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3901FF" w14:textId="59FAE841" w:rsidR="0048166A" w:rsidRPr="00671722" w:rsidRDefault="0048166A">
      <w:pPr>
        <w:spacing w:after="217" w:line="259" w:lineRule="auto"/>
        <w:ind w:left="-29" w:firstLine="0"/>
        <w:jc w:val="left"/>
        <w:rPr>
          <w:color w:val="auto"/>
          <w:lang w:val="el-GR"/>
        </w:rPr>
      </w:pPr>
    </w:p>
    <w:p w14:paraId="360E6F5A" w14:textId="77777777" w:rsidR="0048166A" w:rsidRPr="008D06D2" w:rsidRDefault="009C495A">
      <w:pPr>
        <w:spacing w:after="76" w:line="259" w:lineRule="auto"/>
        <w:ind w:right="254"/>
        <w:jc w:val="center"/>
        <w:rPr>
          <w:color w:val="auto"/>
          <w:lang w:val="el-GR"/>
        </w:rPr>
      </w:pPr>
      <w:r w:rsidRPr="008D06D2">
        <w:rPr>
          <w:b/>
          <w:color w:val="auto"/>
          <w:sz w:val="40"/>
          <w:lang w:val="el-GR"/>
        </w:rPr>
        <w:t xml:space="preserve">Διακήρυξη  </w:t>
      </w:r>
    </w:p>
    <w:p w14:paraId="62D28FC2" w14:textId="77777777" w:rsidR="0048166A" w:rsidRPr="008D06D2" w:rsidRDefault="009C495A">
      <w:pPr>
        <w:spacing w:after="0" w:line="259" w:lineRule="auto"/>
        <w:ind w:right="252"/>
        <w:jc w:val="center"/>
        <w:rPr>
          <w:color w:val="auto"/>
          <w:lang w:val="el-GR"/>
        </w:rPr>
      </w:pPr>
      <w:r w:rsidRPr="008D06D2">
        <w:rPr>
          <w:b/>
          <w:color w:val="auto"/>
          <w:sz w:val="40"/>
          <w:lang w:val="el-GR"/>
        </w:rPr>
        <w:t xml:space="preserve">Ηλεκτρονικού Ανοικτού Άνω των Ορίων </w:t>
      </w:r>
    </w:p>
    <w:p w14:paraId="42E1EAEE" w14:textId="77777777" w:rsidR="0048166A" w:rsidRPr="008D06D2" w:rsidRDefault="009C495A">
      <w:pPr>
        <w:spacing w:after="0" w:line="259" w:lineRule="auto"/>
        <w:ind w:left="252" w:firstLine="0"/>
        <w:jc w:val="left"/>
        <w:rPr>
          <w:color w:val="auto"/>
          <w:lang w:val="el-GR"/>
        </w:rPr>
      </w:pPr>
      <w:r w:rsidRPr="008D06D2">
        <w:rPr>
          <w:b/>
          <w:color w:val="auto"/>
          <w:sz w:val="40"/>
          <w:lang w:val="el-GR"/>
        </w:rPr>
        <w:t xml:space="preserve">Διαγωνισμού παροχής υπηρεσιών για το Έργο </w:t>
      </w:r>
    </w:p>
    <w:p w14:paraId="6FFE840D" w14:textId="1B76110E" w:rsidR="0048166A" w:rsidRPr="008D2EAD" w:rsidRDefault="009C495A">
      <w:pPr>
        <w:spacing w:after="0" w:line="259" w:lineRule="auto"/>
        <w:jc w:val="center"/>
        <w:rPr>
          <w:color w:val="auto"/>
          <w:lang w:val="el-GR"/>
        </w:rPr>
      </w:pPr>
      <w:r w:rsidRPr="008D06D2">
        <w:rPr>
          <w:b/>
          <w:color w:val="auto"/>
          <w:sz w:val="40"/>
          <w:lang w:val="el-GR"/>
        </w:rPr>
        <w:t xml:space="preserve">«Ψηφιακός Μετασχηματισμός </w:t>
      </w:r>
      <w:r w:rsidR="001617B8" w:rsidRPr="008D2EAD">
        <w:rPr>
          <w:b/>
          <w:color w:val="auto"/>
          <w:sz w:val="40"/>
          <w:lang w:val="el-GR"/>
        </w:rPr>
        <w:t>Διαδικασιών Κτήσης Ιθαγένειας</w:t>
      </w:r>
      <w:r w:rsidRPr="008D2EAD">
        <w:rPr>
          <w:b/>
          <w:color w:val="auto"/>
          <w:sz w:val="40"/>
          <w:lang w:val="el-GR"/>
        </w:rPr>
        <w:t xml:space="preserve">» </w:t>
      </w:r>
    </w:p>
    <w:tbl>
      <w:tblPr>
        <w:tblStyle w:val="TableGrid"/>
        <w:tblW w:w="9366" w:type="dxa"/>
        <w:tblInd w:w="5" w:type="dxa"/>
        <w:tblCellMar>
          <w:left w:w="108" w:type="dxa"/>
          <w:bottom w:w="4" w:type="dxa"/>
        </w:tblCellMar>
        <w:tblLook w:val="04A0" w:firstRow="1" w:lastRow="0" w:firstColumn="1" w:lastColumn="0" w:noHBand="0" w:noVBand="1"/>
      </w:tblPr>
      <w:tblGrid>
        <w:gridCol w:w="2786"/>
        <w:gridCol w:w="3828"/>
        <w:gridCol w:w="2752"/>
      </w:tblGrid>
      <w:tr w:rsidR="0048166A" w:rsidRPr="008D06D2" w14:paraId="49979D05" w14:textId="77777777" w:rsidTr="00704F17">
        <w:trPr>
          <w:trHeight w:val="396"/>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21CCD87" w14:textId="77777777" w:rsidR="0048166A" w:rsidRPr="008D06D2" w:rsidRDefault="009C495A">
            <w:pPr>
              <w:spacing w:after="0" w:line="259" w:lineRule="auto"/>
              <w:ind w:left="0" w:right="105" w:firstLine="0"/>
              <w:jc w:val="right"/>
              <w:rPr>
                <w:color w:val="auto"/>
              </w:rPr>
            </w:pPr>
            <w:proofErr w:type="spellStart"/>
            <w:r w:rsidRPr="008D06D2">
              <w:rPr>
                <w:b/>
                <w:color w:val="auto"/>
              </w:rPr>
              <w:t>Κωδ</w:t>
            </w:r>
            <w:proofErr w:type="spellEnd"/>
            <w:r w:rsidRPr="008D06D2">
              <w:rPr>
                <w:b/>
                <w:color w:val="auto"/>
              </w:rPr>
              <w:t xml:space="preserve">. ΟΠΣ: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6056F9C" w14:textId="77777777" w:rsidR="0048166A" w:rsidRPr="008D06D2" w:rsidRDefault="009C495A">
            <w:pPr>
              <w:spacing w:after="0" w:line="259" w:lineRule="auto"/>
              <w:ind w:left="0" w:firstLine="0"/>
              <w:jc w:val="left"/>
              <w:rPr>
                <w:color w:val="auto"/>
              </w:rPr>
            </w:pPr>
            <w:r w:rsidRPr="008D06D2">
              <w:rPr>
                <w:b/>
                <w:color w:val="auto"/>
              </w:rPr>
              <w:t xml:space="preserve">6001383 </w:t>
            </w:r>
          </w:p>
        </w:tc>
      </w:tr>
      <w:tr w:rsidR="0048166A" w:rsidRPr="003800B4" w14:paraId="7AEC04E9" w14:textId="77777777" w:rsidTr="00704F17">
        <w:trPr>
          <w:trHeight w:val="661"/>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586FB1A4" w14:textId="77777777" w:rsidR="0048166A" w:rsidRPr="008D06D2" w:rsidRDefault="009C495A">
            <w:pPr>
              <w:spacing w:after="0" w:line="259" w:lineRule="auto"/>
              <w:ind w:left="0" w:right="109" w:firstLine="0"/>
              <w:jc w:val="right"/>
              <w:rPr>
                <w:color w:val="auto"/>
              </w:rPr>
            </w:pPr>
            <w:proofErr w:type="spellStart"/>
            <w:r w:rsidRPr="008D06D2">
              <w:rPr>
                <w:b/>
                <w:color w:val="auto"/>
                <w:sz w:val="20"/>
              </w:rPr>
              <w:t>Χρημ</w:t>
            </w:r>
            <w:proofErr w:type="spellEnd"/>
            <w:r w:rsidRPr="008D06D2">
              <w:rPr>
                <w:b/>
                <w:color w:val="auto"/>
                <w:sz w:val="20"/>
              </w:rPr>
              <w:t>ατοδότηση:</w:t>
            </w:r>
            <w:r w:rsidRPr="008D06D2">
              <w:rPr>
                <w:b/>
                <w:color w:val="auto"/>
              </w:rPr>
              <w:t xml:space="preserve">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FFEBED6" w14:textId="77777777" w:rsidR="0048166A" w:rsidRPr="008D06D2" w:rsidRDefault="009C495A">
            <w:pPr>
              <w:spacing w:after="0" w:line="259" w:lineRule="auto"/>
              <w:ind w:left="0" w:firstLine="0"/>
              <w:rPr>
                <w:color w:val="auto"/>
                <w:lang w:val="el-GR"/>
              </w:rPr>
            </w:pPr>
            <w:r w:rsidRPr="008D06D2">
              <w:rPr>
                <w:b/>
                <w:color w:val="auto"/>
                <w:lang w:val="el-GR"/>
              </w:rPr>
              <w:t xml:space="preserve">Επιχειρησιακό Πρόγραμμα «Ψηφιακός Μετασχηματισμός» του ΕΣΠΑ 2021-2027 </w:t>
            </w:r>
          </w:p>
        </w:tc>
      </w:tr>
      <w:tr w:rsidR="0048166A" w:rsidRPr="003800B4" w14:paraId="7B5D862E" w14:textId="77777777" w:rsidTr="00704F17">
        <w:trPr>
          <w:trHeight w:val="4133"/>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B85516F" w14:textId="77777777" w:rsidR="0048166A" w:rsidRPr="008D06D2" w:rsidRDefault="009C495A">
            <w:pPr>
              <w:spacing w:after="0" w:line="259" w:lineRule="auto"/>
              <w:ind w:left="0" w:right="104" w:firstLine="0"/>
              <w:jc w:val="right"/>
              <w:rPr>
                <w:color w:val="auto"/>
              </w:rPr>
            </w:pPr>
            <w:r w:rsidRPr="008D06D2">
              <w:rPr>
                <w:b/>
                <w:color w:val="auto"/>
              </w:rPr>
              <w:t>Προϋπ</w:t>
            </w:r>
            <w:proofErr w:type="spellStart"/>
            <w:r w:rsidRPr="008D06D2">
              <w:rPr>
                <w:b/>
                <w:color w:val="auto"/>
              </w:rPr>
              <w:t>ολογισμός</w:t>
            </w:r>
            <w:proofErr w:type="spellEnd"/>
            <w:r w:rsidRPr="008D06D2">
              <w:rPr>
                <w:b/>
                <w:color w:val="auto"/>
              </w:rPr>
              <w:t>-</w:t>
            </w:r>
          </w:p>
          <w:p w14:paraId="5491F3A7" w14:textId="77777777" w:rsidR="0048166A" w:rsidRPr="008D06D2" w:rsidRDefault="009C495A">
            <w:pPr>
              <w:spacing w:after="122" w:line="236" w:lineRule="auto"/>
              <w:ind w:left="0" w:right="105" w:firstLine="0"/>
              <w:jc w:val="right"/>
              <w:rPr>
                <w:color w:val="auto"/>
              </w:rPr>
            </w:pPr>
            <w:proofErr w:type="spellStart"/>
            <w:r w:rsidRPr="008D06D2">
              <w:rPr>
                <w:b/>
                <w:color w:val="auto"/>
              </w:rPr>
              <w:t>Εκτιμώμενη</w:t>
            </w:r>
            <w:proofErr w:type="spellEnd"/>
            <w:r w:rsidRPr="008D06D2">
              <w:rPr>
                <w:b/>
                <w:color w:val="auto"/>
              </w:rPr>
              <w:t xml:space="preserve"> α</w:t>
            </w:r>
            <w:proofErr w:type="spellStart"/>
            <w:r w:rsidRPr="008D06D2">
              <w:rPr>
                <w:b/>
                <w:color w:val="auto"/>
              </w:rPr>
              <w:t>ξί</w:t>
            </w:r>
            <w:proofErr w:type="spellEnd"/>
            <w:r w:rsidRPr="008D06D2">
              <w:rPr>
                <w:b/>
                <w:color w:val="auto"/>
              </w:rPr>
              <w:t xml:space="preserve">α </w:t>
            </w:r>
            <w:proofErr w:type="spellStart"/>
            <w:r w:rsidRPr="008D06D2">
              <w:rPr>
                <w:b/>
                <w:color w:val="auto"/>
              </w:rPr>
              <w:t>σύμ</w:t>
            </w:r>
            <w:proofErr w:type="spellEnd"/>
            <w:r w:rsidRPr="008D06D2">
              <w:rPr>
                <w:b/>
                <w:color w:val="auto"/>
              </w:rPr>
              <w:t xml:space="preserve">βασης: </w:t>
            </w:r>
          </w:p>
          <w:p w14:paraId="7E3D2FD2" w14:textId="77777777" w:rsidR="0048166A" w:rsidRPr="008D06D2" w:rsidRDefault="009C495A">
            <w:pPr>
              <w:spacing w:after="0" w:line="259" w:lineRule="auto"/>
              <w:ind w:left="0" w:right="41" w:firstLine="0"/>
              <w:jc w:val="right"/>
              <w:rPr>
                <w:color w:val="auto"/>
              </w:rPr>
            </w:pPr>
            <w:r w:rsidRPr="008D06D2">
              <w:rPr>
                <w:b/>
                <w:color w:val="auto"/>
              </w:rPr>
              <w:t xml:space="preserve">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C60898C" w14:textId="12BE5F74" w:rsidR="0048166A" w:rsidRPr="008D06D2" w:rsidRDefault="34A7554A">
            <w:pPr>
              <w:spacing w:after="149" w:line="237" w:lineRule="auto"/>
              <w:ind w:left="0" w:right="1" w:firstLine="0"/>
              <w:jc w:val="left"/>
              <w:rPr>
                <w:color w:val="auto"/>
                <w:lang w:val="el-GR"/>
              </w:rPr>
            </w:pPr>
            <w:r w:rsidRPr="008D06D2">
              <w:rPr>
                <w:color w:val="auto"/>
                <w:lang w:val="el-GR"/>
              </w:rPr>
              <w:t xml:space="preserve">Ο προϋπολογισμός Έργου - Εκτιμώμενη αξία σύμβασης ανέρχεται σε € </w:t>
            </w:r>
            <w:r w:rsidRPr="008D06D2">
              <w:rPr>
                <w:color w:val="auto"/>
                <w:sz w:val="20"/>
                <w:szCs w:val="20"/>
                <w:lang w:val="el-GR"/>
              </w:rPr>
              <w:t xml:space="preserve"> </w:t>
            </w:r>
            <w:r w:rsidRPr="008D06D2">
              <w:rPr>
                <w:color w:val="auto"/>
                <w:lang w:val="el-GR"/>
              </w:rPr>
              <w:t xml:space="preserve">4.702.680,00 μη περιλαμβανομένου ΦΠΑ 24%, προϋπολογισμός με ΦΠΑ: €  5.831.323,20, ΦΠΑ €  1.128.643,20 ο οποίος αναλύεται ως εξής: </w:t>
            </w:r>
          </w:p>
          <w:p w14:paraId="6E8975E1" w14:textId="63569689" w:rsidR="0048166A" w:rsidRPr="008D06D2" w:rsidRDefault="3DD61349" w:rsidP="0058310E">
            <w:pPr>
              <w:numPr>
                <w:ilvl w:val="0"/>
                <w:numId w:val="76"/>
              </w:numPr>
              <w:spacing w:after="0" w:line="239" w:lineRule="auto"/>
              <w:ind w:right="105" w:hanging="242"/>
              <w:rPr>
                <w:color w:val="auto"/>
                <w:lang w:val="el-GR"/>
              </w:rPr>
            </w:pPr>
            <w:r w:rsidRPr="008D06D2">
              <w:rPr>
                <w:color w:val="auto"/>
                <w:lang w:val="el-GR"/>
              </w:rPr>
              <w:t xml:space="preserve">Προϋπολογισμός αρχικού έργου € 3.426.000,00 μη περιλαμβανομένου ΦΠΑ (Προϋπολογισμός με ΦΠΑ:  </w:t>
            </w:r>
          </w:p>
          <w:p w14:paraId="2A7C3785" w14:textId="39F40B7E" w:rsidR="0048166A" w:rsidRPr="008D06D2" w:rsidRDefault="3DD61349" w:rsidP="3DD61349">
            <w:pPr>
              <w:spacing w:after="125" w:line="259" w:lineRule="auto"/>
              <w:ind w:left="242" w:firstLine="0"/>
              <w:jc w:val="left"/>
              <w:rPr>
                <w:color w:val="auto"/>
                <w:lang w:val="el-GR"/>
              </w:rPr>
            </w:pPr>
            <w:r w:rsidRPr="008D06D2">
              <w:rPr>
                <w:color w:val="auto"/>
                <w:lang w:val="el-GR"/>
              </w:rPr>
              <w:t>4.248.240,00</w:t>
            </w:r>
            <w:r w:rsidRPr="008D06D2">
              <w:rPr>
                <w:color w:val="auto"/>
              </w:rPr>
              <w:t xml:space="preserve"> €, ΦΠΑ 24%, 822.240,00 €) </w:t>
            </w:r>
          </w:p>
          <w:p w14:paraId="7A6AA9AD" w14:textId="46548D59" w:rsidR="0048166A" w:rsidRPr="008D06D2" w:rsidRDefault="34A7554A" w:rsidP="0058310E">
            <w:pPr>
              <w:numPr>
                <w:ilvl w:val="0"/>
                <w:numId w:val="76"/>
              </w:numPr>
              <w:spacing w:after="151" w:line="238" w:lineRule="auto"/>
              <w:ind w:right="105" w:hanging="242"/>
              <w:rPr>
                <w:color w:val="auto"/>
                <w:lang w:val="el-GR"/>
              </w:rPr>
            </w:pPr>
            <w:r w:rsidRPr="008D06D2">
              <w:rPr>
                <w:color w:val="auto"/>
                <w:lang w:val="el-GR"/>
              </w:rPr>
              <w:t xml:space="preserve">Προϋπολογισμός δικαιώματος προαίρεσης αύξησης φυσικού αντικειμένου (ανάπτυξης πρόσθετης λειτουργικότητας): έως € 616.680,00 μη περιλαμβανομένου ΦΠΑ 24%, (προϋπολογισμός με ΦΠΑ: € 764.683,20,  ΦΠΑ € 148.003,20) </w:t>
            </w:r>
          </w:p>
          <w:p w14:paraId="330FAC9B" w14:textId="15CD9B55" w:rsidR="0048166A" w:rsidRPr="008D06D2" w:rsidRDefault="34A7554A" w:rsidP="0058310E">
            <w:pPr>
              <w:numPr>
                <w:ilvl w:val="0"/>
                <w:numId w:val="76"/>
              </w:numPr>
              <w:spacing w:after="1" w:line="237" w:lineRule="auto"/>
              <w:ind w:right="105" w:hanging="242"/>
              <w:rPr>
                <w:color w:val="auto"/>
                <w:lang w:val="el-GR"/>
              </w:rPr>
            </w:pPr>
            <w:r w:rsidRPr="008D06D2">
              <w:rPr>
                <w:color w:val="auto"/>
                <w:lang w:val="el-GR"/>
              </w:rPr>
              <w:t xml:space="preserve">Προϋπολογισμός δικαιώματος προαίρεσης υπηρεσιών συντήρησης έως € 660.000,00 μη περιλαμβανομένου ΦΠΑ 24%, (προϋπολογισμός με ΦΠΑ: € 818.400,00,  ΦΠΑ € 158.400,00) </w:t>
            </w:r>
          </w:p>
        </w:tc>
      </w:tr>
      <w:tr w:rsidR="0048166A" w:rsidRPr="008D06D2" w14:paraId="384DF13F" w14:textId="77777777" w:rsidTr="00704F17">
        <w:trPr>
          <w:trHeight w:val="396"/>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DF184AD" w14:textId="77777777" w:rsidR="0048166A" w:rsidRPr="008D06D2" w:rsidRDefault="009C495A">
            <w:pPr>
              <w:spacing w:after="0" w:line="259" w:lineRule="auto"/>
              <w:ind w:left="0" w:right="105" w:firstLine="0"/>
              <w:jc w:val="right"/>
              <w:rPr>
                <w:color w:val="auto"/>
              </w:rPr>
            </w:pPr>
            <w:r w:rsidRPr="008D06D2">
              <w:rPr>
                <w:b/>
                <w:color w:val="auto"/>
              </w:rPr>
              <w:t xml:space="preserve">CPV: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57BC554" w14:textId="5CC2BD0F" w:rsidR="0048166A" w:rsidRPr="008D06D2" w:rsidRDefault="009C495A">
            <w:pPr>
              <w:spacing w:after="0" w:line="259" w:lineRule="auto"/>
              <w:ind w:left="0" w:firstLine="0"/>
              <w:jc w:val="left"/>
              <w:rPr>
                <w:color w:val="auto"/>
              </w:rPr>
            </w:pPr>
            <w:r w:rsidRPr="008D06D2">
              <w:rPr>
                <w:color w:val="auto"/>
              </w:rPr>
              <w:t xml:space="preserve">72000000-5, </w:t>
            </w:r>
            <w:hyperlink r:id="rId11">
              <w:r w:rsidR="0048166A" w:rsidRPr="008D06D2">
                <w:rPr>
                  <w:color w:val="auto"/>
                </w:rPr>
                <w:t>,7</w:t>
              </w:r>
            </w:hyperlink>
            <w:r w:rsidRPr="008D06D2">
              <w:rPr>
                <w:color w:val="auto"/>
              </w:rPr>
              <w:t>2262000-9, 80500000-9</w:t>
            </w:r>
            <w:r w:rsidRPr="008D06D2">
              <w:rPr>
                <w:b/>
                <w:color w:val="auto"/>
              </w:rPr>
              <w:t xml:space="preserve"> </w:t>
            </w:r>
          </w:p>
        </w:tc>
      </w:tr>
      <w:tr w:rsidR="0048166A" w:rsidRPr="003800B4" w14:paraId="7DABFEC7" w14:textId="77777777" w:rsidTr="00704F17">
        <w:trPr>
          <w:trHeight w:val="660"/>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12CCD8A" w14:textId="77777777" w:rsidR="0048166A" w:rsidRPr="008D06D2" w:rsidRDefault="009C495A">
            <w:pPr>
              <w:spacing w:after="0" w:line="259" w:lineRule="auto"/>
              <w:ind w:left="0" w:right="105" w:firstLine="0"/>
              <w:jc w:val="right"/>
              <w:rPr>
                <w:color w:val="auto"/>
              </w:rPr>
            </w:pPr>
            <w:proofErr w:type="spellStart"/>
            <w:r w:rsidRPr="008D06D2">
              <w:rPr>
                <w:b/>
                <w:color w:val="auto"/>
              </w:rPr>
              <w:t>Κριτήριο</w:t>
            </w:r>
            <w:proofErr w:type="spellEnd"/>
            <w:r w:rsidRPr="008D06D2">
              <w:rPr>
                <w:b/>
                <w:color w:val="auto"/>
              </w:rPr>
              <w:t xml:space="preserve"> </w:t>
            </w:r>
            <w:proofErr w:type="spellStart"/>
            <w:r w:rsidRPr="008D06D2">
              <w:rPr>
                <w:b/>
                <w:color w:val="auto"/>
              </w:rPr>
              <w:t>Ανάθεσης</w:t>
            </w:r>
            <w:proofErr w:type="spellEnd"/>
            <w:r w:rsidRPr="008D06D2">
              <w:rPr>
                <w:b/>
                <w:color w:val="auto"/>
              </w:rPr>
              <w:t xml:space="preserve">: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ED5DDD4" w14:textId="77777777" w:rsidR="0048166A" w:rsidRPr="008D06D2" w:rsidRDefault="009C495A">
            <w:pPr>
              <w:spacing w:after="0" w:line="259" w:lineRule="auto"/>
              <w:ind w:left="0" w:firstLine="0"/>
              <w:rPr>
                <w:color w:val="auto"/>
                <w:lang w:val="el-GR"/>
              </w:rPr>
            </w:pPr>
            <w:r w:rsidRPr="008D06D2">
              <w:rPr>
                <w:b/>
                <w:color w:val="auto"/>
                <w:lang w:val="el-GR"/>
              </w:rPr>
              <w:t xml:space="preserve">Η πλέον συμφέρουσα από οικονομική άποψη προσφορά βάσει βέλτιστης σχέσης ποιότητας – τιμής. </w:t>
            </w:r>
          </w:p>
        </w:tc>
      </w:tr>
      <w:tr w:rsidR="0048166A" w:rsidRPr="008D06D2" w14:paraId="6664B8EC" w14:textId="77777777" w:rsidTr="00704F17">
        <w:trPr>
          <w:trHeight w:val="593"/>
        </w:trPr>
        <w:tc>
          <w:tcPr>
            <w:tcW w:w="2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A5A26A8" w14:textId="77777777" w:rsidR="0048166A" w:rsidRPr="008D06D2" w:rsidRDefault="009C495A">
            <w:pPr>
              <w:spacing w:after="0" w:line="259" w:lineRule="auto"/>
              <w:ind w:left="1212" w:firstLine="36"/>
              <w:jc w:val="left"/>
              <w:rPr>
                <w:color w:val="auto"/>
              </w:rPr>
            </w:pPr>
            <w:proofErr w:type="spellStart"/>
            <w:r w:rsidRPr="008D06D2">
              <w:rPr>
                <w:b/>
                <w:color w:val="auto"/>
              </w:rPr>
              <w:t>Ημερομηνί</w:t>
            </w:r>
            <w:proofErr w:type="spellEnd"/>
            <w:r w:rsidRPr="008D06D2">
              <w:rPr>
                <w:b/>
                <w:color w:val="auto"/>
              </w:rPr>
              <w:t xml:space="preserve">α </w:t>
            </w:r>
            <w:proofErr w:type="spellStart"/>
            <w:r w:rsidRPr="008D06D2">
              <w:rPr>
                <w:b/>
                <w:color w:val="auto"/>
              </w:rPr>
              <w:t>Διενέργει</w:t>
            </w:r>
            <w:proofErr w:type="spellEnd"/>
            <w:r w:rsidRPr="008D06D2">
              <w:rPr>
                <w:b/>
                <w:color w:val="auto"/>
              </w:rPr>
              <w:t xml:space="preserve">ας: </w:t>
            </w:r>
          </w:p>
        </w:tc>
        <w:tc>
          <w:tcPr>
            <w:tcW w:w="65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F89D95D" w14:textId="574E1767" w:rsidR="0048166A" w:rsidRPr="008D06D2" w:rsidRDefault="005F46B5">
            <w:pPr>
              <w:spacing w:after="0" w:line="259" w:lineRule="auto"/>
              <w:ind w:left="0" w:firstLine="0"/>
              <w:jc w:val="left"/>
              <w:rPr>
                <w:color w:val="auto"/>
              </w:rPr>
            </w:pPr>
            <w:r>
              <w:rPr>
                <w:b/>
                <w:color w:val="auto"/>
                <w:lang w:val="el-GR"/>
              </w:rPr>
              <w:t>24-08-2026</w:t>
            </w:r>
            <w:r w:rsidR="009C495A" w:rsidRPr="008D06D2">
              <w:rPr>
                <w:b/>
                <w:color w:val="auto"/>
              </w:rPr>
              <w:t xml:space="preserve"> </w:t>
            </w:r>
          </w:p>
        </w:tc>
      </w:tr>
      <w:tr w:rsidR="0048166A" w:rsidRPr="008D06D2" w14:paraId="12201FAE" w14:textId="77777777" w:rsidTr="00704F17">
        <w:trPr>
          <w:trHeight w:val="394"/>
        </w:trPr>
        <w:tc>
          <w:tcPr>
            <w:tcW w:w="66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117248E" w14:textId="77777777" w:rsidR="0048166A" w:rsidRPr="008D06D2" w:rsidRDefault="009C495A">
            <w:pPr>
              <w:spacing w:after="0" w:line="259" w:lineRule="auto"/>
              <w:ind w:left="0" w:right="105" w:firstLine="0"/>
              <w:jc w:val="right"/>
              <w:rPr>
                <w:color w:val="auto"/>
              </w:rPr>
            </w:pPr>
            <w:proofErr w:type="spellStart"/>
            <w:r w:rsidRPr="008D06D2">
              <w:rPr>
                <w:b/>
                <w:color w:val="auto"/>
              </w:rPr>
              <w:t>Ημερομηνί</w:t>
            </w:r>
            <w:proofErr w:type="spellEnd"/>
            <w:r w:rsidRPr="008D06D2">
              <w:rPr>
                <w:b/>
                <w:color w:val="auto"/>
              </w:rPr>
              <w:t xml:space="preserve">α </w:t>
            </w:r>
            <w:proofErr w:type="spellStart"/>
            <w:r w:rsidRPr="008D06D2">
              <w:rPr>
                <w:b/>
                <w:color w:val="auto"/>
              </w:rPr>
              <w:t>Ανάρτησης</w:t>
            </w:r>
            <w:proofErr w:type="spellEnd"/>
            <w:r w:rsidRPr="008D06D2">
              <w:rPr>
                <w:b/>
                <w:color w:val="auto"/>
              </w:rPr>
              <w:t xml:space="preserve"> </w:t>
            </w:r>
            <w:proofErr w:type="spellStart"/>
            <w:r w:rsidRPr="008D06D2">
              <w:rPr>
                <w:b/>
                <w:color w:val="auto"/>
              </w:rPr>
              <w:t>στο</w:t>
            </w:r>
            <w:proofErr w:type="spellEnd"/>
            <w:r w:rsidRPr="008D06D2">
              <w:rPr>
                <w:b/>
                <w:color w:val="auto"/>
              </w:rPr>
              <w:t xml:space="preserve"> ΚΗΜΔΗΣ </w:t>
            </w:r>
          </w:p>
        </w:tc>
        <w:tc>
          <w:tcPr>
            <w:tcW w:w="27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FE227DD" w14:textId="38A1F842" w:rsidR="0048166A" w:rsidRPr="008D06D2" w:rsidRDefault="005F46B5">
            <w:pPr>
              <w:spacing w:after="0" w:line="259" w:lineRule="auto"/>
              <w:ind w:left="2" w:firstLine="0"/>
              <w:jc w:val="left"/>
              <w:rPr>
                <w:color w:val="auto"/>
              </w:rPr>
            </w:pPr>
            <w:r>
              <w:rPr>
                <w:b/>
                <w:color w:val="auto"/>
                <w:lang w:val="el-GR"/>
              </w:rPr>
              <w:t>26-06-2026</w:t>
            </w:r>
            <w:r w:rsidR="009C495A" w:rsidRPr="008D06D2">
              <w:rPr>
                <w:b/>
                <w:color w:val="auto"/>
              </w:rPr>
              <w:t xml:space="preserve"> </w:t>
            </w:r>
          </w:p>
        </w:tc>
      </w:tr>
      <w:tr w:rsidR="0048166A" w:rsidRPr="008D06D2" w14:paraId="27E881F9" w14:textId="77777777" w:rsidTr="00704F17">
        <w:trPr>
          <w:trHeight w:val="396"/>
        </w:trPr>
        <w:tc>
          <w:tcPr>
            <w:tcW w:w="66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56C1A3E" w14:textId="77777777" w:rsidR="0048166A" w:rsidRPr="008D06D2" w:rsidRDefault="009C495A">
            <w:pPr>
              <w:spacing w:after="0" w:line="259" w:lineRule="auto"/>
              <w:ind w:left="0" w:right="104" w:firstLine="0"/>
              <w:jc w:val="right"/>
              <w:rPr>
                <w:color w:val="auto"/>
              </w:rPr>
            </w:pPr>
            <w:proofErr w:type="spellStart"/>
            <w:r w:rsidRPr="008D06D2">
              <w:rPr>
                <w:b/>
                <w:color w:val="auto"/>
              </w:rPr>
              <w:t>Ημερομηνί</w:t>
            </w:r>
            <w:proofErr w:type="spellEnd"/>
            <w:r w:rsidRPr="008D06D2">
              <w:rPr>
                <w:b/>
                <w:color w:val="auto"/>
              </w:rPr>
              <w:t xml:space="preserve">α </w:t>
            </w:r>
            <w:proofErr w:type="spellStart"/>
            <w:r w:rsidRPr="008D06D2">
              <w:rPr>
                <w:b/>
                <w:color w:val="auto"/>
              </w:rPr>
              <w:t>Ανάρτησης</w:t>
            </w:r>
            <w:proofErr w:type="spellEnd"/>
            <w:r w:rsidRPr="008D06D2">
              <w:rPr>
                <w:b/>
                <w:color w:val="auto"/>
              </w:rPr>
              <w:t xml:space="preserve"> </w:t>
            </w:r>
            <w:proofErr w:type="spellStart"/>
            <w:r w:rsidRPr="008D06D2">
              <w:rPr>
                <w:b/>
                <w:color w:val="auto"/>
              </w:rPr>
              <w:t>στο</w:t>
            </w:r>
            <w:proofErr w:type="spellEnd"/>
            <w:r w:rsidRPr="008D06D2">
              <w:rPr>
                <w:b/>
                <w:color w:val="auto"/>
              </w:rPr>
              <w:t xml:space="preserve"> ΕΣΗΔΗΣ </w:t>
            </w:r>
          </w:p>
        </w:tc>
        <w:tc>
          <w:tcPr>
            <w:tcW w:w="27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F37BA07" w14:textId="06B540F6" w:rsidR="0048166A" w:rsidRPr="008D06D2" w:rsidRDefault="005F46B5">
            <w:pPr>
              <w:spacing w:after="0" w:line="259" w:lineRule="auto"/>
              <w:ind w:left="2" w:firstLine="0"/>
              <w:jc w:val="left"/>
              <w:rPr>
                <w:color w:val="auto"/>
              </w:rPr>
            </w:pPr>
            <w:r>
              <w:rPr>
                <w:b/>
                <w:color w:val="auto"/>
                <w:lang w:val="el-GR"/>
              </w:rPr>
              <w:t>26-06-2026</w:t>
            </w:r>
            <w:r w:rsidR="009C495A" w:rsidRPr="008D06D2">
              <w:rPr>
                <w:b/>
                <w:color w:val="auto"/>
              </w:rPr>
              <w:t xml:space="preserve"> </w:t>
            </w:r>
          </w:p>
        </w:tc>
      </w:tr>
      <w:tr w:rsidR="0048166A" w:rsidRPr="008D06D2" w14:paraId="32B23F78" w14:textId="77777777" w:rsidTr="00704F17">
        <w:trPr>
          <w:trHeight w:val="662"/>
        </w:trPr>
        <w:tc>
          <w:tcPr>
            <w:tcW w:w="66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DCF08B9" w14:textId="77777777" w:rsidR="0048166A" w:rsidRPr="008D06D2" w:rsidRDefault="009C495A">
            <w:pPr>
              <w:spacing w:after="0" w:line="259" w:lineRule="auto"/>
              <w:ind w:left="0" w:right="104" w:firstLine="0"/>
              <w:jc w:val="right"/>
              <w:rPr>
                <w:color w:val="auto"/>
              </w:rPr>
            </w:pPr>
            <w:r w:rsidRPr="008D06D2">
              <w:rPr>
                <w:b/>
                <w:color w:val="auto"/>
                <w:lang w:val="el-GR"/>
              </w:rPr>
              <w:t xml:space="preserve">Ημερομηνία Αποστολής Διακήρυξης σε Ε.Ε. (Υπ. </w:t>
            </w:r>
            <w:r w:rsidRPr="008D06D2">
              <w:rPr>
                <w:b/>
                <w:color w:val="auto"/>
              </w:rPr>
              <w:t>Επ</w:t>
            </w:r>
            <w:proofErr w:type="spellStart"/>
            <w:r w:rsidRPr="008D06D2">
              <w:rPr>
                <w:b/>
                <w:color w:val="auto"/>
              </w:rPr>
              <w:t>ίσημων</w:t>
            </w:r>
            <w:proofErr w:type="spellEnd"/>
            <w:r w:rsidRPr="008D06D2">
              <w:rPr>
                <w:b/>
                <w:color w:val="auto"/>
              </w:rPr>
              <w:t xml:space="preserve"> </w:t>
            </w:r>
            <w:proofErr w:type="spellStart"/>
            <w:r w:rsidRPr="008D06D2">
              <w:rPr>
                <w:b/>
                <w:color w:val="auto"/>
              </w:rPr>
              <w:t>Εκδόσεων</w:t>
            </w:r>
            <w:proofErr w:type="spellEnd"/>
            <w:r w:rsidRPr="008D06D2">
              <w:rPr>
                <w:b/>
                <w:color w:val="auto"/>
              </w:rPr>
              <w:t xml:space="preserve">)  </w:t>
            </w:r>
          </w:p>
        </w:tc>
        <w:tc>
          <w:tcPr>
            <w:tcW w:w="27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8E5DD3" w14:textId="17893B51" w:rsidR="0048166A" w:rsidRPr="008D06D2" w:rsidRDefault="005F46B5">
            <w:pPr>
              <w:spacing w:after="0" w:line="259" w:lineRule="auto"/>
              <w:ind w:left="2" w:firstLine="0"/>
              <w:jc w:val="left"/>
              <w:rPr>
                <w:color w:val="auto"/>
              </w:rPr>
            </w:pPr>
            <w:r>
              <w:rPr>
                <w:b/>
                <w:color w:val="auto"/>
                <w:lang w:val="el-GR"/>
              </w:rPr>
              <w:t>23-06-2026</w:t>
            </w:r>
            <w:r w:rsidR="009C495A" w:rsidRPr="008D06D2">
              <w:rPr>
                <w:b/>
                <w:color w:val="auto"/>
              </w:rPr>
              <w:t xml:space="preserve"> </w:t>
            </w:r>
          </w:p>
        </w:tc>
      </w:tr>
      <w:tr w:rsidR="00704F17" w:rsidRPr="00704F17" w14:paraId="2A3E30E6" w14:textId="77777777" w:rsidTr="00704F17">
        <w:trPr>
          <w:trHeight w:val="628"/>
        </w:trPr>
        <w:tc>
          <w:tcPr>
            <w:tcW w:w="66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D3F7F21" w14:textId="7FB97E5B" w:rsidR="00704F17" w:rsidRPr="008D06D2" w:rsidRDefault="00704F17" w:rsidP="00704F17">
            <w:pPr>
              <w:spacing w:after="0" w:line="259" w:lineRule="auto"/>
              <w:ind w:left="0" w:right="108" w:firstLine="0"/>
              <w:jc w:val="right"/>
              <w:rPr>
                <w:b/>
                <w:color w:val="auto"/>
                <w:lang w:val="el-GR"/>
              </w:rPr>
            </w:pPr>
            <w:r w:rsidRPr="008D06D2">
              <w:rPr>
                <w:b/>
                <w:color w:val="auto"/>
                <w:lang w:val="el-GR"/>
              </w:rPr>
              <w:t xml:space="preserve">Ημερομηνία </w:t>
            </w:r>
            <w:r>
              <w:rPr>
                <w:b/>
                <w:color w:val="auto"/>
                <w:lang w:val="el-GR"/>
              </w:rPr>
              <w:t>Δημοσίευσης</w:t>
            </w:r>
            <w:r w:rsidRPr="008D06D2">
              <w:rPr>
                <w:b/>
                <w:color w:val="auto"/>
                <w:lang w:val="el-GR"/>
              </w:rPr>
              <w:t xml:space="preserve"> Διακήρυξης σε Ε.Ε. (Υπ. </w:t>
            </w:r>
            <w:r w:rsidRPr="00704F17">
              <w:rPr>
                <w:b/>
                <w:color w:val="auto"/>
                <w:lang w:val="el-GR"/>
              </w:rPr>
              <w:t xml:space="preserve">Επίσημων Εκδόσεων)  </w:t>
            </w:r>
          </w:p>
        </w:tc>
        <w:tc>
          <w:tcPr>
            <w:tcW w:w="27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FCD9D9" w14:textId="0057B5D9" w:rsidR="00704F17" w:rsidRPr="00704F17" w:rsidRDefault="005F46B5" w:rsidP="00704F17">
            <w:pPr>
              <w:spacing w:after="0" w:line="259" w:lineRule="auto"/>
              <w:ind w:left="2" w:firstLine="0"/>
              <w:jc w:val="left"/>
              <w:rPr>
                <w:b/>
                <w:color w:val="auto"/>
                <w:lang w:val="el-GR"/>
              </w:rPr>
            </w:pPr>
            <w:r>
              <w:rPr>
                <w:b/>
                <w:color w:val="auto"/>
                <w:lang w:val="el-GR"/>
              </w:rPr>
              <w:t>25-06-2026</w:t>
            </w:r>
          </w:p>
        </w:tc>
      </w:tr>
      <w:tr w:rsidR="00704F17" w:rsidRPr="008D06D2" w14:paraId="4804816B" w14:textId="77777777" w:rsidTr="00704F17">
        <w:trPr>
          <w:trHeight w:val="538"/>
        </w:trPr>
        <w:tc>
          <w:tcPr>
            <w:tcW w:w="66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B39B3EF" w14:textId="77777777" w:rsidR="00704F17" w:rsidRPr="008D06D2" w:rsidRDefault="00704F17" w:rsidP="00704F17">
            <w:pPr>
              <w:spacing w:after="0" w:line="259" w:lineRule="auto"/>
              <w:ind w:left="0" w:right="108" w:firstLine="0"/>
              <w:jc w:val="right"/>
              <w:rPr>
                <w:color w:val="auto"/>
                <w:lang w:val="el-GR"/>
              </w:rPr>
            </w:pPr>
            <w:r w:rsidRPr="008D06D2">
              <w:rPr>
                <w:b/>
                <w:color w:val="auto"/>
                <w:lang w:val="el-GR"/>
              </w:rPr>
              <w:t xml:space="preserve">Ημερομηνία Ανάρτησης στον Διαδικτυακό τόπο της </w:t>
            </w:r>
          </w:p>
          <w:p w14:paraId="6FB8D3C1" w14:textId="77777777" w:rsidR="00704F17" w:rsidRPr="008D06D2" w:rsidRDefault="00704F17" w:rsidP="00704F17">
            <w:pPr>
              <w:spacing w:after="0" w:line="259" w:lineRule="auto"/>
              <w:ind w:left="0" w:right="105" w:firstLine="0"/>
              <w:jc w:val="right"/>
              <w:rPr>
                <w:color w:val="auto"/>
                <w:lang w:val="el-GR"/>
              </w:rPr>
            </w:pPr>
            <w:r w:rsidRPr="008D06D2">
              <w:rPr>
                <w:b/>
                <w:color w:val="auto"/>
                <w:lang w:val="el-GR"/>
              </w:rPr>
              <w:t xml:space="preserve">Αναθέτουσας Αρχής </w:t>
            </w:r>
            <w:hyperlink r:id="rId12">
              <w:r w:rsidRPr="008D06D2">
                <w:rPr>
                  <w:b/>
                  <w:color w:val="auto"/>
                  <w:u w:val="single" w:color="0000FF"/>
                </w:rPr>
                <w:t>www</w:t>
              </w:r>
              <w:r w:rsidRPr="008D06D2">
                <w:rPr>
                  <w:b/>
                  <w:color w:val="auto"/>
                  <w:u w:val="single" w:color="0000FF"/>
                  <w:lang w:val="el-GR"/>
                </w:rPr>
                <w:t>.</w:t>
              </w:r>
              <w:proofErr w:type="spellStart"/>
              <w:r w:rsidRPr="008D06D2">
                <w:rPr>
                  <w:b/>
                  <w:color w:val="auto"/>
                  <w:u w:val="single" w:color="0000FF"/>
                </w:rPr>
                <w:t>ktpae</w:t>
              </w:r>
              <w:proofErr w:type="spellEnd"/>
              <w:r w:rsidRPr="008D06D2">
                <w:rPr>
                  <w:b/>
                  <w:color w:val="auto"/>
                  <w:u w:val="single" w:color="0000FF"/>
                  <w:lang w:val="el-GR"/>
                </w:rPr>
                <w:t>.</w:t>
              </w:r>
              <w:r w:rsidRPr="008D06D2">
                <w:rPr>
                  <w:b/>
                  <w:color w:val="auto"/>
                  <w:u w:val="single" w:color="0000FF"/>
                </w:rPr>
                <w:t>gr</w:t>
              </w:r>
            </w:hyperlink>
            <w:hyperlink r:id="rId13">
              <w:r w:rsidRPr="008D06D2">
                <w:rPr>
                  <w:b/>
                  <w:color w:val="auto"/>
                  <w:lang w:val="el-GR"/>
                </w:rPr>
                <w:t xml:space="preserve"> </w:t>
              </w:r>
            </w:hyperlink>
          </w:p>
        </w:tc>
        <w:tc>
          <w:tcPr>
            <w:tcW w:w="27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A07DBD" w14:textId="3DCDA65F" w:rsidR="00704F17" w:rsidRPr="008D06D2" w:rsidRDefault="005F46B5" w:rsidP="00704F17">
            <w:pPr>
              <w:spacing w:after="0" w:line="259" w:lineRule="auto"/>
              <w:ind w:left="2" w:firstLine="0"/>
              <w:jc w:val="left"/>
              <w:rPr>
                <w:color w:val="auto"/>
              </w:rPr>
            </w:pPr>
            <w:r>
              <w:rPr>
                <w:b/>
                <w:color w:val="auto"/>
                <w:lang w:val="el-GR"/>
              </w:rPr>
              <w:t>26-06-2026</w:t>
            </w:r>
          </w:p>
        </w:tc>
      </w:tr>
    </w:tbl>
    <w:p w14:paraId="6FE5C3D4" w14:textId="4761CC77" w:rsidR="0048166A" w:rsidRPr="008D06D2" w:rsidRDefault="0048166A" w:rsidP="00C20790">
      <w:pPr>
        <w:spacing w:after="0" w:line="259" w:lineRule="auto"/>
        <w:ind w:left="0" w:firstLine="0"/>
        <w:jc w:val="left"/>
        <w:rPr>
          <w:color w:val="auto"/>
          <w:lang w:val="el-GR"/>
        </w:rPr>
      </w:pPr>
    </w:p>
    <w:p w14:paraId="5C9693AD" w14:textId="65E81B54" w:rsidR="0048166A" w:rsidRPr="008D06D2" w:rsidRDefault="0048166A">
      <w:pPr>
        <w:spacing w:after="238" w:line="259" w:lineRule="auto"/>
        <w:ind w:left="43" w:firstLine="0"/>
        <w:jc w:val="left"/>
        <w:rPr>
          <w:color w:val="auto"/>
        </w:rPr>
      </w:pPr>
    </w:p>
    <w:p w14:paraId="0E9A04EC" w14:textId="49511318" w:rsidR="0048166A" w:rsidRPr="008D06D2" w:rsidRDefault="0048166A">
      <w:pPr>
        <w:spacing w:after="110" w:line="259" w:lineRule="auto"/>
        <w:ind w:left="0" w:firstLine="0"/>
        <w:jc w:val="left"/>
        <w:rPr>
          <w:color w:val="auto"/>
        </w:rPr>
      </w:pPr>
    </w:p>
    <w:p w14:paraId="45BB9B9D" w14:textId="77777777" w:rsidR="0048166A" w:rsidRPr="008D06D2" w:rsidRDefault="009C495A">
      <w:pPr>
        <w:pStyle w:val="1"/>
        <w:spacing w:after="10" w:line="249" w:lineRule="auto"/>
        <w:ind w:left="17"/>
        <w:jc w:val="both"/>
        <w:rPr>
          <w:color w:val="auto"/>
        </w:rPr>
      </w:pPr>
      <w:bookmarkStart w:id="0" w:name="_Toc231387661"/>
      <w:r w:rsidRPr="008D06D2">
        <w:rPr>
          <w:color w:val="auto"/>
          <w:sz w:val="22"/>
        </w:rPr>
        <w:t>ΓΕΝΙΚΕΣ ΠΛΗΡΟΦΟΡΙΕΣ</w:t>
      </w:r>
      <w:bookmarkEnd w:id="0"/>
      <w:r w:rsidRPr="008D06D2">
        <w:rPr>
          <w:color w:val="auto"/>
          <w:sz w:val="22"/>
        </w:rPr>
        <w:t xml:space="preserve"> </w:t>
      </w:r>
    </w:p>
    <w:p w14:paraId="494DB39F" w14:textId="77777777" w:rsidR="0048166A" w:rsidRPr="008D06D2" w:rsidRDefault="009C495A">
      <w:pPr>
        <w:spacing w:after="169" w:line="259" w:lineRule="auto"/>
        <w:ind w:left="-29" w:firstLine="0"/>
        <w:jc w:val="left"/>
        <w:rPr>
          <w:color w:val="auto"/>
        </w:rPr>
      </w:pPr>
      <w:r w:rsidRPr="008D06D2">
        <w:rPr>
          <w:rFonts w:ascii="Calibri" w:eastAsia="Calibri" w:hAnsi="Calibri" w:cs="Calibri"/>
          <w:noProof/>
          <w:color w:val="auto"/>
        </w:rPr>
        <mc:AlternateContent>
          <mc:Choice Requires="wpg">
            <w:drawing>
              <wp:inline distT="0" distB="0" distL="0" distR="0" wp14:anchorId="29A20EA2" wp14:editId="4918289B">
                <wp:extent cx="6158231" cy="27432"/>
                <wp:effectExtent l="0" t="0" r="0" b="0"/>
                <wp:docPr id="206753" name="Group 206753"/>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291" name="Shape 261291"/>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21D6B0C0">
              <v:group id="Group 206753" style="width:484.9pt;height:2.15997pt;mso-position-horizontal-relative:char;mso-position-vertical-relative:line" coordsize="61582,274">
                <v:shape id="Shape 261292"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tbl>
      <w:tblPr>
        <w:tblStyle w:val="TableGrid"/>
        <w:tblW w:w="9854" w:type="dxa"/>
        <w:tblInd w:w="7" w:type="dxa"/>
        <w:tblCellMar>
          <w:top w:w="54" w:type="dxa"/>
          <w:left w:w="108" w:type="dxa"/>
          <w:right w:w="36" w:type="dxa"/>
        </w:tblCellMar>
        <w:tblLook w:val="04A0" w:firstRow="1" w:lastRow="0" w:firstColumn="1" w:lastColumn="0" w:noHBand="0" w:noVBand="1"/>
      </w:tblPr>
      <w:tblGrid>
        <w:gridCol w:w="3505"/>
        <w:gridCol w:w="6349"/>
      </w:tblGrid>
      <w:tr w:rsidR="0048166A" w:rsidRPr="008D06D2" w14:paraId="10A0551E" w14:textId="77777777" w:rsidTr="34A7554A">
        <w:trPr>
          <w:trHeight w:val="391"/>
        </w:trPr>
        <w:tc>
          <w:tcPr>
            <w:tcW w:w="3505" w:type="dxa"/>
            <w:tcBorders>
              <w:top w:val="single" w:sz="4" w:space="0" w:color="000000" w:themeColor="text1"/>
              <w:left w:val="single" w:sz="4" w:space="0" w:color="000000" w:themeColor="text1"/>
              <w:bottom w:val="single" w:sz="4" w:space="0" w:color="000000" w:themeColor="text1"/>
              <w:right w:val="nil"/>
            </w:tcBorders>
            <w:shd w:val="clear" w:color="auto" w:fill="E0E0E0"/>
          </w:tcPr>
          <w:p w14:paraId="44F0AF95" w14:textId="77777777" w:rsidR="0048166A" w:rsidRPr="008D06D2" w:rsidRDefault="009C495A">
            <w:pPr>
              <w:spacing w:after="0" w:line="259" w:lineRule="auto"/>
              <w:ind w:left="0" w:firstLine="0"/>
              <w:jc w:val="left"/>
              <w:rPr>
                <w:color w:val="auto"/>
              </w:rPr>
            </w:pPr>
            <w:proofErr w:type="spellStart"/>
            <w:r w:rsidRPr="008D06D2">
              <w:rPr>
                <w:b/>
                <w:color w:val="auto"/>
              </w:rPr>
              <w:t>Συνο</w:t>
            </w:r>
            <w:proofErr w:type="spellEnd"/>
            <w:r w:rsidRPr="008D06D2">
              <w:rPr>
                <w:b/>
                <w:color w:val="auto"/>
              </w:rPr>
              <w:t xml:space="preserve">πτικά </w:t>
            </w:r>
            <w:proofErr w:type="spellStart"/>
            <w:r w:rsidRPr="008D06D2">
              <w:rPr>
                <w:b/>
                <w:color w:val="auto"/>
              </w:rPr>
              <w:t>στοιχεί</w:t>
            </w:r>
            <w:proofErr w:type="spellEnd"/>
            <w:r w:rsidRPr="008D06D2">
              <w:rPr>
                <w:b/>
                <w:color w:val="auto"/>
              </w:rPr>
              <w:t xml:space="preserve">α </w:t>
            </w:r>
            <w:proofErr w:type="spellStart"/>
            <w:r w:rsidRPr="008D06D2">
              <w:rPr>
                <w:b/>
                <w:color w:val="auto"/>
              </w:rPr>
              <w:t>Έργου</w:t>
            </w:r>
            <w:proofErr w:type="spellEnd"/>
            <w:r w:rsidRPr="008D06D2">
              <w:rPr>
                <w:b/>
                <w:color w:val="auto"/>
              </w:rPr>
              <w:t xml:space="preserve"> </w:t>
            </w:r>
          </w:p>
        </w:tc>
        <w:tc>
          <w:tcPr>
            <w:tcW w:w="6349" w:type="dxa"/>
            <w:tcBorders>
              <w:top w:val="single" w:sz="4" w:space="0" w:color="000000" w:themeColor="text1"/>
              <w:left w:val="nil"/>
              <w:bottom w:val="single" w:sz="4" w:space="0" w:color="000000" w:themeColor="text1"/>
              <w:right w:val="single" w:sz="4" w:space="0" w:color="000000" w:themeColor="text1"/>
            </w:tcBorders>
            <w:shd w:val="clear" w:color="auto" w:fill="E0E0E0"/>
          </w:tcPr>
          <w:p w14:paraId="608CB248" w14:textId="77777777" w:rsidR="0048166A" w:rsidRPr="008D06D2" w:rsidRDefault="0048166A">
            <w:pPr>
              <w:spacing w:after="160" w:line="259" w:lineRule="auto"/>
              <w:ind w:left="0" w:firstLine="0"/>
              <w:jc w:val="left"/>
              <w:rPr>
                <w:color w:val="auto"/>
              </w:rPr>
            </w:pPr>
          </w:p>
        </w:tc>
      </w:tr>
      <w:tr w:rsidR="0048166A" w:rsidRPr="003800B4" w14:paraId="5CBCBCD8" w14:textId="77777777" w:rsidTr="34A7554A">
        <w:trPr>
          <w:trHeight w:val="433"/>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EE1505" w14:textId="77777777" w:rsidR="0048166A" w:rsidRPr="008D06D2" w:rsidRDefault="009C495A">
            <w:pPr>
              <w:spacing w:after="0" w:line="259" w:lineRule="auto"/>
              <w:ind w:left="0" w:firstLine="0"/>
              <w:jc w:val="left"/>
              <w:rPr>
                <w:color w:val="auto"/>
              </w:rPr>
            </w:pPr>
            <w:r w:rsidRPr="008D06D2">
              <w:rPr>
                <w:b/>
                <w:color w:val="auto"/>
              </w:rPr>
              <w:t xml:space="preserve">ΤΙΤΛΟΣ ΕΡΓΟΥ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A958B3" w14:textId="1B790062" w:rsidR="0048166A" w:rsidRPr="008D2EAD" w:rsidRDefault="009C495A">
            <w:pPr>
              <w:spacing w:after="0" w:line="259" w:lineRule="auto"/>
              <w:ind w:left="0" w:firstLine="0"/>
              <w:jc w:val="left"/>
              <w:rPr>
                <w:color w:val="auto"/>
                <w:lang w:val="el-GR"/>
              </w:rPr>
            </w:pPr>
            <w:r w:rsidRPr="008D2EAD">
              <w:rPr>
                <w:b/>
                <w:color w:val="auto"/>
                <w:lang w:val="el-GR"/>
              </w:rPr>
              <w:t xml:space="preserve">Ψηφιακός Μετασχηματισμός </w:t>
            </w:r>
            <w:r w:rsidR="001617B8" w:rsidRPr="008D2EAD">
              <w:rPr>
                <w:b/>
                <w:color w:val="auto"/>
                <w:lang w:val="el-GR"/>
              </w:rPr>
              <w:t>Διαδικασιών Κτήσης Ιθαγένειας</w:t>
            </w:r>
            <w:r w:rsidRPr="008D2EAD">
              <w:rPr>
                <w:color w:val="auto"/>
                <w:lang w:val="el-GR"/>
              </w:rPr>
              <w:t xml:space="preserve"> </w:t>
            </w:r>
          </w:p>
        </w:tc>
      </w:tr>
      <w:tr w:rsidR="0048166A" w:rsidRPr="008D06D2" w14:paraId="710824D2"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580EF" w14:textId="77777777" w:rsidR="0048166A" w:rsidRPr="008D06D2" w:rsidRDefault="009C495A">
            <w:pPr>
              <w:spacing w:after="0" w:line="259" w:lineRule="auto"/>
              <w:ind w:left="0" w:firstLine="0"/>
              <w:jc w:val="left"/>
              <w:rPr>
                <w:color w:val="auto"/>
              </w:rPr>
            </w:pPr>
            <w:r w:rsidRPr="008D06D2">
              <w:rPr>
                <w:b/>
                <w:color w:val="auto"/>
              </w:rPr>
              <w:t xml:space="preserve">ΑΝΑΘΕΤΟΥΣΑ ΑΡΧΗ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504231" w14:textId="77777777" w:rsidR="0048166A" w:rsidRPr="008D06D2" w:rsidRDefault="009C495A">
            <w:pPr>
              <w:spacing w:after="0" w:line="259" w:lineRule="auto"/>
              <w:ind w:left="0" w:firstLine="0"/>
              <w:jc w:val="left"/>
              <w:rPr>
                <w:color w:val="auto"/>
              </w:rPr>
            </w:pPr>
            <w:r w:rsidRPr="008D06D2">
              <w:rPr>
                <w:b/>
                <w:color w:val="auto"/>
                <w:lang w:val="el-GR"/>
              </w:rPr>
              <w:t xml:space="preserve">«Κοινωνία της Πληροφορίας Μ.Α.Ε.» </w:t>
            </w:r>
            <w:r w:rsidRPr="008D06D2">
              <w:rPr>
                <w:color w:val="auto"/>
              </w:rPr>
              <w:t>(</w:t>
            </w:r>
            <w:proofErr w:type="spellStart"/>
            <w:r w:rsidRPr="008D06D2">
              <w:rPr>
                <w:b/>
                <w:color w:val="auto"/>
              </w:rPr>
              <w:t>ΚτΠ</w:t>
            </w:r>
            <w:proofErr w:type="spellEnd"/>
            <w:r w:rsidRPr="008D06D2">
              <w:rPr>
                <w:b/>
                <w:color w:val="auto"/>
              </w:rPr>
              <w:t xml:space="preserve"> Μ.Α.Ε.</w:t>
            </w:r>
            <w:r w:rsidRPr="008D06D2">
              <w:rPr>
                <w:color w:val="auto"/>
              </w:rPr>
              <w:t xml:space="preserve">) </w:t>
            </w:r>
          </w:p>
        </w:tc>
      </w:tr>
      <w:tr w:rsidR="0048166A" w:rsidRPr="003800B4" w14:paraId="697C9338"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797004" w14:textId="77777777" w:rsidR="0048166A" w:rsidRPr="008D06D2" w:rsidRDefault="009C495A">
            <w:pPr>
              <w:spacing w:after="0" w:line="259" w:lineRule="auto"/>
              <w:ind w:left="0" w:firstLine="0"/>
              <w:jc w:val="left"/>
              <w:rPr>
                <w:color w:val="auto"/>
              </w:rPr>
            </w:pPr>
            <w:r w:rsidRPr="008D06D2">
              <w:rPr>
                <w:b/>
                <w:color w:val="auto"/>
              </w:rPr>
              <w:t xml:space="preserve">ΦΟΡΕΙΣ ΛΕΙΤΟΥΡΓΙΑΣ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B40AA"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Υπουργείο Εσωτερικών, Γενική Γραμματεία Ιθαγένειας </w:t>
            </w:r>
          </w:p>
        </w:tc>
      </w:tr>
      <w:tr w:rsidR="0048166A" w:rsidRPr="003800B4" w14:paraId="7B891492"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28C6E6" w14:textId="77777777" w:rsidR="0048166A" w:rsidRPr="008D06D2" w:rsidRDefault="009C495A">
            <w:pPr>
              <w:spacing w:after="0" w:line="259" w:lineRule="auto"/>
              <w:ind w:left="0" w:firstLine="0"/>
              <w:jc w:val="left"/>
              <w:rPr>
                <w:color w:val="auto"/>
              </w:rPr>
            </w:pPr>
            <w:r w:rsidRPr="008D06D2">
              <w:rPr>
                <w:b/>
                <w:color w:val="auto"/>
              </w:rPr>
              <w:t xml:space="preserve">ΚΥΡΙΟΣ ΤΟΥ ΕΡΓΟΥ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3538D" w14:textId="77777777" w:rsidR="0048166A" w:rsidRPr="008D06D2" w:rsidRDefault="009C495A">
            <w:pPr>
              <w:spacing w:after="0" w:line="259" w:lineRule="auto"/>
              <w:ind w:left="0" w:firstLine="0"/>
              <w:jc w:val="left"/>
              <w:rPr>
                <w:color w:val="auto"/>
                <w:lang w:val="el-GR"/>
              </w:rPr>
            </w:pPr>
            <w:r w:rsidRPr="008D06D2">
              <w:rPr>
                <w:b/>
                <w:color w:val="auto"/>
                <w:lang w:val="el-GR"/>
              </w:rPr>
              <w:t>Υπουργείο Εσωτερικών, Γενική Γραμματεία Ιθαγένειας</w:t>
            </w:r>
            <w:r w:rsidRPr="008D06D2">
              <w:rPr>
                <w:color w:val="auto"/>
                <w:lang w:val="el-GR"/>
              </w:rPr>
              <w:t xml:space="preserve"> </w:t>
            </w:r>
          </w:p>
        </w:tc>
      </w:tr>
      <w:tr w:rsidR="0048166A" w:rsidRPr="008D06D2" w14:paraId="6404C127"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728C3" w14:textId="77777777" w:rsidR="0048166A" w:rsidRPr="008D06D2" w:rsidRDefault="009C495A">
            <w:pPr>
              <w:spacing w:after="0" w:line="259" w:lineRule="auto"/>
              <w:ind w:left="0" w:firstLine="0"/>
              <w:jc w:val="left"/>
              <w:rPr>
                <w:color w:val="auto"/>
              </w:rPr>
            </w:pPr>
            <w:r w:rsidRPr="008D06D2">
              <w:rPr>
                <w:b/>
                <w:color w:val="auto"/>
              </w:rPr>
              <w:t xml:space="preserve">ΦΟΡΕΑΣ ΧΡΗΜΑΤΟΔΟΤΗΣΗΣ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13A744" w14:textId="77777777" w:rsidR="0048166A" w:rsidRPr="008D06D2" w:rsidRDefault="009C495A">
            <w:pPr>
              <w:spacing w:after="0" w:line="259" w:lineRule="auto"/>
              <w:ind w:left="0" w:firstLine="0"/>
              <w:jc w:val="left"/>
              <w:rPr>
                <w:color w:val="auto"/>
              </w:rPr>
            </w:pPr>
            <w:r w:rsidRPr="008D06D2">
              <w:rPr>
                <w:b/>
                <w:color w:val="auto"/>
              </w:rPr>
              <w:t>Υπ</w:t>
            </w:r>
            <w:proofErr w:type="spellStart"/>
            <w:r w:rsidRPr="008D06D2">
              <w:rPr>
                <w:b/>
                <w:color w:val="auto"/>
              </w:rPr>
              <w:t>ουργείο</w:t>
            </w:r>
            <w:proofErr w:type="spellEnd"/>
            <w:r w:rsidRPr="008D06D2">
              <w:rPr>
                <w:b/>
                <w:color w:val="auto"/>
              </w:rPr>
              <w:t xml:space="preserve"> </w:t>
            </w:r>
            <w:proofErr w:type="spellStart"/>
            <w:r w:rsidRPr="008D06D2">
              <w:rPr>
                <w:b/>
                <w:color w:val="auto"/>
              </w:rPr>
              <w:t>Εσωτερικών</w:t>
            </w:r>
            <w:proofErr w:type="spellEnd"/>
            <w:r w:rsidRPr="008D06D2">
              <w:rPr>
                <w:b/>
                <w:color w:val="auto"/>
              </w:rPr>
              <w:t xml:space="preserve"> </w:t>
            </w:r>
          </w:p>
        </w:tc>
      </w:tr>
      <w:tr w:rsidR="0048166A" w:rsidRPr="003800B4" w14:paraId="706E9D2F" w14:textId="77777777" w:rsidTr="34A7554A">
        <w:trPr>
          <w:trHeight w:val="996"/>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72F320" w14:textId="77777777" w:rsidR="0048166A" w:rsidRPr="008D06D2" w:rsidRDefault="009C495A">
            <w:pPr>
              <w:spacing w:after="10" w:line="259" w:lineRule="auto"/>
              <w:ind w:left="0" w:firstLine="0"/>
              <w:rPr>
                <w:color w:val="auto"/>
                <w:lang w:val="el-GR"/>
              </w:rPr>
            </w:pPr>
            <w:r w:rsidRPr="008D06D2">
              <w:rPr>
                <w:b/>
                <w:color w:val="auto"/>
                <w:lang w:val="el-GR"/>
              </w:rPr>
              <w:t xml:space="preserve">ΤΟΠΟΣ ΠΑΡΑΔΟΣΗΣ – ΤΟΠΟΣ </w:t>
            </w:r>
          </w:p>
          <w:p w14:paraId="45E5D310"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ΠΑΡΟΧΗΣ ΥΠΗΡΕΣΙΩΝ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EEEBF" w14:textId="77777777" w:rsidR="0048166A" w:rsidRPr="008D06D2" w:rsidRDefault="009C495A">
            <w:pPr>
              <w:spacing w:after="10" w:line="259" w:lineRule="auto"/>
              <w:ind w:left="0" w:firstLine="0"/>
              <w:jc w:val="left"/>
              <w:rPr>
                <w:color w:val="auto"/>
                <w:lang w:val="el-GR"/>
              </w:rPr>
            </w:pPr>
            <w:r w:rsidRPr="008D06D2">
              <w:rPr>
                <w:color w:val="auto"/>
                <w:lang w:val="el-GR"/>
              </w:rPr>
              <w:t xml:space="preserve">Τόπος παράδοσης: η Αναθέτουσα Αρχή. </w:t>
            </w:r>
          </w:p>
          <w:p w14:paraId="2F79D860"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Τόπος παροχής υπηρεσιών: Υπουργείο Εσωτερικών, Γενική Γραμματεία Ιθαγένειας. </w:t>
            </w:r>
          </w:p>
        </w:tc>
      </w:tr>
      <w:tr w:rsidR="0048166A" w:rsidRPr="008D06D2" w14:paraId="00C05B83"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910AC2" w14:textId="77777777" w:rsidR="0048166A" w:rsidRPr="008D06D2" w:rsidRDefault="009C495A">
            <w:pPr>
              <w:spacing w:after="0" w:line="259" w:lineRule="auto"/>
              <w:ind w:left="0" w:firstLine="0"/>
              <w:jc w:val="left"/>
              <w:rPr>
                <w:color w:val="auto"/>
              </w:rPr>
            </w:pPr>
            <w:r w:rsidRPr="008D06D2">
              <w:rPr>
                <w:b/>
                <w:color w:val="auto"/>
              </w:rPr>
              <w:t xml:space="preserve">ΕΙΔΟΣ ΣΥΜΒΑΣΗΣ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56A9E3" w14:textId="4BCD5624" w:rsidR="0048166A" w:rsidRPr="008D06D2" w:rsidRDefault="009C495A">
            <w:pPr>
              <w:spacing w:after="0" w:line="259" w:lineRule="auto"/>
              <w:ind w:left="0" w:firstLine="0"/>
              <w:jc w:val="left"/>
              <w:rPr>
                <w:color w:val="auto"/>
              </w:rPr>
            </w:pPr>
            <w:r w:rsidRPr="008D06D2">
              <w:rPr>
                <w:b/>
                <w:color w:val="auto"/>
              </w:rPr>
              <w:t>CPV:</w:t>
            </w:r>
            <w:r w:rsidRPr="008D06D2">
              <w:rPr>
                <w:color w:val="auto"/>
              </w:rPr>
              <w:t xml:space="preserve"> 72000000-5, 72262000-9, 80500000-9 </w:t>
            </w:r>
          </w:p>
        </w:tc>
      </w:tr>
      <w:tr w:rsidR="0048166A" w:rsidRPr="003800B4" w14:paraId="35A38CF0" w14:textId="77777777" w:rsidTr="34A7554A">
        <w:trPr>
          <w:trHeight w:val="926"/>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834F62" w14:textId="77777777" w:rsidR="0048166A" w:rsidRPr="008D06D2" w:rsidRDefault="009C495A">
            <w:pPr>
              <w:spacing w:after="0" w:line="259" w:lineRule="auto"/>
              <w:ind w:left="0" w:firstLine="0"/>
              <w:jc w:val="left"/>
              <w:rPr>
                <w:color w:val="auto"/>
              </w:rPr>
            </w:pPr>
            <w:r w:rsidRPr="008D06D2">
              <w:rPr>
                <w:b/>
                <w:color w:val="auto"/>
              </w:rPr>
              <w:t xml:space="preserve">ΕΙΔΟΣ ΔΙΑΔΙΚΑΣΙΑΣ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89558B" w14:textId="77777777" w:rsidR="0048166A" w:rsidRPr="008D06D2" w:rsidRDefault="009C495A">
            <w:pPr>
              <w:spacing w:after="0" w:line="259" w:lineRule="auto"/>
              <w:ind w:left="0" w:right="71" w:firstLine="0"/>
              <w:rPr>
                <w:color w:val="auto"/>
                <w:lang w:val="el-GR"/>
              </w:rPr>
            </w:pPr>
            <w:r w:rsidRPr="008D06D2">
              <w:rPr>
                <w:color w:val="auto"/>
                <w:lang w:val="el-GR"/>
              </w:rPr>
              <w:t xml:space="preserve">Ηλεκτρονικός Ανοικτός Διεθνής άνω των ορίων Διαγωνισμός με κριτήριο ανάθεσης την πλέον συμφέρουσα από οικονομική άποψη προσφορά βάσει βέλτιστης σχέσης ποιότητας – τιμής </w:t>
            </w:r>
          </w:p>
        </w:tc>
      </w:tr>
      <w:tr w:rsidR="0048166A" w:rsidRPr="003800B4" w14:paraId="78723628" w14:textId="77777777" w:rsidTr="00E30CD5">
        <w:trPr>
          <w:trHeight w:val="4228"/>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62AC0D" w14:textId="77777777" w:rsidR="0048166A" w:rsidRPr="008D06D2" w:rsidRDefault="009C495A">
            <w:pPr>
              <w:spacing w:after="10" w:line="259" w:lineRule="auto"/>
              <w:ind w:left="0" w:firstLine="0"/>
              <w:jc w:val="left"/>
              <w:rPr>
                <w:color w:val="auto"/>
              </w:rPr>
            </w:pPr>
            <w:r w:rsidRPr="008D06D2">
              <w:rPr>
                <w:b/>
                <w:color w:val="auto"/>
              </w:rPr>
              <w:t xml:space="preserve">ΠΡΟΥΠΟΛΟΓΙΣΜΟΣ – </w:t>
            </w:r>
          </w:p>
          <w:p w14:paraId="0A6F58E6" w14:textId="77777777" w:rsidR="0048166A" w:rsidRPr="008D06D2" w:rsidRDefault="009C495A">
            <w:pPr>
              <w:spacing w:after="10" w:line="259" w:lineRule="auto"/>
              <w:ind w:left="0" w:firstLine="0"/>
              <w:jc w:val="left"/>
              <w:rPr>
                <w:color w:val="auto"/>
              </w:rPr>
            </w:pPr>
            <w:r w:rsidRPr="008D06D2">
              <w:rPr>
                <w:b/>
                <w:color w:val="auto"/>
              </w:rPr>
              <w:t xml:space="preserve">ΕΚΤΙΜΩΜΕΝΗ ΑΞΙΑ </w:t>
            </w:r>
          </w:p>
          <w:p w14:paraId="6CB231CA" w14:textId="77777777" w:rsidR="0048166A" w:rsidRPr="008D06D2" w:rsidRDefault="009C495A">
            <w:pPr>
              <w:spacing w:after="0" w:line="259" w:lineRule="auto"/>
              <w:ind w:left="0" w:firstLine="0"/>
              <w:jc w:val="left"/>
              <w:rPr>
                <w:color w:val="auto"/>
              </w:rPr>
            </w:pPr>
            <w:r w:rsidRPr="008D06D2">
              <w:rPr>
                <w:b/>
                <w:color w:val="auto"/>
              </w:rPr>
              <w:t xml:space="preserve">ΣΥΜΒΑΣΗΣ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161949" w14:textId="7E86298D" w:rsidR="0048166A" w:rsidRPr="008D06D2" w:rsidRDefault="34A7554A" w:rsidP="003800B4">
            <w:pPr>
              <w:spacing w:after="120" w:line="237" w:lineRule="auto"/>
              <w:ind w:right="105"/>
              <w:rPr>
                <w:color w:val="auto"/>
                <w:lang w:val="el-GR"/>
              </w:rPr>
            </w:pPr>
            <w:r w:rsidRPr="008D06D2">
              <w:rPr>
                <w:color w:val="auto"/>
                <w:lang w:val="el-GR"/>
              </w:rPr>
              <w:t xml:space="preserve">Ο προϋπολογισμός Έργου - Εκτιμώμενη αξία σύμβασης ανέρχεται σε € </w:t>
            </w:r>
            <w:r w:rsidRPr="003800B4">
              <w:rPr>
                <w:color w:val="auto"/>
                <w:lang w:val="el-GR"/>
              </w:rPr>
              <w:t xml:space="preserve"> </w:t>
            </w:r>
            <w:r w:rsidRPr="008D06D2">
              <w:rPr>
                <w:color w:val="auto"/>
                <w:lang w:val="el-GR"/>
              </w:rPr>
              <w:t xml:space="preserve">4.702.680,00 μη περιλαμβανομένου ΦΠΑ 24%, προϋπολογισμός με ΦΠΑ: €  5.831.323,20, ΦΠΑ €  1.128.643,20 ο οποίος αναλύεται ως εξής: </w:t>
            </w:r>
          </w:p>
          <w:p w14:paraId="07BA9B7A" w14:textId="32F77BD7" w:rsidR="0048166A" w:rsidRPr="003800B4" w:rsidRDefault="34A7554A" w:rsidP="003800B4">
            <w:pPr>
              <w:numPr>
                <w:ilvl w:val="0"/>
                <w:numId w:val="76"/>
              </w:numPr>
              <w:spacing w:after="120" w:line="237" w:lineRule="auto"/>
              <w:ind w:right="105" w:hanging="242"/>
              <w:rPr>
                <w:color w:val="auto"/>
                <w:lang w:val="el-GR"/>
              </w:rPr>
            </w:pPr>
            <w:r w:rsidRPr="008D06D2">
              <w:rPr>
                <w:color w:val="auto"/>
                <w:lang w:val="el-GR"/>
              </w:rPr>
              <w:t xml:space="preserve">Προϋπολογισμός αρχικού έργου € 3.426.000,00 μη περιλαμβανομένου ΦΠΑ (Προϋπολογισμός με ΦΠΑ:  </w:t>
            </w:r>
            <w:r w:rsidR="003800B4">
              <w:rPr>
                <w:color w:val="auto"/>
                <w:lang w:val="el-GR"/>
              </w:rPr>
              <w:t xml:space="preserve"> </w:t>
            </w:r>
            <w:r w:rsidRPr="003800B4">
              <w:rPr>
                <w:color w:val="auto"/>
                <w:lang w:val="el-GR"/>
              </w:rPr>
              <w:t xml:space="preserve">4.248.240,00 €, ΦΠΑ 24%, 822.240,00 €) </w:t>
            </w:r>
          </w:p>
          <w:p w14:paraId="1652365E" w14:textId="46548D59" w:rsidR="0048166A" w:rsidRPr="008D06D2" w:rsidRDefault="34A7554A" w:rsidP="003800B4">
            <w:pPr>
              <w:numPr>
                <w:ilvl w:val="0"/>
                <w:numId w:val="76"/>
              </w:numPr>
              <w:spacing w:after="120" w:line="237" w:lineRule="auto"/>
              <w:ind w:right="105" w:hanging="242"/>
              <w:rPr>
                <w:color w:val="auto"/>
                <w:lang w:val="el-GR"/>
              </w:rPr>
            </w:pPr>
            <w:r w:rsidRPr="008D06D2">
              <w:rPr>
                <w:color w:val="auto"/>
                <w:lang w:val="el-GR"/>
              </w:rPr>
              <w:t xml:space="preserve">Προϋπολογισμός δικαιώματος προαίρεσης αύξησης φυσικού αντικειμένου (ανάπτυξης πρόσθετης λειτουργικότητας): έως € 616.680,00 μη περιλαμβανομένου ΦΠΑ 24%, (προϋπολογισμός με ΦΠΑ: € 764.683,20,  ΦΠΑ € 148.003,20) </w:t>
            </w:r>
          </w:p>
          <w:p w14:paraId="77FB22C7" w14:textId="626D11DF" w:rsidR="0048166A" w:rsidRPr="003800B4" w:rsidRDefault="34A7554A" w:rsidP="003800B4">
            <w:pPr>
              <w:numPr>
                <w:ilvl w:val="0"/>
                <w:numId w:val="76"/>
              </w:numPr>
              <w:spacing w:after="1" w:line="237" w:lineRule="auto"/>
              <w:ind w:right="105" w:hanging="242"/>
              <w:rPr>
                <w:color w:val="auto"/>
                <w:lang w:val="el-GR"/>
              </w:rPr>
            </w:pPr>
            <w:r w:rsidRPr="008D06D2">
              <w:rPr>
                <w:color w:val="auto"/>
                <w:lang w:val="el-GR"/>
              </w:rPr>
              <w:t>Προϋπολογισμός δικαιώματος προαίρεσης υπηρεσιών συντήρησης έως € 660.000,00 μη περιλαμβανομένου ΦΠΑ 24%, (προϋπολογισμός με ΦΠΑ: € 818.400,00,  ΦΠΑ € 158.400,00)</w:t>
            </w:r>
          </w:p>
        </w:tc>
      </w:tr>
      <w:tr w:rsidR="0048166A" w:rsidRPr="003800B4" w14:paraId="2D4F9C1C"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6EC2F" w14:textId="77777777" w:rsidR="00574178" w:rsidRDefault="00574178" w:rsidP="00574178">
            <w:pPr>
              <w:spacing w:after="0" w:line="259" w:lineRule="auto"/>
              <w:ind w:left="0" w:firstLine="0"/>
              <w:jc w:val="left"/>
              <w:rPr>
                <w:b/>
                <w:color w:val="auto"/>
                <w:lang w:val="el-GR"/>
              </w:rPr>
            </w:pPr>
          </w:p>
          <w:p w14:paraId="651479C5" w14:textId="77777777" w:rsidR="00574178" w:rsidRDefault="00574178" w:rsidP="00574178">
            <w:pPr>
              <w:spacing w:after="0" w:line="259" w:lineRule="auto"/>
              <w:ind w:left="0" w:firstLine="0"/>
              <w:jc w:val="left"/>
              <w:rPr>
                <w:b/>
                <w:color w:val="auto"/>
                <w:lang w:val="el-GR"/>
              </w:rPr>
            </w:pPr>
          </w:p>
          <w:p w14:paraId="0952B9CC" w14:textId="77777777" w:rsidR="00574178" w:rsidRDefault="00574178" w:rsidP="00574178">
            <w:pPr>
              <w:spacing w:after="0" w:line="259" w:lineRule="auto"/>
              <w:ind w:left="0" w:firstLine="0"/>
              <w:jc w:val="left"/>
              <w:rPr>
                <w:b/>
                <w:color w:val="auto"/>
                <w:lang w:val="el-GR"/>
              </w:rPr>
            </w:pPr>
          </w:p>
          <w:p w14:paraId="5094A520" w14:textId="5D90712D" w:rsidR="0048166A" w:rsidRPr="008D06D2" w:rsidRDefault="009C495A" w:rsidP="00574178">
            <w:pPr>
              <w:spacing w:after="0" w:line="259" w:lineRule="auto"/>
              <w:ind w:left="0" w:firstLine="0"/>
              <w:jc w:val="left"/>
              <w:rPr>
                <w:color w:val="auto"/>
              </w:rPr>
            </w:pPr>
            <w:r w:rsidRPr="008D06D2">
              <w:rPr>
                <w:b/>
                <w:color w:val="auto"/>
              </w:rPr>
              <w:t>ΧΡΗΜΑΤΟΔΟΤΗΣΗ ΕΡΓΟΥ</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7CE7CF" w14:textId="4228DADB" w:rsidR="00E30CD5" w:rsidRPr="008D06D2" w:rsidRDefault="00E30CD5" w:rsidP="00E30CD5">
            <w:pPr>
              <w:spacing w:after="40"/>
              <w:ind w:left="14" w:right="62" w:firstLine="0"/>
              <w:rPr>
                <w:color w:val="auto"/>
                <w:lang w:val="el-GR"/>
              </w:rPr>
            </w:pPr>
            <w:r>
              <w:rPr>
                <w:color w:val="auto"/>
                <w:lang w:val="el-GR"/>
              </w:rPr>
              <w:t xml:space="preserve">Το έργο </w:t>
            </w:r>
            <w:r w:rsidRPr="008D06D2">
              <w:rPr>
                <w:color w:val="auto"/>
                <w:lang w:val="el-GR"/>
              </w:rPr>
              <w:t xml:space="preserve">χρηματοδοτείται από Πιστώσεις του Προγράμματος Δημοσίων Επενδύσεων (Συλλογική Απόφαση Ένταξης, </w:t>
            </w:r>
            <w:r>
              <w:rPr>
                <w:color w:val="auto"/>
                <w:lang w:val="el-GR"/>
              </w:rPr>
              <w:t xml:space="preserve">με </w:t>
            </w:r>
            <w:proofErr w:type="spellStart"/>
            <w:r>
              <w:rPr>
                <w:color w:val="auto"/>
                <w:lang w:val="el-GR"/>
              </w:rPr>
              <w:t>κωδ</w:t>
            </w:r>
            <w:proofErr w:type="spellEnd"/>
            <w:r>
              <w:rPr>
                <w:color w:val="auto"/>
                <w:lang w:val="el-GR"/>
              </w:rPr>
              <w:t>.</w:t>
            </w:r>
            <w:r w:rsidRPr="008D06D2">
              <w:rPr>
                <w:color w:val="auto"/>
                <w:lang w:val="el-GR"/>
              </w:rPr>
              <w:t xml:space="preserve"> </w:t>
            </w:r>
            <w:proofErr w:type="spellStart"/>
            <w:r w:rsidRPr="008D06D2">
              <w:rPr>
                <w:color w:val="auto"/>
                <w:lang w:val="el-GR"/>
              </w:rPr>
              <w:t>ενάριθ</w:t>
            </w:r>
            <w:proofErr w:type="spellEnd"/>
            <w:r w:rsidRPr="008D06D2">
              <w:rPr>
                <w:color w:val="auto"/>
                <w:lang w:val="el-GR"/>
              </w:rPr>
              <w:t>. 2026ΣΕ21570001).</w:t>
            </w:r>
            <w:r w:rsidRPr="008D06D2">
              <w:rPr>
                <w:color w:val="auto"/>
                <w:sz w:val="23"/>
                <w:szCs w:val="23"/>
                <w:lang w:val="el-GR"/>
              </w:rPr>
              <w:t xml:space="preserve"> </w:t>
            </w:r>
          </w:p>
          <w:p w14:paraId="718F9B8E" w14:textId="59BD3CD6" w:rsidR="0048166A" w:rsidRPr="00E30CD5" w:rsidRDefault="00E30CD5" w:rsidP="00AC4634">
            <w:pPr>
              <w:spacing w:after="49"/>
              <w:ind w:left="24" w:right="62"/>
              <w:rPr>
                <w:color w:val="auto"/>
                <w:lang w:val="el-GR"/>
              </w:rPr>
            </w:pPr>
            <w:r w:rsidRPr="008D06D2">
              <w:rPr>
                <w:color w:val="auto"/>
                <w:lang w:val="el-GR"/>
              </w:rPr>
              <w:t xml:space="preserve">Η σύμβαση περιλαμβάνεται στο </w:t>
            </w:r>
            <w:proofErr w:type="spellStart"/>
            <w:r w:rsidRPr="008D06D2">
              <w:rPr>
                <w:color w:val="auto"/>
                <w:lang w:val="el-GR"/>
              </w:rPr>
              <w:t>Υποέργο</w:t>
            </w:r>
            <w:proofErr w:type="spellEnd"/>
            <w:r w:rsidRPr="008D06D2">
              <w:rPr>
                <w:color w:val="auto"/>
                <w:lang w:val="el-GR"/>
              </w:rPr>
              <w:t xml:space="preserve"> 1 της Πράξης : «Ψηφιακός Μετασχηματισμός Διαδικασιών Κτήσης Ιθαγένειας» η οποία έχει ενταχθεί στο Επιχειρησιακό Πρόγραμμα «Ψηφιακός Μετασχηματισμός» του ΕΣΠΑ 2021-2027</w:t>
            </w:r>
            <w:r w:rsidR="00EB5593">
              <w:rPr>
                <w:color w:val="auto"/>
                <w:lang w:val="el-GR"/>
              </w:rPr>
              <w:t>.</w:t>
            </w:r>
            <w:r w:rsidR="00AC4634">
              <w:rPr>
                <w:color w:val="auto"/>
                <w:lang w:val="el-GR"/>
              </w:rPr>
              <w:t xml:space="preserve"> </w:t>
            </w:r>
            <w:r w:rsidR="00AC4634" w:rsidRPr="008D06D2">
              <w:rPr>
                <w:color w:val="auto"/>
                <w:lang w:val="el-GR"/>
              </w:rPr>
              <w:t xml:space="preserve">Η παρούσα σύμβαση </w:t>
            </w:r>
            <w:r w:rsidR="00AC4634" w:rsidRPr="008D06D2">
              <w:rPr>
                <w:color w:val="auto"/>
                <w:lang w:val="el-GR"/>
              </w:rPr>
              <w:lastRenderedPageBreak/>
              <w:t xml:space="preserve">χρηματοδοτείται από την Ευρωπαϊκή Ένωση (ΕΤΠΑ) και από εθνικούς πόρους μέσω του ΠΔΕ. </w:t>
            </w:r>
          </w:p>
        </w:tc>
      </w:tr>
      <w:tr w:rsidR="0048166A" w:rsidRPr="008D06D2" w14:paraId="6DBE0FB9" w14:textId="77777777" w:rsidTr="34A7554A">
        <w:trPr>
          <w:trHeight w:val="4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4AC05" w14:textId="77777777" w:rsidR="0048166A" w:rsidRPr="008D06D2" w:rsidRDefault="009C495A">
            <w:pPr>
              <w:spacing w:after="0" w:line="259" w:lineRule="auto"/>
              <w:ind w:left="0" w:firstLine="0"/>
              <w:jc w:val="left"/>
              <w:rPr>
                <w:color w:val="auto"/>
              </w:rPr>
            </w:pPr>
            <w:r w:rsidRPr="008D06D2">
              <w:rPr>
                <w:b/>
                <w:color w:val="auto"/>
              </w:rPr>
              <w:lastRenderedPageBreak/>
              <w:t xml:space="preserve">ΔΙΑΡΚΕΙΑ ΣΥΜΒΑΣΗΣ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83174" w14:textId="02F7B333" w:rsidR="0048166A" w:rsidRPr="008D06D2" w:rsidRDefault="00EE2207">
            <w:pPr>
              <w:spacing w:after="0" w:line="259" w:lineRule="auto"/>
              <w:ind w:left="0" w:firstLine="0"/>
              <w:jc w:val="left"/>
              <w:rPr>
                <w:color w:val="auto"/>
              </w:rPr>
            </w:pPr>
            <w:r w:rsidRPr="008D06D2">
              <w:rPr>
                <w:b/>
                <w:color w:val="auto"/>
                <w:lang w:val="el-GR"/>
              </w:rPr>
              <w:t>Τριάντα ένα</w:t>
            </w:r>
            <w:r w:rsidR="00F84634" w:rsidRPr="008D06D2">
              <w:rPr>
                <w:b/>
                <w:color w:val="auto"/>
                <w:lang w:val="el-GR"/>
              </w:rPr>
              <w:t>ς</w:t>
            </w:r>
            <w:r w:rsidR="009C495A" w:rsidRPr="008D06D2">
              <w:rPr>
                <w:b/>
                <w:color w:val="auto"/>
              </w:rPr>
              <w:t xml:space="preserve"> </w:t>
            </w:r>
            <w:proofErr w:type="spellStart"/>
            <w:r w:rsidR="009C495A" w:rsidRPr="008D06D2">
              <w:rPr>
                <w:b/>
                <w:color w:val="auto"/>
              </w:rPr>
              <w:t>μήνες</w:t>
            </w:r>
            <w:proofErr w:type="spellEnd"/>
            <w:r w:rsidR="009C495A" w:rsidRPr="008D06D2">
              <w:rPr>
                <w:b/>
                <w:color w:val="auto"/>
              </w:rPr>
              <w:t xml:space="preserve"> (</w:t>
            </w:r>
            <w:r w:rsidRPr="008D06D2">
              <w:rPr>
                <w:b/>
                <w:color w:val="auto"/>
                <w:lang w:val="el-GR"/>
              </w:rPr>
              <w:t>31</w:t>
            </w:r>
            <w:r w:rsidR="009C495A" w:rsidRPr="008D06D2">
              <w:rPr>
                <w:b/>
                <w:color w:val="auto"/>
              </w:rPr>
              <w:t>)</w:t>
            </w:r>
            <w:r w:rsidR="009C495A" w:rsidRPr="008D06D2">
              <w:rPr>
                <w:color w:val="auto"/>
              </w:rPr>
              <w:t xml:space="preserve"> </w:t>
            </w:r>
          </w:p>
        </w:tc>
      </w:tr>
      <w:tr w:rsidR="0048166A" w:rsidRPr="008D06D2" w14:paraId="459CB2C0" w14:textId="77777777" w:rsidTr="34A7554A">
        <w:trPr>
          <w:trHeight w:val="432"/>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6E0B38" w14:textId="77777777" w:rsidR="0048166A" w:rsidRPr="008D06D2" w:rsidRDefault="009C495A">
            <w:pPr>
              <w:spacing w:after="0" w:line="259" w:lineRule="auto"/>
              <w:ind w:left="0" w:firstLine="0"/>
              <w:jc w:val="left"/>
              <w:rPr>
                <w:color w:val="auto"/>
              </w:rPr>
            </w:pPr>
            <w:r w:rsidRPr="008D06D2">
              <w:rPr>
                <w:b/>
                <w:color w:val="auto"/>
              </w:rPr>
              <w:t xml:space="preserve">ΗΜΕΡΟΜΗΝΙΑ ΔΙΑΚΗΡΥΞΗΣ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B1231C" w14:textId="11894C61" w:rsidR="0048166A" w:rsidRPr="008D06D2" w:rsidRDefault="005F46B5">
            <w:pPr>
              <w:spacing w:after="0" w:line="259" w:lineRule="auto"/>
              <w:ind w:left="0" w:firstLine="0"/>
              <w:jc w:val="left"/>
              <w:rPr>
                <w:color w:val="auto"/>
              </w:rPr>
            </w:pPr>
            <w:r>
              <w:rPr>
                <w:b/>
                <w:color w:val="auto"/>
                <w:lang w:val="el-GR"/>
              </w:rPr>
              <w:t>23-06-2026</w:t>
            </w:r>
            <w:r w:rsidR="009C495A" w:rsidRPr="008D06D2">
              <w:rPr>
                <w:b/>
                <w:color w:val="auto"/>
              </w:rPr>
              <w:t xml:space="preserve"> </w:t>
            </w:r>
          </w:p>
        </w:tc>
      </w:tr>
      <w:tr w:rsidR="0048166A" w:rsidRPr="008D06D2" w14:paraId="5F0DFC15" w14:textId="77777777" w:rsidTr="34A7554A">
        <w:trPr>
          <w:trHeight w:val="10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257D4"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ΠΡΟΘΕΣΜΙΑ ΓΙΑ ΥΠΟΒΟΛΗ </w:t>
            </w:r>
          </w:p>
          <w:p w14:paraId="4E701EF4"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ΔΙΕΥΚΡΙΝΙΣΕΩΝ ΕΠΙ ΤΩΝ </w:t>
            </w:r>
          </w:p>
          <w:p w14:paraId="3E6066A9" w14:textId="77777777" w:rsidR="0048166A" w:rsidRPr="008D06D2" w:rsidRDefault="009C495A">
            <w:pPr>
              <w:spacing w:after="0" w:line="259" w:lineRule="auto"/>
              <w:ind w:left="0" w:firstLine="0"/>
              <w:jc w:val="left"/>
              <w:rPr>
                <w:color w:val="auto"/>
              </w:rPr>
            </w:pPr>
            <w:r w:rsidRPr="008D06D2">
              <w:rPr>
                <w:b/>
                <w:color w:val="auto"/>
              </w:rPr>
              <w:t xml:space="preserve">ΟΡΩΝ ΤΗΣ ΔΙΑΚΗΡΥΞΗΣ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4F2A14" w14:textId="2DADA0AD" w:rsidR="0048166A" w:rsidRPr="008D06D2" w:rsidRDefault="005F46B5">
            <w:pPr>
              <w:spacing w:after="0" w:line="259" w:lineRule="auto"/>
              <w:ind w:left="0" w:firstLine="0"/>
              <w:jc w:val="left"/>
              <w:rPr>
                <w:color w:val="auto"/>
              </w:rPr>
            </w:pPr>
            <w:r>
              <w:rPr>
                <w:b/>
                <w:color w:val="auto"/>
                <w:lang w:val="el-GR"/>
              </w:rPr>
              <w:t>10-08-2026</w:t>
            </w:r>
            <w:r w:rsidR="009C495A" w:rsidRPr="008D06D2">
              <w:rPr>
                <w:b/>
                <w:color w:val="auto"/>
              </w:rPr>
              <w:t xml:space="preserve"> </w:t>
            </w:r>
          </w:p>
        </w:tc>
      </w:tr>
      <w:tr w:rsidR="0048166A" w:rsidRPr="008D06D2" w14:paraId="6B4CADCF" w14:textId="77777777" w:rsidTr="34A7554A">
        <w:trPr>
          <w:trHeight w:val="1030"/>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CA206"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ΗΜΕΡΟΜΗΝΙΑ ΈΝΑΡΞΗΣ </w:t>
            </w:r>
          </w:p>
          <w:p w14:paraId="4C308557"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ΗΛΕΚΤΡΟΝΙΚΗΣ ΥΠΟΒΟΛΗΣ </w:t>
            </w:r>
          </w:p>
          <w:p w14:paraId="7C78272E"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ΠΡΟΣΦΟΡΩΝ </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8401FA" w14:textId="110510C4" w:rsidR="0048166A" w:rsidRPr="008D06D2" w:rsidRDefault="005F46B5">
            <w:pPr>
              <w:spacing w:after="0" w:line="259" w:lineRule="auto"/>
              <w:ind w:left="0" w:firstLine="0"/>
              <w:jc w:val="left"/>
              <w:rPr>
                <w:color w:val="auto"/>
              </w:rPr>
            </w:pPr>
            <w:r>
              <w:rPr>
                <w:b/>
                <w:color w:val="auto"/>
                <w:lang w:val="el-GR"/>
              </w:rPr>
              <w:t>26-06-2026</w:t>
            </w:r>
          </w:p>
        </w:tc>
      </w:tr>
      <w:tr w:rsidR="0048166A" w:rsidRPr="00E30CD5" w14:paraId="6B3C4861" w14:textId="77777777" w:rsidTr="34A7554A">
        <w:trPr>
          <w:trHeight w:val="317"/>
        </w:trPr>
        <w:tc>
          <w:tcPr>
            <w:tcW w:w="3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C20898" w14:textId="77777777" w:rsidR="00574178" w:rsidRPr="008D06D2" w:rsidRDefault="00574178" w:rsidP="00574178">
            <w:pPr>
              <w:spacing w:after="10" w:line="259" w:lineRule="auto"/>
              <w:ind w:left="0" w:firstLine="0"/>
              <w:jc w:val="left"/>
              <w:rPr>
                <w:color w:val="auto"/>
                <w:lang w:val="el-GR"/>
              </w:rPr>
            </w:pPr>
            <w:r w:rsidRPr="00574178">
              <w:rPr>
                <w:b/>
                <w:szCs w:val="22"/>
                <w:lang w:val="el-GR"/>
              </w:rPr>
              <w:t xml:space="preserve">ΚΑΤΑΛΗΚΤΙΚΗ </w:t>
            </w:r>
            <w:r w:rsidRPr="008D06D2">
              <w:rPr>
                <w:b/>
                <w:color w:val="auto"/>
                <w:lang w:val="el-GR"/>
              </w:rPr>
              <w:t xml:space="preserve">ΗΜΕΡΟΜΗΝΙΑ ΚΑΙ ΩΡΑ </w:t>
            </w:r>
          </w:p>
          <w:p w14:paraId="77B4BDCE" w14:textId="25D0A65B" w:rsidR="0048166A" w:rsidRPr="00574178" w:rsidRDefault="00574178" w:rsidP="00574178">
            <w:pPr>
              <w:spacing w:after="0" w:line="259" w:lineRule="auto"/>
              <w:ind w:left="0" w:firstLine="0"/>
              <w:jc w:val="left"/>
              <w:rPr>
                <w:color w:val="auto"/>
                <w:lang w:val="el-GR"/>
              </w:rPr>
            </w:pPr>
            <w:r w:rsidRPr="008D06D2">
              <w:rPr>
                <w:b/>
                <w:color w:val="auto"/>
                <w:lang w:val="el-GR"/>
              </w:rPr>
              <w:t>ΥΠΟΒΟΛΗΣ ΠΡΟΣΦΟΡΩΝ</w:t>
            </w:r>
          </w:p>
        </w:tc>
        <w:tc>
          <w:tcPr>
            <w:tcW w:w="6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29C3D9" w14:textId="77777777" w:rsidR="00EB5593" w:rsidRDefault="00EB5593">
            <w:pPr>
              <w:spacing w:after="0" w:line="259" w:lineRule="auto"/>
              <w:ind w:left="0" w:firstLine="0"/>
              <w:jc w:val="left"/>
              <w:rPr>
                <w:color w:val="auto"/>
                <w:lang w:val="el-GR"/>
              </w:rPr>
            </w:pPr>
          </w:p>
          <w:p w14:paraId="6BE27F58" w14:textId="36771F4E" w:rsidR="0048166A" w:rsidRPr="008D06D2" w:rsidRDefault="009C495A">
            <w:pPr>
              <w:spacing w:after="0" w:line="259" w:lineRule="auto"/>
              <w:ind w:left="0" w:firstLine="0"/>
              <w:jc w:val="left"/>
              <w:rPr>
                <w:color w:val="auto"/>
                <w:lang w:val="el-GR"/>
              </w:rPr>
            </w:pPr>
            <w:r w:rsidRPr="008D06D2">
              <w:rPr>
                <w:color w:val="auto"/>
                <w:lang w:val="el-GR"/>
              </w:rPr>
              <w:t xml:space="preserve">Ηλεκτρονική Υποβολή: </w:t>
            </w:r>
            <w:r w:rsidR="005F46B5">
              <w:rPr>
                <w:b/>
                <w:color w:val="auto"/>
                <w:lang w:val="el-GR"/>
              </w:rPr>
              <w:t>24-08-2026</w:t>
            </w:r>
            <w:r w:rsidRPr="008D06D2">
              <w:rPr>
                <w:b/>
                <w:color w:val="auto"/>
                <w:lang w:val="el-GR"/>
              </w:rPr>
              <w:t xml:space="preserve">, ώρα </w:t>
            </w:r>
            <w:r w:rsidR="005F46B5">
              <w:rPr>
                <w:b/>
                <w:color w:val="auto"/>
                <w:lang w:val="el-GR"/>
              </w:rPr>
              <w:t>14:00</w:t>
            </w:r>
            <w:r w:rsidRPr="008D06D2">
              <w:rPr>
                <w:b/>
                <w:color w:val="auto"/>
                <w:lang w:val="el-GR"/>
              </w:rPr>
              <w:t xml:space="preserve"> </w:t>
            </w:r>
          </w:p>
        </w:tc>
      </w:tr>
      <w:tr w:rsidR="0048166A" w:rsidRPr="003800B4" w14:paraId="53FC0B8B" w14:textId="77777777" w:rsidTr="00574178">
        <w:tblPrEx>
          <w:tblCellMar>
            <w:top w:w="56" w:type="dxa"/>
            <w:right w:w="90" w:type="dxa"/>
          </w:tblCellMar>
        </w:tblPrEx>
        <w:trPr>
          <w:trHeight w:val="2369"/>
        </w:trPr>
        <w:tc>
          <w:tcPr>
            <w:tcW w:w="3505" w:type="dxa"/>
            <w:tcBorders>
              <w:top w:val="single" w:sz="4" w:space="0" w:color="000000"/>
              <w:left w:val="single" w:sz="4" w:space="0" w:color="000000"/>
              <w:bottom w:val="single" w:sz="4" w:space="0" w:color="000000"/>
              <w:right w:val="single" w:sz="4" w:space="0" w:color="000000"/>
            </w:tcBorders>
            <w:vAlign w:val="center"/>
          </w:tcPr>
          <w:p w14:paraId="64C67444" w14:textId="77777777" w:rsidR="0048166A" w:rsidRPr="008D06D2" w:rsidRDefault="009C495A">
            <w:pPr>
              <w:spacing w:after="10" w:line="259" w:lineRule="auto"/>
              <w:ind w:left="0" w:firstLine="0"/>
              <w:jc w:val="left"/>
              <w:rPr>
                <w:color w:val="auto"/>
              </w:rPr>
            </w:pPr>
            <w:r w:rsidRPr="008D06D2">
              <w:rPr>
                <w:b/>
                <w:color w:val="auto"/>
              </w:rPr>
              <w:t xml:space="preserve">ΤΟΠΟΣ &amp; ΤΡΟΠΟΣ </w:t>
            </w:r>
          </w:p>
          <w:p w14:paraId="2C67324A" w14:textId="77777777" w:rsidR="0048166A" w:rsidRPr="008D06D2" w:rsidRDefault="009C495A">
            <w:pPr>
              <w:spacing w:after="0" w:line="259" w:lineRule="auto"/>
              <w:ind w:left="0" w:firstLine="0"/>
              <w:jc w:val="left"/>
              <w:rPr>
                <w:color w:val="auto"/>
              </w:rPr>
            </w:pPr>
            <w:r w:rsidRPr="008D06D2">
              <w:rPr>
                <w:b/>
                <w:color w:val="auto"/>
              </w:rPr>
              <w:t xml:space="preserve">ΚΑΤΑΘΕΣΗΣ ΠΡΟΣΦΟΡΩΝ </w:t>
            </w:r>
          </w:p>
        </w:tc>
        <w:tc>
          <w:tcPr>
            <w:tcW w:w="6349" w:type="dxa"/>
            <w:tcBorders>
              <w:top w:val="single" w:sz="4" w:space="0" w:color="000000"/>
              <w:left w:val="single" w:sz="4" w:space="0" w:color="000000"/>
              <w:bottom w:val="single" w:sz="4" w:space="0" w:color="000000"/>
              <w:right w:val="single" w:sz="4" w:space="0" w:color="000000"/>
            </w:tcBorders>
          </w:tcPr>
          <w:p w14:paraId="0E0115B4" w14:textId="77777777" w:rsidR="0048166A" w:rsidRPr="008D06D2" w:rsidRDefault="009C495A">
            <w:pPr>
              <w:spacing w:after="17" w:line="259" w:lineRule="auto"/>
              <w:ind w:left="0" w:firstLine="0"/>
              <w:jc w:val="left"/>
              <w:rPr>
                <w:color w:val="auto"/>
                <w:lang w:val="el-GR"/>
              </w:rPr>
            </w:pPr>
            <w:r w:rsidRPr="008D06D2">
              <w:rPr>
                <w:color w:val="auto"/>
                <w:lang w:val="el-GR"/>
              </w:rPr>
              <w:t xml:space="preserve">Ηλεκτρονική Υποβολή: </w:t>
            </w:r>
          </w:p>
          <w:p w14:paraId="5AAA658B" w14:textId="77777777" w:rsidR="0048166A" w:rsidRPr="008D06D2" w:rsidRDefault="009C495A">
            <w:pPr>
              <w:spacing w:after="15" w:line="259" w:lineRule="auto"/>
              <w:ind w:left="0" w:firstLine="0"/>
              <w:jc w:val="left"/>
              <w:rPr>
                <w:color w:val="auto"/>
                <w:lang w:val="el-GR"/>
              </w:rPr>
            </w:pPr>
            <w:r w:rsidRPr="008D06D2">
              <w:rPr>
                <w:color w:val="auto"/>
                <w:lang w:val="el-GR"/>
              </w:rPr>
              <w:t xml:space="preserve">Στη διαδικτυακή πύλη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xml:space="preserve"> του </w:t>
            </w:r>
          </w:p>
          <w:p w14:paraId="56066674" w14:textId="77777777" w:rsidR="0048166A" w:rsidRPr="008D06D2" w:rsidRDefault="009C495A">
            <w:pPr>
              <w:spacing w:after="15" w:line="259" w:lineRule="auto"/>
              <w:ind w:left="0" w:firstLine="0"/>
              <w:jc w:val="left"/>
              <w:rPr>
                <w:color w:val="auto"/>
                <w:lang w:val="el-GR"/>
              </w:rPr>
            </w:pPr>
            <w:r w:rsidRPr="008D06D2">
              <w:rPr>
                <w:color w:val="auto"/>
                <w:lang w:val="el-GR"/>
              </w:rPr>
              <w:t xml:space="preserve">Εθνικού Συστήματος Ηλεκτρονικών Δημοσίων Συμβάσεων </w:t>
            </w:r>
          </w:p>
          <w:p w14:paraId="4E954BA1" w14:textId="77777777" w:rsidR="0048166A" w:rsidRPr="008D06D2" w:rsidRDefault="009C495A">
            <w:pPr>
              <w:spacing w:after="61" w:line="326" w:lineRule="auto"/>
              <w:ind w:left="0" w:right="2253" w:firstLine="0"/>
              <w:jc w:val="left"/>
              <w:rPr>
                <w:color w:val="auto"/>
                <w:lang w:val="el-GR"/>
              </w:rPr>
            </w:pPr>
            <w:r w:rsidRPr="008D06D2">
              <w:rPr>
                <w:color w:val="auto"/>
                <w:lang w:val="el-GR"/>
              </w:rPr>
              <w:t xml:space="preserve">(ΕΣΗΔΗΣ) (ηλεκτρονική μορφή) Έντυπη Υποβολή: </w:t>
            </w:r>
          </w:p>
          <w:p w14:paraId="50833102"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Οι εγκαταστάσεις της Αναθέτουσας Αρχής, Λεωφόρος Συγγρού 194, ΤΚ 17671, Καλλιθέα </w:t>
            </w:r>
          </w:p>
        </w:tc>
      </w:tr>
      <w:tr w:rsidR="0048166A" w:rsidRPr="008D06D2" w14:paraId="01DC9062" w14:textId="77777777" w:rsidTr="00574178">
        <w:tblPrEx>
          <w:tblCellMar>
            <w:top w:w="56" w:type="dxa"/>
            <w:right w:w="90" w:type="dxa"/>
          </w:tblCellMar>
        </w:tblPrEx>
        <w:trPr>
          <w:trHeight w:val="1030"/>
        </w:trPr>
        <w:tc>
          <w:tcPr>
            <w:tcW w:w="3505" w:type="dxa"/>
            <w:tcBorders>
              <w:top w:val="single" w:sz="4" w:space="0" w:color="000000"/>
              <w:left w:val="single" w:sz="4" w:space="0" w:color="000000"/>
              <w:bottom w:val="single" w:sz="4" w:space="0" w:color="000000"/>
              <w:right w:val="single" w:sz="4" w:space="0" w:color="000000"/>
            </w:tcBorders>
          </w:tcPr>
          <w:p w14:paraId="0753A9F8"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ΗΜΕΡΟΜΗΝΙΑ ΑΝΑΡΤΗΣΗΣ </w:t>
            </w:r>
          </w:p>
          <w:p w14:paraId="2FAC33BC"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ΣΤΗ ΔΙΑΔΙΚΤΥΑΚΗ ΠΥΛΗ </w:t>
            </w:r>
          </w:p>
          <w:p w14:paraId="7C498650"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ΤΟΥ ΕΣΗΔΗΣ </w:t>
            </w:r>
          </w:p>
        </w:tc>
        <w:tc>
          <w:tcPr>
            <w:tcW w:w="6349" w:type="dxa"/>
            <w:tcBorders>
              <w:top w:val="single" w:sz="4" w:space="0" w:color="000000"/>
              <w:left w:val="single" w:sz="4" w:space="0" w:color="000000"/>
              <w:bottom w:val="single" w:sz="4" w:space="0" w:color="000000"/>
              <w:right w:val="single" w:sz="4" w:space="0" w:color="000000"/>
            </w:tcBorders>
            <w:vAlign w:val="center"/>
          </w:tcPr>
          <w:p w14:paraId="2BB2B528" w14:textId="211ADA30" w:rsidR="0048166A" w:rsidRPr="008D06D2" w:rsidRDefault="001E16E4">
            <w:pPr>
              <w:spacing w:after="0" w:line="259" w:lineRule="auto"/>
              <w:ind w:left="0" w:firstLine="0"/>
              <w:jc w:val="left"/>
              <w:rPr>
                <w:color w:val="auto"/>
              </w:rPr>
            </w:pPr>
            <w:r>
              <w:rPr>
                <w:b/>
                <w:color w:val="auto"/>
                <w:lang w:val="el-GR"/>
              </w:rPr>
              <w:t>26-06-2026</w:t>
            </w:r>
          </w:p>
        </w:tc>
      </w:tr>
      <w:tr w:rsidR="0048166A" w:rsidRPr="00E30CD5" w14:paraId="3581746D" w14:textId="77777777" w:rsidTr="00574178">
        <w:tblPrEx>
          <w:tblCellMar>
            <w:top w:w="56" w:type="dxa"/>
            <w:right w:w="90" w:type="dxa"/>
          </w:tblCellMar>
        </w:tblPrEx>
        <w:trPr>
          <w:trHeight w:val="1030"/>
        </w:trPr>
        <w:tc>
          <w:tcPr>
            <w:tcW w:w="3505" w:type="dxa"/>
            <w:tcBorders>
              <w:top w:val="single" w:sz="4" w:space="0" w:color="000000"/>
              <w:left w:val="single" w:sz="4" w:space="0" w:color="000000"/>
              <w:bottom w:val="single" w:sz="4" w:space="0" w:color="000000"/>
              <w:right w:val="single" w:sz="4" w:space="0" w:color="000000"/>
            </w:tcBorders>
          </w:tcPr>
          <w:p w14:paraId="059BB2B5"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ΗΜΕΡΟΜΗΝΙΑ ΚΑΙ ΩΡΑ </w:t>
            </w:r>
          </w:p>
          <w:p w14:paraId="41237896" w14:textId="77777777" w:rsidR="0048166A" w:rsidRPr="008D06D2" w:rsidRDefault="009C495A">
            <w:pPr>
              <w:spacing w:after="10" w:line="259" w:lineRule="auto"/>
              <w:ind w:left="0" w:firstLine="0"/>
              <w:jc w:val="left"/>
              <w:rPr>
                <w:color w:val="auto"/>
                <w:lang w:val="el-GR"/>
              </w:rPr>
            </w:pPr>
            <w:r w:rsidRPr="008D06D2">
              <w:rPr>
                <w:b/>
                <w:color w:val="auto"/>
                <w:lang w:val="el-GR"/>
              </w:rPr>
              <w:t xml:space="preserve">ΑΠΟΣΦΡΑΓΙΣΗΣ </w:t>
            </w:r>
          </w:p>
          <w:p w14:paraId="08D5F11F"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ΠΡΟΣΦΟΡΩΝ </w:t>
            </w:r>
          </w:p>
        </w:tc>
        <w:tc>
          <w:tcPr>
            <w:tcW w:w="6349" w:type="dxa"/>
            <w:tcBorders>
              <w:top w:val="single" w:sz="4" w:space="0" w:color="000000"/>
              <w:left w:val="single" w:sz="4" w:space="0" w:color="000000"/>
              <w:bottom w:val="single" w:sz="4" w:space="0" w:color="000000"/>
              <w:right w:val="single" w:sz="4" w:space="0" w:color="000000"/>
            </w:tcBorders>
            <w:vAlign w:val="center"/>
          </w:tcPr>
          <w:p w14:paraId="128FE644" w14:textId="633A5FBA" w:rsidR="0048166A" w:rsidRPr="008D06D2" w:rsidRDefault="001E16E4">
            <w:pPr>
              <w:spacing w:after="0" w:line="259" w:lineRule="auto"/>
              <w:ind w:left="0" w:firstLine="0"/>
              <w:jc w:val="left"/>
              <w:rPr>
                <w:color w:val="auto"/>
                <w:lang w:val="el-GR"/>
              </w:rPr>
            </w:pPr>
            <w:r>
              <w:rPr>
                <w:b/>
                <w:color w:val="auto"/>
                <w:lang w:val="el-GR"/>
              </w:rPr>
              <w:t>28-08-2026</w:t>
            </w:r>
            <w:r w:rsidR="009C495A" w:rsidRPr="008D06D2">
              <w:rPr>
                <w:b/>
                <w:color w:val="auto"/>
                <w:lang w:val="el-GR"/>
              </w:rPr>
              <w:t xml:space="preserve"> και ώρα </w:t>
            </w:r>
            <w:r>
              <w:rPr>
                <w:b/>
                <w:color w:val="auto"/>
                <w:lang w:val="el-GR"/>
              </w:rPr>
              <w:t>14:00</w:t>
            </w:r>
            <w:r w:rsidR="009C495A" w:rsidRPr="008D06D2">
              <w:rPr>
                <w:color w:val="auto"/>
                <w:lang w:val="el-GR"/>
              </w:rPr>
              <w:t xml:space="preserve"> </w:t>
            </w:r>
          </w:p>
        </w:tc>
      </w:tr>
    </w:tbl>
    <w:p w14:paraId="425C5C81" w14:textId="77777777" w:rsidR="0048166A" w:rsidRPr="008D06D2" w:rsidRDefault="009C495A">
      <w:pPr>
        <w:spacing w:after="97" w:line="259" w:lineRule="auto"/>
        <w:ind w:left="276" w:firstLine="0"/>
        <w:jc w:val="center"/>
        <w:rPr>
          <w:color w:val="auto"/>
          <w:lang w:val="el-GR"/>
        </w:rPr>
      </w:pPr>
      <w:r w:rsidRPr="008D06D2">
        <w:rPr>
          <w:color w:val="auto"/>
          <w:lang w:val="el-GR"/>
        </w:rPr>
        <w:t xml:space="preserve"> </w:t>
      </w:r>
    </w:p>
    <w:p w14:paraId="6C5591B5"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29C3CC95" w14:textId="77777777" w:rsidR="0048166A" w:rsidRPr="008D06D2" w:rsidRDefault="009C495A">
      <w:pPr>
        <w:spacing w:after="94" w:line="259" w:lineRule="auto"/>
        <w:ind w:left="0" w:firstLine="0"/>
        <w:jc w:val="left"/>
        <w:rPr>
          <w:color w:val="auto"/>
          <w:lang w:val="el-GR"/>
        </w:rPr>
      </w:pPr>
      <w:r w:rsidRPr="008D06D2">
        <w:rPr>
          <w:color w:val="auto"/>
          <w:lang w:val="el-GR"/>
        </w:rPr>
        <w:t xml:space="preserve"> </w:t>
      </w:r>
    </w:p>
    <w:p w14:paraId="578C4579"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3B520887"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551DE727" w14:textId="77777777" w:rsidR="0048166A" w:rsidRPr="008D06D2" w:rsidRDefault="009C495A">
      <w:pPr>
        <w:spacing w:after="5684" w:line="259" w:lineRule="auto"/>
        <w:ind w:left="0" w:firstLine="0"/>
        <w:jc w:val="left"/>
        <w:rPr>
          <w:color w:val="auto"/>
          <w:lang w:val="el-GR"/>
        </w:rPr>
      </w:pPr>
      <w:r w:rsidRPr="008D06D2">
        <w:rPr>
          <w:color w:val="auto"/>
          <w:lang w:val="el-GR"/>
        </w:rPr>
        <w:t xml:space="preserve"> </w:t>
      </w:r>
    </w:p>
    <w:p w14:paraId="5DE28920" w14:textId="77777777" w:rsidR="0048166A" w:rsidRPr="008D06D2" w:rsidRDefault="0048166A">
      <w:pPr>
        <w:rPr>
          <w:color w:val="auto"/>
          <w:lang w:val="el-GR"/>
        </w:rPr>
        <w:sectPr w:rsidR="0048166A" w:rsidRPr="008D06D2">
          <w:headerReference w:type="even" r:id="rId14"/>
          <w:headerReference w:type="default" r:id="rId15"/>
          <w:footerReference w:type="even" r:id="rId16"/>
          <w:footerReference w:type="default" r:id="rId17"/>
          <w:headerReference w:type="first" r:id="rId18"/>
          <w:footerReference w:type="first" r:id="rId19"/>
          <w:footnotePr>
            <w:numRestart w:val="eachPage"/>
          </w:footnotePr>
          <w:pgSz w:w="11906" w:h="16838"/>
          <w:pgMar w:top="763" w:right="884" w:bottom="709" w:left="1133" w:header="720" w:footer="720" w:gutter="0"/>
          <w:cols w:space="720"/>
        </w:sectPr>
      </w:pPr>
    </w:p>
    <w:p w14:paraId="56B3679E" w14:textId="77777777" w:rsidR="0048166A" w:rsidRPr="008D06D2" w:rsidRDefault="009C495A">
      <w:pPr>
        <w:pStyle w:val="1"/>
        <w:spacing w:after="10" w:line="249" w:lineRule="auto"/>
        <w:ind w:left="17"/>
        <w:jc w:val="both"/>
        <w:rPr>
          <w:color w:val="auto"/>
        </w:rPr>
      </w:pPr>
      <w:bookmarkStart w:id="1" w:name="_Toc231387662"/>
      <w:proofErr w:type="spellStart"/>
      <w:r w:rsidRPr="008D06D2">
        <w:rPr>
          <w:color w:val="auto"/>
          <w:sz w:val="22"/>
        </w:rPr>
        <w:lastRenderedPageBreak/>
        <w:t>Περιεχόμεν</w:t>
      </w:r>
      <w:proofErr w:type="spellEnd"/>
      <w:r w:rsidRPr="008D06D2">
        <w:rPr>
          <w:color w:val="auto"/>
          <w:sz w:val="22"/>
        </w:rPr>
        <w:t>α</w:t>
      </w:r>
      <w:bookmarkEnd w:id="1"/>
      <w:r w:rsidRPr="008D06D2">
        <w:rPr>
          <w:color w:val="auto"/>
          <w:sz w:val="22"/>
        </w:rPr>
        <w:t xml:space="preserve"> </w:t>
      </w:r>
    </w:p>
    <w:p w14:paraId="3B9AEDD1" w14:textId="77777777" w:rsidR="0048166A" w:rsidRPr="008D06D2" w:rsidRDefault="009C495A">
      <w:pPr>
        <w:spacing w:after="171" w:line="259" w:lineRule="auto"/>
        <w:ind w:left="-29" w:right="-38" w:firstLine="0"/>
        <w:jc w:val="left"/>
        <w:rPr>
          <w:color w:val="auto"/>
        </w:rPr>
      </w:pPr>
      <w:r w:rsidRPr="008D06D2">
        <w:rPr>
          <w:rFonts w:ascii="Calibri" w:eastAsia="Calibri" w:hAnsi="Calibri" w:cs="Calibri"/>
          <w:noProof/>
          <w:color w:val="auto"/>
        </w:rPr>
        <mc:AlternateContent>
          <mc:Choice Requires="wpg">
            <w:drawing>
              <wp:inline distT="0" distB="0" distL="0" distR="0" wp14:anchorId="2238AEF0" wp14:editId="739C02D4">
                <wp:extent cx="5981447" cy="6096"/>
                <wp:effectExtent l="0" t="0" r="0" b="0"/>
                <wp:docPr id="201816" name="Group 201816"/>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295" name="Shape 261295"/>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16D7203">
              <v:group id="Group 201816" style="width:470.98pt;height:0.47998pt;mso-position-horizontal-relative:char;mso-position-vertical-relative:line" coordsize="59814,60">
                <v:shape id="Shape 261296" style="position:absolute;width:59814;height:91;left:0;top:0;" coordsize="5981447,9144" path="m0,0l5981447,0l5981447,9144l0,9144l0,0">
                  <v:stroke on="false" weight="0pt" color="#000000" opacity="0" miterlimit="10" joinstyle="miter" endcap="flat"/>
                  <v:fill on="true" color="#000000"/>
                </v:shape>
              </v:group>
            </w:pict>
          </mc:Fallback>
        </mc:AlternateContent>
      </w:r>
    </w:p>
    <w:sdt>
      <w:sdtPr>
        <w:rPr>
          <w:rFonts w:ascii="Tahoma" w:eastAsia="Tahoma" w:hAnsi="Tahoma" w:cs="Tahoma"/>
          <w:color w:val="auto"/>
          <w:kern w:val="2"/>
          <w:sz w:val="22"/>
          <w:szCs w:val="24"/>
          <w14:ligatures w14:val="standardContextual"/>
        </w:rPr>
        <w:id w:val="201680015"/>
        <w:docPartObj>
          <w:docPartGallery w:val="Table of Contents"/>
          <w:docPartUnique/>
        </w:docPartObj>
      </w:sdtPr>
      <w:sdtEndPr>
        <w:rPr>
          <w:b/>
          <w:bCs/>
          <w:noProof/>
          <w:szCs w:val="22"/>
        </w:rPr>
      </w:sdtEndPr>
      <w:sdtContent>
        <w:p w14:paraId="0C18F644" w14:textId="127F008B" w:rsidR="00CF19E0" w:rsidRPr="008D06D2" w:rsidRDefault="00CF19E0">
          <w:pPr>
            <w:pStyle w:val="a6"/>
            <w:rPr>
              <w:color w:val="auto"/>
            </w:rPr>
          </w:pPr>
        </w:p>
        <w:p w14:paraId="76C139ED" w14:textId="4A55B0EE" w:rsidR="002E5F2D" w:rsidRPr="008D06D2" w:rsidRDefault="00CF19E0">
          <w:pPr>
            <w:pStyle w:val="10"/>
            <w:tabs>
              <w:tab w:val="right" w:leader="dot" w:pos="9343"/>
            </w:tabs>
            <w:rPr>
              <w:rFonts w:asciiTheme="minorHAnsi" w:eastAsiaTheme="minorEastAsia" w:hAnsiTheme="minorHAnsi" w:cstheme="minorBidi"/>
              <w:noProof/>
              <w:color w:val="auto"/>
              <w:sz w:val="24"/>
            </w:rPr>
          </w:pPr>
          <w:r w:rsidRPr="008D06D2">
            <w:rPr>
              <w:color w:val="auto"/>
            </w:rPr>
            <w:fldChar w:fldCharType="begin"/>
          </w:r>
          <w:r w:rsidRPr="008D06D2">
            <w:rPr>
              <w:color w:val="auto"/>
            </w:rPr>
            <w:instrText xml:space="preserve"> TOC \o "1-3" \h \z \u </w:instrText>
          </w:r>
          <w:r w:rsidRPr="008D06D2">
            <w:rPr>
              <w:color w:val="auto"/>
            </w:rPr>
            <w:fldChar w:fldCharType="separate"/>
          </w:r>
          <w:hyperlink w:anchor="_Toc231387661" w:history="1">
            <w:r w:rsidR="002E5F2D" w:rsidRPr="008D06D2">
              <w:rPr>
                <w:rStyle w:val="-"/>
                <w:noProof/>
              </w:rPr>
              <w:t>ΓΕΝΙΚΕΣ ΠΛΗΡΟΦΟΡΙΕΣ</w:t>
            </w:r>
            <w:r w:rsidR="002E5F2D" w:rsidRPr="008D06D2">
              <w:rPr>
                <w:noProof/>
                <w:webHidden/>
              </w:rPr>
              <w:tab/>
            </w:r>
            <w:r w:rsidR="002E5F2D" w:rsidRPr="008D06D2">
              <w:rPr>
                <w:noProof/>
                <w:webHidden/>
              </w:rPr>
              <w:fldChar w:fldCharType="begin"/>
            </w:r>
            <w:r w:rsidR="002E5F2D" w:rsidRPr="008D06D2">
              <w:rPr>
                <w:noProof/>
                <w:webHidden/>
              </w:rPr>
              <w:instrText xml:space="preserve"> PAGEREF _Toc231387661 \h </w:instrText>
            </w:r>
            <w:r w:rsidR="002E5F2D" w:rsidRPr="008D06D2">
              <w:rPr>
                <w:noProof/>
                <w:webHidden/>
              </w:rPr>
            </w:r>
            <w:r w:rsidR="002E5F2D" w:rsidRPr="008D06D2">
              <w:rPr>
                <w:noProof/>
                <w:webHidden/>
              </w:rPr>
              <w:fldChar w:fldCharType="separate"/>
            </w:r>
            <w:r w:rsidR="002E5F2D" w:rsidRPr="008D06D2">
              <w:rPr>
                <w:noProof/>
                <w:webHidden/>
              </w:rPr>
              <w:t>2</w:t>
            </w:r>
            <w:r w:rsidR="002E5F2D" w:rsidRPr="008D06D2">
              <w:rPr>
                <w:noProof/>
                <w:webHidden/>
              </w:rPr>
              <w:fldChar w:fldCharType="end"/>
            </w:r>
          </w:hyperlink>
        </w:p>
        <w:p w14:paraId="6DD835A0" w14:textId="2219C208"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662" w:history="1">
            <w:r w:rsidRPr="008D06D2">
              <w:rPr>
                <w:rStyle w:val="-"/>
                <w:noProof/>
              </w:rPr>
              <w:t>Περιεχόμενα</w:t>
            </w:r>
            <w:r w:rsidRPr="008D06D2">
              <w:rPr>
                <w:noProof/>
                <w:webHidden/>
              </w:rPr>
              <w:tab/>
            </w:r>
            <w:r w:rsidRPr="008D06D2">
              <w:rPr>
                <w:noProof/>
                <w:webHidden/>
              </w:rPr>
              <w:fldChar w:fldCharType="begin"/>
            </w:r>
            <w:r w:rsidRPr="008D06D2">
              <w:rPr>
                <w:noProof/>
                <w:webHidden/>
              </w:rPr>
              <w:instrText xml:space="preserve"> PAGEREF _Toc231387662 \h </w:instrText>
            </w:r>
            <w:r w:rsidRPr="008D06D2">
              <w:rPr>
                <w:noProof/>
                <w:webHidden/>
              </w:rPr>
            </w:r>
            <w:r w:rsidRPr="008D06D2">
              <w:rPr>
                <w:noProof/>
                <w:webHidden/>
              </w:rPr>
              <w:fldChar w:fldCharType="separate"/>
            </w:r>
            <w:r w:rsidRPr="008D06D2">
              <w:rPr>
                <w:noProof/>
                <w:webHidden/>
              </w:rPr>
              <w:t>5</w:t>
            </w:r>
            <w:r w:rsidRPr="008D06D2">
              <w:rPr>
                <w:noProof/>
                <w:webHidden/>
              </w:rPr>
              <w:fldChar w:fldCharType="end"/>
            </w:r>
          </w:hyperlink>
        </w:p>
        <w:p w14:paraId="1A8E3722" w14:textId="09FB678B"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663" w:history="1">
            <w:r w:rsidRPr="008D06D2">
              <w:rPr>
                <w:rStyle w:val="-"/>
                <w:noProof/>
                <w:lang w:val="el-GR"/>
              </w:rPr>
              <w:t>1.</w:t>
            </w:r>
            <w:r w:rsidRPr="008D06D2">
              <w:rPr>
                <w:rStyle w:val="-"/>
                <w:rFonts w:ascii="Arial" w:eastAsia="Arial" w:hAnsi="Arial" w:cs="Arial"/>
                <w:noProof/>
                <w:lang w:val="el-GR"/>
              </w:rPr>
              <w:t xml:space="preserve"> </w:t>
            </w:r>
            <w:r w:rsidRPr="008D06D2">
              <w:rPr>
                <w:rStyle w:val="-"/>
                <w:noProof/>
                <w:lang w:val="el-GR"/>
              </w:rPr>
              <w:t>ΑΝΑΘΕΤΟΥΣΑ ΑΡΧΗ ΚΑΙ ΑΝΤΙΚΕΙΜΕΝΟ ΣΥΜΒΑΣΗΣ</w:t>
            </w:r>
            <w:r w:rsidRPr="008D06D2">
              <w:rPr>
                <w:noProof/>
                <w:webHidden/>
              </w:rPr>
              <w:tab/>
            </w:r>
            <w:r w:rsidRPr="008D06D2">
              <w:rPr>
                <w:noProof/>
                <w:webHidden/>
              </w:rPr>
              <w:fldChar w:fldCharType="begin"/>
            </w:r>
            <w:r w:rsidRPr="008D06D2">
              <w:rPr>
                <w:noProof/>
                <w:webHidden/>
              </w:rPr>
              <w:instrText xml:space="preserve"> PAGEREF _Toc231387663 \h </w:instrText>
            </w:r>
            <w:r w:rsidRPr="008D06D2">
              <w:rPr>
                <w:noProof/>
                <w:webHidden/>
              </w:rPr>
            </w:r>
            <w:r w:rsidRPr="008D06D2">
              <w:rPr>
                <w:noProof/>
                <w:webHidden/>
              </w:rPr>
              <w:fldChar w:fldCharType="separate"/>
            </w:r>
            <w:r w:rsidRPr="008D06D2">
              <w:rPr>
                <w:noProof/>
                <w:webHidden/>
              </w:rPr>
              <w:t>10</w:t>
            </w:r>
            <w:r w:rsidRPr="008D06D2">
              <w:rPr>
                <w:noProof/>
                <w:webHidden/>
              </w:rPr>
              <w:fldChar w:fldCharType="end"/>
            </w:r>
          </w:hyperlink>
        </w:p>
        <w:p w14:paraId="5CE5DE81" w14:textId="389D05DE"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64" w:history="1">
            <w:r w:rsidRPr="008D06D2">
              <w:rPr>
                <w:rStyle w:val="-"/>
                <w:noProof/>
                <w:lang w:val="el-GR"/>
              </w:rPr>
              <w:t>1.1 Στοιχεία Αναθέτουσας Αρχής</w:t>
            </w:r>
            <w:r w:rsidRPr="008D06D2">
              <w:rPr>
                <w:noProof/>
                <w:webHidden/>
              </w:rPr>
              <w:tab/>
            </w:r>
            <w:r w:rsidRPr="008D06D2">
              <w:rPr>
                <w:noProof/>
                <w:webHidden/>
              </w:rPr>
              <w:fldChar w:fldCharType="begin"/>
            </w:r>
            <w:r w:rsidRPr="008D06D2">
              <w:rPr>
                <w:noProof/>
                <w:webHidden/>
              </w:rPr>
              <w:instrText xml:space="preserve"> PAGEREF _Toc231387664 \h </w:instrText>
            </w:r>
            <w:r w:rsidRPr="008D06D2">
              <w:rPr>
                <w:noProof/>
                <w:webHidden/>
              </w:rPr>
            </w:r>
            <w:r w:rsidRPr="008D06D2">
              <w:rPr>
                <w:noProof/>
                <w:webHidden/>
              </w:rPr>
              <w:fldChar w:fldCharType="separate"/>
            </w:r>
            <w:r w:rsidRPr="008D06D2">
              <w:rPr>
                <w:noProof/>
                <w:webHidden/>
              </w:rPr>
              <w:t>10</w:t>
            </w:r>
            <w:r w:rsidRPr="008D06D2">
              <w:rPr>
                <w:noProof/>
                <w:webHidden/>
              </w:rPr>
              <w:fldChar w:fldCharType="end"/>
            </w:r>
          </w:hyperlink>
        </w:p>
        <w:p w14:paraId="7995DBD1" w14:textId="6AA82A1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65" w:history="1">
            <w:r w:rsidRPr="008D06D2">
              <w:rPr>
                <w:rStyle w:val="-"/>
                <w:noProof/>
              </w:rPr>
              <w:t>Είδος Αναθέτουσας Αρχής</w:t>
            </w:r>
            <w:r w:rsidRPr="008D06D2">
              <w:rPr>
                <w:noProof/>
                <w:webHidden/>
              </w:rPr>
              <w:tab/>
            </w:r>
            <w:r w:rsidRPr="008D06D2">
              <w:rPr>
                <w:noProof/>
                <w:webHidden/>
              </w:rPr>
              <w:fldChar w:fldCharType="begin"/>
            </w:r>
            <w:r w:rsidRPr="008D06D2">
              <w:rPr>
                <w:noProof/>
                <w:webHidden/>
              </w:rPr>
              <w:instrText xml:space="preserve"> PAGEREF _Toc231387665 \h </w:instrText>
            </w:r>
            <w:r w:rsidRPr="008D06D2">
              <w:rPr>
                <w:noProof/>
                <w:webHidden/>
              </w:rPr>
            </w:r>
            <w:r w:rsidRPr="008D06D2">
              <w:rPr>
                <w:noProof/>
                <w:webHidden/>
              </w:rPr>
              <w:fldChar w:fldCharType="separate"/>
            </w:r>
            <w:r w:rsidRPr="008D06D2">
              <w:rPr>
                <w:noProof/>
                <w:webHidden/>
              </w:rPr>
              <w:t>10</w:t>
            </w:r>
            <w:r w:rsidRPr="008D06D2">
              <w:rPr>
                <w:noProof/>
                <w:webHidden/>
              </w:rPr>
              <w:fldChar w:fldCharType="end"/>
            </w:r>
          </w:hyperlink>
        </w:p>
        <w:p w14:paraId="051EE2C8" w14:textId="38419F0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66" w:history="1">
            <w:r w:rsidRPr="008D06D2">
              <w:rPr>
                <w:rStyle w:val="-"/>
                <w:noProof/>
                <w:lang w:val="el-GR"/>
              </w:rPr>
              <w:t>Στοιχεία Επικοινωνίας</w:t>
            </w:r>
            <w:r w:rsidRPr="008D06D2">
              <w:rPr>
                <w:noProof/>
                <w:webHidden/>
              </w:rPr>
              <w:tab/>
            </w:r>
            <w:r w:rsidRPr="008D06D2">
              <w:rPr>
                <w:noProof/>
                <w:webHidden/>
              </w:rPr>
              <w:fldChar w:fldCharType="begin"/>
            </w:r>
            <w:r w:rsidRPr="008D06D2">
              <w:rPr>
                <w:noProof/>
                <w:webHidden/>
              </w:rPr>
              <w:instrText xml:space="preserve"> PAGEREF _Toc231387666 \h </w:instrText>
            </w:r>
            <w:r w:rsidRPr="008D06D2">
              <w:rPr>
                <w:noProof/>
                <w:webHidden/>
              </w:rPr>
            </w:r>
            <w:r w:rsidRPr="008D06D2">
              <w:rPr>
                <w:noProof/>
                <w:webHidden/>
              </w:rPr>
              <w:fldChar w:fldCharType="separate"/>
            </w:r>
            <w:r w:rsidRPr="008D06D2">
              <w:rPr>
                <w:noProof/>
                <w:webHidden/>
              </w:rPr>
              <w:t>10</w:t>
            </w:r>
            <w:r w:rsidRPr="008D06D2">
              <w:rPr>
                <w:noProof/>
                <w:webHidden/>
              </w:rPr>
              <w:fldChar w:fldCharType="end"/>
            </w:r>
          </w:hyperlink>
        </w:p>
        <w:p w14:paraId="0CEEBDE5" w14:textId="2946D757"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67" w:history="1">
            <w:r w:rsidRPr="008D06D2">
              <w:rPr>
                <w:rStyle w:val="-"/>
                <w:noProof/>
                <w:lang w:val="el-GR"/>
              </w:rPr>
              <w:t>1.2 Στοιχεία Διαδικασίας-Χρηματοδότηση</w:t>
            </w:r>
            <w:r w:rsidRPr="008D06D2">
              <w:rPr>
                <w:noProof/>
                <w:webHidden/>
              </w:rPr>
              <w:tab/>
            </w:r>
            <w:r w:rsidRPr="008D06D2">
              <w:rPr>
                <w:noProof/>
                <w:webHidden/>
              </w:rPr>
              <w:fldChar w:fldCharType="begin"/>
            </w:r>
            <w:r w:rsidRPr="008D06D2">
              <w:rPr>
                <w:noProof/>
                <w:webHidden/>
              </w:rPr>
              <w:instrText xml:space="preserve"> PAGEREF _Toc231387667 \h </w:instrText>
            </w:r>
            <w:r w:rsidRPr="008D06D2">
              <w:rPr>
                <w:noProof/>
                <w:webHidden/>
              </w:rPr>
            </w:r>
            <w:r w:rsidRPr="008D06D2">
              <w:rPr>
                <w:noProof/>
                <w:webHidden/>
              </w:rPr>
              <w:fldChar w:fldCharType="separate"/>
            </w:r>
            <w:r w:rsidRPr="008D06D2">
              <w:rPr>
                <w:noProof/>
                <w:webHidden/>
              </w:rPr>
              <w:t>11</w:t>
            </w:r>
            <w:r w:rsidRPr="008D06D2">
              <w:rPr>
                <w:noProof/>
                <w:webHidden/>
              </w:rPr>
              <w:fldChar w:fldCharType="end"/>
            </w:r>
          </w:hyperlink>
        </w:p>
        <w:p w14:paraId="3DF7A640" w14:textId="6519208E"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68" w:history="1">
            <w:r w:rsidRPr="008D06D2">
              <w:rPr>
                <w:rStyle w:val="-"/>
                <w:noProof/>
                <w:lang w:val="el-GR"/>
              </w:rPr>
              <w:t>1.3 Συνοπτική Περιγραφή φυσικού και οικονομικού αντικειμένου της σύμβασης</w:t>
            </w:r>
            <w:r w:rsidRPr="008D06D2">
              <w:rPr>
                <w:noProof/>
                <w:webHidden/>
              </w:rPr>
              <w:tab/>
            </w:r>
            <w:r w:rsidRPr="008D06D2">
              <w:rPr>
                <w:noProof/>
                <w:webHidden/>
              </w:rPr>
              <w:fldChar w:fldCharType="begin"/>
            </w:r>
            <w:r w:rsidRPr="008D06D2">
              <w:rPr>
                <w:noProof/>
                <w:webHidden/>
              </w:rPr>
              <w:instrText xml:space="preserve"> PAGEREF _Toc231387668 \h </w:instrText>
            </w:r>
            <w:r w:rsidRPr="008D06D2">
              <w:rPr>
                <w:noProof/>
                <w:webHidden/>
              </w:rPr>
            </w:r>
            <w:r w:rsidRPr="008D06D2">
              <w:rPr>
                <w:noProof/>
                <w:webHidden/>
              </w:rPr>
              <w:fldChar w:fldCharType="separate"/>
            </w:r>
            <w:r w:rsidRPr="008D06D2">
              <w:rPr>
                <w:noProof/>
                <w:webHidden/>
              </w:rPr>
              <w:t>11</w:t>
            </w:r>
            <w:r w:rsidRPr="008D06D2">
              <w:rPr>
                <w:noProof/>
                <w:webHidden/>
              </w:rPr>
              <w:fldChar w:fldCharType="end"/>
            </w:r>
          </w:hyperlink>
        </w:p>
        <w:p w14:paraId="60B1B798" w14:textId="59079320"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69" w:history="1">
            <w:r w:rsidRPr="008D06D2">
              <w:rPr>
                <w:rStyle w:val="-"/>
                <w:noProof/>
              </w:rPr>
              <w:t>1.4 Θεσμικό πλαίσιο</w:t>
            </w:r>
            <w:r w:rsidRPr="008D06D2">
              <w:rPr>
                <w:noProof/>
                <w:webHidden/>
              </w:rPr>
              <w:tab/>
            </w:r>
            <w:r w:rsidRPr="008D06D2">
              <w:rPr>
                <w:noProof/>
                <w:webHidden/>
              </w:rPr>
              <w:fldChar w:fldCharType="begin"/>
            </w:r>
            <w:r w:rsidRPr="008D06D2">
              <w:rPr>
                <w:noProof/>
                <w:webHidden/>
              </w:rPr>
              <w:instrText xml:space="preserve"> PAGEREF _Toc231387669 \h </w:instrText>
            </w:r>
            <w:r w:rsidRPr="008D06D2">
              <w:rPr>
                <w:noProof/>
                <w:webHidden/>
              </w:rPr>
            </w:r>
            <w:r w:rsidRPr="008D06D2">
              <w:rPr>
                <w:noProof/>
                <w:webHidden/>
              </w:rPr>
              <w:fldChar w:fldCharType="separate"/>
            </w:r>
            <w:r w:rsidRPr="008D06D2">
              <w:rPr>
                <w:noProof/>
                <w:webHidden/>
              </w:rPr>
              <w:t>14</w:t>
            </w:r>
            <w:r w:rsidRPr="008D06D2">
              <w:rPr>
                <w:noProof/>
                <w:webHidden/>
              </w:rPr>
              <w:fldChar w:fldCharType="end"/>
            </w:r>
          </w:hyperlink>
        </w:p>
        <w:p w14:paraId="1CDD33F6" w14:textId="3B7637C8"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70" w:history="1">
            <w:r w:rsidRPr="008D06D2">
              <w:rPr>
                <w:rStyle w:val="-"/>
                <w:noProof/>
                <w:lang w:val="el-GR"/>
              </w:rPr>
              <w:t>1.5 Προθεσμία παραλαβής προσφορών και διενέργεια διαγωνισμού</w:t>
            </w:r>
            <w:r w:rsidRPr="008D06D2">
              <w:rPr>
                <w:noProof/>
                <w:webHidden/>
              </w:rPr>
              <w:tab/>
            </w:r>
            <w:r w:rsidRPr="008D06D2">
              <w:rPr>
                <w:noProof/>
                <w:webHidden/>
              </w:rPr>
              <w:fldChar w:fldCharType="begin"/>
            </w:r>
            <w:r w:rsidRPr="008D06D2">
              <w:rPr>
                <w:noProof/>
                <w:webHidden/>
              </w:rPr>
              <w:instrText xml:space="preserve"> PAGEREF _Toc231387670 \h </w:instrText>
            </w:r>
            <w:r w:rsidRPr="008D06D2">
              <w:rPr>
                <w:noProof/>
                <w:webHidden/>
              </w:rPr>
            </w:r>
            <w:r w:rsidRPr="008D06D2">
              <w:rPr>
                <w:noProof/>
                <w:webHidden/>
              </w:rPr>
              <w:fldChar w:fldCharType="separate"/>
            </w:r>
            <w:r w:rsidRPr="008D06D2">
              <w:rPr>
                <w:noProof/>
                <w:webHidden/>
              </w:rPr>
              <w:t>19</w:t>
            </w:r>
            <w:r w:rsidRPr="008D06D2">
              <w:rPr>
                <w:noProof/>
                <w:webHidden/>
              </w:rPr>
              <w:fldChar w:fldCharType="end"/>
            </w:r>
          </w:hyperlink>
        </w:p>
        <w:p w14:paraId="6D1F33DD" w14:textId="52D6635D"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71" w:history="1">
            <w:r w:rsidRPr="008D06D2">
              <w:rPr>
                <w:rStyle w:val="-"/>
                <w:noProof/>
              </w:rPr>
              <w:t>1.6 Δημοσιότητα</w:t>
            </w:r>
            <w:r w:rsidRPr="008D06D2">
              <w:rPr>
                <w:noProof/>
                <w:webHidden/>
              </w:rPr>
              <w:tab/>
            </w:r>
            <w:r w:rsidRPr="008D06D2">
              <w:rPr>
                <w:noProof/>
                <w:webHidden/>
              </w:rPr>
              <w:fldChar w:fldCharType="begin"/>
            </w:r>
            <w:r w:rsidRPr="008D06D2">
              <w:rPr>
                <w:noProof/>
                <w:webHidden/>
              </w:rPr>
              <w:instrText xml:space="preserve"> PAGEREF _Toc231387671 \h </w:instrText>
            </w:r>
            <w:r w:rsidRPr="008D06D2">
              <w:rPr>
                <w:noProof/>
                <w:webHidden/>
              </w:rPr>
            </w:r>
            <w:r w:rsidRPr="008D06D2">
              <w:rPr>
                <w:noProof/>
                <w:webHidden/>
              </w:rPr>
              <w:fldChar w:fldCharType="separate"/>
            </w:r>
            <w:r w:rsidRPr="008D06D2">
              <w:rPr>
                <w:noProof/>
                <w:webHidden/>
              </w:rPr>
              <w:t>19</w:t>
            </w:r>
            <w:r w:rsidRPr="008D06D2">
              <w:rPr>
                <w:noProof/>
                <w:webHidden/>
              </w:rPr>
              <w:fldChar w:fldCharType="end"/>
            </w:r>
          </w:hyperlink>
        </w:p>
        <w:p w14:paraId="61159AC5" w14:textId="1A9F5D21" w:rsidR="002E5F2D" w:rsidRPr="008D06D2" w:rsidRDefault="002E5F2D">
          <w:pPr>
            <w:pStyle w:val="30"/>
            <w:tabs>
              <w:tab w:val="left" w:pos="960"/>
              <w:tab w:val="right" w:leader="dot" w:pos="9343"/>
            </w:tabs>
            <w:rPr>
              <w:rFonts w:asciiTheme="minorHAnsi" w:eastAsiaTheme="minorEastAsia" w:hAnsiTheme="minorHAnsi" w:cstheme="minorBidi"/>
              <w:noProof/>
              <w:color w:val="auto"/>
              <w:sz w:val="24"/>
            </w:rPr>
          </w:pPr>
          <w:hyperlink w:anchor="_Toc231387672" w:history="1">
            <w:r w:rsidRPr="008D06D2">
              <w:rPr>
                <w:rStyle w:val="-"/>
                <w:noProof/>
                <w:lang w:val="el-GR"/>
              </w:rPr>
              <w:t xml:space="preserve">Α. </w:t>
            </w:r>
            <w:r w:rsidRPr="008D06D2">
              <w:rPr>
                <w:rFonts w:asciiTheme="minorHAnsi" w:eastAsiaTheme="minorEastAsia" w:hAnsiTheme="minorHAnsi" w:cstheme="minorBidi"/>
                <w:noProof/>
                <w:color w:val="auto"/>
                <w:sz w:val="24"/>
              </w:rPr>
              <w:tab/>
            </w:r>
            <w:r w:rsidRPr="008D06D2">
              <w:rPr>
                <w:rStyle w:val="-"/>
                <w:noProof/>
                <w:lang w:val="el-GR"/>
              </w:rPr>
              <w:t>Δημοσίευση στην Επίσημη Εφημερίδα της Ευρωπαϊκής Ένωσης</w:t>
            </w:r>
            <w:r w:rsidRPr="008D06D2">
              <w:rPr>
                <w:noProof/>
                <w:webHidden/>
              </w:rPr>
              <w:tab/>
            </w:r>
            <w:r w:rsidRPr="008D06D2">
              <w:rPr>
                <w:noProof/>
                <w:webHidden/>
              </w:rPr>
              <w:fldChar w:fldCharType="begin"/>
            </w:r>
            <w:r w:rsidRPr="008D06D2">
              <w:rPr>
                <w:noProof/>
                <w:webHidden/>
              </w:rPr>
              <w:instrText xml:space="preserve"> PAGEREF _Toc231387672 \h </w:instrText>
            </w:r>
            <w:r w:rsidRPr="008D06D2">
              <w:rPr>
                <w:noProof/>
                <w:webHidden/>
              </w:rPr>
            </w:r>
            <w:r w:rsidRPr="008D06D2">
              <w:rPr>
                <w:noProof/>
                <w:webHidden/>
              </w:rPr>
              <w:fldChar w:fldCharType="separate"/>
            </w:r>
            <w:r w:rsidRPr="008D06D2">
              <w:rPr>
                <w:noProof/>
                <w:webHidden/>
              </w:rPr>
              <w:t>19</w:t>
            </w:r>
            <w:r w:rsidRPr="008D06D2">
              <w:rPr>
                <w:noProof/>
                <w:webHidden/>
              </w:rPr>
              <w:fldChar w:fldCharType="end"/>
            </w:r>
          </w:hyperlink>
        </w:p>
        <w:p w14:paraId="14DF7094" w14:textId="0302038F" w:rsidR="002E5F2D" w:rsidRPr="008D06D2" w:rsidRDefault="002E5F2D">
          <w:pPr>
            <w:pStyle w:val="30"/>
            <w:tabs>
              <w:tab w:val="left" w:pos="960"/>
              <w:tab w:val="right" w:leader="dot" w:pos="9343"/>
            </w:tabs>
            <w:rPr>
              <w:rFonts w:asciiTheme="minorHAnsi" w:eastAsiaTheme="minorEastAsia" w:hAnsiTheme="minorHAnsi" w:cstheme="minorBidi"/>
              <w:noProof/>
              <w:color w:val="auto"/>
              <w:sz w:val="24"/>
            </w:rPr>
          </w:pPr>
          <w:hyperlink w:anchor="_Toc231387673" w:history="1">
            <w:r w:rsidRPr="008D06D2">
              <w:rPr>
                <w:rStyle w:val="-"/>
                <w:noProof/>
                <w:lang w:val="el-GR"/>
              </w:rPr>
              <w:t xml:space="preserve">Β. </w:t>
            </w:r>
            <w:r w:rsidRPr="008D06D2">
              <w:rPr>
                <w:rFonts w:asciiTheme="minorHAnsi" w:eastAsiaTheme="minorEastAsia" w:hAnsiTheme="minorHAnsi" w:cstheme="minorBidi"/>
                <w:noProof/>
                <w:color w:val="auto"/>
                <w:sz w:val="24"/>
              </w:rPr>
              <w:tab/>
            </w:r>
            <w:r w:rsidRPr="008D06D2">
              <w:rPr>
                <w:rStyle w:val="-"/>
                <w:noProof/>
                <w:lang w:val="el-GR"/>
              </w:rPr>
              <w:t>Δημοσίευση σε εθνικό επίπεδο</w:t>
            </w:r>
            <w:r w:rsidRPr="008D06D2">
              <w:rPr>
                <w:noProof/>
                <w:webHidden/>
              </w:rPr>
              <w:tab/>
            </w:r>
            <w:r w:rsidRPr="008D06D2">
              <w:rPr>
                <w:noProof/>
                <w:webHidden/>
              </w:rPr>
              <w:fldChar w:fldCharType="begin"/>
            </w:r>
            <w:r w:rsidRPr="008D06D2">
              <w:rPr>
                <w:noProof/>
                <w:webHidden/>
              </w:rPr>
              <w:instrText xml:space="preserve"> PAGEREF _Toc231387673 \h </w:instrText>
            </w:r>
            <w:r w:rsidRPr="008D06D2">
              <w:rPr>
                <w:noProof/>
                <w:webHidden/>
              </w:rPr>
            </w:r>
            <w:r w:rsidRPr="008D06D2">
              <w:rPr>
                <w:noProof/>
                <w:webHidden/>
              </w:rPr>
              <w:fldChar w:fldCharType="separate"/>
            </w:r>
            <w:r w:rsidRPr="008D06D2">
              <w:rPr>
                <w:noProof/>
                <w:webHidden/>
              </w:rPr>
              <w:t>19</w:t>
            </w:r>
            <w:r w:rsidRPr="008D06D2">
              <w:rPr>
                <w:noProof/>
                <w:webHidden/>
              </w:rPr>
              <w:fldChar w:fldCharType="end"/>
            </w:r>
          </w:hyperlink>
        </w:p>
        <w:p w14:paraId="5AEE9EA7" w14:textId="1CD8836A"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74" w:history="1">
            <w:r w:rsidRPr="008D06D2">
              <w:rPr>
                <w:rStyle w:val="-"/>
                <w:noProof/>
              </w:rPr>
              <w:t>1.7 Αρχές εφαρμοζόμενες στη διαδικασία σύναψης</w:t>
            </w:r>
            <w:r w:rsidRPr="008D06D2">
              <w:rPr>
                <w:noProof/>
                <w:webHidden/>
              </w:rPr>
              <w:tab/>
            </w:r>
            <w:r w:rsidRPr="008D06D2">
              <w:rPr>
                <w:noProof/>
                <w:webHidden/>
              </w:rPr>
              <w:fldChar w:fldCharType="begin"/>
            </w:r>
            <w:r w:rsidRPr="008D06D2">
              <w:rPr>
                <w:noProof/>
                <w:webHidden/>
              </w:rPr>
              <w:instrText xml:space="preserve"> PAGEREF _Toc231387674 \h </w:instrText>
            </w:r>
            <w:r w:rsidRPr="008D06D2">
              <w:rPr>
                <w:noProof/>
                <w:webHidden/>
              </w:rPr>
            </w:r>
            <w:r w:rsidRPr="008D06D2">
              <w:rPr>
                <w:noProof/>
                <w:webHidden/>
              </w:rPr>
              <w:fldChar w:fldCharType="separate"/>
            </w:r>
            <w:r w:rsidRPr="008D06D2">
              <w:rPr>
                <w:noProof/>
                <w:webHidden/>
              </w:rPr>
              <w:t>20</w:t>
            </w:r>
            <w:r w:rsidRPr="008D06D2">
              <w:rPr>
                <w:noProof/>
                <w:webHidden/>
              </w:rPr>
              <w:fldChar w:fldCharType="end"/>
            </w:r>
          </w:hyperlink>
        </w:p>
        <w:p w14:paraId="0F49520D" w14:textId="6E90CF68"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675" w:history="1">
            <w:r w:rsidRPr="008D06D2">
              <w:rPr>
                <w:rStyle w:val="-"/>
                <w:noProof/>
                <w:lang w:val="el-GR"/>
              </w:rPr>
              <w:t>2. ΓΕΝΙΚΟΙ ΚΑΙ ΕΙΔΙΚΟΙ ΟΡΟΙ ΣΥΜΜΕΤΟΧΗΣ</w:t>
            </w:r>
            <w:r w:rsidRPr="008D06D2">
              <w:rPr>
                <w:noProof/>
                <w:webHidden/>
              </w:rPr>
              <w:tab/>
            </w:r>
            <w:r w:rsidRPr="008D06D2">
              <w:rPr>
                <w:noProof/>
                <w:webHidden/>
              </w:rPr>
              <w:fldChar w:fldCharType="begin"/>
            </w:r>
            <w:r w:rsidRPr="008D06D2">
              <w:rPr>
                <w:noProof/>
                <w:webHidden/>
              </w:rPr>
              <w:instrText xml:space="preserve"> PAGEREF _Toc231387675 \h </w:instrText>
            </w:r>
            <w:r w:rsidRPr="008D06D2">
              <w:rPr>
                <w:noProof/>
                <w:webHidden/>
              </w:rPr>
            </w:r>
            <w:r w:rsidRPr="008D06D2">
              <w:rPr>
                <w:noProof/>
                <w:webHidden/>
              </w:rPr>
              <w:fldChar w:fldCharType="separate"/>
            </w:r>
            <w:r w:rsidRPr="008D06D2">
              <w:rPr>
                <w:noProof/>
                <w:webHidden/>
              </w:rPr>
              <w:t>21</w:t>
            </w:r>
            <w:r w:rsidRPr="008D06D2">
              <w:rPr>
                <w:noProof/>
                <w:webHidden/>
              </w:rPr>
              <w:fldChar w:fldCharType="end"/>
            </w:r>
          </w:hyperlink>
        </w:p>
        <w:p w14:paraId="0ADD66FC" w14:textId="59415F6F"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76" w:history="1">
            <w:r w:rsidRPr="008D06D2">
              <w:rPr>
                <w:rStyle w:val="-"/>
                <w:noProof/>
                <w:lang w:val="el-GR"/>
              </w:rPr>
              <w:t>2.1 Γενικές Πληροφορίες</w:t>
            </w:r>
            <w:r w:rsidRPr="008D06D2">
              <w:rPr>
                <w:noProof/>
                <w:webHidden/>
              </w:rPr>
              <w:tab/>
            </w:r>
            <w:r w:rsidRPr="008D06D2">
              <w:rPr>
                <w:noProof/>
                <w:webHidden/>
              </w:rPr>
              <w:fldChar w:fldCharType="begin"/>
            </w:r>
            <w:r w:rsidRPr="008D06D2">
              <w:rPr>
                <w:noProof/>
                <w:webHidden/>
              </w:rPr>
              <w:instrText xml:space="preserve"> PAGEREF _Toc231387676 \h </w:instrText>
            </w:r>
            <w:r w:rsidRPr="008D06D2">
              <w:rPr>
                <w:noProof/>
                <w:webHidden/>
              </w:rPr>
            </w:r>
            <w:r w:rsidRPr="008D06D2">
              <w:rPr>
                <w:noProof/>
                <w:webHidden/>
              </w:rPr>
              <w:fldChar w:fldCharType="separate"/>
            </w:r>
            <w:r w:rsidRPr="008D06D2">
              <w:rPr>
                <w:noProof/>
                <w:webHidden/>
              </w:rPr>
              <w:t>21</w:t>
            </w:r>
            <w:r w:rsidRPr="008D06D2">
              <w:rPr>
                <w:noProof/>
                <w:webHidden/>
              </w:rPr>
              <w:fldChar w:fldCharType="end"/>
            </w:r>
          </w:hyperlink>
        </w:p>
        <w:p w14:paraId="6AC4961B" w14:textId="10B2BCE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77" w:history="1">
            <w:r w:rsidRPr="008D06D2">
              <w:rPr>
                <w:rStyle w:val="-"/>
                <w:noProof/>
                <w:lang w:val="el-GR"/>
              </w:rPr>
              <w:t>2.1.1 Έγγραφα της σύμβασης</w:t>
            </w:r>
            <w:r w:rsidRPr="008D06D2">
              <w:rPr>
                <w:noProof/>
                <w:webHidden/>
              </w:rPr>
              <w:tab/>
            </w:r>
            <w:r w:rsidRPr="008D06D2">
              <w:rPr>
                <w:noProof/>
                <w:webHidden/>
              </w:rPr>
              <w:fldChar w:fldCharType="begin"/>
            </w:r>
            <w:r w:rsidRPr="008D06D2">
              <w:rPr>
                <w:noProof/>
                <w:webHidden/>
              </w:rPr>
              <w:instrText xml:space="preserve"> PAGEREF _Toc231387677 \h </w:instrText>
            </w:r>
            <w:r w:rsidRPr="008D06D2">
              <w:rPr>
                <w:noProof/>
                <w:webHidden/>
              </w:rPr>
            </w:r>
            <w:r w:rsidRPr="008D06D2">
              <w:rPr>
                <w:noProof/>
                <w:webHidden/>
              </w:rPr>
              <w:fldChar w:fldCharType="separate"/>
            </w:r>
            <w:r w:rsidRPr="008D06D2">
              <w:rPr>
                <w:noProof/>
                <w:webHidden/>
              </w:rPr>
              <w:t>21</w:t>
            </w:r>
            <w:r w:rsidRPr="008D06D2">
              <w:rPr>
                <w:noProof/>
                <w:webHidden/>
              </w:rPr>
              <w:fldChar w:fldCharType="end"/>
            </w:r>
          </w:hyperlink>
        </w:p>
        <w:p w14:paraId="12BF6B5E" w14:textId="3EBFEE5F"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78" w:history="1">
            <w:r w:rsidRPr="008D06D2">
              <w:rPr>
                <w:rStyle w:val="-"/>
                <w:noProof/>
                <w:lang w:val="el-GR"/>
              </w:rPr>
              <w:t>2.1.2 Επικοινωνία – Πρόσβαση στα έγγραφα της Σύμβασης</w:t>
            </w:r>
            <w:r w:rsidRPr="008D06D2">
              <w:rPr>
                <w:noProof/>
                <w:webHidden/>
              </w:rPr>
              <w:tab/>
            </w:r>
            <w:r w:rsidRPr="008D06D2">
              <w:rPr>
                <w:noProof/>
                <w:webHidden/>
              </w:rPr>
              <w:fldChar w:fldCharType="begin"/>
            </w:r>
            <w:r w:rsidRPr="008D06D2">
              <w:rPr>
                <w:noProof/>
                <w:webHidden/>
              </w:rPr>
              <w:instrText xml:space="preserve"> PAGEREF _Toc231387678 \h </w:instrText>
            </w:r>
            <w:r w:rsidRPr="008D06D2">
              <w:rPr>
                <w:noProof/>
                <w:webHidden/>
              </w:rPr>
            </w:r>
            <w:r w:rsidRPr="008D06D2">
              <w:rPr>
                <w:noProof/>
                <w:webHidden/>
              </w:rPr>
              <w:fldChar w:fldCharType="separate"/>
            </w:r>
            <w:r w:rsidRPr="008D06D2">
              <w:rPr>
                <w:noProof/>
                <w:webHidden/>
              </w:rPr>
              <w:t>21</w:t>
            </w:r>
            <w:r w:rsidRPr="008D06D2">
              <w:rPr>
                <w:noProof/>
                <w:webHidden/>
              </w:rPr>
              <w:fldChar w:fldCharType="end"/>
            </w:r>
          </w:hyperlink>
        </w:p>
        <w:p w14:paraId="5486BBA8" w14:textId="0135DA89"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79" w:history="1">
            <w:r w:rsidRPr="008D06D2">
              <w:rPr>
                <w:rStyle w:val="-"/>
                <w:noProof/>
                <w:lang w:val="el-GR"/>
              </w:rPr>
              <w:t>2.1.3 Παροχή Διευκρινίσεων</w:t>
            </w:r>
            <w:r w:rsidRPr="008D06D2">
              <w:rPr>
                <w:noProof/>
                <w:webHidden/>
              </w:rPr>
              <w:tab/>
            </w:r>
            <w:r w:rsidRPr="008D06D2">
              <w:rPr>
                <w:noProof/>
                <w:webHidden/>
              </w:rPr>
              <w:fldChar w:fldCharType="begin"/>
            </w:r>
            <w:r w:rsidRPr="008D06D2">
              <w:rPr>
                <w:noProof/>
                <w:webHidden/>
              </w:rPr>
              <w:instrText xml:space="preserve"> PAGEREF _Toc231387679 \h </w:instrText>
            </w:r>
            <w:r w:rsidRPr="008D06D2">
              <w:rPr>
                <w:noProof/>
                <w:webHidden/>
              </w:rPr>
            </w:r>
            <w:r w:rsidRPr="008D06D2">
              <w:rPr>
                <w:noProof/>
                <w:webHidden/>
              </w:rPr>
              <w:fldChar w:fldCharType="separate"/>
            </w:r>
            <w:r w:rsidRPr="008D06D2">
              <w:rPr>
                <w:noProof/>
                <w:webHidden/>
              </w:rPr>
              <w:t>21</w:t>
            </w:r>
            <w:r w:rsidRPr="008D06D2">
              <w:rPr>
                <w:noProof/>
                <w:webHidden/>
              </w:rPr>
              <w:fldChar w:fldCharType="end"/>
            </w:r>
          </w:hyperlink>
        </w:p>
        <w:p w14:paraId="4FD9F2F3" w14:textId="4289200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0" w:history="1">
            <w:r w:rsidRPr="008D06D2">
              <w:rPr>
                <w:rStyle w:val="-"/>
                <w:noProof/>
                <w:lang w:val="el-GR"/>
              </w:rPr>
              <w:t>2.1.4 Γλώσσα</w:t>
            </w:r>
            <w:r w:rsidRPr="008D06D2">
              <w:rPr>
                <w:noProof/>
                <w:webHidden/>
              </w:rPr>
              <w:tab/>
            </w:r>
            <w:r w:rsidRPr="008D06D2">
              <w:rPr>
                <w:noProof/>
                <w:webHidden/>
              </w:rPr>
              <w:fldChar w:fldCharType="begin"/>
            </w:r>
            <w:r w:rsidRPr="008D06D2">
              <w:rPr>
                <w:noProof/>
                <w:webHidden/>
              </w:rPr>
              <w:instrText xml:space="preserve"> PAGEREF _Toc231387680 \h </w:instrText>
            </w:r>
            <w:r w:rsidRPr="008D06D2">
              <w:rPr>
                <w:noProof/>
                <w:webHidden/>
              </w:rPr>
            </w:r>
            <w:r w:rsidRPr="008D06D2">
              <w:rPr>
                <w:noProof/>
                <w:webHidden/>
              </w:rPr>
              <w:fldChar w:fldCharType="separate"/>
            </w:r>
            <w:r w:rsidRPr="008D06D2">
              <w:rPr>
                <w:noProof/>
                <w:webHidden/>
              </w:rPr>
              <w:t>22</w:t>
            </w:r>
            <w:r w:rsidRPr="008D06D2">
              <w:rPr>
                <w:noProof/>
                <w:webHidden/>
              </w:rPr>
              <w:fldChar w:fldCharType="end"/>
            </w:r>
          </w:hyperlink>
        </w:p>
        <w:p w14:paraId="774A22B9" w14:textId="44EE8D22"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1" w:history="1">
            <w:r w:rsidRPr="008D06D2">
              <w:rPr>
                <w:rStyle w:val="-"/>
                <w:noProof/>
                <w:lang w:val="el-GR"/>
              </w:rPr>
              <w:t>2.1.5 Εγγυήσεις</w:t>
            </w:r>
            <w:r w:rsidRPr="008D06D2">
              <w:rPr>
                <w:noProof/>
                <w:webHidden/>
              </w:rPr>
              <w:tab/>
            </w:r>
            <w:r w:rsidRPr="008D06D2">
              <w:rPr>
                <w:noProof/>
                <w:webHidden/>
              </w:rPr>
              <w:fldChar w:fldCharType="begin"/>
            </w:r>
            <w:r w:rsidRPr="008D06D2">
              <w:rPr>
                <w:noProof/>
                <w:webHidden/>
              </w:rPr>
              <w:instrText xml:space="preserve"> PAGEREF _Toc231387681 \h </w:instrText>
            </w:r>
            <w:r w:rsidRPr="008D06D2">
              <w:rPr>
                <w:noProof/>
                <w:webHidden/>
              </w:rPr>
            </w:r>
            <w:r w:rsidRPr="008D06D2">
              <w:rPr>
                <w:noProof/>
                <w:webHidden/>
              </w:rPr>
              <w:fldChar w:fldCharType="separate"/>
            </w:r>
            <w:r w:rsidRPr="008D06D2">
              <w:rPr>
                <w:noProof/>
                <w:webHidden/>
              </w:rPr>
              <w:t>22</w:t>
            </w:r>
            <w:r w:rsidRPr="008D06D2">
              <w:rPr>
                <w:noProof/>
                <w:webHidden/>
              </w:rPr>
              <w:fldChar w:fldCharType="end"/>
            </w:r>
          </w:hyperlink>
        </w:p>
        <w:p w14:paraId="72231A3A" w14:textId="080AE99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2" w:history="1">
            <w:r w:rsidRPr="008D06D2">
              <w:rPr>
                <w:rStyle w:val="-"/>
                <w:noProof/>
                <w:lang w:val="el-GR"/>
              </w:rPr>
              <w:t>2.1.6 Προστασία Προσωπικών Δεδομένων</w:t>
            </w:r>
            <w:r w:rsidRPr="008D06D2">
              <w:rPr>
                <w:noProof/>
                <w:webHidden/>
              </w:rPr>
              <w:tab/>
            </w:r>
            <w:r w:rsidRPr="008D06D2">
              <w:rPr>
                <w:noProof/>
                <w:webHidden/>
              </w:rPr>
              <w:fldChar w:fldCharType="begin"/>
            </w:r>
            <w:r w:rsidRPr="008D06D2">
              <w:rPr>
                <w:noProof/>
                <w:webHidden/>
              </w:rPr>
              <w:instrText xml:space="preserve"> PAGEREF _Toc231387682 \h </w:instrText>
            </w:r>
            <w:r w:rsidRPr="008D06D2">
              <w:rPr>
                <w:noProof/>
                <w:webHidden/>
              </w:rPr>
            </w:r>
            <w:r w:rsidRPr="008D06D2">
              <w:rPr>
                <w:noProof/>
                <w:webHidden/>
              </w:rPr>
              <w:fldChar w:fldCharType="separate"/>
            </w:r>
            <w:r w:rsidRPr="008D06D2">
              <w:rPr>
                <w:noProof/>
                <w:webHidden/>
              </w:rPr>
              <w:t>23</w:t>
            </w:r>
            <w:r w:rsidRPr="008D06D2">
              <w:rPr>
                <w:noProof/>
                <w:webHidden/>
              </w:rPr>
              <w:fldChar w:fldCharType="end"/>
            </w:r>
          </w:hyperlink>
        </w:p>
        <w:p w14:paraId="47B20933" w14:textId="624C27A6"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83" w:history="1">
            <w:r w:rsidRPr="008D06D2">
              <w:rPr>
                <w:rStyle w:val="-"/>
                <w:noProof/>
                <w:lang w:val="el-GR"/>
              </w:rPr>
              <w:t>2.2 Δικαίωμα Συμμετοχής – Κριτήρια Ποιοτικής Επιλογής</w:t>
            </w:r>
            <w:r w:rsidRPr="008D06D2">
              <w:rPr>
                <w:noProof/>
                <w:webHidden/>
              </w:rPr>
              <w:tab/>
            </w:r>
            <w:r w:rsidRPr="008D06D2">
              <w:rPr>
                <w:noProof/>
                <w:webHidden/>
              </w:rPr>
              <w:fldChar w:fldCharType="begin"/>
            </w:r>
            <w:r w:rsidRPr="008D06D2">
              <w:rPr>
                <w:noProof/>
                <w:webHidden/>
              </w:rPr>
              <w:instrText xml:space="preserve"> PAGEREF _Toc231387683 \h </w:instrText>
            </w:r>
            <w:r w:rsidRPr="008D06D2">
              <w:rPr>
                <w:noProof/>
                <w:webHidden/>
              </w:rPr>
            </w:r>
            <w:r w:rsidRPr="008D06D2">
              <w:rPr>
                <w:noProof/>
                <w:webHidden/>
              </w:rPr>
              <w:fldChar w:fldCharType="separate"/>
            </w:r>
            <w:r w:rsidRPr="008D06D2">
              <w:rPr>
                <w:noProof/>
                <w:webHidden/>
              </w:rPr>
              <w:t>23</w:t>
            </w:r>
            <w:r w:rsidRPr="008D06D2">
              <w:rPr>
                <w:noProof/>
                <w:webHidden/>
              </w:rPr>
              <w:fldChar w:fldCharType="end"/>
            </w:r>
          </w:hyperlink>
        </w:p>
        <w:p w14:paraId="1417B32F" w14:textId="11BC0552"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4" w:history="1">
            <w:r w:rsidRPr="008D06D2">
              <w:rPr>
                <w:rStyle w:val="-"/>
                <w:noProof/>
                <w:lang w:val="el-GR"/>
              </w:rPr>
              <w:t>2.2.1 Δικαίωμα συμμετοχής</w:t>
            </w:r>
            <w:r w:rsidRPr="008D06D2">
              <w:rPr>
                <w:noProof/>
                <w:webHidden/>
              </w:rPr>
              <w:tab/>
            </w:r>
            <w:r w:rsidRPr="008D06D2">
              <w:rPr>
                <w:noProof/>
                <w:webHidden/>
              </w:rPr>
              <w:fldChar w:fldCharType="begin"/>
            </w:r>
            <w:r w:rsidRPr="008D06D2">
              <w:rPr>
                <w:noProof/>
                <w:webHidden/>
              </w:rPr>
              <w:instrText xml:space="preserve"> PAGEREF _Toc231387684 \h </w:instrText>
            </w:r>
            <w:r w:rsidRPr="008D06D2">
              <w:rPr>
                <w:noProof/>
                <w:webHidden/>
              </w:rPr>
            </w:r>
            <w:r w:rsidRPr="008D06D2">
              <w:rPr>
                <w:noProof/>
                <w:webHidden/>
              </w:rPr>
              <w:fldChar w:fldCharType="separate"/>
            </w:r>
            <w:r w:rsidRPr="008D06D2">
              <w:rPr>
                <w:noProof/>
                <w:webHidden/>
              </w:rPr>
              <w:t>24</w:t>
            </w:r>
            <w:r w:rsidRPr="008D06D2">
              <w:rPr>
                <w:noProof/>
                <w:webHidden/>
              </w:rPr>
              <w:fldChar w:fldCharType="end"/>
            </w:r>
          </w:hyperlink>
        </w:p>
        <w:p w14:paraId="6C41DAC1" w14:textId="23F7EB1D"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5" w:history="1">
            <w:r w:rsidRPr="008D06D2">
              <w:rPr>
                <w:rStyle w:val="-"/>
                <w:noProof/>
                <w:lang w:val="el-GR"/>
              </w:rPr>
              <w:t>2.2.2  Εγγύηση συμμετοχής</w:t>
            </w:r>
            <w:r w:rsidRPr="008D06D2">
              <w:rPr>
                <w:noProof/>
                <w:webHidden/>
              </w:rPr>
              <w:tab/>
            </w:r>
            <w:r w:rsidRPr="008D06D2">
              <w:rPr>
                <w:noProof/>
                <w:webHidden/>
              </w:rPr>
              <w:fldChar w:fldCharType="begin"/>
            </w:r>
            <w:r w:rsidRPr="008D06D2">
              <w:rPr>
                <w:noProof/>
                <w:webHidden/>
              </w:rPr>
              <w:instrText xml:space="preserve"> PAGEREF _Toc231387685 \h </w:instrText>
            </w:r>
            <w:r w:rsidRPr="008D06D2">
              <w:rPr>
                <w:noProof/>
                <w:webHidden/>
              </w:rPr>
            </w:r>
            <w:r w:rsidRPr="008D06D2">
              <w:rPr>
                <w:noProof/>
                <w:webHidden/>
              </w:rPr>
              <w:fldChar w:fldCharType="separate"/>
            </w:r>
            <w:r w:rsidRPr="008D06D2">
              <w:rPr>
                <w:noProof/>
                <w:webHidden/>
              </w:rPr>
              <w:t>25</w:t>
            </w:r>
            <w:r w:rsidRPr="008D06D2">
              <w:rPr>
                <w:noProof/>
                <w:webHidden/>
              </w:rPr>
              <w:fldChar w:fldCharType="end"/>
            </w:r>
          </w:hyperlink>
        </w:p>
        <w:p w14:paraId="3571FF4C" w14:textId="156C09E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6" w:history="1">
            <w:r w:rsidRPr="008D06D2">
              <w:rPr>
                <w:rStyle w:val="-"/>
                <w:noProof/>
                <w:lang w:val="el-GR"/>
              </w:rPr>
              <w:t>2.2.3 Λόγοι αποκλεισμού</w:t>
            </w:r>
            <w:r w:rsidRPr="008D06D2">
              <w:rPr>
                <w:noProof/>
                <w:webHidden/>
              </w:rPr>
              <w:tab/>
            </w:r>
            <w:r w:rsidRPr="008D06D2">
              <w:rPr>
                <w:noProof/>
                <w:webHidden/>
              </w:rPr>
              <w:fldChar w:fldCharType="begin"/>
            </w:r>
            <w:r w:rsidRPr="008D06D2">
              <w:rPr>
                <w:noProof/>
                <w:webHidden/>
              </w:rPr>
              <w:instrText xml:space="preserve"> PAGEREF _Toc231387686 \h </w:instrText>
            </w:r>
            <w:r w:rsidRPr="008D06D2">
              <w:rPr>
                <w:noProof/>
                <w:webHidden/>
              </w:rPr>
            </w:r>
            <w:r w:rsidRPr="008D06D2">
              <w:rPr>
                <w:noProof/>
                <w:webHidden/>
              </w:rPr>
              <w:fldChar w:fldCharType="separate"/>
            </w:r>
            <w:r w:rsidRPr="008D06D2">
              <w:rPr>
                <w:noProof/>
                <w:webHidden/>
              </w:rPr>
              <w:t>26</w:t>
            </w:r>
            <w:r w:rsidRPr="008D06D2">
              <w:rPr>
                <w:noProof/>
                <w:webHidden/>
              </w:rPr>
              <w:fldChar w:fldCharType="end"/>
            </w:r>
          </w:hyperlink>
        </w:p>
        <w:p w14:paraId="715BD0B6" w14:textId="49F612F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7" w:history="1">
            <w:r w:rsidRPr="008D06D2">
              <w:rPr>
                <w:rStyle w:val="-"/>
                <w:noProof/>
                <w:lang w:val="el-GR"/>
              </w:rPr>
              <w:t>2.2.4 Καταλληλότητα άσκησης επαγγελματικής δραστηριότητας</w:t>
            </w:r>
            <w:r w:rsidRPr="008D06D2">
              <w:rPr>
                <w:noProof/>
                <w:webHidden/>
              </w:rPr>
              <w:tab/>
            </w:r>
            <w:r w:rsidRPr="008D06D2">
              <w:rPr>
                <w:noProof/>
                <w:webHidden/>
              </w:rPr>
              <w:fldChar w:fldCharType="begin"/>
            </w:r>
            <w:r w:rsidRPr="008D06D2">
              <w:rPr>
                <w:noProof/>
                <w:webHidden/>
              </w:rPr>
              <w:instrText xml:space="preserve"> PAGEREF _Toc231387687 \h </w:instrText>
            </w:r>
            <w:r w:rsidRPr="008D06D2">
              <w:rPr>
                <w:noProof/>
                <w:webHidden/>
              </w:rPr>
            </w:r>
            <w:r w:rsidRPr="008D06D2">
              <w:rPr>
                <w:noProof/>
                <w:webHidden/>
              </w:rPr>
              <w:fldChar w:fldCharType="separate"/>
            </w:r>
            <w:r w:rsidRPr="008D06D2">
              <w:rPr>
                <w:noProof/>
                <w:webHidden/>
              </w:rPr>
              <w:t>30</w:t>
            </w:r>
            <w:r w:rsidRPr="008D06D2">
              <w:rPr>
                <w:noProof/>
                <w:webHidden/>
              </w:rPr>
              <w:fldChar w:fldCharType="end"/>
            </w:r>
          </w:hyperlink>
        </w:p>
        <w:p w14:paraId="6A62C89B" w14:textId="7DA8E037"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8" w:history="1">
            <w:r w:rsidRPr="008D06D2">
              <w:rPr>
                <w:rStyle w:val="-"/>
                <w:noProof/>
                <w:lang w:val="el-GR"/>
              </w:rPr>
              <w:t>2.2.5 Οικονομική και χρηματοοικονομική επάρκεια</w:t>
            </w:r>
            <w:r w:rsidRPr="008D06D2">
              <w:rPr>
                <w:noProof/>
                <w:webHidden/>
              </w:rPr>
              <w:tab/>
            </w:r>
            <w:r w:rsidRPr="008D06D2">
              <w:rPr>
                <w:noProof/>
                <w:webHidden/>
              </w:rPr>
              <w:fldChar w:fldCharType="begin"/>
            </w:r>
            <w:r w:rsidRPr="008D06D2">
              <w:rPr>
                <w:noProof/>
                <w:webHidden/>
              </w:rPr>
              <w:instrText xml:space="preserve"> PAGEREF _Toc231387688 \h </w:instrText>
            </w:r>
            <w:r w:rsidRPr="008D06D2">
              <w:rPr>
                <w:noProof/>
                <w:webHidden/>
              </w:rPr>
            </w:r>
            <w:r w:rsidRPr="008D06D2">
              <w:rPr>
                <w:noProof/>
                <w:webHidden/>
              </w:rPr>
              <w:fldChar w:fldCharType="separate"/>
            </w:r>
            <w:r w:rsidRPr="008D06D2">
              <w:rPr>
                <w:noProof/>
                <w:webHidden/>
              </w:rPr>
              <w:t>31</w:t>
            </w:r>
            <w:r w:rsidRPr="008D06D2">
              <w:rPr>
                <w:noProof/>
                <w:webHidden/>
              </w:rPr>
              <w:fldChar w:fldCharType="end"/>
            </w:r>
          </w:hyperlink>
        </w:p>
        <w:p w14:paraId="6AB6D120" w14:textId="0D622EF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89" w:history="1">
            <w:r w:rsidRPr="008D06D2">
              <w:rPr>
                <w:rStyle w:val="-"/>
                <w:noProof/>
                <w:lang w:val="el-GR"/>
              </w:rPr>
              <w:t>2.2.6 Τεχνική και επαγγελματική ικανότητα</w:t>
            </w:r>
            <w:r w:rsidRPr="008D06D2">
              <w:rPr>
                <w:noProof/>
                <w:webHidden/>
              </w:rPr>
              <w:tab/>
            </w:r>
            <w:r w:rsidRPr="008D06D2">
              <w:rPr>
                <w:noProof/>
                <w:webHidden/>
              </w:rPr>
              <w:fldChar w:fldCharType="begin"/>
            </w:r>
            <w:r w:rsidRPr="008D06D2">
              <w:rPr>
                <w:noProof/>
                <w:webHidden/>
              </w:rPr>
              <w:instrText xml:space="preserve"> PAGEREF _Toc231387689 \h </w:instrText>
            </w:r>
            <w:r w:rsidRPr="008D06D2">
              <w:rPr>
                <w:noProof/>
                <w:webHidden/>
              </w:rPr>
            </w:r>
            <w:r w:rsidRPr="008D06D2">
              <w:rPr>
                <w:noProof/>
                <w:webHidden/>
              </w:rPr>
              <w:fldChar w:fldCharType="separate"/>
            </w:r>
            <w:r w:rsidRPr="008D06D2">
              <w:rPr>
                <w:noProof/>
                <w:webHidden/>
              </w:rPr>
              <w:t>31</w:t>
            </w:r>
            <w:r w:rsidRPr="008D06D2">
              <w:rPr>
                <w:noProof/>
                <w:webHidden/>
              </w:rPr>
              <w:fldChar w:fldCharType="end"/>
            </w:r>
          </w:hyperlink>
        </w:p>
        <w:p w14:paraId="0281AB45" w14:textId="206DD0C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0" w:history="1">
            <w:r w:rsidRPr="008D06D2">
              <w:rPr>
                <w:rStyle w:val="-"/>
                <w:noProof/>
                <w:lang w:val="el-GR"/>
              </w:rPr>
              <w:t>2.2.7  Πρότυπα διασφάλισης ποιότητας</w:t>
            </w:r>
            <w:r w:rsidRPr="008D06D2">
              <w:rPr>
                <w:noProof/>
                <w:webHidden/>
              </w:rPr>
              <w:tab/>
            </w:r>
            <w:r w:rsidRPr="008D06D2">
              <w:rPr>
                <w:noProof/>
                <w:webHidden/>
              </w:rPr>
              <w:fldChar w:fldCharType="begin"/>
            </w:r>
            <w:r w:rsidRPr="008D06D2">
              <w:rPr>
                <w:noProof/>
                <w:webHidden/>
              </w:rPr>
              <w:instrText xml:space="preserve"> PAGEREF _Toc231387690 \h </w:instrText>
            </w:r>
            <w:r w:rsidRPr="008D06D2">
              <w:rPr>
                <w:noProof/>
                <w:webHidden/>
              </w:rPr>
            </w:r>
            <w:r w:rsidRPr="008D06D2">
              <w:rPr>
                <w:noProof/>
                <w:webHidden/>
              </w:rPr>
              <w:fldChar w:fldCharType="separate"/>
            </w:r>
            <w:r w:rsidRPr="008D06D2">
              <w:rPr>
                <w:noProof/>
                <w:webHidden/>
              </w:rPr>
              <w:t>32</w:t>
            </w:r>
            <w:r w:rsidRPr="008D06D2">
              <w:rPr>
                <w:noProof/>
                <w:webHidden/>
              </w:rPr>
              <w:fldChar w:fldCharType="end"/>
            </w:r>
          </w:hyperlink>
        </w:p>
        <w:p w14:paraId="43942618" w14:textId="0B832C4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1" w:history="1">
            <w:r w:rsidRPr="008D06D2">
              <w:rPr>
                <w:rStyle w:val="-"/>
                <w:noProof/>
                <w:lang w:val="el-GR"/>
              </w:rPr>
              <w:t>2.2.8 Στήριξη στην ικανότητα τρίτων – Υπεργολαβία</w:t>
            </w:r>
            <w:r w:rsidRPr="008D06D2">
              <w:rPr>
                <w:noProof/>
                <w:webHidden/>
              </w:rPr>
              <w:tab/>
            </w:r>
            <w:r w:rsidRPr="008D06D2">
              <w:rPr>
                <w:noProof/>
                <w:webHidden/>
              </w:rPr>
              <w:fldChar w:fldCharType="begin"/>
            </w:r>
            <w:r w:rsidRPr="008D06D2">
              <w:rPr>
                <w:noProof/>
                <w:webHidden/>
              </w:rPr>
              <w:instrText xml:space="preserve"> PAGEREF _Toc231387691 \h </w:instrText>
            </w:r>
            <w:r w:rsidRPr="008D06D2">
              <w:rPr>
                <w:noProof/>
                <w:webHidden/>
              </w:rPr>
            </w:r>
            <w:r w:rsidRPr="008D06D2">
              <w:rPr>
                <w:noProof/>
                <w:webHidden/>
              </w:rPr>
              <w:fldChar w:fldCharType="separate"/>
            </w:r>
            <w:r w:rsidRPr="008D06D2">
              <w:rPr>
                <w:noProof/>
                <w:webHidden/>
              </w:rPr>
              <w:t>33</w:t>
            </w:r>
            <w:r w:rsidRPr="008D06D2">
              <w:rPr>
                <w:noProof/>
                <w:webHidden/>
              </w:rPr>
              <w:fldChar w:fldCharType="end"/>
            </w:r>
          </w:hyperlink>
        </w:p>
        <w:p w14:paraId="2586511F" w14:textId="7E2329C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2" w:history="1">
            <w:r w:rsidRPr="008D06D2">
              <w:rPr>
                <w:rStyle w:val="-"/>
                <w:noProof/>
                <w:lang w:val="el-GR"/>
              </w:rPr>
              <w:t>2.2.9  Κανόνες απόδειξης ποιοτικής επιλογής</w:t>
            </w:r>
            <w:r w:rsidRPr="008D06D2">
              <w:rPr>
                <w:noProof/>
                <w:webHidden/>
              </w:rPr>
              <w:tab/>
            </w:r>
            <w:r w:rsidRPr="008D06D2">
              <w:rPr>
                <w:noProof/>
                <w:webHidden/>
              </w:rPr>
              <w:fldChar w:fldCharType="begin"/>
            </w:r>
            <w:r w:rsidRPr="008D06D2">
              <w:rPr>
                <w:noProof/>
                <w:webHidden/>
              </w:rPr>
              <w:instrText xml:space="preserve"> PAGEREF _Toc231387692 \h </w:instrText>
            </w:r>
            <w:r w:rsidRPr="008D06D2">
              <w:rPr>
                <w:noProof/>
                <w:webHidden/>
              </w:rPr>
            </w:r>
            <w:r w:rsidRPr="008D06D2">
              <w:rPr>
                <w:noProof/>
                <w:webHidden/>
              </w:rPr>
              <w:fldChar w:fldCharType="separate"/>
            </w:r>
            <w:r w:rsidRPr="008D06D2">
              <w:rPr>
                <w:noProof/>
                <w:webHidden/>
              </w:rPr>
              <w:t>34</w:t>
            </w:r>
            <w:r w:rsidRPr="008D06D2">
              <w:rPr>
                <w:noProof/>
                <w:webHidden/>
              </w:rPr>
              <w:fldChar w:fldCharType="end"/>
            </w:r>
          </w:hyperlink>
        </w:p>
        <w:p w14:paraId="2CE2DA0B" w14:textId="48220369"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3" w:history="1">
            <w:r w:rsidRPr="008D06D2">
              <w:rPr>
                <w:rStyle w:val="-"/>
                <w:rFonts w:ascii="Segoe UI Symbol" w:eastAsia="Segoe UI Symbol" w:hAnsi="Segoe UI Symbol" w:cs="Segoe UI Symbol"/>
                <w:noProof/>
                <w:lang w:val="el-GR"/>
              </w:rPr>
              <w:t>•</w:t>
            </w:r>
            <w:r w:rsidRPr="008D06D2">
              <w:rPr>
                <w:rStyle w:val="-"/>
                <w:rFonts w:ascii="Arial" w:eastAsia="Arial" w:hAnsi="Arial" w:cs="Arial"/>
                <w:noProof/>
                <w:lang w:val="el-GR"/>
              </w:rPr>
              <w:t xml:space="preserve"> </w:t>
            </w:r>
            <w:r w:rsidRPr="008D06D2">
              <w:rPr>
                <w:rStyle w:val="-"/>
                <w:noProof/>
                <w:lang w:val="el-GR"/>
              </w:rPr>
              <w:t>οι ένορκες βεβαιώσεις που αναφέρονται στην παρούσα Διακήρυξη, εφόσον έχουν συνταχθεί έως τρεις (3) μήνες πριν από την υποβολή τους,</w:t>
            </w:r>
            <w:r w:rsidRPr="008D06D2">
              <w:rPr>
                <w:noProof/>
                <w:webHidden/>
              </w:rPr>
              <w:tab/>
            </w:r>
            <w:r w:rsidRPr="008D06D2">
              <w:rPr>
                <w:noProof/>
                <w:webHidden/>
              </w:rPr>
              <w:fldChar w:fldCharType="begin"/>
            </w:r>
            <w:r w:rsidRPr="008D06D2">
              <w:rPr>
                <w:noProof/>
                <w:webHidden/>
              </w:rPr>
              <w:instrText xml:space="preserve"> PAGEREF _Toc231387693 \h </w:instrText>
            </w:r>
            <w:r w:rsidRPr="008D06D2">
              <w:rPr>
                <w:noProof/>
                <w:webHidden/>
              </w:rPr>
            </w:r>
            <w:r w:rsidRPr="008D06D2">
              <w:rPr>
                <w:noProof/>
                <w:webHidden/>
              </w:rPr>
              <w:fldChar w:fldCharType="separate"/>
            </w:r>
            <w:r w:rsidRPr="008D06D2">
              <w:rPr>
                <w:noProof/>
                <w:webHidden/>
              </w:rPr>
              <w:t>45</w:t>
            </w:r>
            <w:r w:rsidRPr="008D06D2">
              <w:rPr>
                <w:noProof/>
                <w:webHidden/>
              </w:rPr>
              <w:fldChar w:fldCharType="end"/>
            </w:r>
          </w:hyperlink>
        </w:p>
        <w:p w14:paraId="15D3B24A" w14:textId="30729C24"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94" w:history="1">
            <w:r w:rsidRPr="008D06D2">
              <w:rPr>
                <w:rStyle w:val="-"/>
                <w:noProof/>
                <w:lang w:val="el-GR"/>
              </w:rPr>
              <w:t>2.3 Κριτήρια Ανάθεσης</w:t>
            </w:r>
            <w:r w:rsidRPr="008D06D2">
              <w:rPr>
                <w:noProof/>
                <w:webHidden/>
              </w:rPr>
              <w:tab/>
            </w:r>
            <w:r w:rsidRPr="008D06D2">
              <w:rPr>
                <w:noProof/>
                <w:webHidden/>
              </w:rPr>
              <w:fldChar w:fldCharType="begin"/>
            </w:r>
            <w:r w:rsidRPr="008D06D2">
              <w:rPr>
                <w:noProof/>
                <w:webHidden/>
              </w:rPr>
              <w:instrText xml:space="preserve"> PAGEREF _Toc231387694 \h </w:instrText>
            </w:r>
            <w:r w:rsidRPr="008D06D2">
              <w:rPr>
                <w:noProof/>
                <w:webHidden/>
              </w:rPr>
            </w:r>
            <w:r w:rsidRPr="008D06D2">
              <w:rPr>
                <w:noProof/>
                <w:webHidden/>
              </w:rPr>
              <w:fldChar w:fldCharType="separate"/>
            </w:r>
            <w:r w:rsidRPr="008D06D2">
              <w:rPr>
                <w:noProof/>
                <w:webHidden/>
              </w:rPr>
              <w:t>45</w:t>
            </w:r>
            <w:r w:rsidRPr="008D06D2">
              <w:rPr>
                <w:noProof/>
                <w:webHidden/>
              </w:rPr>
              <w:fldChar w:fldCharType="end"/>
            </w:r>
          </w:hyperlink>
        </w:p>
        <w:p w14:paraId="756B6FA3" w14:textId="2E2D8D9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5" w:history="1">
            <w:r w:rsidRPr="008D06D2">
              <w:rPr>
                <w:rStyle w:val="-"/>
                <w:noProof/>
                <w:lang w:val="el-GR"/>
              </w:rPr>
              <w:t>2.3.1  Κριτήριο ανάθεσης</w:t>
            </w:r>
            <w:r w:rsidRPr="008D06D2">
              <w:rPr>
                <w:noProof/>
                <w:webHidden/>
              </w:rPr>
              <w:tab/>
            </w:r>
            <w:r w:rsidRPr="008D06D2">
              <w:rPr>
                <w:noProof/>
                <w:webHidden/>
              </w:rPr>
              <w:fldChar w:fldCharType="begin"/>
            </w:r>
            <w:r w:rsidRPr="008D06D2">
              <w:rPr>
                <w:noProof/>
                <w:webHidden/>
              </w:rPr>
              <w:instrText xml:space="preserve"> PAGEREF _Toc231387695 \h </w:instrText>
            </w:r>
            <w:r w:rsidRPr="008D06D2">
              <w:rPr>
                <w:noProof/>
                <w:webHidden/>
              </w:rPr>
            </w:r>
            <w:r w:rsidRPr="008D06D2">
              <w:rPr>
                <w:noProof/>
                <w:webHidden/>
              </w:rPr>
              <w:fldChar w:fldCharType="separate"/>
            </w:r>
            <w:r w:rsidRPr="008D06D2">
              <w:rPr>
                <w:noProof/>
                <w:webHidden/>
              </w:rPr>
              <w:t>45</w:t>
            </w:r>
            <w:r w:rsidRPr="008D06D2">
              <w:rPr>
                <w:noProof/>
                <w:webHidden/>
              </w:rPr>
              <w:fldChar w:fldCharType="end"/>
            </w:r>
          </w:hyperlink>
        </w:p>
        <w:p w14:paraId="35A6A73E" w14:textId="381EC40D"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696" w:history="1">
            <w:r w:rsidRPr="008D06D2">
              <w:rPr>
                <w:rStyle w:val="-"/>
                <w:noProof/>
                <w:lang w:val="el-GR"/>
              </w:rPr>
              <w:t>2.4 Κατάρτιση - Περιεχόμενο Προσφορών</w:t>
            </w:r>
            <w:r w:rsidRPr="008D06D2">
              <w:rPr>
                <w:noProof/>
                <w:webHidden/>
              </w:rPr>
              <w:tab/>
            </w:r>
            <w:r w:rsidRPr="008D06D2">
              <w:rPr>
                <w:noProof/>
                <w:webHidden/>
              </w:rPr>
              <w:fldChar w:fldCharType="begin"/>
            </w:r>
            <w:r w:rsidRPr="008D06D2">
              <w:rPr>
                <w:noProof/>
                <w:webHidden/>
              </w:rPr>
              <w:instrText xml:space="preserve"> PAGEREF _Toc231387696 \h </w:instrText>
            </w:r>
            <w:r w:rsidRPr="008D06D2">
              <w:rPr>
                <w:noProof/>
                <w:webHidden/>
              </w:rPr>
            </w:r>
            <w:r w:rsidRPr="008D06D2">
              <w:rPr>
                <w:noProof/>
                <w:webHidden/>
              </w:rPr>
              <w:fldChar w:fldCharType="separate"/>
            </w:r>
            <w:r w:rsidRPr="008D06D2">
              <w:rPr>
                <w:noProof/>
                <w:webHidden/>
              </w:rPr>
              <w:t>53</w:t>
            </w:r>
            <w:r w:rsidRPr="008D06D2">
              <w:rPr>
                <w:noProof/>
                <w:webHidden/>
              </w:rPr>
              <w:fldChar w:fldCharType="end"/>
            </w:r>
          </w:hyperlink>
        </w:p>
        <w:p w14:paraId="556AC612" w14:textId="25783C8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7" w:history="1">
            <w:r w:rsidRPr="008D06D2">
              <w:rPr>
                <w:rStyle w:val="-"/>
                <w:noProof/>
                <w:lang w:val="el-GR"/>
              </w:rPr>
              <w:t>2.4.1 Γενικοί όροι υποβολής προσφορών</w:t>
            </w:r>
            <w:r w:rsidRPr="008D06D2">
              <w:rPr>
                <w:noProof/>
                <w:webHidden/>
              </w:rPr>
              <w:tab/>
            </w:r>
            <w:r w:rsidRPr="008D06D2">
              <w:rPr>
                <w:noProof/>
                <w:webHidden/>
              </w:rPr>
              <w:fldChar w:fldCharType="begin"/>
            </w:r>
            <w:r w:rsidRPr="008D06D2">
              <w:rPr>
                <w:noProof/>
                <w:webHidden/>
              </w:rPr>
              <w:instrText xml:space="preserve"> PAGEREF _Toc231387697 \h </w:instrText>
            </w:r>
            <w:r w:rsidRPr="008D06D2">
              <w:rPr>
                <w:noProof/>
                <w:webHidden/>
              </w:rPr>
            </w:r>
            <w:r w:rsidRPr="008D06D2">
              <w:rPr>
                <w:noProof/>
                <w:webHidden/>
              </w:rPr>
              <w:fldChar w:fldCharType="separate"/>
            </w:r>
            <w:r w:rsidRPr="008D06D2">
              <w:rPr>
                <w:noProof/>
                <w:webHidden/>
              </w:rPr>
              <w:t>53</w:t>
            </w:r>
            <w:r w:rsidRPr="008D06D2">
              <w:rPr>
                <w:noProof/>
                <w:webHidden/>
              </w:rPr>
              <w:fldChar w:fldCharType="end"/>
            </w:r>
          </w:hyperlink>
        </w:p>
        <w:p w14:paraId="7C3D847D" w14:textId="6AB49D3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8" w:history="1">
            <w:r w:rsidRPr="008D06D2">
              <w:rPr>
                <w:rStyle w:val="-"/>
                <w:noProof/>
                <w:lang w:val="el-GR"/>
              </w:rPr>
              <w:t>2.4.2 Χρόνος και Τρόπος υποβολής προσφορών</w:t>
            </w:r>
            <w:r w:rsidRPr="008D06D2">
              <w:rPr>
                <w:noProof/>
                <w:webHidden/>
              </w:rPr>
              <w:tab/>
            </w:r>
            <w:r w:rsidRPr="008D06D2">
              <w:rPr>
                <w:noProof/>
                <w:webHidden/>
              </w:rPr>
              <w:fldChar w:fldCharType="begin"/>
            </w:r>
            <w:r w:rsidRPr="008D06D2">
              <w:rPr>
                <w:noProof/>
                <w:webHidden/>
              </w:rPr>
              <w:instrText xml:space="preserve"> PAGEREF _Toc231387698 \h </w:instrText>
            </w:r>
            <w:r w:rsidRPr="008D06D2">
              <w:rPr>
                <w:noProof/>
                <w:webHidden/>
              </w:rPr>
            </w:r>
            <w:r w:rsidRPr="008D06D2">
              <w:rPr>
                <w:noProof/>
                <w:webHidden/>
              </w:rPr>
              <w:fldChar w:fldCharType="separate"/>
            </w:r>
            <w:r w:rsidRPr="008D06D2">
              <w:rPr>
                <w:noProof/>
                <w:webHidden/>
              </w:rPr>
              <w:t>54</w:t>
            </w:r>
            <w:r w:rsidRPr="008D06D2">
              <w:rPr>
                <w:noProof/>
                <w:webHidden/>
              </w:rPr>
              <w:fldChar w:fldCharType="end"/>
            </w:r>
          </w:hyperlink>
        </w:p>
        <w:p w14:paraId="5F10BB73" w14:textId="55934E7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699" w:history="1">
            <w:r w:rsidRPr="008D06D2">
              <w:rPr>
                <w:rStyle w:val="-"/>
                <w:noProof/>
                <w:lang w:val="el-GR"/>
              </w:rPr>
              <w:t>2.4.3 Περιεχόμενα Φακέλου «Δικαιολογητικά Συμμετοχής- Τεχνική Προσφορά»</w:t>
            </w:r>
            <w:r w:rsidRPr="008D06D2">
              <w:rPr>
                <w:noProof/>
                <w:webHidden/>
              </w:rPr>
              <w:tab/>
            </w:r>
            <w:r w:rsidRPr="008D06D2">
              <w:rPr>
                <w:noProof/>
                <w:webHidden/>
              </w:rPr>
              <w:fldChar w:fldCharType="begin"/>
            </w:r>
            <w:r w:rsidRPr="008D06D2">
              <w:rPr>
                <w:noProof/>
                <w:webHidden/>
              </w:rPr>
              <w:instrText xml:space="preserve"> PAGEREF _Toc231387699 \h </w:instrText>
            </w:r>
            <w:r w:rsidRPr="008D06D2">
              <w:rPr>
                <w:noProof/>
                <w:webHidden/>
              </w:rPr>
            </w:r>
            <w:r w:rsidRPr="008D06D2">
              <w:rPr>
                <w:noProof/>
                <w:webHidden/>
              </w:rPr>
              <w:fldChar w:fldCharType="separate"/>
            </w:r>
            <w:r w:rsidRPr="008D06D2">
              <w:rPr>
                <w:noProof/>
                <w:webHidden/>
              </w:rPr>
              <w:t>57</w:t>
            </w:r>
            <w:r w:rsidRPr="008D06D2">
              <w:rPr>
                <w:noProof/>
                <w:webHidden/>
              </w:rPr>
              <w:fldChar w:fldCharType="end"/>
            </w:r>
          </w:hyperlink>
        </w:p>
        <w:p w14:paraId="1FF4175A" w14:textId="4778F89B"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00" w:history="1">
            <w:r w:rsidRPr="008D06D2">
              <w:rPr>
                <w:rStyle w:val="-"/>
                <w:noProof/>
                <w:lang w:val="el-GR"/>
              </w:rPr>
              <w:t>υποβολής οικονομικών προσφορών</w:t>
            </w:r>
            <w:r w:rsidRPr="008D06D2">
              <w:rPr>
                <w:noProof/>
                <w:webHidden/>
              </w:rPr>
              <w:tab/>
            </w:r>
            <w:r w:rsidRPr="008D06D2">
              <w:rPr>
                <w:noProof/>
                <w:webHidden/>
              </w:rPr>
              <w:fldChar w:fldCharType="begin"/>
            </w:r>
            <w:r w:rsidRPr="008D06D2">
              <w:rPr>
                <w:noProof/>
                <w:webHidden/>
              </w:rPr>
              <w:instrText xml:space="preserve"> PAGEREF _Toc231387700 \h </w:instrText>
            </w:r>
            <w:r w:rsidRPr="008D06D2">
              <w:rPr>
                <w:noProof/>
                <w:webHidden/>
              </w:rPr>
            </w:r>
            <w:r w:rsidRPr="008D06D2">
              <w:rPr>
                <w:noProof/>
                <w:webHidden/>
              </w:rPr>
              <w:fldChar w:fldCharType="separate"/>
            </w:r>
            <w:r w:rsidRPr="008D06D2">
              <w:rPr>
                <w:noProof/>
                <w:webHidden/>
              </w:rPr>
              <w:t>58</w:t>
            </w:r>
            <w:r w:rsidRPr="008D06D2">
              <w:rPr>
                <w:noProof/>
                <w:webHidden/>
              </w:rPr>
              <w:fldChar w:fldCharType="end"/>
            </w:r>
          </w:hyperlink>
        </w:p>
        <w:p w14:paraId="723092BC" w14:textId="465569B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01" w:history="1">
            <w:r w:rsidRPr="008D06D2">
              <w:rPr>
                <w:rStyle w:val="-"/>
                <w:noProof/>
                <w:lang w:val="el-GR"/>
              </w:rPr>
              <w:t>2.4.5 Χρόνος ισχύος των προσφορών</w:t>
            </w:r>
            <w:r w:rsidRPr="008D06D2">
              <w:rPr>
                <w:noProof/>
                <w:webHidden/>
              </w:rPr>
              <w:tab/>
            </w:r>
            <w:r w:rsidRPr="008D06D2">
              <w:rPr>
                <w:noProof/>
                <w:webHidden/>
              </w:rPr>
              <w:fldChar w:fldCharType="begin"/>
            </w:r>
            <w:r w:rsidRPr="008D06D2">
              <w:rPr>
                <w:noProof/>
                <w:webHidden/>
              </w:rPr>
              <w:instrText xml:space="preserve"> PAGEREF _Toc231387701 \h </w:instrText>
            </w:r>
            <w:r w:rsidRPr="008D06D2">
              <w:rPr>
                <w:noProof/>
                <w:webHidden/>
              </w:rPr>
            </w:r>
            <w:r w:rsidRPr="008D06D2">
              <w:rPr>
                <w:noProof/>
                <w:webHidden/>
              </w:rPr>
              <w:fldChar w:fldCharType="separate"/>
            </w:r>
            <w:r w:rsidRPr="008D06D2">
              <w:rPr>
                <w:noProof/>
                <w:webHidden/>
              </w:rPr>
              <w:t>58</w:t>
            </w:r>
            <w:r w:rsidRPr="008D06D2">
              <w:rPr>
                <w:noProof/>
                <w:webHidden/>
              </w:rPr>
              <w:fldChar w:fldCharType="end"/>
            </w:r>
          </w:hyperlink>
        </w:p>
        <w:p w14:paraId="4C7A3B98" w14:textId="71EF0852"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02" w:history="1">
            <w:r w:rsidRPr="008D06D2">
              <w:rPr>
                <w:rStyle w:val="-"/>
                <w:noProof/>
                <w:lang w:val="el-GR"/>
              </w:rPr>
              <w:t>2.4.6  Λόγοι απόρριψης προσφορών</w:t>
            </w:r>
            <w:r w:rsidRPr="008D06D2">
              <w:rPr>
                <w:noProof/>
                <w:webHidden/>
              </w:rPr>
              <w:tab/>
            </w:r>
            <w:r w:rsidRPr="008D06D2">
              <w:rPr>
                <w:noProof/>
                <w:webHidden/>
              </w:rPr>
              <w:fldChar w:fldCharType="begin"/>
            </w:r>
            <w:r w:rsidRPr="008D06D2">
              <w:rPr>
                <w:noProof/>
                <w:webHidden/>
              </w:rPr>
              <w:instrText xml:space="preserve"> PAGEREF _Toc231387702 \h </w:instrText>
            </w:r>
            <w:r w:rsidRPr="008D06D2">
              <w:rPr>
                <w:noProof/>
                <w:webHidden/>
              </w:rPr>
            </w:r>
            <w:r w:rsidRPr="008D06D2">
              <w:rPr>
                <w:noProof/>
                <w:webHidden/>
              </w:rPr>
              <w:fldChar w:fldCharType="separate"/>
            </w:r>
            <w:r w:rsidRPr="008D06D2">
              <w:rPr>
                <w:noProof/>
                <w:webHidden/>
              </w:rPr>
              <w:t>59</w:t>
            </w:r>
            <w:r w:rsidRPr="008D06D2">
              <w:rPr>
                <w:noProof/>
                <w:webHidden/>
              </w:rPr>
              <w:fldChar w:fldCharType="end"/>
            </w:r>
          </w:hyperlink>
        </w:p>
        <w:p w14:paraId="084D1575" w14:textId="19241694"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03" w:history="1">
            <w:r w:rsidRPr="008D06D2">
              <w:rPr>
                <w:rStyle w:val="-"/>
                <w:noProof/>
                <w:lang w:val="el-GR"/>
              </w:rPr>
              <w:t>3. ΔΙΕΝΕΡΓΕΙΑ ΔΙΑΔΙΚΑΣΙΑΣ - ΑΞΙΟΛΟΓΗΣΗ ΠΡΟΣΦΟΡΩΝ</w:t>
            </w:r>
            <w:r w:rsidRPr="008D06D2">
              <w:rPr>
                <w:noProof/>
                <w:webHidden/>
              </w:rPr>
              <w:tab/>
            </w:r>
            <w:r w:rsidRPr="008D06D2">
              <w:rPr>
                <w:noProof/>
                <w:webHidden/>
              </w:rPr>
              <w:fldChar w:fldCharType="begin"/>
            </w:r>
            <w:r w:rsidRPr="008D06D2">
              <w:rPr>
                <w:noProof/>
                <w:webHidden/>
              </w:rPr>
              <w:instrText xml:space="preserve"> PAGEREF _Toc231387703 \h </w:instrText>
            </w:r>
            <w:r w:rsidRPr="008D06D2">
              <w:rPr>
                <w:noProof/>
                <w:webHidden/>
              </w:rPr>
            </w:r>
            <w:r w:rsidRPr="008D06D2">
              <w:rPr>
                <w:noProof/>
                <w:webHidden/>
              </w:rPr>
              <w:fldChar w:fldCharType="separate"/>
            </w:r>
            <w:r w:rsidRPr="008D06D2">
              <w:rPr>
                <w:noProof/>
                <w:webHidden/>
              </w:rPr>
              <w:t>60</w:t>
            </w:r>
            <w:r w:rsidRPr="008D06D2">
              <w:rPr>
                <w:noProof/>
                <w:webHidden/>
              </w:rPr>
              <w:fldChar w:fldCharType="end"/>
            </w:r>
          </w:hyperlink>
        </w:p>
        <w:p w14:paraId="103CD7D0" w14:textId="719E0977"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04" w:history="1">
            <w:r w:rsidRPr="008D06D2">
              <w:rPr>
                <w:rStyle w:val="-"/>
                <w:noProof/>
                <w:lang w:val="el-GR"/>
              </w:rPr>
              <w:t>3.1  Αποσφράγιση και αξιολόγηση προσφορών</w:t>
            </w:r>
            <w:r w:rsidRPr="008D06D2">
              <w:rPr>
                <w:noProof/>
                <w:webHidden/>
              </w:rPr>
              <w:tab/>
            </w:r>
            <w:r w:rsidRPr="008D06D2">
              <w:rPr>
                <w:noProof/>
                <w:webHidden/>
              </w:rPr>
              <w:fldChar w:fldCharType="begin"/>
            </w:r>
            <w:r w:rsidRPr="008D06D2">
              <w:rPr>
                <w:noProof/>
                <w:webHidden/>
              </w:rPr>
              <w:instrText xml:space="preserve"> PAGEREF _Toc231387704 \h </w:instrText>
            </w:r>
            <w:r w:rsidRPr="008D06D2">
              <w:rPr>
                <w:noProof/>
                <w:webHidden/>
              </w:rPr>
            </w:r>
            <w:r w:rsidRPr="008D06D2">
              <w:rPr>
                <w:noProof/>
                <w:webHidden/>
              </w:rPr>
              <w:fldChar w:fldCharType="separate"/>
            </w:r>
            <w:r w:rsidRPr="008D06D2">
              <w:rPr>
                <w:noProof/>
                <w:webHidden/>
              </w:rPr>
              <w:t>60</w:t>
            </w:r>
            <w:r w:rsidRPr="008D06D2">
              <w:rPr>
                <w:noProof/>
                <w:webHidden/>
              </w:rPr>
              <w:fldChar w:fldCharType="end"/>
            </w:r>
          </w:hyperlink>
        </w:p>
        <w:p w14:paraId="093003C8" w14:textId="2152A9F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05" w:history="1">
            <w:r w:rsidRPr="008D06D2">
              <w:rPr>
                <w:rStyle w:val="-"/>
                <w:noProof/>
                <w:lang w:val="el-GR"/>
              </w:rPr>
              <w:t>3.1.1 Ηλεκτρονική αποσφράγιση προσφορών</w:t>
            </w:r>
            <w:r w:rsidRPr="008D06D2">
              <w:rPr>
                <w:noProof/>
                <w:webHidden/>
              </w:rPr>
              <w:tab/>
            </w:r>
            <w:r w:rsidRPr="008D06D2">
              <w:rPr>
                <w:noProof/>
                <w:webHidden/>
              </w:rPr>
              <w:fldChar w:fldCharType="begin"/>
            </w:r>
            <w:r w:rsidRPr="008D06D2">
              <w:rPr>
                <w:noProof/>
                <w:webHidden/>
              </w:rPr>
              <w:instrText xml:space="preserve"> PAGEREF _Toc231387705 \h </w:instrText>
            </w:r>
            <w:r w:rsidRPr="008D06D2">
              <w:rPr>
                <w:noProof/>
                <w:webHidden/>
              </w:rPr>
            </w:r>
            <w:r w:rsidRPr="008D06D2">
              <w:rPr>
                <w:noProof/>
                <w:webHidden/>
              </w:rPr>
              <w:fldChar w:fldCharType="separate"/>
            </w:r>
            <w:r w:rsidRPr="008D06D2">
              <w:rPr>
                <w:noProof/>
                <w:webHidden/>
              </w:rPr>
              <w:t>60</w:t>
            </w:r>
            <w:r w:rsidRPr="008D06D2">
              <w:rPr>
                <w:noProof/>
                <w:webHidden/>
              </w:rPr>
              <w:fldChar w:fldCharType="end"/>
            </w:r>
          </w:hyperlink>
        </w:p>
        <w:p w14:paraId="120DD27F" w14:textId="15FC7B9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06" w:history="1">
            <w:r w:rsidRPr="008D06D2">
              <w:rPr>
                <w:rStyle w:val="-"/>
                <w:noProof/>
                <w:lang w:val="el-GR"/>
              </w:rPr>
              <w:t>3.1.2 Αξιολόγηση προσφορών</w:t>
            </w:r>
            <w:r w:rsidRPr="008D06D2">
              <w:rPr>
                <w:noProof/>
                <w:webHidden/>
              </w:rPr>
              <w:tab/>
            </w:r>
            <w:r w:rsidRPr="008D06D2">
              <w:rPr>
                <w:noProof/>
                <w:webHidden/>
              </w:rPr>
              <w:fldChar w:fldCharType="begin"/>
            </w:r>
            <w:r w:rsidRPr="008D06D2">
              <w:rPr>
                <w:noProof/>
                <w:webHidden/>
              </w:rPr>
              <w:instrText xml:space="preserve"> PAGEREF _Toc231387706 \h </w:instrText>
            </w:r>
            <w:r w:rsidRPr="008D06D2">
              <w:rPr>
                <w:noProof/>
                <w:webHidden/>
              </w:rPr>
            </w:r>
            <w:r w:rsidRPr="008D06D2">
              <w:rPr>
                <w:noProof/>
                <w:webHidden/>
              </w:rPr>
              <w:fldChar w:fldCharType="separate"/>
            </w:r>
            <w:r w:rsidRPr="008D06D2">
              <w:rPr>
                <w:noProof/>
                <w:webHidden/>
              </w:rPr>
              <w:t>60</w:t>
            </w:r>
            <w:r w:rsidRPr="008D06D2">
              <w:rPr>
                <w:noProof/>
                <w:webHidden/>
              </w:rPr>
              <w:fldChar w:fldCharType="end"/>
            </w:r>
          </w:hyperlink>
        </w:p>
        <w:p w14:paraId="37510683" w14:textId="157DD1D1"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07" w:history="1">
            <w:r w:rsidRPr="008D06D2">
              <w:rPr>
                <w:rStyle w:val="-"/>
                <w:noProof/>
                <w:lang w:val="el-GR"/>
              </w:rPr>
              <w:t>3.2 Πρόσκληση υποβολής δικαιολογητικών προσωρινού αναδόχου - Δικαιολογητικά προσωρινού αναδόχου</w:t>
            </w:r>
            <w:r w:rsidRPr="008D06D2">
              <w:rPr>
                <w:noProof/>
                <w:webHidden/>
              </w:rPr>
              <w:tab/>
            </w:r>
            <w:r w:rsidRPr="008D06D2">
              <w:rPr>
                <w:noProof/>
                <w:webHidden/>
              </w:rPr>
              <w:fldChar w:fldCharType="begin"/>
            </w:r>
            <w:r w:rsidRPr="008D06D2">
              <w:rPr>
                <w:noProof/>
                <w:webHidden/>
              </w:rPr>
              <w:instrText xml:space="preserve"> PAGEREF _Toc231387707 \h </w:instrText>
            </w:r>
            <w:r w:rsidRPr="008D06D2">
              <w:rPr>
                <w:noProof/>
                <w:webHidden/>
              </w:rPr>
            </w:r>
            <w:r w:rsidRPr="008D06D2">
              <w:rPr>
                <w:noProof/>
                <w:webHidden/>
              </w:rPr>
              <w:fldChar w:fldCharType="separate"/>
            </w:r>
            <w:r w:rsidRPr="008D06D2">
              <w:rPr>
                <w:noProof/>
                <w:webHidden/>
              </w:rPr>
              <w:t>63</w:t>
            </w:r>
            <w:r w:rsidRPr="008D06D2">
              <w:rPr>
                <w:noProof/>
                <w:webHidden/>
              </w:rPr>
              <w:fldChar w:fldCharType="end"/>
            </w:r>
          </w:hyperlink>
        </w:p>
        <w:p w14:paraId="3A73A828" w14:textId="355B662D"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08" w:history="1">
            <w:r w:rsidRPr="008D06D2">
              <w:rPr>
                <w:rStyle w:val="-"/>
                <w:noProof/>
                <w:lang w:val="el-GR"/>
              </w:rPr>
              <w:t>3.3 Κατακύρωση - σύναψη σύμβασης</w:t>
            </w:r>
            <w:r w:rsidRPr="008D06D2">
              <w:rPr>
                <w:noProof/>
                <w:webHidden/>
              </w:rPr>
              <w:tab/>
            </w:r>
            <w:r w:rsidRPr="008D06D2">
              <w:rPr>
                <w:noProof/>
                <w:webHidden/>
              </w:rPr>
              <w:fldChar w:fldCharType="begin"/>
            </w:r>
            <w:r w:rsidRPr="008D06D2">
              <w:rPr>
                <w:noProof/>
                <w:webHidden/>
              </w:rPr>
              <w:instrText xml:space="preserve"> PAGEREF _Toc231387708 \h </w:instrText>
            </w:r>
            <w:r w:rsidRPr="008D06D2">
              <w:rPr>
                <w:noProof/>
                <w:webHidden/>
              </w:rPr>
            </w:r>
            <w:r w:rsidRPr="008D06D2">
              <w:rPr>
                <w:noProof/>
                <w:webHidden/>
              </w:rPr>
              <w:fldChar w:fldCharType="separate"/>
            </w:r>
            <w:r w:rsidRPr="008D06D2">
              <w:rPr>
                <w:noProof/>
                <w:webHidden/>
              </w:rPr>
              <w:t>64</w:t>
            </w:r>
            <w:r w:rsidRPr="008D06D2">
              <w:rPr>
                <w:noProof/>
                <w:webHidden/>
              </w:rPr>
              <w:fldChar w:fldCharType="end"/>
            </w:r>
          </w:hyperlink>
        </w:p>
        <w:p w14:paraId="0206D4D6" w14:textId="52495751"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09" w:history="1">
            <w:r w:rsidRPr="008D06D2">
              <w:rPr>
                <w:rStyle w:val="-"/>
                <w:noProof/>
                <w:lang w:val="el-GR"/>
              </w:rPr>
              <w:t>3.4 Προδικαστικές Προσφυγές - Προσωρινή και Οριστική Δικαστική Προστασία</w:t>
            </w:r>
            <w:r w:rsidRPr="008D06D2">
              <w:rPr>
                <w:noProof/>
                <w:webHidden/>
              </w:rPr>
              <w:tab/>
            </w:r>
            <w:r w:rsidRPr="008D06D2">
              <w:rPr>
                <w:noProof/>
                <w:webHidden/>
              </w:rPr>
              <w:fldChar w:fldCharType="begin"/>
            </w:r>
            <w:r w:rsidRPr="008D06D2">
              <w:rPr>
                <w:noProof/>
                <w:webHidden/>
              </w:rPr>
              <w:instrText xml:space="preserve"> PAGEREF _Toc231387709 \h </w:instrText>
            </w:r>
            <w:r w:rsidRPr="008D06D2">
              <w:rPr>
                <w:noProof/>
                <w:webHidden/>
              </w:rPr>
            </w:r>
            <w:r w:rsidRPr="008D06D2">
              <w:rPr>
                <w:noProof/>
                <w:webHidden/>
              </w:rPr>
              <w:fldChar w:fldCharType="separate"/>
            </w:r>
            <w:r w:rsidRPr="008D06D2">
              <w:rPr>
                <w:noProof/>
                <w:webHidden/>
              </w:rPr>
              <w:t>66</w:t>
            </w:r>
            <w:r w:rsidRPr="008D06D2">
              <w:rPr>
                <w:noProof/>
                <w:webHidden/>
              </w:rPr>
              <w:fldChar w:fldCharType="end"/>
            </w:r>
          </w:hyperlink>
        </w:p>
        <w:p w14:paraId="5B1FC219" w14:textId="535DF0CE"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0" w:history="1">
            <w:r w:rsidRPr="008D06D2">
              <w:rPr>
                <w:rStyle w:val="-"/>
                <w:noProof/>
                <w:lang w:val="el-GR"/>
              </w:rPr>
              <w:t>3.5 Ματαίωση Διαδικασίας</w:t>
            </w:r>
            <w:r w:rsidRPr="008D06D2">
              <w:rPr>
                <w:noProof/>
                <w:webHidden/>
              </w:rPr>
              <w:tab/>
            </w:r>
            <w:r w:rsidRPr="008D06D2">
              <w:rPr>
                <w:noProof/>
                <w:webHidden/>
              </w:rPr>
              <w:fldChar w:fldCharType="begin"/>
            </w:r>
            <w:r w:rsidRPr="008D06D2">
              <w:rPr>
                <w:noProof/>
                <w:webHidden/>
              </w:rPr>
              <w:instrText xml:space="preserve"> PAGEREF _Toc231387710 \h </w:instrText>
            </w:r>
            <w:r w:rsidRPr="008D06D2">
              <w:rPr>
                <w:noProof/>
                <w:webHidden/>
              </w:rPr>
            </w:r>
            <w:r w:rsidRPr="008D06D2">
              <w:rPr>
                <w:noProof/>
                <w:webHidden/>
              </w:rPr>
              <w:fldChar w:fldCharType="separate"/>
            </w:r>
            <w:r w:rsidRPr="008D06D2">
              <w:rPr>
                <w:noProof/>
                <w:webHidden/>
              </w:rPr>
              <w:t>69</w:t>
            </w:r>
            <w:r w:rsidRPr="008D06D2">
              <w:rPr>
                <w:noProof/>
                <w:webHidden/>
              </w:rPr>
              <w:fldChar w:fldCharType="end"/>
            </w:r>
          </w:hyperlink>
        </w:p>
        <w:p w14:paraId="6C66274D" w14:textId="568383EF" w:rsidR="002E5F2D" w:rsidRPr="008D06D2" w:rsidRDefault="002E5F2D">
          <w:pPr>
            <w:pStyle w:val="10"/>
            <w:tabs>
              <w:tab w:val="left" w:pos="720"/>
              <w:tab w:val="right" w:leader="dot" w:pos="9343"/>
            </w:tabs>
            <w:rPr>
              <w:rFonts w:asciiTheme="minorHAnsi" w:eastAsiaTheme="minorEastAsia" w:hAnsiTheme="minorHAnsi" w:cstheme="minorBidi"/>
              <w:noProof/>
              <w:color w:val="auto"/>
              <w:sz w:val="24"/>
            </w:rPr>
          </w:pPr>
          <w:hyperlink w:anchor="_Toc231387711" w:history="1">
            <w:r w:rsidRPr="008D06D2">
              <w:rPr>
                <w:rStyle w:val="-"/>
                <w:noProof/>
                <w:lang w:val="el-GR"/>
              </w:rPr>
              <w:t xml:space="preserve">4. </w:t>
            </w:r>
            <w:r w:rsidRPr="008D06D2">
              <w:rPr>
                <w:rFonts w:asciiTheme="minorHAnsi" w:eastAsiaTheme="minorEastAsia" w:hAnsiTheme="minorHAnsi" w:cstheme="minorBidi"/>
                <w:noProof/>
                <w:color w:val="auto"/>
                <w:sz w:val="24"/>
              </w:rPr>
              <w:tab/>
            </w:r>
            <w:r w:rsidRPr="008D06D2">
              <w:rPr>
                <w:rStyle w:val="-"/>
                <w:noProof/>
                <w:lang w:val="el-GR"/>
              </w:rPr>
              <w:t>ΟΡΟΙ ΕΚΤΕΛΕΣΗΣ ΤΗΣ ΣΥΜΒΑΣΗΣ</w:t>
            </w:r>
            <w:r w:rsidRPr="008D06D2">
              <w:rPr>
                <w:noProof/>
                <w:webHidden/>
              </w:rPr>
              <w:tab/>
            </w:r>
            <w:r w:rsidRPr="008D06D2">
              <w:rPr>
                <w:noProof/>
                <w:webHidden/>
              </w:rPr>
              <w:fldChar w:fldCharType="begin"/>
            </w:r>
            <w:r w:rsidRPr="008D06D2">
              <w:rPr>
                <w:noProof/>
                <w:webHidden/>
              </w:rPr>
              <w:instrText xml:space="preserve"> PAGEREF _Toc231387711 \h </w:instrText>
            </w:r>
            <w:r w:rsidRPr="008D06D2">
              <w:rPr>
                <w:noProof/>
                <w:webHidden/>
              </w:rPr>
            </w:r>
            <w:r w:rsidRPr="008D06D2">
              <w:rPr>
                <w:noProof/>
                <w:webHidden/>
              </w:rPr>
              <w:fldChar w:fldCharType="separate"/>
            </w:r>
            <w:r w:rsidRPr="008D06D2">
              <w:rPr>
                <w:noProof/>
                <w:webHidden/>
              </w:rPr>
              <w:t>69</w:t>
            </w:r>
            <w:r w:rsidRPr="008D06D2">
              <w:rPr>
                <w:noProof/>
                <w:webHidden/>
              </w:rPr>
              <w:fldChar w:fldCharType="end"/>
            </w:r>
          </w:hyperlink>
        </w:p>
        <w:p w14:paraId="25FEAD3C" w14:textId="761D3308"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2" w:history="1">
            <w:r w:rsidRPr="008D06D2">
              <w:rPr>
                <w:rStyle w:val="-"/>
                <w:noProof/>
                <w:lang w:val="el-GR"/>
              </w:rPr>
              <w:t>4.1 Εγγυήσεις  (καλής εκτέλεσης, προκαταβολής)</w:t>
            </w:r>
            <w:r w:rsidRPr="008D06D2">
              <w:rPr>
                <w:noProof/>
                <w:webHidden/>
              </w:rPr>
              <w:tab/>
            </w:r>
            <w:r w:rsidRPr="008D06D2">
              <w:rPr>
                <w:noProof/>
                <w:webHidden/>
              </w:rPr>
              <w:fldChar w:fldCharType="begin"/>
            </w:r>
            <w:r w:rsidRPr="008D06D2">
              <w:rPr>
                <w:noProof/>
                <w:webHidden/>
              </w:rPr>
              <w:instrText xml:space="preserve"> PAGEREF _Toc231387712 \h </w:instrText>
            </w:r>
            <w:r w:rsidRPr="008D06D2">
              <w:rPr>
                <w:noProof/>
                <w:webHidden/>
              </w:rPr>
            </w:r>
            <w:r w:rsidRPr="008D06D2">
              <w:rPr>
                <w:noProof/>
                <w:webHidden/>
              </w:rPr>
              <w:fldChar w:fldCharType="separate"/>
            </w:r>
            <w:r w:rsidRPr="008D06D2">
              <w:rPr>
                <w:noProof/>
                <w:webHidden/>
              </w:rPr>
              <w:t>70</w:t>
            </w:r>
            <w:r w:rsidRPr="008D06D2">
              <w:rPr>
                <w:noProof/>
                <w:webHidden/>
              </w:rPr>
              <w:fldChar w:fldCharType="end"/>
            </w:r>
          </w:hyperlink>
        </w:p>
        <w:p w14:paraId="36489ECE" w14:textId="6234A35E"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3" w:history="1">
            <w:r w:rsidRPr="008D06D2">
              <w:rPr>
                <w:rStyle w:val="-"/>
                <w:noProof/>
                <w:lang w:val="el-GR"/>
              </w:rPr>
              <w:t>4.2  Συμβατικό Πλαίσιο - Εφαρμοστέα Νομοθεσία</w:t>
            </w:r>
            <w:r w:rsidRPr="008D06D2">
              <w:rPr>
                <w:noProof/>
                <w:webHidden/>
              </w:rPr>
              <w:tab/>
            </w:r>
            <w:r w:rsidRPr="008D06D2">
              <w:rPr>
                <w:noProof/>
                <w:webHidden/>
              </w:rPr>
              <w:fldChar w:fldCharType="begin"/>
            </w:r>
            <w:r w:rsidRPr="008D06D2">
              <w:rPr>
                <w:noProof/>
                <w:webHidden/>
              </w:rPr>
              <w:instrText xml:space="preserve"> PAGEREF _Toc231387713 \h </w:instrText>
            </w:r>
            <w:r w:rsidRPr="008D06D2">
              <w:rPr>
                <w:noProof/>
                <w:webHidden/>
              </w:rPr>
            </w:r>
            <w:r w:rsidRPr="008D06D2">
              <w:rPr>
                <w:noProof/>
                <w:webHidden/>
              </w:rPr>
              <w:fldChar w:fldCharType="separate"/>
            </w:r>
            <w:r w:rsidRPr="008D06D2">
              <w:rPr>
                <w:noProof/>
                <w:webHidden/>
              </w:rPr>
              <w:t>71</w:t>
            </w:r>
            <w:r w:rsidRPr="008D06D2">
              <w:rPr>
                <w:noProof/>
                <w:webHidden/>
              </w:rPr>
              <w:fldChar w:fldCharType="end"/>
            </w:r>
          </w:hyperlink>
        </w:p>
        <w:p w14:paraId="1B010DAB" w14:textId="0A1792F4"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4" w:history="1">
            <w:r w:rsidRPr="008D06D2">
              <w:rPr>
                <w:rStyle w:val="-"/>
                <w:noProof/>
                <w:lang w:val="el-GR"/>
              </w:rPr>
              <w:t>4.3 Όροι εκτέλεσης της σύμβασης</w:t>
            </w:r>
            <w:r w:rsidRPr="008D06D2">
              <w:rPr>
                <w:noProof/>
                <w:webHidden/>
              </w:rPr>
              <w:tab/>
            </w:r>
            <w:r w:rsidRPr="008D06D2">
              <w:rPr>
                <w:noProof/>
                <w:webHidden/>
              </w:rPr>
              <w:fldChar w:fldCharType="begin"/>
            </w:r>
            <w:r w:rsidRPr="008D06D2">
              <w:rPr>
                <w:noProof/>
                <w:webHidden/>
              </w:rPr>
              <w:instrText xml:space="preserve"> PAGEREF _Toc231387714 \h </w:instrText>
            </w:r>
            <w:r w:rsidRPr="008D06D2">
              <w:rPr>
                <w:noProof/>
                <w:webHidden/>
              </w:rPr>
            </w:r>
            <w:r w:rsidRPr="008D06D2">
              <w:rPr>
                <w:noProof/>
                <w:webHidden/>
              </w:rPr>
              <w:fldChar w:fldCharType="separate"/>
            </w:r>
            <w:r w:rsidRPr="008D06D2">
              <w:rPr>
                <w:noProof/>
                <w:webHidden/>
              </w:rPr>
              <w:t>71</w:t>
            </w:r>
            <w:r w:rsidRPr="008D06D2">
              <w:rPr>
                <w:noProof/>
                <w:webHidden/>
              </w:rPr>
              <w:fldChar w:fldCharType="end"/>
            </w:r>
          </w:hyperlink>
        </w:p>
        <w:p w14:paraId="127621E1" w14:textId="0E717A07"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5" w:history="1">
            <w:r w:rsidRPr="008D06D2">
              <w:rPr>
                <w:rStyle w:val="-"/>
                <w:noProof/>
                <w:lang w:val="el-GR"/>
              </w:rPr>
              <w:t>4.4 Υπεργολαβία</w:t>
            </w:r>
            <w:r w:rsidRPr="008D06D2">
              <w:rPr>
                <w:noProof/>
                <w:webHidden/>
              </w:rPr>
              <w:tab/>
            </w:r>
            <w:r w:rsidRPr="008D06D2">
              <w:rPr>
                <w:noProof/>
                <w:webHidden/>
              </w:rPr>
              <w:fldChar w:fldCharType="begin"/>
            </w:r>
            <w:r w:rsidRPr="008D06D2">
              <w:rPr>
                <w:noProof/>
                <w:webHidden/>
              </w:rPr>
              <w:instrText xml:space="preserve"> PAGEREF _Toc231387715 \h </w:instrText>
            </w:r>
            <w:r w:rsidRPr="008D06D2">
              <w:rPr>
                <w:noProof/>
                <w:webHidden/>
              </w:rPr>
            </w:r>
            <w:r w:rsidRPr="008D06D2">
              <w:rPr>
                <w:noProof/>
                <w:webHidden/>
              </w:rPr>
              <w:fldChar w:fldCharType="separate"/>
            </w:r>
            <w:r w:rsidRPr="008D06D2">
              <w:rPr>
                <w:noProof/>
                <w:webHidden/>
              </w:rPr>
              <w:t>75</w:t>
            </w:r>
            <w:r w:rsidRPr="008D06D2">
              <w:rPr>
                <w:noProof/>
                <w:webHidden/>
              </w:rPr>
              <w:fldChar w:fldCharType="end"/>
            </w:r>
          </w:hyperlink>
        </w:p>
        <w:p w14:paraId="58FE7686" w14:textId="20FB95DB"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6" w:history="1">
            <w:r w:rsidRPr="008D06D2">
              <w:rPr>
                <w:rStyle w:val="-"/>
                <w:noProof/>
                <w:lang w:val="el-GR"/>
              </w:rPr>
              <w:t>4.5 Τροποποίηση σύμβασης κατά τη διάρκειά της</w:t>
            </w:r>
            <w:r w:rsidRPr="008D06D2">
              <w:rPr>
                <w:noProof/>
                <w:webHidden/>
              </w:rPr>
              <w:tab/>
            </w:r>
            <w:r w:rsidRPr="008D06D2">
              <w:rPr>
                <w:noProof/>
                <w:webHidden/>
              </w:rPr>
              <w:fldChar w:fldCharType="begin"/>
            </w:r>
            <w:r w:rsidRPr="008D06D2">
              <w:rPr>
                <w:noProof/>
                <w:webHidden/>
              </w:rPr>
              <w:instrText xml:space="preserve"> PAGEREF _Toc231387716 \h </w:instrText>
            </w:r>
            <w:r w:rsidRPr="008D06D2">
              <w:rPr>
                <w:noProof/>
                <w:webHidden/>
              </w:rPr>
            </w:r>
            <w:r w:rsidRPr="008D06D2">
              <w:rPr>
                <w:noProof/>
                <w:webHidden/>
              </w:rPr>
              <w:fldChar w:fldCharType="separate"/>
            </w:r>
            <w:r w:rsidRPr="008D06D2">
              <w:rPr>
                <w:noProof/>
                <w:webHidden/>
              </w:rPr>
              <w:t>75</w:t>
            </w:r>
            <w:r w:rsidRPr="008D06D2">
              <w:rPr>
                <w:noProof/>
                <w:webHidden/>
              </w:rPr>
              <w:fldChar w:fldCharType="end"/>
            </w:r>
          </w:hyperlink>
        </w:p>
        <w:p w14:paraId="3515DEF4" w14:textId="0E0EA8B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17" w:history="1">
            <w:r w:rsidRPr="008D06D2">
              <w:rPr>
                <w:rStyle w:val="-"/>
                <w:noProof/>
                <w:lang w:val="el-GR"/>
              </w:rPr>
              <w:t>4.5.1. Δικαιώματα Προαίρεσης</w:t>
            </w:r>
            <w:r w:rsidRPr="008D06D2">
              <w:rPr>
                <w:noProof/>
                <w:webHidden/>
              </w:rPr>
              <w:tab/>
            </w:r>
            <w:r w:rsidRPr="008D06D2">
              <w:rPr>
                <w:noProof/>
                <w:webHidden/>
              </w:rPr>
              <w:fldChar w:fldCharType="begin"/>
            </w:r>
            <w:r w:rsidRPr="008D06D2">
              <w:rPr>
                <w:noProof/>
                <w:webHidden/>
              </w:rPr>
              <w:instrText xml:space="preserve"> PAGEREF _Toc231387717 \h </w:instrText>
            </w:r>
            <w:r w:rsidRPr="008D06D2">
              <w:rPr>
                <w:noProof/>
                <w:webHidden/>
              </w:rPr>
            </w:r>
            <w:r w:rsidRPr="008D06D2">
              <w:rPr>
                <w:noProof/>
                <w:webHidden/>
              </w:rPr>
              <w:fldChar w:fldCharType="separate"/>
            </w:r>
            <w:r w:rsidRPr="008D06D2">
              <w:rPr>
                <w:noProof/>
                <w:webHidden/>
              </w:rPr>
              <w:t>76</w:t>
            </w:r>
            <w:r w:rsidRPr="008D06D2">
              <w:rPr>
                <w:noProof/>
                <w:webHidden/>
              </w:rPr>
              <w:fldChar w:fldCharType="end"/>
            </w:r>
          </w:hyperlink>
        </w:p>
        <w:p w14:paraId="2316FC2D" w14:textId="14F63D48"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18" w:history="1">
            <w:r w:rsidRPr="008D06D2">
              <w:rPr>
                <w:rStyle w:val="-"/>
                <w:noProof/>
                <w:lang w:val="el-GR"/>
              </w:rPr>
              <w:t>4.6 Δικαίωμα μονομερούς λύσης της σύμβασης</w:t>
            </w:r>
            <w:r w:rsidRPr="008D06D2">
              <w:rPr>
                <w:noProof/>
                <w:webHidden/>
              </w:rPr>
              <w:tab/>
            </w:r>
            <w:r w:rsidRPr="008D06D2">
              <w:rPr>
                <w:noProof/>
                <w:webHidden/>
              </w:rPr>
              <w:fldChar w:fldCharType="begin"/>
            </w:r>
            <w:r w:rsidRPr="008D06D2">
              <w:rPr>
                <w:noProof/>
                <w:webHidden/>
              </w:rPr>
              <w:instrText xml:space="preserve"> PAGEREF _Toc231387718 \h </w:instrText>
            </w:r>
            <w:r w:rsidRPr="008D06D2">
              <w:rPr>
                <w:noProof/>
                <w:webHidden/>
              </w:rPr>
            </w:r>
            <w:r w:rsidRPr="008D06D2">
              <w:rPr>
                <w:noProof/>
                <w:webHidden/>
              </w:rPr>
              <w:fldChar w:fldCharType="separate"/>
            </w:r>
            <w:r w:rsidRPr="008D06D2">
              <w:rPr>
                <w:noProof/>
                <w:webHidden/>
              </w:rPr>
              <w:t>76</w:t>
            </w:r>
            <w:r w:rsidRPr="008D06D2">
              <w:rPr>
                <w:noProof/>
                <w:webHidden/>
              </w:rPr>
              <w:fldChar w:fldCharType="end"/>
            </w:r>
          </w:hyperlink>
        </w:p>
        <w:p w14:paraId="43D51367" w14:textId="343E13A5" w:rsidR="002E5F2D" w:rsidRPr="008D06D2" w:rsidRDefault="002E5F2D">
          <w:pPr>
            <w:pStyle w:val="10"/>
            <w:tabs>
              <w:tab w:val="left" w:pos="720"/>
              <w:tab w:val="right" w:leader="dot" w:pos="9343"/>
            </w:tabs>
            <w:rPr>
              <w:rFonts w:asciiTheme="minorHAnsi" w:eastAsiaTheme="minorEastAsia" w:hAnsiTheme="minorHAnsi" w:cstheme="minorBidi"/>
              <w:noProof/>
              <w:color w:val="auto"/>
              <w:sz w:val="24"/>
            </w:rPr>
          </w:pPr>
          <w:hyperlink w:anchor="_Toc231387719" w:history="1">
            <w:r w:rsidRPr="008D06D2">
              <w:rPr>
                <w:rStyle w:val="-"/>
                <w:noProof/>
                <w:lang w:val="el-GR"/>
              </w:rPr>
              <w:t xml:space="preserve">5. </w:t>
            </w:r>
            <w:r w:rsidRPr="008D06D2">
              <w:rPr>
                <w:rFonts w:asciiTheme="minorHAnsi" w:eastAsiaTheme="minorEastAsia" w:hAnsiTheme="minorHAnsi" w:cstheme="minorBidi"/>
                <w:noProof/>
                <w:color w:val="auto"/>
                <w:sz w:val="24"/>
              </w:rPr>
              <w:tab/>
            </w:r>
            <w:r w:rsidRPr="008D06D2">
              <w:rPr>
                <w:rStyle w:val="-"/>
                <w:noProof/>
                <w:lang w:val="el-GR"/>
              </w:rPr>
              <w:t>ΕΙΔΙΚΟΙ ΟΡΟΙ ΕΚΤΕΛΕΣΗΣ ΤΗΣ ΣΥΜΒΑΣΗΣ</w:t>
            </w:r>
            <w:r w:rsidRPr="008D06D2">
              <w:rPr>
                <w:noProof/>
                <w:webHidden/>
              </w:rPr>
              <w:tab/>
            </w:r>
            <w:r w:rsidRPr="008D06D2">
              <w:rPr>
                <w:noProof/>
                <w:webHidden/>
              </w:rPr>
              <w:fldChar w:fldCharType="begin"/>
            </w:r>
            <w:r w:rsidRPr="008D06D2">
              <w:rPr>
                <w:noProof/>
                <w:webHidden/>
              </w:rPr>
              <w:instrText xml:space="preserve"> PAGEREF _Toc231387719 \h </w:instrText>
            </w:r>
            <w:r w:rsidRPr="008D06D2">
              <w:rPr>
                <w:noProof/>
                <w:webHidden/>
              </w:rPr>
            </w:r>
            <w:r w:rsidRPr="008D06D2">
              <w:rPr>
                <w:noProof/>
                <w:webHidden/>
              </w:rPr>
              <w:fldChar w:fldCharType="separate"/>
            </w:r>
            <w:r w:rsidRPr="008D06D2">
              <w:rPr>
                <w:noProof/>
                <w:webHidden/>
              </w:rPr>
              <w:t>78</w:t>
            </w:r>
            <w:r w:rsidRPr="008D06D2">
              <w:rPr>
                <w:noProof/>
                <w:webHidden/>
              </w:rPr>
              <w:fldChar w:fldCharType="end"/>
            </w:r>
          </w:hyperlink>
        </w:p>
        <w:p w14:paraId="60563414" w14:textId="0D67CA5F"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0" w:history="1">
            <w:r w:rsidRPr="008D06D2">
              <w:rPr>
                <w:rStyle w:val="-"/>
                <w:noProof/>
                <w:lang w:val="el-GR"/>
              </w:rPr>
              <w:t>5.1 Τρόπος πληρωμής</w:t>
            </w:r>
            <w:r w:rsidRPr="008D06D2">
              <w:rPr>
                <w:noProof/>
                <w:webHidden/>
              </w:rPr>
              <w:tab/>
            </w:r>
            <w:r w:rsidRPr="008D06D2">
              <w:rPr>
                <w:noProof/>
                <w:webHidden/>
              </w:rPr>
              <w:fldChar w:fldCharType="begin"/>
            </w:r>
            <w:r w:rsidRPr="008D06D2">
              <w:rPr>
                <w:noProof/>
                <w:webHidden/>
              </w:rPr>
              <w:instrText xml:space="preserve"> PAGEREF _Toc231387720 \h </w:instrText>
            </w:r>
            <w:r w:rsidRPr="008D06D2">
              <w:rPr>
                <w:noProof/>
                <w:webHidden/>
              </w:rPr>
            </w:r>
            <w:r w:rsidRPr="008D06D2">
              <w:rPr>
                <w:noProof/>
                <w:webHidden/>
              </w:rPr>
              <w:fldChar w:fldCharType="separate"/>
            </w:r>
            <w:r w:rsidRPr="008D06D2">
              <w:rPr>
                <w:noProof/>
                <w:webHidden/>
              </w:rPr>
              <w:t>78</w:t>
            </w:r>
            <w:r w:rsidRPr="008D06D2">
              <w:rPr>
                <w:noProof/>
                <w:webHidden/>
              </w:rPr>
              <w:fldChar w:fldCharType="end"/>
            </w:r>
          </w:hyperlink>
        </w:p>
        <w:p w14:paraId="6618BF0D" w14:textId="51685952"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1" w:history="1">
            <w:r w:rsidRPr="008D06D2">
              <w:rPr>
                <w:rStyle w:val="-"/>
                <w:noProof/>
                <w:lang w:val="el-GR"/>
              </w:rPr>
              <w:t>5.2 Κήρυξη οικονομικού φορέα εκπτώτου - Κυρώσεις</w:t>
            </w:r>
            <w:r w:rsidRPr="008D06D2">
              <w:rPr>
                <w:noProof/>
                <w:webHidden/>
              </w:rPr>
              <w:tab/>
            </w:r>
            <w:r w:rsidRPr="008D06D2">
              <w:rPr>
                <w:noProof/>
                <w:webHidden/>
              </w:rPr>
              <w:fldChar w:fldCharType="begin"/>
            </w:r>
            <w:r w:rsidRPr="008D06D2">
              <w:rPr>
                <w:noProof/>
                <w:webHidden/>
              </w:rPr>
              <w:instrText xml:space="preserve"> PAGEREF _Toc231387721 \h </w:instrText>
            </w:r>
            <w:r w:rsidRPr="008D06D2">
              <w:rPr>
                <w:noProof/>
                <w:webHidden/>
              </w:rPr>
            </w:r>
            <w:r w:rsidRPr="008D06D2">
              <w:rPr>
                <w:noProof/>
                <w:webHidden/>
              </w:rPr>
              <w:fldChar w:fldCharType="separate"/>
            </w:r>
            <w:r w:rsidRPr="008D06D2">
              <w:rPr>
                <w:noProof/>
                <w:webHidden/>
              </w:rPr>
              <w:t>80</w:t>
            </w:r>
            <w:r w:rsidRPr="008D06D2">
              <w:rPr>
                <w:noProof/>
                <w:webHidden/>
              </w:rPr>
              <w:fldChar w:fldCharType="end"/>
            </w:r>
          </w:hyperlink>
        </w:p>
        <w:p w14:paraId="5E66431E" w14:textId="0BE77579"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2" w:history="1">
            <w:r w:rsidRPr="008D06D2">
              <w:rPr>
                <w:rStyle w:val="-"/>
                <w:noProof/>
                <w:lang w:val="el-GR"/>
              </w:rPr>
              <w:t>5.3 Διοικητικές προσφυγές κατά τη διαδικασία εκτέλεσης των συμβάσεων</w:t>
            </w:r>
            <w:r w:rsidRPr="008D06D2">
              <w:rPr>
                <w:noProof/>
                <w:webHidden/>
              </w:rPr>
              <w:tab/>
            </w:r>
            <w:r w:rsidRPr="008D06D2">
              <w:rPr>
                <w:noProof/>
                <w:webHidden/>
              </w:rPr>
              <w:fldChar w:fldCharType="begin"/>
            </w:r>
            <w:r w:rsidRPr="008D06D2">
              <w:rPr>
                <w:noProof/>
                <w:webHidden/>
              </w:rPr>
              <w:instrText xml:space="preserve"> PAGEREF _Toc231387722 \h </w:instrText>
            </w:r>
            <w:r w:rsidRPr="008D06D2">
              <w:rPr>
                <w:noProof/>
                <w:webHidden/>
              </w:rPr>
            </w:r>
            <w:r w:rsidRPr="008D06D2">
              <w:rPr>
                <w:noProof/>
                <w:webHidden/>
              </w:rPr>
              <w:fldChar w:fldCharType="separate"/>
            </w:r>
            <w:r w:rsidRPr="008D06D2">
              <w:rPr>
                <w:noProof/>
                <w:webHidden/>
              </w:rPr>
              <w:t>81</w:t>
            </w:r>
            <w:r w:rsidRPr="008D06D2">
              <w:rPr>
                <w:noProof/>
                <w:webHidden/>
              </w:rPr>
              <w:fldChar w:fldCharType="end"/>
            </w:r>
          </w:hyperlink>
        </w:p>
        <w:p w14:paraId="1429B73C" w14:textId="0CE57F31"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3" w:history="1">
            <w:r w:rsidRPr="008D06D2">
              <w:rPr>
                <w:rStyle w:val="-"/>
                <w:noProof/>
                <w:lang w:val="el-GR"/>
              </w:rPr>
              <w:t>5.4 Δικαστική επίλυση διαφορών</w:t>
            </w:r>
            <w:r w:rsidRPr="008D06D2">
              <w:rPr>
                <w:noProof/>
                <w:webHidden/>
              </w:rPr>
              <w:tab/>
            </w:r>
            <w:r w:rsidRPr="008D06D2">
              <w:rPr>
                <w:noProof/>
                <w:webHidden/>
              </w:rPr>
              <w:fldChar w:fldCharType="begin"/>
            </w:r>
            <w:r w:rsidRPr="008D06D2">
              <w:rPr>
                <w:noProof/>
                <w:webHidden/>
              </w:rPr>
              <w:instrText xml:space="preserve"> PAGEREF _Toc231387723 \h </w:instrText>
            </w:r>
            <w:r w:rsidRPr="008D06D2">
              <w:rPr>
                <w:noProof/>
                <w:webHidden/>
              </w:rPr>
            </w:r>
            <w:r w:rsidRPr="008D06D2">
              <w:rPr>
                <w:noProof/>
                <w:webHidden/>
              </w:rPr>
              <w:fldChar w:fldCharType="separate"/>
            </w:r>
            <w:r w:rsidRPr="008D06D2">
              <w:rPr>
                <w:noProof/>
                <w:webHidden/>
              </w:rPr>
              <w:t>82</w:t>
            </w:r>
            <w:r w:rsidRPr="008D06D2">
              <w:rPr>
                <w:noProof/>
                <w:webHidden/>
              </w:rPr>
              <w:fldChar w:fldCharType="end"/>
            </w:r>
          </w:hyperlink>
        </w:p>
        <w:p w14:paraId="1F672A67" w14:textId="3AA4AF16" w:rsidR="002E5F2D" w:rsidRPr="008D06D2" w:rsidRDefault="002E5F2D">
          <w:pPr>
            <w:pStyle w:val="10"/>
            <w:tabs>
              <w:tab w:val="left" w:pos="720"/>
              <w:tab w:val="right" w:leader="dot" w:pos="9343"/>
            </w:tabs>
            <w:rPr>
              <w:rFonts w:asciiTheme="minorHAnsi" w:eastAsiaTheme="minorEastAsia" w:hAnsiTheme="minorHAnsi" w:cstheme="minorBidi"/>
              <w:noProof/>
              <w:color w:val="auto"/>
              <w:sz w:val="24"/>
            </w:rPr>
          </w:pPr>
          <w:hyperlink w:anchor="_Toc231387724" w:history="1">
            <w:r w:rsidRPr="008D06D2">
              <w:rPr>
                <w:rStyle w:val="-"/>
                <w:noProof/>
                <w:lang w:val="el-GR"/>
              </w:rPr>
              <w:t xml:space="preserve">6. </w:t>
            </w:r>
            <w:r w:rsidRPr="008D06D2">
              <w:rPr>
                <w:rFonts w:asciiTheme="minorHAnsi" w:eastAsiaTheme="minorEastAsia" w:hAnsiTheme="minorHAnsi" w:cstheme="minorBidi"/>
                <w:noProof/>
                <w:color w:val="auto"/>
                <w:sz w:val="24"/>
              </w:rPr>
              <w:tab/>
            </w:r>
            <w:r w:rsidRPr="008D06D2">
              <w:rPr>
                <w:rStyle w:val="-"/>
                <w:noProof/>
                <w:lang w:val="el-GR"/>
              </w:rPr>
              <w:t>ΧΡΟΝΟΣ ΚΑΙ ΤΡΟΠΟΣ ΕΚΤΕΛΕΣΗΣ</w:t>
            </w:r>
            <w:r w:rsidRPr="008D06D2">
              <w:rPr>
                <w:noProof/>
                <w:webHidden/>
              </w:rPr>
              <w:tab/>
            </w:r>
            <w:r w:rsidRPr="008D06D2">
              <w:rPr>
                <w:noProof/>
                <w:webHidden/>
              </w:rPr>
              <w:fldChar w:fldCharType="begin"/>
            </w:r>
            <w:r w:rsidRPr="008D06D2">
              <w:rPr>
                <w:noProof/>
                <w:webHidden/>
              </w:rPr>
              <w:instrText xml:space="preserve"> PAGEREF _Toc231387724 \h </w:instrText>
            </w:r>
            <w:r w:rsidRPr="008D06D2">
              <w:rPr>
                <w:noProof/>
                <w:webHidden/>
              </w:rPr>
            </w:r>
            <w:r w:rsidRPr="008D06D2">
              <w:rPr>
                <w:noProof/>
                <w:webHidden/>
              </w:rPr>
              <w:fldChar w:fldCharType="separate"/>
            </w:r>
            <w:r w:rsidRPr="008D06D2">
              <w:rPr>
                <w:noProof/>
                <w:webHidden/>
              </w:rPr>
              <w:t>82</w:t>
            </w:r>
            <w:r w:rsidRPr="008D06D2">
              <w:rPr>
                <w:noProof/>
                <w:webHidden/>
              </w:rPr>
              <w:fldChar w:fldCharType="end"/>
            </w:r>
          </w:hyperlink>
        </w:p>
        <w:p w14:paraId="53D26E55" w14:textId="0702D550"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5" w:history="1">
            <w:r w:rsidRPr="008D06D2">
              <w:rPr>
                <w:rStyle w:val="-"/>
                <w:noProof/>
                <w:lang w:val="el-GR"/>
              </w:rPr>
              <w:t>6.1  Παρακολούθηση της σύμβασης</w:t>
            </w:r>
            <w:r w:rsidRPr="008D06D2">
              <w:rPr>
                <w:noProof/>
                <w:webHidden/>
              </w:rPr>
              <w:tab/>
            </w:r>
            <w:r w:rsidRPr="008D06D2">
              <w:rPr>
                <w:noProof/>
                <w:webHidden/>
              </w:rPr>
              <w:fldChar w:fldCharType="begin"/>
            </w:r>
            <w:r w:rsidRPr="008D06D2">
              <w:rPr>
                <w:noProof/>
                <w:webHidden/>
              </w:rPr>
              <w:instrText xml:space="preserve"> PAGEREF _Toc231387725 \h </w:instrText>
            </w:r>
            <w:r w:rsidRPr="008D06D2">
              <w:rPr>
                <w:noProof/>
                <w:webHidden/>
              </w:rPr>
            </w:r>
            <w:r w:rsidRPr="008D06D2">
              <w:rPr>
                <w:noProof/>
                <w:webHidden/>
              </w:rPr>
              <w:fldChar w:fldCharType="separate"/>
            </w:r>
            <w:r w:rsidRPr="008D06D2">
              <w:rPr>
                <w:noProof/>
                <w:webHidden/>
              </w:rPr>
              <w:t>82</w:t>
            </w:r>
            <w:r w:rsidRPr="008D06D2">
              <w:rPr>
                <w:noProof/>
                <w:webHidden/>
              </w:rPr>
              <w:fldChar w:fldCharType="end"/>
            </w:r>
          </w:hyperlink>
        </w:p>
        <w:p w14:paraId="4ADFA691" w14:textId="21DE9F5B"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6" w:history="1">
            <w:r w:rsidRPr="008D06D2">
              <w:rPr>
                <w:rStyle w:val="-"/>
                <w:noProof/>
                <w:lang w:val="el-GR"/>
              </w:rPr>
              <w:t>6.2  Διάρκεια σύμβασης</w:t>
            </w:r>
            <w:r w:rsidRPr="008D06D2">
              <w:rPr>
                <w:noProof/>
                <w:webHidden/>
              </w:rPr>
              <w:tab/>
            </w:r>
            <w:r w:rsidRPr="008D06D2">
              <w:rPr>
                <w:noProof/>
                <w:webHidden/>
              </w:rPr>
              <w:fldChar w:fldCharType="begin"/>
            </w:r>
            <w:r w:rsidRPr="008D06D2">
              <w:rPr>
                <w:noProof/>
                <w:webHidden/>
              </w:rPr>
              <w:instrText xml:space="preserve"> PAGEREF _Toc231387726 \h </w:instrText>
            </w:r>
            <w:r w:rsidRPr="008D06D2">
              <w:rPr>
                <w:noProof/>
                <w:webHidden/>
              </w:rPr>
            </w:r>
            <w:r w:rsidRPr="008D06D2">
              <w:rPr>
                <w:noProof/>
                <w:webHidden/>
              </w:rPr>
              <w:fldChar w:fldCharType="separate"/>
            </w:r>
            <w:r w:rsidRPr="008D06D2">
              <w:rPr>
                <w:noProof/>
                <w:webHidden/>
              </w:rPr>
              <w:t>83</w:t>
            </w:r>
            <w:r w:rsidRPr="008D06D2">
              <w:rPr>
                <w:noProof/>
                <w:webHidden/>
              </w:rPr>
              <w:fldChar w:fldCharType="end"/>
            </w:r>
          </w:hyperlink>
        </w:p>
        <w:p w14:paraId="0105F3E7" w14:textId="7555F861" w:rsidR="002E5F2D" w:rsidRPr="008D06D2" w:rsidRDefault="002E5F2D">
          <w:pPr>
            <w:pStyle w:val="20"/>
            <w:tabs>
              <w:tab w:val="left" w:pos="960"/>
              <w:tab w:val="right" w:leader="dot" w:pos="9343"/>
            </w:tabs>
            <w:rPr>
              <w:rFonts w:asciiTheme="minorHAnsi" w:eastAsiaTheme="minorEastAsia" w:hAnsiTheme="minorHAnsi" w:cstheme="minorBidi"/>
              <w:noProof/>
              <w:color w:val="auto"/>
              <w:sz w:val="24"/>
            </w:rPr>
          </w:pPr>
          <w:hyperlink w:anchor="_Toc231387727" w:history="1">
            <w:r w:rsidRPr="008D06D2">
              <w:rPr>
                <w:rStyle w:val="-"/>
                <w:noProof/>
                <w:lang w:val="el-GR"/>
              </w:rPr>
              <w:t xml:space="preserve">6.3  </w:t>
            </w:r>
            <w:r w:rsidRPr="008D06D2">
              <w:rPr>
                <w:rFonts w:asciiTheme="minorHAnsi" w:eastAsiaTheme="minorEastAsia" w:hAnsiTheme="minorHAnsi" w:cstheme="minorBidi"/>
                <w:noProof/>
                <w:color w:val="auto"/>
                <w:sz w:val="24"/>
              </w:rPr>
              <w:tab/>
            </w:r>
            <w:r w:rsidRPr="008D06D2">
              <w:rPr>
                <w:rStyle w:val="-"/>
                <w:noProof/>
                <w:lang w:val="el-GR"/>
              </w:rPr>
              <w:t>Παραλαβή του αντικειμένου της σύμβασης</w:t>
            </w:r>
            <w:r w:rsidRPr="008D06D2">
              <w:rPr>
                <w:noProof/>
                <w:webHidden/>
              </w:rPr>
              <w:tab/>
            </w:r>
            <w:r w:rsidRPr="008D06D2">
              <w:rPr>
                <w:noProof/>
                <w:webHidden/>
              </w:rPr>
              <w:fldChar w:fldCharType="begin"/>
            </w:r>
            <w:r w:rsidRPr="008D06D2">
              <w:rPr>
                <w:noProof/>
                <w:webHidden/>
              </w:rPr>
              <w:instrText xml:space="preserve"> PAGEREF _Toc231387727 \h </w:instrText>
            </w:r>
            <w:r w:rsidRPr="008D06D2">
              <w:rPr>
                <w:noProof/>
                <w:webHidden/>
              </w:rPr>
            </w:r>
            <w:r w:rsidRPr="008D06D2">
              <w:rPr>
                <w:noProof/>
                <w:webHidden/>
              </w:rPr>
              <w:fldChar w:fldCharType="separate"/>
            </w:r>
            <w:r w:rsidRPr="008D06D2">
              <w:rPr>
                <w:noProof/>
                <w:webHidden/>
              </w:rPr>
              <w:t>83</w:t>
            </w:r>
            <w:r w:rsidRPr="008D06D2">
              <w:rPr>
                <w:noProof/>
                <w:webHidden/>
              </w:rPr>
              <w:fldChar w:fldCharType="end"/>
            </w:r>
          </w:hyperlink>
        </w:p>
        <w:p w14:paraId="5C6A959F" w14:textId="2B8AB81C"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28" w:history="1">
            <w:r w:rsidRPr="008D06D2">
              <w:rPr>
                <w:rStyle w:val="-"/>
                <w:noProof/>
                <w:lang w:val="el-GR"/>
              </w:rPr>
              <w:t>6.4  Απόρριψη παραδοτέων – Αντικατάσταση</w:t>
            </w:r>
            <w:r w:rsidRPr="008D06D2">
              <w:rPr>
                <w:noProof/>
                <w:webHidden/>
              </w:rPr>
              <w:tab/>
            </w:r>
            <w:r w:rsidRPr="008D06D2">
              <w:rPr>
                <w:noProof/>
                <w:webHidden/>
              </w:rPr>
              <w:fldChar w:fldCharType="begin"/>
            </w:r>
            <w:r w:rsidRPr="008D06D2">
              <w:rPr>
                <w:noProof/>
                <w:webHidden/>
              </w:rPr>
              <w:instrText xml:space="preserve"> PAGEREF _Toc231387728 \h </w:instrText>
            </w:r>
            <w:r w:rsidRPr="008D06D2">
              <w:rPr>
                <w:noProof/>
                <w:webHidden/>
              </w:rPr>
            </w:r>
            <w:r w:rsidRPr="008D06D2">
              <w:rPr>
                <w:noProof/>
                <w:webHidden/>
              </w:rPr>
              <w:fldChar w:fldCharType="separate"/>
            </w:r>
            <w:r w:rsidRPr="008D06D2">
              <w:rPr>
                <w:noProof/>
                <w:webHidden/>
              </w:rPr>
              <w:t>84</w:t>
            </w:r>
            <w:r w:rsidRPr="008D06D2">
              <w:rPr>
                <w:noProof/>
                <w:webHidden/>
              </w:rPr>
              <w:fldChar w:fldCharType="end"/>
            </w:r>
          </w:hyperlink>
        </w:p>
        <w:p w14:paraId="7FFAD125" w14:textId="5698BD7D"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29" w:history="1">
            <w:r w:rsidRPr="008D06D2">
              <w:rPr>
                <w:rStyle w:val="-"/>
                <w:noProof/>
                <w:lang w:val="el-GR"/>
              </w:rPr>
              <w:t xml:space="preserve">ΠΑΡΑΡΤΗΜΑ </w:t>
            </w:r>
            <w:r w:rsidRPr="008D06D2">
              <w:rPr>
                <w:rStyle w:val="-"/>
                <w:noProof/>
              </w:rPr>
              <w:t>I</w:t>
            </w:r>
            <w:r w:rsidRPr="008D06D2">
              <w:rPr>
                <w:rStyle w:val="-"/>
                <w:noProof/>
                <w:lang w:val="el-GR"/>
              </w:rPr>
              <w:t xml:space="preserve"> - Αναλυτική Περιγραφή Φυσικού και Οικονομικού Αντικειμένου της Σύμβασης</w:t>
            </w:r>
            <w:r w:rsidRPr="008D06D2">
              <w:rPr>
                <w:noProof/>
                <w:webHidden/>
              </w:rPr>
              <w:tab/>
            </w:r>
            <w:r w:rsidRPr="008D06D2">
              <w:rPr>
                <w:noProof/>
                <w:webHidden/>
              </w:rPr>
              <w:fldChar w:fldCharType="begin"/>
            </w:r>
            <w:r w:rsidRPr="008D06D2">
              <w:rPr>
                <w:noProof/>
                <w:webHidden/>
              </w:rPr>
              <w:instrText xml:space="preserve"> PAGEREF _Toc231387729 \h </w:instrText>
            </w:r>
            <w:r w:rsidRPr="008D06D2">
              <w:rPr>
                <w:noProof/>
                <w:webHidden/>
              </w:rPr>
            </w:r>
            <w:r w:rsidRPr="008D06D2">
              <w:rPr>
                <w:noProof/>
                <w:webHidden/>
              </w:rPr>
              <w:fldChar w:fldCharType="separate"/>
            </w:r>
            <w:r w:rsidRPr="008D06D2">
              <w:rPr>
                <w:noProof/>
                <w:webHidden/>
              </w:rPr>
              <w:t>86</w:t>
            </w:r>
            <w:r w:rsidRPr="008D06D2">
              <w:rPr>
                <w:noProof/>
                <w:webHidden/>
              </w:rPr>
              <w:fldChar w:fldCharType="end"/>
            </w:r>
          </w:hyperlink>
        </w:p>
        <w:p w14:paraId="543682AF" w14:textId="6CFD0E12"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30" w:history="1">
            <w:r w:rsidRPr="008D06D2">
              <w:rPr>
                <w:rStyle w:val="-"/>
                <w:noProof/>
                <w:lang w:val="el-GR"/>
              </w:rPr>
              <w:t>1.</w:t>
            </w:r>
            <w:r w:rsidRPr="008D06D2">
              <w:rPr>
                <w:rStyle w:val="-"/>
                <w:rFonts w:ascii="Arial" w:eastAsia="Arial" w:hAnsi="Arial" w:cs="Arial"/>
                <w:noProof/>
                <w:lang w:val="el-GR"/>
              </w:rPr>
              <w:t xml:space="preserve"> </w:t>
            </w:r>
            <w:r w:rsidRPr="008D06D2">
              <w:rPr>
                <w:rStyle w:val="-"/>
                <w:noProof/>
                <w:lang w:val="el-GR"/>
              </w:rPr>
              <w:t>ΠΕΡΙΒΑΛΛΟΝ ΤΗΣ ΣΥΜΒΑΣΗΣ</w:t>
            </w:r>
            <w:r w:rsidRPr="008D06D2">
              <w:rPr>
                <w:noProof/>
                <w:webHidden/>
              </w:rPr>
              <w:tab/>
            </w:r>
            <w:r w:rsidRPr="008D06D2">
              <w:rPr>
                <w:noProof/>
                <w:webHidden/>
              </w:rPr>
              <w:fldChar w:fldCharType="begin"/>
            </w:r>
            <w:r w:rsidRPr="008D06D2">
              <w:rPr>
                <w:noProof/>
                <w:webHidden/>
              </w:rPr>
              <w:instrText xml:space="preserve"> PAGEREF _Toc231387730 \h </w:instrText>
            </w:r>
            <w:r w:rsidRPr="008D06D2">
              <w:rPr>
                <w:noProof/>
                <w:webHidden/>
              </w:rPr>
            </w:r>
            <w:r w:rsidRPr="008D06D2">
              <w:rPr>
                <w:noProof/>
                <w:webHidden/>
              </w:rPr>
              <w:fldChar w:fldCharType="separate"/>
            </w:r>
            <w:r w:rsidRPr="008D06D2">
              <w:rPr>
                <w:noProof/>
                <w:webHidden/>
              </w:rPr>
              <w:t>86</w:t>
            </w:r>
            <w:r w:rsidRPr="008D06D2">
              <w:rPr>
                <w:noProof/>
                <w:webHidden/>
              </w:rPr>
              <w:fldChar w:fldCharType="end"/>
            </w:r>
          </w:hyperlink>
        </w:p>
        <w:p w14:paraId="4A40525C" w14:textId="1A9A066E"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1" w:history="1">
            <w:r w:rsidRPr="008D06D2">
              <w:rPr>
                <w:rStyle w:val="-"/>
                <w:noProof/>
                <w:lang w:val="el-GR"/>
              </w:rPr>
              <w:t>1.1.</w:t>
            </w:r>
            <w:r w:rsidRPr="008D06D2">
              <w:rPr>
                <w:rStyle w:val="-"/>
                <w:rFonts w:ascii="Arial" w:eastAsia="Arial" w:hAnsi="Arial" w:cs="Arial"/>
                <w:noProof/>
                <w:lang w:val="el-GR"/>
              </w:rPr>
              <w:t xml:space="preserve"> </w:t>
            </w:r>
            <w:r w:rsidRPr="008D06D2">
              <w:rPr>
                <w:rStyle w:val="-"/>
                <w:noProof/>
                <w:lang w:val="el-GR"/>
              </w:rPr>
              <w:t>Εμπλεκόμενοι στην υλοποίηση της Σύμβασης</w:t>
            </w:r>
            <w:r w:rsidRPr="008D06D2">
              <w:rPr>
                <w:noProof/>
                <w:webHidden/>
              </w:rPr>
              <w:tab/>
            </w:r>
            <w:r w:rsidRPr="008D06D2">
              <w:rPr>
                <w:noProof/>
                <w:webHidden/>
              </w:rPr>
              <w:fldChar w:fldCharType="begin"/>
            </w:r>
            <w:r w:rsidRPr="008D06D2">
              <w:rPr>
                <w:noProof/>
                <w:webHidden/>
              </w:rPr>
              <w:instrText xml:space="preserve"> PAGEREF _Toc231387731 \h </w:instrText>
            </w:r>
            <w:r w:rsidRPr="008D06D2">
              <w:rPr>
                <w:noProof/>
                <w:webHidden/>
              </w:rPr>
            </w:r>
            <w:r w:rsidRPr="008D06D2">
              <w:rPr>
                <w:noProof/>
                <w:webHidden/>
              </w:rPr>
              <w:fldChar w:fldCharType="separate"/>
            </w:r>
            <w:r w:rsidRPr="008D06D2">
              <w:rPr>
                <w:noProof/>
                <w:webHidden/>
              </w:rPr>
              <w:t>86</w:t>
            </w:r>
            <w:r w:rsidRPr="008D06D2">
              <w:rPr>
                <w:noProof/>
                <w:webHidden/>
              </w:rPr>
              <w:fldChar w:fldCharType="end"/>
            </w:r>
          </w:hyperlink>
        </w:p>
        <w:p w14:paraId="20A464A5" w14:textId="5FEB626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2" w:history="1">
            <w:r w:rsidRPr="008D06D2">
              <w:rPr>
                <w:rStyle w:val="-"/>
                <w:noProof/>
                <w:lang w:val="el-GR"/>
              </w:rPr>
              <w:t>1.1.2.1. Βελτίωση Επιχειρησιακής Απόκρισης</w:t>
            </w:r>
            <w:r w:rsidRPr="008D06D2">
              <w:rPr>
                <w:noProof/>
                <w:webHidden/>
              </w:rPr>
              <w:tab/>
            </w:r>
            <w:r w:rsidRPr="008D06D2">
              <w:rPr>
                <w:noProof/>
                <w:webHidden/>
              </w:rPr>
              <w:fldChar w:fldCharType="begin"/>
            </w:r>
            <w:r w:rsidRPr="008D06D2">
              <w:rPr>
                <w:noProof/>
                <w:webHidden/>
              </w:rPr>
              <w:instrText xml:space="preserve"> PAGEREF _Toc231387732 \h </w:instrText>
            </w:r>
            <w:r w:rsidRPr="008D06D2">
              <w:rPr>
                <w:noProof/>
                <w:webHidden/>
              </w:rPr>
            </w:r>
            <w:r w:rsidRPr="008D06D2">
              <w:rPr>
                <w:noProof/>
                <w:webHidden/>
              </w:rPr>
              <w:fldChar w:fldCharType="separate"/>
            </w:r>
            <w:r w:rsidRPr="008D06D2">
              <w:rPr>
                <w:noProof/>
                <w:webHidden/>
              </w:rPr>
              <w:t>98</w:t>
            </w:r>
            <w:r w:rsidRPr="008D06D2">
              <w:rPr>
                <w:noProof/>
                <w:webHidden/>
              </w:rPr>
              <w:fldChar w:fldCharType="end"/>
            </w:r>
          </w:hyperlink>
        </w:p>
        <w:p w14:paraId="5DB5E3E2" w14:textId="3D4B727E"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3" w:history="1">
            <w:r w:rsidRPr="008D06D2">
              <w:rPr>
                <w:rStyle w:val="-"/>
                <w:noProof/>
                <w:lang w:val="el-GR"/>
              </w:rPr>
              <w:t>1.1.2.2. Κανονιστικό πλαίσιο</w:t>
            </w:r>
            <w:r w:rsidRPr="008D06D2">
              <w:rPr>
                <w:noProof/>
                <w:webHidden/>
              </w:rPr>
              <w:tab/>
            </w:r>
            <w:r w:rsidRPr="008D06D2">
              <w:rPr>
                <w:noProof/>
                <w:webHidden/>
              </w:rPr>
              <w:fldChar w:fldCharType="begin"/>
            </w:r>
            <w:r w:rsidRPr="008D06D2">
              <w:rPr>
                <w:noProof/>
                <w:webHidden/>
              </w:rPr>
              <w:instrText xml:space="preserve"> PAGEREF _Toc231387733 \h </w:instrText>
            </w:r>
            <w:r w:rsidRPr="008D06D2">
              <w:rPr>
                <w:noProof/>
                <w:webHidden/>
              </w:rPr>
            </w:r>
            <w:r w:rsidRPr="008D06D2">
              <w:rPr>
                <w:noProof/>
                <w:webHidden/>
              </w:rPr>
              <w:fldChar w:fldCharType="separate"/>
            </w:r>
            <w:r w:rsidRPr="008D06D2">
              <w:rPr>
                <w:noProof/>
                <w:webHidden/>
              </w:rPr>
              <w:t>98</w:t>
            </w:r>
            <w:r w:rsidRPr="008D06D2">
              <w:rPr>
                <w:noProof/>
                <w:webHidden/>
              </w:rPr>
              <w:fldChar w:fldCharType="end"/>
            </w:r>
          </w:hyperlink>
        </w:p>
        <w:p w14:paraId="25F43C0E" w14:textId="0E1E5AD7"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34" w:history="1">
            <w:r w:rsidRPr="008D06D2">
              <w:rPr>
                <w:rStyle w:val="-"/>
                <w:noProof/>
                <w:lang w:val="el-GR"/>
              </w:rPr>
              <w:t>2.</w:t>
            </w:r>
            <w:r w:rsidRPr="008D06D2">
              <w:rPr>
                <w:rStyle w:val="-"/>
                <w:rFonts w:ascii="Arial" w:eastAsia="Arial" w:hAnsi="Arial" w:cs="Arial"/>
                <w:noProof/>
                <w:lang w:val="el-GR"/>
              </w:rPr>
              <w:t xml:space="preserve"> </w:t>
            </w:r>
            <w:r w:rsidRPr="008D06D2">
              <w:rPr>
                <w:rStyle w:val="-"/>
                <w:noProof/>
                <w:lang w:val="el-GR"/>
              </w:rPr>
              <w:t>ΠΕΡΙΓΡΑΦΗ ΦΥΣΙΚΟΥ ΑΝΤΙΚΕΙΜΕΝΟΥ ΤΗΣ ΣΥΜΒΑΣΗΣ</w:t>
            </w:r>
            <w:r w:rsidRPr="008D06D2">
              <w:rPr>
                <w:noProof/>
                <w:webHidden/>
              </w:rPr>
              <w:tab/>
            </w:r>
            <w:r w:rsidRPr="008D06D2">
              <w:rPr>
                <w:noProof/>
                <w:webHidden/>
              </w:rPr>
              <w:fldChar w:fldCharType="begin"/>
            </w:r>
            <w:r w:rsidRPr="008D06D2">
              <w:rPr>
                <w:noProof/>
                <w:webHidden/>
              </w:rPr>
              <w:instrText xml:space="preserve"> PAGEREF _Toc231387734 \h </w:instrText>
            </w:r>
            <w:r w:rsidRPr="008D06D2">
              <w:rPr>
                <w:noProof/>
                <w:webHidden/>
              </w:rPr>
            </w:r>
            <w:r w:rsidRPr="008D06D2">
              <w:rPr>
                <w:noProof/>
                <w:webHidden/>
              </w:rPr>
              <w:fldChar w:fldCharType="separate"/>
            </w:r>
            <w:r w:rsidRPr="008D06D2">
              <w:rPr>
                <w:noProof/>
                <w:webHidden/>
              </w:rPr>
              <w:t>105</w:t>
            </w:r>
            <w:r w:rsidRPr="008D06D2">
              <w:rPr>
                <w:noProof/>
                <w:webHidden/>
              </w:rPr>
              <w:fldChar w:fldCharType="end"/>
            </w:r>
          </w:hyperlink>
        </w:p>
        <w:p w14:paraId="25B0AE98" w14:textId="4783A6F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5" w:history="1">
            <w:r w:rsidRPr="008D06D2">
              <w:rPr>
                <w:rStyle w:val="-"/>
                <w:noProof/>
                <w:lang w:val="el-GR"/>
              </w:rPr>
              <w:t>2.1</w:t>
            </w:r>
            <w:r w:rsidRPr="008D06D2">
              <w:rPr>
                <w:rStyle w:val="-"/>
                <w:rFonts w:ascii="Arial" w:eastAsia="Arial" w:hAnsi="Arial" w:cs="Arial"/>
                <w:noProof/>
                <w:lang w:val="el-GR"/>
              </w:rPr>
              <w:t xml:space="preserve"> </w:t>
            </w:r>
            <w:r w:rsidRPr="008D06D2">
              <w:rPr>
                <w:rStyle w:val="-"/>
                <w:noProof/>
                <w:lang w:val="el-GR"/>
              </w:rPr>
              <w:t>Αντικείμενο της Σύμβασης</w:t>
            </w:r>
            <w:r w:rsidRPr="008D06D2">
              <w:rPr>
                <w:noProof/>
                <w:webHidden/>
              </w:rPr>
              <w:tab/>
            </w:r>
            <w:r w:rsidRPr="008D06D2">
              <w:rPr>
                <w:noProof/>
                <w:webHidden/>
              </w:rPr>
              <w:fldChar w:fldCharType="begin"/>
            </w:r>
            <w:r w:rsidRPr="008D06D2">
              <w:rPr>
                <w:noProof/>
                <w:webHidden/>
              </w:rPr>
              <w:instrText xml:space="preserve"> PAGEREF _Toc231387735 \h </w:instrText>
            </w:r>
            <w:r w:rsidRPr="008D06D2">
              <w:rPr>
                <w:noProof/>
                <w:webHidden/>
              </w:rPr>
            </w:r>
            <w:r w:rsidRPr="008D06D2">
              <w:rPr>
                <w:noProof/>
                <w:webHidden/>
              </w:rPr>
              <w:fldChar w:fldCharType="separate"/>
            </w:r>
            <w:r w:rsidRPr="008D06D2">
              <w:rPr>
                <w:noProof/>
                <w:webHidden/>
              </w:rPr>
              <w:t>105</w:t>
            </w:r>
            <w:r w:rsidRPr="008D06D2">
              <w:rPr>
                <w:noProof/>
                <w:webHidden/>
              </w:rPr>
              <w:fldChar w:fldCharType="end"/>
            </w:r>
          </w:hyperlink>
        </w:p>
        <w:p w14:paraId="0626B7F7" w14:textId="3228219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6" w:history="1">
            <w:r w:rsidRPr="008D06D2">
              <w:rPr>
                <w:rStyle w:val="-"/>
                <w:noProof/>
                <w:lang w:val="el-GR"/>
              </w:rPr>
              <w:t>2.2</w:t>
            </w:r>
            <w:r w:rsidRPr="008D06D2">
              <w:rPr>
                <w:rStyle w:val="-"/>
                <w:rFonts w:ascii="Arial" w:eastAsia="Arial" w:hAnsi="Arial" w:cs="Arial"/>
                <w:noProof/>
                <w:lang w:val="el-GR"/>
              </w:rPr>
              <w:t xml:space="preserve"> </w:t>
            </w:r>
            <w:r w:rsidRPr="008D06D2">
              <w:rPr>
                <w:rStyle w:val="-"/>
                <w:noProof/>
                <w:lang w:val="el-GR"/>
              </w:rPr>
              <w:t>Σκοπός και Στόχοι της Σύμβασης</w:t>
            </w:r>
            <w:r w:rsidRPr="008D06D2">
              <w:rPr>
                <w:noProof/>
                <w:webHidden/>
              </w:rPr>
              <w:tab/>
            </w:r>
            <w:r w:rsidRPr="008D06D2">
              <w:rPr>
                <w:noProof/>
                <w:webHidden/>
              </w:rPr>
              <w:fldChar w:fldCharType="begin"/>
            </w:r>
            <w:r w:rsidRPr="008D06D2">
              <w:rPr>
                <w:noProof/>
                <w:webHidden/>
              </w:rPr>
              <w:instrText xml:space="preserve"> PAGEREF _Toc231387736 \h </w:instrText>
            </w:r>
            <w:r w:rsidRPr="008D06D2">
              <w:rPr>
                <w:noProof/>
                <w:webHidden/>
              </w:rPr>
            </w:r>
            <w:r w:rsidRPr="008D06D2">
              <w:rPr>
                <w:noProof/>
                <w:webHidden/>
              </w:rPr>
              <w:fldChar w:fldCharType="separate"/>
            </w:r>
            <w:r w:rsidRPr="008D06D2">
              <w:rPr>
                <w:noProof/>
                <w:webHidden/>
              </w:rPr>
              <w:t>106</w:t>
            </w:r>
            <w:r w:rsidRPr="008D06D2">
              <w:rPr>
                <w:noProof/>
                <w:webHidden/>
              </w:rPr>
              <w:fldChar w:fldCharType="end"/>
            </w:r>
          </w:hyperlink>
        </w:p>
        <w:p w14:paraId="166C41CB" w14:textId="609D6471"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37" w:history="1">
            <w:r w:rsidRPr="008D06D2">
              <w:rPr>
                <w:rStyle w:val="-"/>
                <w:noProof/>
                <w:lang w:val="el-GR"/>
              </w:rPr>
              <w:t>3.</w:t>
            </w:r>
            <w:r w:rsidRPr="008D06D2">
              <w:rPr>
                <w:rStyle w:val="-"/>
                <w:rFonts w:ascii="Arial" w:eastAsia="Arial" w:hAnsi="Arial" w:cs="Arial"/>
                <w:noProof/>
                <w:lang w:val="el-GR"/>
              </w:rPr>
              <w:t xml:space="preserve"> </w:t>
            </w:r>
            <w:r w:rsidRPr="008D06D2">
              <w:rPr>
                <w:rStyle w:val="-"/>
                <w:noProof/>
                <w:lang w:val="el-GR"/>
              </w:rPr>
              <w:t>ΑΡΧΙΤΕΚΤΟΝΙΚΗ</w:t>
            </w:r>
            <w:r w:rsidRPr="008D06D2">
              <w:rPr>
                <w:noProof/>
                <w:webHidden/>
              </w:rPr>
              <w:tab/>
            </w:r>
            <w:r w:rsidRPr="008D06D2">
              <w:rPr>
                <w:noProof/>
                <w:webHidden/>
              </w:rPr>
              <w:fldChar w:fldCharType="begin"/>
            </w:r>
            <w:r w:rsidRPr="008D06D2">
              <w:rPr>
                <w:noProof/>
                <w:webHidden/>
              </w:rPr>
              <w:instrText xml:space="preserve"> PAGEREF _Toc231387737 \h </w:instrText>
            </w:r>
            <w:r w:rsidRPr="008D06D2">
              <w:rPr>
                <w:noProof/>
                <w:webHidden/>
              </w:rPr>
            </w:r>
            <w:r w:rsidRPr="008D06D2">
              <w:rPr>
                <w:noProof/>
                <w:webHidden/>
              </w:rPr>
              <w:fldChar w:fldCharType="separate"/>
            </w:r>
            <w:r w:rsidRPr="008D06D2">
              <w:rPr>
                <w:noProof/>
                <w:webHidden/>
              </w:rPr>
              <w:t>108</w:t>
            </w:r>
            <w:r w:rsidRPr="008D06D2">
              <w:rPr>
                <w:noProof/>
                <w:webHidden/>
              </w:rPr>
              <w:fldChar w:fldCharType="end"/>
            </w:r>
          </w:hyperlink>
        </w:p>
        <w:p w14:paraId="5224D206" w14:textId="0B65C50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8" w:history="1">
            <w:r w:rsidRPr="008D06D2">
              <w:rPr>
                <w:rStyle w:val="-"/>
                <w:noProof/>
                <w:lang w:val="el-GR"/>
              </w:rPr>
              <w:t>3.1</w:t>
            </w:r>
            <w:r w:rsidRPr="008D06D2">
              <w:rPr>
                <w:rStyle w:val="-"/>
                <w:rFonts w:ascii="Arial" w:eastAsia="Arial" w:hAnsi="Arial" w:cs="Arial"/>
                <w:noProof/>
                <w:lang w:val="el-GR"/>
              </w:rPr>
              <w:t xml:space="preserve"> </w:t>
            </w:r>
            <w:r w:rsidRPr="008D06D2">
              <w:rPr>
                <w:rStyle w:val="-"/>
                <w:noProof/>
                <w:lang w:val="el-GR"/>
              </w:rPr>
              <w:t>Απαιτήσεις</w:t>
            </w:r>
            <w:r w:rsidRPr="008D06D2">
              <w:rPr>
                <w:noProof/>
                <w:webHidden/>
              </w:rPr>
              <w:tab/>
            </w:r>
            <w:r w:rsidRPr="008D06D2">
              <w:rPr>
                <w:noProof/>
                <w:webHidden/>
              </w:rPr>
              <w:fldChar w:fldCharType="begin"/>
            </w:r>
            <w:r w:rsidRPr="008D06D2">
              <w:rPr>
                <w:noProof/>
                <w:webHidden/>
              </w:rPr>
              <w:instrText xml:space="preserve"> PAGEREF _Toc231387738 \h </w:instrText>
            </w:r>
            <w:r w:rsidRPr="008D06D2">
              <w:rPr>
                <w:noProof/>
                <w:webHidden/>
              </w:rPr>
            </w:r>
            <w:r w:rsidRPr="008D06D2">
              <w:rPr>
                <w:noProof/>
                <w:webHidden/>
              </w:rPr>
              <w:fldChar w:fldCharType="separate"/>
            </w:r>
            <w:r w:rsidRPr="008D06D2">
              <w:rPr>
                <w:noProof/>
                <w:webHidden/>
              </w:rPr>
              <w:t>108</w:t>
            </w:r>
            <w:r w:rsidRPr="008D06D2">
              <w:rPr>
                <w:noProof/>
                <w:webHidden/>
              </w:rPr>
              <w:fldChar w:fldCharType="end"/>
            </w:r>
          </w:hyperlink>
        </w:p>
        <w:p w14:paraId="699A22BE" w14:textId="7367618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39" w:history="1">
            <w:r w:rsidRPr="008D06D2">
              <w:rPr>
                <w:rStyle w:val="-"/>
                <w:noProof/>
                <w:lang w:val="el-GR"/>
              </w:rPr>
              <w:t>3.2</w:t>
            </w:r>
            <w:r w:rsidRPr="008D06D2">
              <w:rPr>
                <w:rStyle w:val="-"/>
                <w:rFonts w:ascii="Arial" w:eastAsia="Arial" w:hAnsi="Arial" w:cs="Arial"/>
                <w:noProof/>
                <w:lang w:val="el-GR"/>
              </w:rPr>
              <w:t xml:space="preserve"> </w:t>
            </w:r>
            <w:r w:rsidRPr="008D06D2">
              <w:rPr>
                <w:rStyle w:val="-"/>
                <w:noProof/>
                <w:lang w:val="el-GR"/>
              </w:rPr>
              <w:t>Σχεσιακή Βάση Δεδομένων</w:t>
            </w:r>
            <w:r w:rsidRPr="008D06D2">
              <w:rPr>
                <w:noProof/>
                <w:webHidden/>
              </w:rPr>
              <w:tab/>
            </w:r>
            <w:r w:rsidRPr="008D06D2">
              <w:rPr>
                <w:noProof/>
                <w:webHidden/>
              </w:rPr>
              <w:fldChar w:fldCharType="begin"/>
            </w:r>
            <w:r w:rsidRPr="008D06D2">
              <w:rPr>
                <w:noProof/>
                <w:webHidden/>
              </w:rPr>
              <w:instrText xml:space="preserve"> PAGEREF _Toc231387739 \h </w:instrText>
            </w:r>
            <w:r w:rsidRPr="008D06D2">
              <w:rPr>
                <w:noProof/>
                <w:webHidden/>
              </w:rPr>
            </w:r>
            <w:r w:rsidRPr="008D06D2">
              <w:rPr>
                <w:noProof/>
                <w:webHidden/>
              </w:rPr>
              <w:fldChar w:fldCharType="separate"/>
            </w:r>
            <w:r w:rsidRPr="008D06D2">
              <w:rPr>
                <w:noProof/>
                <w:webHidden/>
              </w:rPr>
              <w:t>111</w:t>
            </w:r>
            <w:r w:rsidRPr="008D06D2">
              <w:rPr>
                <w:noProof/>
                <w:webHidden/>
              </w:rPr>
              <w:fldChar w:fldCharType="end"/>
            </w:r>
          </w:hyperlink>
        </w:p>
        <w:p w14:paraId="5933C8CF" w14:textId="2DD632B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0" w:history="1">
            <w:r w:rsidRPr="008D06D2">
              <w:rPr>
                <w:rStyle w:val="-"/>
                <w:noProof/>
                <w:lang w:val="el-GR"/>
              </w:rPr>
              <w:t>3.3</w:t>
            </w:r>
            <w:r w:rsidRPr="008D06D2">
              <w:rPr>
                <w:rStyle w:val="-"/>
                <w:rFonts w:ascii="Arial" w:eastAsia="Arial" w:hAnsi="Arial" w:cs="Arial"/>
                <w:noProof/>
                <w:lang w:val="el-GR"/>
              </w:rPr>
              <w:t xml:space="preserve"> </w:t>
            </w:r>
            <w:r w:rsidRPr="008D06D2">
              <w:rPr>
                <w:rStyle w:val="-"/>
                <w:noProof/>
                <w:lang w:val="el-GR"/>
              </w:rPr>
              <w:t>Διαχείριση Χρηστών και Παραμέτρων</w:t>
            </w:r>
            <w:r w:rsidRPr="008D06D2">
              <w:rPr>
                <w:noProof/>
                <w:webHidden/>
              </w:rPr>
              <w:tab/>
            </w:r>
            <w:r w:rsidRPr="008D06D2">
              <w:rPr>
                <w:noProof/>
                <w:webHidden/>
              </w:rPr>
              <w:fldChar w:fldCharType="begin"/>
            </w:r>
            <w:r w:rsidRPr="008D06D2">
              <w:rPr>
                <w:noProof/>
                <w:webHidden/>
              </w:rPr>
              <w:instrText xml:space="preserve"> PAGEREF _Toc231387740 \h </w:instrText>
            </w:r>
            <w:r w:rsidRPr="008D06D2">
              <w:rPr>
                <w:noProof/>
                <w:webHidden/>
              </w:rPr>
            </w:r>
            <w:r w:rsidRPr="008D06D2">
              <w:rPr>
                <w:noProof/>
                <w:webHidden/>
              </w:rPr>
              <w:fldChar w:fldCharType="separate"/>
            </w:r>
            <w:r w:rsidRPr="008D06D2">
              <w:rPr>
                <w:noProof/>
                <w:webHidden/>
              </w:rPr>
              <w:t>111</w:t>
            </w:r>
            <w:r w:rsidRPr="008D06D2">
              <w:rPr>
                <w:noProof/>
                <w:webHidden/>
              </w:rPr>
              <w:fldChar w:fldCharType="end"/>
            </w:r>
          </w:hyperlink>
        </w:p>
        <w:p w14:paraId="32AB9BB8" w14:textId="54EFF8D0"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1" w:history="1">
            <w:r w:rsidRPr="008D06D2">
              <w:rPr>
                <w:rStyle w:val="-"/>
                <w:noProof/>
                <w:lang w:val="el-GR"/>
              </w:rPr>
              <w:t>3.4</w:t>
            </w:r>
            <w:r w:rsidRPr="008D06D2">
              <w:rPr>
                <w:rStyle w:val="-"/>
                <w:rFonts w:ascii="Arial" w:eastAsia="Arial" w:hAnsi="Arial" w:cs="Arial"/>
                <w:noProof/>
                <w:lang w:val="el-GR"/>
              </w:rPr>
              <w:t xml:space="preserve"> </w:t>
            </w:r>
            <w:r w:rsidRPr="008D06D2">
              <w:rPr>
                <w:rStyle w:val="-"/>
                <w:noProof/>
                <w:lang w:val="el-GR"/>
              </w:rPr>
              <w:t xml:space="preserve">Φιλοξενία και Συμβατότητα με το </w:t>
            </w:r>
            <w:r w:rsidRPr="008D06D2">
              <w:rPr>
                <w:rStyle w:val="-"/>
                <w:noProof/>
              </w:rPr>
              <w:t>G</w:t>
            </w:r>
            <w:r w:rsidRPr="008D06D2">
              <w:rPr>
                <w:rStyle w:val="-"/>
                <w:noProof/>
                <w:lang w:val="el-GR"/>
              </w:rPr>
              <w:t>-</w:t>
            </w:r>
            <w:r w:rsidRPr="008D06D2">
              <w:rPr>
                <w:rStyle w:val="-"/>
                <w:noProof/>
              </w:rPr>
              <w:t>Cloud</w:t>
            </w:r>
            <w:r w:rsidRPr="008D06D2">
              <w:rPr>
                <w:noProof/>
                <w:webHidden/>
              </w:rPr>
              <w:tab/>
            </w:r>
            <w:r w:rsidRPr="008D06D2">
              <w:rPr>
                <w:noProof/>
                <w:webHidden/>
              </w:rPr>
              <w:fldChar w:fldCharType="begin"/>
            </w:r>
            <w:r w:rsidRPr="008D06D2">
              <w:rPr>
                <w:noProof/>
                <w:webHidden/>
              </w:rPr>
              <w:instrText xml:space="preserve"> PAGEREF _Toc231387741 \h </w:instrText>
            </w:r>
            <w:r w:rsidRPr="008D06D2">
              <w:rPr>
                <w:noProof/>
                <w:webHidden/>
              </w:rPr>
            </w:r>
            <w:r w:rsidRPr="008D06D2">
              <w:rPr>
                <w:noProof/>
                <w:webHidden/>
              </w:rPr>
              <w:fldChar w:fldCharType="separate"/>
            </w:r>
            <w:r w:rsidRPr="008D06D2">
              <w:rPr>
                <w:noProof/>
                <w:webHidden/>
              </w:rPr>
              <w:t>112</w:t>
            </w:r>
            <w:r w:rsidRPr="008D06D2">
              <w:rPr>
                <w:noProof/>
                <w:webHidden/>
              </w:rPr>
              <w:fldChar w:fldCharType="end"/>
            </w:r>
          </w:hyperlink>
        </w:p>
        <w:p w14:paraId="7C81B89B" w14:textId="67A70F9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2" w:history="1">
            <w:r w:rsidRPr="008D06D2">
              <w:rPr>
                <w:rStyle w:val="-"/>
                <w:noProof/>
                <w:lang w:val="el-GR"/>
              </w:rPr>
              <w:t>3.5</w:t>
            </w:r>
            <w:r w:rsidRPr="008D06D2">
              <w:rPr>
                <w:rStyle w:val="-"/>
                <w:rFonts w:ascii="Arial" w:eastAsia="Arial" w:hAnsi="Arial" w:cs="Arial"/>
                <w:noProof/>
                <w:lang w:val="el-GR"/>
              </w:rPr>
              <w:t xml:space="preserve"> </w:t>
            </w:r>
            <w:r w:rsidRPr="008D06D2">
              <w:rPr>
                <w:rStyle w:val="-"/>
                <w:noProof/>
                <w:lang w:val="el-GR"/>
              </w:rPr>
              <w:t>Υποσυστήματα</w:t>
            </w:r>
            <w:r w:rsidRPr="008D06D2">
              <w:rPr>
                <w:noProof/>
                <w:webHidden/>
              </w:rPr>
              <w:tab/>
            </w:r>
            <w:r w:rsidRPr="008D06D2">
              <w:rPr>
                <w:noProof/>
                <w:webHidden/>
              </w:rPr>
              <w:fldChar w:fldCharType="begin"/>
            </w:r>
            <w:r w:rsidRPr="008D06D2">
              <w:rPr>
                <w:noProof/>
                <w:webHidden/>
              </w:rPr>
              <w:instrText xml:space="preserve"> PAGEREF _Toc231387742 \h </w:instrText>
            </w:r>
            <w:r w:rsidRPr="008D06D2">
              <w:rPr>
                <w:noProof/>
                <w:webHidden/>
              </w:rPr>
            </w:r>
            <w:r w:rsidRPr="008D06D2">
              <w:rPr>
                <w:noProof/>
                <w:webHidden/>
              </w:rPr>
              <w:fldChar w:fldCharType="separate"/>
            </w:r>
            <w:r w:rsidRPr="008D06D2">
              <w:rPr>
                <w:noProof/>
                <w:webHidden/>
              </w:rPr>
              <w:t>113</w:t>
            </w:r>
            <w:r w:rsidRPr="008D06D2">
              <w:rPr>
                <w:noProof/>
                <w:webHidden/>
              </w:rPr>
              <w:fldChar w:fldCharType="end"/>
            </w:r>
          </w:hyperlink>
        </w:p>
        <w:p w14:paraId="17941F8D" w14:textId="12F4802F"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43" w:history="1">
            <w:r w:rsidRPr="008D06D2">
              <w:rPr>
                <w:rStyle w:val="-"/>
                <w:noProof/>
                <w:lang w:val="el-GR"/>
              </w:rPr>
              <w:t>4.</w:t>
            </w:r>
            <w:r w:rsidRPr="008D06D2">
              <w:rPr>
                <w:rStyle w:val="-"/>
                <w:rFonts w:ascii="Arial" w:eastAsia="Arial" w:hAnsi="Arial" w:cs="Arial"/>
                <w:noProof/>
                <w:lang w:val="el-GR"/>
              </w:rPr>
              <w:t xml:space="preserve"> </w:t>
            </w:r>
            <w:r w:rsidRPr="008D06D2">
              <w:rPr>
                <w:rStyle w:val="-"/>
                <w:noProof/>
                <w:lang w:val="el-GR"/>
              </w:rPr>
              <w:t>ΛΕΙΤΟΥΡΓΙΚΕΣ ΑΠΑΙΤΗΣΕΙΣ</w:t>
            </w:r>
            <w:r w:rsidRPr="008D06D2">
              <w:rPr>
                <w:noProof/>
                <w:webHidden/>
              </w:rPr>
              <w:tab/>
            </w:r>
            <w:r w:rsidRPr="008D06D2">
              <w:rPr>
                <w:noProof/>
                <w:webHidden/>
              </w:rPr>
              <w:fldChar w:fldCharType="begin"/>
            </w:r>
            <w:r w:rsidRPr="008D06D2">
              <w:rPr>
                <w:noProof/>
                <w:webHidden/>
              </w:rPr>
              <w:instrText xml:space="preserve"> PAGEREF _Toc231387743 \h </w:instrText>
            </w:r>
            <w:r w:rsidRPr="008D06D2">
              <w:rPr>
                <w:noProof/>
                <w:webHidden/>
              </w:rPr>
            </w:r>
            <w:r w:rsidRPr="008D06D2">
              <w:rPr>
                <w:noProof/>
                <w:webHidden/>
              </w:rPr>
              <w:fldChar w:fldCharType="separate"/>
            </w:r>
            <w:r w:rsidRPr="008D06D2">
              <w:rPr>
                <w:noProof/>
                <w:webHidden/>
              </w:rPr>
              <w:t>117</w:t>
            </w:r>
            <w:r w:rsidRPr="008D06D2">
              <w:rPr>
                <w:noProof/>
                <w:webHidden/>
              </w:rPr>
              <w:fldChar w:fldCharType="end"/>
            </w:r>
          </w:hyperlink>
        </w:p>
        <w:p w14:paraId="288B26D6" w14:textId="42E9652E"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4" w:history="1">
            <w:r w:rsidRPr="008D06D2">
              <w:rPr>
                <w:rStyle w:val="-"/>
                <w:noProof/>
                <w:lang w:val="el-GR"/>
              </w:rPr>
              <w:t>4.1</w:t>
            </w:r>
            <w:r w:rsidRPr="008D06D2">
              <w:rPr>
                <w:rStyle w:val="-"/>
                <w:rFonts w:ascii="Arial" w:eastAsia="Arial" w:hAnsi="Arial" w:cs="Arial"/>
                <w:noProof/>
                <w:lang w:val="el-GR"/>
              </w:rPr>
              <w:t xml:space="preserve"> </w:t>
            </w:r>
            <w:r w:rsidRPr="008D06D2">
              <w:rPr>
                <w:rStyle w:val="-"/>
                <w:noProof/>
                <w:lang w:val="el-GR"/>
              </w:rPr>
              <w:t>Υποσύστημα Διαχείρισης Υποθέσεων Ιθαγένειας</w:t>
            </w:r>
            <w:r w:rsidRPr="008D06D2">
              <w:rPr>
                <w:noProof/>
                <w:webHidden/>
              </w:rPr>
              <w:tab/>
            </w:r>
            <w:r w:rsidRPr="008D06D2">
              <w:rPr>
                <w:noProof/>
                <w:webHidden/>
              </w:rPr>
              <w:fldChar w:fldCharType="begin"/>
            </w:r>
            <w:r w:rsidRPr="008D06D2">
              <w:rPr>
                <w:noProof/>
                <w:webHidden/>
              </w:rPr>
              <w:instrText xml:space="preserve"> PAGEREF _Toc231387744 \h </w:instrText>
            </w:r>
            <w:r w:rsidRPr="008D06D2">
              <w:rPr>
                <w:noProof/>
                <w:webHidden/>
              </w:rPr>
            </w:r>
            <w:r w:rsidRPr="008D06D2">
              <w:rPr>
                <w:noProof/>
                <w:webHidden/>
              </w:rPr>
              <w:fldChar w:fldCharType="separate"/>
            </w:r>
            <w:r w:rsidRPr="008D06D2">
              <w:rPr>
                <w:noProof/>
                <w:webHidden/>
              </w:rPr>
              <w:t>117</w:t>
            </w:r>
            <w:r w:rsidRPr="008D06D2">
              <w:rPr>
                <w:noProof/>
                <w:webHidden/>
              </w:rPr>
              <w:fldChar w:fldCharType="end"/>
            </w:r>
          </w:hyperlink>
        </w:p>
        <w:p w14:paraId="7D5DA592" w14:textId="146FD91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5" w:history="1">
            <w:r w:rsidRPr="008D06D2">
              <w:rPr>
                <w:rStyle w:val="-"/>
                <w:noProof/>
                <w:lang w:val="el-GR"/>
              </w:rPr>
              <w:t>4.2</w:t>
            </w:r>
            <w:r w:rsidRPr="008D06D2">
              <w:rPr>
                <w:rStyle w:val="-"/>
                <w:rFonts w:ascii="Arial" w:eastAsia="Arial" w:hAnsi="Arial" w:cs="Arial"/>
                <w:noProof/>
                <w:lang w:val="el-GR"/>
              </w:rPr>
              <w:t xml:space="preserve"> </w:t>
            </w:r>
            <w:r w:rsidRPr="008D06D2">
              <w:rPr>
                <w:rStyle w:val="-"/>
                <w:noProof/>
                <w:lang w:val="el-GR"/>
              </w:rPr>
              <w:t>Υποσύστημα Ψηφιακής Θυρίδας</w:t>
            </w:r>
            <w:r w:rsidRPr="008D06D2">
              <w:rPr>
                <w:noProof/>
                <w:webHidden/>
              </w:rPr>
              <w:tab/>
            </w:r>
            <w:r w:rsidRPr="008D06D2">
              <w:rPr>
                <w:noProof/>
                <w:webHidden/>
              </w:rPr>
              <w:fldChar w:fldCharType="begin"/>
            </w:r>
            <w:r w:rsidRPr="008D06D2">
              <w:rPr>
                <w:noProof/>
                <w:webHidden/>
              </w:rPr>
              <w:instrText xml:space="preserve"> PAGEREF _Toc231387745 \h </w:instrText>
            </w:r>
            <w:r w:rsidRPr="008D06D2">
              <w:rPr>
                <w:noProof/>
                <w:webHidden/>
              </w:rPr>
            </w:r>
            <w:r w:rsidRPr="008D06D2">
              <w:rPr>
                <w:noProof/>
                <w:webHidden/>
              </w:rPr>
              <w:fldChar w:fldCharType="separate"/>
            </w:r>
            <w:r w:rsidRPr="008D06D2">
              <w:rPr>
                <w:noProof/>
                <w:webHidden/>
              </w:rPr>
              <w:t>122</w:t>
            </w:r>
            <w:r w:rsidRPr="008D06D2">
              <w:rPr>
                <w:noProof/>
                <w:webHidden/>
              </w:rPr>
              <w:fldChar w:fldCharType="end"/>
            </w:r>
          </w:hyperlink>
        </w:p>
        <w:p w14:paraId="0CA5DD56" w14:textId="6356956D"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6" w:history="1">
            <w:r w:rsidRPr="008D06D2">
              <w:rPr>
                <w:rStyle w:val="-"/>
                <w:noProof/>
                <w:lang w:val="el-GR"/>
              </w:rPr>
              <w:t>4.3</w:t>
            </w:r>
            <w:r w:rsidRPr="008D06D2">
              <w:rPr>
                <w:rStyle w:val="-"/>
                <w:rFonts w:ascii="Arial" w:eastAsia="Arial" w:hAnsi="Arial" w:cs="Arial"/>
                <w:noProof/>
                <w:lang w:val="el-GR"/>
              </w:rPr>
              <w:t xml:space="preserve"> </w:t>
            </w:r>
            <w:r w:rsidRPr="008D06D2">
              <w:rPr>
                <w:rStyle w:val="-"/>
                <w:noProof/>
                <w:lang w:val="el-GR"/>
              </w:rPr>
              <w:t>Έξυπνα Υποσυστήματα υποστήριξης</w:t>
            </w:r>
            <w:r w:rsidRPr="008D06D2">
              <w:rPr>
                <w:noProof/>
                <w:webHidden/>
              </w:rPr>
              <w:tab/>
            </w:r>
            <w:r w:rsidRPr="008D06D2">
              <w:rPr>
                <w:noProof/>
                <w:webHidden/>
              </w:rPr>
              <w:fldChar w:fldCharType="begin"/>
            </w:r>
            <w:r w:rsidRPr="008D06D2">
              <w:rPr>
                <w:noProof/>
                <w:webHidden/>
              </w:rPr>
              <w:instrText xml:space="preserve"> PAGEREF _Toc231387746 \h </w:instrText>
            </w:r>
            <w:r w:rsidRPr="008D06D2">
              <w:rPr>
                <w:noProof/>
                <w:webHidden/>
              </w:rPr>
            </w:r>
            <w:r w:rsidRPr="008D06D2">
              <w:rPr>
                <w:noProof/>
                <w:webHidden/>
              </w:rPr>
              <w:fldChar w:fldCharType="separate"/>
            </w:r>
            <w:r w:rsidRPr="008D06D2">
              <w:rPr>
                <w:noProof/>
                <w:webHidden/>
              </w:rPr>
              <w:t>124</w:t>
            </w:r>
            <w:r w:rsidRPr="008D06D2">
              <w:rPr>
                <w:noProof/>
                <w:webHidden/>
              </w:rPr>
              <w:fldChar w:fldCharType="end"/>
            </w:r>
          </w:hyperlink>
        </w:p>
        <w:p w14:paraId="5228D321" w14:textId="62CFA647"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7" w:history="1">
            <w:r w:rsidRPr="008D06D2">
              <w:rPr>
                <w:rStyle w:val="-"/>
                <w:noProof/>
                <w:lang w:val="el-GR"/>
              </w:rPr>
              <w:t>4.4 Υποσύστημα Ερωτημάτων</w:t>
            </w:r>
            <w:r w:rsidRPr="008D06D2">
              <w:rPr>
                <w:noProof/>
                <w:webHidden/>
              </w:rPr>
              <w:tab/>
            </w:r>
            <w:r w:rsidRPr="008D06D2">
              <w:rPr>
                <w:noProof/>
                <w:webHidden/>
              </w:rPr>
              <w:fldChar w:fldCharType="begin"/>
            </w:r>
            <w:r w:rsidRPr="008D06D2">
              <w:rPr>
                <w:noProof/>
                <w:webHidden/>
              </w:rPr>
              <w:instrText xml:space="preserve"> PAGEREF _Toc231387747 \h </w:instrText>
            </w:r>
            <w:r w:rsidRPr="008D06D2">
              <w:rPr>
                <w:noProof/>
                <w:webHidden/>
              </w:rPr>
            </w:r>
            <w:r w:rsidRPr="008D06D2">
              <w:rPr>
                <w:noProof/>
                <w:webHidden/>
              </w:rPr>
              <w:fldChar w:fldCharType="separate"/>
            </w:r>
            <w:r w:rsidRPr="008D06D2">
              <w:rPr>
                <w:noProof/>
                <w:webHidden/>
              </w:rPr>
              <w:t>130</w:t>
            </w:r>
            <w:r w:rsidRPr="008D06D2">
              <w:rPr>
                <w:noProof/>
                <w:webHidden/>
              </w:rPr>
              <w:fldChar w:fldCharType="end"/>
            </w:r>
          </w:hyperlink>
        </w:p>
        <w:p w14:paraId="03387D3F" w14:textId="2BECB65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8" w:history="1">
            <w:r w:rsidRPr="008D06D2">
              <w:rPr>
                <w:rStyle w:val="-"/>
                <w:noProof/>
                <w:lang w:val="el-GR"/>
              </w:rPr>
              <w:t>4.5 Υποσύστημα Διαχείρισης Χρηστών</w:t>
            </w:r>
            <w:r w:rsidRPr="008D06D2">
              <w:rPr>
                <w:noProof/>
                <w:webHidden/>
              </w:rPr>
              <w:tab/>
            </w:r>
            <w:r w:rsidRPr="008D06D2">
              <w:rPr>
                <w:noProof/>
                <w:webHidden/>
              </w:rPr>
              <w:fldChar w:fldCharType="begin"/>
            </w:r>
            <w:r w:rsidRPr="008D06D2">
              <w:rPr>
                <w:noProof/>
                <w:webHidden/>
              </w:rPr>
              <w:instrText xml:space="preserve"> PAGEREF _Toc231387748 \h </w:instrText>
            </w:r>
            <w:r w:rsidRPr="008D06D2">
              <w:rPr>
                <w:noProof/>
                <w:webHidden/>
              </w:rPr>
            </w:r>
            <w:r w:rsidRPr="008D06D2">
              <w:rPr>
                <w:noProof/>
                <w:webHidden/>
              </w:rPr>
              <w:fldChar w:fldCharType="separate"/>
            </w:r>
            <w:r w:rsidRPr="008D06D2">
              <w:rPr>
                <w:noProof/>
                <w:webHidden/>
              </w:rPr>
              <w:t>131</w:t>
            </w:r>
            <w:r w:rsidRPr="008D06D2">
              <w:rPr>
                <w:noProof/>
                <w:webHidden/>
              </w:rPr>
              <w:fldChar w:fldCharType="end"/>
            </w:r>
          </w:hyperlink>
        </w:p>
        <w:p w14:paraId="29298EB6" w14:textId="714E979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49" w:history="1">
            <w:r w:rsidRPr="008D06D2">
              <w:rPr>
                <w:rStyle w:val="-"/>
                <w:noProof/>
                <w:lang w:val="el-GR"/>
              </w:rPr>
              <w:t>4.6 Διαλειτουργικότητα</w:t>
            </w:r>
            <w:r w:rsidRPr="008D06D2">
              <w:rPr>
                <w:noProof/>
                <w:webHidden/>
              </w:rPr>
              <w:tab/>
            </w:r>
            <w:r w:rsidRPr="008D06D2">
              <w:rPr>
                <w:noProof/>
                <w:webHidden/>
              </w:rPr>
              <w:fldChar w:fldCharType="begin"/>
            </w:r>
            <w:r w:rsidRPr="008D06D2">
              <w:rPr>
                <w:noProof/>
                <w:webHidden/>
              </w:rPr>
              <w:instrText xml:space="preserve"> PAGEREF _Toc231387749 \h </w:instrText>
            </w:r>
            <w:r w:rsidRPr="008D06D2">
              <w:rPr>
                <w:noProof/>
                <w:webHidden/>
              </w:rPr>
            </w:r>
            <w:r w:rsidRPr="008D06D2">
              <w:rPr>
                <w:noProof/>
                <w:webHidden/>
              </w:rPr>
              <w:fldChar w:fldCharType="separate"/>
            </w:r>
            <w:r w:rsidRPr="008D06D2">
              <w:rPr>
                <w:noProof/>
                <w:webHidden/>
              </w:rPr>
              <w:t>132</w:t>
            </w:r>
            <w:r w:rsidRPr="008D06D2">
              <w:rPr>
                <w:noProof/>
                <w:webHidden/>
              </w:rPr>
              <w:fldChar w:fldCharType="end"/>
            </w:r>
          </w:hyperlink>
        </w:p>
        <w:p w14:paraId="3A54B822" w14:textId="5F39CC2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0" w:history="1">
            <w:r w:rsidRPr="008D06D2">
              <w:rPr>
                <w:rStyle w:val="-"/>
                <w:noProof/>
                <w:lang w:val="el-GR"/>
              </w:rPr>
              <w:t>4.7 Υποσύστημα Επιχειρηματικής Eυφυΐας</w:t>
            </w:r>
            <w:r w:rsidRPr="008D06D2">
              <w:rPr>
                <w:noProof/>
                <w:webHidden/>
              </w:rPr>
              <w:tab/>
            </w:r>
            <w:r w:rsidRPr="008D06D2">
              <w:rPr>
                <w:noProof/>
                <w:webHidden/>
              </w:rPr>
              <w:fldChar w:fldCharType="begin"/>
            </w:r>
            <w:r w:rsidRPr="008D06D2">
              <w:rPr>
                <w:noProof/>
                <w:webHidden/>
              </w:rPr>
              <w:instrText xml:space="preserve"> PAGEREF _Toc231387750 \h </w:instrText>
            </w:r>
            <w:r w:rsidRPr="008D06D2">
              <w:rPr>
                <w:noProof/>
                <w:webHidden/>
              </w:rPr>
            </w:r>
            <w:r w:rsidRPr="008D06D2">
              <w:rPr>
                <w:noProof/>
                <w:webHidden/>
              </w:rPr>
              <w:fldChar w:fldCharType="separate"/>
            </w:r>
            <w:r w:rsidRPr="008D06D2">
              <w:rPr>
                <w:noProof/>
                <w:webHidden/>
              </w:rPr>
              <w:t>136</w:t>
            </w:r>
            <w:r w:rsidRPr="008D06D2">
              <w:rPr>
                <w:noProof/>
                <w:webHidden/>
              </w:rPr>
              <w:fldChar w:fldCharType="end"/>
            </w:r>
          </w:hyperlink>
        </w:p>
        <w:p w14:paraId="5F28BCED" w14:textId="47D9D3E0"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51" w:history="1">
            <w:r w:rsidRPr="008D06D2">
              <w:rPr>
                <w:rStyle w:val="-"/>
                <w:noProof/>
              </w:rPr>
              <w:t>5.</w:t>
            </w:r>
            <w:r w:rsidRPr="008D06D2">
              <w:rPr>
                <w:rStyle w:val="-"/>
                <w:rFonts w:ascii="Arial" w:eastAsia="Arial" w:hAnsi="Arial" w:cs="Arial"/>
                <w:noProof/>
              </w:rPr>
              <w:t xml:space="preserve"> </w:t>
            </w:r>
            <w:r w:rsidRPr="008D06D2">
              <w:rPr>
                <w:rStyle w:val="-"/>
                <w:noProof/>
              </w:rPr>
              <w:t>ΟΡΙΖΟΝΤΙΕΣ ΑΠΑΙΤΗΣΕΙΣ</w:t>
            </w:r>
            <w:r w:rsidRPr="008D06D2">
              <w:rPr>
                <w:noProof/>
                <w:webHidden/>
              </w:rPr>
              <w:tab/>
            </w:r>
            <w:r w:rsidRPr="008D06D2">
              <w:rPr>
                <w:noProof/>
                <w:webHidden/>
              </w:rPr>
              <w:fldChar w:fldCharType="begin"/>
            </w:r>
            <w:r w:rsidRPr="008D06D2">
              <w:rPr>
                <w:noProof/>
                <w:webHidden/>
              </w:rPr>
              <w:instrText xml:space="preserve"> PAGEREF _Toc231387751 \h </w:instrText>
            </w:r>
            <w:r w:rsidRPr="008D06D2">
              <w:rPr>
                <w:noProof/>
                <w:webHidden/>
              </w:rPr>
            </w:r>
            <w:r w:rsidRPr="008D06D2">
              <w:rPr>
                <w:noProof/>
                <w:webHidden/>
              </w:rPr>
              <w:fldChar w:fldCharType="separate"/>
            </w:r>
            <w:r w:rsidRPr="008D06D2">
              <w:rPr>
                <w:noProof/>
                <w:webHidden/>
              </w:rPr>
              <w:t>138</w:t>
            </w:r>
            <w:r w:rsidRPr="008D06D2">
              <w:rPr>
                <w:noProof/>
                <w:webHidden/>
              </w:rPr>
              <w:fldChar w:fldCharType="end"/>
            </w:r>
          </w:hyperlink>
        </w:p>
        <w:p w14:paraId="38E4C25D" w14:textId="0468734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2" w:history="1">
            <w:r w:rsidRPr="008D06D2">
              <w:rPr>
                <w:rStyle w:val="-"/>
                <w:noProof/>
                <w:lang w:val="el-GR"/>
              </w:rPr>
              <w:t>5.1</w:t>
            </w:r>
            <w:r w:rsidRPr="008D06D2">
              <w:rPr>
                <w:rStyle w:val="-"/>
                <w:rFonts w:ascii="Arial" w:eastAsia="Arial" w:hAnsi="Arial" w:cs="Arial"/>
                <w:noProof/>
                <w:lang w:val="el-GR"/>
              </w:rPr>
              <w:t xml:space="preserve"> </w:t>
            </w:r>
            <w:r w:rsidRPr="008D06D2">
              <w:rPr>
                <w:rStyle w:val="-"/>
                <w:noProof/>
                <w:lang w:val="el-GR"/>
              </w:rPr>
              <w:t xml:space="preserve">Συμβατότητα με </w:t>
            </w:r>
            <w:r w:rsidRPr="008D06D2">
              <w:rPr>
                <w:rStyle w:val="-"/>
                <w:noProof/>
              </w:rPr>
              <w:t>G</w:t>
            </w:r>
            <w:r w:rsidRPr="008D06D2">
              <w:rPr>
                <w:rStyle w:val="-"/>
                <w:noProof/>
                <w:lang w:val="el-GR"/>
              </w:rPr>
              <w:t>-</w:t>
            </w:r>
            <w:r w:rsidRPr="008D06D2">
              <w:rPr>
                <w:rStyle w:val="-"/>
                <w:noProof/>
              </w:rPr>
              <w:t>Cloud</w:t>
            </w:r>
            <w:r w:rsidRPr="008D06D2">
              <w:rPr>
                <w:noProof/>
                <w:webHidden/>
              </w:rPr>
              <w:tab/>
            </w:r>
            <w:r w:rsidRPr="008D06D2">
              <w:rPr>
                <w:noProof/>
                <w:webHidden/>
              </w:rPr>
              <w:fldChar w:fldCharType="begin"/>
            </w:r>
            <w:r w:rsidRPr="008D06D2">
              <w:rPr>
                <w:noProof/>
                <w:webHidden/>
              </w:rPr>
              <w:instrText xml:space="preserve"> PAGEREF _Toc231387752 \h </w:instrText>
            </w:r>
            <w:r w:rsidRPr="008D06D2">
              <w:rPr>
                <w:noProof/>
                <w:webHidden/>
              </w:rPr>
            </w:r>
            <w:r w:rsidRPr="008D06D2">
              <w:rPr>
                <w:noProof/>
                <w:webHidden/>
              </w:rPr>
              <w:fldChar w:fldCharType="separate"/>
            </w:r>
            <w:r w:rsidRPr="008D06D2">
              <w:rPr>
                <w:noProof/>
                <w:webHidden/>
              </w:rPr>
              <w:t>139</w:t>
            </w:r>
            <w:r w:rsidRPr="008D06D2">
              <w:rPr>
                <w:noProof/>
                <w:webHidden/>
              </w:rPr>
              <w:fldChar w:fldCharType="end"/>
            </w:r>
          </w:hyperlink>
        </w:p>
        <w:p w14:paraId="3B0143B3" w14:textId="33E18687"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753" w:history="1">
            <w:r w:rsidRPr="008D06D2">
              <w:rPr>
                <w:rStyle w:val="-"/>
                <w:noProof/>
                <w:lang w:val="el-GR"/>
              </w:rPr>
              <w:t>5.2</w:t>
            </w:r>
            <w:r w:rsidRPr="008D06D2">
              <w:rPr>
                <w:rStyle w:val="-"/>
                <w:rFonts w:ascii="Arial" w:eastAsia="Arial" w:hAnsi="Arial" w:cs="Arial"/>
                <w:noProof/>
                <w:lang w:val="el-GR"/>
              </w:rPr>
              <w:t xml:space="preserve"> </w:t>
            </w:r>
            <w:r w:rsidRPr="008D06D2">
              <w:rPr>
                <w:rFonts w:asciiTheme="minorHAnsi" w:eastAsiaTheme="minorEastAsia" w:hAnsiTheme="minorHAnsi" w:cstheme="minorBidi"/>
                <w:noProof/>
                <w:color w:val="auto"/>
                <w:sz w:val="24"/>
              </w:rPr>
              <w:tab/>
            </w:r>
            <w:r w:rsidRPr="008D06D2">
              <w:rPr>
                <w:rStyle w:val="-"/>
                <w:noProof/>
                <w:lang w:val="el-GR"/>
              </w:rPr>
              <w:t>Διαλειτουργικότητα</w:t>
            </w:r>
            <w:r w:rsidRPr="008D06D2">
              <w:rPr>
                <w:noProof/>
                <w:webHidden/>
              </w:rPr>
              <w:tab/>
            </w:r>
            <w:r w:rsidRPr="008D06D2">
              <w:rPr>
                <w:noProof/>
                <w:webHidden/>
              </w:rPr>
              <w:fldChar w:fldCharType="begin"/>
            </w:r>
            <w:r w:rsidRPr="008D06D2">
              <w:rPr>
                <w:noProof/>
                <w:webHidden/>
              </w:rPr>
              <w:instrText xml:space="preserve"> PAGEREF _Toc231387753 \h </w:instrText>
            </w:r>
            <w:r w:rsidRPr="008D06D2">
              <w:rPr>
                <w:noProof/>
                <w:webHidden/>
              </w:rPr>
            </w:r>
            <w:r w:rsidRPr="008D06D2">
              <w:rPr>
                <w:noProof/>
                <w:webHidden/>
              </w:rPr>
              <w:fldChar w:fldCharType="separate"/>
            </w:r>
            <w:r w:rsidRPr="008D06D2">
              <w:rPr>
                <w:noProof/>
                <w:webHidden/>
              </w:rPr>
              <w:t>141</w:t>
            </w:r>
            <w:r w:rsidRPr="008D06D2">
              <w:rPr>
                <w:noProof/>
                <w:webHidden/>
              </w:rPr>
              <w:fldChar w:fldCharType="end"/>
            </w:r>
          </w:hyperlink>
        </w:p>
        <w:p w14:paraId="3A8F02AB" w14:textId="1411767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4" w:history="1">
            <w:r w:rsidRPr="008D06D2">
              <w:rPr>
                <w:rStyle w:val="-"/>
                <w:noProof/>
                <w:lang w:val="el-GR"/>
              </w:rPr>
              <w:t>5.3 Ασφάλεια Συστήματος  και Προστασία Ιδιωτικότητας</w:t>
            </w:r>
            <w:r w:rsidRPr="008D06D2">
              <w:rPr>
                <w:noProof/>
                <w:webHidden/>
              </w:rPr>
              <w:tab/>
            </w:r>
            <w:r w:rsidRPr="008D06D2">
              <w:rPr>
                <w:noProof/>
                <w:webHidden/>
              </w:rPr>
              <w:fldChar w:fldCharType="begin"/>
            </w:r>
            <w:r w:rsidRPr="008D06D2">
              <w:rPr>
                <w:noProof/>
                <w:webHidden/>
              </w:rPr>
              <w:instrText xml:space="preserve"> PAGEREF _Toc231387754 \h </w:instrText>
            </w:r>
            <w:r w:rsidRPr="008D06D2">
              <w:rPr>
                <w:noProof/>
                <w:webHidden/>
              </w:rPr>
            </w:r>
            <w:r w:rsidRPr="008D06D2">
              <w:rPr>
                <w:noProof/>
                <w:webHidden/>
              </w:rPr>
              <w:fldChar w:fldCharType="separate"/>
            </w:r>
            <w:r w:rsidRPr="008D06D2">
              <w:rPr>
                <w:noProof/>
                <w:webHidden/>
              </w:rPr>
              <w:t>142</w:t>
            </w:r>
            <w:r w:rsidRPr="008D06D2">
              <w:rPr>
                <w:noProof/>
                <w:webHidden/>
              </w:rPr>
              <w:fldChar w:fldCharType="end"/>
            </w:r>
          </w:hyperlink>
        </w:p>
        <w:p w14:paraId="1B662F64" w14:textId="193AE62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5" w:history="1">
            <w:r w:rsidRPr="008D06D2">
              <w:rPr>
                <w:rStyle w:val="-"/>
                <w:noProof/>
                <w:lang w:val="el-GR"/>
              </w:rPr>
              <w:t>5.4 Απόδοση Συστήματος</w:t>
            </w:r>
            <w:r w:rsidRPr="008D06D2">
              <w:rPr>
                <w:noProof/>
                <w:webHidden/>
              </w:rPr>
              <w:tab/>
            </w:r>
            <w:r w:rsidRPr="008D06D2">
              <w:rPr>
                <w:noProof/>
                <w:webHidden/>
              </w:rPr>
              <w:fldChar w:fldCharType="begin"/>
            </w:r>
            <w:r w:rsidRPr="008D06D2">
              <w:rPr>
                <w:noProof/>
                <w:webHidden/>
              </w:rPr>
              <w:instrText xml:space="preserve"> PAGEREF _Toc231387755 \h </w:instrText>
            </w:r>
            <w:r w:rsidRPr="008D06D2">
              <w:rPr>
                <w:noProof/>
                <w:webHidden/>
              </w:rPr>
            </w:r>
            <w:r w:rsidRPr="008D06D2">
              <w:rPr>
                <w:noProof/>
                <w:webHidden/>
              </w:rPr>
              <w:fldChar w:fldCharType="separate"/>
            </w:r>
            <w:r w:rsidRPr="008D06D2">
              <w:rPr>
                <w:noProof/>
                <w:webHidden/>
              </w:rPr>
              <w:t>146</w:t>
            </w:r>
            <w:r w:rsidRPr="008D06D2">
              <w:rPr>
                <w:noProof/>
                <w:webHidden/>
              </w:rPr>
              <w:fldChar w:fldCharType="end"/>
            </w:r>
          </w:hyperlink>
        </w:p>
        <w:p w14:paraId="3A34DDEE" w14:textId="0EB47B2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6" w:history="1">
            <w:r w:rsidRPr="008D06D2">
              <w:rPr>
                <w:rStyle w:val="-"/>
                <w:noProof/>
                <w:lang w:val="el-GR"/>
              </w:rPr>
              <w:t>5.5 Προσβασιμότητα / Ευχρηστία</w:t>
            </w:r>
            <w:r w:rsidRPr="008D06D2">
              <w:rPr>
                <w:noProof/>
                <w:webHidden/>
              </w:rPr>
              <w:tab/>
            </w:r>
            <w:r w:rsidRPr="008D06D2">
              <w:rPr>
                <w:noProof/>
                <w:webHidden/>
              </w:rPr>
              <w:fldChar w:fldCharType="begin"/>
            </w:r>
            <w:r w:rsidRPr="008D06D2">
              <w:rPr>
                <w:noProof/>
                <w:webHidden/>
              </w:rPr>
              <w:instrText xml:space="preserve"> PAGEREF _Toc231387756 \h </w:instrText>
            </w:r>
            <w:r w:rsidRPr="008D06D2">
              <w:rPr>
                <w:noProof/>
                <w:webHidden/>
              </w:rPr>
            </w:r>
            <w:r w:rsidRPr="008D06D2">
              <w:rPr>
                <w:noProof/>
                <w:webHidden/>
              </w:rPr>
              <w:fldChar w:fldCharType="separate"/>
            </w:r>
            <w:r w:rsidRPr="008D06D2">
              <w:rPr>
                <w:noProof/>
                <w:webHidden/>
              </w:rPr>
              <w:t>148</w:t>
            </w:r>
            <w:r w:rsidRPr="008D06D2">
              <w:rPr>
                <w:noProof/>
                <w:webHidden/>
              </w:rPr>
              <w:fldChar w:fldCharType="end"/>
            </w:r>
          </w:hyperlink>
        </w:p>
        <w:p w14:paraId="1932BBB2" w14:textId="369655E3"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7" w:history="1">
            <w:r w:rsidRPr="008D06D2">
              <w:rPr>
                <w:rStyle w:val="-"/>
                <w:noProof/>
                <w:lang w:val="el-GR"/>
              </w:rPr>
              <w:t>5.6 Ανοικτά Πρότυπα και Δεδομένα</w:t>
            </w:r>
            <w:r w:rsidRPr="008D06D2">
              <w:rPr>
                <w:noProof/>
                <w:webHidden/>
              </w:rPr>
              <w:tab/>
            </w:r>
            <w:r w:rsidRPr="008D06D2">
              <w:rPr>
                <w:noProof/>
                <w:webHidden/>
              </w:rPr>
              <w:fldChar w:fldCharType="begin"/>
            </w:r>
            <w:r w:rsidRPr="008D06D2">
              <w:rPr>
                <w:noProof/>
                <w:webHidden/>
              </w:rPr>
              <w:instrText xml:space="preserve"> PAGEREF _Toc231387757 \h </w:instrText>
            </w:r>
            <w:r w:rsidRPr="008D06D2">
              <w:rPr>
                <w:noProof/>
                <w:webHidden/>
              </w:rPr>
            </w:r>
            <w:r w:rsidRPr="008D06D2">
              <w:rPr>
                <w:noProof/>
                <w:webHidden/>
              </w:rPr>
              <w:fldChar w:fldCharType="separate"/>
            </w:r>
            <w:r w:rsidRPr="008D06D2">
              <w:rPr>
                <w:noProof/>
                <w:webHidden/>
              </w:rPr>
              <w:t>151</w:t>
            </w:r>
            <w:r w:rsidRPr="008D06D2">
              <w:rPr>
                <w:noProof/>
                <w:webHidden/>
              </w:rPr>
              <w:fldChar w:fldCharType="end"/>
            </w:r>
          </w:hyperlink>
        </w:p>
        <w:p w14:paraId="4A575309" w14:textId="333BEC40"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58" w:history="1">
            <w:r w:rsidRPr="008D06D2">
              <w:rPr>
                <w:rStyle w:val="-"/>
                <w:noProof/>
                <w:lang w:val="el-GR"/>
              </w:rPr>
              <w:t>5.7 Πολιτική Αδειών Χρήσης</w:t>
            </w:r>
            <w:r w:rsidRPr="008D06D2">
              <w:rPr>
                <w:noProof/>
                <w:webHidden/>
              </w:rPr>
              <w:tab/>
            </w:r>
            <w:r w:rsidRPr="008D06D2">
              <w:rPr>
                <w:noProof/>
                <w:webHidden/>
              </w:rPr>
              <w:fldChar w:fldCharType="begin"/>
            </w:r>
            <w:r w:rsidRPr="008D06D2">
              <w:rPr>
                <w:noProof/>
                <w:webHidden/>
              </w:rPr>
              <w:instrText xml:space="preserve"> PAGEREF _Toc231387758 \h </w:instrText>
            </w:r>
            <w:r w:rsidRPr="008D06D2">
              <w:rPr>
                <w:noProof/>
                <w:webHidden/>
              </w:rPr>
            </w:r>
            <w:r w:rsidRPr="008D06D2">
              <w:rPr>
                <w:noProof/>
                <w:webHidden/>
              </w:rPr>
              <w:fldChar w:fldCharType="separate"/>
            </w:r>
            <w:r w:rsidRPr="008D06D2">
              <w:rPr>
                <w:noProof/>
                <w:webHidden/>
              </w:rPr>
              <w:t>152</w:t>
            </w:r>
            <w:r w:rsidRPr="008D06D2">
              <w:rPr>
                <w:noProof/>
                <w:webHidden/>
              </w:rPr>
              <w:fldChar w:fldCharType="end"/>
            </w:r>
          </w:hyperlink>
        </w:p>
        <w:p w14:paraId="13196307" w14:textId="524B5CC5"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59" w:history="1">
            <w:r w:rsidRPr="008D06D2">
              <w:rPr>
                <w:rStyle w:val="-"/>
                <w:noProof/>
              </w:rPr>
              <w:t>6.</w:t>
            </w:r>
            <w:r w:rsidRPr="008D06D2">
              <w:rPr>
                <w:rStyle w:val="-"/>
                <w:rFonts w:ascii="Arial" w:eastAsia="Arial" w:hAnsi="Arial" w:cs="Arial"/>
                <w:noProof/>
              </w:rPr>
              <w:t xml:space="preserve"> </w:t>
            </w:r>
            <w:r w:rsidRPr="008D06D2">
              <w:rPr>
                <w:rStyle w:val="-"/>
                <w:noProof/>
              </w:rPr>
              <w:t>ΥΠΗΡΕΣΙΕΣ</w:t>
            </w:r>
            <w:r w:rsidRPr="008D06D2">
              <w:rPr>
                <w:noProof/>
                <w:webHidden/>
              </w:rPr>
              <w:tab/>
            </w:r>
            <w:r w:rsidRPr="008D06D2">
              <w:rPr>
                <w:noProof/>
                <w:webHidden/>
              </w:rPr>
              <w:fldChar w:fldCharType="begin"/>
            </w:r>
            <w:r w:rsidRPr="008D06D2">
              <w:rPr>
                <w:noProof/>
                <w:webHidden/>
              </w:rPr>
              <w:instrText xml:space="preserve"> PAGEREF _Toc231387759 \h </w:instrText>
            </w:r>
            <w:r w:rsidRPr="008D06D2">
              <w:rPr>
                <w:noProof/>
                <w:webHidden/>
              </w:rPr>
            </w:r>
            <w:r w:rsidRPr="008D06D2">
              <w:rPr>
                <w:noProof/>
                <w:webHidden/>
              </w:rPr>
              <w:fldChar w:fldCharType="separate"/>
            </w:r>
            <w:r w:rsidRPr="008D06D2">
              <w:rPr>
                <w:noProof/>
                <w:webHidden/>
              </w:rPr>
              <w:t>152</w:t>
            </w:r>
            <w:r w:rsidRPr="008D06D2">
              <w:rPr>
                <w:noProof/>
                <w:webHidden/>
              </w:rPr>
              <w:fldChar w:fldCharType="end"/>
            </w:r>
          </w:hyperlink>
        </w:p>
        <w:p w14:paraId="4FF8C674" w14:textId="0C106F3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0" w:history="1">
            <w:r w:rsidRPr="008D06D2">
              <w:rPr>
                <w:rStyle w:val="-"/>
                <w:noProof/>
                <w:lang w:val="el-GR"/>
              </w:rPr>
              <w:t xml:space="preserve">6.1 Υπηρεσίες Αναβάθμισης Υφιστάμενου Ολοκληρωμένου Πληροφοριακού Συστήματος Διαχείρισης </w:t>
            </w:r>
            <w:r w:rsidR="001617B8" w:rsidRPr="008D06D2">
              <w:rPr>
                <w:rStyle w:val="-"/>
                <w:noProof/>
                <w:lang w:val="el-GR"/>
              </w:rPr>
              <w:t>Διαδικασιών Κτήσης Ιθαγένειας</w:t>
            </w:r>
            <w:r w:rsidRPr="008D06D2">
              <w:rPr>
                <w:rStyle w:val="-"/>
                <w:noProof/>
                <w:lang w:val="el-GR"/>
              </w:rPr>
              <w:t xml:space="preserve"> - 1ου Σταδίου</w:t>
            </w:r>
            <w:r w:rsidRPr="008D06D2">
              <w:rPr>
                <w:noProof/>
                <w:webHidden/>
              </w:rPr>
              <w:tab/>
            </w:r>
            <w:r w:rsidRPr="008D06D2">
              <w:rPr>
                <w:noProof/>
                <w:webHidden/>
              </w:rPr>
              <w:fldChar w:fldCharType="begin"/>
            </w:r>
            <w:r w:rsidRPr="008D06D2">
              <w:rPr>
                <w:noProof/>
                <w:webHidden/>
              </w:rPr>
              <w:instrText xml:space="preserve"> PAGEREF _Toc231387760 \h </w:instrText>
            </w:r>
            <w:r w:rsidRPr="008D06D2">
              <w:rPr>
                <w:noProof/>
                <w:webHidden/>
              </w:rPr>
            </w:r>
            <w:r w:rsidRPr="008D06D2">
              <w:rPr>
                <w:noProof/>
                <w:webHidden/>
              </w:rPr>
              <w:fldChar w:fldCharType="separate"/>
            </w:r>
            <w:r w:rsidRPr="008D06D2">
              <w:rPr>
                <w:noProof/>
                <w:webHidden/>
              </w:rPr>
              <w:t>152</w:t>
            </w:r>
            <w:r w:rsidRPr="008D06D2">
              <w:rPr>
                <w:noProof/>
                <w:webHidden/>
              </w:rPr>
              <w:fldChar w:fldCharType="end"/>
            </w:r>
          </w:hyperlink>
        </w:p>
        <w:p w14:paraId="15E231DA" w14:textId="7E381D1B"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1" w:history="1">
            <w:r w:rsidRPr="008D06D2">
              <w:rPr>
                <w:rStyle w:val="-"/>
                <w:noProof/>
                <w:lang w:val="el-GR"/>
              </w:rPr>
              <w:t>Α. Υπηρεσίες Ανάπτυξης και Παραμετροποίησης</w:t>
            </w:r>
            <w:r w:rsidRPr="008D06D2">
              <w:rPr>
                <w:noProof/>
                <w:webHidden/>
              </w:rPr>
              <w:tab/>
            </w:r>
            <w:r w:rsidRPr="008D06D2">
              <w:rPr>
                <w:noProof/>
                <w:webHidden/>
              </w:rPr>
              <w:fldChar w:fldCharType="begin"/>
            </w:r>
            <w:r w:rsidRPr="008D06D2">
              <w:rPr>
                <w:noProof/>
                <w:webHidden/>
              </w:rPr>
              <w:instrText xml:space="preserve"> PAGEREF _Toc231387761 \h </w:instrText>
            </w:r>
            <w:r w:rsidRPr="008D06D2">
              <w:rPr>
                <w:noProof/>
                <w:webHidden/>
              </w:rPr>
            </w:r>
            <w:r w:rsidRPr="008D06D2">
              <w:rPr>
                <w:noProof/>
                <w:webHidden/>
              </w:rPr>
              <w:fldChar w:fldCharType="separate"/>
            </w:r>
            <w:r w:rsidRPr="008D06D2">
              <w:rPr>
                <w:noProof/>
                <w:webHidden/>
              </w:rPr>
              <w:t>153</w:t>
            </w:r>
            <w:r w:rsidRPr="008D06D2">
              <w:rPr>
                <w:noProof/>
                <w:webHidden/>
              </w:rPr>
              <w:fldChar w:fldCharType="end"/>
            </w:r>
          </w:hyperlink>
        </w:p>
        <w:p w14:paraId="219F2647" w14:textId="241C5EC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2" w:history="1">
            <w:r w:rsidRPr="008D06D2">
              <w:rPr>
                <w:rStyle w:val="-"/>
                <w:noProof/>
                <w:lang w:val="el-GR"/>
              </w:rPr>
              <w:t>Α1. Υπηρεσίες Ανάλυσης Απαιτήσεων</w:t>
            </w:r>
            <w:r w:rsidRPr="008D06D2">
              <w:rPr>
                <w:noProof/>
                <w:webHidden/>
              </w:rPr>
              <w:tab/>
            </w:r>
            <w:r w:rsidRPr="008D06D2">
              <w:rPr>
                <w:noProof/>
                <w:webHidden/>
              </w:rPr>
              <w:fldChar w:fldCharType="begin"/>
            </w:r>
            <w:r w:rsidRPr="008D06D2">
              <w:rPr>
                <w:noProof/>
                <w:webHidden/>
              </w:rPr>
              <w:instrText xml:space="preserve"> PAGEREF _Toc231387762 \h </w:instrText>
            </w:r>
            <w:r w:rsidRPr="008D06D2">
              <w:rPr>
                <w:noProof/>
                <w:webHidden/>
              </w:rPr>
            </w:r>
            <w:r w:rsidRPr="008D06D2">
              <w:rPr>
                <w:noProof/>
                <w:webHidden/>
              </w:rPr>
              <w:fldChar w:fldCharType="separate"/>
            </w:r>
            <w:r w:rsidRPr="008D06D2">
              <w:rPr>
                <w:noProof/>
                <w:webHidden/>
              </w:rPr>
              <w:t>153</w:t>
            </w:r>
            <w:r w:rsidRPr="008D06D2">
              <w:rPr>
                <w:noProof/>
                <w:webHidden/>
              </w:rPr>
              <w:fldChar w:fldCharType="end"/>
            </w:r>
          </w:hyperlink>
        </w:p>
        <w:p w14:paraId="718C4077" w14:textId="1867B6EA"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3" w:history="1">
            <w:r w:rsidRPr="008D06D2">
              <w:rPr>
                <w:rStyle w:val="-"/>
                <w:noProof/>
                <w:lang w:val="el-GR"/>
              </w:rPr>
              <w:t>Α2. Επικαιροποίηση διαδικασιών με βάση το ισχύον Θεσμικό Πλαίσιο</w:t>
            </w:r>
            <w:r w:rsidRPr="008D06D2">
              <w:rPr>
                <w:noProof/>
                <w:webHidden/>
              </w:rPr>
              <w:tab/>
            </w:r>
            <w:r w:rsidRPr="008D06D2">
              <w:rPr>
                <w:noProof/>
                <w:webHidden/>
              </w:rPr>
              <w:fldChar w:fldCharType="begin"/>
            </w:r>
            <w:r w:rsidRPr="008D06D2">
              <w:rPr>
                <w:noProof/>
                <w:webHidden/>
              </w:rPr>
              <w:instrText xml:space="preserve"> PAGEREF _Toc231387763 \h </w:instrText>
            </w:r>
            <w:r w:rsidRPr="008D06D2">
              <w:rPr>
                <w:noProof/>
                <w:webHidden/>
              </w:rPr>
            </w:r>
            <w:r w:rsidRPr="008D06D2">
              <w:rPr>
                <w:noProof/>
                <w:webHidden/>
              </w:rPr>
              <w:fldChar w:fldCharType="separate"/>
            </w:r>
            <w:r w:rsidRPr="008D06D2">
              <w:rPr>
                <w:noProof/>
                <w:webHidden/>
              </w:rPr>
              <w:t>153</w:t>
            </w:r>
            <w:r w:rsidRPr="008D06D2">
              <w:rPr>
                <w:noProof/>
                <w:webHidden/>
              </w:rPr>
              <w:fldChar w:fldCharType="end"/>
            </w:r>
          </w:hyperlink>
        </w:p>
        <w:p w14:paraId="2C920ACB" w14:textId="16F60561"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4" w:history="1">
            <w:r w:rsidRPr="008D06D2">
              <w:rPr>
                <w:rStyle w:val="-"/>
                <w:noProof/>
                <w:lang w:val="el-GR"/>
              </w:rPr>
              <w:t>Α3. Προσθήκη διαδικασιών</w:t>
            </w:r>
            <w:r w:rsidRPr="008D06D2">
              <w:rPr>
                <w:noProof/>
                <w:webHidden/>
              </w:rPr>
              <w:tab/>
            </w:r>
            <w:r w:rsidRPr="008D06D2">
              <w:rPr>
                <w:noProof/>
                <w:webHidden/>
              </w:rPr>
              <w:fldChar w:fldCharType="begin"/>
            </w:r>
            <w:r w:rsidRPr="008D06D2">
              <w:rPr>
                <w:noProof/>
                <w:webHidden/>
              </w:rPr>
              <w:instrText xml:space="preserve"> PAGEREF _Toc231387764 \h </w:instrText>
            </w:r>
            <w:r w:rsidRPr="008D06D2">
              <w:rPr>
                <w:noProof/>
                <w:webHidden/>
              </w:rPr>
            </w:r>
            <w:r w:rsidRPr="008D06D2">
              <w:rPr>
                <w:noProof/>
                <w:webHidden/>
              </w:rPr>
              <w:fldChar w:fldCharType="separate"/>
            </w:r>
            <w:r w:rsidRPr="008D06D2">
              <w:rPr>
                <w:noProof/>
                <w:webHidden/>
              </w:rPr>
              <w:t>154</w:t>
            </w:r>
            <w:r w:rsidRPr="008D06D2">
              <w:rPr>
                <w:noProof/>
                <w:webHidden/>
              </w:rPr>
              <w:fldChar w:fldCharType="end"/>
            </w:r>
          </w:hyperlink>
        </w:p>
        <w:p w14:paraId="79B4E76F" w14:textId="61FB40B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5" w:history="1">
            <w:r w:rsidRPr="008D06D2">
              <w:rPr>
                <w:rStyle w:val="-"/>
                <w:noProof/>
                <w:lang w:val="el-GR"/>
              </w:rPr>
              <w:t>Α4. Προσθήκη λειτουργιών και υποστήριξη νέου θεσμικού πλαισίου</w:t>
            </w:r>
            <w:r w:rsidRPr="008D06D2">
              <w:rPr>
                <w:noProof/>
                <w:webHidden/>
              </w:rPr>
              <w:tab/>
            </w:r>
            <w:r w:rsidRPr="008D06D2">
              <w:rPr>
                <w:noProof/>
                <w:webHidden/>
              </w:rPr>
              <w:fldChar w:fldCharType="begin"/>
            </w:r>
            <w:r w:rsidRPr="008D06D2">
              <w:rPr>
                <w:noProof/>
                <w:webHidden/>
              </w:rPr>
              <w:instrText xml:space="preserve"> PAGEREF _Toc231387765 \h </w:instrText>
            </w:r>
            <w:r w:rsidRPr="008D06D2">
              <w:rPr>
                <w:noProof/>
                <w:webHidden/>
              </w:rPr>
            </w:r>
            <w:r w:rsidRPr="008D06D2">
              <w:rPr>
                <w:noProof/>
                <w:webHidden/>
              </w:rPr>
              <w:fldChar w:fldCharType="separate"/>
            </w:r>
            <w:r w:rsidRPr="008D06D2">
              <w:rPr>
                <w:noProof/>
                <w:webHidden/>
              </w:rPr>
              <w:t>154</w:t>
            </w:r>
            <w:r w:rsidRPr="008D06D2">
              <w:rPr>
                <w:noProof/>
                <w:webHidden/>
              </w:rPr>
              <w:fldChar w:fldCharType="end"/>
            </w:r>
          </w:hyperlink>
        </w:p>
        <w:p w14:paraId="2C1F776D" w14:textId="2AC7492C"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6" w:history="1">
            <w:r w:rsidRPr="008D06D2">
              <w:rPr>
                <w:rStyle w:val="-"/>
                <w:noProof/>
                <w:lang w:val="el-GR"/>
              </w:rPr>
              <w:t>Α5. Υπηρεσίες Τεκμηρίωσης</w:t>
            </w:r>
            <w:r w:rsidRPr="008D06D2">
              <w:rPr>
                <w:noProof/>
                <w:webHidden/>
              </w:rPr>
              <w:tab/>
            </w:r>
            <w:r w:rsidRPr="008D06D2">
              <w:rPr>
                <w:noProof/>
                <w:webHidden/>
              </w:rPr>
              <w:fldChar w:fldCharType="begin"/>
            </w:r>
            <w:r w:rsidRPr="008D06D2">
              <w:rPr>
                <w:noProof/>
                <w:webHidden/>
              </w:rPr>
              <w:instrText xml:space="preserve"> PAGEREF _Toc231387766 \h </w:instrText>
            </w:r>
            <w:r w:rsidRPr="008D06D2">
              <w:rPr>
                <w:noProof/>
                <w:webHidden/>
              </w:rPr>
            </w:r>
            <w:r w:rsidRPr="008D06D2">
              <w:rPr>
                <w:noProof/>
                <w:webHidden/>
              </w:rPr>
              <w:fldChar w:fldCharType="separate"/>
            </w:r>
            <w:r w:rsidRPr="008D06D2">
              <w:rPr>
                <w:noProof/>
                <w:webHidden/>
              </w:rPr>
              <w:t>155</w:t>
            </w:r>
            <w:r w:rsidRPr="008D06D2">
              <w:rPr>
                <w:noProof/>
                <w:webHidden/>
              </w:rPr>
              <w:fldChar w:fldCharType="end"/>
            </w:r>
          </w:hyperlink>
        </w:p>
        <w:p w14:paraId="4E354BDE" w14:textId="7F187415"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7" w:history="1">
            <w:r w:rsidRPr="008D06D2">
              <w:rPr>
                <w:rStyle w:val="-"/>
                <w:noProof/>
                <w:lang w:val="el-GR"/>
              </w:rPr>
              <w:t>Β. Υπηρεσίες Πιλοτικής Λειτουργίας</w:t>
            </w:r>
            <w:r w:rsidRPr="008D06D2">
              <w:rPr>
                <w:noProof/>
                <w:webHidden/>
              </w:rPr>
              <w:tab/>
            </w:r>
            <w:r w:rsidRPr="008D06D2">
              <w:rPr>
                <w:noProof/>
                <w:webHidden/>
              </w:rPr>
              <w:fldChar w:fldCharType="begin"/>
            </w:r>
            <w:r w:rsidRPr="008D06D2">
              <w:rPr>
                <w:noProof/>
                <w:webHidden/>
              </w:rPr>
              <w:instrText xml:space="preserve"> PAGEREF _Toc231387767 \h </w:instrText>
            </w:r>
            <w:r w:rsidRPr="008D06D2">
              <w:rPr>
                <w:noProof/>
                <w:webHidden/>
              </w:rPr>
            </w:r>
            <w:r w:rsidRPr="008D06D2">
              <w:rPr>
                <w:noProof/>
                <w:webHidden/>
              </w:rPr>
              <w:fldChar w:fldCharType="separate"/>
            </w:r>
            <w:r w:rsidRPr="008D06D2">
              <w:rPr>
                <w:noProof/>
                <w:webHidden/>
              </w:rPr>
              <w:t>155</w:t>
            </w:r>
            <w:r w:rsidRPr="008D06D2">
              <w:rPr>
                <w:noProof/>
                <w:webHidden/>
              </w:rPr>
              <w:fldChar w:fldCharType="end"/>
            </w:r>
          </w:hyperlink>
        </w:p>
        <w:p w14:paraId="6DAC511F" w14:textId="3B6A6A97"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8" w:history="1">
            <w:r w:rsidRPr="008D06D2">
              <w:rPr>
                <w:rStyle w:val="-"/>
                <w:noProof/>
                <w:lang w:val="el-GR"/>
              </w:rPr>
              <w:t>Γ. Υπηρεσίες Δοκιμαστικής λειτουργίας</w:t>
            </w:r>
            <w:r w:rsidRPr="008D06D2">
              <w:rPr>
                <w:noProof/>
                <w:webHidden/>
              </w:rPr>
              <w:tab/>
            </w:r>
            <w:r w:rsidRPr="008D06D2">
              <w:rPr>
                <w:noProof/>
                <w:webHidden/>
              </w:rPr>
              <w:fldChar w:fldCharType="begin"/>
            </w:r>
            <w:r w:rsidRPr="008D06D2">
              <w:rPr>
                <w:noProof/>
                <w:webHidden/>
              </w:rPr>
              <w:instrText xml:space="preserve"> PAGEREF _Toc231387768 \h </w:instrText>
            </w:r>
            <w:r w:rsidRPr="008D06D2">
              <w:rPr>
                <w:noProof/>
                <w:webHidden/>
              </w:rPr>
            </w:r>
            <w:r w:rsidRPr="008D06D2">
              <w:rPr>
                <w:noProof/>
                <w:webHidden/>
              </w:rPr>
              <w:fldChar w:fldCharType="separate"/>
            </w:r>
            <w:r w:rsidRPr="008D06D2">
              <w:rPr>
                <w:noProof/>
                <w:webHidden/>
              </w:rPr>
              <w:t>157</w:t>
            </w:r>
            <w:r w:rsidRPr="008D06D2">
              <w:rPr>
                <w:noProof/>
                <w:webHidden/>
              </w:rPr>
              <w:fldChar w:fldCharType="end"/>
            </w:r>
          </w:hyperlink>
        </w:p>
        <w:p w14:paraId="06B10B6D" w14:textId="05C5838F"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69" w:history="1">
            <w:r w:rsidRPr="008D06D2">
              <w:rPr>
                <w:rStyle w:val="-"/>
                <w:noProof/>
                <w:lang w:val="el-GR"/>
              </w:rPr>
              <w:t>6.2 Μελέτη Εφαρμογής - Ανάλυση Απαιτήσεων</w:t>
            </w:r>
            <w:r w:rsidRPr="008D06D2">
              <w:rPr>
                <w:noProof/>
                <w:webHidden/>
              </w:rPr>
              <w:tab/>
            </w:r>
            <w:r w:rsidRPr="008D06D2">
              <w:rPr>
                <w:noProof/>
                <w:webHidden/>
              </w:rPr>
              <w:fldChar w:fldCharType="begin"/>
            </w:r>
            <w:r w:rsidRPr="008D06D2">
              <w:rPr>
                <w:noProof/>
                <w:webHidden/>
              </w:rPr>
              <w:instrText xml:space="preserve"> PAGEREF _Toc231387769 \h </w:instrText>
            </w:r>
            <w:r w:rsidRPr="008D06D2">
              <w:rPr>
                <w:noProof/>
                <w:webHidden/>
              </w:rPr>
            </w:r>
            <w:r w:rsidRPr="008D06D2">
              <w:rPr>
                <w:noProof/>
                <w:webHidden/>
              </w:rPr>
              <w:fldChar w:fldCharType="separate"/>
            </w:r>
            <w:r w:rsidRPr="008D06D2">
              <w:rPr>
                <w:noProof/>
                <w:webHidden/>
              </w:rPr>
              <w:t>158</w:t>
            </w:r>
            <w:r w:rsidRPr="008D06D2">
              <w:rPr>
                <w:noProof/>
                <w:webHidden/>
              </w:rPr>
              <w:fldChar w:fldCharType="end"/>
            </w:r>
          </w:hyperlink>
        </w:p>
        <w:p w14:paraId="510FFD22" w14:textId="1DD80369"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0" w:history="1">
            <w:r w:rsidRPr="008D06D2">
              <w:rPr>
                <w:rStyle w:val="-"/>
                <w:noProof/>
                <w:lang w:val="el-GR"/>
              </w:rPr>
              <w:t>6.3 Υπηρεσίες Μελέτης Ασφάλειας &amp; Προστασίας της Ιδιωτικότητας</w:t>
            </w:r>
            <w:r w:rsidRPr="008D06D2">
              <w:rPr>
                <w:noProof/>
                <w:webHidden/>
              </w:rPr>
              <w:tab/>
            </w:r>
            <w:r w:rsidRPr="008D06D2">
              <w:rPr>
                <w:noProof/>
                <w:webHidden/>
              </w:rPr>
              <w:fldChar w:fldCharType="begin"/>
            </w:r>
            <w:r w:rsidRPr="008D06D2">
              <w:rPr>
                <w:noProof/>
                <w:webHidden/>
              </w:rPr>
              <w:instrText xml:space="preserve"> PAGEREF _Toc231387770 \h </w:instrText>
            </w:r>
            <w:r w:rsidRPr="008D06D2">
              <w:rPr>
                <w:noProof/>
                <w:webHidden/>
              </w:rPr>
            </w:r>
            <w:r w:rsidRPr="008D06D2">
              <w:rPr>
                <w:noProof/>
                <w:webHidden/>
              </w:rPr>
              <w:fldChar w:fldCharType="separate"/>
            </w:r>
            <w:r w:rsidRPr="008D06D2">
              <w:rPr>
                <w:noProof/>
                <w:webHidden/>
              </w:rPr>
              <w:t>160</w:t>
            </w:r>
            <w:r w:rsidRPr="008D06D2">
              <w:rPr>
                <w:noProof/>
                <w:webHidden/>
              </w:rPr>
              <w:fldChar w:fldCharType="end"/>
            </w:r>
          </w:hyperlink>
        </w:p>
        <w:p w14:paraId="6D6EE574" w14:textId="5536F73D"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1" w:history="1">
            <w:r w:rsidRPr="008D06D2">
              <w:rPr>
                <w:rStyle w:val="-"/>
                <w:noProof/>
                <w:lang w:val="el-GR"/>
              </w:rPr>
              <w:t>6.4 Υπηρεσίες Ανάπτυξης και Παραμετροποίησης</w:t>
            </w:r>
            <w:r w:rsidRPr="008D06D2">
              <w:rPr>
                <w:noProof/>
                <w:webHidden/>
              </w:rPr>
              <w:tab/>
            </w:r>
            <w:r w:rsidRPr="008D06D2">
              <w:rPr>
                <w:noProof/>
                <w:webHidden/>
              </w:rPr>
              <w:fldChar w:fldCharType="begin"/>
            </w:r>
            <w:r w:rsidRPr="008D06D2">
              <w:rPr>
                <w:noProof/>
                <w:webHidden/>
              </w:rPr>
              <w:instrText xml:space="preserve"> PAGEREF _Toc231387771 \h </w:instrText>
            </w:r>
            <w:r w:rsidRPr="008D06D2">
              <w:rPr>
                <w:noProof/>
                <w:webHidden/>
              </w:rPr>
            </w:r>
            <w:r w:rsidRPr="008D06D2">
              <w:rPr>
                <w:noProof/>
                <w:webHidden/>
              </w:rPr>
              <w:fldChar w:fldCharType="separate"/>
            </w:r>
            <w:r w:rsidRPr="008D06D2">
              <w:rPr>
                <w:noProof/>
                <w:webHidden/>
              </w:rPr>
              <w:t>162</w:t>
            </w:r>
            <w:r w:rsidRPr="008D06D2">
              <w:rPr>
                <w:noProof/>
                <w:webHidden/>
              </w:rPr>
              <w:fldChar w:fldCharType="end"/>
            </w:r>
          </w:hyperlink>
        </w:p>
        <w:p w14:paraId="526586C1" w14:textId="7E8877E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2" w:history="1">
            <w:r w:rsidRPr="008D06D2">
              <w:rPr>
                <w:rStyle w:val="-"/>
                <w:noProof/>
                <w:lang w:val="el-GR"/>
              </w:rPr>
              <w:t>6.5 Υπηρεσίες Εγκατάστασης στο G-Cloud</w:t>
            </w:r>
            <w:r w:rsidRPr="008D06D2">
              <w:rPr>
                <w:noProof/>
                <w:webHidden/>
              </w:rPr>
              <w:tab/>
            </w:r>
            <w:r w:rsidRPr="008D06D2">
              <w:rPr>
                <w:noProof/>
                <w:webHidden/>
              </w:rPr>
              <w:fldChar w:fldCharType="begin"/>
            </w:r>
            <w:r w:rsidRPr="008D06D2">
              <w:rPr>
                <w:noProof/>
                <w:webHidden/>
              </w:rPr>
              <w:instrText xml:space="preserve"> PAGEREF _Toc231387772 \h </w:instrText>
            </w:r>
            <w:r w:rsidRPr="008D06D2">
              <w:rPr>
                <w:noProof/>
                <w:webHidden/>
              </w:rPr>
            </w:r>
            <w:r w:rsidRPr="008D06D2">
              <w:rPr>
                <w:noProof/>
                <w:webHidden/>
              </w:rPr>
              <w:fldChar w:fldCharType="separate"/>
            </w:r>
            <w:r w:rsidRPr="008D06D2">
              <w:rPr>
                <w:noProof/>
                <w:webHidden/>
              </w:rPr>
              <w:t>162</w:t>
            </w:r>
            <w:r w:rsidRPr="008D06D2">
              <w:rPr>
                <w:noProof/>
                <w:webHidden/>
              </w:rPr>
              <w:fldChar w:fldCharType="end"/>
            </w:r>
          </w:hyperlink>
        </w:p>
        <w:p w14:paraId="1BEF7E72" w14:textId="76C8503D"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3" w:history="1">
            <w:r w:rsidRPr="008D06D2">
              <w:rPr>
                <w:rStyle w:val="-"/>
                <w:noProof/>
                <w:lang w:val="el-GR"/>
              </w:rPr>
              <w:t>6.6 Υπηρεσίες Εκπαίδευσης</w:t>
            </w:r>
            <w:r w:rsidRPr="008D06D2">
              <w:rPr>
                <w:noProof/>
                <w:webHidden/>
              </w:rPr>
              <w:tab/>
            </w:r>
            <w:r w:rsidRPr="008D06D2">
              <w:rPr>
                <w:noProof/>
                <w:webHidden/>
              </w:rPr>
              <w:fldChar w:fldCharType="begin"/>
            </w:r>
            <w:r w:rsidRPr="008D06D2">
              <w:rPr>
                <w:noProof/>
                <w:webHidden/>
              </w:rPr>
              <w:instrText xml:space="preserve"> PAGEREF _Toc231387773 \h </w:instrText>
            </w:r>
            <w:r w:rsidRPr="008D06D2">
              <w:rPr>
                <w:noProof/>
                <w:webHidden/>
              </w:rPr>
            </w:r>
            <w:r w:rsidRPr="008D06D2">
              <w:rPr>
                <w:noProof/>
                <w:webHidden/>
              </w:rPr>
              <w:fldChar w:fldCharType="separate"/>
            </w:r>
            <w:r w:rsidRPr="008D06D2">
              <w:rPr>
                <w:noProof/>
                <w:webHidden/>
              </w:rPr>
              <w:t>163</w:t>
            </w:r>
            <w:r w:rsidRPr="008D06D2">
              <w:rPr>
                <w:noProof/>
                <w:webHidden/>
              </w:rPr>
              <w:fldChar w:fldCharType="end"/>
            </w:r>
          </w:hyperlink>
        </w:p>
        <w:p w14:paraId="4DD29735" w14:textId="10D4D11F"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4" w:history="1">
            <w:r w:rsidRPr="008D06D2">
              <w:rPr>
                <w:rStyle w:val="-"/>
                <w:noProof/>
                <w:lang w:val="el-GR"/>
              </w:rPr>
              <w:t>6.7 Υπηρεσίες Τεκμηρίωσης</w:t>
            </w:r>
            <w:r w:rsidRPr="008D06D2">
              <w:rPr>
                <w:noProof/>
                <w:webHidden/>
              </w:rPr>
              <w:tab/>
            </w:r>
            <w:r w:rsidRPr="008D06D2">
              <w:rPr>
                <w:noProof/>
                <w:webHidden/>
              </w:rPr>
              <w:fldChar w:fldCharType="begin"/>
            </w:r>
            <w:r w:rsidRPr="008D06D2">
              <w:rPr>
                <w:noProof/>
                <w:webHidden/>
              </w:rPr>
              <w:instrText xml:space="preserve"> PAGEREF _Toc231387774 \h </w:instrText>
            </w:r>
            <w:r w:rsidRPr="008D06D2">
              <w:rPr>
                <w:noProof/>
                <w:webHidden/>
              </w:rPr>
            </w:r>
            <w:r w:rsidRPr="008D06D2">
              <w:rPr>
                <w:noProof/>
                <w:webHidden/>
              </w:rPr>
              <w:fldChar w:fldCharType="separate"/>
            </w:r>
            <w:r w:rsidRPr="008D06D2">
              <w:rPr>
                <w:noProof/>
                <w:webHidden/>
              </w:rPr>
              <w:t>164</w:t>
            </w:r>
            <w:r w:rsidRPr="008D06D2">
              <w:rPr>
                <w:noProof/>
                <w:webHidden/>
              </w:rPr>
              <w:fldChar w:fldCharType="end"/>
            </w:r>
          </w:hyperlink>
        </w:p>
        <w:p w14:paraId="22FFA426" w14:textId="476CBB0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5" w:history="1">
            <w:r w:rsidRPr="008D06D2">
              <w:rPr>
                <w:rStyle w:val="-"/>
                <w:noProof/>
                <w:lang w:val="el-GR"/>
              </w:rPr>
              <w:t>6.8 Υπηρεσίες Πιλοτικής Λειτουργίας</w:t>
            </w:r>
            <w:r w:rsidRPr="008D06D2">
              <w:rPr>
                <w:noProof/>
                <w:webHidden/>
              </w:rPr>
              <w:tab/>
            </w:r>
            <w:r w:rsidRPr="008D06D2">
              <w:rPr>
                <w:noProof/>
                <w:webHidden/>
              </w:rPr>
              <w:fldChar w:fldCharType="begin"/>
            </w:r>
            <w:r w:rsidRPr="008D06D2">
              <w:rPr>
                <w:noProof/>
                <w:webHidden/>
              </w:rPr>
              <w:instrText xml:space="preserve"> PAGEREF _Toc231387775 \h </w:instrText>
            </w:r>
            <w:r w:rsidRPr="008D06D2">
              <w:rPr>
                <w:noProof/>
                <w:webHidden/>
              </w:rPr>
            </w:r>
            <w:r w:rsidRPr="008D06D2">
              <w:rPr>
                <w:noProof/>
                <w:webHidden/>
              </w:rPr>
              <w:fldChar w:fldCharType="separate"/>
            </w:r>
            <w:r w:rsidRPr="008D06D2">
              <w:rPr>
                <w:noProof/>
                <w:webHidden/>
              </w:rPr>
              <w:t>164</w:t>
            </w:r>
            <w:r w:rsidRPr="008D06D2">
              <w:rPr>
                <w:noProof/>
                <w:webHidden/>
              </w:rPr>
              <w:fldChar w:fldCharType="end"/>
            </w:r>
          </w:hyperlink>
        </w:p>
        <w:p w14:paraId="4448FBC1" w14:textId="5756775E"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6" w:history="1">
            <w:r w:rsidRPr="008D06D2">
              <w:rPr>
                <w:rStyle w:val="-"/>
                <w:noProof/>
                <w:lang w:val="el-GR"/>
              </w:rPr>
              <w:t>6.9 Υπηρεσίες Δοκιμαστικής λειτουργίας</w:t>
            </w:r>
            <w:r w:rsidRPr="008D06D2">
              <w:rPr>
                <w:noProof/>
                <w:webHidden/>
              </w:rPr>
              <w:tab/>
            </w:r>
            <w:r w:rsidRPr="008D06D2">
              <w:rPr>
                <w:noProof/>
                <w:webHidden/>
              </w:rPr>
              <w:fldChar w:fldCharType="begin"/>
            </w:r>
            <w:r w:rsidRPr="008D06D2">
              <w:rPr>
                <w:noProof/>
                <w:webHidden/>
              </w:rPr>
              <w:instrText xml:space="preserve"> PAGEREF _Toc231387776 \h </w:instrText>
            </w:r>
            <w:r w:rsidRPr="008D06D2">
              <w:rPr>
                <w:noProof/>
                <w:webHidden/>
              </w:rPr>
            </w:r>
            <w:r w:rsidRPr="008D06D2">
              <w:rPr>
                <w:noProof/>
                <w:webHidden/>
              </w:rPr>
              <w:fldChar w:fldCharType="separate"/>
            </w:r>
            <w:r w:rsidRPr="008D06D2">
              <w:rPr>
                <w:noProof/>
                <w:webHidden/>
              </w:rPr>
              <w:t>165</w:t>
            </w:r>
            <w:r w:rsidRPr="008D06D2">
              <w:rPr>
                <w:noProof/>
                <w:webHidden/>
              </w:rPr>
              <w:fldChar w:fldCharType="end"/>
            </w:r>
          </w:hyperlink>
        </w:p>
        <w:p w14:paraId="3EEEEC90" w14:textId="2910D118"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7" w:history="1">
            <w:r w:rsidRPr="008D06D2">
              <w:rPr>
                <w:rStyle w:val="-"/>
                <w:noProof/>
                <w:lang w:val="el-GR"/>
              </w:rPr>
              <w:t>6.10 Υπηρεσίες Εγγύησης και Συντήρησης</w:t>
            </w:r>
            <w:r w:rsidRPr="008D06D2">
              <w:rPr>
                <w:noProof/>
                <w:webHidden/>
              </w:rPr>
              <w:tab/>
            </w:r>
            <w:r w:rsidRPr="008D06D2">
              <w:rPr>
                <w:noProof/>
                <w:webHidden/>
              </w:rPr>
              <w:fldChar w:fldCharType="begin"/>
            </w:r>
            <w:r w:rsidRPr="008D06D2">
              <w:rPr>
                <w:noProof/>
                <w:webHidden/>
              </w:rPr>
              <w:instrText xml:space="preserve"> PAGEREF _Toc231387777 \h </w:instrText>
            </w:r>
            <w:r w:rsidRPr="008D06D2">
              <w:rPr>
                <w:noProof/>
                <w:webHidden/>
              </w:rPr>
            </w:r>
            <w:r w:rsidRPr="008D06D2">
              <w:rPr>
                <w:noProof/>
                <w:webHidden/>
              </w:rPr>
              <w:fldChar w:fldCharType="separate"/>
            </w:r>
            <w:r w:rsidRPr="008D06D2">
              <w:rPr>
                <w:noProof/>
                <w:webHidden/>
              </w:rPr>
              <w:t>166</w:t>
            </w:r>
            <w:r w:rsidRPr="008D06D2">
              <w:rPr>
                <w:noProof/>
                <w:webHidden/>
              </w:rPr>
              <w:fldChar w:fldCharType="end"/>
            </w:r>
          </w:hyperlink>
        </w:p>
        <w:p w14:paraId="6EF614CB" w14:textId="78BC804A"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78" w:history="1">
            <w:r w:rsidRPr="008D06D2">
              <w:rPr>
                <w:rStyle w:val="-"/>
                <w:noProof/>
                <w:lang w:val="el-GR"/>
              </w:rPr>
              <w:t>6.11 Υπηρεσίες Μετάπτωσης</w:t>
            </w:r>
            <w:r w:rsidRPr="008D06D2">
              <w:rPr>
                <w:noProof/>
                <w:webHidden/>
              </w:rPr>
              <w:tab/>
            </w:r>
            <w:r w:rsidRPr="008D06D2">
              <w:rPr>
                <w:noProof/>
                <w:webHidden/>
              </w:rPr>
              <w:fldChar w:fldCharType="begin"/>
            </w:r>
            <w:r w:rsidRPr="008D06D2">
              <w:rPr>
                <w:noProof/>
                <w:webHidden/>
              </w:rPr>
              <w:instrText xml:space="preserve"> PAGEREF _Toc231387778 \h </w:instrText>
            </w:r>
            <w:r w:rsidRPr="008D06D2">
              <w:rPr>
                <w:noProof/>
                <w:webHidden/>
              </w:rPr>
            </w:r>
            <w:r w:rsidRPr="008D06D2">
              <w:rPr>
                <w:noProof/>
                <w:webHidden/>
              </w:rPr>
              <w:fldChar w:fldCharType="separate"/>
            </w:r>
            <w:r w:rsidRPr="008D06D2">
              <w:rPr>
                <w:noProof/>
                <w:webHidden/>
              </w:rPr>
              <w:t>166</w:t>
            </w:r>
            <w:r w:rsidRPr="008D06D2">
              <w:rPr>
                <w:noProof/>
                <w:webHidden/>
              </w:rPr>
              <w:fldChar w:fldCharType="end"/>
            </w:r>
          </w:hyperlink>
        </w:p>
        <w:p w14:paraId="7188B0B2" w14:textId="7D0B751D"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79" w:history="1">
            <w:r w:rsidRPr="008D06D2">
              <w:rPr>
                <w:rStyle w:val="-"/>
                <w:noProof/>
                <w:lang w:val="el-GR"/>
              </w:rPr>
              <w:t>7.</w:t>
            </w:r>
            <w:r w:rsidRPr="008D06D2">
              <w:rPr>
                <w:rStyle w:val="-"/>
                <w:rFonts w:ascii="Arial" w:eastAsia="Arial" w:hAnsi="Arial" w:cs="Arial"/>
                <w:noProof/>
                <w:lang w:val="el-GR"/>
              </w:rPr>
              <w:t xml:space="preserve"> </w:t>
            </w:r>
            <w:r w:rsidRPr="008D06D2">
              <w:rPr>
                <w:rStyle w:val="-"/>
                <w:noProof/>
                <w:lang w:val="el-GR"/>
              </w:rPr>
              <w:t>ΜΕΘΟΔΟΛΟΓΙΑ ΥΛΟΠΟΙΗΣΗΣ</w:t>
            </w:r>
            <w:r w:rsidRPr="008D06D2">
              <w:rPr>
                <w:noProof/>
                <w:webHidden/>
              </w:rPr>
              <w:tab/>
            </w:r>
            <w:r w:rsidRPr="008D06D2">
              <w:rPr>
                <w:noProof/>
                <w:webHidden/>
              </w:rPr>
              <w:fldChar w:fldCharType="begin"/>
            </w:r>
            <w:r w:rsidRPr="008D06D2">
              <w:rPr>
                <w:noProof/>
                <w:webHidden/>
              </w:rPr>
              <w:instrText xml:space="preserve"> PAGEREF _Toc231387779 \h </w:instrText>
            </w:r>
            <w:r w:rsidRPr="008D06D2">
              <w:rPr>
                <w:noProof/>
                <w:webHidden/>
              </w:rPr>
            </w:r>
            <w:r w:rsidRPr="008D06D2">
              <w:rPr>
                <w:noProof/>
                <w:webHidden/>
              </w:rPr>
              <w:fldChar w:fldCharType="separate"/>
            </w:r>
            <w:r w:rsidRPr="008D06D2">
              <w:rPr>
                <w:noProof/>
                <w:webHidden/>
              </w:rPr>
              <w:t>168</w:t>
            </w:r>
            <w:r w:rsidRPr="008D06D2">
              <w:rPr>
                <w:noProof/>
                <w:webHidden/>
              </w:rPr>
              <w:fldChar w:fldCharType="end"/>
            </w:r>
          </w:hyperlink>
        </w:p>
        <w:p w14:paraId="23EF8DBC" w14:textId="72D76E8A"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80" w:history="1">
            <w:r w:rsidRPr="008D06D2">
              <w:rPr>
                <w:rStyle w:val="-"/>
                <w:noProof/>
                <w:lang w:val="el-GR"/>
              </w:rPr>
              <w:t>7.1</w:t>
            </w:r>
            <w:r w:rsidRPr="008D06D2">
              <w:rPr>
                <w:rStyle w:val="-"/>
                <w:rFonts w:ascii="Arial" w:eastAsia="Arial" w:hAnsi="Arial" w:cs="Arial"/>
                <w:noProof/>
                <w:lang w:val="el-GR"/>
              </w:rPr>
              <w:t xml:space="preserve"> </w:t>
            </w:r>
            <w:r w:rsidRPr="008D06D2">
              <w:rPr>
                <w:rStyle w:val="-"/>
                <w:noProof/>
                <w:lang w:val="el-GR"/>
              </w:rPr>
              <w:t xml:space="preserve"> Χρονοδιάγραμμα</w:t>
            </w:r>
            <w:r w:rsidRPr="008D06D2">
              <w:rPr>
                <w:noProof/>
                <w:webHidden/>
              </w:rPr>
              <w:tab/>
            </w:r>
            <w:r w:rsidRPr="008D06D2">
              <w:rPr>
                <w:noProof/>
                <w:webHidden/>
              </w:rPr>
              <w:fldChar w:fldCharType="begin"/>
            </w:r>
            <w:r w:rsidRPr="008D06D2">
              <w:rPr>
                <w:noProof/>
                <w:webHidden/>
              </w:rPr>
              <w:instrText xml:space="preserve"> PAGEREF _Toc231387780 \h </w:instrText>
            </w:r>
            <w:r w:rsidRPr="008D06D2">
              <w:rPr>
                <w:noProof/>
                <w:webHidden/>
              </w:rPr>
            </w:r>
            <w:r w:rsidRPr="008D06D2">
              <w:rPr>
                <w:noProof/>
                <w:webHidden/>
              </w:rPr>
              <w:fldChar w:fldCharType="separate"/>
            </w:r>
            <w:r w:rsidRPr="008D06D2">
              <w:rPr>
                <w:noProof/>
                <w:webHidden/>
              </w:rPr>
              <w:t>168</w:t>
            </w:r>
            <w:r w:rsidRPr="008D06D2">
              <w:rPr>
                <w:noProof/>
                <w:webHidden/>
              </w:rPr>
              <w:fldChar w:fldCharType="end"/>
            </w:r>
          </w:hyperlink>
        </w:p>
        <w:p w14:paraId="381D1C85" w14:textId="405CDF5D"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781" w:history="1">
            <w:r w:rsidRPr="008D06D2">
              <w:rPr>
                <w:rStyle w:val="-"/>
                <w:noProof/>
                <w:lang w:val="el-GR"/>
              </w:rPr>
              <w:t xml:space="preserve">7.2 </w:t>
            </w:r>
            <w:r w:rsidRPr="008D06D2">
              <w:rPr>
                <w:rFonts w:asciiTheme="minorHAnsi" w:eastAsiaTheme="minorEastAsia" w:hAnsiTheme="minorHAnsi" w:cstheme="minorBidi"/>
                <w:noProof/>
                <w:color w:val="auto"/>
                <w:sz w:val="24"/>
              </w:rPr>
              <w:tab/>
            </w:r>
            <w:r w:rsidRPr="008D06D2">
              <w:rPr>
                <w:rStyle w:val="-"/>
                <w:noProof/>
                <w:lang w:val="el-GR"/>
              </w:rPr>
              <w:t xml:space="preserve">  Φάσεις - Παραδοτέα</w:t>
            </w:r>
            <w:r w:rsidRPr="008D06D2">
              <w:rPr>
                <w:noProof/>
                <w:webHidden/>
              </w:rPr>
              <w:tab/>
            </w:r>
            <w:r w:rsidRPr="008D06D2">
              <w:rPr>
                <w:noProof/>
                <w:webHidden/>
              </w:rPr>
              <w:fldChar w:fldCharType="begin"/>
            </w:r>
            <w:r w:rsidRPr="008D06D2">
              <w:rPr>
                <w:noProof/>
                <w:webHidden/>
              </w:rPr>
              <w:instrText xml:space="preserve"> PAGEREF _Toc231387781 \h </w:instrText>
            </w:r>
            <w:r w:rsidRPr="008D06D2">
              <w:rPr>
                <w:noProof/>
                <w:webHidden/>
              </w:rPr>
            </w:r>
            <w:r w:rsidRPr="008D06D2">
              <w:rPr>
                <w:noProof/>
                <w:webHidden/>
              </w:rPr>
              <w:fldChar w:fldCharType="separate"/>
            </w:r>
            <w:r w:rsidRPr="008D06D2">
              <w:rPr>
                <w:noProof/>
                <w:webHidden/>
              </w:rPr>
              <w:t>173</w:t>
            </w:r>
            <w:r w:rsidRPr="008D06D2">
              <w:rPr>
                <w:noProof/>
                <w:webHidden/>
              </w:rPr>
              <w:fldChar w:fldCharType="end"/>
            </w:r>
          </w:hyperlink>
        </w:p>
        <w:p w14:paraId="4FDBEF22" w14:textId="69F5F44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82" w:history="1">
            <w:r w:rsidRPr="008D06D2">
              <w:rPr>
                <w:rStyle w:val="-"/>
                <w:noProof/>
                <w:lang w:val="el-GR"/>
              </w:rPr>
              <w:t>7.3 Χρόνος Υποβολής και Διαδικασία Οριστικοποίησης Παραδοτέων</w:t>
            </w:r>
            <w:r w:rsidRPr="008D06D2">
              <w:rPr>
                <w:noProof/>
                <w:webHidden/>
              </w:rPr>
              <w:tab/>
            </w:r>
            <w:r w:rsidRPr="008D06D2">
              <w:rPr>
                <w:noProof/>
                <w:webHidden/>
              </w:rPr>
              <w:fldChar w:fldCharType="begin"/>
            </w:r>
            <w:r w:rsidRPr="008D06D2">
              <w:rPr>
                <w:noProof/>
                <w:webHidden/>
              </w:rPr>
              <w:instrText xml:space="preserve"> PAGEREF _Toc231387782 \h </w:instrText>
            </w:r>
            <w:r w:rsidRPr="008D06D2">
              <w:rPr>
                <w:noProof/>
                <w:webHidden/>
              </w:rPr>
            </w:r>
            <w:r w:rsidRPr="008D06D2">
              <w:rPr>
                <w:noProof/>
                <w:webHidden/>
              </w:rPr>
              <w:fldChar w:fldCharType="separate"/>
            </w:r>
            <w:r w:rsidRPr="008D06D2">
              <w:rPr>
                <w:noProof/>
                <w:webHidden/>
              </w:rPr>
              <w:t>179</w:t>
            </w:r>
            <w:r w:rsidRPr="008D06D2">
              <w:rPr>
                <w:noProof/>
                <w:webHidden/>
              </w:rPr>
              <w:fldChar w:fldCharType="end"/>
            </w:r>
          </w:hyperlink>
        </w:p>
        <w:p w14:paraId="4371DCDE" w14:textId="35A68958"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783" w:history="1">
            <w:r w:rsidRPr="008D06D2">
              <w:rPr>
                <w:rStyle w:val="-"/>
                <w:noProof/>
                <w:lang w:val="el-GR"/>
              </w:rPr>
              <w:t xml:space="preserve">7.4 </w:t>
            </w:r>
            <w:r w:rsidRPr="008D06D2">
              <w:rPr>
                <w:rFonts w:asciiTheme="minorHAnsi" w:eastAsiaTheme="minorEastAsia" w:hAnsiTheme="minorHAnsi" w:cstheme="minorBidi"/>
                <w:noProof/>
                <w:color w:val="auto"/>
                <w:sz w:val="24"/>
              </w:rPr>
              <w:tab/>
            </w:r>
            <w:r w:rsidRPr="008D06D2">
              <w:rPr>
                <w:rStyle w:val="-"/>
                <w:noProof/>
                <w:lang w:val="el-GR"/>
              </w:rPr>
              <w:t>Περίοδος Εγγύησης Συντήρησης</w:t>
            </w:r>
            <w:r w:rsidRPr="008D06D2">
              <w:rPr>
                <w:noProof/>
                <w:webHidden/>
              </w:rPr>
              <w:tab/>
            </w:r>
            <w:r w:rsidRPr="008D06D2">
              <w:rPr>
                <w:noProof/>
                <w:webHidden/>
              </w:rPr>
              <w:fldChar w:fldCharType="begin"/>
            </w:r>
            <w:r w:rsidRPr="008D06D2">
              <w:rPr>
                <w:noProof/>
                <w:webHidden/>
              </w:rPr>
              <w:instrText xml:space="preserve"> PAGEREF _Toc231387783 \h </w:instrText>
            </w:r>
            <w:r w:rsidRPr="008D06D2">
              <w:rPr>
                <w:noProof/>
                <w:webHidden/>
              </w:rPr>
            </w:r>
            <w:r w:rsidRPr="008D06D2">
              <w:rPr>
                <w:noProof/>
                <w:webHidden/>
              </w:rPr>
              <w:fldChar w:fldCharType="separate"/>
            </w:r>
            <w:r w:rsidRPr="008D06D2">
              <w:rPr>
                <w:noProof/>
                <w:webHidden/>
              </w:rPr>
              <w:t>180</w:t>
            </w:r>
            <w:r w:rsidRPr="008D06D2">
              <w:rPr>
                <w:noProof/>
                <w:webHidden/>
              </w:rPr>
              <w:fldChar w:fldCharType="end"/>
            </w:r>
          </w:hyperlink>
        </w:p>
        <w:p w14:paraId="0233119C" w14:textId="198D5C01"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84" w:history="1">
            <w:r w:rsidRPr="008D06D2">
              <w:rPr>
                <w:rStyle w:val="-"/>
                <w:noProof/>
              </w:rPr>
              <w:t>ΠΑΡΑΡΤΗΜΑ II – ΠΙΝΑΚΕΣ ΣΥΜΜΟΡΦΩΣΗΣ</w:t>
            </w:r>
            <w:r w:rsidRPr="008D06D2">
              <w:rPr>
                <w:noProof/>
                <w:webHidden/>
              </w:rPr>
              <w:tab/>
            </w:r>
            <w:r w:rsidRPr="008D06D2">
              <w:rPr>
                <w:noProof/>
                <w:webHidden/>
              </w:rPr>
              <w:fldChar w:fldCharType="begin"/>
            </w:r>
            <w:r w:rsidRPr="008D06D2">
              <w:rPr>
                <w:noProof/>
                <w:webHidden/>
              </w:rPr>
              <w:instrText xml:space="preserve"> PAGEREF _Toc231387784 \h </w:instrText>
            </w:r>
            <w:r w:rsidRPr="008D06D2">
              <w:rPr>
                <w:noProof/>
                <w:webHidden/>
              </w:rPr>
            </w:r>
            <w:r w:rsidRPr="008D06D2">
              <w:rPr>
                <w:noProof/>
                <w:webHidden/>
              </w:rPr>
              <w:fldChar w:fldCharType="separate"/>
            </w:r>
            <w:r w:rsidRPr="008D06D2">
              <w:rPr>
                <w:noProof/>
                <w:webHidden/>
              </w:rPr>
              <w:t>189</w:t>
            </w:r>
            <w:r w:rsidRPr="008D06D2">
              <w:rPr>
                <w:noProof/>
                <w:webHidden/>
              </w:rPr>
              <w:fldChar w:fldCharType="end"/>
            </w:r>
          </w:hyperlink>
        </w:p>
        <w:p w14:paraId="7C3742CB" w14:textId="6B2A55EB"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85" w:history="1">
            <w:r w:rsidRPr="008D06D2">
              <w:rPr>
                <w:rStyle w:val="-"/>
                <w:noProof/>
              </w:rPr>
              <w:t>1. ΠΡΟΔΙΑΓΡΑΦΕΣ ΥΠΟΣΥΣΤΗΜΑΤΩΝ ΕΡΓΟΥ</w:t>
            </w:r>
            <w:r w:rsidRPr="008D06D2">
              <w:rPr>
                <w:noProof/>
                <w:webHidden/>
              </w:rPr>
              <w:tab/>
            </w:r>
            <w:r w:rsidRPr="008D06D2">
              <w:rPr>
                <w:noProof/>
                <w:webHidden/>
              </w:rPr>
              <w:fldChar w:fldCharType="begin"/>
            </w:r>
            <w:r w:rsidRPr="008D06D2">
              <w:rPr>
                <w:noProof/>
                <w:webHidden/>
              </w:rPr>
              <w:instrText xml:space="preserve"> PAGEREF _Toc231387785 \h </w:instrText>
            </w:r>
            <w:r w:rsidRPr="008D06D2">
              <w:rPr>
                <w:noProof/>
                <w:webHidden/>
              </w:rPr>
            </w:r>
            <w:r w:rsidRPr="008D06D2">
              <w:rPr>
                <w:noProof/>
                <w:webHidden/>
              </w:rPr>
              <w:fldChar w:fldCharType="separate"/>
            </w:r>
            <w:r w:rsidRPr="008D06D2">
              <w:rPr>
                <w:noProof/>
                <w:webHidden/>
              </w:rPr>
              <w:t>189</w:t>
            </w:r>
            <w:r w:rsidRPr="008D06D2">
              <w:rPr>
                <w:noProof/>
                <w:webHidden/>
              </w:rPr>
              <w:fldChar w:fldCharType="end"/>
            </w:r>
          </w:hyperlink>
        </w:p>
        <w:p w14:paraId="6F0A5DA2" w14:textId="7033DABC"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786" w:history="1">
            <w:r w:rsidRPr="008D06D2">
              <w:rPr>
                <w:rStyle w:val="-"/>
                <w:noProof/>
              </w:rPr>
              <w:t>2.3</w:t>
            </w:r>
            <w:r w:rsidRPr="008D06D2">
              <w:rPr>
                <w:rStyle w:val="-"/>
                <w:rFonts w:ascii="Arial" w:eastAsia="Arial" w:hAnsi="Arial" w:cs="Arial"/>
                <w:noProof/>
              </w:rPr>
              <w:t xml:space="preserve"> </w:t>
            </w:r>
            <w:r w:rsidRPr="008D06D2">
              <w:rPr>
                <w:rFonts w:asciiTheme="minorHAnsi" w:eastAsiaTheme="minorEastAsia" w:hAnsiTheme="minorHAnsi" w:cstheme="minorBidi"/>
                <w:noProof/>
                <w:color w:val="auto"/>
                <w:sz w:val="24"/>
              </w:rPr>
              <w:tab/>
            </w:r>
            <w:r w:rsidRPr="008D06D2">
              <w:rPr>
                <w:rStyle w:val="-"/>
                <w:noProof/>
              </w:rPr>
              <w:t>ΠΡΟΔΙΑΓΡΑΦΕΣ ΥΠΗΡΕΣΙΩΝ</w:t>
            </w:r>
            <w:r w:rsidRPr="008D06D2">
              <w:rPr>
                <w:noProof/>
                <w:webHidden/>
              </w:rPr>
              <w:tab/>
            </w:r>
            <w:r w:rsidRPr="008D06D2">
              <w:rPr>
                <w:noProof/>
                <w:webHidden/>
              </w:rPr>
              <w:fldChar w:fldCharType="begin"/>
            </w:r>
            <w:r w:rsidRPr="008D06D2">
              <w:rPr>
                <w:noProof/>
                <w:webHidden/>
              </w:rPr>
              <w:instrText xml:space="preserve"> PAGEREF _Toc231387786 \h </w:instrText>
            </w:r>
            <w:r w:rsidRPr="008D06D2">
              <w:rPr>
                <w:noProof/>
                <w:webHidden/>
              </w:rPr>
            </w:r>
            <w:r w:rsidRPr="008D06D2">
              <w:rPr>
                <w:noProof/>
                <w:webHidden/>
              </w:rPr>
              <w:fldChar w:fldCharType="separate"/>
            </w:r>
            <w:r w:rsidRPr="008D06D2">
              <w:rPr>
                <w:noProof/>
                <w:webHidden/>
              </w:rPr>
              <w:t>189</w:t>
            </w:r>
            <w:r w:rsidRPr="008D06D2">
              <w:rPr>
                <w:noProof/>
                <w:webHidden/>
              </w:rPr>
              <w:fldChar w:fldCharType="end"/>
            </w:r>
          </w:hyperlink>
        </w:p>
        <w:p w14:paraId="7BB6F261" w14:textId="1B50D151"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87" w:history="1">
            <w:r w:rsidRPr="008D06D2">
              <w:rPr>
                <w:rStyle w:val="-"/>
                <w:noProof/>
              </w:rPr>
              <w:t>ΠΑΡΑΡΤΗΜΑ IΙΙ – ΕΕΕΣ</w:t>
            </w:r>
            <w:r w:rsidRPr="008D06D2">
              <w:rPr>
                <w:noProof/>
                <w:webHidden/>
              </w:rPr>
              <w:tab/>
            </w:r>
            <w:r w:rsidRPr="008D06D2">
              <w:rPr>
                <w:noProof/>
                <w:webHidden/>
              </w:rPr>
              <w:fldChar w:fldCharType="begin"/>
            </w:r>
            <w:r w:rsidRPr="008D06D2">
              <w:rPr>
                <w:noProof/>
                <w:webHidden/>
              </w:rPr>
              <w:instrText xml:space="preserve"> PAGEREF _Toc231387787 \h </w:instrText>
            </w:r>
            <w:r w:rsidRPr="008D06D2">
              <w:rPr>
                <w:noProof/>
                <w:webHidden/>
              </w:rPr>
            </w:r>
            <w:r w:rsidRPr="008D06D2">
              <w:rPr>
                <w:noProof/>
                <w:webHidden/>
              </w:rPr>
              <w:fldChar w:fldCharType="separate"/>
            </w:r>
            <w:r w:rsidRPr="008D06D2">
              <w:rPr>
                <w:noProof/>
                <w:webHidden/>
              </w:rPr>
              <w:t>191</w:t>
            </w:r>
            <w:r w:rsidRPr="008D06D2">
              <w:rPr>
                <w:noProof/>
                <w:webHidden/>
              </w:rPr>
              <w:fldChar w:fldCharType="end"/>
            </w:r>
          </w:hyperlink>
        </w:p>
        <w:p w14:paraId="347D6E0C" w14:textId="318046A6"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88" w:history="1">
            <w:r w:rsidRPr="008D06D2">
              <w:rPr>
                <w:rStyle w:val="-"/>
                <w:noProof/>
              </w:rPr>
              <w:t>ΠΑΡΑΡΤΗΜΑ IV– ΥΠΟΔΕΙΓΜΑ ΒΙΟΓΡΑΦΙΚΟΥ ΣΗΜΕΙΩΜΑΤΟΣ</w:t>
            </w:r>
            <w:r w:rsidRPr="008D06D2">
              <w:rPr>
                <w:noProof/>
                <w:webHidden/>
              </w:rPr>
              <w:tab/>
            </w:r>
            <w:r w:rsidRPr="008D06D2">
              <w:rPr>
                <w:noProof/>
                <w:webHidden/>
              </w:rPr>
              <w:fldChar w:fldCharType="begin"/>
            </w:r>
            <w:r w:rsidRPr="008D06D2">
              <w:rPr>
                <w:noProof/>
                <w:webHidden/>
              </w:rPr>
              <w:instrText xml:space="preserve"> PAGEREF _Toc231387788 \h </w:instrText>
            </w:r>
            <w:r w:rsidRPr="008D06D2">
              <w:rPr>
                <w:noProof/>
                <w:webHidden/>
              </w:rPr>
            </w:r>
            <w:r w:rsidRPr="008D06D2">
              <w:rPr>
                <w:noProof/>
                <w:webHidden/>
              </w:rPr>
              <w:fldChar w:fldCharType="separate"/>
            </w:r>
            <w:r w:rsidRPr="008D06D2">
              <w:rPr>
                <w:noProof/>
                <w:webHidden/>
              </w:rPr>
              <w:t>192</w:t>
            </w:r>
            <w:r w:rsidRPr="008D06D2">
              <w:rPr>
                <w:noProof/>
                <w:webHidden/>
              </w:rPr>
              <w:fldChar w:fldCharType="end"/>
            </w:r>
          </w:hyperlink>
        </w:p>
        <w:p w14:paraId="4AF3911C" w14:textId="59A5E932"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89" w:history="1">
            <w:r w:rsidRPr="008D06D2">
              <w:rPr>
                <w:rStyle w:val="-"/>
                <w:noProof/>
              </w:rPr>
              <w:t>ΠΑΡΑΡΤΗΜΑ V– ΥΠΟΔΕΙΓΜΑ ΤΕΧΝΙΚΗΣ ΠΡΟΣΦΟΡΑΣ</w:t>
            </w:r>
            <w:r w:rsidRPr="008D06D2">
              <w:rPr>
                <w:noProof/>
                <w:webHidden/>
              </w:rPr>
              <w:tab/>
            </w:r>
            <w:r w:rsidRPr="008D06D2">
              <w:rPr>
                <w:noProof/>
                <w:webHidden/>
              </w:rPr>
              <w:fldChar w:fldCharType="begin"/>
            </w:r>
            <w:r w:rsidRPr="008D06D2">
              <w:rPr>
                <w:noProof/>
                <w:webHidden/>
              </w:rPr>
              <w:instrText xml:space="preserve"> PAGEREF _Toc231387789 \h </w:instrText>
            </w:r>
            <w:r w:rsidRPr="008D06D2">
              <w:rPr>
                <w:noProof/>
                <w:webHidden/>
              </w:rPr>
            </w:r>
            <w:r w:rsidRPr="008D06D2">
              <w:rPr>
                <w:noProof/>
                <w:webHidden/>
              </w:rPr>
              <w:fldChar w:fldCharType="separate"/>
            </w:r>
            <w:r w:rsidRPr="008D06D2">
              <w:rPr>
                <w:noProof/>
                <w:webHidden/>
              </w:rPr>
              <w:t>194</w:t>
            </w:r>
            <w:r w:rsidRPr="008D06D2">
              <w:rPr>
                <w:noProof/>
                <w:webHidden/>
              </w:rPr>
              <w:fldChar w:fldCharType="end"/>
            </w:r>
          </w:hyperlink>
        </w:p>
        <w:p w14:paraId="7D12B556" w14:textId="2D8D83C1"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90" w:history="1">
            <w:r w:rsidRPr="008D06D2">
              <w:rPr>
                <w:rStyle w:val="-"/>
                <w:noProof/>
              </w:rPr>
              <w:t>ΠΑΡΑΡΤΗΜΑ VI– ΥΠΟΔΕΙΓΜΑ ΟΙΚΟΝΟΜΙΚΗΣ ΠΡΟΣΦΟΡΑΣ</w:t>
            </w:r>
            <w:r w:rsidRPr="008D06D2">
              <w:rPr>
                <w:noProof/>
                <w:webHidden/>
              </w:rPr>
              <w:tab/>
            </w:r>
            <w:r w:rsidRPr="008D06D2">
              <w:rPr>
                <w:noProof/>
                <w:webHidden/>
              </w:rPr>
              <w:fldChar w:fldCharType="begin"/>
            </w:r>
            <w:r w:rsidRPr="008D06D2">
              <w:rPr>
                <w:noProof/>
                <w:webHidden/>
              </w:rPr>
              <w:instrText xml:space="preserve"> PAGEREF _Toc231387790 \h </w:instrText>
            </w:r>
            <w:r w:rsidRPr="008D06D2">
              <w:rPr>
                <w:noProof/>
                <w:webHidden/>
              </w:rPr>
            </w:r>
            <w:r w:rsidRPr="008D06D2">
              <w:rPr>
                <w:noProof/>
                <w:webHidden/>
              </w:rPr>
              <w:fldChar w:fldCharType="separate"/>
            </w:r>
            <w:r w:rsidRPr="008D06D2">
              <w:rPr>
                <w:noProof/>
                <w:webHidden/>
              </w:rPr>
              <w:t>195</w:t>
            </w:r>
            <w:r w:rsidRPr="008D06D2">
              <w:rPr>
                <w:noProof/>
                <w:webHidden/>
              </w:rPr>
              <w:fldChar w:fldCharType="end"/>
            </w:r>
          </w:hyperlink>
        </w:p>
        <w:p w14:paraId="51C3A019" w14:textId="2316605D" w:rsidR="002E5F2D" w:rsidRPr="008D06D2" w:rsidRDefault="002E5F2D">
          <w:pPr>
            <w:pStyle w:val="20"/>
            <w:tabs>
              <w:tab w:val="right" w:leader="dot" w:pos="9343"/>
            </w:tabs>
            <w:rPr>
              <w:rFonts w:asciiTheme="minorHAnsi" w:eastAsiaTheme="minorEastAsia" w:hAnsiTheme="minorHAnsi" w:cstheme="minorBidi"/>
              <w:noProof/>
              <w:color w:val="auto"/>
              <w:sz w:val="24"/>
            </w:rPr>
          </w:pPr>
          <w:hyperlink w:anchor="_Toc231387791" w:history="1">
            <w:r w:rsidRPr="008D06D2">
              <w:rPr>
                <w:rStyle w:val="-"/>
                <w:noProof/>
                <w:lang w:val="el-GR"/>
              </w:rPr>
              <w:t>Κυρίες, Κύριοι,</w:t>
            </w:r>
            <w:r w:rsidRPr="008D06D2">
              <w:rPr>
                <w:noProof/>
                <w:webHidden/>
              </w:rPr>
              <w:tab/>
            </w:r>
            <w:r w:rsidRPr="008D06D2">
              <w:rPr>
                <w:noProof/>
                <w:webHidden/>
              </w:rPr>
              <w:fldChar w:fldCharType="begin"/>
            </w:r>
            <w:r w:rsidRPr="008D06D2">
              <w:rPr>
                <w:noProof/>
                <w:webHidden/>
              </w:rPr>
              <w:instrText xml:space="preserve"> PAGEREF _Toc231387791 \h </w:instrText>
            </w:r>
            <w:r w:rsidRPr="008D06D2">
              <w:rPr>
                <w:noProof/>
                <w:webHidden/>
              </w:rPr>
            </w:r>
            <w:r w:rsidRPr="008D06D2">
              <w:rPr>
                <w:noProof/>
                <w:webHidden/>
              </w:rPr>
              <w:fldChar w:fldCharType="separate"/>
            </w:r>
            <w:r w:rsidRPr="008D06D2">
              <w:rPr>
                <w:noProof/>
                <w:webHidden/>
              </w:rPr>
              <w:t>195</w:t>
            </w:r>
            <w:r w:rsidRPr="008D06D2">
              <w:rPr>
                <w:noProof/>
                <w:webHidden/>
              </w:rPr>
              <w:fldChar w:fldCharType="end"/>
            </w:r>
          </w:hyperlink>
        </w:p>
        <w:p w14:paraId="58E1C2A9" w14:textId="1CA06DE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2" w:history="1">
            <w:r w:rsidRPr="008D06D2">
              <w:rPr>
                <w:rStyle w:val="-"/>
                <w:noProof/>
              </w:rPr>
              <w:t>1.</w:t>
            </w:r>
            <w:r w:rsidRPr="008D06D2">
              <w:rPr>
                <w:rStyle w:val="-"/>
                <w:rFonts w:ascii="Arial" w:eastAsia="Arial" w:hAnsi="Arial" w:cs="Arial"/>
                <w:noProof/>
              </w:rPr>
              <w:t xml:space="preserve"> </w:t>
            </w:r>
            <w:r w:rsidRPr="008D06D2">
              <w:rPr>
                <w:rStyle w:val="-"/>
                <w:noProof/>
              </w:rPr>
              <w:t>Έτοιμο Λογισμικό</w:t>
            </w:r>
            <w:r w:rsidRPr="008D06D2">
              <w:rPr>
                <w:noProof/>
                <w:webHidden/>
              </w:rPr>
              <w:tab/>
            </w:r>
            <w:r w:rsidRPr="008D06D2">
              <w:rPr>
                <w:noProof/>
                <w:webHidden/>
              </w:rPr>
              <w:fldChar w:fldCharType="begin"/>
            </w:r>
            <w:r w:rsidRPr="008D06D2">
              <w:rPr>
                <w:noProof/>
                <w:webHidden/>
              </w:rPr>
              <w:instrText xml:space="preserve"> PAGEREF _Toc231387792 \h </w:instrText>
            </w:r>
            <w:r w:rsidRPr="008D06D2">
              <w:rPr>
                <w:noProof/>
                <w:webHidden/>
              </w:rPr>
            </w:r>
            <w:r w:rsidRPr="008D06D2">
              <w:rPr>
                <w:noProof/>
                <w:webHidden/>
              </w:rPr>
              <w:fldChar w:fldCharType="separate"/>
            </w:r>
            <w:r w:rsidRPr="008D06D2">
              <w:rPr>
                <w:noProof/>
                <w:webHidden/>
              </w:rPr>
              <w:t>196</w:t>
            </w:r>
            <w:r w:rsidRPr="008D06D2">
              <w:rPr>
                <w:noProof/>
                <w:webHidden/>
              </w:rPr>
              <w:fldChar w:fldCharType="end"/>
            </w:r>
          </w:hyperlink>
        </w:p>
        <w:p w14:paraId="67F5B697" w14:textId="39EA0E1A"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3" w:history="1">
            <w:r w:rsidRPr="008D06D2">
              <w:rPr>
                <w:rStyle w:val="-"/>
                <w:noProof/>
              </w:rPr>
              <w:t>2.</w:t>
            </w:r>
            <w:r w:rsidRPr="008D06D2">
              <w:rPr>
                <w:rStyle w:val="-"/>
                <w:rFonts w:ascii="Arial" w:eastAsia="Arial" w:hAnsi="Arial" w:cs="Arial"/>
                <w:noProof/>
              </w:rPr>
              <w:t xml:space="preserve"> </w:t>
            </w:r>
            <w:r w:rsidRPr="008D06D2">
              <w:rPr>
                <w:rStyle w:val="-"/>
                <w:noProof/>
              </w:rPr>
              <w:t>Ανάπτυξη Εφαρμογών (Υποσυστήματα)</w:t>
            </w:r>
            <w:r w:rsidRPr="008D06D2">
              <w:rPr>
                <w:noProof/>
                <w:webHidden/>
              </w:rPr>
              <w:tab/>
            </w:r>
            <w:r w:rsidRPr="008D06D2">
              <w:rPr>
                <w:noProof/>
                <w:webHidden/>
              </w:rPr>
              <w:fldChar w:fldCharType="begin"/>
            </w:r>
            <w:r w:rsidRPr="008D06D2">
              <w:rPr>
                <w:noProof/>
                <w:webHidden/>
              </w:rPr>
              <w:instrText xml:space="preserve"> PAGEREF _Toc231387793 \h </w:instrText>
            </w:r>
            <w:r w:rsidRPr="008D06D2">
              <w:rPr>
                <w:noProof/>
                <w:webHidden/>
              </w:rPr>
            </w:r>
            <w:r w:rsidRPr="008D06D2">
              <w:rPr>
                <w:noProof/>
                <w:webHidden/>
              </w:rPr>
              <w:fldChar w:fldCharType="separate"/>
            </w:r>
            <w:r w:rsidRPr="008D06D2">
              <w:rPr>
                <w:noProof/>
                <w:webHidden/>
              </w:rPr>
              <w:t>197</w:t>
            </w:r>
            <w:r w:rsidRPr="008D06D2">
              <w:rPr>
                <w:noProof/>
                <w:webHidden/>
              </w:rPr>
              <w:fldChar w:fldCharType="end"/>
            </w:r>
          </w:hyperlink>
        </w:p>
        <w:p w14:paraId="586ABFF5" w14:textId="2548B02F"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4" w:history="1">
            <w:r w:rsidRPr="008D06D2">
              <w:rPr>
                <w:rStyle w:val="-"/>
                <w:noProof/>
              </w:rPr>
              <w:t>3.</w:t>
            </w:r>
            <w:r w:rsidRPr="008D06D2">
              <w:rPr>
                <w:rStyle w:val="-"/>
                <w:rFonts w:ascii="Arial" w:eastAsia="Arial" w:hAnsi="Arial" w:cs="Arial"/>
                <w:noProof/>
              </w:rPr>
              <w:t xml:space="preserve"> </w:t>
            </w:r>
            <w:r w:rsidRPr="008D06D2">
              <w:rPr>
                <w:rStyle w:val="-"/>
                <w:noProof/>
              </w:rPr>
              <w:t>Υπηρεσίες</w:t>
            </w:r>
            <w:r w:rsidRPr="008D06D2">
              <w:rPr>
                <w:noProof/>
                <w:webHidden/>
              </w:rPr>
              <w:tab/>
            </w:r>
            <w:r w:rsidRPr="008D06D2">
              <w:rPr>
                <w:noProof/>
                <w:webHidden/>
              </w:rPr>
              <w:fldChar w:fldCharType="begin"/>
            </w:r>
            <w:r w:rsidRPr="008D06D2">
              <w:rPr>
                <w:noProof/>
                <w:webHidden/>
              </w:rPr>
              <w:instrText xml:space="preserve"> PAGEREF _Toc231387794 \h </w:instrText>
            </w:r>
            <w:r w:rsidRPr="008D06D2">
              <w:rPr>
                <w:noProof/>
                <w:webHidden/>
              </w:rPr>
            </w:r>
            <w:r w:rsidRPr="008D06D2">
              <w:rPr>
                <w:noProof/>
                <w:webHidden/>
              </w:rPr>
              <w:fldChar w:fldCharType="separate"/>
            </w:r>
            <w:r w:rsidRPr="008D06D2">
              <w:rPr>
                <w:noProof/>
                <w:webHidden/>
              </w:rPr>
              <w:t>198</w:t>
            </w:r>
            <w:r w:rsidRPr="008D06D2">
              <w:rPr>
                <w:noProof/>
                <w:webHidden/>
              </w:rPr>
              <w:fldChar w:fldCharType="end"/>
            </w:r>
          </w:hyperlink>
        </w:p>
        <w:p w14:paraId="1252F292" w14:textId="20A67BD6"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5" w:history="1">
            <w:r w:rsidRPr="008D06D2">
              <w:rPr>
                <w:rStyle w:val="-"/>
                <w:noProof/>
              </w:rPr>
              <w:t>4.</w:t>
            </w:r>
            <w:r w:rsidRPr="008D06D2">
              <w:rPr>
                <w:rStyle w:val="-"/>
                <w:rFonts w:ascii="Arial" w:eastAsia="Arial" w:hAnsi="Arial" w:cs="Arial"/>
                <w:noProof/>
              </w:rPr>
              <w:t xml:space="preserve"> </w:t>
            </w:r>
            <w:r w:rsidRPr="008D06D2">
              <w:rPr>
                <w:rStyle w:val="-"/>
                <w:noProof/>
              </w:rPr>
              <w:t>Άλλες δαπάνες</w:t>
            </w:r>
            <w:r w:rsidRPr="008D06D2">
              <w:rPr>
                <w:noProof/>
                <w:webHidden/>
              </w:rPr>
              <w:tab/>
            </w:r>
            <w:r w:rsidRPr="008D06D2">
              <w:rPr>
                <w:noProof/>
                <w:webHidden/>
              </w:rPr>
              <w:fldChar w:fldCharType="begin"/>
            </w:r>
            <w:r w:rsidRPr="008D06D2">
              <w:rPr>
                <w:noProof/>
                <w:webHidden/>
              </w:rPr>
              <w:instrText xml:space="preserve"> PAGEREF _Toc231387795 \h </w:instrText>
            </w:r>
            <w:r w:rsidRPr="008D06D2">
              <w:rPr>
                <w:noProof/>
                <w:webHidden/>
              </w:rPr>
            </w:r>
            <w:r w:rsidRPr="008D06D2">
              <w:rPr>
                <w:noProof/>
                <w:webHidden/>
              </w:rPr>
              <w:fldChar w:fldCharType="separate"/>
            </w:r>
            <w:r w:rsidRPr="008D06D2">
              <w:rPr>
                <w:noProof/>
                <w:webHidden/>
              </w:rPr>
              <w:t>198</w:t>
            </w:r>
            <w:r w:rsidRPr="008D06D2">
              <w:rPr>
                <w:noProof/>
                <w:webHidden/>
              </w:rPr>
              <w:fldChar w:fldCharType="end"/>
            </w:r>
          </w:hyperlink>
        </w:p>
        <w:p w14:paraId="13309958" w14:textId="70EB50B4"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6" w:history="1">
            <w:r w:rsidRPr="008D06D2">
              <w:rPr>
                <w:rStyle w:val="-"/>
                <w:noProof/>
              </w:rPr>
              <w:t>5.</w:t>
            </w:r>
            <w:r w:rsidRPr="008D06D2">
              <w:rPr>
                <w:rStyle w:val="-"/>
                <w:rFonts w:ascii="Arial" w:eastAsia="Arial" w:hAnsi="Arial" w:cs="Arial"/>
                <w:noProof/>
              </w:rPr>
              <w:t xml:space="preserve"> </w:t>
            </w:r>
            <w:r w:rsidRPr="008D06D2">
              <w:rPr>
                <w:rStyle w:val="-"/>
                <w:noProof/>
              </w:rPr>
              <w:t>Συγκεντρωτικός Πίνακας Οικονομικής Προσφοράς Έργου</w:t>
            </w:r>
            <w:r w:rsidRPr="008D06D2">
              <w:rPr>
                <w:noProof/>
                <w:webHidden/>
              </w:rPr>
              <w:tab/>
            </w:r>
            <w:r w:rsidRPr="008D06D2">
              <w:rPr>
                <w:noProof/>
                <w:webHidden/>
              </w:rPr>
              <w:fldChar w:fldCharType="begin"/>
            </w:r>
            <w:r w:rsidRPr="008D06D2">
              <w:rPr>
                <w:noProof/>
                <w:webHidden/>
              </w:rPr>
              <w:instrText xml:space="preserve"> PAGEREF _Toc231387796 \h </w:instrText>
            </w:r>
            <w:r w:rsidRPr="008D06D2">
              <w:rPr>
                <w:noProof/>
                <w:webHidden/>
              </w:rPr>
            </w:r>
            <w:r w:rsidRPr="008D06D2">
              <w:rPr>
                <w:noProof/>
                <w:webHidden/>
              </w:rPr>
              <w:fldChar w:fldCharType="separate"/>
            </w:r>
            <w:r w:rsidRPr="008D06D2">
              <w:rPr>
                <w:noProof/>
                <w:webHidden/>
              </w:rPr>
              <w:t>199</w:t>
            </w:r>
            <w:r w:rsidRPr="008D06D2">
              <w:rPr>
                <w:noProof/>
                <w:webHidden/>
              </w:rPr>
              <w:fldChar w:fldCharType="end"/>
            </w:r>
          </w:hyperlink>
        </w:p>
        <w:p w14:paraId="4A777153" w14:textId="7626CF5D" w:rsidR="002E5F2D" w:rsidRPr="008D06D2" w:rsidRDefault="002E5F2D">
          <w:pPr>
            <w:pStyle w:val="30"/>
            <w:tabs>
              <w:tab w:val="right" w:leader="dot" w:pos="9343"/>
            </w:tabs>
            <w:rPr>
              <w:rFonts w:asciiTheme="minorHAnsi" w:eastAsiaTheme="minorEastAsia" w:hAnsiTheme="minorHAnsi" w:cstheme="minorBidi"/>
              <w:noProof/>
              <w:color w:val="auto"/>
              <w:sz w:val="24"/>
            </w:rPr>
          </w:pPr>
          <w:hyperlink w:anchor="_Toc231387797" w:history="1">
            <w:r w:rsidRPr="008D06D2">
              <w:rPr>
                <w:rStyle w:val="-"/>
                <w:noProof/>
              </w:rPr>
              <w:t>6.</w:t>
            </w:r>
            <w:r w:rsidRPr="008D06D2">
              <w:rPr>
                <w:rStyle w:val="-"/>
                <w:rFonts w:ascii="Arial" w:eastAsia="Arial" w:hAnsi="Arial" w:cs="Arial"/>
                <w:noProof/>
              </w:rPr>
              <w:t xml:space="preserve"> </w:t>
            </w:r>
            <w:r w:rsidRPr="008D06D2">
              <w:rPr>
                <w:rStyle w:val="-"/>
                <w:noProof/>
              </w:rPr>
              <w:t>Συγκεντρωτικός Πίνακας Οικονομικής Προσφοράς Συντήρησης</w:t>
            </w:r>
            <w:r w:rsidRPr="008D06D2">
              <w:rPr>
                <w:noProof/>
                <w:webHidden/>
              </w:rPr>
              <w:tab/>
            </w:r>
            <w:r w:rsidRPr="008D06D2">
              <w:rPr>
                <w:noProof/>
                <w:webHidden/>
              </w:rPr>
              <w:fldChar w:fldCharType="begin"/>
            </w:r>
            <w:r w:rsidRPr="008D06D2">
              <w:rPr>
                <w:noProof/>
                <w:webHidden/>
              </w:rPr>
              <w:instrText xml:space="preserve"> PAGEREF _Toc231387797 \h </w:instrText>
            </w:r>
            <w:r w:rsidRPr="008D06D2">
              <w:rPr>
                <w:noProof/>
                <w:webHidden/>
              </w:rPr>
            </w:r>
            <w:r w:rsidRPr="008D06D2">
              <w:rPr>
                <w:noProof/>
                <w:webHidden/>
              </w:rPr>
              <w:fldChar w:fldCharType="separate"/>
            </w:r>
            <w:r w:rsidRPr="008D06D2">
              <w:rPr>
                <w:noProof/>
                <w:webHidden/>
              </w:rPr>
              <w:t>200</w:t>
            </w:r>
            <w:r w:rsidRPr="008D06D2">
              <w:rPr>
                <w:noProof/>
                <w:webHidden/>
              </w:rPr>
              <w:fldChar w:fldCharType="end"/>
            </w:r>
          </w:hyperlink>
        </w:p>
        <w:p w14:paraId="63436B5F" w14:textId="50EEE801"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98" w:history="1">
            <w:r w:rsidRPr="008D06D2">
              <w:rPr>
                <w:rStyle w:val="-"/>
                <w:noProof/>
              </w:rPr>
              <w:t>ΠΑΡΑΡΤΗΜΑ VIΙ – Άλλες Δηλώσεις</w:t>
            </w:r>
            <w:r w:rsidRPr="008D06D2">
              <w:rPr>
                <w:noProof/>
                <w:webHidden/>
              </w:rPr>
              <w:tab/>
            </w:r>
            <w:r w:rsidRPr="008D06D2">
              <w:rPr>
                <w:noProof/>
                <w:webHidden/>
              </w:rPr>
              <w:fldChar w:fldCharType="begin"/>
            </w:r>
            <w:r w:rsidRPr="008D06D2">
              <w:rPr>
                <w:noProof/>
                <w:webHidden/>
              </w:rPr>
              <w:instrText xml:space="preserve"> PAGEREF _Toc231387798 \h </w:instrText>
            </w:r>
            <w:r w:rsidRPr="008D06D2">
              <w:rPr>
                <w:noProof/>
                <w:webHidden/>
              </w:rPr>
            </w:r>
            <w:r w:rsidRPr="008D06D2">
              <w:rPr>
                <w:noProof/>
                <w:webHidden/>
              </w:rPr>
              <w:fldChar w:fldCharType="separate"/>
            </w:r>
            <w:r w:rsidRPr="008D06D2">
              <w:rPr>
                <w:noProof/>
                <w:webHidden/>
              </w:rPr>
              <w:t>201</w:t>
            </w:r>
            <w:r w:rsidRPr="008D06D2">
              <w:rPr>
                <w:noProof/>
                <w:webHidden/>
              </w:rPr>
              <w:fldChar w:fldCharType="end"/>
            </w:r>
          </w:hyperlink>
        </w:p>
        <w:p w14:paraId="2C7AFCC5" w14:textId="5FFD77D5"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799" w:history="1">
            <w:r w:rsidRPr="008D06D2">
              <w:rPr>
                <w:rStyle w:val="-"/>
                <w:noProof/>
                <w:lang w:val="el-GR"/>
              </w:rPr>
              <w:t xml:space="preserve">ΠΑΡΑΡΤΗΜΑ </w:t>
            </w:r>
            <w:r w:rsidRPr="008D06D2">
              <w:rPr>
                <w:rStyle w:val="-"/>
                <w:noProof/>
              </w:rPr>
              <w:t>VIII</w:t>
            </w:r>
            <w:r w:rsidRPr="008D06D2">
              <w:rPr>
                <w:rStyle w:val="-"/>
                <w:noProof/>
                <w:lang w:val="el-GR"/>
              </w:rPr>
              <w:t xml:space="preserve"> – ΥΠΟΔΕΙΓΜΑΤΑ ΕΓΓΥΗΤΙΚΩΝ ΕΠΙΣΤΟΛΩΝ</w:t>
            </w:r>
            <w:r w:rsidRPr="008D06D2">
              <w:rPr>
                <w:noProof/>
                <w:webHidden/>
              </w:rPr>
              <w:tab/>
            </w:r>
            <w:r w:rsidRPr="008D06D2">
              <w:rPr>
                <w:noProof/>
                <w:webHidden/>
              </w:rPr>
              <w:fldChar w:fldCharType="begin"/>
            </w:r>
            <w:r w:rsidRPr="008D06D2">
              <w:rPr>
                <w:noProof/>
                <w:webHidden/>
              </w:rPr>
              <w:instrText xml:space="preserve"> PAGEREF _Toc231387799 \h </w:instrText>
            </w:r>
            <w:r w:rsidRPr="008D06D2">
              <w:rPr>
                <w:noProof/>
                <w:webHidden/>
              </w:rPr>
            </w:r>
            <w:r w:rsidRPr="008D06D2">
              <w:rPr>
                <w:noProof/>
                <w:webHidden/>
              </w:rPr>
              <w:fldChar w:fldCharType="separate"/>
            </w:r>
            <w:r w:rsidRPr="008D06D2">
              <w:rPr>
                <w:noProof/>
                <w:webHidden/>
              </w:rPr>
              <w:t>202</w:t>
            </w:r>
            <w:r w:rsidRPr="008D06D2">
              <w:rPr>
                <w:noProof/>
                <w:webHidden/>
              </w:rPr>
              <w:fldChar w:fldCharType="end"/>
            </w:r>
          </w:hyperlink>
        </w:p>
        <w:p w14:paraId="053FE291" w14:textId="676E7646" w:rsidR="002E5F2D" w:rsidRPr="008D06D2" w:rsidRDefault="002E5F2D">
          <w:pPr>
            <w:pStyle w:val="20"/>
            <w:tabs>
              <w:tab w:val="left" w:pos="720"/>
              <w:tab w:val="right" w:leader="dot" w:pos="9343"/>
            </w:tabs>
            <w:rPr>
              <w:rFonts w:asciiTheme="minorHAnsi" w:eastAsiaTheme="minorEastAsia" w:hAnsiTheme="minorHAnsi" w:cstheme="minorBidi"/>
              <w:noProof/>
              <w:color w:val="auto"/>
              <w:sz w:val="24"/>
            </w:rPr>
          </w:pPr>
          <w:hyperlink w:anchor="_Toc231387800" w:history="1">
            <w:r w:rsidRPr="008D06D2">
              <w:rPr>
                <w:rStyle w:val="-"/>
                <w:noProof/>
              </w:rPr>
              <w:t>I</w:t>
            </w:r>
            <w:r w:rsidRPr="008D06D2">
              <w:rPr>
                <w:rStyle w:val="-"/>
                <w:noProof/>
                <w:lang w:val="el-GR"/>
              </w:rPr>
              <w:t>.</w:t>
            </w:r>
            <w:r w:rsidRPr="008D06D2">
              <w:rPr>
                <w:rStyle w:val="-"/>
                <w:rFonts w:ascii="Arial" w:eastAsia="Arial" w:hAnsi="Arial" w:cs="Arial"/>
                <w:noProof/>
                <w:lang w:val="el-GR"/>
              </w:rPr>
              <w:t xml:space="preserve"> </w:t>
            </w:r>
            <w:r w:rsidRPr="008D06D2">
              <w:rPr>
                <w:rFonts w:asciiTheme="minorHAnsi" w:eastAsiaTheme="minorEastAsia" w:hAnsiTheme="minorHAnsi" w:cstheme="minorBidi"/>
                <w:noProof/>
                <w:color w:val="auto"/>
                <w:sz w:val="24"/>
              </w:rPr>
              <w:tab/>
            </w:r>
            <w:r w:rsidRPr="008D06D2">
              <w:rPr>
                <w:rStyle w:val="-"/>
                <w:noProof/>
                <w:lang w:val="el-GR"/>
              </w:rPr>
              <w:t>Εγγυητική Επιστολή Συμμετοχής</w:t>
            </w:r>
            <w:r w:rsidRPr="008D06D2">
              <w:rPr>
                <w:noProof/>
                <w:webHidden/>
              </w:rPr>
              <w:tab/>
            </w:r>
            <w:r w:rsidRPr="008D06D2">
              <w:rPr>
                <w:noProof/>
                <w:webHidden/>
              </w:rPr>
              <w:fldChar w:fldCharType="begin"/>
            </w:r>
            <w:r w:rsidRPr="008D06D2">
              <w:rPr>
                <w:noProof/>
                <w:webHidden/>
              </w:rPr>
              <w:instrText xml:space="preserve"> PAGEREF _Toc231387800 \h </w:instrText>
            </w:r>
            <w:r w:rsidRPr="008D06D2">
              <w:rPr>
                <w:noProof/>
                <w:webHidden/>
              </w:rPr>
            </w:r>
            <w:r w:rsidRPr="008D06D2">
              <w:rPr>
                <w:noProof/>
                <w:webHidden/>
              </w:rPr>
              <w:fldChar w:fldCharType="separate"/>
            </w:r>
            <w:r w:rsidRPr="008D06D2">
              <w:rPr>
                <w:noProof/>
                <w:webHidden/>
              </w:rPr>
              <w:t>202</w:t>
            </w:r>
            <w:r w:rsidRPr="008D06D2">
              <w:rPr>
                <w:noProof/>
                <w:webHidden/>
              </w:rPr>
              <w:fldChar w:fldCharType="end"/>
            </w:r>
          </w:hyperlink>
        </w:p>
        <w:p w14:paraId="7EE395B6" w14:textId="377F5C4A" w:rsidR="002E5F2D" w:rsidRPr="008D06D2" w:rsidRDefault="002E5F2D">
          <w:pPr>
            <w:pStyle w:val="20"/>
            <w:tabs>
              <w:tab w:val="left" w:pos="960"/>
              <w:tab w:val="right" w:leader="dot" w:pos="9343"/>
            </w:tabs>
            <w:rPr>
              <w:rFonts w:asciiTheme="minorHAnsi" w:eastAsiaTheme="minorEastAsia" w:hAnsiTheme="minorHAnsi" w:cstheme="minorBidi"/>
              <w:noProof/>
              <w:color w:val="auto"/>
              <w:sz w:val="24"/>
            </w:rPr>
          </w:pPr>
          <w:hyperlink w:anchor="_Toc231387801" w:history="1">
            <w:r w:rsidRPr="008D06D2">
              <w:rPr>
                <w:rStyle w:val="-"/>
                <w:noProof/>
              </w:rPr>
              <w:t>II</w:t>
            </w:r>
            <w:r w:rsidRPr="008D06D2">
              <w:rPr>
                <w:rStyle w:val="-"/>
                <w:noProof/>
                <w:lang w:val="el-GR"/>
              </w:rPr>
              <w:t>.</w:t>
            </w:r>
            <w:r w:rsidRPr="008D06D2">
              <w:rPr>
                <w:rStyle w:val="-"/>
                <w:rFonts w:ascii="Arial" w:eastAsia="Arial" w:hAnsi="Arial" w:cs="Arial"/>
                <w:noProof/>
                <w:lang w:val="el-GR"/>
              </w:rPr>
              <w:t xml:space="preserve"> </w:t>
            </w:r>
            <w:r w:rsidRPr="008D06D2">
              <w:rPr>
                <w:rFonts w:asciiTheme="minorHAnsi" w:eastAsiaTheme="minorEastAsia" w:hAnsiTheme="minorHAnsi" w:cstheme="minorBidi"/>
                <w:noProof/>
                <w:color w:val="auto"/>
                <w:sz w:val="24"/>
              </w:rPr>
              <w:tab/>
            </w:r>
            <w:r w:rsidRPr="008D06D2">
              <w:rPr>
                <w:rStyle w:val="-"/>
                <w:noProof/>
                <w:lang w:val="el-GR"/>
              </w:rPr>
              <w:t>Εγγυητική Επιστολή Καλής Εκτέλεσης</w:t>
            </w:r>
            <w:r w:rsidRPr="008D06D2">
              <w:rPr>
                <w:noProof/>
                <w:webHidden/>
              </w:rPr>
              <w:tab/>
            </w:r>
            <w:r w:rsidRPr="008D06D2">
              <w:rPr>
                <w:noProof/>
                <w:webHidden/>
              </w:rPr>
              <w:fldChar w:fldCharType="begin"/>
            </w:r>
            <w:r w:rsidRPr="008D06D2">
              <w:rPr>
                <w:noProof/>
                <w:webHidden/>
              </w:rPr>
              <w:instrText xml:space="preserve"> PAGEREF _Toc231387801 \h </w:instrText>
            </w:r>
            <w:r w:rsidRPr="008D06D2">
              <w:rPr>
                <w:noProof/>
                <w:webHidden/>
              </w:rPr>
            </w:r>
            <w:r w:rsidRPr="008D06D2">
              <w:rPr>
                <w:noProof/>
                <w:webHidden/>
              </w:rPr>
              <w:fldChar w:fldCharType="separate"/>
            </w:r>
            <w:r w:rsidRPr="008D06D2">
              <w:rPr>
                <w:noProof/>
                <w:webHidden/>
              </w:rPr>
              <w:t>203</w:t>
            </w:r>
            <w:r w:rsidRPr="008D06D2">
              <w:rPr>
                <w:noProof/>
                <w:webHidden/>
              </w:rPr>
              <w:fldChar w:fldCharType="end"/>
            </w:r>
          </w:hyperlink>
        </w:p>
        <w:p w14:paraId="7BF35A6E" w14:textId="3D57C309"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802" w:history="1">
            <w:r w:rsidRPr="008D06D2">
              <w:rPr>
                <w:rStyle w:val="-"/>
                <w:noProof/>
              </w:rPr>
              <w:t>III</w:t>
            </w:r>
            <w:r w:rsidRPr="008D06D2">
              <w:rPr>
                <w:rStyle w:val="-"/>
                <w:noProof/>
                <w:lang w:val="el-GR"/>
              </w:rPr>
              <w:t>.</w:t>
            </w:r>
            <w:r w:rsidRPr="008D06D2">
              <w:rPr>
                <w:rStyle w:val="-"/>
                <w:rFonts w:ascii="Arial" w:eastAsia="Arial" w:hAnsi="Arial" w:cs="Arial"/>
                <w:noProof/>
                <w:lang w:val="el-GR"/>
              </w:rPr>
              <w:t xml:space="preserve"> </w:t>
            </w:r>
            <w:r w:rsidRPr="008D06D2">
              <w:rPr>
                <w:rFonts w:asciiTheme="minorHAnsi" w:eastAsiaTheme="minorEastAsia" w:hAnsiTheme="minorHAnsi" w:cstheme="minorBidi"/>
                <w:noProof/>
                <w:color w:val="auto"/>
                <w:sz w:val="24"/>
              </w:rPr>
              <w:tab/>
            </w:r>
            <w:r w:rsidRPr="008D06D2">
              <w:rPr>
                <w:rStyle w:val="-"/>
                <w:noProof/>
                <w:lang w:val="el-GR"/>
              </w:rPr>
              <w:t>Εγγυητική Επιστολή Προκαταβολής</w:t>
            </w:r>
            <w:r w:rsidRPr="008D06D2">
              <w:rPr>
                <w:noProof/>
                <w:webHidden/>
              </w:rPr>
              <w:tab/>
            </w:r>
            <w:r w:rsidRPr="008D06D2">
              <w:rPr>
                <w:noProof/>
                <w:webHidden/>
              </w:rPr>
              <w:fldChar w:fldCharType="begin"/>
            </w:r>
            <w:r w:rsidRPr="008D06D2">
              <w:rPr>
                <w:noProof/>
                <w:webHidden/>
              </w:rPr>
              <w:instrText xml:space="preserve"> PAGEREF _Toc231387802 \h </w:instrText>
            </w:r>
            <w:r w:rsidRPr="008D06D2">
              <w:rPr>
                <w:noProof/>
                <w:webHidden/>
              </w:rPr>
            </w:r>
            <w:r w:rsidRPr="008D06D2">
              <w:rPr>
                <w:noProof/>
                <w:webHidden/>
              </w:rPr>
              <w:fldChar w:fldCharType="separate"/>
            </w:r>
            <w:r w:rsidRPr="008D06D2">
              <w:rPr>
                <w:noProof/>
                <w:webHidden/>
              </w:rPr>
              <w:t>204</w:t>
            </w:r>
            <w:r w:rsidRPr="008D06D2">
              <w:rPr>
                <w:noProof/>
                <w:webHidden/>
              </w:rPr>
              <w:fldChar w:fldCharType="end"/>
            </w:r>
          </w:hyperlink>
        </w:p>
        <w:p w14:paraId="41E11CC8" w14:textId="7D292026" w:rsidR="002E5F2D" w:rsidRPr="008D06D2" w:rsidRDefault="002E5F2D">
          <w:pPr>
            <w:pStyle w:val="30"/>
            <w:tabs>
              <w:tab w:val="left" w:pos="1200"/>
              <w:tab w:val="right" w:leader="dot" w:pos="9343"/>
            </w:tabs>
            <w:rPr>
              <w:rFonts w:asciiTheme="minorHAnsi" w:eastAsiaTheme="minorEastAsia" w:hAnsiTheme="minorHAnsi" w:cstheme="minorBidi"/>
              <w:noProof/>
              <w:color w:val="auto"/>
              <w:sz w:val="24"/>
            </w:rPr>
          </w:pPr>
          <w:hyperlink w:anchor="_Toc231387803" w:history="1">
            <w:r w:rsidRPr="008D06D2">
              <w:rPr>
                <w:rStyle w:val="-"/>
                <w:noProof/>
              </w:rPr>
              <w:t>IV</w:t>
            </w:r>
            <w:r w:rsidRPr="008D06D2">
              <w:rPr>
                <w:rStyle w:val="-"/>
                <w:noProof/>
                <w:lang w:val="el-GR"/>
              </w:rPr>
              <w:t>.</w:t>
            </w:r>
            <w:r w:rsidRPr="008D06D2">
              <w:rPr>
                <w:rStyle w:val="-"/>
                <w:rFonts w:ascii="Arial" w:eastAsia="Arial" w:hAnsi="Arial" w:cs="Arial"/>
                <w:noProof/>
                <w:lang w:val="el-GR"/>
              </w:rPr>
              <w:t xml:space="preserve"> </w:t>
            </w:r>
            <w:r w:rsidRPr="008D06D2">
              <w:rPr>
                <w:rFonts w:asciiTheme="minorHAnsi" w:eastAsiaTheme="minorEastAsia" w:hAnsiTheme="minorHAnsi" w:cstheme="minorBidi"/>
                <w:noProof/>
                <w:color w:val="auto"/>
                <w:sz w:val="24"/>
              </w:rPr>
              <w:tab/>
            </w:r>
            <w:r w:rsidRPr="008D06D2">
              <w:rPr>
                <w:rStyle w:val="-"/>
                <w:noProof/>
                <w:lang w:val="el-GR"/>
              </w:rPr>
              <w:t>Εγγυητική Επιστολή Καλής Λειτουργίας</w:t>
            </w:r>
            <w:r w:rsidRPr="008D06D2">
              <w:rPr>
                <w:noProof/>
                <w:webHidden/>
              </w:rPr>
              <w:tab/>
            </w:r>
            <w:r w:rsidRPr="008D06D2">
              <w:rPr>
                <w:noProof/>
                <w:webHidden/>
              </w:rPr>
              <w:fldChar w:fldCharType="begin"/>
            </w:r>
            <w:r w:rsidRPr="008D06D2">
              <w:rPr>
                <w:noProof/>
                <w:webHidden/>
              </w:rPr>
              <w:instrText xml:space="preserve"> PAGEREF _Toc231387803 \h </w:instrText>
            </w:r>
            <w:r w:rsidRPr="008D06D2">
              <w:rPr>
                <w:noProof/>
                <w:webHidden/>
              </w:rPr>
            </w:r>
            <w:r w:rsidRPr="008D06D2">
              <w:rPr>
                <w:noProof/>
                <w:webHidden/>
              </w:rPr>
              <w:fldChar w:fldCharType="separate"/>
            </w:r>
            <w:r w:rsidRPr="008D06D2">
              <w:rPr>
                <w:noProof/>
                <w:webHidden/>
              </w:rPr>
              <w:t>206</w:t>
            </w:r>
            <w:r w:rsidRPr="008D06D2">
              <w:rPr>
                <w:noProof/>
                <w:webHidden/>
              </w:rPr>
              <w:fldChar w:fldCharType="end"/>
            </w:r>
          </w:hyperlink>
        </w:p>
        <w:p w14:paraId="7419F101" w14:textId="3AB4D6E3"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804" w:history="1">
            <w:r w:rsidRPr="008D06D2">
              <w:rPr>
                <w:rStyle w:val="-"/>
                <w:noProof/>
                <w:lang w:val="el-GR"/>
              </w:rPr>
              <w:t xml:space="preserve">ΠΑΡΑΡΤΗΜΑ </w:t>
            </w:r>
            <w:r w:rsidRPr="008D06D2">
              <w:rPr>
                <w:rStyle w:val="-"/>
                <w:noProof/>
              </w:rPr>
              <w:t>IX</w:t>
            </w:r>
            <w:r w:rsidRPr="008D06D2">
              <w:rPr>
                <w:rStyle w:val="-"/>
                <w:noProof/>
                <w:lang w:val="el-GR"/>
              </w:rPr>
              <w:t xml:space="preserve"> – ΕΝΗΜΕΡΩΣΗ ΓΙΑ ΤΗΝ ΠΡΟΣΤΑΣΙΑ ΠΡΟΣΩΠΙΚΩΝ ΔΕΔΟΜΕΝΩΝ</w:t>
            </w:r>
            <w:r w:rsidRPr="008D06D2">
              <w:rPr>
                <w:noProof/>
                <w:webHidden/>
              </w:rPr>
              <w:tab/>
            </w:r>
            <w:r w:rsidRPr="008D06D2">
              <w:rPr>
                <w:noProof/>
                <w:webHidden/>
              </w:rPr>
              <w:fldChar w:fldCharType="begin"/>
            </w:r>
            <w:r w:rsidRPr="008D06D2">
              <w:rPr>
                <w:noProof/>
                <w:webHidden/>
              </w:rPr>
              <w:instrText xml:space="preserve"> PAGEREF _Toc231387804 \h </w:instrText>
            </w:r>
            <w:r w:rsidRPr="008D06D2">
              <w:rPr>
                <w:noProof/>
                <w:webHidden/>
              </w:rPr>
            </w:r>
            <w:r w:rsidRPr="008D06D2">
              <w:rPr>
                <w:noProof/>
                <w:webHidden/>
              </w:rPr>
              <w:fldChar w:fldCharType="separate"/>
            </w:r>
            <w:r w:rsidRPr="008D06D2">
              <w:rPr>
                <w:noProof/>
                <w:webHidden/>
              </w:rPr>
              <w:t>207</w:t>
            </w:r>
            <w:r w:rsidRPr="008D06D2">
              <w:rPr>
                <w:noProof/>
                <w:webHidden/>
              </w:rPr>
              <w:fldChar w:fldCharType="end"/>
            </w:r>
          </w:hyperlink>
        </w:p>
        <w:p w14:paraId="223FB717" w14:textId="31866B1B" w:rsidR="002E5F2D" w:rsidRPr="008D06D2" w:rsidRDefault="002E5F2D">
          <w:pPr>
            <w:pStyle w:val="10"/>
            <w:tabs>
              <w:tab w:val="right" w:leader="dot" w:pos="9343"/>
            </w:tabs>
            <w:rPr>
              <w:rFonts w:asciiTheme="minorHAnsi" w:eastAsiaTheme="minorEastAsia" w:hAnsiTheme="minorHAnsi" w:cstheme="minorBidi"/>
              <w:noProof/>
              <w:color w:val="auto"/>
              <w:sz w:val="24"/>
            </w:rPr>
          </w:pPr>
          <w:hyperlink w:anchor="_Toc231387805" w:history="1">
            <w:r w:rsidRPr="008D06D2">
              <w:rPr>
                <w:rStyle w:val="-"/>
                <w:noProof/>
              </w:rPr>
              <w:t>ΠΑΡΑΡΤΗΜΑ X – Ρήτρα Ακεραιότητας</w:t>
            </w:r>
            <w:r w:rsidRPr="008D06D2">
              <w:rPr>
                <w:noProof/>
                <w:webHidden/>
              </w:rPr>
              <w:tab/>
            </w:r>
            <w:r w:rsidRPr="008D06D2">
              <w:rPr>
                <w:noProof/>
                <w:webHidden/>
              </w:rPr>
              <w:fldChar w:fldCharType="begin"/>
            </w:r>
            <w:r w:rsidRPr="008D06D2">
              <w:rPr>
                <w:noProof/>
                <w:webHidden/>
              </w:rPr>
              <w:instrText xml:space="preserve"> PAGEREF _Toc231387805 \h </w:instrText>
            </w:r>
            <w:r w:rsidRPr="008D06D2">
              <w:rPr>
                <w:noProof/>
                <w:webHidden/>
              </w:rPr>
            </w:r>
            <w:r w:rsidRPr="008D06D2">
              <w:rPr>
                <w:noProof/>
                <w:webHidden/>
              </w:rPr>
              <w:fldChar w:fldCharType="separate"/>
            </w:r>
            <w:r w:rsidRPr="008D06D2">
              <w:rPr>
                <w:noProof/>
                <w:webHidden/>
              </w:rPr>
              <w:t>208</w:t>
            </w:r>
            <w:r w:rsidRPr="008D06D2">
              <w:rPr>
                <w:noProof/>
                <w:webHidden/>
              </w:rPr>
              <w:fldChar w:fldCharType="end"/>
            </w:r>
          </w:hyperlink>
        </w:p>
        <w:p w14:paraId="34AC43E7" w14:textId="015FAD6C" w:rsidR="00CF19E0" w:rsidRPr="008D06D2" w:rsidRDefault="00CF19E0">
          <w:pPr>
            <w:rPr>
              <w:color w:val="auto"/>
            </w:rPr>
          </w:pPr>
          <w:r w:rsidRPr="008D06D2">
            <w:rPr>
              <w:b/>
              <w:bCs/>
              <w:noProof/>
              <w:color w:val="auto"/>
            </w:rPr>
            <w:fldChar w:fldCharType="end"/>
          </w:r>
        </w:p>
      </w:sdtContent>
    </w:sdt>
    <w:p w14:paraId="76DC341A" w14:textId="09ACEEAB" w:rsidR="0048166A" w:rsidRPr="008D06D2" w:rsidRDefault="0048166A">
      <w:pPr>
        <w:spacing w:after="94" w:line="259" w:lineRule="auto"/>
        <w:ind w:left="0" w:firstLine="0"/>
        <w:jc w:val="left"/>
        <w:rPr>
          <w:color w:val="auto"/>
        </w:rPr>
      </w:pPr>
    </w:p>
    <w:p w14:paraId="78C7BE8E"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21E64A32"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1AB91657" w14:textId="77777777" w:rsidR="0048166A" w:rsidRPr="008D06D2" w:rsidRDefault="009C495A">
      <w:pPr>
        <w:spacing w:after="94" w:line="259" w:lineRule="auto"/>
        <w:ind w:left="0" w:firstLine="0"/>
        <w:jc w:val="left"/>
        <w:rPr>
          <w:color w:val="auto"/>
          <w:lang w:val="el-GR"/>
        </w:rPr>
      </w:pPr>
      <w:r w:rsidRPr="008D06D2">
        <w:rPr>
          <w:color w:val="auto"/>
          <w:lang w:val="el-GR"/>
        </w:rPr>
        <w:t xml:space="preserve"> </w:t>
      </w:r>
    </w:p>
    <w:p w14:paraId="499AC798"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51E7F0B4"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4A0A051A" w14:textId="77777777" w:rsidR="0048166A" w:rsidRPr="008D06D2" w:rsidRDefault="009C495A">
      <w:pPr>
        <w:spacing w:after="94" w:line="259" w:lineRule="auto"/>
        <w:ind w:left="0" w:firstLine="0"/>
        <w:jc w:val="left"/>
        <w:rPr>
          <w:color w:val="auto"/>
          <w:lang w:val="el-GR"/>
        </w:rPr>
      </w:pPr>
      <w:r w:rsidRPr="008D06D2">
        <w:rPr>
          <w:color w:val="auto"/>
          <w:lang w:val="el-GR"/>
        </w:rPr>
        <w:t xml:space="preserve"> </w:t>
      </w:r>
    </w:p>
    <w:p w14:paraId="7D729CDE"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30F8FC77" w14:textId="77777777" w:rsidR="0048166A" w:rsidRPr="008D06D2" w:rsidRDefault="009C495A">
      <w:pPr>
        <w:spacing w:after="75" w:line="259" w:lineRule="auto"/>
        <w:ind w:left="0" w:firstLine="0"/>
        <w:jc w:val="left"/>
        <w:rPr>
          <w:color w:val="auto"/>
          <w:lang w:val="el-GR"/>
        </w:rPr>
      </w:pPr>
      <w:r w:rsidRPr="008D06D2">
        <w:rPr>
          <w:color w:val="auto"/>
          <w:lang w:val="el-GR"/>
        </w:rPr>
        <w:t xml:space="preserve"> </w:t>
      </w:r>
    </w:p>
    <w:p w14:paraId="5AFA38F8" w14:textId="77777777" w:rsidR="0048166A" w:rsidRPr="008D06D2" w:rsidRDefault="009C495A">
      <w:pPr>
        <w:spacing w:after="0" w:line="259" w:lineRule="auto"/>
        <w:ind w:left="0" w:firstLine="0"/>
        <w:jc w:val="left"/>
        <w:rPr>
          <w:color w:val="auto"/>
          <w:lang w:val="el-GR"/>
        </w:rPr>
      </w:pPr>
      <w:r w:rsidRPr="008D06D2">
        <w:rPr>
          <w:b/>
          <w:color w:val="auto"/>
          <w:sz w:val="20"/>
          <w:lang w:val="el-GR"/>
        </w:rPr>
        <w:t xml:space="preserve"> </w:t>
      </w:r>
    </w:p>
    <w:p w14:paraId="4C6876D5" w14:textId="77777777" w:rsidR="0048166A" w:rsidRPr="008D06D2" w:rsidRDefault="0048166A">
      <w:pPr>
        <w:rPr>
          <w:color w:val="auto"/>
          <w:lang w:val="el-GR"/>
        </w:rPr>
        <w:sectPr w:rsidR="0048166A" w:rsidRPr="008D06D2">
          <w:headerReference w:type="even" r:id="rId20"/>
          <w:headerReference w:type="default" r:id="rId21"/>
          <w:footerReference w:type="even" r:id="rId22"/>
          <w:footerReference w:type="default" r:id="rId23"/>
          <w:headerReference w:type="first" r:id="rId24"/>
          <w:footerReference w:type="first" r:id="rId25"/>
          <w:footnotePr>
            <w:numRestart w:val="eachPage"/>
          </w:footnotePr>
          <w:pgSz w:w="12240" w:h="15840"/>
          <w:pgMar w:top="1786" w:right="1447" w:bottom="1516" w:left="1440" w:header="769" w:footer="818" w:gutter="0"/>
          <w:cols w:space="720"/>
          <w:titlePg/>
        </w:sectPr>
      </w:pPr>
    </w:p>
    <w:p w14:paraId="5EA3A311" w14:textId="77777777" w:rsidR="0048166A" w:rsidRPr="008D06D2" w:rsidRDefault="009C495A">
      <w:pPr>
        <w:pStyle w:val="1"/>
        <w:ind w:left="24"/>
        <w:rPr>
          <w:color w:val="auto"/>
          <w:lang w:val="el-GR"/>
        </w:rPr>
      </w:pPr>
      <w:bookmarkStart w:id="2" w:name="_Toc231387663"/>
      <w:r w:rsidRPr="008D06D2">
        <w:rPr>
          <w:color w:val="auto"/>
          <w:lang w:val="el-GR"/>
        </w:rPr>
        <w:lastRenderedPageBreak/>
        <w:t>1.</w:t>
      </w:r>
      <w:r w:rsidRPr="008D06D2">
        <w:rPr>
          <w:rFonts w:ascii="Arial" w:eastAsia="Arial" w:hAnsi="Arial" w:cs="Arial"/>
          <w:color w:val="auto"/>
          <w:lang w:val="el-GR"/>
        </w:rPr>
        <w:t xml:space="preserve"> </w:t>
      </w:r>
      <w:r w:rsidRPr="008D06D2">
        <w:rPr>
          <w:color w:val="auto"/>
          <w:lang w:val="el-GR"/>
        </w:rPr>
        <w:t>ΑΝΑΘΕΤΟΥΣΑ ΑΡΧΗ ΚΑΙ ΑΝΤΙΚΕΙΜΕΝΟ ΣΥΜΒΑΣΗΣ</w:t>
      </w:r>
      <w:bookmarkEnd w:id="2"/>
      <w:r w:rsidRPr="008D06D2">
        <w:rPr>
          <w:color w:val="auto"/>
          <w:lang w:val="el-GR"/>
        </w:rPr>
        <w:t xml:space="preserve">  </w:t>
      </w:r>
    </w:p>
    <w:p w14:paraId="46B3AD46" w14:textId="6077EEA8" w:rsidR="0048166A" w:rsidRPr="008D06D2" w:rsidRDefault="0048166A">
      <w:pPr>
        <w:spacing w:after="299" w:line="259" w:lineRule="auto"/>
        <w:ind w:left="-29" w:right="-24" w:firstLine="0"/>
        <w:jc w:val="left"/>
        <w:rPr>
          <w:color w:val="auto"/>
          <w:lang w:val="el-GR"/>
        </w:rPr>
      </w:pPr>
    </w:p>
    <w:p w14:paraId="760B380F" w14:textId="77777777" w:rsidR="0048166A" w:rsidRPr="008D06D2" w:rsidRDefault="009C495A">
      <w:pPr>
        <w:pStyle w:val="2"/>
        <w:rPr>
          <w:color w:val="auto"/>
          <w:lang w:val="el-GR"/>
        </w:rPr>
      </w:pPr>
      <w:bookmarkStart w:id="3" w:name="_Toc231387664"/>
      <w:r w:rsidRPr="008D06D2">
        <w:rPr>
          <w:color w:val="auto"/>
          <w:lang w:val="el-GR"/>
        </w:rPr>
        <w:t>1.1 Στοιχεία Αναθέτουσας Αρχής</w:t>
      </w:r>
      <w:bookmarkEnd w:id="3"/>
      <w:r w:rsidRPr="008D06D2">
        <w:rPr>
          <w:color w:val="auto"/>
          <w:lang w:val="el-GR"/>
        </w:rPr>
        <w:t xml:space="preserve">  </w:t>
      </w:r>
    </w:p>
    <w:p w14:paraId="27728B4A" w14:textId="4C762FCA" w:rsidR="0048166A" w:rsidRPr="008D06D2" w:rsidRDefault="0048166A">
      <w:pPr>
        <w:spacing w:after="134" w:line="259" w:lineRule="auto"/>
        <w:ind w:left="-29" w:right="-24" w:firstLine="0"/>
        <w:jc w:val="left"/>
        <w:rPr>
          <w:color w:val="auto"/>
          <w:lang w:val="el-GR"/>
        </w:rPr>
      </w:pPr>
    </w:p>
    <w:p w14:paraId="705668D3"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 </w:t>
      </w:r>
    </w:p>
    <w:tbl>
      <w:tblPr>
        <w:tblStyle w:val="TableGrid"/>
        <w:tblW w:w="9376" w:type="dxa"/>
        <w:tblInd w:w="113" w:type="dxa"/>
        <w:tblCellMar>
          <w:top w:w="54" w:type="dxa"/>
          <w:left w:w="106" w:type="dxa"/>
          <w:right w:w="44" w:type="dxa"/>
        </w:tblCellMar>
        <w:tblLook w:val="04A0" w:firstRow="1" w:lastRow="0" w:firstColumn="1" w:lastColumn="0" w:noHBand="0" w:noVBand="1"/>
      </w:tblPr>
      <w:tblGrid>
        <w:gridCol w:w="5247"/>
        <w:gridCol w:w="4129"/>
      </w:tblGrid>
      <w:tr w:rsidR="0048166A" w:rsidRPr="003800B4" w14:paraId="2139DF4D"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3E0069C7" w14:textId="77777777" w:rsidR="0048166A" w:rsidRPr="008D06D2" w:rsidRDefault="009C495A">
            <w:pPr>
              <w:spacing w:after="0" w:line="259" w:lineRule="auto"/>
              <w:ind w:left="2" w:firstLine="0"/>
              <w:jc w:val="left"/>
              <w:rPr>
                <w:color w:val="auto"/>
              </w:rPr>
            </w:pPr>
            <w:r w:rsidRPr="008D06D2">
              <w:rPr>
                <w:color w:val="auto"/>
              </w:rPr>
              <w:t>Επ</w:t>
            </w:r>
            <w:proofErr w:type="spellStart"/>
            <w:r w:rsidRPr="008D06D2">
              <w:rPr>
                <w:color w:val="auto"/>
              </w:rPr>
              <w:t>ωνυμί</w:t>
            </w:r>
            <w:proofErr w:type="spellEnd"/>
            <w:r w:rsidRPr="008D06D2">
              <w:rPr>
                <w:color w:val="auto"/>
              </w:rPr>
              <w:t xml:space="preserve">α </w:t>
            </w:r>
          </w:p>
        </w:tc>
        <w:tc>
          <w:tcPr>
            <w:tcW w:w="4129" w:type="dxa"/>
            <w:tcBorders>
              <w:top w:val="single" w:sz="4" w:space="0" w:color="000000"/>
              <w:left w:val="single" w:sz="4" w:space="0" w:color="000000"/>
              <w:bottom w:val="single" w:sz="4" w:space="0" w:color="000000"/>
              <w:right w:val="single" w:sz="4" w:space="0" w:color="000000"/>
            </w:tcBorders>
          </w:tcPr>
          <w:p w14:paraId="30E6CC56"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ΚΟΙΝΩΝΙΑ ΤΗΣ ΠΛΗΡΟΦΟΡΙΑΣ Μ.Α.Ε. </w:t>
            </w:r>
          </w:p>
        </w:tc>
      </w:tr>
      <w:tr w:rsidR="0048166A" w:rsidRPr="008D06D2" w14:paraId="27F3E1D7"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44386191" w14:textId="77777777" w:rsidR="0048166A" w:rsidRPr="008D06D2" w:rsidRDefault="009C495A">
            <w:pPr>
              <w:spacing w:after="0" w:line="259" w:lineRule="auto"/>
              <w:ind w:left="2" w:firstLine="0"/>
              <w:jc w:val="left"/>
              <w:rPr>
                <w:color w:val="auto"/>
              </w:rPr>
            </w:pPr>
            <w:r w:rsidRPr="008D06D2">
              <w:rPr>
                <w:color w:val="auto"/>
              </w:rPr>
              <w:t xml:space="preserve">ΑΦΜ </w:t>
            </w:r>
          </w:p>
        </w:tc>
        <w:tc>
          <w:tcPr>
            <w:tcW w:w="4129" w:type="dxa"/>
            <w:tcBorders>
              <w:top w:val="single" w:sz="4" w:space="0" w:color="000000"/>
              <w:left w:val="single" w:sz="4" w:space="0" w:color="000000"/>
              <w:bottom w:val="single" w:sz="4" w:space="0" w:color="000000"/>
              <w:right w:val="single" w:sz="4" w:space="0" w:color="000000"/>
            </w:tcBorders>
          </w:tcPr>
          <w:p w14:paraId="4203D44A" w14:textId="77777777" w:rsidR="0048166A" w:rsidRPr="008D06D2" w:rsidRDefault="009C495A">
            <w:pPr>
              <w:spacing w:after="0" w:line="259" w:lineRule="auto"/>
              <w:ind w:left="0" w:firstLine="0"/>
              <w:jc w:val="left"/>
              <w:rPr>
                <w:color w:val="auto"/>
              </w:rPr>
            </w:pPr>
            <w:r w:rsidRPr="008D06D2">
              <w:rPr>
                <w:color w:val="auto"/>
              </w:rPr>
              <w:t xml:space="preserve">999983307 </w:t>
            </w:r>
          </w:p>
        </w:tc>
      </w:tr>
      <w:tr w:rsidR="0048166A" w:rsidRPr="008D06D2" w14:paraId="567D981E" w14:textId="77777777">
        <w:trPr>
          <w:trHeight w:val="334"/>
        </w:trPr>
        <w:tc>
          <w:tcPr>
            <w:tcW w:w="5247" w:type="dxa"/>
            <w:tcBorders>
              <w:top w:val="single" w:sz="4" w:space="0" w:color="000000"/>
              <w:left w:val="single" w:sz="4" w:space="0" w:color="000000"/>
              <w:bottom w:val="single" w:sz="4" w:space="0" w:color="000000"/>
              <w:right w:val="single" w:sz="4" w:space="0" w:color="000000"/>
            </w:tcBorders>
          </w:tcPr>
          <w:p w14:paraId="522BCF78" w14:textId="77777777" w:rsidR="0048166A" w:rsidRPr="008D06D2" w:rsidRDefault="009C495A">
            <w:pPr>
              <w:spacing w:after="0" w:line="259" w:lineRule="auto"/>
              <w:ind w:left="2" w:firstLine="0"/>
              <w:jc w:val="left"/>
              <w:rPr>
                <w:color w:val="auto"/>
              </w:rPr>
            </w:pPr>
            <w:proofErr w:type="spellStart"/>
            <w:r w:rsidRPr="008D06D2">
              <w:rPr>
                <w:color w:val="auto"/>
              </w:rPr>
              <w:t>Κωδικός</w:t>
            </w:r>
            <w:proofErr w:type="spellEnd"/>
            <w:r w:rsidRPr="008D06D2">
              <w:rPr>
                <w:color w:val="auto"/>
              </w:rPr>
              <w:t xml:space="preserve"> </w:t>
            </w:r>
            <w:proofErr w:type="spellStart"/>
            <w:r w:rsidRPr="008D06D2">
              <w:rPr>
                <w:color w:val="auto"/>
              </w:rPr>
              <w:t>Ηλεκτρονικής</w:t>
            </w:r>
            <w:proofErr w:type="spellEnd"/>
            <w:r w:rsidRPr="008D06D2">
              <w:rPr>
                <w:color w:val="auto"/>
              </w:rPr>
              <w:t xml:space="preserve"> </w:t>
            </w:r>
            <w:proofErr w:type="spellStart"/>
            <w:r w:rsidRPr="008D06D2">
              <w:rPr>
                <w:color w:val="auto"/>
              </w:rPr>
              <w:t>Τιμολόγησης</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75C30AAD" w14:textId="6D8772FC" w:rsidR="0048166A" w:rsidRPr="008D06D2" w:rsidRDefault="00085DA2">
            <w:pPr>
              <w:spacing w:after="0" w:line="259" w:lineRule="auto"/>
              <w:ind w:left="0" w:firstLine="0"/>
              <w:jc w:val="left"/>
              <w:rPr>
                <w:color w:val="auto"/>
              </w:rPr>
            </w:pPr>
            <w:r w:rsidRPr="008D06D2">
              <w:rPr>
                <w:color w:val="auto"/>
              </w:rPr>
              <w:t>1053.E00553.0001</w:t>
            </w:r>
          </w:p>
        </w:tc>
      </w:tr>
      <w:tr w:rsidR="0048166A" w:rsidRPr="008D06D2" w14:paraId="312C1764"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2B4187BF" w14:textId="77777777" w:rsidR="0048166A" w:rsidRPr="008D06D2" w:rsidRDefault="009C495A">
            <w:pPr>
              <w:spacing w:after="0" w:line="259" w:lineRule="auto"/>
              <w:ind w:left="2" w:firstLine="0"/>
              <w:jc w:val="left"/>
              <w:rPr>
                <w:color w:val="auto"/>
              </w:rPr>
            </w:pPr>
            <w:r w:rsidRPr="008D06D2">
              <w:rPr>
                <w:color w:val="auto"/>
              </w:rPr>
              <w:t>Τα</w:t>
            </w:r>
            <w:proofErr w:type="spellStart"/>
            <w:r w:rsidRPr="008D06D2">
              <w:rPr>
                <w:color w:val="auto"/>
              </w:rPr>
              <w:t>χυδρομική</w:t>
            </w:r>
            <w:proofErr w:type="spellEnd"/>
            <w:r w:rsidRPr="008D06D2">
              <w:rPr>
                <w:color w:val="auto"/>
              </w:rPr>
              <w:t xml:space="preserve"> </w:t>
            </w:r>
            <w:proofErr w:type="spellStart"/>
            <w:r w:rsidRPr="008D06D2">
              <w:rPr>
                <w:color w:val="auto"/>
              </w:rPr>
              <w:t>διεύθυνση</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0C0183DB" w14:textId="77777777" w:rsidR="0048166A" w:rsidRPr="008D06D2" w:rsidRDefault="009C495A">
            <w:pPr>
              <w:spacing w:after="0" w:line="259" w:lineRule="auto"/>
              <w:ind w:left="0" w:firstLine="0"/>
              <w:jc w:val="left"/>
              <w:rPr>
                <w:color w:val="auto"/>
              </w:rPr>
            </w:pPr>
            <w:proofErr w:type="spellStart"/>
            <w:r w:rsidRPr="008D06D2">
              <w:rPr>
                <w:color w:val="auto"/>
              </w:rPr>
              <w:t>Λεωφ</w:t>
            </w:r>
            <w:proofErr w:type="spellEnd"/>
            <w:r w:rsidRPr="008D06D2">
              <w:rPr>
                <w:color w:val="auto"/>
              </w:rPr>
              <w:t xml:space="preserve">. </w:t>
            </w:r>
            <w:proofErr w:type="spellStart"/>
            <w:r w:rsidRPr="008D06D2">
              <w:rPr>
                <w:color w:val="auto"/>
              </w:rPr>
              <w:t>Συγγρού</w:t>
            </w:r>
            <w:proofErr w:type="spellEnd"/>
            <w:r w:rsidRPr="008D06D2">
              <w:rPr>
                <w:color w:val="auto"/>
              </w:rPr>
              <w:t xml:space="preserve"> 194 </w:t>
            </w:r>
          </w:p>
        </w:tc>
      </w:tr>
      <w:tr w:rsidR="0048166A" w:rsidRPr="008D06D2" w14:paraId="7CE06333"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038A1EF7" w14:textId="77777777" w:rsidR="0048166A" w:rsidRPr="008D06D2" w:rsidRDefault="009C495A">
            <w:pPr>
              <w:spacing w:after="0" w:line="259" w:lineRule="auto"/>
              <w:ind w:left="2" w:firstLine="0"/>
              <w:jc w:val="left"/>
              <w:rPr>
                <w:color w:val="auto"/>
              </w:rPr>
            </w:pPr>
            <w:proofErr w:type="spellStart"/>
            <w:r w:rsidRPr="008D06D2">
              <w:rPr>
                <w:color w:val="auto"/>
              </w:rPr>
              <w:t>Πόλη</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64D28FB8" w14:textId="77777777" w:rsidR="0048166A" w:rsidRPr="008D06D2" w:rsidRDefault="009C495A">
            <w:pPr>
              <w:spacing w:after="0" w:line="259" w:lineRule="auto"/>
              <w:ind w:left="0" w:firstLine="0"/>
              <w:jc w:val="left"/>
              <w:rPr>
                <w:color w:val="auto"/>
              </w:rPr>
            </w:pPr>
            <w:r w:rsidRPr="008D06D2">
              <w:rPr>
                <w:color w:val="auto"/>
              </w:rPr>
              <w:t>Κα</w:t>
            </w:r>
            <w:proofErr w:type="spellStart"/>
            <w:r w:rsidRPr="008D06D2">
              <w:rPr>
                <w:color w:val="auto"/>
              </w:rPr>
              <w:t>λλιθέ</w:t>
            </w:r>
            <w:proofErr w:type="spellEnd"/>
            <w:r w:rsidRPr="008D06D2">
              <w:rPr>
                <w:color w:val="auto"/>
              </w:rPr>
              <w:t xml:space="preserve">α </w:t>
            </w:r>
          </w:p>
        </w:tc>
      </w:tr>
      <w:tr w:rsidR="0048166A" w:rsidRPr="008D06D2" w14:paraId="3D926B6B" w14:textId="77777777">
        <w:trPr>
          <w:trHeight w:val="337"/>
        </w:trPr>
        <w:tc>
          <w:tcPr>
            <w:tcW w:w="5247" w:type="dxa"/>
            <w:tcBorders>
              <w:top w:val="single" w:sz="4" w:space="0" w:color="000000"/>
              <w:left w:val="single" w:sz="4" w:space="0" w:color="000000"/>
              <w:bottom w:val="single" w:sz="4" w:space="0" w:color="000000"/>
              <w:right w:val="single" w:sz="4" w:space="0" w:color="000000"/>
            </w:tcBorders>
          </w:tcPr>
          <w:p w14:paraId="474AA82B" w14:textId="77777777" w:rsidR="0048166A" w:rsidRPr="008D06D2" w:rsidRDefault="009C495A">
            <w:pPr>
              <w:spacing w:after="0" w:line="259" w:lineRule="auto"/>
              <w:ind w:left="2" w:firstLine="0"/>
              <w:jc w:val="left"/>
              <w:rPr>
                <w:color w:val="auto"/>
              </w:rPr>
            </w:pPr>
            <w:r w:rsidRPr="008D06D2">
              <w:rPr>
                <w:color w:val="auto"/>
              </w:rPr>
              <w:t>Τα</w:t>
            </w:r>
            <w:proofErr w:type="spellStart"/>
            <w:r w:rsidRPr="008D06D2">
              <w:rPr>
                <w:color w:val="auto"/>
              </w:rPr>
              <w:t>χυδρομικός</w:t>
            </w:r>
            <w:proofErr w:type="spellEnd"/>
            <w:r w:rsidRPr="008D06D2">
              <w:rPr>
                <w:color w:val="auto"/>
              </w:rPr>
              <w:t xml:space="preserve"> </w:t>
            </w:r>
            <w:proofErr w:type="spellStart"/>
            <w:r w:rsidRPr="008D06D2">
              <w:rPr>
                <w:color w:val="auto"/>
              </w:rPr>
              <w:t>Κωδικός</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16225137" w14:textId="77777777" w:rsidR="0048166A" w:rsidRPr="008D06D2" w:rsidRDefault="009C495A">
            <w:pPr>
              <w:spacing w:after="0" w:line="259" w:lineRule="auto"/>
              <w:ind w:left="0" w:firstLine="0"/>
              <w:jc w:val="left"/>
              <w:rPr>
                <w:color w:val="auto"/>
              </w:rPr>
            </w:pPr>
            <w:r w:rsidRPr="008D06D2">
              <w:rPr>
                <w:color w:val="auto"/>
              </w:rPr>
              <w:t xml:space="preserve">176 71 </w:t>
            </w:r>
          </w:p>
        </w:tc>
      </w:tr>
      <w:tr w:rsidR="0048166A" w:rsidRPr="008D06D2" w14:paraId="74D5AEF6"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352FC9CE" w14:textId="77777777" w:rsidR="0048166A" w:rsidRPr="008D06D2" w:rsidRDefault="009C495A">
            <w:pPr>
              <w:spacing w:after="0" w:line="259" w:lineRule="auto"/>
              <w:ind w:left="2" w:firstLine="0"/>
              <w:jc w:val="left"/>
              <w:rPr>
                <w:color w:val="auto"/>
              </w:rPr>
            </w:pPr>
            <w:proofErr w:type="spellStart"/>
            <w:r w:rsidRPr="008D06D2">
              <w:rPr>
                <w:color w:val="auto"/>
              </w:rPr>
              <w:t>Χώρ</w:t>
            </w:r>
            <w:proofErr w:type="spellEnd"/>
            <w:r w:rsidRPr="008D06D2">
              <w:rPr>
                <w:color w:val="auto"/>
              </w:rPr>
              <w:t xml:space="preserve">α </w:t>
            </w:r>
          </w:p>
        </w:tc>
        <w:tc>
          <w:tcPr>
            <w:tcW w:w="4129" w:type="dxa"/>
            <w:tcBorders>
              <w:top w:val="single" w:sz="4" w:space="0" w:color="000000"/>
              <w:left w:val="single" w:sz="4" w:space="0" w:color="000000"/>
              <w:bottom w:val="single" w:sz="4" w:space="0" w:color="000000"/>
              <w:right w:val="single" w:sz="4" w:space="0" w:color="000000"/>
            </w:tcBorders>
          </w:tcPr>
          <w:p w14:paraId="055DA6D3" w14:textId="77777777" w:rsidR="0048166A" w:rsidRPr="008D06D2" w:rsidRDefault="009C495A">
            <w:pPr>
              <w:spacing w:after="0" w:line="259" w:lineRule="auto"/>
              <w:ind w:left="0" w:firstLine="0"/>
              <w:jc w:val="left"/>
              <w:rPr>
                <w:color w:val="auto"/>
              </w:rPr>
            </w:pPr>
            <w:r w:rsidRPr="008D06D2">
              <w:rPr>
                <w:color w:val="auto"/>
              </w:rPr>
              <w:t xml:space="preserve">ΕΛΛΑΔΑ </w:t>
            </w:r>
          </w:p>
        </w:tc>
      </w:tr>
      <w:tr w:rsidR="0048166A" w:rsidRPr="008D06D2" w14:paraId="17AC2C65" w14:textId="77777777">
        <w:trPr>
          <w:trHeight w:val="334"/>
        </w:trPr>
        <w:tc>
          <w:tcPr>
            <w:tcW w:w="5247" w:type="dxa"/>
            <w:tcBorders>
              <w:top w:val="single" w:sz="4" w:space="0" w:color="000000"/>
              <w:left w:val="single" w:sz="4" w:space="0" w:color="000000"/>
              <w:bottom w:val="single" w:sz="4" w:space="0" w:color="000000"/>
              <w:right w:val="single" w:sz="4" w:space="0" w:color="000000"/>
            </w:tcBorders>
          </w:tcPr>
          <w:p w14:paraId="44A60A0E" w14:textId="77777777" w:rsidR="0048166A" w:rsidRPr="008D06D2" w:rsidRDefault="009C495A">
            <w:pPr>
              <w:spacing w:after="0" w:line="259" w:lineRule="auto"/>
              <w:ind w:left="2" w:firstLine="0"/>
              <w:jc w:val="left"/>
              <w:rPr>
                <w:color w:val="auto"/>
              </w:rPr>
            </w:pPr>
            <w:proofErr w:type="spellStart"/>
            <w:r w:rsidRPr="008D06D2">
              <w:rPr>
                <w:color w:val="auto"/>
              </w:rPr>
              <w:t>Κωδικός</w:t>
            </w:r>
            <w:proofErr w:type="spellEnd"/>
            <w:r w:rsidRPr="008D06D2">
              <w:rPr>
                <w:color w:val="auto"/>
              </w:rPr>
              <w:t xml:space="preserve"> ΝUTS </w:t>
            </w:r>
          </w:p>
        </w:tc>
        <w:tc>
          <w:tcPr>
            <w:tcW w:w="4129" w:type="dxa"/>
            <w:tcBorders>
              <w:top w:val="single" w:sz="4" w:space="0" w:color="000000"/>
              <w:left w:val="single" w:sz="4" w:space="0" w:color="000000"/>
              <w:bottom w:val="single" w:sz="4" w:space="0" w:color="000000"/>
              <w:right w:val="single" w:sz="4" w:space="0" w:color="000000"/>
            </w:tcBorders>
          </w:tcPr>
          <w:p w14:paraId="30DC8A23" w14:textId="77777777" w:rsidR="0048166A" w:rsidRPr="008D06D2" w:rsidRDefault="009C495A">
            <w:pPr>
              <w:spacing w:after="0" w:line="259" w:lineRule="auto"/>
              <w:ind w:left="0" w:firstLine="0"/>
              <w:jc w:val="left"/>
              <w:rPr>
                <w:color w:val="auto"/>
              </w:rPr>
            </w:pPr>
            <w:r w:rsidRPr="008D06D2">
              <w:rPr>
                <w:color w:val="auto"/>
              </w:rPr>
              <w:t xml:space="preserve">GR 300 </w:t>
            </w:r>
          </w:p>
        </w:tc>
      </w:tr>
      <w:tr w:rsidR="0048166A" w:rsidRPr="008D06D2" w14:paraId="55FC1A0D"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432FE3B3" w14:textId="77777777" w:rsidR="0048166A" w:rsidRPr="008D06D2" w:rsidRDefault="009C495A">
            <w:pPr>
              <w:spacing w:after="0" w:line="259" w:lineRule="auto"/>
              <w:ind w:left="2" w:firstLine="0"/>
              <w:jc w:val="left"/>
              <w:rPr>
                <w:color w:val="auto"/>
              </w:rPr>
            </w:pPr>
            <w:r w:rsidRPr="008D06D2">
              <w:rPr>
                <w:color w:val="auto"/>
              </w:rPr>
              <w:t xml:space="preserve">Τηλέφωνο </w:t>
            </w:r>
          </w:p>
        </w:tc>
        <w:tc>
          <w:tcPr>
            <w:tcW w:w="4129" w:type="dxa"/>
            <w:tcBorders>
              <w:top w:val="single" w:sz="4" w:space="0" w:color="000000"/>
              <w:left w:val="single" w:sz="4" w:space="0" w:color="000000"/>
              <w:bottom w:val="single" w:sz="4" w:space="0" w:color="000000"/>
              <w:right w:val="single" w:sz="4" w:space="0" w:color="000000"/>
            </w:tcBorders>
          </w:tcPr>
          <w:p w14:paraId="1F3F2F08" w14:textId="77777777" w:rsidR="0048166A" w:rsidRPr="008D06D2" w:rsidRDefault="009C495A">
            <w:pPr>
              <w:spacing w:after="0" w:line="259" w:lineRule="auto"/>
              <w:ind w:left="0" w:firstLine="0"/>
              <w:jc w:val="left"/>
              <w:rPr>
                <w:color w:val="auto"/>
              </w:rPr>
            </w:pPr>
            <w:r w:rsidRPr="008D06D2">
              <w:rPr>
                <w:color w:val="auto"/>
              </w:rPr>
              <w:t xml:space="preserve">213 1300700 </w:t>
            </w:r>
          </w:p>
        </w:tc>
      </w:tr>
      <w:tr w:rsidR="0048166A" w:rsidRPr="008D06D2" w14:paraId="20AC42EC"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43803DE3" w14:textId="77777777" w:rsidR="0048166A" w:rsidRPr="008D06D2" w:rsidRDefault="009C495A">
            <w:pPr>
              <w:spacing w:after="0" w:line="259" w:lineRule="auto"/>
              <w:ind w:left="2" w:firstLine="0"/>
              <w:jc w:val="left"/>
              <w:rPr>
                <w:color w:val="auto"/>
              </w:rPr>
            </w:pPr>
            <w:r w:rsidRPr="008D06D2">
              <w:rPr>
                <w:color w:val="auto"/>
              </w:rPr>
              <w:t xml:space="preserve">Φαξ </w:t>
            </w:r>
          </w:p>
        </w:tc>
        <w:tc>
          <w:tcPr>
            <w:tcW w:w="4129" w:type="dxa"/>
            <w:tcBorders>
              <w:top w:val="single" w:sz="4" w:space="0" w:color="000000"/>
              <w:left w:val="single" w:sz="4" w:space="0" w:color="000000"/>
              <w:bottom w:val="single" w:sz="4" w:space="0" w:color="000000"/>
              <w:right w:val="single" w:sz="4" w:space="0" w:color="000000"/>
            </w:tcBorders>
          </w:tcPr>
          <w:p w14:paraId="29D30D26" w14:textId="77777777" w:rsidR="0048166A" w:rsidRPr="008D06D2" w:rsidRDefault="009C495A">
            <w:pPr>
              <w:spacing w:after="0" w:line="259" w:lineRule="auto"/>
              <w:ind w:left="0" w:firstLine="0"/>
              <w:jc w:val="left"/>
              <w:rPr>
                <w:color w:val="auto"/>
              </w:rPr>
            </w:pPr>
            <w:r w:rsidRPr="008D06D2">
              <w:rPr>
                <w:color w:val="auto"/>
              </w:rPr>
              <w:t xml:space="preserve">213 1300801 </w:t>
            </w:r>
          </w:p>
        </w:tc>
      </w:tr>
      <w:tr w:rsidR="0048166A" w:rsidRPr="008D06D2" w14:paraId="134F462A"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0B902297" w14:textId="77777777" w:rsidR="0048166A" w:rsidRPr="008D06D2" w:rsidRDefault="009C495A">
            <w:pPr>
              <w:spacing w:after="0" w:line="259" w:lineRule="auto"/>
              <w:ind w:left="2" w:firstLine="0"/>
              <w:jc w:val="left"/>
              <w:rPr>
                <w:color w:val="auto"/>
              </w:rPr>
            </w:pPr>
            <w:proofErr w:type="spellStart"/>
            <w:r w:rsidRPr="008D06D2">
              <w:rPr>
                <w:color w:val="auto"/>
              </w:rPr>
              <w:t>Ηλεκτρονικό</w:t>
            </w:r>
            <w:proofErr w:type="spellEnd"/>
            <w:r w:rsidRPr="008D06D2">
              <w:rPr>
                <w:color w:val="auto"/>
              </w:rPr>
              <w:t xml:space="preserve"> Τα</w:t>
            </w:r>
            <w:proofErr w:type="spellStart"/>
            <w:r w:rsidRPr="008D06D2">
              <w:rPr>
                <w:color w:val="auto"/>
              </w:rPr>
              <w:t>χυδρομείο</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338BBFF1" w14:textId="77777777" w:rsidR="0048166A" w:rsidRPr="008D06D2" w:rsidRDefault="009C495A">
            <w:pPr>
              <w:spacing w:after="0" w:line="259" w:lineRule="auto"/>
              <w:ind w:left="0" w:firstLine="0"/>
              <w:jc w:val="left"/>
              <w:rPr>
                <w:color w:val="auto"/>
              </w:rPr>
            </w:pPr>
            <w:r w:rsidRPr="008D06D2">
              <w:rPr>
                <w:color w:val="auto"/>
                <w:u w:val="single" w:color="000000"/>
              </w:rPr>
              <w:t>info@ktpae.gr</w:t>
            </w:r>
            <w:r w:rsidRPr="008D06D2">
              <w:rPr>
                <w:color w:val="auto"/>
              </w:rPr>
              <w:t xml:space="preserve"> </w:t>
            </w:r>
          </w:p>
        </w:tc>
      </w:tr>
      <w:tr w:rsidR="0048166A" w:rsidRPr="008D06D2" w14:paraId="6B4788CE"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634362EB" w14:textId="77777777" w:rsidR="0048166A" w:rsidRPr="008D06D2" w:rsidRDefault="009C495A">
            <w:pPr>
              <w:spacing w:after="0" w:line="259" w:lineRule="auto"/>
              <w:ind w:left="2" w:firstLine="0"/>
              <w:jc w:val="left"/>
              <w:rPr>
                <w:color w:val="auto"/>
              </w:rPr>
            </w:pPr>
            <w:proofErr w:type="spellStart"/>
            <w:r w:rsidRPr="008D06D2">
              <w:rPr>
                <w:color w:val="auto"/>
              </w:rPr>
              <w:t>Αρμόδιος</w:t>
            </w:r>
            <w:proofErr w:type="spellEnd"/>
            <w:r w:rsidRPr="008D06D2">
              <w:rPr>
                <w:color w:val="auto"/>
              </w:rPr>
              <w:t xml:space="preserve"> </w:t>
            </w:r>
            <w:proofErr w:type="spellStart"/>
            <w:r w:rsidRPr="008D06D2">
              <w:rPr>
                <w:color w:val="auto"/>
              </w:rPr>
              <w:t>γι</w:t>
            </w:r>
            <w:proofErr w:type="spellEnd"/>
            <w:r w:rsidRPr="008D06D2">
              <w:rPr>
                <w:color w:val="auto"/>
              </w:rPr>
              <w:t>α π</w:t>
            </w:r>
            <w:proofErr w:type="spellStart"/>
            <w:r w:rsidRPr="008D06D2">
              <w:rPr>
                <w:color w:val="auto"/>
              </w:rPr>
              <w:t>ληροφορίες</w:t>
            </w:r>
            <w:proofErr w:type="spellEnd"/>
            <w:r w:rsidRPr="008D06D2">
              <w:rPr>
                <w:color w:val="auto"/>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2B36AAE9" w14:textId="54C8F392" w:rsidR="0048166A" w:rsidRPr="00AC4634" w:rsidRDefault="00AC4634">
            <w:pPr>
              <w:spacing w:after="0" w:line="259" w:lineRule="auto"/>
              <w:ind w:left="0" w:firstLine="0"/>
              <w:jc w:val="left"/>
              <w:rPr>
                <w:color w:val="auto"/>
                <w:lang w:val="el-GR"/>
              </w:rPr>
            </w:pPr>
            <w:r>
              <w:rPr>
                <w:color w:val="auto"/>
                <w:lang w:val="el-GR"/>
              </w:rPr>
              <w:t>Σπύρου Δώρα</w:t>
            </w:r>
          </w:p>
        </w:tc>
      </w:tr>
      <w:tr w:rsidR="0048166A" w:rsidRPr="008D06D2" w14:paraId="5E18522D" w14:textId="77777777">
        <w:trPr>
          <w:trHeight w:val="336"/>
        </w:trPr>
        <w:tc>
          <w:tcPr>
            <w:tcW w:w="5247" w:type="dxa"/>
            <w:tcBorders>
              <w:top w:val="single" w:sz="4" w:space="0" w:color="000000"/>
              <w:left w:val="single" w:sz="4" w:space="0" w:color="000000"/>
              <w:bottom w:val="single" w:sz="4" w:space="0" w:color="000000"/>
              <w:right w:val="single" w:sz="4" w:space="0" w:color="000000"/>
            </w:tcBorders>
          </w:tcPr>
          <w:p w14:paraId="325830B6" w14:textId="77777777" w:rsidR="0048166A" w:rsidRPr="008D06D2" w:rsidRDefault="009C495A">
            <w:pPr>
              <w:spacing w:after="0" w:line="259" w:lineRule="auto"/>
              <w:ind w:left="2" w:firstLine="0"/>
              <w:jc w:val="left"/>
              <w:rPr>
                <w:color w:val="auto"/>
                <w:lang w:val="el-GR"/>
              </w:rPr>
            </w:pPr>
            <w:r w:rsidRPr="008D06D2">
              <w:rPr>
                <w:color w:val="auto"/>
                <w:lang w:val="el-GR"/>
              </w:rPr>
              <w:t>Γενική Διεύθυνση στο διαδίκτυο (</w:t>
            </w:r>
            <w:r w:rsidRPr="008D06D2">
              <w:rPr>
                <w:color w:val="auto"/>
              </w:rPr>
              <w:t>URL</w:t>
            </w:r>
            <w:r w:rsidRPr="008D06D2">
              <w:rPr>
                <w:color w:val="auto"/>
                <w:lang w:val="el-GR"/>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7C5182EA" w14:textId="77777777" w:rsidR="0048166A" w:rsidRPr="008D06D2" w:rsidRDefault="0048166A">
            <w:pPr>
              <w:spacing w:after="0" w:line="259" w:lineRule="auto"/>
              <w:ind w:left="0" w:firstLine="0"/>
              <w:jc w:val="left"/>
              <w:rPr>
                <w:color w:val="auto"/>
              </w:rPr>
            </w:pPr>
            <w:hyperlink r:id="rId26">
              <w:r w:rsidRPr="008D06D2">
                <w:rPr>
                  <w:color w:val="auto"/>
                  <w:u w:val="single" w:color="000000"/>
                </w:rPr>
                <w:t>http://www.ktpae.gr</w:t>
              </w:r>
            </w:hyperlink>
            <w:hyperlink r:id="rId27">
              <w:r w:rsidRPr="008D06D2">
                <w:rPr>
                  <w:color w:val="auto"/>
                </w:rPr>
                <w:t xml:space="preserve"> </w:t>
              </w:r>
            </w:hyperlink>
          </w:p>
        </w:tc>
      </w:tr>
      <w:tr w:rsidR="0048166A" w:rsidRPr="008D06D2" w14:paraId="5FA40683" w14:textId="77777777">
        <w:trPr>
          <w:trHeight w:val="600"/>
        </w:trPr>
        <w:tc>
          <w:tcPr>
            <w:tcW w:w="5247" w:type="dxa"/>
            <w:tcBorders>
              <w:top w:val="single" w:sz="4" w:space="0" w:color="000000"/>
              <w:left w:val="single" w:sz="4" w:space="0" w:color="000000"/>
              <w:bottom w:val="single" w:sz="4" w:space="0" w:color="000000"/>
              <w:right w:val="single" w:sz="4" w:space="0" w:color="000000"/>
            </w:tcBorders>
          </w:tcPr>
          <w:p w14:paraId="66157C42" w14:textId="77777777" w:rsidR="0048166A" w:rsidRPr="008D06D2" w:rsidRDefault="009C495A">
            <w:pPr>
              <w:spacing w:after="0" w:line="259" w:lineRule="auto"/>
              <w:ind w:left="2" w:firstLine="0"/>
              <w:jc w:val="left"/>
              <w:rPr>
                <w:color w:val="auto"/>
                <w:lang w:val="el-GR"/>
              </w:rPr>
            </w:pPr>
            <w:r w:rsidRPr="008D06D2">
              <w:rPr>
                <w:color w:val="auto"/>
                <w:lang w:val="el-GR"/>
              </w:rPr>
              <w:t>Διεύθυνση του προφίλ αγοραστή στο διαδίκτυο (</w:t>
            </w:r>
            <w:r w:rsidRPr="008D06D2">
              <w:rPr>
                <w:color w:val="auto"/>
              </w:rPr>
              <w:t>URL</w:t>
            </w:r>
            <w:r w:rsidRPr="008D06D2">
              <w:rPr>
                <w:color w:val="auto"/>
                <w:lang w:val="el-GR"/>
              </w:rPr>
              <w:t xml:space="preserve">) </w:t>
            </w:r>
          </w:p>
        </w:tc>
        <w:tc>
          <w:tcPr>
            <w:tcW w:w="4129" w:type="dxa"/>
            <w:tcBorders>
              <w:top w:val="single" w:sz="4" w:space="0" w:color="000000"/>
              <w:left w:val="single" w:sz="4" w:space="0" w:color="000000"/>
              <w:bottom w:val="single" w:sz="4" w:space="0" w:color="000000"/>
              <w:right w:val="single" w:sz="4" w:space="0" w:color="000000"/>
            </w:tcBorders>
          </w:tcPr>
          <w:p w14:paraId="614CF01A" w14:textId="77777777" w:rsidR="0048166A" w:rsidRPr="008D06D2" w:rsidRDefault="009C495A">
            <w:pPr>
              <w:spacing w:after="0" w:line="259" w:lineRule="auto"/>
              <w:ind w:left="0" w:firstLine="0"/>
              <w:jc w:val="left"/>
              <w:rPr>
                <w:color w:val="auto"/>
              </w:rPr>
            </w:pPr>
            <w:r w:rsidRPr="008D06D2">
              <w:rPr>
                <w:color w:val="auto"/>
              </w:rPr>
              <w:t xml:space="preserve">https://www.ktpae.gr/ </w:t>
            </w:r>
          </w:p>
        </w:tc>
      </w:tr>
    </w:tbl>
    <w:p w14:paraId="329AAD1A" w14:textId="77777777" w:rsidR="0048166A" w:rsidRPr="008D06D2" w:rsidRDefault="009C495A">
      <w:pPr>
        <w:spacing w:after="36" w:line="259" w:lineRule="auto"/>
        <w:ind w:left="0" w:firstLine="0"/>
        <w:jc w:val="left"/>
        <w:rPr>
          <w:color w:val="auto"/>
        </w:rPr>
      </w:pPr>
      <w:r w:rsidRPr="008D06D2">
        <w:rPr>
          <w:color w:val="auto"/>
        </w:rPr>
        <w:t xml:space="preserve"> </w:t>
      </w:r>
    </w:p>
    <w:p w14:paraId="72EF8C4B" w14:textId="77777777" w:rsidR="0048166A" w:rsidRPr="008D06D2" w:rsidRDefault="009C495A">
      <w:pPr>
        <w:pStyle w:val="3"/>
        <w:ind w:left="17"/>
        <w:rPr>
          <w:color w:val="auto"/>
        </w:rPr>
      </w:pPr>
      <w:bookmarkStart w:id="4" w:name="_Toc231387665"/>
      <w:proofErr w:type="spellStart"/>
      <w:r w:rsidRPr="008D06D2">
        <w:rPr>
          <w:color w:val="auto"/>
        </w:rPr>
        <w:t>Είδος</w:t>
      </w:r>
      <w:proofErr w:type="spellEnd"/>
      <w:r w:rsidRPr="008D06D2">
        <w:rPr>
          <w:color w:val="auto"/>
        </w:rPr>
        <w:t xml:space="preserve"> </w:t>
      </w:r>
      <w:proofErr w:type="spellStart"/>
      <w:r w:rsidRPr="008D06D2">
        <w:rPr>
          <w:color w:val="auto"/>
        </w:rPr>
        <w:t>Αν</w:t>
      </w:r>
      <w:proofErr w:type="spellEnd"/>
      <w:r w:rsidRPr="008D06D2">
        <w:rPr>
          <w:color w:val="auto"/>
        </w:rPr>
        <w:t xml:space="preserve">αθέτουσας </w:t>
      </w:r>
      <w:proofErr w:type="spellStart"/>
      <w:r w:rsidRPr="008D06D2">
        <w:rPr>
          <w:color w:val="auto"/>
        </w:rPr>
        <w:t>Αρχής</w:t>
      </w:r>
      <w:bookmarkEnd w:id="4"/>
      <w:proofErr w:type="spellEnd"/>
      <w:r w:rsidRPr="008D06D2">
        <w:rPr>
          <w:color w:val="auto"/>
        </w:rPr>
        <w:t xml:space="preserve"> </w:t>
      </w:r>
      <w:r w:rsidRPr="008D06D2">
        <w:rPr>
          <w:b w:val="0"/>
          <w:color w:val="auto"/>
        </w:rPr>
        <w:t xml:space="preserve"> </w:t>
      </w:r>
    </w:p>
    <w:p w14:paraId="6AE60EE2" w14:textId="77777777" w:rsidR="0048166A" w:rsidRPr="008D06D2" w:rsidRDefault="009C495A">
      <w:pPr>
        <w:spacing w:after="11"/>
        <w:ind w:left="24" w:right="62"/>
        <w:rPr>
          <w:color w:val="auto"/>
          <w:lang w:val="el-GR"/>
        </w:rPr>
      </w:pPr>
      <w:r w:rsidRPr="008D06D2">
        <w:rPr>
          <w:color w:val="auto"/>
          <w:lang w:val="el-GR"/>
        </w:rPr>
        <w:t xml:space="preserve">Η Αναθέτουσα Αρχή είναι  η Κοινωνία της Πληροφορίας Μονοπρόσωπη Ανώνυμη Εταιρία του </w:t>
      </w:r>
    </w:p>
    <w:p w14:paraId="16D5D4D6" w14:textId="77777777" w:rsidR="0048166A" w:rsidRPr="008D06D2" w:rsidRDefault="009C495A">
      <w:pPr>
        <w:spacing w:after="46"/>
        <w:ind w:left="24"/>
        <w:rPr>
          <w:color w:val="auto"/>
          <w:lang w:val="el-GR"/>
        </w:rPr>
      </w:pPr>
      <w:r w:rsidRPr="008D06D2">
        <w:rPr>
          <w:color w:val="auto"/>
          <w:lang w:val="el-GR"/>
        </w:rPr>
        <w:t xml:space="preserve">Δημόσιου Τομέα (μη Κεντρική Αναθέτουσα Αρχή) και ανήκει στην Κεντρική Κυβέρνηση – </w:t>
      </w:r>
      <w:proofErr w:type="spellStart"/>
      <w:r w:rsidRPr="008D06D2">
        <w:rPr>
          <w:color w:val="auto"/>
          <w:lang w:val="el-GR"/>
        </w:rPr>
        <w:t>Υποτομέας</w:t>
      </w:r>
      <w:proofErr w:type="spellEnd"/>
      <w:r w:rsidRPr="008D06D2">
        <w:rPr>
          <w:color w:val="auto"/>
          <w:lang w:val="el-GR"/>
        </w:rPr>
        <w:t xml:space="preserve"> Νομικά Πρόσωπα Κεντρικής Κυβέρνησης και Δημόσιες Επιχειρήσεις  </w:t>
      </w:r>
      <w:r w:rsidRPr="008D06D2">
        <w:rPr>
          <w:b/>
          <w:color w:val="auto"/>
          <w:lang w:val="el-GR"/>
        </w:rPr>
        <w:t>Κύρια δραστηριότητα Α.Α.</w:t>
      </w:r>
      <w:r w:rsidRPr="008D06D2">
        <w:rPr>
          <w:color w:val="auto"/>
          <w:lang w:val="el-GR"/>
        </w:rPr>
        <w:t xml:space="preserve"> </w:t>
      </w:r>
    </w:p>
    <w:p w14:paraId="2452DC67" w14:textId="77777777" w:rsidR="0048166A" w:rsidRPr="008D06D2" w:rsidRDefault="009C495A">
      <w:pPr>
        <w:spacing w:after="47"/>
        <w:ind w:left="24" w:right="62"/>
        <w:rPr>
          <w:color w:val="auto"/>
          <w:lang w:val="el-GR"/>
        </w:rPr>
      </w:pPr>
      <w:r w:rsidRPr="008D06D2">
        <w:rPr>
          <w:color w:val="auto"/>
          <w:lang w:val="el-GR"/>
        </w:rPr>
        <w:t xml:space="preserve">Η κύρια δραστηριότητα της Αναθέτουσας Αρχής είναι «Γενικές Δημόσιες Υπηρεσίες». </w:t>
      </w:r>
    </w:p>
    <w:p w14:paraId="19DE19E9" w14:textId="77777777" w:rsidR="0048166A" w:rsidRPr="008D06D2" w:rsidRDefault="009C495A">
      <w:pPr>
        <w:spacing w:after="45"/>
        <w:ind w:left="24" w:right="62"/>
        <w:rPr>
          <w:color w:val="auto"/>
          <w:lang w:val="el-GR"/>
        </w:rPr>
      </w:pPr>
      <w:r w:rsidRPr="008D06D2">
        <w:rPr>
          <w:color w:val="auto"/>
          <w:lang w:val="el-GR"/>
        </w:rPr>
        <w:t xml:space="preserve">Εφαρμοστέο εθνικό δίκαιο είναι το Ελληνικό :  </w:t>
      </w:r>
    </w:p>
    <w:p w14:paraId="7894C5D9" w14:textId="77777777" w:rsidR="0048166A" w:rsidRPr="008D06D2" w:rsidRDefault="009C495A">
      <w:pPr>
        <w:pStyle w:val="3"/>
        <w:spacing w:after="10"/>
        <w:ind w:left="17"/>
        <w:rPr>
          <w:color w:val="auto"/>
          <w:lang w:val="el-GR"/>
        </w:rPr>
      </w:pPr>
      <w:bookmarkStart w:id="5" w:name="_Toc231387666"/>
      <w:r w:rsidRPr="008D06D2">
        <w:rPr>
          <w:color w:val="auto"/>
          <w:lang w:val="el-GR"/>
        </w:rPr>
        <w:t>Στοιχεία Επικοινωνίας</w:t>
      </w:r>
      <w:bookmarkEnd w:id="5"/>
      <w:r w:rsidRPr="008D06D2">
        <w:rPr>
          <w:color w:val="auto"/>
          <w:lang w:val="el-GR"/>
        </w:rPr>
        <w:t xml:space="preserve"> </w:t>
      </w:r>
      <w:r w:rsidRPr="008D06D2">
        <w:rPr>
          <w:b w:val="0"/>
          <w:color w:val="auto"/>
          <w:lang w:val="el-GR"/>
        </w:rPr>
        <w:t xml:space="preserve"> </w:t>
      </w:r>
    </w:p>
    <w:p w14:paraId="7E771D99" w14:textId="77777777" w:rsidR="0048166A" w:rsidRPr="008D06D2" w:rsidRDefault="009C495A">
      <w:pPr>
        <w:spacing w:after="49"/>
        <w:ind w:left="580" w:right="62" w:hanging="566"/>
        <w:rPr>
          <w:color w:val="auto"/>
          <w:lang w:val="el-GR"/>
        </w:rPr>
      </w:pPr>
      <w:r w:rsidRPr="008D06D2">
        <w:rPr>
          <w:color w:val="auto"/>
          <w:lang w:val="el-GR"/>
        </w:rPr>
        <w:t>α) Τα έγγραφα της σύμβασης είναι διαθέσιμα για ελεύθερη, πλήρη, άμεση &amp; δωρεάν ηλεκτρονική πρόσβαση στην διεύθυνση (</w:t>
      </w:r>
      <w:r w:rsidRPr="008D06D2">
        <w:rPr>
          <w:color w:val="auto"/>
        </w:rPr>
        <w:t>URL</w:t>
      </w:r>
      <w:r w:rsidRPr="008D06D2">
        <w:rPr>
          <w:color w:val="auto"/>
          <w:lang w:val="el-GR"/>
        </w:rPr>
        <w:t xml:space="preserve">) : μέσω της διαδικτυακής πύλης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xml:space="preserve"> του Ε.Σ.Η.ΔΗ.Σ. και μέσω της διαδικτυακής πύλης της Αναθέτουσας Αρχής </w:t>
      </w:r>
      <w:hyperlink r:id="rId28">
        <w:r w:rsidR="0048166A" w:rsidRPr="008D06D2">
          <w:rPr>
            <w:color w:val="auto"/>
            <w:u w:val="single" w:color="000000"/>
          </w:rPr>
          <w:t>http</w:t>
        </w:r>
        <w:r w:rsidR="0048166A" w:rsidRPr="008D06D2">
          <w:rPr>
            <w:color w:val="auto"/>
            <w:u w:val="single" w:color="000000"/>
            <w:lang w:val="el-GR"/>
          </w:rPr>
          <w:t>://</w:t>
        </w:r>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ktpae</w:t>
        </w:r>
        <w:proofErr w:type="spellEnd"/>
        <w:r w:rsidR="0048166A" w:rsidRPr="008D06D2">
          <w:rPr>
            <w:color w:val="auto"/>
            <w:u w:val="single" w:color="000000"/>
            <w:lang w:val="el-GR"/>
          </w:rPr>
          <w:t>.</w:t>
        </w:r>
        <w:r w:rsidR="0048166A" w:rsidRPr="008D06D2">
          <w:rPr>
            <w:color w:val="auto"/>
            <w:u w:val="single" w:color="000000"/>
          </w:rPr>
          <w:t>gr</w:t>
        </w:r>
      </w:hyperlink>
      <w:hyperlink r:id="rId29">
        <w:r w:rsidR="0048166A" w:rsidRPr="008D06D2">
          <w:rPr>
            <w:color w:val="auto"/>
            <w:lang w:val="el-GR"/>
          </w:rPr>
          <w:t xml:space="preserve"> </w:t>
        </w:r>
      </w:hyperlink>
    </w:p>
    <w:p w14:paraId="28B46D5A" w14:textId="714F4E77" w:rsidR="00C20790" w:rsidRPr="008D06D2" w:rsidRDefault="00C20790" w:rsidP="00C20790">
      <w:pPr>
        <w:spacing w:after="49"/>
        <w:ind w:left="576" w:right="62" w:firstLine="0"/>
        <w:rPr>
          <w:color w:val="auto"/>
          <w:lang w:val="el-GR"/>
        </w:rPr>
      </w:pPr>
      <w:r w:rsidRPr="008D06D2">
        <w:rPr>
          <w:color w:val="auto"/>
          <w:lang w:val="el-GR"/>
        </w:rPr>
        <w:t xml:space="preserve">Κάθε είδους </w:t>
      </w:r>
      <w:proofErr w:type="spellStart"/>
      <w:r w:rsidRPr="008D06D2">
        <w:rPr>
          <w:color w:val="auto"/>
          <w:lang w:val="el-GR"/>
        </w:rPr>
        <w:t>επικοινωνίαα</w:t>
      </w:r>
      <w:proofErr w:type="spellEnd"/>
      <w:r w:rsidRPr="008D06D2">
        <w:rPr>
          <w:color w:val="auto"/>
          <w:lang w:val="el-GR"/>
        </w:rPr>
        <w:t xml:space="preserve"> και ανταλλαγή πληροφοριών </w:t>
      </w:r>
      <w:proofErr w:type="spellStart"/>
      <w:r w:rsidRPr="008D06D2">
        <w:rPr>
          <w:color w:val="auto"/>
          <w:lang w:val="el-GR"/>
        </w:rPr>
        <w:t>πραγματοποειείται</w:t>
      </w:r>
      <w:proofErr w:type="spellEnd"/>
      <w:r w:rsidRPr="008D06D2">
        <w:rPr>
          <w:color w:val="auto"/>
          <w:lang w:val="el-GR"/>
        </w:rPr>
        <w:t xml:space="preserve"> μέσω της διαδικτυακής πύλης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xml:space="preserve"> του Ε.Σ.Η.ΔΗ.Σ</w:t>
      </w:r>
    </w:p>
    <w:p w14:paraId="3A98E363" w14:textId="1629CB24" w:rsidR="00C20790" w:rsidRPr="008D06D2" w:rsidRDefault="00C20790" w:rsidP="00C20790">
      <w:pPr>
        <w:spacing w:after="49"/>
        <w:ind w:left="580" w:right="62" w:hanging="566"/>
        <w:rPr>
          <w:color w:val="auto"/>
          <w:lang w:val="el-GR"/>
        </w:rPr>
      </w:pPr>
      <w:r w:rsidRPr="008D06D2">
        <w:rPr>
          <w:color w:val="auto"/>
          <w:lang w:val="el-GR"/>
        </w:rPr>
        <w:lastRenderedPageBreak/>
        <w:t xml:space="preserve">β) Οι προσφορές πρέπει να υποβάλλονται ηλεκτρονικά στην διεύθυνση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p>
    <w:p w14:paraId="19151B55" w14:textId="274078A0" w:rsidR="0048166A" w:rsidRPr="008D06D2" w:rsidRDefault="009C495A" w:rsidP="00CF19E0">
      <w:pPr>
        <w:pStyle w:val="2"/>
        <w:ind w:left="0" w:firstLine="0"/>
        <w:rPr>
          <w:color w:val="auto"/>
          <w:lang w:val="el-GR"/>
        </w:rPr>
      </w:pPr>
      <w:bookmarkStart w:id="6" w:name="_Toc231387667"/>
      <w:r w:rsidRPr="008D06D2">
        <w:rPr>
          <w:color w:val="auto"/>
          <w:lang w:val="el-GR"/>
        </w:rPr>
        <w:t>1.2 Στοιχεία Διαδικασίας-Χρηματοδότηση</w:t>
      </w:r>
      <w:bookmarkEnd w:id="6"/>
      <w:r w:rsidRPr="008D06D2">
        <w:rPr>
          <w:color w:val="auto"/>
          <w:lang w:val="el-GR"/>
        </w:rPr>
        <w:t xml:space="preserve"> </w:t>
      </w:r>
    </w:p>
    <w:p w14:paraId="59C63A2F" w14:textId="4175C7BF" w:rsidR="0048166A" w:rsidRPr="008D06D2" w:rsidRDefault="0048166A">
      <w:pPr>
        <w:spacing w:after="134" w:line="259" w:lineRule="auto"/>
        <w:ind w:left="-29" w:right="-24" w:firstLine="0"/>
        <w:jc w:val="left"/>
        <w:rPr>
          <w:color w:val="auto"/>
          <w:lang w:val="el-GR"/>
        </w:rPr>
      </w:pPr>
    </w:p>
    <w:p w14:paraId="24B300A8" w14:textId="77777777" w:rsidR="0048166A" w:rsidRPr="008D06D2" w:rsidRDefault="009C495A">
      <w:pPr>
        <w:spacing w:after="106" w:line="249" w:lineRule="auto"/>
        <w:ind w:left="17"/>
        <w:rPr>
          <w:color w:val="auto"/>
          <w:lang w:val="el-GR"/>
        </w:rPr>
      </w:pPr>
      <w:r w:rsidRPr="008D06D2">
        <w:rPr>
          <w:b/>
          <w:color w:val="auto"/>
          <w:lang w:val="el-GR"/>
        </w:rPr>
        <w:t xml:space="preserve">Είδος διαδικασίας </w:t>
      </w:r>
      <w:r w:rsidRPr="008D06D2">
        <w:rPr>
          <w:color w:val="auto"/>
          <w:lang w:val="el-GR"/>
        </w:rPr>
        <w:t xml:space="preserve"> </w:t>
      </w:r>
    </w:p>
    <w:p w14:paraId="022CEFDF" w14:textId="77777777" w:rsidR="0048166A" w:rsidRPr="008D06D2" w:rsidRDefault="009C495A">
      <w:pPr>
        <w:spacing w:after="47"/>
        <w:ind w:left="24" w:right="62"/>
        <w:rPr>
          <w:color w:val="auto"/>
          <w:lang w:val="el-GR"/>
        </w:rPr>
      </w:pPr>
      <w:r w:rsidRPr="008D06D2">
        <w:rPr>
          <w:color w:val="auto"/>
          <w:lang w:val="el-GR"/>
        </w:rPr>
        <w:t xml:space="preserve">Ο διαγωνισμός θα διεξαχθεί με την ανοικτή διαδικασία του άρθρου 27 του ν. 4412/16.  </w:t>
      </w:r>
    </w:p>
    <w:p w14:paraId="10FAF264" w14:textId="77777777" w:rsidR="0048166A" w:rsidRPr="008D06D2" w:rsidRDefault="009C495A">
      <w:pPr>
        <w:spacing w:after="34" w:line="259" w:lineRule="auto"/>
        <w:ind w:left="0" w:firstLine="0"/>
        <w:jc w:val="left"/>
        <w:rPr>
          <w:color w:val="auto"/>
          <w:lang w:val="el-GR"/>
        </w:rPr>
      </w:pPr>
      <w:r w:rsidRPr="008D06D2">
        <w:rPr>
          <w:color w:val="auto"/>
          <w:lang w:val="el-GR"/>
        </w:rPr>
        <w:t xml:space="preserve"> </w:t>
      </w:r>
    </w:p>
    <w:p w14:paraId="06319889" w14:textId="77777777" w:rsidR="0048166A" w:rsidRPr="00213806" w:rsidRDefault="17AB8079" w:rsidP="00213806">
      <w:pPr>
        <w:spacing w:after="106" w:line="249" w:lineRule="auto"/>
        <w:ind w:left="17"/>
        <w:rPr>
          <w:b/>
          <w:color w:val="auto"/>
          <w:lang w:val="el-GR"/>
        </w:rPr>
      </w:pPr>
      <w:r w:rsidRPr="00213806">
        <w:rPr>
          <w:b/>
          <w:color w:val="auto"/>
          <w:lang w:val="el-GR"/>
        </w:rPr>
        <w:t xml:space="preserve">Χρηματοδότηση της σύμβασης </w:t>
      </w:r>
    </w:p>
    <w:p w14:paraId="37B57EB6" w14:textId="77777777" w:rsidR="0048166A" w:rsidRPr="008D06D2" w:rsidRDefault="17AB8079" w:rsidP="17AB8079">
      <w:pPr>
        <w:spacing w:after="45"/>
        <w:ind w:left="24" w:right="62"/>
        <w:rPr>
          <w:color w:val="auto"/>
          <w:lang w:val="el-GR"/>
        </w:rPr>
      </w:pPr>
      <w:r w:rsidRPr="008D06D2">
        <w:rPr>
          <w:color w:val="auto"/>
          <w:lang w:val="el-GR"/>
        </w:rPr>
        <w:t xml:space="preserve">Φορέας χρηματοδότησης της παρούσας σύμβασης είναι το Υπουργείο Εσωτερικών.  </w:t>
      </w:r>
    </w:p>
    <w:p w14:paraId="48CAD5C6" w14:textId="5C3E43EA" w:rsidR="0048166A" w:rsidRPr="008D06D2" w:rsidRDefault="17AB8079" w:rsidP="17AB8079">
      <w:pPr>
        <w:spacing w:after="40"/>
        <w:ind w:left="24" w:right="62"/>
        <w:rPr>
          <w:color w:val="auto"/>
          <w:lang w:val="el-GR"/>
        </w:rPr>
      </w:pPr>
      <w:r w:rsidRPr="008D06D2">
        <w:rPr>
          <w:color w:val="auto"/>
          <w:lang w:val="el-GR"/>
        </w:rPr>
        <w:t xml:space="preserve">Η παρούσα σύμβαση χρηματοδοτείται από Πιστώσεις του Προγράμματος Δημοσίων Επενδύσεων (Συλλογική Απόφαση Ένταξης, αριθ. </w:t>
      </w:r>
      <w:proofErr w:type="spellStart"/>
      <w:r w:rsidRPr="008D06D2">
        <w:rPr>
          <w:color w:val="auto"/>
          <w:lang w:val="el-GR"/>
        </w:rPr>
        <w:t>ενάριθ</w:t>
      </w:r>
      <w:proofErr w:type="spellEnd"/>
      <w:r w:rsidRPr="008D06D2">
        <w:rPr>
          <w:color w:val="auto"/>
          <w:lang w:val="el-GR"/>
        </w:rPr>
        <w:t xml:space="preserve">. Έργου </w:t>
      </w:r>
      <w:r w:rsidR="009455C3" w:rsidRPr="008D06D2">
        <w:rPr>
          <w:color w:val="auto"/>
          <w:lang w:val="el-GR"/>
        </w:rPr>
        <w:t>2026ΣΕ21570001)</w:t>
      </w:r>
      <w:r w:rsidRPr="008D06D2">
        <w:rPr>
          <w:color w:val="auto"/>
          <w:lang w:val="el-GR"/>
        </w:rPr>
        <w:t>.</w:t>
      </w:r>
      <w:r w:rsidRPr="008D06D2">
        <w:rPr>
          <w:color w:val="auto"/>
          <w:sz w:val="23"/>
          <w:szCs w:val="23"/>
          <w:lang w:val="el-GR"/>
        </w:rPr>
        <w:t xml:space="preserve"> </w:t>
      </w:r>
    </w:p>
    <w:p w14:paraId="2877D59D" w14:textId="151C6379" w:rsidR="0048166A" w:rsidRPr="008D06D2" w:rsidRDefault="17AB8079" w:rsidP="00540020">
      <w:pPr>
        <w:spacing w:after="120"/>
        <w:ind w:left="24" w:right="62"/>
        <w:rPr>
          <w:color w:val="auto"/>
          <w:lang w:val="el-GR"/>
        </w:rPr>
      </w:pPr>
      <w:r w:rsidRPr="008D06D2">
        <w:rPr>
          <w:color w:val="auto"/>
          <w:lang w:val="el-GR"/>
        </w:rPr>
        <w:t xml:space="preserve">Η σύμβαση περιλαμβάνεται στο </w:t>
      </w:r>
      <w:proofErr w:type="spellStart"/>
      <w:r w:rsidRPr="008D06D2">
        <w:rPr>
          <w:color w:val="auto"/>
          <w:lang w:val="el-GR"/>
        </w:rPr>
        <w:t>Υποέργο</w:t>
      </w:r>
      <w:proofErr w:type="spellEnd"/>
      <w:r w:rsidRPr="008D06D2">
        <w:rPr>
          <w:color w:val="auto"/>
          <w:lang w:val="el-GR"/>
        </w:rPr>
        <w:t xml:space="preserve"> 1 της Πράξης : «Ψηφιακός Μετασχηματισμός </w:t>
      </w:r>
      <w:r w:rsidR="001617B8" w:rsidRPr="008D06D2">
        <w:rPr>
          <w:color w:val="auto"/>
          <w:lang w:val="el-GR"/>
        </w:rPr>
        <w:t>Διαδικασιών Κτήσης Ιθαγένειας</w:t>
      </w:r>
      <w:r w:rsidRPr="008D06D2">
        <w:rPr>
          <w:color w:val="auto"/>
          <w:lang w:val="el-GR"/>
        </w:rPr>
        <w:t>» η οποία έχει ενταχθεί στο Επιχειρησιακό Πρόγραμμα «Ψηφιακός Μετασχηματισμός» του ΕΣΠΑ 2021-2027</w:t>
      </w:r>
      <w:r w:rsidR="00540020">
        <w:rPr>
          <w:color w:val="auto"/>
          <w:lang w:val="el-GR"/>
        </w:rPr>
        <w:t xml:space="preserve"> </w:t>
      </w:r>
      <w:r w:rsidRPr="008D06D2">
        <w:rPr>
          <w:color w:val="auto"/>
          <w:lang w:val="el-GR"/>
        </w:rPr>
        <w:t xml:space="preserve">και έχει λάβει κωδικό </w:t>
      </w:r>
      <w:r w:rsidRPr="008D06D2">
        <w:rPr>
          <w:color w:val="auto"/>
        </w:rPr>
        <w:t>MIS</w:t>
      </w:r>
      <w:r w:rsidRPr="008D06D2">
        <w:rPr>
          <w:color w:val="auto"/>
          <w:lang w:val="el-GR"/>
        </w:rPr>
        <w:t xml:space="preserve"> 6001383. Η παρούσα σύμβαση χρηματοδοτείται από την Ευρωπαϊκή Ένωση (ΕΤΠΑ) και από εθνικούς πόρους μέσω του ΠΔΕ. </w:t>
      </w:r>
    </w:p>
    <w:p w14:paraId="184AA2DB" w14:textId="77777777" w:rsidR="0048166A" w:rsidRPr="008D06D2" w:rsidRDefault="17AB8079" w:rsidP="17AB8079">
      <w:pPr>
        <w:ind w:left="24" w:right="62"/>
        <w:rPr>
          <w:color w:val="auto"/>
          <w:lang w:val="el-GR"/>
        </w:rPr>
      </w:pPr>
      <w:r w:rsidRPr="008D06D2">
        <w:rPr>
          <w:color w:val="auto"/>
          <w:lang w:val="el-GR"/>
        </w:rPr>
        <w:t xml:space="preserve">Τα δικαιώματα προαίρεσης δύναται να χρηματοδοτηθούν από οποιαδήποτε άλλη πηγή. </w:t>
      </w:r>
    </w:p>
    <w:p w14:paraId="02567598" w14:textId="77777777" w:rsidR="0048166A" w:rsidRPr="008D06D2" w:rsidRDefault="009C495A">
      <w:pPr>
        <w:spacing w:after="214" w:line="259" w:lineRule="auto"/>
        <w:ind w:left="0" w:firstLine="0"/>
        <w:jc w:val="left"/>
        <w:rPr>
          <w:color w:val="auto"/>
          <w:lang w:val="el-GR"/>
        </w:rPr>
      </w:pPr>
      <w:r w:rsidRPr="008D06D2">
        <w:rPr>
          <w:color w:val="auto"/>
          <w:lang w:val="el-GR"/>
        </w:rPr>
        <w:t xml:space="preserve"> </w:t>
      </w:r>
    </w:p>
    <w:p w14:paraId="49E9E704" w14:textId="77777777" w:rsidR="0048166A" w:rsidRPr="008D06D2" w:rsidRDefault="17AB8079" w:rsidP="17AB8079">
      <w:pPr>
        <w:pStyle w:val="2"/>
        <w:ind w:left="0"/>
        <w:rPr>
          <w:color w:val="auto"/>
          <w:lang w:val="el-GR"/>
        </w:rPr>
      </w:pPr>
      <w:bookmarkStart w:id="7" w:name="_Toc231387668"/>
      <w:r w:rsidRPr="008D06D2">
        <w:rPr>
          <w:color w:val="auto"/>
          <w:lang w:val="el-GR"/>
        </w:rPr>
        <w:t>1.3 Συνοπτική Περιγραφή φυσικού και οικονομικού αντικειμένου της σύμβασης</w:t>
      </w:r>
      <w:bookmarkEnd w:id="7"/>
      <w:r w:rsidRPr="008D06D2">
        <w:rPr>
          <w:color w:val="auto"/>
          <w:lang w:val="el-GR"/>
        </w:rPr>
        <w:t xml:space="preserve">  </w:t>
      </w:r>
    </w:p>
    <w:p w14:paraId="2D505109" w14:textId="1231C7DE" w:rsidR="0048166A" w:rsidRPr="008D06D2" w:rsidRDefault="0048166A">
      <w:pPr>
        <w:spacing w:after="134" w:line="259" w:lineRule="auto"/>
        <w:ind w:left="-29" w:right="-24" w:firstLine="0"/>
        <w:jc w:val="left"/>
        <w:rPr>
          <w:color w:val="auto"/>
          <w:lang w:val="el-GR"/>
        </w:rPr>
      </w:pPr>
    </w:p>
    <w:p w14:paraId="7D4182CF" w14:textId="77777777" w:rsidR="0048166A" w:rsidRPr="008D06D2" w:rsidRDefault="009C495A">
      <w:pPr>
        <w:spacing w:after="0" w:line="356" w:lineRule="auto"/>
        <w:ind w:left="24" w:right="62"/>
        <w:rPr>
          <w:color w:val="auto"/>
          <w:lang w:val="el-GR"/>
        </w:rPr>
      </w:pPr>
      <w:r w:rsidRPr="008D06D2">
        <w:rPr>
          <w:color w:val="auto"/>
          <w:lang w:val="el-GR"/>
        </w:rPr>
        <w:t xml:space="preserve">Αντικείμενο του παρόντος έργου αποτελεί ο συνολικός ψηφιακός μετασχηματισμός των διαδικασιών εξέτασης υποθέσεων ιθαγένειας της ΓΓΙ, μέσω της αναβάθμισης του υφιστάμενου πληροφοριακού συστήματος διαχείρισης υποθέσεων Ιθαγένειας, με στόχο να εξυπηρετούνται στο ακέραιο οι ανάγκες και να βελτιωθεί η εμπειρία χρήστη των πολιτών, του προσωπικού της ΓΓΙ καθώς και όλων των συνεργαζόμενων φορέων στα πλαίσια της συλλογής και ελέγχου των απαραίτητων εγγράφων και πληροφοριών.  </w:t>
      </w:r>
    </w:p>
    <w:p w14:paraId="55443669" w14:textId="77777777" w:rsidR="0048166A" w:rsidRPr="008D06D2" w:rsidRDefault="009C495A">
      <w:pPr>
        <w:spacing w:after="0" w:line="356" w:lineRule="auto"/>
        <w:ind w:left="24" w:right="1"/>
        <w:rPr>
          <w:color w:val="auto"/>
          <w:lang w:val="el-GR"/>
        </w:rPr>
      </w:pPr>
      <w:r w:rsidRPr="008D06D2">
        <w:rPr>
          <w:color w:val="auto"/>
          <w:lang w:val="el-GR"/>
        </w:rPr>
        <w:t xml:space="preserve">Οι βασικοί άξονες της αναβάθμισης του υφιστάμενου πληροφοριακού συστήματος Ιθαγένειας είναι ο εκσυγχρονισμός του συστήματος </w:t>
      </w:r>
      <w:r w:rsidRPr="008D06D2">
        <w:rPr>
          <w:b/>
          <w:color w:val="auto"/>
          <w:lang w:val="el-GR"/>
        </w:rPr>
        <w:t>Διαχείρισης Υποθέσεων Ιθαγένειας</w:t>
      </w:r>
      <w:r w:rsidRPr="008D06D2">
        <w:rPr>
          <w:color w:val="auto"/>
          <w:lang w:val="el-GR"/>
        </w:rPr>
        <w:t xml:space="preserve">, η υλοποίηση συστήματος </w:t>
      </w:r>
      <w:r w:rsidRPr="008D06D2">
        <w:rPr>
          <w:b/>
          <w:color w:val="auto"/>
          <w:lang w:val="el-GR"/>
        </w:rPr>
        <w:t xml:space="preserve">Ψηφιακής Θυρίδας αιτούντα, </w:t>
      </w:r>
      <w:r w:rsidRPr="008D06D2">
        <w:rPr>
          <w:color w:val="auto"/>
          <w:lang w:val="el-GR"/>
        </w:rPr>
        <w:t xml:space="preserve">η οποία θα επικουρείται από τα υποσυστήματα </w:t>
      </w:r>
      <w:r w:rsidRPr="008D06D2">
        <w:rPr>
          <w:b/>
          <w:color w:val="auto"/>
          <w:lang w:val="el-GR"/>
        </w:rPr>
        <w:t>Πρόσβασης Τρίτων Υπηρεσιών</w:t>
      </w:r>
      <w:r w:rsidRPr="008D06D2">
        <w:rPr>
          <w:color w:val="auto"/>
          <w:lang w:val="el-GR"/>
        </w:rPr>
        <w:t xml:space="preserve">, το υποσύστημα </w:t>
      </w:r>
      <w:r w:rsidRPr="008D06D2">
        <w:rPr>
          <w:b/>
          <w:color w:val="auto"/>
          <w:lang w:val="el-GR"/>
        </w:rPr>
        <w:t>Διαχείρισης Ερωτημάτων</w:t>
      </w:r>
      <w:r w:rsidRPr="008D06D2">
        <w:rPr>
          <w:color w:val="auto"/>
          <w:lang w:val="el-GR"/>
        </w:rPr>
        <w:t xml:space="preserve"> αιτούντων, το υποσύστημα </w:t>
      </w:r>
      <w:r w:rsidRPr="008D06D2">
        <w:rPr>
          <w:b/>
          <w:color w:val="auto"/>
          <w:lang w:val="el-GR"/>
        </w:rPr>
        <w:t>Διαχείρισης Χρηστών</w:t>
      </w:r>
      <w:r w:rsidRPr="008D06D2">
        <w:rPr>
          <w:color w:val="auto"/>
          <w:lang w:val="el-GR"/>
        </w:rPr>
        <w:t xml:space="preserve"> και το υποσύστημα </w:t>
      </w:r>
      <w:r w:rsidRPr="008D06D2">
        <w:rPr>
          <w:b/>
          <w:color w:val="auto"/>
          <w:lang w:val="el-GR"/>
        </w:rPr>
        <w:t>Επιχειρηματικής Ευφυΐας (</w:t>
      </w:r>
      <w:r w:rsidRPr="008D06D2">
        <w:rPr>
          <w:b/>
          <w:color w:val="auto"/>
        </w:rPr>
        <w:t>Business</w:t>
      </w:r>
      <w:r w:rsidRPr="008D06D2">
        <w:rPr>
          <w:b/>
          <w:color w:val="auto"/>
          <w:lang w:val="el-GR"/>
        </w:rPr>
        <w:t xml:space="preserve"> </w:t>
      </w:r>
      <w:r w:rsidRPr="008D06D2">
        <w:rPr>
          <w:b/>
          <w:color w:val="auto"/>
        </w:rPr>
        <w:t>Intelligence</w:t>
      </w:r>
      <w:r w:rsidRPr="008D06D2">
        <w:rPr>
          <w:b/>
          <w:color w:val="auto"/>
          <w:lang w:val="el-GR"/>
        </w:rPr>
        <w:t>).</w:t>
      </w:r>
      <w:r w:rsidRPr="008D06D2">
        <w:rPr>
          <w:color w:val="auto"/>
          <w:lang w:val="el-GR"/>
        </w:rPr>
        <w:t xml:space="preserve"> </w:t>
      </w:r>
    </w:p>
    <w:p w14:paraId="34E833AF" w14:textId="77777777" w:rsidR="0048166A" w:rsidRPr="008D06D2" w:rsidRDefault="009C495A">
      <w:pPr>
        <w:spacing w:after="0" w:line="356" w:lineRule="auto"/>
        <w:ind w:left="24" w:right="62"/>
        <w:rPr>
          <w:color w:val="auto"/>
          <w:lang w:val="el-GR"/>
        </w:rPr>
      </w:pPr>
      <w:r w:rsidRPr="008D06D2">
        <w:rPr>
          <w:color w:val="auto"/>
          <w:lang w:val="el-GR"/>
        </w:rPr>
        <w:t xml:space="preserve">Το αναβαθμισμένο σύστημα Διαχείρισης Υποθέσεων Ιθαγένειας θα αποτελέσει το κεντρικό πληροφοριακό σύστημα των υπαλλήλων των υπηρεσιών της ΓΓ Ιθαγένειας για να διαχειρίζονται </w:t>
      </w:r>
      <w:r w:rsidRPr="008D06D2">
        <w:rPr>
          <w:color w:val="auto"/>
          <w:lang w:val="el-GR"/>
        </w:rPr>
        <w:lastRenderedPageBreak/>
        <w:t xml:space="preserve">αποδοτικά όλη την πληροφορία (έγγραφα, δεδομένα,  διαδικασίες) σχετικά με τις υποθέσεις των αιτούντων.  </w:t>
      </w:r>
    </w:p>
    <w:p w14:paraId="1C2D9886" w14:textId="5DDB4BDA" w:rsidR="0048166A" w:rsidRPr="008D06D2" w:rsidRDefault="009C495A" w:rsidP="00C20790">
      <w:pPr>
        <w:spacing w:after="1" w:line="356" w:lineRule="auto"/>
        <w:ind w:left="24" w:right="62"/>
        <w:rPr>
          <w:color w:val="auto"/>
          <w:lang w:val="el-GR"/>
        </w:rPr>
      </w:pPr>
      <w:r w:rsidRPr="008D06D2">
        <w:rPr>
          <w:color w:val="auto"/>
          <w:lang w:val="el-GR"/>
        </w:rPr>
        <w:t xml:space="preserve">Στην ουσία το παραπάνω σύστημα θα αναβαθμίσει το υφιστάμενο σύστημα Διαχείρισης </w:t>
      </w:r>
      <w:r w:rsidR="00C20790" w:rsidRPr="008D06D2">
        <w:rPr>
          <w:color w:val="auto"/>
          <w:lang w:val="el-GR"/>
        </w:rPr>
        <w:t xml:space="preserve">Υποθέσεων Ιθαγένειας, επεκτείνοντας το σε λειτουργικότητα, αυτοματοποίηση, </w:t>
      </w:r>
      <w:proofErr w:type="spellStart"/>
      <w:r w:rsidRPr="008D06D2">
        <w:rPr>
          <w:color w:val="auto"/>
          <w:lang w:val="el-GR"/>
        </w:rPr>
        <w:t>διαλειτουργικότητα</w:t>
      </w:r>
      <w:proofErr w:type="spellEnd"/>
      <w:r w:rsidRPr="008D06D2">
        <w:rPr>
          <w:color w:val="auto"/>
          <w:lang w:val="el-GR"/>
        </w:rPr>
        <w:t xml:space="preserve"> και βοηθητικά εργαλεία, ταυτόχρονα αναβαθμίζοντας την ασφάλεια των δεδομένων των αιτούντων και την δυνατότητα παρέμβασης του οργανισμού σε συγκεκριμένα σημεία της διαδικασίας αξιοποιώντας τα παρεχόμενα εργαλεία παραμετροποίησης.  </w:t>
      </w:r>
    </w:p>
    <w:p w14:paraId="1C411A15" w14:textId="77777777" w:rsidR="0048166A" w:rsidRPr="008D06D2" w:rsidRDefault="009C495A">
      <w:pPr>
        <w:spacing w:after="1" w:line="356" w:lineRule="auto"/>
        <w:ind w:left="24" w:right="62"/>
        <w:rPr>
          <w:color w:val="auto"/>
          <w:lang w:val="el-GR"/>
        </w:rPr>
      </w:pPr>
      <w:r w:rsidRPr="008D06D2">
        <w:rPr>
          <w:color w:val="auto"/>
          <w:lang w:val="el-GR"/>
        </w:rPr>
        <w:t xml:space="preserve">Το αναβαθμισμένο σύστημα Διαχείρισης Υποθέσεων Ιθαγένειας, θα αντλεί πληροφορία και έγγραφα που έχουν κατατεθεί από τους ενδιαφερόμενους και από τρίτες υπηρεσίες και θα τα δρομολογεί βάσει της ισχύουσας νομοθεσίας στις επιμέρους οργανικές δομές της ΓΓΙ για να διεκπεραιωθούν τα βήματα της διαδικασίας με ενσωματωμένη δυνατότητα χρήσης ψηφιακών υπογραφών. </w:t>
      </w:r>
    </w:p>
    <w:p w14:paraId="08926376" w14:textId="77777777" w:rsidR="0048166A" w:rsidRPr="008D06D2" w:rsidRDefault="009C495A">
      <w:pPr>
        <w:spacing w:after="0" w:line="356" w:lineRule="auto"/>
        <w:ind w:left="24" w:right="62"/>
        <w:rPr>
          <w:color w:val="auto"/>
          <w:lang w:val="el-GR"/>
        </w:rPr>
      </w:pPr>
      <w:r w:rsidRPr="008D06D2">
        <w:rPr>
          <w:color w:val="auto"/>
          <w:lang w:val="el-GR"/>
        </w:rPr>
        <w:t xml:space="preserve">Η Ψηφιακή Θυρίδα θα λειτουργεί ως το κεντρικό κανάλι συναλλαγών με τους αιτούντες. Μέσα από την θυρίδα ο ενδιαφερόμενος θα μπορεί να ανεβάζει ψηφιοποιημένα έγγραφα, να </w:t>
      </w:r>
      <w:proofErr w:type="spellStart"/>
      <w:r w:rsidRPr="008D06D2">
        <w:rPr>
          <w:color w:val="auto"/>
          <w:lang w:val="el-GR"/>
        </w:rPr>
        <w:t>επικαιροποιεί</w:t>
      </w:r>
      <w:proofErr w:type="spellEnd"/>
      <w:r w:rsidRPr="008D06D2">
        <w:rPr>
          <w:color w:val="auto"/>
          <w:lang w:val="el-GR"/>
        </w:rPr>
        <w:t xml:space="preserve"> υπάρχοντα αρχεία και να πραγματοποιεί αιτήματα προς τρίτες υπηρεσίες, συγκεντρώνοντας σε αυτή όλη την απαραίτητη πληροφορία, για όλη την διάρκεια που η θυρίδα του είναι ενεργή. </w:t>
      </w:r>
    </w:p>
    <w:p w14:paraId="72FE5272" w14:textId="77777777" w:rsidR="0048166A" w:rsidRPr="008D06D2" w:rsidRDefault="009C495A">
      <w:pPr>
        <w:spacing w:after="0" w:line="356" w:lineRule="auto"/>
        <w:ind w:left="24" w:right="62"/>
        <w:rPr>
          <w:color w:val="auto"/>
          <w:lang w:val="el-GR"/>
        </w:rPr>
      </w:pPr>
      <w:r w:rsidRPr="008D06D2">
        <w:rPr>
          <w:color w:val="auto"/>
          <w:lang w:val="el-GR"/>
        </w:rPr>
        <w:t xml:space="preserve">Επιπρόσθετα, για την εξυπηρέτηση θεμάτων και πληροφόρηση των ενδιαφερόμενων σχετικά με τα αιτήματα τους, θα προσφέρεται δυνατότητα κατάθεσης ερωτημάτων στις επιμέρους υπηρεσίες της ΓΓΙ μέσω του υποσυστήματος Διαχείρισης Ερωτημάτων. Τα σύστημα θα </w:t>
      </w:r>
      <w:proofErr w:type="spellStart"/>
      <w:r w:rsidRPr="008D06D2">
        <w:rPr>
          <w:color w:val="auto"/>
          <w:lang w:val="el-GR"/>
        </w:rPr>
        <w:t>πρωτοκολλεί</w:t>
      </w:r>
      <w:proofErr w:type="spellEnd"/>
      <w:r w:rsidRPr="008D06D2">
        <w:rPr>
          <w:color w:val="auto"/>
          <w:lang w:val="el-GR"/>
        </w:rPr>
        <w:t xml:space="preserve"> τα ερωτήματα των προσώπων και θα  τα προωθεί στις υπηρεσίες της ΓΓΙ για απαντηθούν.  </w:t>
      </w:r>
      <w:r w:rsidRPr="008D06D2">
        <w:rPr>
          <w:color w:val="auto"/>
        </w:rPr>
        <w:t>H</w:t>
      </w:r>
      <w:r w:rsidRPr="008D06D2">
        <w:rPr>
          <w:color w:val="auto"/>
          <w:lang w:val="el-GR"/>
        </w:rPr>
        <w:t xml:space="preserve"> συλλογή των απαραίτητων πληροφοριών και δικαιολογητικών από τρίτες υπηρεσίες θα διεκπεραιώνεται κυρίως μέσω </w:t>
      </w:r>
      <w:proofErr w:type="spellStart"/>
      <w:r w:rsidRPr="008D06D2">
        <w:rPr>
          <w:color w:val="auto"/>
          <w:lang w:val="el-GR"/>
        </w:rPr>
        <w:t>διαλειτουργικότητας</w:t>
      </w:r>
      <w:proofErr w:type="spellEnd"/>
      <w:r w:rsidRPr="008D06D2">
        <w:rPr>
          <w:color w:val="auto"/>
          <w:lang w:val="el-GR"/>
        </w:rPr>
        <w:t xml:space="preserve"> του συστήματος με τα πληροφοριακά συστήματα των φορέων. Για τις τρίτες υπηρεσίες που δεν διαθέτουν πληροφοριακό σύστημα που υποστηρίζει σχετική </w:t>
      </w:r>
      <w:proofErr w:type="spellStart"/>
      <w:r w:rsidRPr="008D06D2">
        <w:rPr>
          <w:color w:val="auto"/>
          <w:lang w:val="el-GR"/>
        </w:rPr>
        <w:t>διαλειτουργικότητα</w:t>
      </w:r>
      <w:proofErr w:type="spellEnd"/>
      <w:r w:rsidRPr="008D06D2">
        <w:rPr>
          <w:color w:val="auto"/>
          <w:lang w:val="el-GR"/>
        </w:rPr>
        <w:t xml:space="preserve"> θα αξιοποιείται το υποσύστημα Πρόσβαση Τρίτων υπηρεσιών. </w:t>
      </w:r>
    </w:p>
    <w:p w14:paraId="21ADE28A" w14:textId="77777777" w:rsidR="0048166A" w:rsidRPr="008D06D2" w:rsidRDefault="009C495A">
      <w:pPr>
        <w:spacing w:after="1" w:line="356" w:lineRule="auto"/>
        <w:ind w:left="24" w:right="62"/>
        <w:rPr>
          <w:color w:val="auto"/>
          <w:lang w:val="el-GR"/>
        </w:rPr>
      </w:pPr>
      <w:r w:rsidRPr="008D06D2">
        <w:rPr>
          <w:color w:val="auto"/>
          <w:lang w:val="el-GR"/>
        </w:rPr>
        <w:t>Για την επίβλεψη και αξιοποίηση των παραγόμενων δεδομένων από την εκτέλεση της διαδικασίας ιθαγένειας σε αληθινό χρόνο από τα στελέχη της ΓΓΙ, θα υλοποιηθεί υποδομή Επιχειρηματικής Ευφυΐας (</w:t>
      </w:r>
      <w:r w:rsidRPr="008D06D2">
        <w:rPr>
          <w:color w:val="auto"/>
        </w:rPr>
        <w:t>Business</w:t>
      </w:r>
      <w:r w:rsidRPr="008D06D2">
        <w:rPr>
          <w:color w:val="auto"/>
          <w:lang w:val="el-GR"/>
        </w:rPr>
        <w:t xml:space="preserve"> </w:t>
      </w:r>
      <w:r w:rsidRPr="008D06D2">
        <w:rPr>
          <w:color w:val="auto"/>
        </w:rPr>
        <w:t>Intelligence</w:t>
      </w:r>
      <w:r w:rsidRPr="008D06D2">
        <w:rPr>
          <w:color w:val="auto"/>
          <w:lang w:val="el-GR"/>
        </w:rPr>
        <w:t xml:space="preserve">).  </w:t>
      </w:r>
    </w:p>
    <w:p w14:paraId="26D89D2E" w14:textId="2F3CF7DA" w:rsidR="00324E5D" w:rsidRPr="008D06D2" w:rsidRDefault="009C495A">
      <w:pPr>
        <w:spacing w:after="106" w:line="259" w:lineRule="auto"/>
        <w:ind w:left="0" w:firstLine="0"/>
        <w:jc w:val="left"/>
        <w:rPr>
          <w:color w:val="auto"/>
          <w:lang w:val="el-GR"/>
        </w:rPr>
      </w:pPr>
      <w:r w:rsidRPr="008D06D2">
        <w:rPr>
          <w:color w:val="auto"/>
          <w:lang w:val="el-GR"/>
        </w:rPr>
        <w:t xml:space="preserve"> </w:t>
      </w:r>
    </w:p>
    <w:p w14:paraId="50FD1F84" w14:textId="77777777" w:rsidR="00324E5D" w:rsidRPr="008D06D2" w:rsidRDefault="00324E5D">
      <w:pPr>
        <w:spacing w:after="160" w:line="278" w:lineRule="auto"/>
        <w:ind w:left="0" w:firstLine="0"/>
        <w:jc w:val="left"/>
        <w:rPr>
          <w:color w:val="auto"/>
          <w:lang w:val="el-GR"/>
        </w:rPr>
      </w:pPr>
      <w:r w:rsidRPr="008D06D2">
        <w:rPr>
          <w:color w:val="auto"/>
          <w:lang w:val="el-GR"/>
        </w:rPr>
        <w:br w:type="page"/>
      </w:r>
    </w:p>
    <w:p w14:paraId="7647CF63" w14:textId="08A2CBBC" w:rsidR="0048166A" w:rsidRPr="008D06D2" w:rsidRDefault="17AB8079" w:rsidP="17AB8079">
      <w:pPr>
        <w:spacing w:after="11"/>
        <w:ind w:left="24" w:right="62"/>
        <w:rPr>
          <w:color w:val="auto"/>
          <w:lang w:val="el-GR"/>
        </w:rPr>
      </w:pPr>
      <w:r w:rsidRPr="008D06D2">
        <w:rPr>
          <w:color w:val="auto"/>
          <w:lang w:val="el-GR"/>
        </w:rPr>
        <w:lastRenderedPageBreak/>
        <w:t>Οι παρεχόμενες υπηρεσίες κατατάσσονται στους ακόλουθους κωδικούς του Κοινού Λεξιλογίου δημοσίων συμβάσεων (</w:t>
      </w:r>
      <w:r w:rsidRPr="008D06D2">
        <w:rPr>
          <w:color w:val="auto"/>
        </w:rPr>
        <w:t>CPV</w:t>
      </w:r>
      <w:r w:rsidRPr="008D06D2">
        <w:rPr>
          <w:color w:val="auto"/>
          <w:lang w:val="el-GR"/>
        </w:rPr>
        <w:t>) :</w:t>
      </w:r>
    </w:p>
    <w:p w14:paraId="5F12A767" w14:textId="083F1F69" w:rsidR="0048166A" w:rsidRPr="008D06D2" w:rsidRDefault="17AB8079">
      <w:pPr>
        <w:spacing w:after="11"/>
        <w:ind w:left="24" w:right="62"/>
        <w:rPr>
          <w:color w:val="auto"/>
          <w:lang w:val="el-GR"/>
        </w:rPr>
      </w:pPr>
      <w:r w:rsidRPr="008D06D2">
        <w:rPr>
          <w:color w:val="auto"/>
          <w:lang w:val="el-GR"/>
        </w:rPr>
        <w:t xml:space="preserve">  </w:t>
      </w:r>
    </w:p>
    <w:tbl>
      <w:tblPr>
        <w:tblStyle w:val="TableGrid"/>
        <w:tblW w:w="8517" w:type="dxa"/>
        <w:tblInd w:w="431" w:type="dxa"/>
        <w:tblCellMar>
          <w:left w:w="107" w:type="dxa"/>
          <w:right w:w="42" w:type="dxa"/>
        </w:tblCellMar>
        <w:tblLook w:val="04A0" w:firstRow="1" w:lastRow="0" w:firstColumn="1" w:lastColumn="0" w:noHBand="0" w:noVBand="1"/>
      </w:tblPr>
      <w:tblGrid>
        <w:gridCol w:w="15"/>
        <w:gridCol w:w="2318"/>
        <w:gridCol w:w="15"/>
        <w:gridCol w:w="6154"/>
        <w:gridCol w:w="15"/>
      </w:tblGrid>
      <w:tr w:rsidR="0048166A" w:rsidRPr="003800B4" w14:paraId="6BC5E25D" w14:textId="77777777" w:rsidTr="00324E5D">
        <w:trPr>
          <w:gridAfter w:val="1"/>
          <w:wAfter w:w="15" w:type="dxa"/>
          <w:trHeight w:val="780"/>
        </w:trPr>
        <w:tc>
          <w:tcPr>
            <w:tcW w:w="233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9AD1560" w14:textId="77777777" w:rsidR="0048166A" w:rsidRPr="008D06D2" w:rsidRDefault="009C495A">
            <w:pPr>
              <w:spacing w:after="0" w:line="259" w:lineRule="auto"/>
              <w:ind w:left="0" w:firstLine="0"/>
              <w:jc w:val="left"/>
              <w:rPr>
                <w:color w:val="auto"/>
              </w:rPr>
            </w:pPr>
            <w:r w:rsidRPr="008D06D2">
              <w:rPr>
                <w:b/>
                <w:color w:val="auto"/>
              </w:rPr>
              <w:t xml:space="preserve">72000000-5 </w:t>
            </w:r>
          </w:p>
        </w:tc>
        <w:tc>
          <w:tcPr>
            <w:tcW w:w="6169" w:type="dxa"/>
            <w:gridSpan w:val="2"/>
            <w:tcBorders>
              <w:top w:val="single" w:sz="4" w:space="0" w:color="000000"/>
              <w:left w:val="single" w:sz="4" w:space="0" w:color="000000"/>
              <w:bottom w:val="single" w:sz="4" w:space="0" w:color="000000"/>
              <w:right w:val="single" w:sz="4" w:space="0" w:color="000000"/>
            </w:tcBorders>
            <w:vAlign w:val="center"/>
          </w:tcPr>
          <w:p w14:paraId="3019E07D" w14:textId="77777777" w:rsidR="0048166A" w:rsidRPr="008D06D2" w:rsidRDefault="009C495A">
            <w:pPr>
              <w:spacing w:after="0" w:line="259" w:lineRule="auto"/>
              <w:ind w:left="2" w:firstLine="0"/>
              <w:rPr>
                <w:color w:val="auto"/>
                <w:lang w:val="el-GR"/>
              </w:rPr>
            </w:pPr>
            <w:r w:rsidRPr="008D06D2">
              <w:rPr>
                <w:color w:val="auto"/>
                <w:lang w:val="el-GR"/>
              </w:rPr>
              <w:t>Υπηρεσίες τεχνολογίας των πληροφοριών: παροχή συμβουλών, ανάπτυξη λογισμικού, Διαδίκτυο και υποστήριξη</w:t>
            </w:r>
            <w:r w:rsidRPr="008D06D2">
              <w:rPr>
                <w:b/>
                <w:color w:val="auto"/>
                <w:lang w:val="el-GR"/>
              </w:rPr>
              <w:t xml:space="preserve"> </w:t>
            </w:r>
          </w:p>
        </w:tc>
      </w:tr>
      <w:tr w:rsidR="0048166A" w:rsidRPr="008D06D2" w14:paraId="4380C2BD" w14:textId="77777777" w:rsidTr="00324E5D">
        <w:tblPrEx>
          <w:tblCellMar>
            <w:right w:w="115" w:type="dxa"/>
          </w:tblCellMar>
        </w:tblPrEx>
        <w:trPr>
          <w:gridBefore w:val="1"/>
          <w:wBefore w:w="15" w:type="dxa"/>
          <w:trHeight w:val="517"/>
        </w:trPr>
        <w:tc>
          <w:tcPr>
            <w:tcW w:w="233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29C550" w14:textId="77777777" w:rsidR="0048166A" w:rsidRPr="008D06D2" w:rsidRDefault="009C495A">
            <w:pPr>
              <w:spacing w:after="0" w:line="259" w:lineRule="auto"/>
              <w:ind w:left="0" w:firstLine="0"/>
              <w:jc w:val="left"/>
              <w:rPr>
                <w:color w:val="auto"/>
              </w:rPr>
            </w:pPr>
            <w:r w:rsidRPr="008D06D2">
              <w:rPr>
                <w:b/>
                <w:color w:val="auto"/>
              </w:rPr>
              <w:t xml:space="preserve">72262000-9 </w:t>
            </w:r>
          </w:p>
        </w:tc>
        <w:tc>
          <w:tcPr>
            <w:tcW w:w="6169" w:type="dxa"/>
            <w:gridSpan w:val="2"/>
            <w:tcBorders>
              <w:top w:val="single" w:sz="4" w:space="0" w:color="000000"/>
              <w:left w:val="single" w:sz="4" w:space="0" w:color="000000"/>
              <w:bottom w:val="single" w:sz="4" w:space="0" w:color="000000"/>
              <w:right w:val="single" w:sz="4" w:space="0" w:color="000000"/>
            </w:tcBorders>
            <w:vAlign w:val="center"/>
          </w:tcPr>
          <w:p w14:paraId="5883632E" w14:textId="77777777" w:rsidR="0048166A" w:rsidRPr="008D06D2" w:rsidRDefault="009C495A">
            <w:pPr>
              <w:spacing w:after="0" w:line="259" w:lineRule="auto"/>
              <w:ind w:left="2" w:firstLine="0"/>
              <w:jc w:val="left"/>
              <w:rPr>
                <w:color w:val="auto"/>
              </w:rPr>
            </w:pPr>
            <w:r w:rsidRPr="008D06D2">
              <w:rPr>
                <w:color w:val="auto"/>
              </w:rPr>
              <w:t>Υπ</w:t>
            </w:r>
            <w:proofErr w:type="spellStart"/>
            <w:r w:rsidRPr="008D06D2">
              <w:rPr>
                <w:color w:val="auto"/>
              </w:rPr>
              <w:t>ηρεσίες</w:t>
            </w:r>
            <w:proofErr w:type="spellEnd"/>
            <w:r w:rsidRPr="008D06D2">
              <w:rPr>
                <w:color w:val="auto"/>
              </w:rPr>
              <w:t xml:space="preserve"> α</w:t>
            </w:r>
            <w:proofErr w:type="spellStart"/>
            <w:r w:rsidRPr="008D06D2">
              <w:rPr>
                <w:color w:val="auto"/>
              </w:rPr>
              <w:t>νά</w:t>
            </w:r>
            <w:proofErr w:type="spellEnd"/>
            <w:r w:rsidRPr="008D06D2">
              <w:rPr>
                <w:color w:val="auto"/>
              </w:rPr>
              <w:t xml:space="preserve">πτυξης </w:t>
            </w:r>
            <w:proofErr w:type="spellStart"/>
            <w:r w:rsidRPr="008D06D2">
              <w:rPr>
                <w:color w:val="auto"/>
              </w:rPr>
              <w:t>λογισμικού</w:t>
            </w:r>
            <w:proofErr w:type="spellEnd"/>
            <w:r w:rsidRPr="008D06D2">
              <w:rPr>
                <w:color w:val="auto"/>
              </w:rPr>
              <w:t>,</w:t>
            </w:r>
            <w:r w:rsidRPr="008D06D2">
              <w:rPr>
                <w:b/>
                <w:color w:val="auto"/>
              </w:rPr>
              <w:t xml:space="preserve"> </w:t>
            </w:r>
          </w:p>
        </w:tc>
      </w:tr>
      <w:tr w:rsidR="0048166A" w:rsidRPr="008D06D2" w14:paraId="3935130B" w14:textId="77777777" w:rsidTr="00324E5D">
        <w:tblPrEx>
          <w:tblCellMar>
            <w:right w:w="115" w:type="dxa"/>
          </w:tblCellMar>
        </w:tblPrEx>
        <w:trPr>
          <w:gridBefore w:val="1"/>
          <w:wBefore w:w="15" w:type="dxa"/>
          <w:trHeight w:val="520"/>
        </w:trPr>
        <w:tc>
          <w:tcPr>
            <w:tcW w:w="233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BB9D22" w14:textId="77777777" w:rsidR="0048166A" w:rsidRPr="008D06D2" w:rsidRDefault="009C495A">
            <w:pPr>
              <w:spacing w:after="0" w:line="259" w:lineRule="auto"/>
              <w:ind w:left="0" w:firstLine="0"/>
              <w:jc w:val="left"/>
              <w:rPr>
                <w:color w:val="auto"/>
              </w:rPr>
            </w:pPr>
            <w:r w:rsidRPr="008D06D2">
              <w:rPr>
                <w:b/>
                <w:color w:val="auto"/>
              </w:rPr>
              <w:t xml:space="preserve">80500000-9 </w:t>
            </w:r>
          </w:p>
        </w:tc>
        <w:tc>
          <w:tcPr>
            <w:tcW w:w="6169" w:type="dxa"/>
            <w:gridSpan w:val="2"/>
            <w:tcBorders>
              <w:top w:val="single" w:sz="4" w:space="0" w:color="000000"/>
              <w:left w:val="single" w:sz="4" w:space="0" w:color="000000"/>
              <w:bottom w:val="single" w:sz="4" w:space="0" w:color="000000"/>
              <w:right w:val="single" w:sz="4" w:space="0" w:color="000000"/>
            </w:tcBorders>
            <w:vAlign w:val="center"/>
          </w:tcPr>
          <w:p w14:paraId="6187FE56" w14:textId="77777777" w:rsidR="0048166A" w:rsidRPr="008D06D2" w:rsidRDefault="009C495A">
            <w:pPr>
              <w:spacing w:after="0" w:line="259" w:lineRule="auto"/>
              <w:ind w:left="2" w:firstLine="0"/>
              <w:jc w:val="left"/>
              <w:rPr>
                <w:color w:val="auto"/>
              </w:rPr>
            </w:pPr>
            <w:r w:rsidRPr="008D06D2">
              <w:rPr>
                <w:color w:val="auto"/>
              </w:rPr>
              <w:t>Υπ</w:t>
            </w:r>
            <w:proofErr w:type="spellStart"/>
            <w:r w:rsidRPr="008D06D2">
              <w:rPr>
                <w:color w:val="auto"/>
              </w:rPr>
              <w:t>ηρεσίες</w:t>
            </w:r>
            <w:proofErr w:type="spellEnd"/>
            <w:r w:rsidRPr="008D06D2">
              <w:rPr>
                <w:color w:val="auto"/>
              </w:rPr>
              <w:t xml:space="preserve"> κα</w:t>
            </w:r>
            <w:proofErr w:type="spellStart"/>
            <w:r w:rsidRPr="008D06D2">
              <w:rPr>
                <w:color w:val="auto"/>
              </w:rPr>
              <w:t>τάρτισης</w:t>
            </w:r>
            <w:proofErr w:type="spellEnd"/>
            <w:r w:rsidRPr="008D06D2">
              <w:rPr>
                <w:color w:val="auto"/>
              </w:rPr>
              <w:t xml:space="preserve"> </w:t>
            </w:r>
          </w:p>
        </w:tc>
      </w:tr>
    </w:tbl>
    <w:p w14:paraId="442852C1" w14:textId="77777777" w:rsidR="0048166A" w:rsidRPr="008D06D2" w:rsidRDefault="009C495A">
      <w:pPr>
        <w:spacing w:after="214" w:line="259" w:lineRule="auto"/>
        <w:ind w:left="15" w:firstLine="0"/>
        <w:jc w:val="left"/>
        <w:rPr>
          <w:color w:val="auto"/>
        </w:rPr>
      </w:pPr>
      <w:r w:rsidRPr="008D06D2">
        <w:rPr>
          <w:color w:val="auto"/>
        </w:rPr>
        <w:t xml:space="preserve"> </w:t>
      </w:r>
    </w:p>
    <w:p w14:paraId="59FB9412" w14:textId="1067CD4D" w:rsidR="0048166A" w:rsidRPr="008D06D2" w:rsidRDefault="009C495A" w:rsidP="00C20790">
      <w:pPr>
        <w:spacing w:after="216" w:line="360" w:lineRule="auto"/>
        <w:ind w:left="22" w:right="284" w:hanging="11"/>
        <w:rPr>
          <w:color w:val="auto"/>
          <w:lang w:val="el-GR"/>
        </w:rPr>
      </w:pPr>
      <w:r w:rsidRPr="008D06D2">
        <w:rPr>
          <w:color w:val="auto"/>
          <w:lang w:val="el-GR"/>
        </w:rPr>
        <w:t xml:space="preserve">Η παρούσα σύμβαση λόγω της λογικής συνέχειας των μερών της και της σημασίας της </w:t>
      </w:r>
      <w:proofErr w:type="spellStart"/>
      <w:r w:rsidRPr="008D06D2">
        <w:rPr>
          <w:color w:val="auto"/>
          <w:lang w:val="el-GR"/>
        </w:rPr>
        <w:t>διαλειτουργικότητας</w:t>
      </w:r>
      <w:proofErr w:type="spellEnd"/>
      <w:r w:rsidRPr="008D06D2">
        <w:rPr>
          <w:color w:val="auto"/>
          <w:lang w:val="el-GR"/>
        </w:rPr>
        <w:t xml:space="preserve"> μεταξύ των διαφόρων υφιστάμενων ηλεκτρονικών συστημάτων της ΓΓΙ δεν υποδιαιρείται σε τμήματα. Προσφορές υποβάλλονται μόνον για το σύνολο του ενιαίου αντικειμένου.  </w:t>
      </w:r>
      <w:r w:rsidRPr="008D06D2">
        <w:rPr>
          <w:color w:val="auto"/>
          <w:sz w:val="23"/>
          <w:lang w:val="el-GR"/>
        </w:rPr>
        <w:t xml:space="preserve">  </w:t>
      </w:r>
    </w:p>
    <w:p w14:paraId="236C6E34" w14:textId="5C7966EB" w:rsidR="0048166A" w:rsidRPr="008D06D2" w:rsidRDefault="13D6D877" w:rsidP="00C20790">
      <w:pPr>
        <w:spacing w:line="360" w:lineRule="auto"/>
        <w:ind w:left="22" w:right="62" w:hanging="11"/>
        <w:rPr>
          <w:color w:val="auto"/>
          <w:lang w:val="el-GR"/>
        </w:rPr>
      </w:pPr>
      <w:r w:rsidRPr="008D06D2">
        <w:rPr>
          <w:color w:val="auto"/>
          <w:lang w:val="el-GR"/>
        </w:rPr>
        <w:t xml:space="preserve">Η εκτιμώμενη αξία της παρούσας σύμβασης ανέρχεται στο ποσό των </w:t>
      </w:r>
      <w:r w:rsidRPr="008D06D2">
        <w:rPr>
          <w:b/>
          <w:bCs/>
          <w:color w:val="auto"/>
          <w:lang w:val="el-GR"/>
        </w:rPr>
        <w:t>3.426.000,00 €,</w:t>
      </w:r>
      <w:r w:rsidRPr="008D06D2">
        <w:rPr>
          <w:color w:val="auto"/>
          <w:lang w:val="el-GR"/>
        </w:rPr>
        <w:t xml:space="preserve"> μη περιλαμβανομένου ΦΠΑ, προϋπολογισμός με ΦΠΑ: </w:t>
      </w:r>
      <w:r w:rsidRPr="008D06D2">
        <w:rPr>
          <w:b/>
          <w:bCs/>
          <w:color w:val="auto"/>
          <w:lang w:val="el-GR"/>
        </w:rPr>
        <w:t>4.248.240,00 €</w:t>
      </w:r>
      <w:r w:rsidRPr="008D06D2">
        <w:rPr>
          <w:color w:val="auto"/>
          <w:lang w:val="el-GR"/>
        </w:rPr>
        <w:t xml:space="preserve">, ΦΠΑ 24%: </w:t>
      </w:r>
      <w:r w:rsidRPr="008D06D2">
        <w:rPr>
          <w:b/>
          <w:bCs/>
          <w:color w:val="auto"/>
          <w:lang w:val="el-GR"/>
        </w:rPr>
        <w:t>822.240,00€</w:t>
      </w:r>
      <w:r w:rsidRPr="008D06D2">
        <w:rPr>
          <w:color w:val="auto"/>
          <w:lang w:val="el-GR"/>
        </w:rPr>
        <w:t xml:space="preserve">). </w:t>
      </w:r>
    </w:p>
    <w:p w14:paraId="11CC7771" w14:textId="7247C940" w:rsidR="0048166A" w:rsidRPr="008D06D2" w:rsidRDefault="34A7554A" w:rsidP="00C20790">
      <w:pPr>
        <w:spacing w:line="360" w:lineRule="auto"/>
        <w:ind w:left="22" w:right="278" w:hanging="11"/>
        <w:rPr>
          <w:color w:val="auto"/>
          <w:lang w:val="el-GR"/>
        </w:rPr>
      </w:pPr>
      <w:r w:rsidRPr="008D06D2">
        <w:rPr>
          <w:color w:val="auto"/>
          <w:lang w:val="el-GR"/>
        </w:rPr>
        <w:t xml:space="preserve">Μετά τη σύναψη της αρχικής σύμβασης, κατά την υλοποίηση του έργου και πριν τη λήξη της σύμβασης, η Αναθέτουσα Αρχή δύναται να αποφασίσει την άσκηση δικαιώματος προαίρεσης με αύξηση του φυσικού αντικειμένου του έργου (όπως αυτό περιγράφεται στην παρούσα) έως δεκαοχτώ τοις εκατό ( 18%) του συμβατικού τιμήματος, ήτοι έως του ποσού των </w:t>
      </w:r>
      <w:r w:rsidRPr="008D06D2">
        <w:rPr>
          <w:b/>
          <w:bCs/>
          <w:color w:val="auto"/>
          <w:lang w:val="el-GR"/>
        </w:rPr>
        <w:t>616.680,00€</w:t>
      </w:r>
      <w:r w:rsidRPr="008D06D2">
        <w:rPr>
          <w:color w:val="auto"/>
          <w:lang w:val="el-GR"/>
        </w:rPr>
        <w:t xml:space="preserve">, μη περιλαμβανομένου ΦΠΑ, προϋπολογισμός με ΦΠΑ: </w:t>
      </w:r>
      <w:r w:rsidRPr="008D06D2">
        <w:rPr>
          <w:b/>
          <w:bCs/>
          <w:color w:val="auto"/>
          <w:lang w:val="el-GR"/>
        </w:rPr>
        <w:t>764.683,20 €</w:t>
      </w:r>
      <w:r w:rsidRPr="008D06D2">
        <w:rPr>
          <w:color w:val="auto"/>
          <w:lang w:val="el-GR"/>
        </w:rPr>
        <w:t xml:space="preserve">, ΦΠΑ 24%: </w:t>
      </w:r>
      <w:r w:rsidRPr="008D06D2">
        <w:rPr>
          <w:b/>
          <w:bCs/>
          <w:color w:val="auto"/>
          <w:lang w:val="el-GR"/>
        </w:rPr>
        <w:t>148.003,20 €</w:t>
      </w:r>
      <w:r w:rsidRPr="008D06D2">
        <w:rPr>
          <w:color w:val="auto"/>
          <w:lang w:val="el-GR"/>
        </w:rPr>
        <w:t xml:space="preserve">. </w:t>
      </w:r>
    </w:p>
    <w:p w14:paraId="6C0EE684" w14:textId="60E7C7C9" w:rsidR="0048166A" w:rsidRPr="008D06D2" w:rsidRDefault="13D6D877" w:rsidP="00C20790">
      <w:pPr>
        <w:spacing w:line="360" w:lineRule="auto"/>
        <w:ind w:left="22" w:right="281" w:hanging="11"/>
        <w:rPr>
          <w:color w:val="auto"/>
          <w:lang w:val="el-GR"/>
        </w:rPr>
      </w:pPr>
      <w:r w:rsidRPr="008D06D2">
        <w:rPr>
          <w:color w:val="auto"/>
          <w:lang w:val="el-GR"/>
        </w:rPr>
        <w:t xml:space="preserve">Πριν την λήξη της σύμβασης, ο Κύριος του Έργου δύναται να αποφασίσει την άσκηση δικαιώματος προαίρεσης συντήρησης </w:t>
      </w:r>
      <w:r w:rsidRPr="008D06D2">
        <w:rPr>
          <w:color w:val="auto"/>
          <w:u w:val="single"/>
          <w:lang w:val="el-GR"/>
        </w:rPr>
        <w:t>έως του ποσού</w:t>
      </w:r>
      <w:r w:rsidRPr="008D06D2">
        <w:rPr>
          <w:color w:val="auto"/>
          <w:lang w:val="el-GR"/>
        </w:rPr>
        <w:t xml:space="preserve"> των </w:t>
      </w:r>
      <w:r w:rsidRPr="008D06D2">
        <w:rPr>
          <w:b/>
          <w:bCs/>
          <w:color w:val="auto"/>
          <w:lang w:val="el-GR"/>
        </w:rPr>
        <w:t>660.000,00 €</w:t>
      </w:r>
      <w:r w:rsidRPr="008D06D2">
        <w:rPr>
          <w:color w:val="auto"/>
          <w:lang w:val="el-GR"/>
        </w:rPr>
        <w:t xml:space="preserve"> μη περιλαμβανομένου ΦΠΑ, προϋπολογισμός με ΦΠΑ: </w:t>
      </w:r>
      <w:r w:rsidRPr="008D06D2">
        <w:rPr>
          <w:b/>
          <w:bCs/>
          <w:color w:val="auto"/>
          <w:lang w:val="el-GR"/>
        </w:rPr>
        <w:t>818.400,00 €</w:t>
      </w:r>
      <w:r w:rsidRPr="008D06D2">
        <w:rPr>
          <w:color w:val="auto"/>
          <w:lang w:val="el-GR"/>
        </w:rPr>
        <w:t xml:space="preserve">,  ΦΠΑ 24%: </w:t>
      </w:r>
      <w:r w:rsidRPr="008D06D2">
        <w:rPr>
          <w:b/>
          <w:bCs/>
          <w:color w:val="auto"/>
          <w:lang w:val="el-GR"/>
        </w:rPr>
        <w:t>158.400,00 €</w:t>
      </w:r>
      <w:r w:rsidRPr="008D06D2">
        <w:rPr>
          <w:color w:val="auto"/>
          <w:lang w:val="el-GR"/>
        </w:rPr>
        <w:t xml:space="preserve">), με βάση την Οικονομική Προσφορά του Υποψηφίου Αναδόχου, για τις υπηρεσίες συντήρησης (όπως αυτές περιγράφονται στο </w:t>
      </w:r>
      <w:r w:rsidRPr="008D06D2">
        <w:rPr>
          <w:color w:val="auto"/>
          <w:u w:val="single"/>
          <w:lang w:val="el-GR"/>
        </w:rPr>
        <w:t xml:space="preserve">ΠΑΡΑΡΤΗΜΑ </w:t>
      </w:r>
      <w:r w:rsidRPr="008D06D2">
        <w:rPr>
          <w:color w:val="auto"/>
          <w:u w:val="single"/>
        </w:rPr>
        <w:t>VI</w:t>
      </w:r>
      <w:r w:rsidRPr="008D06D2">
        <w:rPr>
          <w:color w:val="auto"/>
          <w:u w:val="single"/>
          <w:lang w:val="el-GR"/>
        </w:rPr>
        <w:t>– ΥΠΟΔΕΙΓΜΑ ΟΙΚΟΝΟΜΙΚΗΣ ΠΡΟΣΦΟΡΑΣ</w:t>
      </w:r>
      <w:r w:rsidRPr="008D06D2">
        <w:rPr>
          <w:color w:val="auto"/>
          <w:lang w:val="el-GR"/>
        </w:rPr>
        <w:t xml:space="preserve"> ). </w:t>
      </w:r>
    </w:p>
    <w:p w14:paraId="12AE4633" w14:textId="5984AD19" w:rsidR="0048166A" w:rsidRPr="008D06D2" w:rsidRDefault="34A7554A" w:rsidP="00C20790">
      <w:pPr>
        <w:spacing w:after="133" w:line="360" w:lineRule="auto"/>
        <w:ind w:left="22" w:right="215" w:hanging="11"/>
        <w:rPr>
          <w:color w:val="auto"/>
          <w:lang w:val="el-GR"/>
        </w:rPr>
      </w:pPr>
      <w:r w:rsidRPr="008D06D2">
        <w:rPr>
          <w:color w:val="auto"/>
          <w:lang w:val="el-GR"/>
        </w:rPr>
        <w:t xml:space="preserve">Συνεπώς, η συνολική μέγιστη εκτιμώμενη αξία της σύμβασης, συμπεριλαμβανομένων και των δικαιωμάτων προαίρεσης, όπως αναφέρονται παραπάνω ανέρχεται στο ποσό των </w:t>
      </w:r>
      <w:r w:rsidRPr="008D06D2">
        <w:rPr>
          <w:b/>
          <w:bCs/>
          <w:color w:val="auto"/>
          <w:lang w:val="el-GR"/>
        </w:rPr>
        <w:lastRenderedPageBreak/>
        <w:t>4.702.680,00€</w:t>
      </w:r>
      <w:r w:rsidRPr="008D06D2">
        <w:rPr>
          <w:color w:val="auto"/>
          <w:lang w:val="el-GR"/>
        </w:rPr>
        <w:t xml:space="preserve">, μη περιλαμβανομένου ΦΠΑ, προϋπολογισμός με ΦΠΑ: </w:t>
      </w:r>
      <w:r w:rsidRPr="008D06D2">
        <w:rPr>
          <w:b/>
          <w:bCs/>
          <w:color w:val="auto"/>
          <w:lang w:val="el-GR"/>
        </w:rPr>
        <w:t>5.831.323,20 €</w:t>
      </w:r>
      <w:r w:rsidRPr="008D06D2">
        <w:rPr>
          <w:color w:val="auto"/>
          <w:lang w:val="el-GR"/>
        </w:rPr>
        <w:t xml:space="preserve">, ΦΠΑ 24%: </w:t>
      </w:r>
      <w:r w:rsidRPr="008D06D2">
        <w:rPr>
          <w:b/>
          <w:bCs/>
          <w:color w:val="auto"/>
          <w:lang w:val="el-GR"/>
        </w:rPr>
        <w:t>1.128.643,20</w:t>
      </w:r>
      <w:r w:rsidRPr="008D06D2">
        <w:rPr>
          <w:rFonts w:ascii="Calibri" w:eastAsia="Calibri" w:hAnsi="Calibri" w:cs="Calibri"/>
          <w:color w:val="auto"/>
          <w:lang w:val="el-GR"/>
        </w:rPr>
        <w:t xml:space="preserve"> </w:t>
      </w:r>
      <w:r w:rsidRPr="008D06D2">
        <w:rPr>
          <w:color w:val="auto"/>
          <w:lang w:val="el-GR"/>
        </w:rPr>
        <w:t xml:space="preserve"> </w:t>
      </w:r>
      <w:r w:rsidRPr="008D06D2">
        <w:rPr>
          <w:b/>
          <w:bCs/>
          <w:color w:val="auto"/>
          <w:lang w:val="el-GR"/>
        </w:rPr>
        <w:t>€.</w:t>
      </w:r>
      <w:r w:rsidRPr="008D06D2">
        <w:rPr>
          <w:color w:val="auto"/>
          <w:lang w:val="el-GR"/>
        </w:rPr>
        <w:t xml:space="preserve"> </w:t>
      </w:r>
    </w:p>
    <w:p w14:paraId="42C7C9E6" w14:textId="77777777" w:rsidR="0048166A" w:rsidRPr="008D06D2" w:rsidRDefault="009C495A" w:rsidP="00C20790">
      <w:pPr>
        <w:spacing w:line="360" w:lineRule="auto"/>
        <w:ind w:left="22" w:right="62" w:hanging="11"/>
        <w:rPr>
          <w:color w:val="auto"/>
          <w:lang w:val="el-GR"/>
        </w:rPr>
      </w:pPr>
      <w:r w:rsidRPr="008D06D2">
        <w:rPr>
          <w:color w:val="auto"/>
          <w:lang w:val="el-GR"/>
        </w:rPr>
        <w:t xml:space="preserve">Η άσκηση των προαναφερόμενων δικαιωμάτων προαίρεσης τελούν υπό την προϋπόθεση έγκρισης χρηματοδότησής τους. </w:t>
      </w:r>
    </w:p>
    <w:p w14:paraId="05995F50" w14:textId="3F2645C1" w:rsidR="0048166A" w:rsidRPr="008D06D2" w:rsidRDefault="009C495A">
      <w:pPr>
        <w:spacing w:after="104" w:line="249" w:lineRule="auto"/>
        <w:ind w:left="17"/>
        <w:rPr>
          <w:color w:val="auto"/>
          <w:lang w:val="el-GR"/>
        </w:rPr>
      </w:pPr>
      <w:r w:rsidRPr="008D2EAD">
        <w:rPr>
          <w:b/>
          <w:color w:val="auto"/>
          <w:lang w:val="el-GR"/>
        </w:rPr>
        <w:t xml:space="preserve">Η διάρκεια της σύμβασης ορίζεται  σε </w:t>
      </w:r>
      <w:r w:rsidR="00EE2207" w:rsidRPr="008D2EAD">
        <w:rPr>
          <w:b/>
          <w:color w:val="auto"/>
          <w:lang w:val="el-GR"/>
        </w:rPr>
        <w:t>τριάντα ένα</w:t>
      </w:r>
      <w:r w:rsidRPr="008D2EAD">
        <w:rPr>
          <w:b/>
          <w:color w:val="auto"/>
          <w:lang w:val="el-GR"/>
        </w:rPr>
        <w:t xml:space="preserve"> (</w:t>
      </w:r>
      <w:r w:rsidR="00EE2207" w:rsidRPr="008D2EAD">
        <w:rPr>
          <w:b/>
          <w:color w:val="auto"/>
          <w:lang w:val="el-GR"/>
        </w:rPr>
        <w:t>31</w:t>
      </w:r>
      <w:r w:rsidRPr="008D2EAD">
        <w:rPr>
          <w:b/>
          <w:color w:val="auto"/>
          <w:lang w:val="el-GR"/>
        </w:rPr>
        <w:t>) μήνες.</w:t>
      </w:r>
      <w:r w:rsidRPr="008D06D2">
        <w:rPr>
          <w:b/>
          <w:color w:val="auto"/>
          <w:lang w:val="el-GR"/>
        </w:rPr>
        <w:t xml:space="preserve"> </w:t>
      </w:r>
    </w:p>
    <w:p w14:paraId="21182C2A" w14:textId="77777777" w:rsidR="0048166A" w:rsidRPr="008D06D2" w:rsidRDefault="009C495A">
      <w:pPr>
        <w:ind w:left="24" w:right="62"/>
        <w:rPr>
          <w:color w:val="auto"/>
          <w:lang w:val="el-GR"/>
        </w:rPr>
      </w:pPr>
      <w:r w:rsidRPr="008D06D2">
        <w:rPr>
          <w:color w:val="auto"/>
          <w:lang w:val="el-GR"/>
        </w:rPr>
        <w:t xml:space="preserve">Αναλυτική περιγραφή του φυσικού και οικονομικού αντικειμένου της σύμβασης δίδεται στο ΠΑΡΑΡΤΗΜΑ Ι της παρούσας διακήρυξης.  </w:t>
      </w:r>
    </w:p>
    <w:p w14:paraId="37631BB4" w14:textId="77777777" w:rsidR="0048166A" w:rsidRPr="008D06D2" w:rsidRDefault="009C495A">
      <w:pPr>
        <w:spacing w:after="251"/>
        <w:ind w:left="24" w:right="62"/>
        <w:rPr>
          <w:color w:val="auto"/>
          <w:lang w:val="el-GR"/>
        </w:rPr>
      </w:pPr>
      <w:r w:rsidRPr="008D06D2">
        <w:rPr>
          <w:color w:val="auto"/>
          <w:lang w:val="el-GR"/>
        </w:rPr>
        <w:t xml:space="preserve">Η σύμβαση θα ανατεθεί με το κριτήριο της πλέον συμφέρουσας από οικονομική άποψη προσφοράς, βάσει της βέλτιστης σχέσης ποιότητας – τιμής.  </w:t>
      </w:r>
    </w:p>
    <w:p w14:paraId="702A9710" w14:textId="77777777" w:rsidR="0048166A" w:rsidRPr="008D06D2" w:rsidRDefault="009C495A">
      <w:pPr>
        <w:pStyle w:val="2"/>
        <w:rPr>
          <w:color w:val="auto"/>
        </w:rPr>
      </w:pPr>
      <w:bookmarkStart w:id="8" w:name="_Toc231387669"/>
      <w:r w:rsidRPr="008D06D2">
        <w:rPr>
          <w:color w:val="auto"/>
        </w:rPr>
        <w:t xml:space="preserve">1.4 </w:t>
      </w:r>
      <w:proofErr w:type="spellStart"/>
      <w:r w:rsidRPr="008D06D2">
        <w:rPr>
          <w:color w:val="auto"/>
        </w:rPr>
        <w:t>Θεσμικό</w:t>
      </w:r>
      <w:proofErr w:type="spellEnd"/>
      <w:r w:rsidRPr="008D06D2">
        <w:rPr>
          <w:color w:val="auto"/>
        </w:rPr>
        <w:t xml:space="preserve"> πλα</w:t>
      </w:r>
      <w:proofErr w:type="spellStart"/>
      <w:r w:rsidRPr="008D06D2">
        <w:rPr>
          <w:color w:val="auto"/>
        </w:rPr>
        <w:t>ίσιο</w:t>
      </w:r>
      <w:bookmarkEnd w:id="8"/>
      <w:proofErr w:type="spellEnd"/>
      <w:r w:rsidRPr="008D06D2">
        <w:rPr>
          <w:color w:val="auto"/>
        </w:rPr>
        <w:t xml:space="preserve">  </w:t>
      </w:r>
    </w:p>
    <w:p w14:paraId="2CF23660" w14:textId="77777777" w:rsidR="0048166A" w:rsidRPr="008D06D2" w:rsidRDefault="009C495A">
      <w:pPr>
        <w:spacing w:after="131"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25118A52" wp14:editId="2CF424F6">
                <wp:extent cx="5981447" cy="18288"/>
                <wp:effectExtent l="0" t="0" r="0" b="0"/>
                <wp:docPr id="201455" name="Group 201455"/>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305" name="Shape 261305"/>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00AF8A69">
              <v:group id="Group 201455" style="width:470.98pt;height:1.44pt;mso-position-horizontal-relative:char;mso-position-vertical-relative:line" coordsize="59814,182">
                <v:shape id="Shape 261306"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15A2636A" w14:textId="36935584" w:rsidR="00CF35DF" w:rsidRPr="008D06D2" w:rsidRDefault="00CF35DF" w:rsidP="00CF35DF">
      <w:pPr>
        <w:spacing w:before="120" w:after="0" w:line="240" w:lineRule="auto"/>
        <w:ind w:left="0" w:firstLine="0"/>
        <w:rPr>
          <w:color w:val="auto"/>
          <w:lang w:val="el-GR"/>
        </w:rPr>
      </w:pPr>
      <w:bookmarkStart w:id="9" w:name="_Hlk181954849"/>
      <w:r w:rsidRPr="008D06D2">
        <w:rPr>
          <w:color w:val="auto"/>
          <w:lang w:val="el-GR"/>
        </w:rPr>
        <w:t xml:space="preserve">Η ανάθεση και εκτέλεση της σύμβασης </w:t>
      </w:r>
      <w:proofErr w:type="spellStart"/>
      <w:r w:rsidRPr="008D06D2">
        <w:rPr>
          <w:color w:val="auto"/>
          <w:lang w:val="el-GR"/>
        </w:rPr>
        <w:t>διέπεται</w:t>
      </w:r>
      <w:proofErr w:type="spellEnd"/>
      <w:r w:rsidRPr="008D06D2">
        <w:rPr>
          <w:color w:val="auto"/>
          <w:lang w:val="el-GR"/>
        </w:rPr>
        <w:t xml:space="preserve"> από την κείμενη νομοθεσία και τις </w:t>
      </w:r>
      <w:proofErr w:type="spellStart"/>
      <w:r w:rsidRPr="008D06D2">
        <w:rPr>
          <w:color w:val="auto"/>
          <w:lang w:val="el-GR"/>
        </w:rPr>
        <w:t>κατ</w:t>
      </w:r>
      <w:proofErr w:type="spellEnd"/>
      <w:r w:rsidRPr="008D06D2">
        <w:rPr>
          <w:color w:val="auto"/>
          <w:lang w:val="el-GR"/>
        </w:rPr>
        <w:t xml:space="preserve">΄ εξουσιοδότηση αυτής </w:t>
      </w:r>
      <w:proofErr w:type="spellStart"/>
      <w:r w:rsidRPr="008D06D2">
        <w:rPr>
          <w:color w:val="auto"/>
          <w:lang w:val="el-GR"/>
        </w:rPr>
        <w:t>εκδοθείσες</w:t>
      </w:r>
      <w:proofErr w:type="spellEnd"/>
      <w:r w:rsidRPr="008D06D2">
        <w:rPr>
          <w:color w:val="auto"/>
          <w:lang w:val="el-GR"/>
        </w:rPr>
        <w:t xml:space="preserve"> κανονιστικές πράξεις, όπως ισχύουν και ιδίως:</w:t>
      </w:r>
    </w:p>
    <w:bookmarkEnd w:id="9"/>
    <w:p w14:paraId="368B01A6"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Κανονισμό (ΕΕ, </w:t>
      </w:r>
      <w:proofErr w:type="spellStart"/>
      <w:r w:rsidRPr="00D0465F">
        <w:rPr>
          <w:color w:val="auto"/>
          <w:lang w:val="el-GR"/>
        </w:rPr>
        <w:t>Ευρατόμ</w:t>
      </w:r>
      <w:proofErr w:type="spellEnd"/>
      <w:r w:rsidRPr="00D0465F">
        <w:rPr>
          <w:color w:val="auto"/>
          <w:lang w:val="el-GR"/>
        </w:rPr>
        <w:t>) 2024/2509 του Ευρωπαϊκού Κοινοβουλίου και του Συμβουλίου, της 23ης Σεπτεμβρίου 2024, σχετικά με τους δημοσιονομικούς κανόνες που εφαρμόζονται στον γενικό προϋπολογισμό της Ένωσης, (αναδιατύπωση)</w:t>
      </w:r>
    </w:p>
    <w:p w14:paraId="0DCB15F3"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Κανονισμό (ΕΕ, </w:t>
      </w:r>
      <w:proofErr w:type="spellStart"/>
      <w:r w:rsidRPr="00D0465F">
        <w:rPr>
          <w:color w:val="auto"/>
          <w:lang w:val="el-GR"/>
        </w:rPr>
        <w:t>Ευρατόμ</w:t>
      </w:r>
      <w:proofErr w:type="spellEnd"/>
      <w:r w:rsidRPr="00D0465F">
        <w:rPr>
          <w:color w:val="auto"/>
          <w:lang w:val="el-GR"/>
        </w:rPr>
        <w:t xml:space="preserve">)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w:t>
      </w:r>
      <w:proofErr w:type="spellStart"/>
      <w:r w:rsidRPr="00D0465F">
        <w:rPr>
          <w:color w:val="auto"/>
          <w:lang w:val="el-GR"/>
        </w:rPr>
        <w:t>Ευρατόμ</w:t>
      </w:r>
      <w:proofErr w:type="spellEnd"/>
      <w:r w:rsidRPr="00D0465F">
        <w:rPr>
          <w:color w:val="auto"/>
          <w:lang w:val="el-GR"/>
        </w:rPr>
        <w:t>) αριθ. 966/2012 (L 193/1).</w:t>
      </w:r>
    </w:p>
    <w:p w14:paraId="4315BA2F"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Κανονισμό (ΕΕ) 2021/1060 του Ευρωπαϊκού Κοινοβουλίου και του Συμβουλίου της 24ης Ιουνίου 2021 για τον καθορισμό κοινών 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κανόνων για τα εν λόγω Ταμεία και για το Ταμείο Ασύλου, Μετανάστευσης και Ένταξης, το Ταμείο Εσωτερικής Ασφάλειας και το Μέσο για τη Χρηματοδοτική Στήριξη της Διαχείρισης των Συνόρων και την Πολιτική των Θεωρήσεων.</w:t>
      </w:r>
    </w:p>
    <w:p w14:paraId="33946BA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w:t>
      </w:r>
    </w:p>
    <w:p w14:paraId="5FF39414"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Την Εκτελεστική Απόφαση της Ευρωπαϊκής Επιτροπής με αριθμό C(2021) 5617/29-07-2021 που αφορά στην έγκριση της Συμφωνίας Εταιρικής Σχέσης με την Ελληνική Δημοκρατία “Εταιρικό Σύμφωνο Περιφερειακής Ανάπτυξης (ΕΣΠΑ) 2021-2027” (CCI 2021EL16FFPA001).</w:t>
      </w:r>
    </w:p>
    <w:p w14:paraId="1E84A10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Κανονισμό (ΕΕ) 2021/1058 του Ευρωπαϊκού Κοινοβουλίου και του Συμβουλίου της 24ης Ιουνίου 2021 για το Ευρωπαϊκό Ταμείο Περιφερειακής Ανάπτυξης και το Ταμείο Συνοχής.</w:t>
      </w:r>
    </w:p>
    <w:p w14:paraId="61215FC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lastRenderedPageBreak/>
        <w:t xml:space="preserve">Την Απόφαση C(2019) 3452 </w:t>
      </w:r>
      <w:proofErr w:type="spellStart"/>
      <w:r w:rsidRPr="00D0465F">
        <w:rPr>
          <w:color w:val="auto"/>
          <w:lang w:val="el-GR"/>
        </w:rPr>
        <w:t>final</w:t>
      </w:r>
      <w:proofErr w:type="spellEnd"/>
      <w:r w:rsidRPr="00D0465F">
        <w:rPr>
          <w:color w:val="auto"/>
          <w:lang w:val="el-GR"/>
        </w:rPr>
        <w:t>/14.5.2019 της Επιτροπής για τη θέσπιση κατευθυντηρίων γραμμών για τον καθορισμό των δημοσιονομικών διορθώσεων που πρέπει να γίνονται στις δαπάνες που χρηματοδοτούνται από την Ένωση λόγω μη συμμόρφωσης προς τους εφαρμοστέους κανόνες για τις δημόσιες συμβάσεις.</w:t>
      </w:r>
    </w:p>
    <w:p w14:paraId="58635863"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Εκτελεστική Απόφαση της Ευρωπαϊκής Επιτροπής με αριθμό C(2022) 4452 </w:t>
      </w:r>
      <w:proofErr w:type="spellStart"/>
      <w:r w:rsidRPr="00D0465F">
        <w:rPr>
          <w:color w:val="auto"/>
          <w:lang w:val="el-GR"/>
        </w:rPr>
        <w:t>final</w:t>
      </w:r>
      <w:proofErr w:type="spellEnd"/>
      <w:r w:rsidRPr="00D0465F">
        <w:rPr>
          <w:color w:val="auto"/>
          <w:lang w:val="el-GR"/>
        </w:rPr>
        <w:t>/01-07-2022, για την έγκριση του προγράμματος “Ψηφιακός Μετασχηματισμός” για στήριξη από το Ευρωπαϊκό Ταμείο Περιφερειακής Ανάπτυξης και το Ευρωπαϊκό Κοινωνικό Ταμείο+ στο πλαίσιο του στόχου “Επενδύσεις στην απασχόληση και την ανάπτυξη” για την Ελλάδα [CCI 2021EL16FFPR002].</w:t>
      </w:r>
    </w:p>
    <w:p w14:paraId="7642AFA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4914/2022 “Διαχείριση, έλεγχος και εφαρμογή αναπτυξιακών παρεμβάσεων για την Προγραμματική Περίοδο 2021-2027, σύσταση Ανώνυμης Εταιρείας “Εθνικό Μητρώο Νεοφυών Επιχειρήσεων Α.Ε. και άλλες διατάξεις” (ΦΕΚ 61/Α/21-03-2022).</w:t>
      </w:r>
    </w:p>
    <w:p w14:paraId="775A2DE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N. 4270/2014 “Αρχές δημοσιονομικής διαχείρισης και εποπτείας (ενσωμάτωση της Οδηγίας 2011/85/ΕΕ) - δημόσιο λογιστικό και άλλες διατάξεις.” (ΦΕΚ 143/A/28-06-2014), όπως τροποποιήθηκε και ισχύει.</w:t>
      </w:r>
    </w:p>
    <w:p w14:paraId="59A0D236"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134453/23-12-2015 Κοινή Υπουργική Απόφαση των Υπουργών Οικονομίας, Ανάπτυξης και Τουρισμού - Οικονομικών “Ρυθμίσεις για τις πληρωμές των δαπανών του Προγράμματος Δημοσίων Επενδύσεων – ΠΔΕ (Τροποποίηση και αντικατάσταση της κοινής υπουργικής απόφασης 46274/26.09.2014 (ΦΕΚ 2573/</w:t>
      </w:r>
      <w:proofErr w:type="spellStart"/>
      <w:r w:rsidRPr="00D0465F">
        <w:rPr>
          <w:color w:val="auto"/>
          <w:lang w:val="el-GR"/>
        </w:rPr>
        <w:t>τ.Β</w:t>
      </w:r>
      <w:proofErr w:type="spellEnd"/>
      <w:r w:rsidRPr="00D0465F">
        <w:rPr>
          <w:color w:val="auto"/>
          <w:lang w:val="el-GR"/>
        </w:rPr>
        <w:t>)” (ΦΕΚ 2857/Β/28-12-2015).</w:t>
      </w:r>
    </w:p>
    <w:p w14:paraId="09AD37D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83714/31-08-2022 Κοινή Υπουργική Απόφαση “Επανακαθορισμός της λειτουργίας του λογαριασμού 23/200850 για τη χρηματοδότηση πράξεων/δράσεων από Ευρωπαϊκά Ταμεία και Μηχανισμούς Χρηματοδότησης.” (ΦΕΚ 4787/Β/12-09-2022).</w:t>
      </w:r>
    </w:p>
    <w:p w14:paraId="5544CF62"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110565/17-11-2022 Απόφαση του Υφυπουργού Ανάπτυξης και Επενδύσεων “Διαδικασία υποβολής και αξιολόγησης ενστάσεων επί των αποτελεσμάτων αξιολόγησης προτάσεων ένταξης στα Προγράμματα ΕΣΠΑ 2021-2027 (ένσταση της παρ. 7 του άρθρου 36 του ν. 4914/2022 (Α' 61)” (ΦΕΚ 5958/Β/22-11-2022).</w:t>
      </w:r>
    </w:p>
    <w:p w14:paraId="4BD4C1FC"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114274/28-11-2022 Απόφαση του Υφυπουργού Ανάπτυξης και Επενδύσεων “Διαδικασίες ελέγχου νομιμότητας διαδικασιών ανάθεσης και εκτέλεσης δημοσίων συμβάσεων στο πλαίσιο των Τομεακών και Περιφερειακών Προγραμμάτων του ΕΣΠΑ 2021-2027 (έλεγχος δημοσίων συμβάσεων του άρθρου 38 του ν. 4914/2022 - Α' 61)” (ΦΕΚ 6131/Β/01-12-2022).</w:t>
      </w:r>
    </w:p>
    <w:p w14:paraId="3C22C327"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xml:space="preserve">. 114947/29-11-2022 Απόφαση του Υφυπουργού Ανάπτυξης και Επενδύσεων “Εθνικοί κανόνες </w:t>
      </w:r>
      <w:proofErr w:type="spellStart"/>
      <w:r w:rsidRPr="00D0465F">
        <w:rPr>
          <w:color w:val="auto"/>
          <w:lang w:val="el-GR"/>
        </w:rPr>
        <w:t>επιλεξιμότητας</w:t>
      </w:r>
      <w:proofErr w:type="spellEnd"/>
      <w:r w:rsidRPr="00D0465F">
        <w:rPr>
          <w:color w:val="auto"/>
          <w:lang w:val="el-GR"/>
        </w:rPr>
        <w:t xml:space="preserve"> δαπανών για τα προγράμματα του ΕΣΠΑ 2021-2027.” (ΦΕΚ 6132/Β/29-11-2022).</w:t>
      </w:r>
    </w:p>
    <w:p w14:paraId="1CA58A82"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xml:space="preserve">. 5483/20-01-2023 Κοινή Υπουργική Απόφαση των Υπουργών Οικονομικών – Ανάπτυξης και Επενδύσεων “Διαδικασίες δημοσιονομικών διορθώσεων και αναζήτησης </w:t>
      </w:r>
      <w:proofErr w:type="spellStart"/>
      <w:r w:rsidRPr="00D0465F">
        <w:rPr>
          <w:color w:val="auto"/>
          <w:lang w:val="el-GR"/>
        </w:rPr>
        <w:t>αχρεωστήτως</w:t>
      </w:r>
      <w:proofErr w:type="spellEnd"/>
      <w:r w:rsidRPr="00D0465F">
        <w:rPr>
          <w:color w:val="auto"/>
          <w:lang w:val="el-GR"/>
        </w:rPr>
        <w:t xml:space="preserve"> ή παρανόμως καταβληθέντων ποσών στα Τομεακά και Περιφερειακά Προγράμματα του ΕΣΠΑ 2021 - 2027” (ΦΕΚ 390/Β/30-01-2023).</w:t>
      </w:r>
    </w:p>
    <w:p w14:paraId="15BF60D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198477 ΕΞ 2024 Απόφαση του Αναπληρωτή Υπουργού Εθνικής Οικονομίας και Οικονομικών “Καθορισμός και εξειδίκευση των θεμάτων που αφορούν στη ρήτρα αμεροληψίας και ζητημάτων πρόληψης καταστάσεων σύγκρουσης συμφερόντων της διάταξης του άρθρου 51 του ν. 4914/2022 (Α’ 61) (ΦΕΚ 7629/Β/31-12-2024).</w:t>
      </w:r>
    </w:p>
    <w:p w14:paraId="69F1DF4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lastRenderedPageBreak/>
        <w:t xml:space="preserve">Την υπ’ </w:t>
      </w:r>
      <w:proofErr w:type="spellStart"/>
      <w:r w:rsidRPr="00D0465F">
        <w:rPr>
          <w:color w:val="auto"/>
          <w:lang w:val="el-GR"/>
        </w:rPr>
        <w:t>αρ</w:t>
      </w:r>
      <w:proofErr w:type="spellEnd"/>
      <w:r w:rsidRPr="00D0465F">
        <w:rPr>
          <w:color w:val="auto"/>
          <w:lang w:val="el-GR"/>
        </w:rPr>
        <w:t>. 86884/12-09-2022 Εγκύκλιο με τίτλο “Εγκύκλιος για την εξειδίκευση των Προγραμμάτων της Προγραμματικής Περιόδου 2021 - 2027” που εκδόθηκε από την Ειδική Υπηρεσία Στρατηγικής, Σχεδιασμού &amp; Αξιολόγησης της Εθνικής Αρχής Συντονισμού ΕΣΠΑ.</w:t>
      </w:r>
    </w:p>
    <w:p w14:paraId="7F0EBCB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Εγχειρίδιο Διαδικασιών ΣΔΕ ΕΣΠΑ 2021 - 2027.</w:t>
      </w:r>
    </w:p>
    <w:p w14:paraId="7369CAB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3389/2005 “Συμπράξεις Δημόσιου και Ιδιωτικού Τομέα” (ΦΕΚ 232/Α/ 22-09-2005), όπως τροποποιήθηκε και ισχύει.</w:t>
      </w:r>
    </w:p>
    <w:p w14:paraId="3C927E0F"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Α.88 του Ν. 1892/1990 “Για τον εκσυγχρονισμό και την ανάπτυξη και άλλες διατάξεις” (ΦΕΚ 101/Α/31-07-1990), όπως ισχύει.</w:t>
      </w:r>
    </w:p>
    <w:p w14:paraId="5AFAEC79"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 όπως τροποποιήθηκε και ισχύει.</w:t>
      </w:r>
    </w:p>
    <w:p w14:paraId="674ED4C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w:t>
      </w:r>
    </w:p>
    <w:p w14:paraId="56464CB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με </w:t>
      </w:r>
      <w:proofErr w:type="spellStart"/>
      <w:r w:rsidRPr="00D0465F">
        <w:rPr>
          <w:color w:val="auto"/>
          <w:lang w:val="el-GR"/>
        </w:rPr>
        <w:t>Αρ</w:t>
      </w:r>
      <w:proofErr w:type="spellEnd"/>
      <w:r w:rsidRPr="00D0465F">
        <w:rPr>
          <w:color w:val="auto"/>
          <w:lang w:val="el-GR"/>
        </w:rPr>
        <w:t>.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(ΦΕΚ 2813/Β/30-06-2021), όπως ισχύει.</w:t>
      </w:r>
    </w:p>
    <w:p w14:paraId="61FA8BB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με </w:t>
      </w:r>
      <w:proofErr w:type="spellStart"/>
      <w:r w:rsidRPr="00D0465F">
        <w:rPr>
          <w:color w:val="auto"/>
          <w:lang w:val="el-GR"/>
        </w:rPr>
        <w:t>Αρ</w:t>
      </w:r>
      <w:proofErr w:type="spellEnd"/>
      <w:r w:rsidRPr="00D0465F">
        <w:rPr>
          <w:color w:val="auto"/>
          <w:lang w:val="el-GR"/>
        </w:rPr>
        <w:t>.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 όπως τροποποιήθηκε και ισχύει.</w:t>
      </w:r>
    </w:p>
    <w:p w14:paraId="63CF710E"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 όπως ισχύει.</w:t>
      </w:r>
    </w:p>
    <w:p w14:paraId="2831040C"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Ν.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N. 3588/2007 (πτωχευτικός κώδικας) - </w:t>
      </w:r>
      <w:proofErr w:type="spellStart"/>
      <w:r w:rsidRPr="00D0465F">
        <w:rPr>
          <w:color w:val="auto"/>
          <w:lang w:val="el-GR"/>
        </w:rPr>
        <w:t>Προπτωχευτική</w:t>
      </w:r>
      <w:proofErr w:type="spellEnd"/>
      <w:r w:rsidRPr="00D0465F">
        <w:rPr>
          <w:color w:val="auto"/>
          <w:lang w:val="el-GR"/>
        </w:rPr>
        <w:t xml:space="preserve"> διαδικασία εξυγίανσης και άλλες διατάξεις.” (ΦΕΚ 204/Α/15-09-2011), εκτός της παρ. 3 του Α.2, όπως τροποποιήθηκε και ισχύει.</w:t>
      </w:r>
    </w:p>
    <w:p w14:paraId="7B7511A7"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2121/1993 “Πνευματική Ιδιοκτησία, Συγγενικά Δικαιώματα και Πολιτιστικά Θέματα”, (ΦΕΚ 25/Α/04-03-1993), όπως τροποποιήθηκε και ισχύει.</w:t>
      </w:r>
    </w:p>
    <w:p w14:paraId="553336F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 Π.Δ. 80/2016 “Ανάληψη υποχρεώσεων από τους </w:t>
      </w:r>
      <w:proofErr w:type="spellStart"/>
      <w:r w:rsidRPr="00D0465F">
        <w:rPr>
          <w:color w:val="auto"/>
          <w:lang w:val="el-GR"/>
        </w:rPr>
        <w:t>Διατάκτες</w:t>
      </w:r>
      <w:proofErr w:type="spellEnd"/>
      <w:r w:rsidRPr="00D0465F">
        <w:rPr>
          <w:color w:val="auto"/>
          <w:lang w:val="el-GR"/>
        </w:rPr>
        <w:t>” (ΦΕΚ 145/Α/05-08-2016), όπως τροποποιήθηκε και ισχύει.</w:t>
      </w:r>
    </w:p>
    <w:p w14:paraId="28CF9E62"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4912/2022 Ενιαία Αρχή Δημοσίων Συμβάσεων και άλλες διατάξεις του Υπουργείου Δικαιοσύνης” (ΦΕΚ 59/A/17-03-2022), όπως ισχύει.</w:t>
      </w:r>
    </w:p>
    <w:p w14:paraId="3FFBDF7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4601/2019 “Εταιρικοί µ</w:t>
      </w:r>
      <w:proofErr w:type="spellStart"/>
      <w:r w:rsidRPr="00D0465F">
        <w:rPr>
          <w:color w:val="auto"/>
          <w:lang w:val="el-GR"/>
        </w:rPr>
        <w:t>ετασχηµατισµοί</w:t>
      </w:r>
      <w:proofErr w:type="spellEnd"/>
      <w:r w:rsidRPr="00D0465F">
        <w:rPr>
          <w:color w:val="auto"/>
          <w:lang w:val="el-GR"/>
        </w:rPr>
        <w:t xml:space="preserve"> και εναρμόνιση του νομοθετικού πλαισίου µε τις διατάξεις της Οδηγίας 2014/55/ΕΕ του Ευρωπαϊκού Κοινοβουλίου και του Συμβουλίου της </w:t>
      </w:r>
      <w:r w:rsidRPr="00D0465F">
        <w:rPr>
          <w:color w:val="auto"/>
          <w:lang w:val="el-GR"/>
        </w:rPr>
        <w:lastRenderedPageBreak/>
        <w:t>16ης Απριλίου 2014 για την έκδοση ηλεκτρονικών τιμολογίων στο πλαίσιο δημοσίων συβάσεων και λοιπές διατάξεις” - Άρθρα 148 έως 154 (ΦΕΚ 44/Α/09-03-20219), όπως τροποποιήθηκε και ισχύει.</w:t>
      </w:r>
    </w:p>
    <w:p w14:paraId="3CB94F4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xml:space="preserve">. 63446/2021 κοινή υπουργική απόφαση των Υπουργών Οικονομικών, Ανάπτυξης και Επενδύσεων, Επικρατείας με θέμα: “Καθορισμός Εθνικού </w:t>
      </w:r>
      <w:proofErr w:type="spellStart"/>
      <w:r w:rsidRPr="00D0465F">
        <w:rPr>
          <w:color w:val="auto"/>
          <w:lang w:val="el-GR"/>
        </w:rPr>
        <w:t>Μορφότυπου</w:t>
      </w:r>
      <w:proofErr w:type="spellEnd"/>
      <w:r w:rsidRPr="00D0465F">
        <w:rPr>
          <w:color w:val="auto"/>
          <w:lang w:val="el-GR"/>
        </w:rPr>
        <w:t xml:space="preserve"> ηλεκτρονικού τιμολογίου στο πλαίσιο των Δημοσίων Συμβάσεων” (2338/Β/02-06-2021), όπως τροποποιήθηκε και ισχύει.</w:t>
      </w:r>
    </w:p>
    <w:p w14:paraId="2C22DEE3"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w:t>
      </w:r>
      <w:proofErr w:type="spellStart"/>
      <w:r w:rsidRPr="00D0465F">
        <w:rPr>
          <w:color w:val="auto"/>
          <w:lang w:val="el-GR"/>
        </w:rPr>
        <w:t>Αριθμ</w:t>
      </w:r>
      <w:proofErr w:type="spellEnd"/>
      <w:r w:rsidRPr="00D0465F">
        <w:rPr>
          <w:color w:val="auto"/>
          <w:lang w:val="el-GR"/>
        </w:rPr>
        <w:t xml:space="preserve">. 52445 ΕΞ 2023 κοινή υπουργική απόφαση των Υπουργών Οικονομικών, Ανάπτυξης και Επενδύσεων, Υποδομών και Μεταφορών, Επικρατείας με θέμα: «Υποχρέωση υποβολής ηλεκτρονικών τιμολογίων από τους οικονομικούς φορείς» (ΦΕΚ 2385/Β/12-04-2023), με διόρθωση σφάλματος στο ΦΕΚ 3061/Β/09-05-2023, καθώς και την με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78366 ΕΞ 2023, 19-05-2023 Εγκύκλιο του Υπουργείου Οικονομικών: “Κοινοποίηση διατάξεων σχετικά με την υποχρέωση υποβολής ηλεκτρονικών τιμολογίων από τους οικονομικούς φορείς”.</w:t>
      </w:r>
    </w:p>
    <w:p w14:paraId="50CD759E"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Π.Δ. 39/2017 “Κανονισμός εξέτασης Προδικαστικών Προσφυγών ενώπιον της Αρχής Εξέτασης Προδικαστικών Προσφυγών” (ΦΕΚ 64/Α/04-05-2017), όπως τροποποιήθηκε και ισχύει.</w:t>
      </w:r>
    </w:p>
    <w:p w14:paraId="75260F5A"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3419/2005 “Γενικό Εμπορικό Μητρώο (Γ.Ε.ΜΗ.) και Εκσυγχρονισμός της Επιμελητηριακής Νομοθεσίας” (ΦΕΚ 297/Α/06-12-2005), όπως τροποποιήθηκε και ισχύει, μετά τη δημοσίευση του Ν. 4635/2019 και του Ν. 4982/2022.</w:t>
      </w:r>
    </w:p>
    <w:p w14:paraId="5027F18C"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Ν. 4635/2019 (ιδίως των άρθρων 85 </w:t>
      </w:r>
      <w:proofErr w:type="spellStart"/>
      <w:r w:rsidRPr="00D0465F">
        <w:rPr>
          <w:color w:val="auto"/>
          <w:lang w:val="el-GR"/>
        </w:rPr>
        <w:t>επ</w:t>
      </w:r>
      <w:proofErr w:type="spellEnd"/>
      <w:r w:rsidRPr="00D0465F">
        <w:rPr>
          <w:color w:val="auto"/>
          <w:lang w:val="el-GR"/>
        </w:rPr>
        <w:t>.) “Επενδύω στην Ελλάδα και άλλες διατάξεις” (ΦΕΚ 167/Α/30-10-2019), όπως τροποποιήθηκε και ισχύει.</w:t>
      </w:r>
    </w:p>
    <w:p w14:paraId="276A597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Π.Δ. 28/2015 “Κωδικοποίηση διατάξεων για την πρόσβαση σε δημόσια έγγραφα και στοιχεία” ΦΕΚ (34/Α/23-03-2015), όπως τροποποιήθηκε και ισχύει μετά τη δημοσίευση του Ν. 4727/2020 και του Ν. 5143/2024.</w:t>
      </w:r>
    </w:p>
    <w:p w14:paraId="35F6AFE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5144/2024 Κώδικας Φόρου Προστιθέμενης Αξίας (ΦΕΚ 162/A/11-10-2024).</w:t>
      </w:r>
    </w:p>
    <w:p w14:paraId="53C7E97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Ν. 4700/2020 “Ενιαίο κείμενο Δικονομίας για το Ελεγκτικό Συνέδριο, ολοκληρωμένο νομοθετικό πλαίσιο για τον </w:t>
      </w:r>
      <w:proofErr w:type="spellStart"/>
      <w:r w:rsidRPr="00D0465F">
        <w:rPr>
          <w:color w:val="auto"/>
          <w:lang w:val="el-GR"/>
        </w:rPr>
        <w:t>προσυμβατικό</w:t>
      </w:r>
      <w:proofErr w:type="spellEnd"/>
      <w:r w:rsidRPr="00D0465F">
        <w:rPr>
          <w:color w:val="auto"/>
          <w:lang w:val="el-GR"/>
        </w:rPr>
        <w:t xml:space="preserve"> έλεγχο, τροποποιήσεις στον Κώδικα Νόμων για το Ελεγκτικό Συνέδριο, διατάξεις για την αποτελεσματική απονομή της δικαιοσύνης και άλλες διατάξεις.” (ΦΕΚ 127/Α/29-06-2020), όπως τροποποιήθηκε και ισχύει.</w:t>
      </w:r>
    </w:p>
    <w:p w14:paraId="375385C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όπως τροποποιήθηκε και ισχύει.</w:t>
      </w:r>
    </w:p>
    <w:p w14:paraId="1A408C3F"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20977/2007 κοινή υπουργική απόφαση των Υπουργών Ανάπτυξης και Επικρατείας με θέμα: «Δικαιολογητικά για την τήρηση των μητρώων του Ν. 3310/2005, όπως τροποποιήθηκε με τον Ν. 3414/2005» (ΦΕΚ 1673/B/23-08-2007), όπως ισχύει.</w:t>
      </w:r>
    </w:p>
    <w:p w14:paraId="39511C03"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xml:space="preserve">. 1108437/2565/ΔΟΣ απόφαση του Υφυπουργού Οικονομίας και Οικονομικών με θέμα: «Καθορισμός Χωρών στις οποίες λειτουργούν </w:t>
      </w:r>
      <w:proofErr w:type="spellStart"/>
      <w:r w:rsidRPr="00D0465F">
        <w:rPr>
          <w:color w:val="auto"/>
          <w:lang w:val="el-GR"/>
        </w:rPr>
        <w:t>εξωχώριες</w:t>
      </w:r>
      <w:proofErr w:type="spellEnd"/>
      <w:r w:rsidRPr="00D0465F">
        <w:rPr>
          <w:color w:val="auto"/>
          <w:lang w:val="el-GR"/>
        </w:rPr>
        <w:t xml:space="preserve"> εταιρείες» (ΦΕΚ 1590/Β/16-11-2005), όπως ισχύει.</w:t>
      </w:r>
      <w:bookmarkStart w:id="10" w:name="_Hlk165709444"/>
    </w:p>
    <w:bookmarkEnd w:id="10"/>
    <w:p w14:paraId="77AC71BC"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5140/2024 “Νέο Αναπτυξιακό Πρόγραμμα Δημοσίων Επενδύσεων και συμπληρωματικές διατάξεις” (ΦΕΚ 154/Α/30-09-2024).</w:t>
      </w:r>
    </w:p>
    <w:p w14:paraId="2D94208D" w14:textId="77777777" w:rsidR="00D0465F" w:rsidRPr="00D0465F" w:rsidRDefault="00D0465F" w:rsidP="00D0465F">
      <w:pPr>
        <w:numPr>
          <w:ilvl w:val="0"/>
          <w:numId w:val="94"/>
        </w:numPr>
        <w:spacing w:before="120" w:after="0" w:line="240" w:lineRule="auto"/>
        <w:rPr>
          <w:color w:val="auto"/>
          <w:lang w:val="el-GR"/>
        </w:rPr>
      </w:pPr>
      <w:bookmarkStart w:id="11" w:name="_Hlk175304896"/>
      <w:r w:rsidRPr="00D0465F">
        <w:rPr>
          <w:color w:val="auto"/>
          <w:lang w:val="el-GR"/>
        </w:rPr>
        <w:lastRenderedPageBreak/>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 όπως τροποποιήθηκε και ισχύει.</w:t>
      </w:r>
      <w:bookmarkEnd w:id="11"/>
    </w:p>
    <w:p w14:paraId="26B18064"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με </w:t>
      </w:r>
      <w:proofErr w:type="spellStart"/>
      <w:r w:rsidRPr="00D0465F">
        <w:rPr>
          <w:color w:val="auto"/>
          <w:lang w:val="el-GR"/>
        </w:rPr>
        <w:t>Αρ</w:t>
      </w:r>
      <w:proofErr w:type="spellEnd"/>
      <w:r w:rsidRPr="00D0465F">
        <w:rPr>
          <w:color w:val="auto"/>
          <w:lang w:val="el-GR"/>
        </w:rPr>
        <w:t>. 14900 Απόφαση των Υπουργών Ανάπτυξης και Επενδύσεων - Περιβάλλοντος και Ενέργειας “Έγκριση σχεδίου Δράσης για τις Πράσινες Δημόσιες Συμβάσεις” (ΦΕΚ 466/B/08-02-2021), όπως ισχύει.</w:t>
      </w:r>
      <w:bookmarkStart w:id="12" w:name="_Hlk165551126"/>
    </w:p>
    <w:bookmarkEnd w:id="12"/>
    <w:p w14:paraId="02973487"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5026/2023 “Υποβολή των δηλώσεων περιουσιακής κατάστασης (πόθεν έσχες) και οικονομικών συμφερόντων Ρυθμίσεις για την ενίσχυση της Ευρωπαϊκής Εισαγγελίας Λοιπές επείγουσες ρυθμίσεις.” (ΦΕΚ Α 45/28-02-2023), όπως ισχύει.</w:t>
      </w:r>
    </w:p>
    <w:p w14:paraId="7DC6DB5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 όπως τροποποιήθηκε και ισχύει.</w:t>
      </w:r>
    </w:p>
    <w:p w14:paraId="50DA3ABB"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 όπως τροποποιήθηκε και ισχύει.</w:t>
      </w:r>
    </w:p>
    <w:p w14:paraId="5F0BEE79"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Τον </w:t>
      </w:r>
      <w:r w:rsidRPr="00D0465F" w:rsidDel="006B22E5">
        <w:rPr>
          <w:color w:val="auto"/>
          <w:lang w:val="el-GR"/>
        </w:rPr>
        <w:t xml:space="preserve">N. 3429/2005 </w:t>
      </w:r>
      <w:r w:rsidRPr="00D0465F">
        <w:rPr>
          <w:color w:val="auto"/>
          <w:lang w:val="el-GR"/>
        </w:rPr>
        <w:t>“</w:t>
      </w:r>
      <w:r w:rsidRPr="00D0465F" w:rsidDel="006B22E5">
        <w:rPr>
          <w:color w:val="auto"/>
          <w:lang w:val="el-GR"/>
        </w:rPr>
        <w:t>Δημόσιες Επιχειρήσεις και Οργανισμοί (Δ.Ε.Κ.Ο.).</w:t>
      </w:r>
      <w:r w:rsidRPr="00D0465F">
        <w:rPr>
          <w:color w:val="auto"/>
          <w:lang w:val="el-GR"/>
        </w:rPr>
        <w:t>”</w:t>
      </w:r>
      <w:r w:rsidRPr="00D0465F" w:rsidDel="006B22E5">
        <w:rPr>
          <w:color w:val="auto"/>
          <w:lang w:val="el-GR"/>
        </w:rPr>
        <w:t xml:space="preserve"> ΦΕΚ (314/Α/27-12-2005), όπως τροποποιήθηκε </w:t>
      </w:r>
      <w:r w:rsidRPr="00D0465F">
        <w:rPr>
          <w:color w:val="auto"/>
          <w:lang w:val="el-GR"/>
        </w:rPr>
        <w:t>από τον Ν. 4972/2022.</w:t>
      </w:r>
    </w:p>
    <w:p w14:paraId="67C8904A"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Τον N. 4972/2022 “Εταιρική διακυβέρνηση των Ανωνύμων Εταιρειών του Δημοσίου” (ΦΕΚ 181/A/23-09-2022), ως ισχύει.</w:t>
      </w:r>
    </w:p>
    <w:p w14:paraId="14545C26"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Α.24 του Ν. 2860/2000 “Διαχείριση, παρακολούθηση και έλεγχος του κοινοτικού πλαισίου στήριξης και άλλες διατάξεις” (ΦΕΚ 251/Α/14-11-2000), όπως τροποποιήθηκε και ισχύει.</w:t>
      </w:r>
    </w:p>
    <w:p w14:paraId="035FDB8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Α.1, παρ. 2.1 του ΠΔ 81/2019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 όπως ισχύει.</w:t>
      </w:r>
    </w:p>
    <w:p w14:paraId="0F76571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Α.39 του Ν. 4578/2018 “Μείωση ασφαλιστικών εισφορών και άλλες διατάξεις” (ΦΕΚ 200/Α/03-12-2018), όπως ισχύει.</w:t>
      </w:r>
    </w:p>
    <w:p w14:paraId="49F8B16D"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 Α.5 του Ν. 3469/2006 “Εθνικό Τυπογραφείο, </w:t>
      </w:r>
      <w:proofErr w:type="spellStart"/>
      <w:r w:rsidRPr="00D0465F">
        <w:rPr>
          <w:color w:val="auto"/>
          <w:lang w:val="el-GR"/>
        </w:rPr>
        <w:t>Εφημερίς</w:t>
      </w:r>
      <w:proofErr w:type="spellEnd"/>
      <w:r w:rsidRPr="00D0465F">
        <w:rPr>
          <w:color w:val="auto"/>
          <w:lang w:val="el-GR"/>
        </w:rPr>
        <w:t xml:space="preserve"> της Κυβερνήσεως και λοιπές διατάξεις” (ΦΕΚ 131/Α/28-06-2006), όπως ισχύει.</w:t>
      </w:r>
    </w:p>
    <w:p w14:paraId="64BB7DC9"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ΔΔΔΔ/Φ.ΕΜΔΔ/21687, 27-12-2024 εγκύκλιο του Υπουργείου Εσωτερικών “Νέες προβλέψεις επί της διαδικασίας δημοσίευσης νομοθετικών ρυθμίσεων και κανονιστικών πράξεων στην Εφημερίδα της Κυβερνήσεως - Μηχανισμός αυτοματοποιημένης ενημέρωσης του ΕΜΔΔ –«Μίτος»”.</w:t>
      </w:r>
    </w:p>
    <w:p w14:paraId="07D56409"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αριθ. 23451/ΕΥΣΣΑ493/24.02.2017 απόφαση του Αναπληρωτή Υπουργού Οικονομίας και Ανάπτυξης, “Διαδικασίες κατάρτισης, έγκρισης και υλοποίησης προγραμμάτων τεχνικής </w:t>
      </w:r>
      <w:r w:rsidRPr="00D0465F">
        <w:rPr>
          <w:color w:val="auto"/>
          <w:lang w:val="el-GR"/>
        </w:rPr>
        <w:lastRenderedPageBreak/>
        <w:t>βοήθειας, διαδικασίες δημιουργίας και διατήρησης καταλόγων προμηθευτών για την ανάθεση και υλοποίηση ενεργειών Τεχνικής Βοήθειας” (ΦΕΚ 677/Β/03-03-2017), όπως ισχύει.</w:t>
      </w:r>
    </w:p>
    <w:p w14:paraId="206B62D8"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 γεγονός ότι οι διατάξεις της παρούσας δεν αφορούν σε διοικητική διαδικασία για την οποία υπάρχει υποχρέωση καταχώρισης στο ΕΜΔΔ - ΜΙΤΟΣ. </w:t>
      </w:r>
    </w:p>
    <w:p w14:paraId="52BBCD70"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Το Καταστατικό της μονοπρόσωπης ανώνυμης εταιρείας με την επωνυμία "Κοινωνία της Πληροφορίας Μονοπρόσωπη Α.Ε.", όπως εγκρίθηκε και ανακοινώθηκε με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Γ.Ε.ΜΗ.: 3437047/11-11-2024.</w:t>
      </w:r>
    </w:p>
    <w:p w14:paraId="09C51AC8"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Απόφαση </w:t>
      </w:r>
      <w:proofErr w:type="spellStart"/>
      <w:r w:rsidRPr="00D0465F">
        <w:rPr>
          <w:color w:val="auto"/>
          <w:lang w:val="el-GR"/>
        </w:rPr>
        <w:t>Αριθμ</w:t>
      </w:r>
      <w:proofErr w:type="spellEnd"/>
      <w:r w:rsidRPr="00D0465F">
        <w:rPr>
          <w:color w:val="auto"/>
          <w:lang w:val="el-GR"/>
        </w:rPr>
        <w:t>. 1131/10.1/13-05-2026 «Τροποποίηση του Κανονισμού Λειτουργίας της Μονοπρόσωπης Ανώνυμης Εταιρείας με την επωνυμία «Κοινωνία της Πληροφορίας Μονοπρόσωπη Α.Ε.»’’ (ΦΕΚ ΠΡΑ.Δ.Ι.Τ. 52/27-05-2026).</w:t>
      </w:r>
    </w:p>
    <w:p w14:paraId="69A11D01"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με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Γ.Ε.ΜΗ.: 4022975/18-02-2026 Ανακοίνωσης καταχώρισης της υπ’ </w:t>
      </w:r>
      <w:proofErr w:type="spellStart"/>
      <w:r w:rsidRPr="00D0465F">
        <w:rPr>
          <w:color w:val="auto"/>
          <w:lang w:val="el-GR"/>
        </w:rPr>
        <w:t>αρ</w:t>
      </w:r>
      <w:proofErr w:type="spellEnd"/>
      <w:r w:rsidRPr="00D0465F">
        <w:rPr>
          <w:color w:val="auto"/>
          <w:lang w:val="el-GR"/>
        </w:rPr>
        <w:t xml:space="preserve">. 42/13-02-2026 απόφασης της Γενικής Συνέλευσης, καθώς και της υπ’ </w:t>
      </w:r>
      <w:proofErr w:type="spellStart"/>
      <w:r w:rsidRPr="00D0465F">
        <w:rPr>
          <w:color w:val="auto"/>
          <w:lang w:val="el-GR"/>
        </w:rPr>
        <w:t>αρ</w:t>
      </w:r>
      <w:proofErr w:type="spellEnd"/>
      <w:r w:rsidRPr="00D0465F">
        <w:rPr>
          <w:color w:val="auto"/>
          <w:lang w:val="el-GR"/>
        </w:rPr>
        <w:t>. 1112/13-02-2026 Συγκρότησης Διοικητικού Συμβουλίου της «Κοινωνία της Πληροφορίας Μ.Α.Ε.».</w:t>
      </w:r>
    </w:p>
    <w:p w14:paraId="64E2B1F6"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Την από 17-03-2023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w:t>
      </w:r>
      <w:proofErr w:type="spellStart"/>
      <w:r w:rsidRPr="00D0465F">
        <w:rPr>
          <w:color w:val="auto"/>
          <w:lang w:val="el-GR"/>
        </w:rPr>
        <w:t>ΚτΠ</w:t>
      </w:r>
      <w:proofErr w:type="spellEnd"/>
      <w:r w:rsidRPr="00D0465F">
        <w:rPr>
          <w:color w:val="auto"/>
          <w:lang w:val="el-GR"/>
        </w:rPr>
        <w:t xml:space="preserve"> Μ.Α.Ε. 7124/04-04-2023) Προγραμματική Συμφωνία μεταξύ του Υπουργείου Εσωτερικών και της </w:t>
      </w:r>
      <w:proofErr w:type="spellStart"/>
      <w:r w:rsidRPr="00D0465F">
        <w:rPr>
          <w:color w:val="auto"/>
          <w:lang w:val="el-GR"/>
        </w:rPr>
        <w:t>ΚτΠ</w:t>
      </w:r>
      <w:proofErr w:type="spellEnd"/>
      <w:r w:rsidRPr="00D0465F">
        <w:rPr>
          <w:color w:val="auto"/>
          <w:lang w:val="el-GR"/>
        </w:rPr>
        <w:t xml:space="preserve"> Μ.Α.Ε. για το έργο: «Ψηφιακός Μετασχηματισμός Διαδικασιών Κτήσης Ιθαγένειας».</w:t>
      </w:r>
    </w:p>
    <w:p w14:paraId="67D21B3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από 17-06-2025 έως 02-07-2025 Δημόσια Διαβούλευση η οποία διενεργήθηκε από την </w:t>
      </w:r>
      <w:proofErr w:type="spellStart"/>
      <w:r w:rsidRPr="00D0465F">
        <w:rPr>
          <w:color w:val="auto"/>
          <w:lang w:val="el-GR"/>
        </w:rPr>
        <w:t>ΚτΠ</w:t>
      </w:r>
      <w:proofErr w:type="spellEnd"/>
      <w:r w:rsidRPr="00D0465F">
        <w:rPr>
          <w:color w:val="auto"/>
          <w:lang w:val="el-GR"/>
        </w:rPr>
        <w:t xml:space="preserve"> Μ.Α.Ε. ηλεκτρονικά μέσω της Πύλης ΕΣΗΔΗΣ και τα αποτελέσματα αυτής. </w:t>
      </w:r>
    </w:p>
    <w:p w14:paraId="026AAF3A"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Α.Π.: 631/14-04-2026/ΟΕ:07-05-2026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w:t>
      </w:r>
      <w:proofErr w:type="spellStart"/>
      <w:r w:rsidRPr="00D0465F">
        <w:rPr>
          <w:color w:val="auto"/>
          <w:lang w:val="el-GR"/>
        </w:rPr>
        <w:t>ΚτΠ</w:t>
      </w:r>
      <w:proofErr w:type="spellEnd"/>
      <w:r w:rsidRPr="00D0465F">
        <w:rPr>
          <w:color w:val="auto"/>
          <w:lang w:val="el-GR"/>
        </w:rPr>
        <w:t xml:space="preserve"> Μ.Α.Ε. 8232/14-04-2026/ΟΕ:08-05-2026) Απόφαση της Ειδικής Υπηρεσίας Διαχείρισης Προγράμματος “ΨΗΦΙΑΚΟΣ ΜΕΤΑΣΧΗΜΑΤΙΣΜΟΣ” του Υπουργείου Ψηφιακής Διακυβέρνησης με θέμα: “Ένταξη της Πράξης «Ψηφιακός Μετασχηματισμός Διαδικασιών Κτήσης Ιθαγένειας» με Κωδικό ΟΠΣ 6001383 στο Πρόγραμμα «Ψηφιακός Μετασχηματισμός 2021-2027»”.</w:t>
      </w:r>
    </w:p>
    <w:p w14:paraId="51D0F7EC"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805/14-05-2026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w:t>
      </w:r>
      <w:proofErr w:type="spellStart"/>
      <w:r w:rsidRPr="00D0465F">
        <w:rPr>
          <w:color w:val="auto"/>
          <w:lang w:val="el-GR"/>
        </w:rPr>
        <w:t>ΚτΠ</w:t>
      </w:r>
      <w:proofErr w:type="spellEnd"/>
      <w:r w:rsidRPr="00D0465F">
        <w:rPr>
          <w:color w:val="auto"/>
          <w:lang w:val="el-GR"/>
        </w:rPr>
        <w:t xml:space="preserve"> Μ.Α.Ε. 11414/18-05-2026) Απόφαση του Υπουργείο Εθνικής Οικονομίας και Οικονομικών/ Γενική Γραμματεία Δημοσίων Επενδύσεων-ΕΣΠΑ περί έγκρισης της ένταξης στην Ολική Συλλογική Απόφαση (ΟΣΑ) του Αναπτυξιακού Προγράμματος Δημοσίων Επενδύσεων (ΑΠΔΕ) 2026, με </w:t>
      </w:r>
      <w:proofErr w:type="spellStart"/>
      <w:r w:rsidRPr="00D0465F">
        <w:rPr>
          <w:color w:val="auto"/>
          <w:lang w:val="el-GR"/>
        </w:rPr>
        <w:t>ενάριθμο</w:t>
      </w:r>
      <w:proofErr w:type="spellEnd"/>
      <w:r w:rsidRPr="00D0465F">
        <w:rPr>
          <w:color w:val="auto"/>
          <w:lang w:val="el-GR"/>
        </w:rPr>
        <w:t xml:space="preserve"> κωδικό 2026ΣΕ21570001 και κωδικό ΟΠΣ 6001383.</w:t>
      </w:r>
    </w:p>
    <w:p w14:paraId="58C3E6E3"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υπ’ Α.Π.: 496/19-03-2026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w:t>
      </w:r>
      <w:proofErr w:type="spellStart"/>
      <w:r w:rsidRPr="00D0465F">
        <w:rPr>
          <w:color w:val="auto"/>
          <w:lang w:val="el-GR"/>
        </w:rPr>
        <w:t>ΚτΠ</w:t>
      </w:r>
      <w:proofErr w:type="spellEnd"/>
      <w:r w:rsidRPr="00D0465F">
        <w:rPr>
          <w:color w:val="auto"/>
          <w:lang w:val="el-GR"/>
        </w:rPr>
        <w:t xml:space="preserve"> Μ.Α.Ε. 9135/23-04-2026) έγγραφο του Υπουργείου Ψηφιακής Διακυβέρνησης/ Ειδική Υπηρεσία Διαχείρισης Προγράμματος "Ψηφιακός  Μετασχηματισμός" με θέμα: “Έγκριση Διακήρυξης για το </w:t>
      </w:r>
      <w:proofErr w:type="spellStart"/>
      <w:r w:rsidRPr="00D0465F">
        <w:rPr>
          <w:color w:val="auto"/>
          <w:lang w:val="el-GR"/>
        </w:rPr>
        <w:t>Υποέργο</w:t>
      </w:r>
      <w:proofErr w:type="spellEnd"/>
      <w:r w:rsidRPr="00D0465F">
        <w:rPr>
          <w:color w:val="auto"/>
          <w:lang w:val="el-GR"/>
        </w:rPr>
        <w:t xml:space="preserve"> «Ψηφιακός Μετασχηματισμός διαδικασιών κτήσης Ιθαγένειας» Α/Α 1 της Πράξης 6001383”.</w:t>
      </w:r>
    </w:p>
    <w:p w14:paraId="6E7D6E40"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Το υπ’ Α.Π.: 63/27-05-2026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w:t>
      </w:r>
      <w:proofErr w:type="spellStart"/>
      <w:r w:rsidRPr="00D0465F">
        <w:rPr>
          <w:color w:val="auto"/>
          <w:lang w:val="el-GR"/>
        </w:rPr>
        <w:t>ΚτΠ</w:t>
      </w:r>
      <w:proofErr w:type="spellEnd"/>
      <w:r w:rsidRPr="00D0465F">
        <w:rPr>
          <w:color w:val="auto"/>
          <w:lang w:val="el-GR"/>
        </w:rPr>
        <w:t xml:space="preserve"> Μ.Α.Ε. 12420/27-05-2026) έγγραφο του Υπουργείου Εσωτερικών με θέμα: “Έγκριση Τεύχους Διακήρυξης για το έργο: Ψηφιακός Μετασχηματισμός Διαδικασιών Κτήσης Ιθαγένειας», με κωδικό ΟΠΣ 6001383, του Προγράμματος «Ψηφιακός Μετασχηματισμός 2021-2027»”.</w:t>
      </w:r>
    </w:p>
    <w:p w14:paraId="5CFB7AA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υπ’ </w:t>
      </w:r>
      <w:proofErr w:type="spellStart"/>
      <w:r w:rsidRPr="00D0465F">
        <w:rPr>
          <w:color w:val="auto"/>
          <w:lang w:val="el-GR"/>
        </w:rPr>
        <w:t>αρ</w:t>
      </w:r>
      <w:proofErr w:type="spellEnd"/>
      <w:r w:rsidRPr="00D0465F">
        <w:rPr>
          <w:color w:val="auto"/>
          <w:lang w:val="el-GR"/>
        </w:rPr>
        <w:t>. 42/13-02-2026 απόφασης της Γενικής Συνέλευσης με θέμα: «Ορισμός Προέδρου, Διευθύνοντος Συμβούλου και λοιπών μελών του Διοικητικού Συμβουλίου της εταιρείας, σύμφωνα με το άρθρο 10 του καταστατικού της εταιρείας «Κοινωνία της Πληροφορίας Μ.Α.Ε.» και καθορισμός της θητείας αυτών».</w:t>
      </w:r>
    </w:p>
    <w:p w14:paraId="369CED46"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lastRenderedPageBreak/>
        <w:t xml:space="preserve"> Την υπ’ </w:t>
      </w:r>
      <w:proofErr w:type="spellStart"/>
      <w:r w:rsidRPr="00D0465F">
        <w:rPr>
          <w:color w:val="auto"/>
          <w:lang w:val="el-GR"/>
        </w:rPr>
        <w:t>αρ</w:t>
      </w:r>
      <w:proofErr w:type="spellEnd"/>
      <w:r w:rsidRPr="00D0465F">
        <w:rPr>
          <w:color w:val="auto"/>
          <w:lang w:val="el-GR"/>
        </w:rPr>
        <w:t>. 1112/13-02-2026 Συγκρότησης Διοικητικού Συμβουλίου της «Κοινωνία της Πληροφορίας Μ.Α.Ε.» σε σώμα.</w:t>
      </w:r>
    </w:p>
    <w:p w14:paraId="3D476E65"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Απόφαση του ΔΣ της </w:t>
      </w:r>
      <w:proofErr w:type="spellStart"/>
      <w:r w:rsidRPr="00D0465F">
        <w:rPr>
          <w:color w:val="auto"/>
          <w:lang w:val="el-GR"/>
        </w:rPr>
        <w:t>ΚτΠ</w:t>
      </w:r>
      <w:proofErr w:type="spellEnd"/>
      <w:r w:rsidRPr="00D0465F">
        <w:rPr>
          <w:color w:val="auto"/>
          <w:lang w:val="el-GR"/>
        </w:rPr>
        <w:t xml:space="preserve"> Μ.Α.Ε. κατά την υπ’ </w:t>
      </w:r>
      <w:proofErr w:type="spellStart"/>
      <w:r w:rsidRPr="00D0465F">
        <w:rPr>
          <w:color w:val="auto"/>
          <w:lang w:val="el-GR"/>
        </w:rPr>
        <w:t>αρ</w:t>
      </w:r>
      <w:proofErr w:type="spellEnd"/>
      <w:r w:rsidRPr="00D0465F">
        <w:rPr>
          <w:color w:val="auto"/>
          <w:lang w:val="el-GR"/>
        </w:rPr>
        <w:t>. 1114/25-02-2026 Συνεδρίασή του, με θέμα γενικές εξουσιοδοτήσεις προς Διευθύνοντα Σύμβουλο (Θέμα 4.2).</w:t>
      </w:r>
    </w:p>
    <w:p w14:paraId="7862FBF8"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Τις υπ’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xml:space="preserve">. 29756/27-12-2024 Αποφάσεις της </w:t>
      </w:r>
      <w:proofErr w:type="spellStart"/>
      <w:r w:rsidRPr="00D0465F">
        <w:rPr>
          <w:color w:val="auto"/>
          <w:lang w:val="el-GR"/>
        </w:rPr>
        <w:t>ΚτΠ</w:t>
      </w:r>
      <w:proofErr w:type="spellEnd"/>
      <w:r w:rsidRPr="00D0465F">
        <w:rPr>
          <w:color w:val="auto"/>
          <w:lang w:val="el-GR"/>
        </w:rPr>
        <w:t xml:space="preserve"> Μ.Α.Ε. με θέμα: «Ανάθεση προσωρινά και εκτάκτως καθηκόντων Γενικού Διευθυντή Λειτουργίας» και τις υπ’ </w:t>
      </w:r>
      <w:proofErr w:type="spellStart"/>
      <w:r w:rsidRPr="00D0465F">
        <w:rPr>
          <w:color w:val="auto"/>
          <w:lang w:val="el-GR"/>
        </w:rPr>
        <w:t>αρ</w:t>
      </w:r>
      <w:proofErr w:type="spellEnd"/>
      <w:r w:rsidRPr="00D0465F">
        <w:rPr>
          <w:color w:val="auto"/>
          <w:lang w:val="el-GR"/>
        </w:rPr>
        <w:t>. 26882/13-11-2025, 30333/16-12-2025, 4466/27-02-2026 και 9441/27-04-2026 Παρατάσεις ισχύος αυτής.</w:t>
      </w:r>
    </w:p>
    <w:p w14:paraId="08694CC9" w14:textId="77777777" w:rsidR="00D0465F" w:rsidRPr="00D0465F" w:rsidRDefault="00D0465F" w:rsidP="00D0465F">
      <w:pPr>
        <w:numPr>
          <w:ilvl w:val="0"/>
          <w:numId w:val="94"/>
        </w:numPr>
        <w:spacing w:before="120" w:after="0" w:line="240" w:lineRule="auto"/>
        <w:rPr>
          <w:color w:val="auto"/>
          <w:lang w:val="el-GR"/>
        </w:rPr>
      </w:pPr>
      <w:r w:rsidRPr="00D0465F">
        <w:rPr>
          <w:color w:val="auto"/>
          <w:lang w:val="el-GR"/>
        </w:rPr>
        <w:t xml:space="preserve">Την Απόφαση του Διευθύνοντος Συμβούλου της </w:t>
      </w:r>
      <w:proofErr w:type="spellStart"/>
      <w:r w:rsidRPr="00D0465F">
        <w:rPr>
          <w:color w:val="auto"/>
          <w:lang w:val="el-GR"/>
        </w:rPr>
        <w:t>ΚτΠ</w:t>
      </w:r>
      <w:proofErr w:type="spellEnd"/>
      <w:r w:rsidRPr="00D0465F">
        <w:rPr>
          <w:color w:val="auto"/>
          <w:lang w:val="el-GR"/>
        </w:rPr>
        <w:t xml:space="preserve"> Α.Ε. με </w:t>
      </w:r>
      <w:proofErr w:type="spellStart"/>
      <w:r w:rsidRPr="00D0465F">
        <w:rPr>
          <w:color w:val="auto"/>
          <w:lang w:val="el-GR"/>
        </w:rPr>
        <w:t>αρ</w:t>
      </w:r>
      <w:proofErr w:type="spellEnd"/>
      <w:r w:rsidRPr="00D0465F">
        <w:rPr>
          <w:color w:val="auto"/>
          <w:lang w:val="el-GR"/>
        </w:rPr>
        <w:t xml:space="preserve">. </w:t>
      </w:r>
      <w:proofErr w:type="spellStart"/>
      <w:r w:rsidRPr="00D0465F">
        <w:rPr>
          <w:color w:val="auto"/>
          <w:lang w:val="el-GR"/>
        </w:rPr>
        <w:t>πρωτ</w:t>
      </w:r>
      <w:proofErr w:type="spellEnd"/>
      <w:r w:rsidRPr="00D0465F">
        <w:rPr>
          <w:color w:val="auto"/>
          <w:lang w:val="el-GR"/>
        </w:rPr>
        <w:t>. 9623/29-04-2026 με θέμα «Ανάθεση δικαιώματος υπογραφής του Διευθύνοντος Συμβούλου σε Γενικούς Διευθυντές και Διευθυντές της "Κοινωνία της Πληροφορίας Μ.Α.Ε."».</w:t>
      </w:r>
    </w:p>
    <w:p w14:paraId="4AB37FE1" w14:textId="77777777" w:rsidR="00D0465F" w:rsidRPr="00D0465F" w:rsidRDefault="00D0465F" w:rsidP="00D0465F">
      <w:pPr>
        <w:numPr>
          <w:ilvl w:val="0"/>
          <w:numId w:val="94"/>
        </w:numPr>
        <w:spacing w:before="120" w:after="0" w:line="240" w:lineRule="auto"/>
        <w:rPr>
          <w:rStyle w:val="11"/>
          <w:rFonts w:eastAsia="Calibri"/>
          <w:szCs w:val="22"/>
          <w:lang w:val="el-GR"/>
        </w:rPr>
      </w:pPr>
      <w:r w:rsidRPr="00D0465F">
        <w:rPr>
          <w:color w:val="auto"/>
          <w:lang w:val="el-GR"/>
        </w:rPr>
        <w:t xml:space="preserve">Την Απόφαση του Διοικητικού Συμβουλίου της </w:t>
      </w:r>
      <w:proofErr w:type="spellStart"/>
      <w:r w:rsidRPr="00D0465F">
        <w:rPr>
          <w:color w:val="auto"/>
          <w:lang w:val="el-GR"/>
        </w:rPr>
        <w:t>ΚτΠ</w:t>
      </w:r>
      <w:proofErr w:type="spellEnd"/>
      <w:r w:rsidRPr="00D0465F">
        <w:rPr>
          <w:color w:val="auto"/>
          <w:lang w:val="el-GR"/>
        </w:rPr>
        <w:t xml:space="preserve"> Μ.</w:t>
      </w:r>
      <w:r w:rsidRPr="00D0465F">
        <w:rPr>
          <w:rStyle w:val="11"/>
          <w:rFonts w:eastAsia="Calibri"/>
          <w:szCs w:val="22"/>
          <w:lang w:val="el-GR"/>
        </w:rPr>
        <w:t xml:space="preserve">Α.Ε., κατά την υπ’ </w:t>
      </w:r>
      <w:proofErr w:type="spellStart"/>
      <w:r w:rsidRPr="00D0465F">
        <w:rPr>
          <w:rStyle w:val="11"/>
          <w:rFonts w:eastAsia="Calibri"/>
          <w:szCs w:val="22"/>
          <w:lang w:val="el-GR"/>
        </w:rPr>
        <w:t>αρ</w:t>
      </w:r>
      <w:proofErr w:type="spellEnd"/>
      <w:r w:rsidRPr="00D0465F">
        <w:rPr>
          <w:rStyle w:val="11"/>
          <w:rFonts w:eastAsia="Calibri"/>
          <w:szCs w:val="22"/>
          <w:lang w:val="el-GR"/>
        </w:rPr>
        <w:t>. 1138/10.06.2026 Συνεδρίασή του (Θέμα 8.9).</w:t>
      </w:r>
    </w:p>
    <w:p w14:paraId="575CB4BE" w14:textId="77777777" w:rsidR="00DE69ED" w:rsidRPr="008D06D2" w:rsidRDefault="00DE69ED" w:rsidP="00DE69ED">
      <w:pPr>
        <w:spacing w:after="250"/>
        <w:ind w:left="442" w:right="62" w:firstLine="0"/>
        <w:rPr>
          <w:color w:val="auto"/>
          <w:lang w:val="el-GR"/>
        </w:rPr>
      </w:pPr>
    </w:p>
    <w:p w14:paraId="37652B90" w14:textId="77777777" w:rsidR="0048166A" w:rsidRPr="008D06D2" w:rsidRDefault="009C495A">
      <w:pPr>
        <w:pStyle w:val="2"/>
        <w:rPr>
          <w:color w:val="auto"/>
          <w:lang w:val="el-GR"/>
        </w:rPr>
      </w:pPr>
      <w:bookmarkStart w:id="13" w:name="_Toc231387670"/>
      <w:r w:rsidRPr="008D06D2">
        <w:rPr>
          <w:color w:val="auto"/>
          <w:lang w:val="el-GR"/>
        </w:rPr>
        <w:t>1.5 Προθεσμία παραλαβής προσφορών και διενέργεια διαγωνισμού</w:t>
      </w:r>
      <w:bookmarkEnd w:id="13"/>
      <w:r w:rsidRPr="008D06D2">
        <w:rPr>
          <w:color w:val="auto"/>
          <w:lang w:val="el-GR"/>
        </w:rPr>
        <w:t xml:space="preserve">  </w:t>
      </w:r>
    </w:p>
    <w:p w14:paraId="3F450163" w14:textId="77777777" w:rsidR="0048166A" w:rsidRPr="008D06D2" w:rsidRDefault="009C495A">
      <w:pPr>
        <w:spacing w:after="134"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2D3ABB8C" wp14:editId="4139BCF5">
                <wp:extent cx="5981447" cy="18288"/>
                <wp:effectExtent l="0" t="0" r="0" b="0"/>
                <wp:docPr id="201109" name="Group 201109"/>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307" name="Shape 261307"/>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3E795058">
              <v:group id="Group 201109" style="width:470.98pt;height:1.44pt;mso-position-horizontal-relative:char;mso-position-vertical-relative:line" coordsize="59814,182">
                <v:shape id="Shape 261308"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3AED4B22" w14:textId="41B2C4C6" w:rsidR="005D27D0" w:rsidRPr="00603221" w:rsidRDefault="005D27D0" w:rsidP="005D27D0">
      <w:pPr>
        <w:spacing w:before="240"/>
        <w:rPr>
          <w:lang w:val="el-GR"/>
        </w:rPr>
      </w:pPr>
      <w:r w:rsidRPr="00603221">
        <w:rPr>
          <w:lang w:val="el-GR" w:eastAsia="el-GR"/>
        </w:rPr>
        <w:t xml:space="preserve">Η καταληκτική ημερομηνία παραλαβής των προσφορών είναι η </w:t>
      </w:r>
      <w:r w:rsidR="002E40E5" w:rsidRPr="00C9002F">
        <w:rPr>
          <w:b/>
          <w:bCs/>
          <w:lang w:val="el-GR" w:eastAsia="el-GR"/>
        </w:rPr>
        <w:t>24-08-2026</w:t>
      </w:r>
      <w:r w:rsidR="002E40E5">
        <w:rPr>
          <w:lang w:val="el-GR" w:eastAsia="el-GR"/>
        </w:rPr>
        <w:t xml:space="preserve"> </w:t>
      </w:r>
      <w:r w:rsidRPr="00603221">
        <w:rPr>
          <w:lang w:val="el-GR" w:eastAsia="el-GR"/>
        </w:rPr>
        <w:t xml:space="preserve">και ώρα </w:t>
      </w:r>
      <w:r w:rsidR="002E40E5" w:rsidRPr="00C9002F">
        <w:rPr>
          <w:b/>
          <w:bCs/>
          <w:lang w:val="el-GR" w:eastAsia="el-GR"/>
        </w:rPr>
        <w:t>14:00</w:t>
      </w:r>
      <w:r w:rsidRPr="00603221">
        <w:rPr>
          <w:lang w:val="el-GR" w:eastAsia="el-GR"/>
        </w:rPr>
        <w:t xml:space="preserve"> και η </w:t>
      </w:r>
      <w:r>
        <w:rPr>
          <w:lang w:val="el-GR"/>
        </w:rPr>
        <w:t>η</w:t>
      </w:r>
      <w:r w:rsidRPr="00603221">
        <w:rPr>
          <w:lang w:val="el-GR"/>
        </w:rPr>
        <w:t xml:space="preserve">μερομηνία έναρξης υποβολής προσφορών είναι η </w:t>
      </w:r>
      <w:r w:rsidR="002E40E5" w:rsidRPr="00C9002F">
        <w:rPr>
          <w:b/>
          <w:bCs/>
          <w:lang w:val="el-GR" w:eastAsia="el-GR"/>
        </w:rPr>
        <w:t>26-06-2026</w:t>
      </w:r>
      <w:r w:rsidR="002E40E5">
        <w:rPr>
          <w:lang w:val="el-GR" w:eastAsia="el-GR"/>
        </w:rPr>
        <w:t>.</w:t>
      </w:r>
    </w:p>
    <w:p w14:paraId="65507AA5" w14:textId="46DCD81B" w:rsidR="005D27D0" w:rsidRDefault="005D27D0" w:rsidP="005D27D0">
      <w:pPr>
        <w:rPr>
          <w:lang w:val="el-GR"/>
        </w:rPr>
      </w:pPr>
      <w:bookmarkStart w:id="14" w:name="_Hlk164427837"/>
      <w:r w:rsidRPr="001560F3">
        <w:rPr>
          <w:lang w:val="el-GR" w:eastAsia="el-GR"/>
        </w:rPr>
        <w:t xml:space="preserve">Η διαδικασία θα διενεργηθεί με χρήση </w:t>
      </w:r>
      <w:bookmarkStart w:id="15" w:name="_Hlk215057883"/>
      <w:r w:rsidRPr="001560F3">
        <w:rPr>
          <w:lang w:val="el-GR" w:eastAsia="el-GR"/>
        </w:rPr>
        <w:t xml:space="preserve">του Εθνικού Συστήματος Ηλεκτρονικών Δημόσιων Συμβάσεων (ΕΣΗΔΗΣ) Προμήθειες και Υπηρεσίες του  ΟΠΣ ΕΣΗΔΗΣ (Διαδικτυακή Πύλη </w:t>
      </w:r>
      <w:hyperlink r:id="rId30" w:history="1">
        <w:r w:rsidRPr="001560F3">
          <w:rPr>
            <w:rStyle w:val="-"/>
            <w:lang w:val="el-GR" w:eastAsia="el-GR"/>
          </w:rPr>
          <w:t>www.promitheus.gov.gr</w:t>
        </w:r>
      </w:hyperlink>
      <w:r w:rsidRPr="001560F3">
        <w:rPr>
          <w:lang w:val="el-GR" w:eastAsia="el-GR"/>
        </w:rPr>
        <w:t xml:space="preserve">) </w:t>
      </w:r>
      <w:bookmarkEnd w:id="14"/>
      <w:r w:rsidRPr="00603221">
        <w:rPr>
          <w:lang w:val="el-GR" w:eastAsia="el-GR"/>
        </w:rPr>
        <w:t xml:space="preserve">του ως άνω συστήματος, </w:t>
      </w:r>
      <w:r w:rsidRPr="00603221">
        <w:rPr>
          <w:b/>
          <w:lang w:val="el-GR"/>
        </w:rPr>
        <w:t>τέσσερις (4) εργάσιμες</w:t>
      </w:r>
      <w:r w:rsidRPr="00603221">
        <w:rPr>
          <w:lang w:val="el-GR"/>
        </w:rPr>
        <w:t xml:space="preserve"> ημέρες μετά την καταληκτική ημερομηνία υποβολής των προσφορών </w:t>
      </w:r>
      <w:r w:rsidRPr="00603221">
        <w:rPr>
          <w:b/>
          <w:lang w:val="el-GR"/>
        </w:rPr>
        <w:t xml:space="preserve">ήτοι </w:t>
      </w:r>
      <w:r w:rsidR="002E40E5">
        <w:rPr>
          <w:b/>
          <w:lang w:val="el-GR"/>
        </w:rPr>
        <w:t>28-08-2026</w:t>
      </w:r>
      <w:r w:rsidRPr="00603221">
        <w:rPr>
          <w:b/>
          <w:lang w:val="el-GR"/>
        </w:rPr>
        <w:t xml:space="preserve"> </w:t>
      </w:r>
      <w:r w:rsidRPr="002E40E5">
        <w:rPr>
          <w:bCs/>
          <w:lang w:val="el-GR"/>
        </w:rPr>
        <w:t>και ώρα</w:t>
      </w:r>
      <w:r w:rsidRPr="00603221">
        <w:rPr>
          <w:b/>
          <w:lang w:val="el-GR"/>
        </w:rPr>
        <w:t xml:space="preserve"> </w:t>
      </w:r>
      <w:bookmarkEnd w:id="15"/>
      <w:r w:rsidR="002E40E5">
        <w:rPr>
          <w:b/>
          <w:lang w:val="el-GR"/>
        </w:rPr>
        <w:t>14:00</w:t>
      </w:r>
      <w:r w:rsidRPr="00603221">
        <w:rPr>
          <w:lang w:val="el-GR"/>
        </w:rPr>
        <w:t>.</w:t>
      </w:r>
    </w:p>
    <w:p w14:paraId="5B59B206" w14:textId="77777777" w:rsidR="005D27D0" w:rsidRPr="00603221" w:rsidRDefault="005D27D0" w:rsidP="005D27D0">
      <w:pPr>
        <w:rPr>
          <w:lang w:val="el-GR"/>
        </w:rPr>
      </w:pPr>
    </w:p>
    <w:p w14:paraId="2A24C587" w14:textId="77777777" w:rsidR="0048166A" w:rsidRPr="008D06D2" w:rsidRDefault="009C495A">
      <w:pPr>
        <w:pStyle w:val="2"/>
        <w:rPr>
          <w:color w:val="auto"/>
        </w:rPr>
      </w:pPr>
      <w:bookmarkStart w:id="16" w:name="_Toc231387671"/>
      <w:r w:rsidRPr="008D06D2">
        <w:rPr>
          <w:color w:val="auto"/>
        </w:rPr>
        <w:t xml:space="preserve">1.6 </w:t>
      </w:r>
      <w:proofErr w:type="spellStart"/>
      <w:r w:rsidRPr="008D06D2">
        <w:rPr>
          <w:color w:val="auto"/>
        </w:rPr>
        <w:t>Δημοσιότητ</w:t>
      </w:r>
      <w:proofErr w:type="spellEnd"/>
      <w:r w:rsidRPr="008D06D2">
        <w:rPr>
          <w:color w:val="auto"/>
        </w:rPr>
        <w:t>α</w:t>
      </w:r>
      <w:bookmarkEnd w:id="16"/>
      <w:r w:rsidRPr="008D06D2">
        <w:rPr>
          <w:color w:val="auto"/>
        </w:rPr>
        <w:t xml:space="preserve"> </w:t>
      </w:r>
    </w:p>
    <w:p w14:paraId="5FBAA7AE" w14:textId="77777777" w:rsidR="0048166A" w:rsidRPr="008D06D2" w:rsidRDefault="009C495A">
      <w:pPr>
        <w:spacing w:after="134"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5F12C756" wp14:editId="6E762141">
                <wp:extent cx="5981447" cy="18288"/>
                <wp:effectExtent l="0" t="0" r="0" b="0"/>
                <wp:docPr id="201110" name="Group 201110"/>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309" name="Shape 261309"/>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436047F">
              <v:group id="Group 201110" style="width:470.98pt;height:1.44pt;mso-position-horizontal-relative:char;mso-position-vertical-relative:line" coordsize="59814,182">
                <v:shape id="Shape 261310"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16BF9DAC" w14:textId="77777777" w:rsidR="0048166A" w:rsidRPr="008D06D2" w:rsidRDefault="009C495A">
      <w:pPr>
        <w:pStyle w:val="3"/>
        <w:tabs>
          <w:tab w:val="center" w:pos="4191"/>
        </w:tabs>
        <w:spacing w:after="114"/>
        <w:ind w:left="0" w:firstLine="0"/>
        <w:jc w:val="left"/>
        <w:rPr>
          <w:color w:val="auto"/>
          <w:lang w:val="el-GR"/>
        </w:rPr>
      </w:pPr>
      <w:bookmarkStart w:id="17" w:name="_Toc231387672"/>
      <w:r w:rsidRPr="008D06D2">
        <w:rPr>
          <w:color w:val="auto"/>
          <w:lang w:val="el-GR"/>
        </w:rPr>
        <w:t xml:space="preserve">Α. </w:t>
      </w:r>
      <w:r w:rsidRPr="008D06D2">
        <w:rPr>
          <w:color w:val="auto"/>
          <w:lang w:val="el-GR"/>
        </w:rPr>
        <w:tab/>
        <w:t>Δημοσίευση στην Επίσημη Εφημερίδα της Ευρωπαϊκής Ένωσης</w:t>
      </w:r>
      <w:bookmarkEnd w:id="17"/>
      <w:r w:rsidRPr="008D06D2">
        <w:rPr>
          <w:color w:val="auto"/>
          <w:lang w:val="el-GR"/>
        </w:rPr>
        <w:t xml:space="preserve"> </w:t>
      </w:r>
      <w:r w:rsidRPr="008D06D2">
        <w:rPr>
          <w:b w:val="0"/>
          <w:color w:val="auto"/>
          <w:lang w:val="el-GR"/>
        </w:rPr>
        <w:t xml:space="preserve"> </w:t>
      </w:r>
    </w:p>
    <w:p w14:paraId="501092B2" w14:textId="6A0C83AA" w:rsidR="0048166A" w:rsidRPr="008D06D2" w:rsidRDefault="009C495A" w:rsidP="00AE37DE">
      <w:pPr>
        <w:spacing w:after="240"/>
        <w:ind w:left="24" w:right="62"/>
        <w:rPr>
          <w:color w:val="auto"/>
          <w:lang w:val="el-GR"/>
        </w:rPr>
      </w:pPr>
      <w:r w:rsidRPr="008D06D2">
        <w:rPr>
          <w:color w:val="auto"/>
          <w:lang w:val="el-GR"/>
        </w:rPr>
        <w:t xml:space="preserve">Προκήρυξη της παρούσας σύμβασης απεστάλη με ηλεκτρονικά μέσα για δημοσίευση στις </w:t>
      </w:r>
      <w:r w:rsidR="00AE37DE" w:rsidRPr="00AE37DE">
        <w:rPr>
          <w:b/>
          <w:bCs/>
          <w:color w:val="auto"/>
          <w:lang w:val="el-GR"/>
        </w:rPr>
        <w:t>23-06-2026</w:t>
      </w:r>
      <w:r w:rsidRPr="00AE37DE">
        <w:rPr>
          <w:color w:val="auto"/>
          <w:lang w:val="el-GR"/>
        </w:rPr>
        <w:t xml:space="preserve"> στην Υπηρεσία Εκδόσεων της Ευρωπαϊκής Ένωσης</w:t>
      </w:r>
      <w:r w:rsidR="00AE37DE" w:rsidRPr="00AE37DE">
        <w:rPr>
          <w:color w:val="auto"/>
          <w:lang w:val="el-GR"/>
        </w:rPr>
        <w:t xml:space="preserve"> και δημοσιεύθηκε στις </w:t>
      </w:r>
      <w:r w:rsidR="00AE37DE" w:rsidRPr="00AE37DE">
        <w:rPr>
          <w:b/>
          <w:bCs/>
          <w:color w:val="auto"/>
          <w:lang w:val="el-GR"/>
        </w:rPr>
        <w:t>25-06-2026</w:t>
      </w:r>
      <w:r w:rsidRPr="00AE37DE">
        <w:rPr>
          <w:color w:val="auto"/>
          <w:lang w:val="el-GR"/>
        </w:rPr>
        <w:t>.</w:t>
      </w:r>
      <w:r w:rsidRPr="008D06D2">
        <w:rPr>
          <w:color w:val="auto"/>
          <w:lang w:val="el-GR"/>
        </w:rPr>
        <w:t xml:space="preserve">  </w:t>
      </w:r>
    </w:p>
    <w:p w14:paraId="26D88DE2" w14:textId="77777777" w:rsidR="0048166A" w:rsidRPr="008D06D2" w:rsidRDefault="009C495A">
      <w:pPr>
        <w:pStyle w:val="3"/>
        <w:tabs>
          <w:tab w:val="center" w:pos="2408"/>
        </w:tabs>
        <w:spacing w:after="112"/>
        <w:ind w:left="0" w:firstLine="0"/>
        <w:jc w:val="left"/>
        <w:rPr>
          <w:color w:val="auto"/>
          <w:lang w:val="el-GR"/>
        </w:rPr>
      </w:pPr>
      <w:bookmarkStart w:id="18" w:name="_Toc231387673"/>
      <w:r w:rsidRPr="008D06D2">
        <w:rPr>
          <w:color w:val="auto"/>
          <w:lang w:val="el-GR"/>
        </w:rPr>
        <w:t xml:space="preserve">Β. </w:t>
      </w:r>
      <w:r w:rsidRPr="008D06D2">
        <w:rPr>
          <w:color w:val="auto"/>
          <w:lang w:val="el-GR"/>
        </w:rPr>
        <w:tab/>
        <w:t>Δημοσίευση σε εθνικό επίπεδο</w:t>
      </w:r>
      <w:bookmarkEnd w:id="18"/>
      <w:r w:rsidRPr="008D06D2">
        <w:rPr>
          <w:b w:val="0"/>
          <w:color w:val="auto"/>
          <w:lang w:val="el-GR"/>
        </w:rPr>
        <w:t xml:space="preserve"> </w:t>
      </w:r>
    </w:p>
    <w:p w14:paraId="5CC7DB0F" w14:textId="06615732" w:rsidR="0048166A" w:rsidRPr="008D06D2" w:rsidRDefault="009C495A">
      <w:pPr>
        <w:ind w:left="24" w:right="62"/>
        <w:rPr>
          <w:color w:val="auto"/>
          <w:lang w:val="el-GR"/>
        </w:rPr>
      </w:pPr>
      <w:r w:rsidRPr="008D06D2">
        <w:rPr>
          <w:color w:val="auto"/>
          <w:lang w:val="el-GR"/>
        </w:rPr>
        <w:t>Η προκήρυξη και το πλήρες κείμενο της παρούσας Διακήρυξης καταχωρήθηκαν στο Κεντρικό Ηλεκτρονικό Μητρώο Δημοσίων Συμβάσεων (ΚΗΜΔΗΣ)</w:t>
      </w:r>
      <w:r w:rsidR="00AE37DE">
        <w:rPr>
          <w:color w:val="auto"/>
          <w:lang w:val="el-GR"/>
        </w:rPr>
        <w:t xml:space="preserve"> στις </w:t>
      </w:r>
      <w:r w:rsidR="00AE37DE" w:rsidRPr="00AE37DE">
        <w:rPr>
          <w:b/>
          <w:bCs/>
          <w:color w:val="auto"/>
          <w:lang w:val="el-GR"/>
        </w:rPr>
        <w:t>26-06-2026</w:t>
      </w:r>
      <w:r w:rsidRPr="008D06D2">
        <w:rPr>
          <w:color w:val="auto"/>
          <w:lang w:val="el-GR"/>
        </w:rPr>
        <w:t xml:space="preserve">.  </w:t>
      </w:r>
    </w:p>
    <w:p w14:paraId="7C46933B" w14:textId="6634F33B" w:rsidR="00C9002F" w:rsidRPr="007365CE" w:rsidRDefault="009C495A" w:rsidP="00C9002F">
      <w:pPr>
        <w:rPr>
          <w:rFonts w:eastAsia="SimSun"/>
          <w:lang w:val="el-GR"/>
        </w:rPr>
      </w:pPr>
      <w:r w:rsidRPr="008D06D2">
        <w:rPr>
          <w:color w:val="auto"/>
          <w:lang w:val="el-GR"/>
        </w:rPr>
        <w:t>Τα έγγραφα της σύμβασης της παρούσας Διακήρυξης καταχωρήθηκαν στη σχετική ηλεκτρονική διαδικασία σύναψης δημόσιας σύμβασης στο ΕΣΗΔΗΣ</w:t>
      </w:r>
      <w:r w:rsidR="00AE37DE">
        <w:rPr>
          <w:color w:val="auto"/>
          <w:lang w:val="el-GR"/>
        </w:rPr>
        <w:t xml:space="preserve"> στις </w:t>
      </w:r>
      <w:r w:rsidR="00AE37DE" w:rsidRPr="00AE37DE">
        <w:rPr>
          <w:b/>
          <w:bCs/>
          <w:color w:val="auto"/>
          <w:lang w:val="el-GR"/>
        </w:rPr>
        <w:t>26-06-2026</w:t>
      </w:r>
      <w:r w:rsidRPr="008D06D2">
        <w:rPr>
          <w:color w:val="auto"/>
          <w:lang w:val="el-GR"/>
        </w:rPr>
        <w:t xml:space="preserve">, η οποία έλαβε Συστημικό Αύξοντα Αριθμό:  </w:t>
      </w:r>
      <w:r w:rsidR="00C440CC" w:rsidRPr="00C440CC">
        <w:rPr>
          <w:b/>
          <w:bCs/>
          <w:color w:val="auto"/>
          <w:lang w:val="el-GR"/>
        </w:rPr>
        <w:t>485044</w:t>
      </w:r>
      <w:r w:rsidRPr="00C440CC">
        <w:rPr>
          <w:b/>
          <w:bCs/>
          <w:color w:val="auto"/>
          <w:lang w:val="el-GR"/>
        </w:rPr>
        <w:t>,</w:t>
      </w:r>
      <w:r w:rsidRPr="008D06D2">
        <w:rPr>
          <w:color w:val="auto"/>
          <w:lang w:val="el-GR"/>
        </w:rPr>
        <w:t xml:space="preserve"> και αναρτήθηκαν στη Διαδικτυακή Πύλη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του ΟΠΣ ΕΣΗΔΗΣ</w:t>
      </w:r>
      <w:r w:rsidR="00C9002F">
        <w:rPr>
          <w:color w:val="auto"/>
          <w:lang w:val="el-GR"/>
        </w:rPr>
        <w:t xml:space="preserve"> </w:t>
      </w:r>
      <w:r w:rsidR="00C9002F" w:rsidRPr="00E50C71">
        <w:rPr>
          <w:rFonts w:eastAsia="SimSun"/>
          <w:lang w:val="el-GR"/>
        </w:rPr>
        <w:t>στη διεύθυνση (</w:t>
      </w:r>
      <w:r w:rsidR="00C9002F" w:rsidRPr="00E50C71">
        <w:rPr>
          <w:rFonts w:eastAsia="SimSun"/>
        </w:rPr>
        <w:t>URL</w:t>
      </w:r>
      <w:r w:rsidR="00C9002F" w:rsidRPr="00E50C71">
        <w:rPr>
          <w:rFonts w:eastAsia="SimSun"/>
          <w:lang w:val="el-GR"/>
        </w:rPr>
        <w:t xml:space="preserve">) </w:t>
      </w:r>
      <w:hyperlink r:id="rId31" w:history="1">
        <w:r w:rsidR="00C9002F" w:rsidRPr="00E50C71">
          <w:rPr>
            <w:rFonts w:eastAsia="SimSun"/>
            <w:u w:val="single"/>
          </w:rPr>
          <w:t>https</w:t>
        </w:r>
        <w:r w:rsidR="00C9002F" w:rsidRPr="00E50C71">
          <w:rPr>
            <w:rFonts w:eastAsia="SimSun"/>
            <w:u w:val="single"/>
            <w:lang w:val="el-GR"/>
          </w:rPr>
          <w:t>://</w:t>
        </w:r>
        <w:proofErr w:type="spellStart"/>
        <w:r w:rsidR="00C9002F" w:rsidRPr="00E50C71">
          <w:rPr>
            <w:rFonts w:eastAsia="SimSun"/>
            <w:u w:val="single"/>
          </w:rPr>
          <w:t>nepps</w:t>
        </w:r>
        <w:proofErr w:type="spellEnd"/>
        <w:r w:rsidR="00C9002F" w:rsidRPr="00E50C71">
          <w:rPr>
            <w:rFonts w:eastAsia="SimSun"/>
            <w:u w:val="single"/>
            <w:lang w:val="el-GR"/>
          </w:rPr>
          <w:t>-</w:t>
        </w:r>
        <w:r w:rsidR="00C9002F" w:rsidRPr="00E50C71">
          <w:rPr>
            <w:rFonts w:eastAsia="SimSun"/>
            <w:u w:val="single"/>
          </w:rPr>
          <w:t>search</w:t>
        </w:r>
        <w:r w:rsidR="00C9002F" w:rsidRPr="00E50C71">
          <w:rPr>
            <w:rFonts w:eastAsia="SimSun"/>
            <w:u w:val="single"/>
            <w:lang w:val="el-GR"/>
          </w:rPr>
          <w:t>.</w:t>
        </w:r>
        <w:proofErr w:type="spellStart"/>
        <w:r w:rsidR="00C9002F" w:rsidRPr="00E50C71">
          <w:rPr>
            <w:rFonts w:eastAsia="SimSun"/>
            <w:u w:val="single"/>
          </w:rPr>
          <w:t>eprocurement</w:t>
        </w:r>
        <w:proofErr w:type="spellEnd"/>
        <w:r w:rsidR="00C9002F" w:rsidRPr="00E50C71">
          <w:rPr>
            <w:rFonts w:eastAsia="SimSun"/>
            <w:u w:val="single"/>
            <w:lang w:val="el-GR"/>
          </w:rPr>
          <w:t>.</w:t>
        </w:r>
        <w:r w:rsidR="00C9002F" w:rsidRPr="00E50C71">
          <w:rPr>
            <w:rFonts w:eastAsia="SimSun"/>
            <w:u w:val="single"/>
          </w:rPr>
          <w:t>gov</w:t>
        </w:r>
        <w:r w:rsidR="00C9002F" w:rsidRPr="00E50C71">
          <w:rPr>
            <w:rFonts w:eastAsia="SimSun"/>
            <w:u w:val="single"/>
            <w:lang w:val="el-GR"/>
          </w:rPr>
          <w:t>.</w:t>
        </w:r>
        <w:r w:rsidR="00C9002F" w:rsidRPr="00E50C71">
          <w:rPr>
            <w:rFonts w:eastAsia="SimSun"/>
            <w:u w:val="single"/>
          </w:rPr>
          <w:t>gr</w:t>
        </w:r>
        <w:r w:rsidR="00C9002F" w:rsidRPr="00E50C71">
          <w:rPr>
            <w:rFonts w:eastAsia="SimSun"/>
            <w:u w:val="single"/>
            <w:lang w:val="el-GR"/>
          </w:rPr>
          <w:t>/</w:t>
        </w:r>
        <w:proofErr w:type="spellStart"/>
        <w:r w:rsidR="00C9002F" w:rsidRPr="00E50C71">
          <w:rPr>
            <w:rFonts w:eastAsia="SimSun"/>
            <w:u w:val="single"/>
          </w:rPr>
          <w:t>actSearch</w:t>
        </w:r>
        <w:proofErr w:type="spellEnd"/>
        <w:r w:rsidR="00C9002F" w:rsidRPr="00E50C71">
          <w:rPr>
            <w:rFonts w:eastAsia="SimSun"/>
            <w:u w:val="single"/>
            <w:lang w:val="el-GR"/>
          </w:rPr>
          <w:t>/</w:t>
        </w:r>
        <w:r w:rsidR="00C9002F" w:rsidRPr="00E50C71">
          <w:rPr>
            <w:rFonts w:eastAsia="SimSun"/>
            <w:u w:val="single"/>
          </w:rPr>
          <w:t>resources</w:t>
        </w:r>
        <w:r w:rsidR="00C9002F" w:rsidRPr="00E50C71">
          <w:rPr>
            <w:rFonts w:eastAsia="SimSun"/>
            <w:u w:val="single"/>
            <w:lang w:val="el-GR"/>
          </w:rPr>
          <w:t>/</w:t>
        </w:r>
        <w:r w:rsidR="00C9002F" w:rsidRPr="00E50C71">
          <w:rPr>
            <w:rFonts w:eastAsia="SimSun"/>
            <w:u w:val="single"/>
          </w:rPr>
          <w:t>search</w:t>
        </w:r>
        <w:r w:rsidR="00C9002F" w:rsidRPr="00E50C71">
          <w:rPr>
            <w:rFonts w:eastAsia="SimSun"/>
            <w:u w:val="single"/>
            <w:lang w:val="el-GR"/>
          </w:rPr>
          <w:t>/</w:t>
        </w:r>
        <w:r w:rsidR="00C9002F" w:rsidRPr="00D525D0">
          <w:rPr>
            <w:rFonts w:eastAsia="SimSun"/>
            <w:u w:val="single"/>
            <w:lang w:val="el-GR"/>
          </w:rPr>
          <w:t>/</w:t>
        </w:r>
        <w:r w:rsidR="00C9002F" w:rsidRPr="00C9002F">
          <w:rPr>
            <w:rFonts w:eastAsia="SimSun"/>
            <w:u w:val="single"/>
            <w:lang w:val="el-GR"/>
          </w:rPr>
          <w:t>485044</w:t>
        </w:r>
      </w:hyperlink>
      <w:r w:rsidR="00C9002F" w:rsidRPr="007365CE">
        <w:rPr>
          <w:lang w:val="el-GR"/>
        </w:rPr>
        <w:t xml:space="preserve"> </w:t>
      </w:r>
      <w:r w:rsidR="00C9002F">
        <w:rPr>
          <w:lang w:val="el-GR"/>
        </w:rPr>
        <w:t xml:space="preserve"> </w:t>
      </w:r>
      <w:r w:rsidR="00C9002F" w:rsidRPr="007365CE">
        <w:rPr>
          <w:lang w:val="el-GR"/>
        </w:rPr>
        <w:t xml:space="preserve"> </w:t>
      </w:r>
    </w:p>
    <w:p w14:paraId="7A2BC4FC" w14:textId="3A8B284F" w:rsidR="0048166A" w:rsidRPr="00C440CC" w:rsidRDefault="0048166A" w:rsidP="00C440CC">
      <w:pPr>
        <w:ind w:left="24" w:right="282"/>
        <w:rPr>
          <w:b/>
          <w:bCs/>
          <w:color w:val="auto"/>
          <w:shd w:val="clear" w:color="auto" w:fill="FFFF00"/>
          <w:lang w:val="el-GR"/>
        </w:rPr>
      </w:pPr>
    </w:p>
    <w:p w14:paraId="7C30DF05" w14:textId="2ADB5632" w:rsidR="0048166A" w:rsidRPr="008D06D2" w:rsidRDefault="00BA0B90">
      <w:pPr>
        <w:ind w:left="24" w:right="282"/>
        <w:rPr>
          <w:color w:val="auto"/>
          <w:lang w:val="el-GR"/>
        </w:rPr>
      </w:pPr>
      <w:r w:rsidRPr="008D06D2">
        <w:rPr>
          <w:color w:val="auto"/>
          <w:lang w:val="el-GR"/>
        </w:rPr>
        <w:t>Ανάρτηση</w:t>
      </w:r>
      <w:r w:rsidR="009C495A" w:rsidRPr="008D06D2">
        <w:rPr>
          <w:color w:val="auto"/>
          <w:lang w:val="el-GR"/>
        </w:rPr>
        <w:t xml:space="preserve"> της παρούσας Διακήρυξης όπως προβλέπεται στην περίπτωση (</w:t>
      </w:r>
      <w:proofErr w:type="spellStart"/>
      <w:r w:rsidR="009C495A" w:rsidRPr="008D06D2">
        <w:rPr>
          <w:color w:val="auto"/>
          <w:lang w:val="el-GR"/>
        </w:rPr>
        <w:t>ιστ</w:t>
      </w:r>
      <w:proofErr w:type="spellEnd"/>
      <w:r w:rsidR="009C495A" w:rsidRPr="008D06D2">
        <w:rPr>
          <w:color w:val="auto"/>
          <w:lang w:val="el-GR"/>
        </w:rPr>
        <w:t xml:space="preserve">) της παραγράφου 3 του άρθρου 76 του Ν.4727/2020, στον </w:t>
      </w:r>
      <w:proofErr w:type="spellStart"/>
      <w:r w:rsidR="009C495A" w:rsidRPr="008D06D2">
        <w:rPr>
          <w:color w:val="auto"/>
          <w:lang w:val="el-GR"/>
        </w:rPr>
        <w:t>ιστότοπο</w:t>
      </w:r>
      <w:proofErr w:type="spellEnd"/>
      <w:r w:rsidR="009C495A" w:rsidRPr="008D06D2">
        <w:rPr>
          <w:color w:val="auto"/>
          <w:lang w:val="el-GR"/>
        </w:rPr>
        <w:t xml:space="preserve"> </w:t>
      </w:r>
      <w:hyperlink r:id="rId32">
        <w:r w:rsidR="0048166A" w:rsidRPr="008D06D2">
          <w:rPr>
            <w:color w:val="auto"/>
            <w:u w:val="single" w:color="000000"/>
          </w:rPr>
          <w:t>http</w:t>
        </w:r>
        <w:r w:rsidR="0048166A" w:rsidRPr="008D06D2">
          <w:rPr>
            <w:color w:val="auto"/>
            <w:u w:val="single" w:color="000000"/>
            <w:lang w:val="el-GR"/>
          </w:rPr>
          <w:t>://</w:t>
        </w:r>
        <w:r w:rsidR="0048166A" w:rsidRPr="008D06D2">
          <w:rPr>
            <w:color w:val="auto"/>
            <w:u w:val="single" w:color="000000"/>
          </w:rPr>
          <w:t>et</w:t>
        </w:r>
        <w:r w:rsidR="0048166A" w:rsidRPr="008D06D2">
          <w:rPr>
            <w:color w:val="auto"/>
            <w:u w:val="single" w:color="000000"/>
            <w:lang w:val="el-GR"/>
          </w:rPr>
          <w:t>.</w:t>
        </w:r>
        <w:proofErr w:type="spellStart"/>
        <w:r w:rsidR="0048166A" w:rsidRPr="008D06D2">
          <w:rPr>
            <w:color w:val="auto"/>
            <w:u w:val="single" w:color="000000"/>
          </w:rPr>
          <w:t>diavgeia</w:t>
        </w:r>
        <w:proofErr w:type="spellEnd"/>
        <w:r w:rsidR="0048166A" w:rsidRPr="008D06D2">
          <w:rPr>
            <w:color w:val="auto"/>
            <w:u w:val="single" w:color="000000"/>
            <w:lang w:val="el-GR"/>
          </w:rPr>
          <w:t>.</w:t>
        </w:r>
        <w:r w:rsidR="0048166A" w:rsidRPr="008D06D2">
          <w:rPr>
            <w:color w:val="auto"/>
            <w:u w:val="single" w:color="000000"/>
          </w:rPr>
          <w:t>gov</w:t>
        </w:r>
        <w:r w:rsidR="0048166A" w:rsidRPr="008D06D2">
          <w:rPr>
            <w:color w:val="auto"/>
            <w:u w:val="single" w:color="000000"/>
            <w:lang w:val="el-GR"/>
          </w:rPr>
          <w:t>.</w:t>
        </w:r>
        <w:r w:rsidR="0048166A" w:rsidRPr="008D06D2">
          <w:rPr>
            <w:color w:val="auto"/>
            <w:u w:val="single" w:color="000000"/>
          </w:rPr>
          <w:t>gr</w:t>
        </w:r>
        <w:r w:rsidR="0048166A" w:rsidRPr="008D06D2">
          <w:rPr>
            <w:color w:val="auto"/>
            <w:u w:val="single" w:color="000000"/>
            <w:lang w:val="el-GR"/>
          </w:rPr>
          <w:t>/</w:t>
        </w:r>
      </w:hyperlink>
      <w:hyperlink r:id="rId33">
        <w:r w:rsidR="0048166A" w:rsidRPr="008D06D2">
          <w:rPr>
            <w:color w:val="auto"/>
            <w:lang w:val="el-GR"/>
          </w:rPr>
          <w:t xml:space="preserve"> </w:t>
        </w:r>
      </w:hyperlink>
      <w:r w:rsidR="009C495A" w:rsidRPr="008D06D2">
        <w:rPr>
          <w:color w:val="auto"/>
          <w:lang w:val="el-GR"/>
        </w:rPr>
        <w:t>(ΠΡΟΓΡΑΜΜΑ ΔΙΑΥΓΕΙΑ)</w:t>
      </w:r>
      <w:r w:rsidR="009C495A" w:rsidRPr="008D06D2">
        <w:rPr>
          <w:color w:val="auto"/>
          <w:vertAlign w:val="superscript"/>
          <w:lang w:val="el-GR"/>
        </w:rPr>
        <w:t xml:space="preserve"> </w:t>
      </w:r>
      <w:r w:rsidR="009C495A" w:rsidRPr="008D06D2">
        <w:rPr>
          <w:color w:val="auto"/>
          <w:lang w:val="el-GR"/>
        </w:rPr>
        <w:t xml:space="preserve"> </w:t>
      </w:r>
      <w:r w:rsidR="00C440CC">
        <w:rPr>
          <w:color w:val="auto"/>
          <w:lang w:val="el-GR"/>
        </w:rPr>
        <w:t xml:space="preserve">στις </w:t>
      </w:r>
      <w:r w:rsidR="00C440CC" w:rsidRPr="00C440CC">
        <w:rPr>
          <w:b/>
          <w:bCs/>
          <w:color w:val="auto"/>
          <w:lang w:val="el-GR"/>
        </w:rPr>
        <w:t>26-06-2026</w:t>
      </w:r>
      <w:r w:rsidR="00C440CC">
        <w:rPr>
          <w:color w:val="auto"/>
          <w:lang w:val="el-GR"/>
        </w:rPr>
        <w:t>.</w:t>
      </w:r>
    </w:p>
    <w:p w14:paraId="79E8BD2C" w14:textId="359F5206" w:rsidR="0048166A" w:rsidRPr="008D06D2" w:rsidRDefault="009C495A">
      <w:pPr>
        <w:spacing w:after="237"/>
        <w:ind w:left="24" w:right="62"/>
        <w:rPr>
          <w:color w:val="auto"/>
          <w:lang w:val="el-GR"/>
        </w:rPr>
      </w:pPr>
      <w:r w:rsidRPr="008D06D2">
        <w:rPr>
          <w:color w:val="auto"/>
          <w:lang w:val="el-GR"/>
        </w:rPr>
        <w:t>Η Διακήρυξη θα αναρτηθεί στο διαδίκτυο, στην ιστοσελίδα της αναθέτουσας αρχής, στη διεύθυνση (</w:t>
      </w:r>
      <w:r w:rsidRPr="008D06D2">
        <w:rPr>
          <w:color w:val="auto"/>
        </w:rPr>
        <w:t>URL</w:t>
      </w:r>
      <w:r w:rsidRPr="008D06D2">
        <w:rPr>
          <w:color w:val="auto"/>
          <w:lang w:val="el-GR"/>
        </w:rPr>
        <w:t xml:space="preserve">) :  </w:t>
      </w:r>
      <w:hyperlink r:id="rId34">
        <w:r w:rsidR="0048166A" w:rsidRPr="008D06D2">
          <w:rPr>
            <w:color w:val="auto"/>
            <w:u w:val="single" w:color="000000"/>
          </w:rPr>
          <w:t>http</w:t>
        </w:r>
        <w:r w:rsidR="0048166A" w:rsidRPr="008D06D2">
          <w:rPr>
            <w:color w:val="auto"/>
            <w:u w:val="single" w:color="000000"/>
            <w:lang w:val="el-GR"/>
          </w:rPr>
          <w:t>://</w:t>
        </w:r>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ktpae</w:t>
        </w:r>
        <w:proofErr w:type="spellEnd"/>
        <w:r w:rsidR="0048166A" w:rsidRPr="008D06D2">
          <w:rPr>
            <w:color w:val="auto"/>
            <w:u w:val="single" w:color="000000"/>
            <w:lang w:val="el-GR"/>
          </w:rPr>
          <w:t>.</w:t>
        </w:r>
        <w:r w:rsidR="0048166A" w:rsidRPr="008D06D2">
          <w:rPr>
            <w:color w:val="auto"/>
            <w:u w:val="single" w:color="000000"/>
          </w:rPr>
          <w:t>gr</w:t>
        </w:r>
      </w:hyperlink>
      <w:hyperlink r:id="rId35">
        <w:r w:rsidR="0048166A" w:rsidRPr="008D06D2">
          <w:rPr>
            <w:color w:val="auto"/>
            <w:lang w:val="el-GR"/>
          </w:rPr>
          <w:t xml:space="preserve"> </w:t>
        </w:r>
      </w:hyperlink>
      <w:r w:rsidRPr="008D06D2">
        <w:rPr>
          <w:color w:val="auto"/>
          <w:lang w:val="el-GR"/>
        </w:rPr>
        <w:t xml:space="preserve"> στη θέση Διαγωνισμοί στις </w:t>
      </w:r>
      <w:r w:rsidR="0026428C" w:rsidRPr="0026428C">
        <w:rPr>
          <w:b/>
          <w:bCs/>
          <w:color w:val="auto"/>
          <w:lang w:val="el-GR"/>
        </w:rPr>
        <w:t>26-06-2026</w:t>
      </w:r>
      <w:r w:rsidRPr="0026428C">
        <w:rPr>
          <w:b/>
          <w:bCs/>
          <w:color w:val="auto"/>
          <w:lang w:val="el-GR"/>
        </w:rPr>
        <w:t xml:space="preserve">. </w:t>
      </w:r>
    </w:p>
    <w:p w14:paraId="70AE32A6" w14:textId="77777777" w:rsidR="0048166A" w:rsidRPr="008D06D2" w:rsidRDefault="009C495A">
      <w:pPr>
        <w:pStyle w:val="2"/>
        <w:rPr>
          <w:color w:val="auto"/>
        </w:rPr>
      </w:pPr>
      <w:bookmarkStart w:id="19" w:name="_Toc231387674"/>
      <w:r w:rsidRPr="008D06D2">
        <w:rPr>
          <w:color w:val="auto"/>
        </w:rPr>
        <w:t xml:space="preserve">1.7 </w:t>
      </w:r>
      <w:proofErr w:type="spellStart"/>
      <w:r w:rsidRPr="008D06D2">
        <w:rPr>
          <w:color w:val="auto"/>
        </w:rPr>
        <w:t>Αρχές</w:t>
      </w:r>
      <w:proofErr w:type="spellEnd"/>
      <w:r w:rsidRPr="008D06D2">
        <w:rPr>
          <w:color w:val="auto"/>
        </w:rPr>
        <w:t xml:space="preserve"> </w:t>
      </w:r>
      <w:proofErr w:type="spellStart"/>
      <w:r w:rsidRPr="008D06D2">
        <w:rPr>
          <w:color w:val="auto"/>
        </w:rPr>
        <w:t>εφ</w:t>
      </w:r>
      <w:proofErr w:type="spellEnd"/>
      <w:r w:rsidRPr="008D06D2">
        <w:rPr>
          <w:color w:val="auto"/>
        </w:rPr>
        <w:t xml:space="preserve">αρμοζόμενες </w:t>
      </w:r>
      <w:proofErr w:type="spellStart"/>
      <w:r w:rsidRPr="008D06D2">
        <w:rPr>
          <w:color w:val="auto"/>
        </w:rPr>
        <w:t>στη</w:t>
      </w:r>
      <w:proofErr w:type="spellEnd"/>
      <w:r w:rsidRPr="008D06D2">
        <w:rPr>
          <w:color w:val="auto"/>
        </w:rPr>
        <w:t xml:space="preserve"> </w:t>
      </w:r>
      <w:proofErr w:type="spellStart"/>
      <w:r w:rsidRPr="008D06D2">
        <w:rPr>
          <w:color w:val="auto"/>
        </w:rPr>
        <w:t>δι</w:t>
      </w:r>
      <w:proofErr w:type="spellEnd"/>
      <w:r w:rsidRPr="008D06D2">
        <w:rPr>
          <w:color w:val="auto"/>
        </w:rPr>
        <w:t xml:space="preserve">αδικασία </w:t>
      </w:r>
      <w:proofErr w:type="spellStart"/>
      <w:r w:rsidRPr="008D06D2">
        <w:rPr>
          <w:color w:val="auto"/>
        </w:rPr>
        <w:t>σύν</w:t>
      </w:r>
      <w:proofErr w:type="spellEnd"/>
      <w:r w:rsidRPr="008D06D2">
        <w:rPr>
          <w:color w:val="auto"/>
        </w:rPr>
        <w:t>αψης</w:t>
      </w:r>
      <w:bookmarkEnd w:id="19"/>
      <w:r w:rsidRPr="008D06D2">
        <w:rPr>
          <w:color w:val="auto"/>
        </w:rPr>
        <w:t xml:space="preserve">  </w:t>
      </w:r>
    </w:p>
    <w:p w14:paraId="65D9F946" w14:textId="77777777" w:rsidR="0048166A" w:rsidRPr="008D06D2" w:rsidRDefault="009C495A">
      <w:pPr>
        <w:spacing w:after="134"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44E6B3D9" wp14:editId="618E61C6">
                <wp:extent cx="5981447" cy="18288"/>
                <wp:effectExtent l="0" t="0" r="0" b="0"/>
                <wp:docPr id="201111" name="Group 201111"/>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311" name="Shape 261311"/>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62A5CB1E">
              <v:group id="Group 201111" style="width:470.98pt;height:1.44pt;mso-position-horizontal-relative:char;mso-position-vertical-relative:line" coordsize="59814,182">
                <v:shape id="Shape 261312"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763CCCB7" w14:textId="77777777" w:rsidR="0048166A" w:rsidRPr="008D06D2" w:rsidRDefault="009C495A">
      <w:pPr>
        <w:ind w:left="24" w:right="62"/>
        <w:rPr>
          <w:color w:val="auto"/>
          <w:lang w:val="el-GR"/>
        </w:rPr>
      </w:pPr>
      <w:r w:rsidRPr="008D06D2">
        <w:rPr>
          <w:color w:val="auto"/>
          <w:lang w:val="el-GR"/>
        </w:rPr>
        <w:t xml:space="preserve">Οι οικονομικοί φορείς δεσμεύονται ότι: </w:t>
      </w:r>
    </w:p>
    <w:p w14:paraId="158683F7" w14:textId="77777777" w:rsidR="0048166A" w:rsidRPr="008D06D2" w:rsidRDefault="009C495A">
      <w:pPr>
        <w:spacing w:after="11"/>
        <w:ind w:left="24" w:right="62"/>
        <w:rPr>
          <w:color w:val="auto"/>
          <w:lang w:val="el-GR"/>
        </w:rPr>
      </w:pPr>
      <w:r w:rsidRPr="008D06D2">
        <w:rPr>
          <w:color w:val="auto"/>
          <w:lang w:val="el-GR"/>
        </w:rPr>
        <w:t xml:space="preserve">α) τηρούν και θα εξακολουθήσουν να τηρούν κατά την εκτέλεση της σύμβασης, εφόσον επιλεγούν,  </w:t>
      </w:r>
    </w:p>
    <w:p w14:paraId="64815B64" w14:textId="77777777" w:rsidR="0048166A" w:rsidRPr="008D06D2" w:rsidRDefault="009C495A">
      <w:pPr>
        <w:ind w:left="24" w:right="62"/>
        <w:rPr>
          <w:color w:val="auto"/>
          <w:lang w:val="el-GR"/>
        </w:rPr>
      </w:pPr>
      <w:r w:rsidRPr="008D06D2">
        <w:rPr>
          <w:color w:val="auto"/>
          <w:lang w:val="el-GR"/>
        </w:rPr>
        <w:t xml:space="preserve">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 </w:t>
      </w:r>
    </w:p>
    <w:p w14:paraId="519C022A" w14:textId="77777777" w:rsidR="0048166A" w:rsidRPr="008D06D2" w:rsidRDefault="009C495A">
      <w:pPr>
        <w:ind w:left="24" w:right="62"/>
        <w:rPr>
          <w:color w:val="auto"/>
          <w:lang w:val="el-GR"/>
        </w:rPr>
      </w:pPr>
      <w:r w:rsidRPr="008D06D2">
        <w:rPr>
          <w:color w:val="auto"/>
          <w:lang w:val="el-GR"/>
        </w:rPr>
        <w:t xml:space="preserve">β) δεν θα ενεργήσουν αθέμιτα, παράνομα ή καταχρηστικά </w:t>
      </w:r>
      <w:proofErr w:type="spellStart"/>
      <w:r w:rsidRPr="008D06D2">
        <w:rPr>
          <w:color w:val="auto"/>
          <w:lang w:val="el-GR"/>
        </w:rPr>
        <w:t>καθ΄όλη</w:t>
      </w:r>
      <w:proofErr w:type="spellEnd"/>
      <w:r w:rsidRPr="008D06D2">
        <w:rPr>
          <w:color w:val="auto"/>
          <w:lang w:val="el-GR"/>
        </w:rPr>
        <w:t xml:space="preserve"> τη διάρκεια της διαδικασίας ανάθεσης, αλλά και κατά το στάδιο εκτέλεσης της σύμβασης, εφόσον επιλεγούν. </w:t>
      </w:r>
    </w:p>
    <w:p w14:paraId="690BE23E" w14:textId="77777777" w:rsidR="0048166A" w:rsidRPr="008D06D2" w:rsidRDefault="009C495A">
      <w:pPr>
        <w:ind w:left="24" w:right="62"/>
        <w:rPr>
          <w:color w:val="auto"/>
          <w:lang w:val="el-GR"/>
        </w:rPr>
      </w:pPr>
      <w:r w:rsidRPr="008D06D2">
        <w:rPr>
          <w:color w:val="auto"/>
          <w:lang w:val="el-GR"/>
        </w:rPr>
        <w:t xml:space="preserve">Γ) λαμβάνουν τα κατάλληλα μέτρα για να διαφυλάξουν την εμπιστευτικότητα των πληροφοριών που έχουν χαρακτηρισθεί ως τέτοιες. </w:t>
      </w:r>
      <w:r w:rsidRPr="008D06D2">
        <w:rPr>
          <w:color w:val="auto"/>
          <w:lang w:val="el-GR"/>
        </w:rPr>
        <w:br w:type="page"/>
      </w:r>
    </w:p>
    <w:p w14:paraId="07F34E53" w14:textId="77777777" w:rsidR="0048166A" w:rsidRPr="008D06D2" w:rsidRDefault="009C495A">
      <w:pPr>
        <w:pStyle w:val="1"/>
        <w:ind w:left="24"/>
        <w:rPr>
          <w:color w:val="auto"/>
          <w:lang w:val="el-GR"/>
        </w:rPr>
      </w:pPr>
      <w:bookmarkStart w:id="20" w:name="_Toc231387675"/>
      <w:r w:rsidRPr="008D06D2">
        <w:rPr>
          <w:color w:val="auto"/>
          <w:lang w:val="el-GR"/>
        </w:rPr>
        <w:lastRenderedPageBreak/>
        <w:t>2. ΓΕΝΙΚΟΙ ΚΑΙ ΕΙΔΙΚΟΙ ΟΡΟΙ ΣΥΜΜΕΤΟΧΗΣ</w:t>
      </w:r>
      <w:bookmarkEnd w:id="20"/>
      <w:r w:rsidRPr="008D06D2">
        <w:rPr>
          <w:color w:val="auto"/>
          <w:lang w:val="el-GR"/>
        </w:rPr>
        <w:t xml:space="preserve"> </w:t>
      </w:r>
    </w:p>
    <w:p w14:paraId="1C108BEA" w14:textId="6C62A826" w:rsidR="0048166A" w:rsidRPr="008D06D2" w:rsidRDefault="0048166A">
      <w:pPr>
        <w:spacing w:after="299" w:line="259" w:lineRule="auto"/>
        <w:ind w:left="-14" w:firstLine="0"/>
        <w:jc w:val="left"/>
        <w:rPr>
          <w:color w:val="auto"/>
          <w:lang w:val="el-GR"/>
        </w:rPr>
      </w:pPr>
    </w:p>
    <w:p w14:paraId="41D4479B" w14:textId="77777777" w:rsidR="0048166A" w:rsidRPr="008D06D2" w:rsidRDefault="009C495A">
      <w:pPr>
        <w:pStyle w:val="2"/>
        <w:rPr>
          <w:color w:val="auto"/>
          <w:lang w:val="el-GR"/>
        </w:rPr>
      </w:pPr>
      <w:bookmarkStart w:id="21" w:name="_Toc231387676"/>
      <w:r w:rsidRPr="008D06D2">
        <w:rPr>
          <w:color w:val="auto"/>
          <w:lang w:val="el-GR"/>
        </w:rPr>
        <w:t>2.1 Γενικές Πληροφορίες</w:t>
      </w:r>
      <w:bookmarkEnd w:id="21"/>
      <w:r w:rsidRPr="008D06D2">
        <w:rPr>
          <w:color w:val="auto"/>
          <w:lang w:val="el-GR"/>
        </w:rPr>
        <w:t xml:space="preserve"> </w:t>
      </w:r>
    </w:p>
    <w:p w14:paraId="07CBD69C" w14:textId="523FF4A4" w:rsidR="0048166A" w:rsidRPr="008D06D2" w:rsidRDefault="0048166A">
      <w:pPr>
        <w:spacing w:after="294" w:line="259" w:lineRule="auto"/>
        <w:ind w:left="-14" w:firstLine="0"/>
        <w:jc w:val="left"/>
        <w:rPr>
          <w:color w:val="auto"/>
          <w:lang w:val="el-GR"/>
        </w:rPr>
      </w:pPr>
    </w:p>
    <w:p w14:paraId="31F4D539" w14:textId="77777777" w:rsidR="0048166A" w:rsidRPr="008D06D2" w:rsidRDefault="009C495A">
      <w:pPr>
        <w:pStyle w:val="3"/>
        <w:ind w:left="17"/>
        <w:rPr>
          <w:color w:val="auto"/>
          <w:lang w:val="el-GR"/>
        </w:rPr>
      </w:pPr>
      <w:bookmarkStart w:id="22" w:name="_Toc231387677"/>
      <w:r w:rsidRPr="008D06D2">
        <w:rPr>
          <w:color w:val="auto"/>
          <w:lang w:val="el-GR"/>
        </w:rPr>
        <w:t>2.1.1 Έγγραφα της σύμβασης</w:t>
      </w:r>
      <w:bookmarkEnd w:id="22"/>
      <w:r w:rsidRPr="008D06D2">
        <w:rPr>
          <w:color w:val="auto"/>
          <w:lang w:val="el-GR"/>
        </w:rPr>
        <w:t xml:space="preserve"> </w:t>
      </w:r>
    </w:p>
    <w:p w14:paraId="18A4A82D" w14:textId="77777777" w:rsidR="0048166A" w:rsidRPr="008D06D2" w:rsidRDefault="009C495A">
      <w:pPr>
        <w:spacing w:after="136"/>
        <w:ind w:left="24" w:right="62"/>
        <w:rPr>
          <w:color w:val="auto"/>
          <w:lang w:val="el-GR"/>
        </w:rPr>
      </w:pPr>
      <w:r w:rsidRPr="008D06D2">
        <w:rPr>
          <w:color w:val="auto"/>
          <w:lang w:val="el-GR"/>
        </w:rPr>
        <w:t xml:space="preserve">Τα έγγραφα της παρούσας διαδικασίας σύναψης  είναι τα ακόλουθα: </w:t>
      </w:r>
    </w:p>
    <w:p w14:paraId="7FD49039" w14:textId="6E61E2E0" w:rsidR="0048166A" w:rsidRPr="008D06D2" w:rsidRDefault="009C495A" w:rsidP="003B1392">
      <w:pPr>
        <w:numPr>
          <w:ilvl w:val="0"/>
          <w:numId w:val="2"/>
        </w:numPr>
        <w:spacing w:after="60"/>
        <w:ind w:left="567" w:right="62"/>
        <w:rPr>
          <w:color w:val="auto"/>
          <w:lang w:val="el-GR"/>
        </w:rPr>
      </w:pPr>
      <w:r w:rsidRPr="008D06D2">
        <w:rPr>
          <w:color w:val="auto"/>
          <w:lang w:val="el-GR"/>
        </w:rPr>
        <w:t>η Προκήρυξη της Σύμβασης</w:t>
      </w:r>
      <w:r w:rsidR="003B1392">
        <w:rPr>
          <w:color w:val="auto"/>
          <w:lang w:val="el-GR"/>
        </w:rPr>
        <w:t xml:space="preserve">, </w:t>
      </w:r>
      <w:r w:rsidRPr="008D06D2">
        <w:rPr>
          <w:color w:val="auto"/>
          <w:lang w:val="el-GR"/>
        </w:rPr>
        <w:t xml:space="preserve">όπως αυτή έχει δημοσιευτεί στην Επίσημη Εφημερίδα της Ευρωπαϊκής Ένωσης </w:t>
      </w:r>
    </w:p>
    <w:p w14:paraId="18ADDEA9" w14:textId="77777777" w:rsidR="0048166A" w:rsidRPr="008D06D2" w:rsidRDefault="009C495A" w:rsidP="0058310E">
      <w:pPr>
        <w:numPr>
          <w:ilvl w:val="0"/>
          <w:numId w:val="2"/>
        </w:numPr>
        <w:spacing w:after="67"/>
        <w:ind w:right="62"/>
        <w:rPr>
          <w:color w:val="auto"/>
          <w:lang w:val="el-GR"/>
        </w:rPr>
      </w:pPr>
      <w:r w:rsidRPr="008D06D2">
        <w:rPr>
          <w:color w:val="auto"/>
          <w:lang w:val="el-GR"/>
        </w:rPr>
        <w:t xml:space="preserve">το Ευρωπαϊκό Ενιαίο Έγγραφο Σύμβασης [ΕΕΕΣ]  </w:t>
      </w:r>
    </w:p>
    <w:p w14:paraId="6143A7EC" w14:textId="77777777" w:rsidR="0048166A" w:rsidRPr="008D06D2" w:rsidRDefault="009C495A" w:rsidP="0058310E">
      <w:pPr>
        <w:numPr>
          <w:ilvl w:val="0"/>
          <w:numId w:val="2"/>
        </w:numPr>
        <w:spacing w:after="65"/>
        <w:ind w:right="62"/>
        <w:rPr>
          <w:color w:val="auto"/>
          <w:lang w:val="el-GR"/>
        </w:rPr>
      </w:pPr>
      <w:r w:rsidRPr="008D06D2">
        <w:rPr>
          <w:color w:val="auto"/>
          <w:lang w:val="el-GR"/>
        </w:rPr>
        <w:t xml:space="preserve">η παρούσα διακήρυξη και τα παραρτήματά της </w:t>
      </w:r>
    </w:p>
    <w:p w14:paraId="7B8E0137" w14:textId="77777777" w:rsidR="0048166A" w:rsidRPr="008D06D2" w:rsidRDefault="009C495A" w:rsidP="0058310E">
      <w:pPr>
        <w:numPr>
          <w:ilvl w:val="0"/>
          <w:numId w:val="2"/>
        </w:numPr>
        <w:spacing w:after="60"/>
        <w:ind w:right="62"/>
        <w:rPr>
          <w:color w:val="auto"/>
          <w:lang w:val="el-GR"/>
        </w:rPr>
      </w:pPr>
      <w:r w:rsidRPr="008D06D2">
        <w:rPr>
          <w:color w:val="auto"/>
          <w:lang w:val="el-GR"/>
        </w:rPr>
        <w:t xml:space="preserve">οι συμπληρωματικές πληροφορίες που τυχόν παρέχονται στο πλαίσιο της διαδικασίας, ιδίως σχετικά με τις προδιαγραφές και τα σχετικά δικαιολογητικά </w:t>
      </w:r>
    </w:p>
    <w:p w14:paraId="11D19E2F" w14:textId="77777777" w:rsidR="0048166A" w:rsidRPr="008D06D2" w:rsidRDefault="009C495A" w:rsidP="0058310E">
      <w:pPr>
        <w:numPr>
          <w:ilvl w:val="0"/>
          <w:numId w:val="2"/>
        </w:numPr>
        <w:spacing w:after="233"/>
        <w:ind w:right="62"/>
        <w:rPr>
          <w:color w:val="auto"/>
          <w:lang w:val="el-GR"/>
        </w:rPr>
      </w:pPr>
      <w:r w:rsidRPr="008D06D2">
        <w:rPr>
          <w:color w:val="auto"/>
          <w:lang w:val="el-GR"/>
        </w:rPr>
        <w:t xml:space="preserve">το σχέδιο της σύμβασης με τα Παραρτήματά της  </w:t>
      </w:r>
    </w:p>
    <w:p w14:paraId="31AE26A6" w14:textId="77777777" w:rsidR="0048166A" w:rsidRPr="008D06D2" w:rsidRDefault="009C495A">
      <w:pPr>
        <w:pStyle w:val="3"/>
        <w:ind w:left="17"/>
        <w:rPr>
          <w:color w:val="auto"/>
          <w:lang w:val="el-GR"/>
        </w:rPr>
      </w:pPr>
      <w:bookmarkStart w:id="23" w:name="_Toc231387678"/>
      <w:r w:rsidRPr="008D06D2">
        <w:rPr>
          <w:color w:val="auto"/>
          <w:lang w:val="el-GR"/>
        </w:rPr>
        <w:t>2.1.2 Επικοινωνία – Πρόσβαση στα έγγραφα της Σύμβασης</w:t>
      </w:r>
      <w:bookmarkEnd w:id="23"/>
      <w:r w:rsidRPr="008D06D2">
        <w:rPr>
          <w:color w:val="auto"/>
          <w:lang w:val="el-GR"/>
        </w:rPr>
        <w:t xml:space="preserve"> </w:t>
      </w:r>
    </w:p>
    <w:p w14:paraId="010D8347" w14:textId="77777777" w:rsidR="0048166A" w:rsidRPr="008D06D2" w:rsidRDefault="009C495A">
      <w:pPr>
        <w:spacing w:after="232"/>
        <w:ind w:left="24" w:right="281"/>
        <w:rPr>
          <w:color w:val="auto"/>
          <w:lang w:val="el-GR"/>
        </w:rPr>
      </w:pPr>
      <w:r w:rsidRPr="008D06D2">
        <w:rPr>
          <w:color w:val="auto"/>
          <w:lang w:val="el-GR"/>
        </w:rPr>
        <w:t xml:space="preserve">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w:t>
      </w:r>
      <w:proofErr w:type="spellStart"/>
      <w:r w:rsidRPr="008D06D2">
        <w:rPr>
          <w:color w:val="auto"/>
          <w:lang w:val="el-GR"/>
        </w:rPr>
        <w:t>προσβάσιμη</w:t>
      </w:r>
      <w:proofErr w:type="spellEnd"/>
      <w:r w:rsidRPr="008D06D2">
        <w:rPr>
          <w:color w:val="auto"/>
          <w:lang w:val="el-GR"/>
        </w:rPr>
        <w:t xml:space="preserve"> μέσω της Διαδικτυακής πύλης </w:t>
      </w:r>
      <w:hyperlink r:id="rId36">
        <w:r w:rsidR="0048166A" w:rsidRPr="008D06D2">
          <w:rPr>
            <w:color w:val="auto"/>
            <w:lang w:val="el-GR"/>
          </w:rPr>
          <w:t>(</w:t>
        </w:r>
      </w:hyperlink>
      <w:hyperlink r:id="rId37">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promitheus</w:t>
        </w:r>
        <w:proofErr w:type="spellEnd"/>
        <w:r w:rsidR="0048166A" w:rsidRPr="008D06D2">
          <w:rPr>
            <w:color w:val="auto"/>
            <w:u w:val="single" w:color="000000"/>
            <w:lang w:val="el-GR"/>
          </w:rPr>
          <w:t>.</w:t>
        </w:r>
        <w:r w:rsidR="0048166A" w:rsidRPr="008D06D2">
          <w:rPr>
            <w:color w:val="auto"/>
            <w:u w:val="single" w:color="000000"/>
          </w:rPr>
          <w:t>gov</w:t>
        </w:r>
        <w:r w:rsidR="0048166A" w:rsidRPr="008D06D2">
          <w:rPr>
            <w:color w:val="auto"/>
            <w:u w:val="single" w:color="000000"/>
            <w:lang w:val="el-GR"/>
          </w:rPr>
          <w:t>.</w:t>
        </w:r>
        <w:r w:rsidR="0048166A" w:rsidRPr="008D06D2">
          <w:rPr>
            <w:color w:val="auto"/>
            <w:u w:val="single" w:color="000000"/>
          </w:rPr>
          <w:t>gr</w:t>
        </w:r>
      </w:hyperlink>
      <w:hyperlink r:id="rId38">
        <w:r w:rsidR="0048166A" w:rsidRPr="008D06D2">
          <w:rPr>
            <w:color w:val="auto"/>
            <w:lang w:val="el-GR"/>
          </w:rPr>
          <w:t>)</w:t>
        </w:r>
      </w:hyperlink>
      <w:r w:rsidRPr="008D06D2">
        <w:rPr>
          <w:color w:val="auto"/>
          <w:lang w:val="el-GR"/>
        </w:rPr>
        <w:t xml:space="preserve">. </w:t>
      </w:r>
    </w:p>
    <w:p w14:paraId="7E71ED84" w14:textId="77777777" w:rsidR="0048166A" w:rsidRPr="008D06D2" w:rsidRDefault="009C495A">
      <w:pPr>
        <w:pStyle w:val="3"/>
        <w:ind w:left="17"/>
        <w:rPr>
          <w:color w:val="auto"/>
          <w:lang w:val="el-GR"/>
        </w:rPr>
      </w:pPr>
      <w:bookmarkStart w:id="24" w:name="_Toc231387679"/>
      <w:r w:rsidRPr="008D06D2">
        <w:rPr>
          <w:color w:val="auto"/>
          <w:lang w:val="el-GR"/>
        </w:rPr>
        <w:t>2.1.3 Παροχή Διευκρινίσεων</w:t>
      </w:r>
      <w:bookmarkEnd w:id="24"/>
      <w:r w:rsidRPr="008D06D2">
        <w:rPr>
          <w:color w:val="auto"/>
          <w:lang w:val="el-GR"/>
        </w:rPr>
        <w:t xml:space="preserve"> </w:t>
      </w:r>
    </w:p>
    <w:p w14:paraId="73B1E008" w14:textId="7B014485" w:rsidR="0048166A" w:rsidRPr="008D06D2" w:rsidRDefault="009C495A">
      <w:pPr>
        <w:ind w:left="24" w:right="280"/>
        <w:rPr>
          <w:color w:val="auto"/>
          <w:lang w:val="el-GR"/>
        </w:rPr>
      </w:pPr>
      <w:r w:rsidRPr="008D06D2">
        <w:rPr>
          <w:color w:val="auto"/>
          <w:lang w:val="el-GR"/>
        </w:rPr>
        <w:t xml:space="preserve">Τα σχετικά αιτήματα παροχής διευκρινίσεων υποβάλλονται ηλεκτρονικά,  το αργότερο </w:t>
      </w:r>
      <w:r w:rsidR="000D2240" w:rsidRPr="003B1392">
        <w:rPr>
          <w:b/>
          <w:bCs/>
          <w:color w:val="auto"/>
          <w:lang w:val="el-GR"/>
        </w:rPr>
        <w:t xml:space="preserve">δεκαπέντε </w:t>
      </w:r>
      <w:r w:rsidRPr="003B1392">
        <w:rPr>
          <w:b/>
          <w:bCs/>
          <w:color w:val="auto"/>
          <w:lang w:val="el-GR"/>
        </w:rPr>
        <w:t>(1</w:t>
      </w:r>
      <w:r w:rsidR="000D2240" w:rsidRPr="003B1392">
        <w:rPr>
          <w:b/>
          <w:bCs/>
          <w:color w:val="auto"/>
          <w:lang w:val="el-GR"/>
        </w:rPr>
        <w:t>5</w:t>
      </w:r>
      <w:r w:rsidRPr="003B1392">
        <w:rPr>
          <w:b/>
          <w:bCs/>
          <w:color w:val="auto"/>
          <w:lang w:val="el-GR"/>
        </w:rPr>
        <w:t>) ημέρες</w:t>
      </w:r>
      <w:r w:rsidRPr="008D06D2">
        <w:rPr>
          <w:color w:val="auto"/>
          <w:lang w:val="el-GR"/>
        </w:rPr>
        <w:t xml:space="preserve"> πριν την καταληκτική ημερομηνία υποβολής προσφορών και απαντώνται αντίστοιχα, στο πλαίσιο της παρούσας, στη σχετική ηλεκτρονική διαδικασία σύναψης δημόσιας σύμβασης στην πλατφόρμα του ΕΣΗΔΗΣ, η οποία είναι </w:t>
      </w:r>
      <w:proofErr w:type="spellStart"/>
      <w:r w:rsidRPr="008D06D2">
        <w:rPr>
          <w:color w:val="auto"/>
          <w:lang w:val="el-GR"/>
        </w:rPr>
        <w:t>προσβάσιμη</w:t>
      </w:r>
      <w:proofErr w:type="spellEnd"/>
      <w:r w:rsidRPr="008D06D2">
        <w:rPr>
          <w:color w:val="auto"/>
          <w:lang w:val="el-GR"/>
        </w:rPr>
        <w:t xml:space="preserve"> μέσω της Διαδικτυακής πύλης </w:t>
      </w:r>
      <w:hyperlink r:id="rId39">
        <w:r w:rsidR="0048166A" w:rsidRPr="008D06D2">
          <w:rPr>
            <w:color w:val="auto"/>
            <w:lang w:val="el-GR"/>
          </w:rPr>
          <w:t>(</w:t>
        </w:r>
      </w:hyperlink>
      <w:hyperlink r:id="rId40">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promitheus</w:t>
        </w:r>
        <w:proofErr w:type="spellEnd"/>
        <w:r w:rsidR="0048166A" w:rsidRPr="008D06D2">
          <w:rPr>
            <w:color w:val="auto"/>
            <w:u w:val="single" w:color="000000"/>
            <w:lang w:val="el-GR"/>
          </w:rPr>
          <w:t>.</w:t>
        </w:r>
        <w:r w:rsidR="0048166A" w:rsidRPr="008D06D2">
          <w:rPr>
            <w:color w:val="auto"/>
            <w:u w:val="single" w:color="000000"/>
          </w:rPr>
          <w:t>gov</w:t>
        </w:r>
        <w:r w:rsidR="0048166A" w:rsidRPr="008D06D2">
          <w:rPr>
            <w:color w:val="auto"/>
            <w:u w:val="single" w:color="000000"/>
            <w:lang w:val="el-GR"/>
          </w:rPr>
          <w:t>.</w:t>
        </w:r>
        <w:r w:rsidR="0048166A" w:rsidRPr="008D06D2">
          <w:rPr>
            <w:color w:val="auto"/>
            <w:u w:val="single" w:color="000000"/>
          </w:rPr>
          <w:t>gr</w:t>
        </w:r>
      </w:hyperlink>
      <w:hyperlink r:id="rId41">
        <w:r w:rsidR="0048166A" w:rsidRPr="008D06D2">
          <w:rPr>
            <w:color w:val="auto"/>
            <w:lang w:val="el-GR"/>
          </w:rPr>
          <w:t>)</w:t>
        </w:r>
      </w:hyperlink>
      <w:r w:rsidRPr="008D06D2">
        <w:rPr>
          <w:color w:val="auto"/>
          <w:lang w:val="el-GR"/>
        </w:rPr>
        <w:t xml:space="preserve">.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κωδικό πρόσβασης) και απαραίτητα το ηλεκτρονικό αρχείο με το κείμενο των ερωτημάτων είναι ηλεκτρονικά υπογεγραμμένο. Αιτήματα παροχής διευκρινήσεων που είτε υποβάλλονται με άλλο τρόπο είτε το ηλεκτρονικό αρχείο που τα συνοδεύει δεν είναι ηλεκτρονικά υπογεγραμμένο, δεν εξετάζονται.  </w:t>
      </w:r>
    </w:p>
    <w:p w14:paraId="09EC7AB0" w14:textId="77777777" w:rsidR="0048166A" w:rsidRPr="008D06D2" w:rsidRDefault="009C495A">
      <w:pPr>
        <w:ind w:left="24" w:right="285"/>
        <w:rPr>
          <w:color w:val="auto"/>
          <w:lang w:val="el-GR"/>
        </w:rPr>
      </w:pPr>
      <w:r w:rsidRPr="008D06D2">
        <w:rPr>
          <w:color w:val="auto"/>
          <w:lang w:val="el-GR"/>
        </w:rPr>
        <w:t xml:space="preserve">Η αναθέτουσα αρχή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 </w:t>
      </w:r>
    </w:p>
    <w:p w14:paraId="502B5514" w14:textId="77777777" w:rsidR="0048166A" w:rsidRPr="008D06D2" w:rsidRDefault="009C495A">
      <w:pPr>
        <w:ind w:left="24" w:right="283"/>
        <w:rPr>
          <w:color w:val="auto"/>
          <w:lang w:val="el-GR"/>
        </w:rPr>
      </w:pPr>
      <w:r w:rsidRPr="008D06D2">
        <w:rPr>
          <w:color w:val="auto"/>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έξι (6) ημέρες πριν από την προθεσμία που ορίζεται για την παραλαβή των προσφορών, </w:t>
      </w:r>
    </w:p>
    <w:p w14:paraId="296BC160" w14:textId="77777777" w:rsidR="0048166A" w:rsidRPr="008D06D2" w:rsidRDefault="009C495A">
      <w:pPr>
        <w:ind w:left="24" w:right="62"/>
        <w:rPr>
          <w:color w:val="auto"/>
          <w:lang w:val="el-GR"/>
        </w:rPr>
      </w:pPr>
      <w:r w:rsidRPr="008D06D2">
        <w:rPr>
          <w:color w:val="auto"/>
          <w:lang w:val="el-GR"/>
        </w:rPr>
        <w:lastRenderedPageBreak/>
        <w:t xml:space="preserve">β) όταν τα έγγραφα της σύμβασης υφίστανται σημαντικές αλλαγές. Η διάρκεια της παράτασης θα είναι ανάλογη με τη σπουδαιότητα των πληροφοριών ή των αλλαγών. </w:t>
      </w:r>
    </w:p>
    <w:p w14:paraId="25E642F0" w14:textId="77777777" w:rsidR="0048166A" w:rsidRPr="008D06D2" w:rsidRDefault="009C495A" w:rsidP="000A1713">
      <w:pPr>
        <w:spacing w:after="360"/>
        <w:ind w:left="24" w:right="286"/>
        <w:rPr>
          <w:color w:val="auto"/>
          <w:lang w:val="el-GR"/>
        </w:rPr>
      </w:pPr>
      <w:r w:rsidRPr="008D06D2">
        <w:rPr>
          <w:color w:val="auto"/>
          <w:lang w:val="el-GR"/>
        </w:rPr>
        <w:t xml:space="preserve">Όταν οι πρόσθετες πληροφορίες δεν έχουν ζητηθεί έγκαιρα ή δεν έχουν σημασία για την προετοιμασία κατάλληλων προσφορών, η παράταση της προθεσμίας εναπόκειται στη διακριτική ευχέρεια της αναθέτουσας αρχής. </w:t>
      </w:r>
    </w:p>
    <w:p w14:paraId="0DA2BA79" w14:textId="77777777" w:rsidR="0048166A" w:rsidRPr="008D06D2" w:rsidRDefault="009C495A">
      <w:pPr>
        <w:pStyle w:val="3"/>
        <w:ind w:left="17"/>
        <w:rPr>
          <w:color w:val="auto"/>
          <w:lang w:val="el-GR"/>
        </w:rPr>
      </w:pPr>
      <w:bookmarkStart w:id="25" w:name="_Toc231387680"/>
      <w:r w:rsidRPr="008D06D2">
        <w:rPr>
          <w:color w:val="auto"/>
          <w:lang w:val="el-GR"/>
        </w:rPr>
        <w:t>2.1.4 Γλώσσα</w:t>
      </w:r>
      <w:bookmarkEnd w:id="25"/>
      <w:r w:rsidRPr="008D06D2">
        <w:rPr>
          <w:color w:val="auto"/>
          <w:lang w:val="el-GR"/>
        </w:rPr>
        <w:t xml:space="preserve"> </w:t>
      </w:r>
    </w:p>
    <w:p w14:paraId="36D859CC" w14:textId="77777777" w:rsidR="0048166A" w:rsidRPr="008D06D2" w:rsidRDefault="009C495A">
      <w:pPr>
        <w:ind w:left="24" w:right="280"/>
        <w:rPr>
          <w:color w:val="auto"/>
          <w:lang w:val="el-GR"/>
        </w:rPr>
      </w:pPr>
      <w:r w:rsidRPr="008D06D2">
        <w:rPr>
          <w:color w:val="auto"/>
          <w:lang w:val="el-GR"/>
        </w:rPr>
        <w:t>Τα έγγραφα της σύμβασης έχουν συνταχθεί στην ελληνική γλώσσα/</w:t>
      </w:r>
      <w:r w:rsidRPr="008D06D2">
        <w:rPr>
          <w:color w:val="auto"/>
          <w:sz w:val="23"/>
          <w:lang w:val="el-GR"/>
        </w:rPr>
        <w:t xml:space="preserve"> </w:t>
      </w:r>
      <w:r w:rsidRPr="008D06D2">
        <w:rPr>
          <w:color w:val="auto"/>
          <w:lang w:val="el-GR"/>
        </w:rPr>
        <w:t xml:space="preserve">Τα έγγραφα της σύμβασης έχουν συνταχθεί εκτός από την ελληνικά. Σε περίπτωση ασυμφωνίας μεταξύ των τμημάτων των εγγράφων της σύμβασης που έχουν συνταχθεί σε περισσότερες γλώσσες, επικρατεί η ελληνική έκδοση. </w:t>
      </w:r>
    </w:p>
    <w:p w14:paraId="24F9B689" w14:textId="77777777" w:rsidR="0048166A" w:rsidRPr="008D06D2" w:rsidRDefault="009C495A">
      <w:pPr>
        <w:ind w:left="24" w:right="62"/>
        <w:rPr>
          <w:color w:val="auto"/>
          <w:lang w:val="el-GR"/>
        </w:rPr>
      </w:pPr>
      <w:r w:rsidRPr="008D06D2">
        <w:rPr>
          <w:color w:val="auto"/>
          <w:lang w:val="el-GR"/>
        </w:rPr>
        <w:t xml:space="preserve">Τυχόν προδικαστικές προσφυγές υποβάλλονται στην ελληνική γλώσσα. </w:t>
      </w:r>
    </w:p>
    <w:p w14:paraId="1ADC6DEE" w14:textId="77777777" w:rsidR="0048166A" w:rsidRPr="008D06D2" w:rsidRDefault="009C495A">
      <w:pPr>
        <w:ind w:left="24" w:right="286"/>
        <w:rPr>
          <w:color w:val="auto"/>
          <w:lang w:val="el-GR"/>
        </w:rPr>
      </w:pPr>
      <w:r w:rsidRPr="008D06D2">
        <w:rPr>
          <w:color w:val="auto"/>
          <w:lang w:val="el-GR"/>
        </w:rPr>
        <w:t xml:space="preserve">Οι προσφορές,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 </w:t>
      </w:r>
    </w:p>
    <w:p w14:paraId="1571F3DE" w14:textId="77777777" w:rsidR="0048166A" w:rsidRPr="008D06D2" w:rsidRDefault="009C495A">
      <w:pPr>
        <w:spacing w:after="144"/>
        <w:ind w:left="24" w:right="282"/>
        <w:rPr>
          <w:color w:val="auto"/>
          <w:lang w:val="el-GR"/>
        </w:rPr>
      </w:pPr>
      <w:r w:rsidRPr="008D06D2">
        <w:rPr>
          <w:color w:val="auto"/>
          <w:lang w:val="el-GR"/>
        </w:rPr>
        <w:t>Τα αλλοδαπά δημόσια και ιδιωτικά έγγραφα συνοδεύονται από μετάφρασή τους στην ελληνική γλώσσα, επικυρωμένη είτε από πρόσωπο αρμόδιο κατά τις κείμενες διατάξεις της εθνικής νομοθεσίας είτε από πρόσωπο κατά νόμο αρμόδιο της χώρας στην οποία έχει συνταχθεί το έγγραφο.</w:t>
      </w:r>
      <w:r w:rsidRPr="008D06D2">
        <w:rPr>
          <w:color w:val="auto"/>
          <w:vertAlign w:val="superscript"/>
          <w:lang w:val="el-GR"/>
        </w:rPr>
        <w:t xml:space="preserve">. </w:t>
      </w:r>
      <w:r w:rsidRPr="008D06D2">
        <w:rPr>
          <w:color w:val="auto"/>
          <w:lang w:val="el-GR"/>
        </w:rPr>
        <w:t xml:space="preserve"> </w:t>
      </w:r>
    </w:p>
    <w:p w14:paraId="4FA54C29" w14:textId="77777777" w:rsidR="0048166A" w:rsidRPr="008D06D2" w:rsidRDefault="009C495A">
      <w:pPr>
        <w:spacing w:after="0"/>
        <w:ind w:left="24" w:right="62"/>
        <w:rPr>
          <w:color w:val="auto"/>
          <w:lang w:val="el-GR"/>
        </w:rPr>
      </w:pPr>
      <w:r w:rsidRPr="008D06D2">
        <w:rPr>
          <w:color w:val="auto"/>
          <w:lang w:val="el-GR"/>
        </w:rPr>
        <w:t xml:space="preserve">Ενημερωτικά και τεχνικά φυλλάδια και άλλα έντυπα -εταιρικά ή μη- με ειδικό τεχνικό </w:t>
      </w:r>
      <w:r w:rsidRPr="008D06D2">
        <w:rPr>
          <w:color w:val="auto"/>
          <w:sz w:val="23"/>
          <w:lang w:val="el-GR"/>
        </w:rPr>
        <w:t xml:space="preserve">περιεχόμενο, </w:t>
      </w:r>
      <w:r w:rsidRPr="008D06D2">
        <w:rPr>
          <w:color w:val="auto"/>
          <w:lang w:val="el-GR"/>
        </w:rPr>
        <w:t xml:space="preserve">δηλαδή έντυπα με αμιγώς τεχνικά χαρακτηριστικά, όπως αριθμούς, αποδόσεις σε διεθνείς μονάδες, </w:t>
      </w:r>
    </w:p>
    <w:p w14:paraId="1367A9CC" w14:textId="77777777" w:rsidR="0048166A" w:rsidRPr="008D06D2" w:rsidRDefault="009C495A">
      <w:pPr>
        <w:ind w:left="24" w:right="283"/>
        <w:rPr>
          <w:color w:val="auto"/>
          <w:lang w:val="el-GR"/>
        </w:rPr>
      </w:pPr>
      <w:r w:rsidRPr="008D06D2">
        <w:rPr>
          <w:color w:val="auto"/>
          <w:lang w:val="el-GR"/>
        </w:rPr>
        <w:t>μαθηματικούς τύπους και σχέδια, που είναι δυνατόν να διαβαστούν σε κάθε γλώσσα και δεν είναι απαραίτητη η μετάφραση τους, μπορούν να υποβάλλονται σε άλλη γλώσσα, χωρίς να συνοδεύονται από μετάφραση στην ελληνική</w:t>
      </w:r>
      <w:r w:rsidRPr="008D06D2">
        <w:rPr>
          <w:color w:val="auto"/>
          <w:sz w:val="23"/>
          <w:lang w:val="el-GR"/>
        </w:rPr>
        <w:t>.</w:t>
      </w:r>
      <w:r w:rsidRPr="008D06D2">
        <w:rPr>
          <w:color w:val="auto"/>
          <w:vertAlign w:val="superscript"/>
          <w:lang w:val="el-GR"/>
        </w:rPr>
        <w:t>.</w:t>
      </w:r>
      <w:r w:rsidRPr="008D06D2">
        <w:rPr>
          <w:color w:val="auto"/>
          <w:lang w:val="el-GR"/>
        </w:rPr>
        <w:t xml:space="preserve"> </w:t>
      </w:r>
    </w:p>
    <w:p w14:paraId="0AE9B5FA" w14:textId="77777777" w:rsidR="0048166A" w:rsidRPr="008D06D2" w:rsidRDefault="009C495A">
      <w:pPr>
        <w:ind w:left="24" w:right="280"/>
        <w:rPr>
          <w:color w:val="auto"/>
          <w:lang w:val="el-GR"/>
        </w:rPr>
      </w:pPr>
      <w:r w:rsidRPr="008D06D2">
        <w:rPr>
          <w:color w:val="auto"/>
          <w:lang w:val="el-GR"/>
        </w:rPr>
        <w:t xml:space="preserve">Κατά παρέκκλιση των ως άνω παραγράφων, γίνεται δεκτή η υποβολή ενός ή περισσότερων στοιχείων των προσφορών και των δικαιολογητικών κατακύρωσης, στην αγγλική γλώσσα  χωρίς να απαιτείται επικύρωσή τους, στο μέτρο που τα ανωτέρω έγγραφα είναι καταχωρισμένα σε επίσημους </w:t>
      </w:r>
      <w:proofErr w:type="spellStart"/>
      <w:r w:rsidRPr="008D06D2">
        <w:rPr>
          <w:color w:val="auto"/>
          <w:lang w:val="el-GR"/>
        </w:rPr>
        <w:t>ιστότοπους</w:t>
      </w:r>
      <w:proofErr w:type="spellEnd"/>
      <w:r w:rsidRPr="008D06D2">
        <w:rPr>
          <w:color w:val="auto"/>
          <w:lang w:val="el-GR"/>
        </w:rPr>
        <w:t xml:space="preserve"> φορέων πιστοποίησης, στους οποίους υπάρχει ελεύθερη πρόσβαση μέσω διαδικτύου και εφόσον ο οικονομικός φορέας παραπέμπει σε αυτούς, προκειμένου η επαλήθευση της ισχύος τους να είναι ευχερής για την αναθέτουσα αρχή.</w:t>
      </w:r>
      <w:r w:rsidRPr="008D06D2">
        <w:rPr>
          <w:color w:val="auto"/>
          <w:sz w:val="23"/>
          <w:lang w:val="el-GR"/>
        </w:rPr>
        <w:t xml:space="preserve"> </w:t>
      </w:r>
    </w:p>
    <w:p w14:paraId="42F6FA82" w14:textId="77777777" w:rsidR="0048166A" w:rsidRPr="008D06D2" w:rsidRDefault="009C495A">
      <w:pPr>
        <w:spacing w:after="231"/>
        <w:ind w:left="24" w:right="62"/>
        <w:rPr>
          <w:color w:val="auto"/>
          <w:lang w:val="el-GR"/>
        </w:rPr>
      </w:pPr>
      <w:r w:rsidRPr="008D06D2">
        <w:rPr>
          <w:color w:val="auto"/>
          <w:lang w:val="el-GR"/>
        </w:rPr>
        <w:t xml:space="preserve">Κάθε μορφής επικοινωνία με την αναθέτουσα αρχή, καθώς και μεταξύ αυτής και του αναδόχου, θα γίνονται υποχρεωτικά στην ελληνική γλώσσα. </w:t>
      </w:r>
    </w:p>
    <w:p w14:paraId="17F51A08" w14:textId="77777777" w:rsidR="0048166A" w:rsidRPr="008D06D2" w:rsidRDefault="009C495A">
      <w:pPr>
        <w:pStyle w:val="3"/>
        <w:ind w:left="17"/>
        <w:rPr>
          <w:color w:val="auto"/>
          <w:lang w:val="el-GR"/>
        </w:rPr>
      </w:pPr>
      <w:bookmarkStart w:id="26" w:name="_Toc231387681"/>
      <w:r w:rsidRPr="008D06D2">
        <w:rPr>
          <w:color w:val="auto"/>
          <w:lang w:val="el-GR"/>
        </w:rPr>
        <w:t>2.1.5 Εγγυήσεις</w:t>
      </w:r>
      <w:bookmarkEnd w:id="26"/>
      <w:r w:rsidRPr="008D06D2">
        <w:rPr>
          <w:color w:val="auto"/>
          <w:lang w:val="el-GR"/>
        </w:rPr>
        <w:t xml:space="preserve"> </w:t>
      </w:r>
    </w:p>
    <w:p w14:paraId="30F45F5A" w14:textId="77777777" w:rsidR="0048166A" w:rsidRPr="008D06D2" w:rsidRDefault="009C495A">
      <w:pPr>
        <w:ind w:left="24" w:right="281"/>
        <w:rPr>
          <w:color w:val="auto"/>
          <w:lang w:val="el-GR"/>
        </w:rPr>
      </w:pPr>
      <w:r w:rsidRPr="008D06D2">
        <w:rPr>
          <w:color w:val="auto"/>
          <w:lang w:val="el-GR"/>
        </w:rPr>
        <w:t xml:space="preserve">Οι εγγυήσεις εκδίδονται από πιστωτικά ιδρύματα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w:t>
      </w:r>
      <w:r w:rsidRPr="008D06D2">
        <w:rPr>
          <w:color w:val="auto"/>
          <w:lang w:val="el-GR"/>
        </w:rPr>
        <w:lastRenderedPageBreak/>
        <w:t xml:space="preserve">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 </w:t>
      </w:r>
    </w:p>
    <w:p w14:paraId="29FACD3F" w14:textId="77777777" w:rsidR="0048166A" w:rsidRPr="008D06D2" w:rsidRDefault="009C495A">
      <w:pPr>
        <w:ind w:left="24" w:right="62"/>
        <w:rPr>
          <w:color w:val="auto"/>
          <w:lang w:val="el-GR"/>
        </w:rPr>
      </w:pPr>
      <w:r w:rsidRPr="008D06D2">
        <w:rPr>
          <w:color w:val="auto"/>
          <w:lang w:val="el-GR"/>
        </w:rPr>
        <w:t xml:space="preserve">Οι εγγυητικές επιστολές εκδίδονται κατ’ επιλογή των οικονομικών φορέων από έναν ή περισσότερους εκδότες της παραπάνω παραγράφου. </w:t>
      </w:r>
    </w:p>
    <w:p w14:paraId="15A0C3A7" w14:textId="77777777" w:rsidR="0048166A" w:rsidRPr="008D06D2" w:rsidRDefault="009C495A">
      <w:pPr>
        <w:ind w:left="24" w:right="280"/>
        <w:rPr>
          <w:color w:val="auto"/>
          <w:lang w:val="el-GR"/>
        </w:rPr>
      </w:pPr>
      <w:r w:rsidRPr="008D06D2">
        <w:rPr>
          <w:color w:val="auto"/>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w:t>
      </w:r>
      <w:proofErr w:type="spellStart"/>
      <w:r w:rsidRPr="008D06D2">
        <w:rPr>
          <w:color w:val="auto"/>
          <w:lang w:val="el-GR"/>
        </w:rPr>
        <w:t>στ</w:t>
      </w:r>
      <w:proofErr w:type="spellEnd"/>
      <w:r w:rsidRPr="008D06D2">
        <w:rPr>
          <w:color w:val="auto"/>
          <w:lang w:val="el-GR"/>
        </w:rPr>
        <w:t xml:space="preserve">)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τους όρους ότι: </w:t>
      </w:r>
      <w:proofErr w:type="spellStart"/>
      <w:r w:rsidRPr="008D06D2">
        <w:rPr>
          <w:color w:val="auto"/>
          <w:lang w:val="el-GR"/>
        </w:rPr>
        <w:t>αα</w:t>
      </w:r>
      <w:proofErr w:type="spellEnd"/>
      <w:r w:rsidRPr="008D06D2">
        <w:rPr>
          <w:color w:val="auto"/>
          <w:lang w:val="el-GR"/>
        </w:rPr>
        <w:t xml:space="preserve">) η εγγύηση παρέχεται ανέκκλητα και ανεπιφύλακτα, ο δε εκδότης παραιτείται του δικαιώματος της διαιρέσεως και της </w:t>
      </w:r>
      <w:proofErr w:type="spellStart"/>
      <w:r w:rsidRPr="008D06D2">
        <w:rPr>
          <w:color w:val="auto"/>
          <w:lang w:val="el-GR"/>
        </w:rPr>
        <w:t>διζήσεως</w:t>
      </w:r>
      <w:proofErr w:type="spellEnd"/>
      <w:r w:rsidRPr="008D06D2">
        <w:rPr>
          <w:color w:val="auto"/>
          <w:lang w:val="el-GR"/>
        </w:rPr>
        <w:t xml:space="preserve">, και </w:t>
      </w:r>
      <w:proofErr w:type="spellStart"/>
      <w:r w:rsidRPr="008D06D2">
        <w:rPr>
          <w:color w:val="auto"/>
          <w:lang w:val="el-GR"/>
        </w:rPr>
        <w:t>ββ</w:t>
      </w:r>
      <w:proofErr w:type="spellEnd"/>
      <w:r w:rsidRPr="008D06D2">
        <w:rPr>
          <w:color w:val="auto"/>
          <w:lang w:val="el-GR"/>
        </w:rPr>
        <w:t xml:space="preserve">)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υποβολής προσφορών,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w:t>
      </w:r>
      <w:proofErr w:type="spellStart"/>
      <w:r w:rsidRPr="008D06D2">
        <w:rPr>
          <w:color w:val="auto"/>
          <w:lang w:val="el-GR"/>
        </w:rPr>
        <w:t>ια</w:t>
      </w:r>
      <w:proofErr w:type="spellEnd"/>
      <w:r w:rsidRPr="008D06D2">
        <w:rPr>
          <w:color w:val="auto"/>
          <w:lang w:val="el-GR"/>
        </w:rPr>
        <w:t xml:space="preserve">) στην περίπτωση των εγγυήσεων καλής εκτέλεσης και προκαταβολής, τον αριθμό και τον τίτλο της σχετικής σύμβασης.  </w:t>
      </w:r>
    </w:p>
    <w:p w14:paraId="537EA85F" w14:textId="77777777" w:rsidR="0048166A" w:rsidRPr="008D06D2" w:rsidRDefault="009C495A">
      <w:pPr>
        <w:ind w:left="24" w:right="62"/>
        <w:rPr>
          <w:color w:val="auto"/>
          <w:lang w:val="el-GR"/>
        </w:rPr>
      </w:pPr>
      <w:r w:rsidRPr="008D06D2">
        <w:rPr>
          <w:color w:val="auto"/>
          <w:lang w:val="el-GR"/>
        </w:rPr>
        <w:t xml:space="preserve">Η περ. </w:t>
      </w:r>
      <w:proofErr w:type="spellStart"/>
      <w:r w:rsidRPr="008D06D2">
        <w:rPr>
          <w:color w:val="auto"/>
          <w:lang w:val="el-GR"/>
        </w:rPr>
        <w:t>αα</w:t>
      </w:r>
      <w:proofErr w:type="spellEnd"/>
      <w:r w:rsidRPr="008D06D2">
        <w:rPr>
          <w:color w:val="auto"/>
          <w:lang w:val="el-GR"/>
        </w:rPr>
        <w:t xml:space="preserve">’ του προηγούμενου εδαφίου ζ΄ δεν εφαρμόζεται για τις εγγυήσεις που παρέχονται με γραμμάτιο του Ταμείου Παρακαταθηκών και Δανείων. </w:t>
      </w:r>
    </w:p>
    <w:p w14:paraId="3D0E2206" w14:textId="77777777" w:rsidR="0048166A" w:rsidRPr="008D06D2" w:rsidRDefault="009C495A">
      <w:pPr>
        <w:spacing w:after="231"/>
        <w:ind w:left="24" w:right="62"/>
        <w:rPr>
          <w:color w:val="auto"/>
          <w:lang w:val="el-GR"/>
        </w:rPr>
      </w:pPr>
      <w:r w:rsidRPr="008D06D2">
        <w:rPr>
          <w:color w:val="auto"/>
          <w:lang w:val="el-GR"/>
        </w:rPr>
        <w:t xml:space="preserve">Η αναθέτουσα αρχή επικοινωνεί με τους εκδότες των εγγυητικών επιστολών προκειμένου να διαπιστώσει την εγκυρότητά τους. </w:t>
      </w:r>
    </w:p>
    <w:p w14:paraId="623C0E07" w14:textId="77777777" w:rsidR="0048166A" w:rsidRPr="008D06D2" w:rsidRDefault="009C495A">
      <w:pPr>
        <w:pStyle w:val="3"/>
        <w:ind w:left="17"/>
        <w:rPr>
          <w:color w:val="auto"/>
          <w:lang w:val="el-GR"/>
        </w:rPr>
      </w:pPr>
      <w:bookmarkStart w:id="27" w:name="_Toc231387682"/>
      <w:r w:rsidRPr="008D06D2">
        <w:rPr>
          <w:color w:val="auto"/>
          <w:lang w:val="el-GR"/>
        </w:rPr>
        <w:t>2.1.6 Προστασία Προσωπικών Δεδομένων</w:t>
      </w:r>
      <w:bookmarkEnd w:id="27"/>
      <w:r w:rsidRPr="008D06D2">
        <w:rPr>
          <w:color w:val="auto"/>
          <w:lang w:val="el-GR"/>
        </w:rPr>
        <w:t xml:space="preserve"> </w:t>
      </w:r>
    </w:p>
    <w:p w14:paraId="34F3182E" w14:textId="77777777" w:rsidR="0048166A" w:rsidRPr="008D06D2" w:rsidRDefault="009C495A" w:rsidP="000A1713">
      <w:pPr>
        <w:spacing w:after="1680"/>
        <w:ind w:left="24" w:right="278"/>
        <w:rPr>
          <w:color w:val="auto"/>
          <w:lang w:val="el-GR"/>
        </w:rPr>
      </w:pPr>
      <w:r w:rsidRPr="008D06D2">
        <w:rPr>
          <w:color w:val="auto"/>
          <w:lang w:val="el-GR"/>
        </w:rPr>
        <w:t xml:space="preserve">Η αναθέτουσα αρχή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στην παρούσα. </w:t>
      </w:r>
    </w:p>
    <w:p w14:paraId="6CF37D4B" w14:textId="77777777" w:rsidR="0048166A" w:rsidRPr="008D06D2" w:rsidRDefault="009C495A" w:rsidP="000A1713">
      <w:pPr>
        <w:pStyle w:val="2"/>
        <w:spacing w:after="360"/>
        <w:rPr>
          <w:color w:val="auto"/>
          <w:lang w:val="el-GR"/>
        </w:rPr>
      </w:pPr>
      <w:bookmarkStart w:id="28" w:name="_Toc231387683"/>
      <w:r w:rsidRPr="008D06D2">
        <w:rPr>
          <w:color w:val="auto"/>
          <w:lang w:val="el-GR"/>
        </w:rPr>
        <w:lastRenderedPageBreak/>
        <w:t>2.2 Δικαίωμα Συμμετοχής – Κριτήρια Ποιοτικής Επιλογής</w:t>
      </w:r>
      <w:bookmarkEnd w:id="28"/>
      <w:r w:rsidRPr="008D06D2">
        <w:rPr>
          <w:color w:val="auto"/>
          <w:lang w:val="el-GR"/>
        </w:rPr>
        <w:t xml:space="preserve"> </w:t>
      </w:r>
    </w:p>
    <w:p w14:paraId="1876F4BE" w14:textId="77777777" w:rsidR="0048166A" w:rsidRPr="008D06D2" w:rsidRDefault="009C495A">
      <w:pPr>
        <w:pStyle w:val="3"/>
        <w:ind w:left="17"/>
        <w:rPr>
          <w:color w:val="auto"/>
          <w:lang w:val="el-GR"/>
        </w:rPr>
      </w:pPr>
      <w:bookmarkStart w:id="29" w:name="_Toc231387684"/>
      <w:r w:rsidRPr="008D06D2">
        <w:rPr>
          <w:color w:val="auto"/>
          <w:lang w:val="el-GR"/>
        </w:rPr>
        <w:t>2.2.1 Δικαίωμα συμμετοχής</w:t>
      </w:r>
      <w:bookmarkEnd w:id="29"/>
      <w:r w:rsidRPr="008D06D2">
        <w:rPr>
          <w:color w:val="auto"/>
          <w:lang w:val="el-GR"/>
        </w:rPr>
        <w:t xml:space="preserve">  </w:t>
      </w:r>
    </w:p>
    <w:p w14:paraId="2697E69B" w14:textId="77777777" w:rsidR="0048166A" w:rsidRPr="008D06D2" w:rsidRDefault="009C495A">
      <w:pPr>
        <w:ind w:left="24" w:right="284"/>
        <w:rPr>
          <w:color w:val="auto"/>
          <w:lang w:val="el-GR"/>
        </w:rPr>
      </w:pPr>
      <w:r w:rsidRPr="008D06D2">
        <w:rPr>
          <w:b/>
          <w:color w:val="auto"/>
          <w:lang w:val="el-GR"/>
        </w:rPr>
        <w:t>1.</w:t>
      </w:r>
      <w:r w:rsidRPr="008D06D2">
        <w:rPr>
          <w:color w:val="auto"/>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 </w:t>
      </w:r>
    </w:p>
    <w:p w14:paraId="2C768A06" w14:textId="77777777" w:rsidR="0048166A" w:rsidRPr="008D06D2" w:rsidRDefault="009C495A">
      <w:pPr>
        <w:ind w:left="24" w:right="62"/>
        <w:rPr>
          <w:color w:val="auto"/>
          <w:lang w:val="el-GR"/>
        </w:rPr>
      </w:pPr>
      <w:r w:rsidRPr="008D06D2">
        <w:rPr>
          <w:color w:val="auto"/>
          <w:lang w:val="el-GR"/>
        </w:rPr>
        <w:t xml:space="preserve">α) κράτος-μέλος της Ένωσης, </w:t>
      </w:r>
    </w:p>
    <w:p w14:paraId="5A99C71E" w14:textId="77777777" w:rsidR="0048166A" w:rsidRPr="008D06D2" w:rsidRDefault="009C495A">
      <w:pPr>
        <w:ind w:left="24" w:right="62"/>
        <w:rPr>
          <w:color w:val="auto"/>
          <w:lang w:val="el-GR"/>
        </w:rPr>
      </w:pPr>
      <w:r w:rsidRPr="008D06D2">
        <w:rPr>
          <w:color w:val="auto"/>
          <w:lang w:val="el-GR"/>
        </w:rPr>
        <w:t xml:space="preserve">β) κράτος-μέλος του Ευρωπαϊκού Οικονομικού Χώρου (Ε.Ο.Χ.), </w:t>
      </w:r>
    </w:p>
    <w:p w14:paraId="5878B9EA" w14:textId="77777777" w:rsidR="0048166A" w:rsidRPr="008D06D2" w:rsidRDefault="009C495A">
      <w:pPr>
        <w:ind w:left="24" w:right="281"/>
        <w:rPr>
          <w:color w:val="auto"/>
          <w:lang w:val="el-GR"/>
        </w:rPr>
      </w:pPr>
      <w:r w:rsidRPr="008D06D2">
        <w:rPr>
          <w:color w:val="auto"/>
          <w:lang w:val="el-GR"/>
        </w:rPr>
        <w:t xml:space="preserve">γ) τρίτες χώρες που έχουν υπογράψει και κυρώσει τη ΣΔΣ, στο βαθμό που η υπό ανάθεση δημόσια σύμβαση καλύπτεται από τα Παραρτήματα 1, 2, 4, 5, 6 και 7 και τις γενικές σημειώσεις του σχετικού με την Ένωση Προσαρτήματος </w:t>
      </w:r>
      <w:r w:rsidRPr="008D06D2">
        <w:rPr>
          <w:color w:val="auto"/>
        </w:rPr>
        <w:t>I</w:t>
      </w:r>
      <w:r w:rsidRPr="008D06D2">
        <w:rPr>
          <w:color w:val="auto"/>
          <w:lang w:val="el-GR"/>
        </w:rPr>
        <w:t xml:space="preserve"> της ως άνω Συμφωνίας, καθώς και  </w:t>
      </w:r>
    </w:p>
    <w:p w14:paraId="2A81350E" w14:textId="77777777" w:rsidR="0048166A" w:rsidRPr="008D06D2" w:rsidRDefault="009C495A">
      <w:pPr>
        <w:ind w:left="24" w:right="284"/>
        <w:rPr>
          <w:color w:val="auto"/>
          <w:lang w:val="el-GR"/>
        </w:rPr>
      </w:pPr>
      <w:r w:rsidRPr="008D06D2">
        <w:rPr>
          <w:color w:val="auto"/>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r w:rsidRPr="008D06D2">
        <w:rPr>
          <w:b/>
          <w:color w:val="auto"/>
          <w:lang w:val="el-GR"/>
        </w:rPr>
        <w:t xml:space="preserve"> </w:t>
      </w:r>
    </w:p>
    <w:p w14:paraId="39DD14E8" w14:textId="77777777" w:rsidR="0048166A" w:rsidRPr="008D06D2" w:rsidRDefault="009C495A">
      <w:pPr>
        <w:ind w:left="24" w:right="281"/>
        <w:rPr>
          <w:color w:val="auto"/>
          <w:lang w:val="el-GR"/>
        </w:rPr>
      </w:pPr>
      <w:r w:rsidRPr="008D06D2">
        <w:rPr>
          <w:color w:val="auto"/>
          <w:lang w:val="el-GR"/>
        </w:rPr>
        <w:t xml:space="preserve">Στο βαθμό που καλύπτονται από τα Παραρτήματα 1, 2, 4, 5 6 και 7 και τις γενικές σημειώσεις του σχετικού με την Ένωση Προσαρτήματος </w:t>
      </w:r>
      <w:r w:rsidRPr="008D06D2">
        <w:rPr>
          <w:color w:val="auto"/>
        </w:rPr>
        <w:t>I</w:t>
      </w:r>
      <w:r w:rsidRPr="008D06D2">
        <w:rPr>
          <w:color w:val="auto"/>
          <w:lang w:val="el-GR"/>
        </w:rPr>
        <w:t xml:space="preserve">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 </w:t>
      </w:r>
    </w:p>
    <w:p w14:paraId="7177D24F" w14:textId="77777777" w:rsidR="0048166A" w:rsidRPr="008D06D2" w:rsidRDefault="009C495A">
      <w:pPr>
        <w:ind w:left="24" w:right="277"/>
        <w:rPr>
          <w:color w:val="auto"/>
          <w:lang w:val="el-GR"/>
        </w:rPr>
      </w:pPr>
      <w:r w:rsidRPr="008D06D2">
        <w:rPr>
          <w:b/>
          <w:color w:val="auto"/>
          <w:lang w:val="el-GR"/>
        </w:rPr>
        <w:t>2.</w:t>
      </w:r>
      <w:r w:rsidRPr="008D06D2">
        <w:rPr>
          <w:color w:val="auto"/>
          <w:lang w:val="el-GR"/>
        </w:rPr>
        <w:t xml:space="preserve"> Δυνάμει του Κανονισμού (ΕΕ) 2022/576 του Συμβουλίου της 8ης Απριλίου 2022, για την τροποποίηση του Κανονισμού (ΕΕ) αριθ.833/2014 σχετικά με περιοριστικά μέτρα λόγω ενεργειών της Ρωσίας που αποσταθεροποιούν την κατάσταση στην Ουκρανία: Απαγορεύεται η ανάθεση οποιασδήποτε δημόσιας σύμβασης ή σύμβασης παραχώρησης που εμπίπτει στο πεδίο εφαρμογής των οδηγιών για τις δημόσιες συμβάσεις, καθώς και του άρθρου 10 παράγραφοι 1 και 3, παράγραφος 6 στοιχεία α) έως ε), παράγραφοι 8, 9 και 10 και των άρθρων 11, 12, 13 και 14 της οδηγίας 2014/23/ΕΕ, των άρθρων 7 και 8, του άρθρου 10 στοιχεία β) έως </w:t>
      </w:r>
      <w:proofErr w:type="spellStart"/>
      <w:r w:rsidRPr="008D06D2">
        <w:rPr>
          <w:color w:val="auto"/>
          <w:lang w:val="el-GR"/>
        </w:rPr>
        <w:t>στ</w:t>
      </w:r>
      <w:proofErr w:type="spellEnd"/>
      <w:r w:rsidRPr="008D06D2">
        <w:rPr>
          <w:color w:val="auto"/>
          <w:lang w:val="el-GR"/>
        </w:rPr>
        <w:t xml:space="preserve">) και η) έως ι) της οδηγίας 2014/24/ΕΕ, του άρθρου 18, του άρθρου 21 στοιχεία β) έως ε), και ζ) έως θ) και των άρθρων 29 και 30 </w:t>
      </w:r>
      <w:proofErr w:type="spellStart"/>
      <w:r w:rsidRPr="008D06D2">
        <w:rPr>
          <w:color w:val="auto"/>
          <w:lang w:val="el-GR"/>
        </w:rPr>
        <w:t>τηςοδηγίας</w:t>
      </w:r>
      <w:proofErr w:type="spellEnd"/>
      <w:r w:rsidRPr="008D06D2">
        <w:rPr>
          <w:color w:val="auto"/>
          <w:lang w:val="el-GR"/>
        </w:rPr>
        <w:t xml:space="preserve"> 2014/25/ΕΕ, καθώς και του άρθρου 13 στοιχεία α) έως δ), </w:t>
      </w:r>
      <w:proofErr w:type="spellStart"/>
      <w:r w:rsidRPr="008D06D2">
        <w:rPr>
          <w:color w:val="auto"/>
          <w:lang w:val="el-GR"/>
        </w:rPr>
        <w:t>στ</w:t>
      </w:r>
      <w:proofErr w:type="spellEnd"/>
      <w:r w:rsidRPr="008D06D2">
        <w:rPr>
          <w:color w:val="auto"/>
          <w:lang w:val="el-GR"/>
        </w:rPr>
        <w:t xml:space="preserve">) έως η) και ι) της οδηγίας 2009/81/ΕΚ, σε ή με: </w:t>
      </w:r>
    </w:p>
    <w:p w14:paraId="1CCC0C39" w14:textId="77777777" w:rsidR="0048166A" w:rsidRPr="008D06D2" w:rsidRDefault="009C495A">
      <w:pPr>
        <w:spacing w:after="11"/>
        <w:ind w:left="24" w:right="62"/>
        <w:rPr>
          <w:color w:val="auto"/>
          <w:lang w:val="el-GR"/>
        </w:rPr>
      </w:pPr>
      <w:r w:rsidRPr="008D06D2">
        <w:rPr>
          <w:color w:val="auto"/>
          <w:lang w:val="el-GR"/>
        </w:rPr>
        <w:t xml:space="preserve">α) Ρώσο υπήκοο ή φυσικό ή νομικό πρόσωπο, οντότητα ή φορέα που έχει την έδρα του στη </w:t>
      </w:r>
    </w:p>
    <w:p w14:paraId="5AFDB35B" w14:textId="77777777" w:rsidR="0048166A" w:rsidRPr="008D06D2" w:rsidRDefault="009C495A">
      <w:pPr>
        <w:ind w:left="24" w:right="62"/>
        <w:rPr>
          <w:color w:val="auto"/>
          <w:lang w:val="el-GR"/>
        </w:rPr>
      </w:pPr>
      <w:r w:rsidRPr="008D06D2">
        <w:rPr>
          <w:color w:val="auto"/>
          <w:lang w:val="el-GR"/>
        </w:rPr>
        <w:t xml:space="preserve">Ρωσία, </w:t>
      </w:r>
    </w:p>
    <w:p w14:paraId="51D6A34B" w14:textId="77777777" w:rsidR="0048166A" w:rsidRPr="008D06D2" w:rsidRDefault="009C495A">
      <w:pPr>
        <w:ind w:left="24" w:right="285"/>
        <w:rPr>
          <w:color w:val="auto"/>
          <w:lang w:val="el-GR"/>
        </w:rPr>
      </w:pPr>
      <w:r w:rsidRPr="008D06D2">
        <w:rPr>
          <w:color w:val="auto"/>
          <w:lang w:val="el-GR"/>
        </w:rPr>
        <w:t xml:space="preserve">β) νομικό πρόσωπο, οντότητα ή φορέα του οποίου τα δικαιώματα ιδιοκτησίας κατέχει άμεσα ή έμμεσα σε ποσοστό άνω του 50% οντότητα αναφερόμενη στο στοιχείο α) της παρούσας παραγράφου ή </w:t>
      </w:r>
    </w:p>
    <w:p w14:paraId="32434A0A" w14:textId="77777777" w:rsidR="0048166A" w:rsidRPr="008D06D2" w:rsidRDefault="009C495A">
      <w:pPr>
        <w:ind w:left="24" w:right="280"/>
        <w:rPr>
          <w:color w:val="auto"/>
          <w:lang w:val="el-GR"/>
        </w:rPr>
      </w:pPr>
      <w:r w:rsidRPr="008D06D2">
        <w:rPr>
          <w:color w:val="auto"/>
          <w:lang w:val="el-GR"/>
        </w:rPr>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για τις δημόσιες συμβάσεις. </w:t>
      </w:r>
    </w:p>
    <w:p w14:paraId="5A7C3AA5" w14:textId="77777777" w:rsidR="0048166A" w:rsidRPr="008D06D2" w:rsidRDefault="009C495A">
      <w:pPr>
        <w:spacing w:after="0"/>
        <w:ind w:left="24" w:right="62"/>
        <w:rPr>
          <w:color w:val="auto"/>
          <w:lang w:val="el-GR"/>
        </w:rPr>
      </w:pPr>
      <w:r w:rsidRPr="008D06D2">
        <w:rPr>
          <w:color w:val="auto"/>
          <w:lang w:val="el-GR"/>
        </w:rPr>
        <w:lastRenderedPageBreak/>
        <w:t xml:space="preserve">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w:t>
      </w:r>
      <w:proofErr w:type="spellStart"/>
      <w:r w:rsidRPr="008D06D2">
        <w:rPr>
          <w:color w:val="auto"/>
          <w:lang w:val="el-GR"/>
        </w:rPr>
        <w:t>υποπαρ</w:t>
      </w:r>
      <w:proofErr w:type="spellEnd"/>
      <w:r w:rsidRPr="008D06D2">
        <w:rPr>
          <w:color w:val="auto"/>
          <w:lang w:val="el-GR"/>
        </w:rPr>
        <w:t xml:space="preserve">. </w:t>
      </w:r>
    </w:p>
    <w:p w14:paraId="6AE2C40D" w14:textId="77777777" w:rsidR="0048166A" w:rsidRPr="008D06D2" w:rsidRDefault="009C495A">
      <w:pPr>
        <w:ind w:left="24" w:right="62"/>
        <w:rPr>
          <w:color w:val="auto"/>
          <w:lang w:val="el-GR"/>
        </w:rPr>
      </w:pPr>
      <w:r w:rsidRPr="008D06D2">
        <w:rPr>
          <w:color w:val="auto"/>
          <w:lang w:val="el-GR"/>
        </w:rPr>
        <w:t xml:space="preserve">2.4.3.1 και το </w:t>
      </w:r>
      <w:r w:rsidRPr="008D06D2">
        <w:rPr>
          <w:b/>
          <w:color w:val="auto"/>
          <w:lang w:val="el-GR"/>
        </w:rPr>
        <w:t xml:space="preserve">ΠΑΡΑΡΤΗΜΑ </w:t>
      </w:r>
      <w:r w:rsidRPr="008D06D2">
        <w:rPr>
          <w:b/>
          <w:color w:val="auto"/>
        </w:rPr>
        <w:t>VI</w:t>
      </w:r>
      <w:r w:rsidRPr="008D06D2">
        <w:rPr>
          <w:b/>
          <w:color w:val="auto"/>
          <w:lang w:val="el-GR"/>
        </w:rPr>
        <w:t>Ι – Άλλες Δηλώσεις</w:t>
      </w:r>
      <w:r w:rsidRPr="008D06D2">
        <w:rPr>
          <w:color w:val="auto"/>
          <w:lang w:val="el-GR"/>
        </w:rPr>
        <w:t xml:space="preserve"> της παρούσας».  </w:t>
      </w:r>
    </w:p>
    <w:p w14:paraId="18880715" w14:textId="77777777" w:rsidR="0048166A" w:rsidRPr="008D06D2" w:rsidRDefault="009C495A">
      <w:pPr>
        <w:spacing w:after="96" w:line="259" w:lineRule="auto"/>
        <w:ind w:left="15" w:firstLine="0"/>
        <w:jc w:val="left"/>
        <w:rPr>
          <w:color w:val="auto"/>
          <w:lang w:val="el-GR"/>
        </w:rPr>
      </w:pPr>
      <w:r w:rsidRPr="008D06D2">
        <w:rPr>
          <w:b/>
          <w:color w:val="auto"/>
          <w:lang w:val="el-GR"/>
        </w:rPr>
        <w:t xml:space="preserve"> </w:t>
      </w:r>
    </w:p>
    <w:p w14:paraId="35847AE2" w14:textId="77777777" w:rsidR="0048166A" w:rsidRPr="008D06D2" w:rsidRDefault="009C495A" w:rsidP="0058310E">
      <w:pPr>
        <w:numPr>
          <w:ilvl w:val="0"/>
          <w:numId w:val="3"/>
        </w:numPr>
        <w:ind w:right="171"/>
        <w:rPr>
          <w:color w:val="auto"/>
          <w:lang w:val="el-GR"/>
        </w:rPr>
      </w:pPr>
      <w:r w:rsidRPr="008D06D2">
        <w:rPr>
          <w:color w:val="auto"/>
          <w:lang w:val="el-GR"/>
        </w:rPr>
        <w:t xml:space="preserve">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 </w:t>
      </w:r>
    </w:p>
    <w:p w14:paraId="366B0A2B" w14:textId="77777777" w:rsidR="0048166A" w:rsidRPr="008D06D2" w:rsidRDefault="009C495A" w:rsidP="0058310E">
      <w:pPr>
        <w:numPr>
          <w:ilvl w:val="0"/>
          <w:numId w:val="3"/>
        </w:numPr>
        <w:spacing w:after="250"/>
        <w:ind w:right="171"/>
        <w:rPr>
          <w:color w:val="auto"/>
          <w:lang w:val="el-GR"/>
        </w:rPr>
      </w:pPr>
      <w:r w:rsidRPr="008D06D2">
        <w:rPr>
          <w:color w:val="auto"/>
          <w:lang w:val="el-GR"/>
        </w:rPr>
        <w:t xml:space="preserve">Στις περιπτώσεις υποβολής προσφοράς από ένωση οικονομικών φορέων, όλα τα μέλη της ευθύνονται έναντι της αναθέτουσας αρχής αλληλέγγυα και εις </w:t>
      </w:r>
      <w:proofErr w:type="spellStart"/>
      <w:r w:rsidRPr="008D06D2">
        <w:rPr>
          <w:color w:val="auto"/>
          <w:lang w:val="el-GR"/>
        </w:rPr>
        <w:t>ολόκληρον</w:t>
      </w:r>
      <w:proofErr w:type="spellEnd"/>
      <w:r w:rsidRPr="008D06D2">
        <w:rPr>
          <w:color w:val="auto"/>
          <w:lang w:val="el-GR"/>
        </w:rPr>
        <w:t>.</w:t>
      </w:r>
      <w:r w:rsidRPr="008D06D2">
        <w:rPr>
          <w:color w:val="auto"/>
          <w:vertAlign w:val="superscript"/>
          <w:lang w:val="el-GR"/>
        </w:rPr>
        <w:t xml:space="preserve"> </w:t>
      </w:r>
      <w:r w:rsidRPr="008D06D2">
        <w:rPr>
          <w:color w:val="auto"/>
          <w:lang w:val="el-GR"/>
        </w:rPr>
        <w:t xml:space="preserve">  </w:t>
      </w:r>
    </w:p>
    <w:p w14:paraId="4371D3D6" w14:textId="77777777" w:rsidR="0048166A" w:rsidRPr="008D06D2" w:rsidRDefault="009C495A" w:rsidP="000A1713">
      <w:pPr>
        <w:pStyle w:val="3"/>
        <w:spacing w:after="120"/>
        <w:ind w:left="17"/>
        <w:rPr>
          <w:color w:val="auto"/>
          <w:lang w:val="el-GR"/>
        </w:rPr>
      </w:pPr>
      <w:bookmarkStart w:id="30" w:name="_Toc231387685"/>
      <w:r w:rsidRPr="008D06D2">
        <w:rPr>
          <w:color w:val="auto"/>
          <w:lang w:val="el-GR"/>
        </w:rPr>
        <w:t>2.2.2  Εγγύηση συμμετοχής</w:t>
      </w:r>
      <w:bookmarkEnd w:id="30"/>
      <w:r w:rsidRPr="008D06D2">
        <w:rPr>
          <w:color w:val="auto"/>
          <w:lang w:val="el-GR"/>
        </w:rPr>
        <w:t xml:space="preserve"> </w:t>
      </w:r>
    </w:p>
    <w:p w14:paraId="00D885C6" w14:textId="455531C8" w:rsidR="0048166A" w:rsidRPr="008D06D2" w:rsidRDefault="5FEF9132">
      <w:pPr>
        <w:spacing w:after="113" w:line="246" w:lineRule="auto"/>
        <w:ind w:right="42"/>
        <w:jc w:val="left"/>
        <w:rPr>
          <w:color w:val="auto"/>
          <w:lang w:val="el-GR"/>
        </w:rPr>
      </w:pPr>
      <w:r w:rsidRPr="008D06D2">
        <w:rPr>
          <w:b/>
          <w:bCs/>
          <w:color w:val="auto"/>
          <w:lang w:val="el-GR"/>
        </w:rPr>
        <w:t xml:space="preserve">2.2.2.1. </w:t>
      </w:r>
      <w:r w:rsidRPr="008D06D2">
        <w:rPr>
          <w:color w:val="auto"/>
          <w:lang w:val="el-GR"/>
        </w:rPr>
        <w:t xml:space="preserve">Το ποσό της εγγυητικής επιστολής θα πρέπει να καλύπτει σε ευρώ (€) ποσοστό δύο (2%) του προϋπολογισμού του Έργου (μη συμπεριλαμβανομένου ΦΠΑ και των δικαιωμάτων προαίρεσης), ήτοι ποσό εξήντα οκτώ χιλιάδες πεντακόσια είκοσι Ευρώ (68.520,00€).  </w:t>
      </w:r>
    </w:p>
    <w:p w14:paraId="0D90A5EB" w14:textId="77777777" w:rsidR="0048166A" w:rsidRPr="008D06D2" w:rsidRDefault="009C495A">
      <w:pPr>
        <w:spacing w:after="3" w:line="246" w:lineRule="auto"/>
        <w:ind w:right="42"/>
        <w:jc w:val="left"/>
        <w:rPr>
          <w:color w:val="auto"/>
          <w:lang w:val="el-GR"/>
        </w:rPr>
      </w:pPr>
      <w:r w:rsidRPr="008D06D2">
        <w:rPr>
          <w:color w:val="auto"/>
          <w:lang w:val="el-GR"/>
        </w:rPr>
        <w:t xml:space="preserve">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 </w:t>
      </w:r>
    </w:p>
    <w:p w14:paraId="0139E990" w14:textId="77777777" w:rsidR="0048166A" w:rsidRPr="008D06D2" w:rsidRDefault="009C495A">
      <w:pPr>
        <w:ind w:left="24" w:right="280"/>
        <w:rPr>
          <w:color w:val="auto"/>
          <w:lang w:val="el-GR"/>
        </w:rPr>
      </w:pPr>
      <w:r w:rsidRPr="008D06D2">
        <w:rPr>
          <w:color w:val="auto"/>
          <w:lang w:val="el-GR"/>
        </w:rPr>
        <w:t xml:space="preserve">Η εγγύηση συμμετοχής πρέπει να ισχύει τουλάχιστον για τριάντα (30) ημέρες μετά τη λήξη του χρόνου ισχύος της προσφοράς του άρθρου 2.4.5 της παρούσας, άλλως η προσφορά απορρίπτεται. Η αναθέτουσα αρχή μπορεί, πριν τη λήξη της προσφοράς, να ζητά από τους προσφέροντες να παρατείνουν, πριν τη λήξη τους, τη διάρκεια ισχύος της προσφοράς και της εγγύησης συμμετοχής. </w:t>
      </w:r>
    </w:p>
    <w:p w14:paraId="25C1F957" w14:textId="77777777" w:rsidR="0048166A" w:rsidRPr="008D06D2" w:rsidRDefault="009C495A">
      <w:pPr>
        <w:ind w:left="24" w:right="281"/>
        <w:rPr>
          <w:color w:val="auto"/>
          <w:lang w:val="el-GR"/>
        </w:rPr>
      </w:pPr>
      <w:r w:rsidRPr="008D06D2">
        <w:rPr>
          <w:color w:val="auto"/>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1D874D65" w14:textId="77777777" w:rsidR="0048166A" w:rsidRPr="008D06D2" w:rsidRDefault="009C495A" w:rsidP="00C20790">
      <w:pPr>
        <w:ind w:left="24" w:right="278"/>
        <w:rPr>
          <w:bCs/>
          <w:color w:val="auto"/>
          <w:lang w:val="el-GR"/>
        </w:rPr>
      </w:pPr>
      <w:r w:rsidRPr="008D06D2">
        <w:rPr>
          <w:b/>
          <w:color w:val="auto"/>
          <w:lang w:val="el-GR"/>
        </w:rPr>
        <w:t xml:space="preserve">2.2.2.2. </w:t>
      </w:r>
      <w:r w:rsidRPr="008D06D2">
        <w:rPr>
          <w:bCs/>
          <w:color w:val="auto"/>
          <w:lang w:val="el-GR"/>
        </w:rPr>
        <w:t xml:space="preserve">Η εγγύηση συμμετοχής επιστρέφεται στον ανάδοχο με την προσκόμιση της εγγύησης καλής εκτέλεσης.  </w:t>
      </w:r>
    </w:p>
    <w:p w14:paraId="6AB0EDA9" w14:textId="77777777" w:rsidR="0048166A" w:rsidRPr="008D06D2" w:rsidRDefault="009C495A" w:rsidP="00C20790">
      <w:pPr>
        <w:ind w:left="24" w:right="278"/>
        <w:rPr>
          <w:bCs/>
          <w:color w:val="auto"/>
          <w:lang w:val="el-GR"/>
        </w:rPr>
      </w:pPr>
      <w:r w:rsidRPr="008D06D2">
        <w:rPr>
          <w:bCs/>
          <w:color w:val="auto"/>
          <w:lang w:val="el-GR"/>
        </w:rPr>
        <w:t xml:space="preserve">Η εγγύηση συμμετοχής επιστρέφεται στους λοιπούς προσφέροντες, σύμφωνα με τα ειδικότερα οριζόμενα στην παρ. 3 του άρθρου 72 του ν. 4412/2016. </w:t>
      </w:r>
    </w:p>
    <w:p w14:paraId="209A61A9" w14:textId="77777777" w:rsidR="0048166A" w:rsidRPr="008D06D2" w:rsidRDefault="009C495A">
      <w:pPr>
        <w:ind w:left="24" w:right="278"/>
        <w:rPr>
          <w:color w:val="auto"/>
          <w:lang w:val="el-GR"/>
        </w:rPr>
      </w:pPr>
      <w:r w:rsidRPr="008D06D2">
        <w:rPr>
          <w:b/>
          <w:color w:val="auto"/>
          <w:lang w:val="el-GR"/>
        </w:rPr>
        <w:t xml:space="preserve">2.2.2.3. </w:t>
      </w:r>
      <w:r w:rsidRPr="008D06D2">
        <w:rPr>
          <w:color w:val="auto"/>
          <w:lang w:val="el-GR"/>
        </w:rPr>
        <w:t xml:space="preserve">Η εγγύηση συμμετοχής καταπίπτει, εάν ο προσφέρων: α) αποσύρει την προσφορά του κατά τη διάρκεια ισχύος αυτής, β) παρέχει, εν γνώσει του, ψευδή στοιχεία ή πληροφορίες που αναφέρονται στις παραγράφους 2.2.3 έως 2.2.8 γ) δεν προσκομίσει εγκαίρως τα προβλεπόμενα από την παρούσα δικαιολογητικά (παράγραφοι 2.2.9 και 3.2), δ) δεν προσέλθει εγκαίρως για υπογραφή του συμφωνητικού, ε) υποβάλει μη κατάλληλη προσφορά, με την έννοια της περ. 46 της παρ. 1 του άρθρου 2 του ν. 4412/2016, </w:t>
      </w:r>
      <w:proofErr w:type="spellStart"/>
      <w:r w:rsidRPr="008D06D2">
        <w:rPr>
          <w:color w:val="auto"/>
          <w:lang w:val="el-GR"/>
        </w:rPr>
        <w:t>στ</w:t>
      </w:r>
      <w:proofErr w:type="spellEnd"/>
      <w:r w:rsidRPr="008D06D2">
        <w:rPr>
          <w:color w:val="auto"/>
          <w:lang w:val="el-GR"/>
        </w:rPr>
        <w:t xml:space="preserve">) δεν ανταποκριθεί στη σχετική πρόσκληση της αναθέτουσας αρχής να εξηγήσει την τιμή ή το κόστος της προσφοράς του εντός της </w:t>
      </w:r>
      <w:proofErr w:type="spellStart"/>
      <w:r w:rsidRPr="008D06D2">
        <w:rPr>
          <w:color w:val="auto"/>
          <w:lang w:val="el-GR"/>
        </w:rPr>
        <w:t>τεθείσας</w:t>
      </w:r>
      <w:proofErr w:type="spellEnd"/>
      <w:r w:rsidRPr="008D06D2">
        <w:rPr>
          <w:color w:val="auto"/>
          <w:lang w:val="el-GR"/>
        </w:rPr>
        <w:t xml:space="preserve"> προθεσμίας και η προσφορά του απορριφθεί, ζ) στις περιπτώσεις των </w:t>
      </w:r>
      <w:r w:rsidRPr="008D06D2">
        <w:rPr>
          <w:color w:val="auto"/>
          <w:lang w:val="el-GR"/>
        </w:rPr>
        <w:lastRenderedPageBreak/>
        <w:t xml:space="preserve">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τις παραγράφους 3.2 και 3.4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2.2.3 ή η πλήρωση μιας ή περισσότερων από τις απαιτήσεις των κριτηρίων ποιοτικής επιλογής. </w:t>
      </w:r>
    </w:p>
    <w:p w14:paraId="5DA14E22" w14:textId="77777777" w:rsidR="0048166A" w:rsidRPr="008D06D2" w:rsidRDefault="009C495A">
      <w:pPr>
        <w:spacing w:after="216" w:line="259" w:lineRule="auto"/>
        <w:ind w:left="15" w:firstLine="0"/>
        <w:jc w:val="left"/>
        <w:rPr>
          <w:color w:val="auto"/>
          <w:lang w:val="el-GR"/>
        </w:rPr>
      </w:pPr>
      <w:r w:rsidRPr="008D06D2">
        <w:rPr>
          <w:color w:val="auto"/>
          <w:lang w:val="el-GR"/>
        </w:rPr>
        <w:t xml:space="preserve"> </w:t>
      </w:r>
    </w:p>
    <w:p w14:paraId="103F61F8" w14:textId="77777777" w:rsidR="0048166A" w:rsidRPr="008D06D2" w:rsidRDefault="009C495A">
      <w:pPr>
        <w:pStyle w:val="3"/>
        <w:ind w:left="17"/>
        <w:rPr>
          <w:color w:val="auto"/>
          <w:lang w:val="el-GR"/>
        </w:rPr>
      </w:pPr>
      <w:bookmarkStart w:id="31" w:name="_Toc231387686"/>
      <w:r w:rsidRPr="008D06D2">
        <w:rPr>
          <w:color w:val="auto"/>
          <w:lang w:val="el-GR"/>
        </w:rPr>
        <w:t>2.2.3 Λόγοι αποκλεισμού</w:t>
      </w:r>
      <w:bookmarkEnd w:id="31"/>
      <w:r w:rsidRPr="008D06D2">
        <w:rPr>
          <w:color w:val="auto"/>
          <w:lang w:val="el-GR"/>
        </w:rPr>
        <w:t xml:space="preserve">  </w:t>
      </w:r>
    </w:p>
    <w:p w14:paraId="6A9E24FB" w14:textId="77777777" w:rsidR="0048166A" w:rsidRPr="008D06D2" w:rsidRDefault="009C495A">
      <w:pPr>
        <w:ind w:left="24" w:right="280"/>
        <w:rPr>
          <w:color w:val="auto"/>
          <w:lang w:val="el-GR"/>
        </w:rPr>
      </w:pPr>
      <w:r w:rsidRPr="008D06D2">
        <w:rPr>
          <w:color w:val="auto"/>
          <w:lang w:val="el-GR"/>
        </w:rPr>
        <w:t xml:space="preserve">Αποκλείεται από τη συμμετοχή στην παρούσα διαδικασία σύναψης σύμβασης (διαγωνισμό)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 </w:t>
      </w:r>
    </w:p>
    <w:p w14:paraId="4FFDB2BC" w14:textId="77777777" w:rsidR="0048166A" w:rsidRPr="008D06D2" w:rsidRDefault="009C495A">
      <w:pPr>
        <w:ind w:left="24" w:right="62"/>
        <w:rPr>
          <w:color w:val="auto"/>
          <w:lang w:val="el-GR"/>
        </w:rPr>
      </w:pPr>
      <w:r w:rsidRPr="008D06D2">
        <w:rPr>
          <w:b/>
          <w:color w:val="auto"/>
          <w:lang w:val="el-GR"/>
        </w:rPr>
        <w:t xml:space="preserve">2.2.3.1. </w:t>
      </w:r>
      <w:r w:rsidRPr="008D06D2">
        <w:rPr>
          <w:color w:val="auto"/>
          <w:lang w:val="el-GR"/>
        </w:rPr>
        <w:t xml:space="preserve"> Όταν υπάρχει σε βάρος του αμετάκλητη καταδικαστική απόφαση για ένα από τα ακόλουθα εγκλήματα:  </w:t>
      </w:r>
    </w:p>
    <w:p w14:paraId="52BEB24F" w14:textId="77777777" w:rsidR="0048166A" w:rsidRPr="008D06D2" w:rsidRDefault="009C495A">
      <w:pPr>
        <w:spacing w:after="0"/>
        <w:ind w:left="24" w:right="280"/>
        <w:rPr>
          <w:color w:val="auto"/>
          <w:lang w:val="el-GR"/>
        </w:rPr>
      </w:pPr>
      <w:r w:rsidRPr="008D06D2">
        <w:rPr>
          <w:color w:val="auto"/>
          <w:lang w:val="el-GR"/>
        </w:rPr>
        <w:t>α) συμμετοχή σε εγκληματική οργάνωση, όπως αυτή ορίζεται στο άρθρο 2 της απόφασης-πλαίσιο 2008/841/ΔΕΥ του Συμβουλίου της 24</w:t>
      </w:r>
      <w:r w:rsidRPr="008D06D2">
        <w:rPr>
          <w:color w:val="auto"/>
          <w:vertAlign w:val="superscript"/>
          <w:lang w:val="el-GR"/>
        </w:rPr>
        <w:t>ης</w:t>
      </w:r>
      <w:r w:rsidRPr="008D06D2">
        <w:rPr>
          <w:color w:val="auto"/>
          <w:lang w:val="el-GR"/>
        </w:rPr>
        <w:t xml:space="preserve"> Οκτωβρίου 2008, για την καταπολέμηση του οργανωμένου εγκλήματος (ΕΕ </w:t>
      </w:r>
      <w:r w:rsidRPr="008D06D2">
        <w:rPr>
          <w:color w:val="auto"/>
        </w:rPr>
        <w:t>L</w:t>
      </w:r>
      <w:r w:rsidRPr="008D06D2">
        <w:rPr>
          <w:color w:val="auto"/>
          <w:lang w:val="el-GR"/>
        </w:rPr>
        <w:t xml:space="preserve"> 300 της 11.11.2008 σ.42), και τα εγκλήματα του άρθρου 187 του </w:t>
      </w:r>
    </w:p>
    <w:p w14:paraId="78CB5CA2" w14:textId="77777777" w:rsidR="0048166A" w:rsidRPr="008D06D2" w:rsidRDefault="009C495A">
      <w:pPr>
        <w:ind w:left="24" w:right="62"/>
        <w:rPr>
          <w:color w:val="auto"/>
          <w:lang w:val="el-GR"/>
        </w:rPr>
      </w:pPr>
      <w:r w:rsidRPr="008D06D2">
        <w:rPr>
          <w:color w:val="auto"/>
          <w:lang w:val="el-GR"/>
        </w:rPr>
        <w:t xml:space="preserve">Ποινικού Κώδικα (εγκληματική οργάνωση), </w:t>
      </w:r>
    </w:p>
    <w:p w14:paraId="2CADAE2F" w14:textId="77777777" w:rsidR="0048166A" w:rsidRPr="008D06D2" w:rsidRDefault="009C495A">
      <w:pPr>
        <w:spacing w:after="0"/>
        <w:ind w:left="24" w:right="278"/>
        <w:rPr>
          <w:color w:val="auto"/>
          <w:lang w:val="el-GR"/>
        </w:rPr>
      </w:pPr>
      <w:r w:rsidRPr="008D06D2">
        <w:rPr>
          <w:color w:val="auto"/>
          <w:lang w:val="el-GR"/>
        </w:rPr>
        <w:t xml:space="preserve">β) ενεργητική 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8D06D2">
        <w:rPr>
          <w:color w:val="auto"/>
        </w:rPr>
        <w:t>C</w:t>
      </w:r>
      <w:r w:rsidRPr="008D06D2">
        <w:rPr>
          <w:color w:val="auto"/>
          <w:lang w:val="el-GR"/>
        </w:rPr>
        <w:t xml:space="preserve"> 195 της 25.6.1997, σ. 1) και στην παρ. 1 του άρθρου 2 της απόφασης-πλαίσιο 2003/568/ΔΕΥ του Συμβουλίου της 22ας Ιουλίου 2003, για την καταπολέμηση της δωροδοκίας στον ιδιωτικό τομέα (ΕΕ </w:t>
      </w:r>
      <w:r w:rsidRPr="008D06D2">
        <w:rPr>
          <w:color w:val="auto"/>
        </w:rPr>
        <w:t>L</w:t>
      </w:r>
      <w:r w:rsidRPr="008D06D2">
        <w:rPr>
          <w:color w:val="auto"/>
          <w:lang w:val="el-GR"/>
        </w:rPr>
        <w:t xml:space="preserve"> 192 της 31.7.2003, σ. 54), καθώς και όπως ορίζεται στο εθνικό δίκαιο του οικονομικού φορέα, και τα εγκλήματα των άρθρων 159</w:t>
      </w:r>
      <w:r w:rsidRPr="008D06D2">
        <w:rPr>
          <w:color w:val="auto"/>
          <w:vertAlign w:val="superscript"/>
          <w:lang w:val="el-GR"/>
        </w:rPr>
        <w:t>Α</w:t>
      </w:r>
      <w:r w:rsidRPr="008D06D2">
        <w:rPr>
          <w:color w:val="auto"/>
          <w:lang w:val="el-GR"/>
        </w:rPr>
        <w:t xml:space="preserve"> (δωροδοκία πολιτικών προσώπων), 236 (δωροδοκία υπαλλήλου), 237 παρ. 2-4 (δωροδοκία δικαστικών λειτουργών), 237</w:t>
      </w:r>
      <w:r w:rsidRPr="008D06D2">
        <w:rPr>
          <w:color w:val="auto"/>
          <w:vertAlign w:val="superscript"/>
          <w:lang w:val="el-GR"/>
        </w:rPr>
        <w:t>Α</w:t>
      </w:r>
      <w:r w:rsidRPr="008D06D2">
        <w:rPr>
          <w:color w:val="auto"/>
          <w:lang w:val="el-GR"/>
        </w:rPr>
        <w:t xml:space="preserve"> παρ. 2 (εμπορία επιρροής – μεσάζοντες), 396 παρ. 2 (δωροδοκία στον ιδιωτικό τομέα) του Ποινικού </w:t>
      </w:r>
    </w:p>
    <w:p w14:paraId="1E001A51" w14:textId="77777777" w:rsidR="0048166A" w:rsidRPr="008D06D2" w:rsidRDefault="009C495A">
      <w:pPr>
        <w:ind w:left="24" w:right="62"/>
        <w:rPr>
          <w:color w:val="auto"/>
          <w:lang w:val="el-GR"/>
        </w:rPr>
      </w:pPr>
      <w:r w:rsidRPr="008D06D2">
        <w:rPr>
          <w:color w:val="auto"/>
          <w:lang w:val="el-GR"/>
        </w:rPr>
        <w:t xml:space="preserve">Κώδικα, </w:t>
      </w:r>
    </w:p>
    <w:p w14:paraId="04FE55B8" w14:textId="77777777" w:rsidR="0048166A" w:rsidRPr="008D06D2" w:rsidRDefault="009C495A">
      <w:pPr>
        <w:spacing w:after="0"/>
        <w:ind w:left="24" w:right="277"/>
        <w:rPr>
          <w:color w:val="auto"/>
          <w:lang w:val="el-GR"/>
        </w:rPr>
      </w:pPr>
      <w:r w:rsidRPr="008D06D2">
        <w:rPr>
          <w:color w:val="auto"/>
          <w:lang w:val="el-GR"/>
        </w:rPr>
        <w:t>γ) 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w:t>
      </w:r>
      <w:r w:rsidRPr="008D06D2">
        <w:rPr>
          <w:color w:val="auto"/>
          <w:vertAlign w:val="superscript"/>
          <w:lang w:val="el-GR"/>
        </w:rPr>
        <w:t>ης</w:t>
      </w:r>
      <w:r w:rsidRPr="008D06D2">
        <w:rPr>
          <w:color w:val="auto"/>
          <w:lang w:val="el-GR"/>
        </w:rPr>
        <w:t xml:space="preserve"> Ιουλίου 2017 σχετικά με την καταπολέμηση, μέσω του ποινικού δικαίου, της απάτης εις βάρος των οικονομικών συμφερόντων της Ένωσης (</w:t>
      </w:r>
      <w:r w:rsidRPr="008D06D2">
        <w:rPr>
          <w:color w:val="auto"/>
        </w:rPr>
        <w:t>L</w:t>
      </w:r>
      <w:r w:rsidRPr="008D06D2">
        <w:rPr>
          <w:color w:val="auto"/>
          <w:lang w:val="el-GR"/>
        </w:rPr>
        <w:t xml:space="preserve"> 198/28.07.2017) και τα εγκλήματα των άρθρων 159</w:t>
      </w:r>
      <w:r w:rsidRPr="008D06D2">
        <w:rPr>
          <w:color w:val="auto"/>
          <w:vertAlign w:val="superscript"/>
          <w:lang w:val="el-GR"/>
        </w:rPr>
        <w:t>Α</w:t>
      </w:r>
      <w:r w:rsidRPr="008D06D2">
        <w:rPr>
          <w:color w:val="auto"/>
          <w:lang w:val="el-GR"/>
        </w:rPr>
        <w:t xml:space="preserve">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w:t>
      </w:r>
      <w:r w:rsidRPr="008D06D2">
        <w:rPr>
          <w:color w:val="auto"/>
          <w:vertAlign w:val="superscript"/>
          <w:lang w:val="el-GR"/>
        </w:rPr>
        <w:t>Α</w:t>
      </w:r>
      <w:r w:rsidRPr="008D06D2">
        <w:rPr>
          <w:color w:val="auto"/>
          <w:lang w:val="el-GR"/>
        </w:rPr>
        <w:t xml:space="preserve"> (απάτη με υπολογιστή), 386Β (απάτη σχετική με τις επιχορηγήσεις), 390 (απιστία) του Ποινικού Κώδικα και των άρθρων 155 </w:t>
      </w:r>
      <w:proofErr w:type="spellStart"/>
      <w:r w:rsidRPr="008D06D2">
        <w:rPr>
          <w:color w:val="auto"/>
          <w:lang w:val="el-GR"/>
        </w:rPr>
        <w:t>επ</w:t>
      </w:r>
      <w:proofErr w:type="spellEnd"/>
      <w:r w:rsidRPr="008D06D2">
        <w:rPr>
          <w:color w:val="auto"/>
          <w:lang w:val="el-GR"/>
        </w:rPr>
        <w:t xml:space="preserve">.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w:t>
      </w:r>
      <w:r w:rsidRPr="008D06D2">
        <w:rPr>
          <w:color w:val="auto"/>
          <w:lang w:val="el-GR"/>
        </w:rPr>
        <w:lastRenderedPageBreak/>
        <w:t xml:space="preserve">(διασυνοριακή απάτη σχετικά με τον ΦΠΑ) και 24 (επικουρικές διατάξεις για την ποινική προστασία των οικονομικών συμφερόντων της </w:t>
      </w:r>
    </w:p>
    <w:p w14:paraId="2C2B217A" w14:textId="77777777" w:rsidR="0048166A" w:rsidRPr="008D06D2" w:rsidRDefault="009C495A">
      <w:pPr>
        <w:ind w:left="24" w:right="62"/>
        <w:rPr>
          <w:color w:val="auto"/>
          <w:lang w:val="el-GR"/>
        </w:rPr>
      </w:pPr>
      <w:r w:rsidRPr="008D06D2">
        <w:rPr>
          <w:color w:val="auto"/>
          <w:lang w:val="el-GR"/>
        </w:rPr>
        <w:t xml:space="preserve">Ευρωπαϊκής Ένωσης) του ν. 4689/2020 (Α’ 103),  </w:t>
      </w:r>
    </w:p>
    <w:p w14:paraId="0DB0108D" w14:textId="77777777" w:rsidR="0048166A" w:rsidRPr="008D06D2" w:rsidRDefault="009C495A">
      <w:pPr>
        <w:ind w:left="24" w:right="278"/>
        <w:rPr>
          <w:color w:val="auto"/>
          <w:lang w:val="el-GR"/>
        </w:rPr>
      </w:pPr>
      <w:r w:rsidRPr="008D06D2">
        <w:rPr>
          <w:color w:val="auto"/>
          <w:lang w:val="el-GR"/>
        </w:rPr>
        <w:t>δ) 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w:t>
      </w:r>
      <w:r w:rsidRPr="008D06D2">
        <w:rPr>
          <w:color w:val="auto"/>
          <w:vertAlign w:val="superscript"/>
          <w:lang w:val="el-GR"/>
        </w:rPr>
        <w:t>ης</w:t>
      </w:r>
      <w:r w:rsidRPr="008D06D2">
        <w:rPr>
          <w:color w:val="auto"/>
          <w:lang w:val="el-GR"/>
        </w:rPr>
        <w:t xml:space="preserve"> Μαρτίου 2017 για την καταπολέμηση της τρομοκρατίας και την αντικατάσταση της απόφασης-πλαισίου 2002/475/ΔΕΥ του Συμβουλίου και για την τροποποίηση της απόφασης 2005/671/ΔΕΥ του Συμβουλίου (ΕΕ </w:t>
      </w:r>
      <w:r w:rsidRPr="008D06D2">
        <w:rPr>
          <w:color w:val="auto"/>
        </w:rPr>
        <w:t>L</w:t>
      </w:r>
      <w:r w:rsidRPr="008D06D2">
        <w:rPr>
          <w:color w:val="auto"/>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w:t>
      </w:r>
      <w:r w:rsidRPr="008D06D2">
        <w:rPr>
          <w:color w:val="auto"/>
          <w:vertAlign w:val="superscript"/>
          <w:lang w:val="el-GR"/>
        </w:rPr>
        <w:t>Α</w:t>
      </w:r>
      <w:r w:rsidRPr="008D06D2">
        <w:rPr>
          <w:color w:val="auto"/>
          <w:lang w:val="el-GR"/>
        </w:rPr>
        <w:t xml:space="preserve"> και 187Β του Ποινικού Κώδικα, καθώς και τα εγκλήματα των άρθρων 32-35 του ν. 4689/2020 (Α’103), </w:t>
      </w:r>
    </w:p>
    <w:p w14:paraId="3677B2C9" w14:textId="77777777" w:rsidR="0048166A" w:rsidRPr="008D06D2" w:rsidRDefault="009C495A">
      <w:pPr>
        <w:ind w:left="24" w:right="280"/>
        <w:rPr>
          <w:color w:val="auto"/>
          <w:lang w:val="el-GR"/>
        </w:rPr>
      </w:pPr>
      <w:r w:rsidRPr="008D06D2">
        <w:rPr>
          <w:color w:val="auto"/>
          <w:lang w:val="el-GR"/>
        </w:rPr>
        <w:t>ε) 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w:t>
      </w:r>
      <w:r w:rsidRPr="008D06D2">
        <w:rPr>
          <w:color w:val="auto"/>
          <w:vertAlign w:val="superscript"/>
          <w:lang w:val="el-GR"/>
        </w:rPr>
        <w:t>ης</w:t>
      </w:r>
      <w:r w:rsidRPr="008D06D2">
        <w:rPr>
          <w:color w:val="auto"/>
          <w:lang w:val="el-GR"/>
        </w:rPr>
        <w:t xml:space="preserve">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w:t>
      </w:r>
      <w:proofErr w:type="spellStart"/>
      <w:r w:rsidRPr="008D06D2">
        <w:rPr>
          <w:color w:val="auto"/>
          <w:lang w:val="el-GR"/>
        </w:rPr>
        <w:t>αριθμ</w:t>
      </w:r>
      <w:proofErr w:type="spellEnd"/>
      <w:r w:rsidRPr="008D06D2">
        <w:rPr>
          <w:color w:val="auto"/>
          <w:lang w:val="el-GR"/>
        </w:rPr>
        <w:t xml:space="preserve">.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(ΕΕ </w:t>
      </w:r>
      <w:r w:rsidRPr="008D06D2">
        <w:rPr>
          <w:color w:val="auto"/>
        </w:rPr>
        <w:t>L</w:t>
      </w:r>
      <w:r w:rsidRPr="008D06D2">
        <w:rPr>
          <w:color w:val="auto"/>
          <w:lang w:val="el-GR"/>
        </w:rPr>
        <w:t xml:space="preserve"> 141/05.06.2015) και τα εγκλήματα των άρθρων 2 και 39 του ν. 4557/2018 (Α’ 139), </w:t>
      </w:r>
      <w:proofErr w:type="spellStart"/>
      <w:r w:rsidRPr="008D06D2">
        <w:rPr>
          <w:color w:val="auto"/>
          <w:lang w:val="el-GR"/>
        </w:rPr>
        <w:t>στ</w:t>
      </w:r>
      <w:proofErr w:type="spellEnd"/>
      <w:r w:rsidRPr="008D06D2">
        <w:rPr>
          <w:color w:val="auto"/>
          <w:lang w:val="el-GR"/>
        </w:rPr>
        <w:t>) παιδική εργασία και άλλες μορφές εμπορίας ανθρώπων, όπως ορίζονται στο άρθρο 2 της Οδηγίας 2011/36/ΕΕ του Ευρωπαϊκού Κοινοβουλίου και του Συμβουλίου της 5</w:t>
      </w:r>
      <w:r w:rsidRPr="008D06D2">
        <w:rPr>
          <w:color w:val="auto"/>
          <w:vertAlign w:val="superscript"/>
          <w:lang w:val="el-GR"/>
        </w:rPr>
        <w:t>ης</w:t>
      </w:r>
      <w:r w:rsidRPr="008D06D2">
        <w:rPr>
          <w:color w:val="auto"/>
          <w:lang w:val="el-GR"/>
        </w:rPr>
        <w:t xml:space="preserve">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απόφασης-πλαίσιο 2002/629/ΔΕΥ του Συμβουλίου (ΕΕ </w:t>
      </w:r>
      <w:r w:rsidRPr="008D06D2">
        <w:rPr>
          <w:color w:val="auto"/>
        </w:rPr>
        <w:t>L</w:t>
      </w:r>
      <w:r w:rsidRPr="008D06D2">
        <w:rPr>
          <w:color w:val="auto"/>
          <w:lang w:val="el-GR"/>
        </w:rPr>
        <w:t xml:space="preserve"> 101 της 15.4.2011, σ. 1), και τα εγκλήματα του άρθρου 323</w:t>
      </w:r>
      <w:r w:rsidRPr="008D06D2">
        <w:rPr>
          <w:color w:val="auto"/>
          <w:vertAlign w:val="superscript"/>
          <w:lang w:val="el-GR"/>
        </w:rPr>
        <w:t>Α</w:t>
      </w:r>
      <w:r w:rsidRPr="008D06D2">
        <w:rPr>
          <w:color w:val="auto"/>
          <w:lang w:val="el-GR"/>
        </w:rPr>
        <w:t xml:space="preserve"> του Ποινικού Κώδικα (εμπορία ανθρώπων). </w:t>
      </w:r>
    </w:p>
    <w:p w14:paraId="2912A063" w14:textId="77777777" w:rsidR="0048166A" w:rsidRPr="008D06D2" w:rsidRDefault="009C495A">
      <w:pPr>
        <w:ind w:left="24" w:right="277"/>
        <w:rPr>
          <w:color w:val="auto"/>
        </w:rPr>
      </w:pPr>
      <w:r w:rsidRPr="008D06D2">
        <w:rPr>
          <w:color w:val="auto"/>
          <w:lang w:val="el-GR"/>
        </w:rPr>
        <w:t xml:space="preserve">Ο οικονομικός φορέας αποκλείεται, επίσης, όταν το πρόσωπο εις βάρος του οποίου εκδόθηκε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 </w:t>
      </w:r>
      <w:r w:rsidRPr="008D06D2">
        <w:rPr>
          <w:color w:val="auto"/>
        </w:rPr>
        <w:t>Η υπ</w:t>
      </w:r>
      <w:proofErr w:type="spellStart"/>
      <w:r w:rsidRPr="008D06D2">
        <w:rPr>
          <w:color w:val="auto"/>
        </w:rPr>
        <w:t>οχρέωση</w:t>
      </w:r>
      <w:proofErr w:type="spellEnd"/>
      <w:r w:rsidRPr="008D06D2">
        <w:rPr>
          <w:color w:val="auto"/>
        </w:rPr>
        <w:t xml:space="preserve"> </w:t>
      </w:r>
      <w:proofErr w:type="spellStart"/>
      <w:r w:rsidRPr="008D06D2">
        <w:rPr>
          <w:color w:val="auto"/>
        </w:rPr>
        <w:t>του</w:t>
      </w:r>
      <w:proofErr w:type="spellEnd"/>
      <w:r w:rsidRPr="008D06D2">
        <w:rPr>
          <w:color w:val="auto"/>
        </w:rPr>
        <w:t xml:space="preserve"> π</w:t>
      </w:r>
      <w:proofErr w:type="spellStart"/>
      <w:r w:rsidRPr="008D06D2">
        <w:rPr>
          <w:color w:val="auto"/>
        </w:rPr>
        <w:t>ροηγούμενου</w:t>
      </w:r>
      <w:proofErr w:type="spellEnd"/>
      <w:r w:rsidRPr="008D06D2">
        <w:rPr>
          <w:color w:val="auto"/>
        </w:rPr>
        <w:t xml:space="preserve"> </w:t>
      </w:r>
      <w:proofErr w:type="spellStart"/>
      <w:r w:rsidRPr="008D06D2">
        <w:rPr>
          <w:color w:val="auto"/>
        </w:rPr>
        <w:t>εδ</w:t>
      </w:r>
      <w:proofErr w:type="spellEnd"/>
      <w:r w:rsidRPr="008D06D2">
        <w:rPr>
          <w:color w:val="auto"/>
        </w:rPr>
        <w:t>αφίου α</w:t>
      </w:r>
      <w:proofErr w:type="spellStart"/>
      <w:r w:rsidRPr="008D06D2">
        <w:rPr>
          <w:color w:val="auto"/>
        </w:rPr>
        <w:t>φορά</w:t>
      </w:r>
      <w:proofErr w:type="spellEnd"/>
      <w:r w:rsidRPr="008D06D2">
        <w:rPr>
          <w:color w:val="auto"/>
        </w:rPr>
        <w:t xml:space="preserve">:  </w:t>
      </w:r>
    </w:p>
    <w:p w14:paraId="4A9FC7DC" w14:textId="77777777" w:rsidR="0048166A" w:rsidRPr="008D06D2" w:rsidRDefault="009C495A" w:rsidP="0058310E">
      <w:pPr>
        <w:pStyle w:val="a3"/>
        <w:numPr>
          <w:ilvl w:val="0"/>
          <w:numId w:val="87"/>
        </w:numPr>
        <w:ind w:right="277"/>
        <w:rPr>
          <w:color w:val="auto"/>
          <w:lang w:val="el-GR"/>
        </w:rPr>
      </w:pPr>
      <w:r w:rsidRPr="008D06D2">
        <w:rPr>
          <w:color w:val="auto"/>
          <w:lang w:val="el-GR"/>
        </w:rPr>
        <w:t xml:space="preserve">στις περιπτώσεις εταιρειών περιορισμένης ευθύνης (Ε.Π.Ε.) ιδιωτικών κεφαλαιουχικών εταιρειών (Ι.Κ.Ε.) και προσωπικών εταιρειών (Ο.Ε. και Ε.Ε.) τους διαχειριστές. </w:t>
      </w:r>
    </w:p>
    <w:p w14:paraId="6EC33137" w14:textId="77777777" w:rsidR="0048166A" w:rsidRPr="008D06D2" w:rsidRDefault="009C495A" w:rsidP="0058310E">
      <w:pPr>
        <w:pStyle w:val="a3"/>
        <w:numPr>
          <w:ilvl w:val="0"/>
          <w:numId w:val="87"/>
        </w:numPr>
        <w:ind w:right="277"/>
        <w:rPr>
          <w:color w:val="auto"/>
          <w:lang w:val="el-GR"/>
        </w:rPr>
      </w:pPr>
      <w:r w:rsidRPr="008D06D2">
        <w:rPr>
          <w:color w:val="auto"/>
          <w:lang w:val="el-GR"/>
        </w:rPr>
        <w:t xml:space="preserve">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 </w:t>
      </w:r>
    </w:p>
    <w:p w14:paraId="5143F334" w14:textId="77777777" w:rsidR="0048166A" w:rsidRPr="008D06D2" w:rsidRDefault="009C495A" w:rsidP="0058310E">
      <w:pPr>
        <w:pStyle w:val="a3"/>
        <w:numPr>
          <w:ilvl w:val="0"/>
          <w:numId w:val="87"/>
        </w:numPr>
        <w:ind w:right="277"/>
        <w:rPr>
          <w:color w:val="auto"/>
          <w:lang w:val="el-GR"/>
        </w:rPr>
      </w:pPr>
      <w:r w:rsidRPr="008D06D2">
        <w:rPr>
          <w:color w:val="auto"/>
          <w:lang w:val="el-GR"/>
        </w:rPr>
        <w:t xml:space="preserve">στις περιπτώσεις Συνεταιρισμών, τα μέλη του Διοικητικού Συμβουλίου. </w:t>
      </w:r>
    </w:p>
    <w:p w14:paraId="36D60535" w14:textId="77777777" w:rsidR="0048166A" w:rsidRPr="008D06D2" w:rsidRDefault="009C495A" w:rsidP="0058310E">
      <w:pPr>
        <w:pStyle w:val="a3"/>
        <w:numPr>
          <w:ilvl w:val="0"/>
          <w:numId w:val="87"/>
        </w:numPr>
        <w:ind w:right="277"/>
        <w:rPr>
          <w:color w:val="auto"/>
          <w:lang w:val="el-GR"/>
        </w:rPr>
      </w:pPr>
      <w:r w:rsidRPr="008D06D2">
        <w:rPr>
          <w:color w:val="auto"/>
          <w:lang w:val="el-GR"/>
        </w:rPr>
        <w:t xml:space="preserve">σε όλες τις υπόλοιπες περιπτώσεις νομικών προσώπων, τον κατά περίπτωση νόμιμο εκπρόσωπο. </w:t>
      </w:r>
    </w:p>
    <w:p w14:paraId="4B928AA2" w14:textId="77777777" w:rsidR="0048166A" w:rsidRPr="008D06D2" w:rsidRDefault="3126DA0B" w:rsidP="3126DA0B">
      <w:pPr>
        <w:spacing w:after="161" w:line="249" w:lineRule="auto"/>
        <w:ind w:left="17" w:right="282"/>
        <w:rPr>
          <w:color w:val="auto"/>
          <w:lang w:val="el-GR"/>
        </w:rPr>
      </w:pPr>
      <w:r w:rsidRPr="008D06D2">
        <w:rPr>
          <w:b/>
          <w:bCs/>
          <w:color w:val="auto"/>
          <w:lang w:val="el-GR"/>
        </w:rPr>
        <w:t>Εάν στις ως άνω περιπτώσεις (α) έως (</w:t>
      </w:r>
      <w:proofErr w:type="spellStart"/>
      <w:r w:rsidRPr="008D06D2">
        <w:rPr>
          <w:b/>
          <w:bCs/>
          <w:color w:val="auto"/>
          <w:lang w:val="el-GR"/>
        </w:rPr>
        <w:t>στ</w:t>
      </w:r>
      <w:proofErr w:type="spellEnd"/>
      <w:r w:rsidRPr="008D06D2">
        <w:rPr>
          <w:b/>
          <w:bCs/>
          <w:color w:val="auto"/>
          <w:lang w:val="el-GR"/>
        </w:rPr>
        <w:t>)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r w:rsidRPr="008D06D2">
        <w:rPr>
          <w:color w:val="auto"/>
          <w:lang w:val="el-GR"/>
        </w:rPr>
        <w:t xml:space="preserve">. </w:t>
      </w:r>
      <w:r w:rsidRPr="008D06D2">
        <w:rPr>
          <w:b/>
          <w:bCs/>
          <w:color w:val="auto"/>
          <w:lang w:val="el-GR"/>
        </w:rPr>
        <w:t xml:space="preserve"> </w:t>
      </w:r>
    </w:p>
    <w:p w14:paraId="4FDD5486" w14:textId="77777777" w:rsidR="0048166A" w:rsidRPr="008D06D2" w:rsidRDefault="009C495A">
      <w:pPr>
        <w:ind w:left="24" w:right="62"/>
        <w:rPr>
          <w:color w:val="auto"/>
          <w:lang w:val="el-GR"/>
        </w:rPr>
      </w:pPr>
      <w:r w:rsidRPr="008D06D2">
        <w:rPr>
          <w:b/>
          <w:color w:val="auto"/>
          <w:lang w:val="el-GR"/>
        </w:rPr>
        <w:t>2.2.3.2.</w:t>
      </w:r>
      <w:r w:rsidRPr="008D06D2">
        <w:rPr>
          <w:color w:val="auto"/>
          <w:lang w:val="el-GR"/>
        </w:rPr>
        <w:t xml:space="preserve"> Στις ακόλουθες περιπτώσεις : </w:t>
      </w:r>
    </w:p>
    <w:p w14:paraId="79007331" w14:textId="77777777" w:rsidR="0048166A" w:rsidRPr="008D06D2" w:rsidRDefault="009C495A">
      <w:pPr>
        <w:ind w:left="24" w:right="284"/>
        <w:rPr>
          <w:color w:val="auto"/>
          <w:lang w:val="el-GR"/>
        </w:rPr>
      </w:pPr>
      <w:r w:rsidRPr="008D06D2">
        <w:rPr>
          <w:color w:val="auto"/>
          <w:lang w:val="el-GR"/>
        </w:rPr>
        <w:lastRenderedPageBreak/>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215008D4" w14:textId="77777777" w:rsidR="0048166A" w:rsidRPr="008D06D2" w:rsidRDefault="009C495A">
      <w:pPr>
        <w:ind w:left="24" w:right="282"/>
        <w:rPr>
          <w:color w:val="auto"/>
          <w:lang w:val="el-GR"/>
        </w:rPr>
      </w:pPr>
      <w:r w:rsidRPr="008D06D2">
        <w:rPr>
          <w:color w:val="auto"/>
          <w:lang w:val="el-GR"/>
        </w:rPr>
        <w:t xml:space="preserve">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 </w:t>
      </w:r>
    </w:p>
    <w:p w14:paraId="166F6165" w14:textId="77777777" w:rsidR="0048166A" w:rsidRPr="008D06D2" w:rsidRDefault="009C495A">
      <w:pPr>
        <w:ind w:left="24" w:right="284"/>
        <w:rPr>
          <w:color w:val="auto"/>
          <w:lang w:val="el-GR"/>
        </w:rPr>
      </w:pPr>
      <w:r w:rsidRPr="008D06D2">
        <w:rPr>
          <w:color w:val="auto"/>
          <w:lang w:val="el-GR"/>
        </w:rPr>
        <w:t xml:space="preserve">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 </w:t>
      </w:r>
    </w:p>
    <w:p w14:paraId="49F811E5" w14:textId="77777777" w:rsidR="0048166A" w:rsidRPr="008D06D2" w:rsidRDefault="009C495A">
      <w:pPr>
        <w:ind w:left="24" w:right="286"/>
        <w:rPr>
          <w:color w:val="auto"/>
          <w:lang w:val="el-GR"/>
        </w:rPr>
      </w:pPr>
      <w:r w:rsidRPr="008D06D2">
        <w:rPr>
          <w:color w:val="auto"/>
          <w:lang w:val="el-GR"/>
        </w:rPr>
        <w:t xml:space="preserve">Οι υποχρεώσεις των περ. α’ και β’ της παρ. 2.2.3.2  θεωρείται ότι δεν έχουν αθετηθεί εφόσον δεν έχουν καταστεί ληξιπρόθεσμες ή εφόσον αυτές έχουν υπαχθεί σε δεσμευτικό διακανονισμό που τηρείται. </w:t>
      </w:r>
    </w:p>
    <w:p w14:paraId="4CD34C7E" w14:textId="77777777" w:rsidR="0048166A" w:rsidRPr="008D06D2" w:rsidRDefault="009C495A">
      <w:pPr>
        <w:ind w:left="24" w:right="282"/>
        <w:rPr>
          <w:color w:val="auto"/>
          <w:lang w:val="el-GR"/>
        </w:rPr>
      </w:pPr>
      <w:r w:rsidRPr="008D06D2">
        <w:rPr>
          <w:color w:val="auto"/>
          <w:lang w:val="el-GR"/>
        </w:rPr>
        <w:t xml:space="preserve">Δεν αποκλείεται ο οικονομικός φορέας, όταν έχει εκπληρώσει τις υποχρεώσεις του είτε καταβάλλοντας 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τους στο μέτρο που τηρεί τους όρους του δεσμευτικού κανονισμού. </w:t>
      </w:r>
    </w:p>
    <w:p w14:paraId="612A507E"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2F5EDFFF" w14:textId="77777777" w:rsidR="0048166A" w:rsidRPr="008D06D2" w:rsidRDefault="009C495A">
      <w:pPr>
        <w:spacing w:after="0"/>
        <w:ind w:left="24" w:right="282"/>
        <w:rPr>
          <w:color w:val="auto"/>
          <w:lang w:val="el-GR"/>
        </w:rPr>
      </w:pPr>
      <w:r w:rsidRPr="008D06D2">
        <w:rPr>
          <w:b/>
          <w:color w:val="auto"/>
          <w:lang w:val="el-GR"/>
        </w:rPr>
        <w:t xml:space="preserve">2.2.3.3 </w:t>
      </w:r>
      <w:r w:rsidRPr="008D06D2">
        <w:rPr>
          <w:color w:val="auto"/>
          <w:lang w:val="el-GR"/>
        </w:rPr>
        <w:t xml:space="preserve">Κατ’ εξαίρεση, ο  οικονομικός φορέας δεν αποκλείεται, όταν ο αποκλεισμός, σύμφωνα με την παράγραφο 2.2.3.2, θα ήταν σαφώς δυσανάλογος, ιδίως όταν μόνο μικρά ποσά των φόρων ή των εισφορών κοινωνικής ασφάλισης δεν έχουν καταβληθεί ή όταν ο οικονομικός φορέας ενημερώθηκε σχετικά με το ακριβές ποσό που οφείλεται λόγω αθέτησης των υποχρεώσεών του όσον αφορά στην καταβολή φόρων ή εισφορών κοινωνικής ασφάλισης σε χρόνο κατά τον οποίο δεν είχε τη δυνατότητα να λάβει μέτρα, σύμφωνα με το τελευταίο εδάφιο της παρ. 2 του άρθρου 73 ν. 4412/2016, πριν από την εκπνοή της προθεσμίας υποβολής προσφοράς.  </w:t>
      </w:r>
    </w:p>
    <w:p w14:paraId="65C3F487" w14:textId="77777777" w:rsidR="0048166A" w:rsidRPr="008D06D2" w:rsidRDefault="009C495A">
      <w:pPr>
        <w:spacing w:after="0" w:line="259" w:lineRule="auto"/>
        <w:ind w:left="0" w:firstLine="0"/>
        <w:jc w:val="left"/>
        <w:rPr>
          <w:color w:val="auto"/>
          <w:lang w:val="el-GR"/>
        </w:rPr>
      </w:pPr>
      <w:r w:rsidRPr="008D06D2">
        <w:rPr>
          <w:color w:val="auto"/>
          <w:sz w:val="23"/>
          <w:lang w:val="el-GR"/>
        </w:rPr>
        <w:t xml:space="preserve"> </w:t>
      </w:r>
    </w:p>
    <w:p w14:paraId="2988D668" w14:textId="77777777" w:rsidR="0048166A" w:rsidRPr="008D06D2" w:rsidRDefault="009C495A">
      <w:pPr>
        <w:ind w:left="24" w:right="62"/>
        <w:rPr>
          <w:color w:val="auto"/>
          <w:lang w:val="el-GR"/>
        </w:rPr>
      </w:pPr>
      <w:r w:rsidRPr="008D06D2">
        <w:rPr>
          <w:b/>
          <w:color w:val="auto"/>
          <w:lang w:val="el-GR"/>
        </w:rPr>
        <w:t>2.2.3.4.</w:t>
      </w:r>
      <w:r w:rsidRPr="008D06D2">
        <w:rPr>
          <w:color w:val="auto"/>
          <w:lang w:val="el-GR"/>
        </w:rPr>
        <w:t xml:space="preserve"> Αποκλείεται από τη συμμετοχή στη διαδικασία σύναψης της παρούσας σύμβασης, οικονομικός φορέας σε οποιαδήποτε από τις ακόλουθες καταστάσεις:  </w:t>
      </w:r>
    </w:p>
    <w:p w14:paraId="019614D3" w14:textId="77777777" w:rsidR="0048166A" w:rsidRPr="008D06D2" w:rsidRDefault="009C495A">
      <w:pPr>
        <w:ind w:left="24" w:right="62"/>
        <w:rPr>
          <w:color w:val="auto"/>
          <w:lang w:val="el-GR"/>
        </w:rPr>
      </w:pPr>
      <w:r w:rsidRPr="008D06D2">
        <w:rPr>
          <w:color w:val="auto"/>
          <w:lang w:val="el-GR"/>
        </w:rPr>
        <w:t xml:space="preserve">(α) εάν έχει αθετήσει τις υποχρεώσεις που προβλέπονται στην παρ. 2 του άρθρου 18 του ν. 4412/2016, περί αρχών που εφαρμόζονται στις διαδικασίες σύναψης δημοσίων συμβάσεων, </w:t>
      </w:r>
    </w:p>
    <w:p w14:paraId="75A9893D" w14:textId="77777777" w:rsidR="0048166A" w:rsidRPr="008D06D2" w:rsidRDefault="009C495A">
      <w:pPr>
        <w:ind w:left="24" w:right="281"/>
        <w:rPr>
          <w:color w:val="auto"/>
          <w:lang w:val="el-GR"/>
        </w:rPr>
      </w:pPr>
      <w:r w:rsidRPr="008D06D2">
        <w:rPr>
          <w:color w:val="auto"/>
          <w:lang w:val="el-GR"/>
        </w:rPr>
        <w:t>(β) εάν τελεί υπό πτώχευση</w:t>
      </w:r>
      <w:r w:rsidRPr="008D06D2">
        <w:rPr>
          <w:b/>
          <w:color w:val="auto"/>
          <w:lang w:val="el-GR"/>
        </w:rPr>
        <w:t xml:space="preserve"> </w:t>
      </w:r>
      <w:r w:rsidRPr="008D06D2">
        <w:rPr>
          <w:color w:val="auto"/>
          <w:lang w:val="el-GR"/>
        </w:rPr>
        <w:t>ή έχει υπαχθεί σε διαδικασία ειδικής εκκαθάρισης</w:t>
      </w:r>
      <w:r w:rsidRPr="008D06D2">
        <w:rPr>
          <w:b/>
          <w:color w:val="auto"/>
          <w:lang w:val="el-GR"/>
        </w:rPr>
        <w:t xml:space="preserve"> </w:t>
      </w:r>
      <w:r w:rsidRPr="008D06D2">
        <w:rPr>
          <w:color w:val="auto"/>
          <w:lang w:val="el-GR"/>
        </w:rPr>
        <w:t>ή τελεί υπό αναγκαστική διαχείριση</w:t>
      </w:r>
      <w:r w:rsidRPr="008D06D2">
        <w:rPr>
          <w:b/>
          <w:color w:val="auto"/>
          <w:lang w:val="el-GR"/>
        </w:rPr>
        <w:t xml:space="preserve"> </w:t>
      </w:r>
      <w:r w:rsidRPr="008D06D2">
        <w:rPr>
          <w:color w:val="auto"/>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w:t>
      </w:r>
      <w:proofErr w:type="spellStart"/>
      <w:r w:rsidRPr="008D06D2">
        <w:rPr>
          <w:color w:val="auto"/>
          <w:lang w:val="el-GR"/>
        </w:rPr>
        <w:t>προκύπτουσα</w:t>
      </w:r>
      <w:proofErr w:type="spellEnd"/>
      <w:r w:rsidRPr="008D06D2">
        <w:rPr>
          <w:color w:val="auto"/>
          <w:lang w:val="el-GR"/>
        </w:rPr>
        <w:t xml:space="preserve"> από παρόμοια διαδικασία, προβλεπόμενη σε εθνικές διατάξεις νόμου. Η αναθέτουσα αρχή μπορεί να μην αποκλείει έναν οικονομικό φορέα ο οποίος βρίσκεται σε μία εκ των καταστάσεων που αναφέρονται στην περίπτωση αυτή, υπό την προϋπόθεση ότι αποδεικνύει ότι ο εν λόγω φορέας είναι σε θέση να εκτελέσει τη σύμβαση, λαμβάνοντας υπόψη τις ισχύουσες διατάξεις και τα μέτρα για τη συνέχιση της επιχειρηματικής του λειτουργίας. </w:t>
      </w:r>
      <w:r w:rsidRPr="008D06D2">
        <w:rPr>
          <w:color w:val="auto"/>
          <w:sz w:val="23"/>
          <w:lang w:val="el-GR"/>
        </w:rPr>
        <w:t xml:space="preserve"> </w:t>
      </w:r>
    </w:p>
    <w:p w14:paraId="0402D7E9" w14:textId="77777777" w:rsidR="0048166A" w:rsidRPr="008D06D2" w:rsidRDefault="009C495A">
      <w:pPr>
        <w:ind w:left="24" w:right="286"/>
        <w:rPr>
          <w:color w:val="auto"/>
          <w:lang w:val="el-GR"/>
        </w:rPr>
      </w:pPr>
      <w:r w:rsidRPr="008D06D2">
        <w:rPr>
          <w:color w:val="auto"/>
          <w:lang w:val="el-GR"/>
        </w:rPr>
        <w:lastRenderedPageBreak/>
        <w:t xml:space="preserve">(γ) εάν, με την επιφύλαξη της παραγράφου 3β του άρθρου 44 του ν. 3959/2011 περί ποινικών κυρώσεων και άλλων διοικητικών συνεπειών,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7C21B020" w14:textId="77777777" w:rsidR="0048166A" w:rsidRPr="008D06D2" w:rsidRDefault="009C495A">
      <w:pPr>
        <w:ind w:left="24" w:right="62"/>
        <w:rPr>
          <w:color w:val="auto"/>
          <w:lang w:val="el-GR"/>
        </w:rPr>
      </w:pPr>
      <w:r w:rsidRPr="008D06D2">
        <w:rPr>
          <w:color w:val="auto"/>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336EBB74" w14:textId="77777777" w:rsidR="0048166A" w:rsidRPr="008D06D2" w:rsidRDefault="009C495A">
      <w:pPr>
        <w:ind w:left="24" w:right="280"/>
        <w:rPr>
          <w:color w:val="auto"/>
          <w:lang w:val="el-GR"/>
        </w:rPr>
      </w:pPr>
      <w:r w:rsidRPr="008D06D2">
        <w:rPr>
          <w:color w:val="auto"/>
          <w:lang w:val="el-GR"/>
        </w:rPr>
        <w:t xml:space="preserve">(ε)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σύμφωνα με όσα ορίζονται στο άρθρο 48 του ν. 4412/2016, δεν μπορεί να θεραπευθεί με άλλα, λιγότερο παρεμβατικά, μέσα,  </w:t>
      </w:r>
    </w:p>
    <w:p w14:paraId="3A1A267C" w14:textId="77777777" w:rsidR="0048166A" w:rsidRPr="008D06D2" w:rsidRDefault="009C495A">
      <w:pPr>
        <w:ind w:left="24" w:right="286"/>
        <w:rPr>
          <w:color w:val="auto"/>
          <w:lang w:val="el-GR"/>
        </w:rPr>
      </w:pPr>
      <w:r w:rsidRPr="008D06D2">
        <w:rPr>
          <w:color w:val="auto"/>
          <w:lang w:val="el-GR"/>
        </w:rPr>
        <w:t>(</w:t>
      </w:r>
      <w:proofErr w:type="spellStart"/>
      <w:r w:rsidRPr="008D06D2">
        <w:rPr>
          <w:color w:val="auto"/>
          <w:lang w:val="el-GR"/>
        </w:rPr>
        <w:t>στ</w:t>
      </w:r>
      <w:proofErr w:type="spellEnd"/>
      <w:r w:rsidRPr="008D06D2">
        <w:rPr>
          <w:color w:val="auto"/>
          <w:lang w:val="el-GR"/>
        </w:rPr>
        <w:t xml:space="preserve">)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1843389E" w14:textId="77777777" w:rsidR="0048166A" w:rsidRPr="008D06D2" w:rsidRDefault="009C495A">
      <w:pPr>
        <w:ind w:left="24" w:right="279"/>
        <w:rPr>
          <w:color w:val="auto"/>
          <w:lang w:val="el-GR"/>
        </w:rPr>
      </w:pPr>
      <w:r w:rsidRPr="008D06D2">
        <w:rPr>
          <w:color w:val="auto"/>
          <w:lang w:val="el-GR"/>
        </w:rPr>
        <w:t xml:space="preserve">(ζ) 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παραγράφου 2.2.9.2 της παρούσας,  </w:t>
      </w:r>
    </w:p>
    <w:p w14:paraId="65DFC982" w14:textId="77777777" w:rsidR="0048166A" w:rsidRPr="008D06D2" w:rsidRDefault="009C495A">
      <w:pPr>
        <w:ind w:left="24" w:right="281"/>
        <w:rPr>
          <w:color w:val="auto"/>
          <w:lang w:val="el-GR"/>
        </w:rPr>
      </w:pPr>
      <w:r w:rsidRPr="008D06D2">
        <w:rPr>
          <w:color w:val="auto"/>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με απατηλό τρόπο παραπλανητικές πληροφορίες που ενδέχεται να επηρεάσουν ουσιωδώς τις αποφάσεις που αφορούν τον αποκλεισμό, την επιλογή ή την ανάθεση,  </w:t>
      </w:r>
    </w:p>
    <w:p w14:paraId="55425E56" w14:textId="77777777" w:rsidR="0048166A" w:rsidRPr="008D06D2" w:rsidRDefault="009C495A">
      <w:pPr>
        <w:ind w:left="24" w:right="62"/>
        <w:rPr>
          <w:color w:val="auto"/>
          <w:lang w:val="el-GR"/>
        </w:rPr>
      </w:pPr>
      <w:r w:rsidRPr="008D06D2">
        <w:rPr>
          <w:color w:val="auto"/>
          <w:lang w:val="el-GR"/>
        </w:rPr>
        <w:t xml:space="preserve">(θ) 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 .  </w:t>
      </w:r>
    </w:p>
    <w:p w14:paraId="6E29E879" w14:textId="77777777" w:rsidR="0048166A" w:rsidRPr="008D06D2" w:rsidRDefault="3126DA0B" w:rsidP="3126DA0B">
      <w:pPr>
        <w:spacing w:after="161" w:line="249" w:lineRule="auto"/>
        <w:ind w:left="17" w:right="280"/>
        <w:rPr>
          <w:color w:val="auto"/>
          <w:lang w:val="el-GR"/>
        </w:rPr>
      </w:pPr>
      <w:r w:rsidRPr="008D06D2">
        <w:rPr>
          <w:b/>
          <w:bCs/>
          <w:color w:val="auto"/>
          <w:lang w:val="el-GR"/>
        </w:rPr>
        <w:t>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w:t>
      </w:r>
      <w:r w:rsidRPr="008D06D2">
        <w:rPr>
          <w:color w:val="auto"/>
          <w:lang w:val="el-GR"/>
        </w:rPr>
        <w:t xml:space="preserve">.  </w:t>
      </w:r>
    </w:p>
    <w:p w14:paraId="58C864FD" w14:textId="77777777" w:rsidR="0048166A" w:rsidRPr="008D06D2" w:rsidRDefault="009C495A">
      <w:pPr>
        <w:ind w:left="24" w:right="62"/>
        <w:rPr>
          <w:color w:val="auto"/>
          <w:lang w:val="el-GR"/>
        </w:rPr>
      </w:pPr>
      <w:r w:rsidRPr="008D06D2">
        <w:rPr>
          <w:b/>
          <w:color w:val="auto"/>
          <w:lang w:val="el-GR"/>
        </w:rPr>
        <w:t>2.2.3.5.</w:t>
      </w:r>
      <w:r w:rsidRPr="008D06D2">
        <w:rPr>
          <w:color w:val="auto"/>
          <w:lang w:val="el-GR"/>
        </w:rPr>
        <w:t xml:space="preserve"> 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w:t>
      </w:r>
    </w:p>
    <w:p w14:paraId="1AD721A4" w14:textId="77777777" w:rsidR="0048166A" w:rsidRPr="008D06D2" w:rsidRDefault="009C495A">
      <w:pPr>
        <w:spacing w:after="162"/>
        <w:ind w:left="24" w:right="284"/>
        <w:rPr>
          <w:color w:val="auto"/>
          <w:lang w:val="el-GR"/>
        </w:rPr>
      </w:pPr>
      <w:r w:rsidRPr="008D06D2">
        <w:rPr>
          <w:color w:val="auto"/>
          <w:lang w:val="el-GR"/>
        </w:rPr>
        <w:t xml:space="preserve">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 </w:t>
      </w:r>
    </w:p>
    <w:p w14:paraId="4A32615A" w14:textId="77777777" w:rsidR="0048166A" w:rsidRPr="008D06D2" w:rsidRDefault="009C495A">
      <w:pPr>
        <w:spacing w:after="162"/>
        <w:ind w:left="24" w:right="279"/>
        <w:rPr>
          <w:color w:val="auto"/>
          <w:lang w:val="el-GR"/>
        </w:rPr>
      </w:pPr>
      <w:r w:rsidRPr="008D06D2">
        <w:rPr>
          <w:color w:val="auto"/>
          <w:lang w:val="el-GR"/>
        </w:rPr>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w:t>
      </w:r>
      <w:r w:rsidRPr="008D06D2">
        <w:rPr>
          <w:color w:val="auto"/>
        </w:rPr>
        <w:t>investment</w:t>
      </w:r>
      <w:r w:rsidRPr="008D06D2">
        <w:rPr>
          <w:color w:val="auto"/>
          <w:lang w:val="el-GR"/>
        </w:rPr>
        <w:t xml:space="preserve"> </w:t>
      </w:r>
      <w:r w:rsidRPr="008D06D2">
        <w:rPr>
          <w:color w:val="auto"/>
        </w:rPr>
        <w:t>firms</w:t>
      </w:r>
      <w:r w:rsidRPr="008D06D2">
        <w:rPr>
          <w:color w:val="auto"/>
          <w:lang w:val="el-GR"/>
        </w:rPr>
        <w:t>), εταιρείες διαχείρισης κεφαλαίων/ενεργητικού (</w:t>
      </w:r>
      <w:r w:rsidRPr="008D06D2">
        <w:rPr>
          <w:color w:val="auto"/>
        </w:rPr>
        <w:t>asset</w:t>
      </w:r>
      <w:r w:rsidRPr="008D06D2">
        <w:rPr>
          <w:color w:val="auto"/>
          <w:lang w:val="el-GR"/>
        </w:rPr>
        <w:t>/</w:t>
      </w:r>
      <w:r w:rsidRPr="008D06D2">
        <w:rPr>
          <w:color w:val="auto"/>
        </w:rPr>
        <w:t>fund</w:t>
      </w:r>
      <w:r w:rsidRPr="008D06D2">
        <w:rPr>
          <w:color w:val="auto"/>
          <w:lang w:val="el-GR"/>
        </w:rPr>
        <w:t xml:space="preserve"> </w:t>
      </w:r>
      <w:r w:rsidRPr="008D06D2">
        <w:rPr>
          <w:color w:val="auto"/>
        </w:rPr>
        <w:t>managers</w:t>
      </w:r>
      <w:r w:rsidRPr="008D06D2">
        <w:rPr>
          <w:color w:val="auto"/>
          <w:lang w:val="el-GR"/>
        </w:rPr>
        <w:t xml:space="preserve">) ή εταιρείες διαχείρισης κεφαλαίων επιχειρηματικών συμμετοχών </w:t>
      </w:r>
      <w:r w:rsidRPr="008D06D2">
        <w:rPr>
          <w:color w:val="auto"/>
          <w:lang w:val="el-GR"/>
        </w:rPr>
        <w:lastRenderedPageBreak/>
        <w:t>(</w:t>
      </w:r>
      <w:r w:rsidRPr="008D06D2">
        <w:rPr>
          <w:color w:val="auto"/>
        </w:rPr>
        <w:t>private</w:t>
      </w:r>
      <w:r w:rsidRPr="008D06D2">
        <w:rPr>
          <w:color w:val="auto"/>
          <w:lang w:val="el-GR"/>
        </w:rPr>
        <w:t xml:space="preserve"> </w:t>
      </w:r>
      <w:r w:rsidRPr="008D06D2">
        <w:rPr>
          <w:color w:val="auto"/>
        </w:rPr>
        <w:t>equity</w:t>
      </w:r>
      <w:r w:rsidRPr="008D06D2">
        <w:rPr>
          <w:color w:val="auto"/>
          <w:lang w:val="el-GR"/>
        </w:rPr>
        <w:t xml:space="preserve"> </w:t>
      </w:r>
      <w:r w:rsidRPr="008D06D2">
        <w:rPr>
          <w:color w:val="auto"/>
        </w:rPr>
        <w:t>firms</w:t>
      </w:r>
      <w:r w:rsidRPr="008D06D2">
        <w:rPr>
          <w:color w:val="auto"/>
          <w:lang w:val="el-GR"/>
        </w:rPr>
        <w:t xml:space="preserve">),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09CD8C32" w14:textId="77777777" w:rsidR="0048166A" w:rsidRPr="008D06D2" w:rsidRDefault="009C495A">
      <w:pPr>
        <w:ind w:left="24" w:right="283"/>
        <w:rPr>
          <w:color w:val="auto"/>
          <w:lang w:val="el-GR"/>
        </w:rPr>
      </w:pPr>
      <w:r w:rsidRPr="008D06D2">
        <w:rPr>
          <w:b/>
          <w:color w:val="auto"/>
          <w:lang w:val="el-GR"/>
        </w:rPr>
        <w:t xml:space="preserve">2.2.3.6. </w:t>
      </w:r>
      <w:r w:rsidRPr="008D06D2">
        <w:rPr>
          <w:color w:val="auto"/>
          <w:lang w:val="el-GR"/>
        </w:rPr>
        <w:t xml:space="preserve">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  </w:t>
      </w:r>
    </w:p>
    <w:p w14:paraId="2D880D1E" w14:textId="77777777" w:rsidR="0048166A" w:rsidRPr="008D06D2" w:rsidRDefault="009C495A">
      <w:pPr>
        <w:ind w:left="24" w:right="280"/>
        <w:rPr>
          <w:color w:val="auto"/>
          <w:lang w:val="el-GR"/>
        </w:rPr>
      </w:pPr>
      <w:r w:rsidRPr="008D06D2">
        <w:rPr>
          <w:b/>
          <w:color w:val="auto"/>
          <w:lang w:val="el-GR"/>
        </w:rPr>
        <w:t>2.2.3.7.</w:t>
      </w:r>
      <w:r w:rsidRPr="008D06D2">
        <w:rPr>
          <w:color w:val="auto"/>
          <w:lang w:val="el-GR"/>
        </w:rPr>
        <w:t xml:space="preserve"> Οικονομικός φορέας που εμπίπτει σε μια από τις καταστάσεις που αναφέρονται στις παραγράφους 2.2.3.1 και 2.2.3.4, 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w:t>
      </w:r>
      <w:proofErr w:type="spellStart"/>
      <w:r w:rsidRPr="008D06D2">
        <w:rPr>
          <w:color w:val="auto"/>
          <w:lang w:val="el-GR"/>
        </w:rPr>
        <w:t>αυτ</w:t>
      </w:r>
      <w:proofErr w:type="spellEnd"/>
      <w:r w:rsidRPr="008D06D2">
        <w:rPr>
          <w:color w:val="auto"/>
        </w:rPr>
        <w:t>o</w:t>
      </w:r>
      <w:r w:rsidRPr="008D06D2">
        <w:rPr>
          <w:color w:val="auto"/>
          <w:lang w:val="el-GR"/>
        </w:rPr>
        <w:t>κάθαρση).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r w:rsidRPr="008D06D2">
        <w:rPr>
          <w:b/>
          <w:color w:val="auto"/>
          <w:lang w:val="el-GR"/>
        </w:rPr>
        <w:t xml:space="preserve"> </w:t>
      </w:r>
    </w:p>
    <w:p w14:paraId="576BFF27" w14:textId="77777777" w:rsidR="0048166A" w:rsidRPr="008D06D2" w:rsidRDefault="009C495A">
      <w:pPr>
        <w:ind w:left="24" w:right="285"/>
        <w:rPr>
          <w:color w:val="auto"/>
          <w:lang w:val="el-GR"/>
        </w:rPr>
      </w:pPr>
      <w:r w:rsidRPr="008D06D2">
        <w:rPr>
          <w:b/>
          <w:color w:val="auto"/>
          <w:lang w:val="el-GR"/>
        </w:rPr>
        <w:t>2.2.3.8.</w:t>
      </w:r>
      <w:r w:rsidRPr="008D06D2">
        <w:rPr>
          <w:color w:val="auto"/>
          <w:lang w:val="el-GR"/>
        </w:rPr>
        <w:t xml:space="preserve"> 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 </w:t>
      </w:r>
    </w:p>
    <w:p w14:paraId="65287167" w14:textId="77777777" w:rsidR="0048166A" w:rsidRPr="008D06D2" w:rsidRDefault="009C495A">
      <w:pPr>
        <w:spacing w:after="152"/>
        <w:ind w:left="24" w:right="281"/>
        <w:rPr>
          <w:color w:val="auto"/>
          <w:lang w:val="el-GR"/>
        </w:rPr>
      </w:pPr>
      <w:r w:rsidRPr="008D06D2">
        <w:rPr>
          <w:b/>
          <w:color w:val="auto"/>
          <w:lang w:val="el-GR"/>
        </w:rPr>
        <w:t xml:space="preserve">2.2.3.9. </w:t>
      </w:r>
      <w:r w:rsidRPr="008D06D2">
        <w:rPr>
          <w:color w:val="auto"/>
          <w:lang w:val="el-GR"/>
        </w:rPr>
        <w:t xml:space="preserve">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 </w:t>
      </w:r>
    </w:p>
    <w:p w14:paraId="5B936E62" w14:textId="77777777" w:rsidR="0048166A" w:rsidRPr="008D06D2" w:rsidRDefault="009C495A">
      <w:pPr>
        <w:spacing w:after="234" w:line="259" w:lineRule="auto"/>
        <w:ind w:left="15" w:firstLine="0"/>
        <w:jc w:val="left"/>
        <w:rPr>
          <w:color w:val="auto"/>
          <w:lang w:val="el-GR"/>
        </w:rPr>
      </w:pPr>
      <w:r w:rsidRPr="008D06D2">
        <w:rPr>
          <w:b/>
          <w:color w:val="auto"/>
          <w:sz w:val="26"/>
          <w:lang w:val="el-GR"/>
        </w:rPr>
        <w:t xml:space="preserve"> </w:t>
      </w:r>
    </w:p>
    <w:p w14:paraId="41FE8A01" w14:textId="77777777" w:rsidR="0048166A" w:rsidRPr="008D06D2" w:rsidRDefault="009C495A">
      <w:pPr>
        <w:spacing w:after="0" w:line="259" w:lineRule="auto"/>
        <w:ind w:left="15" w:firstLine="0"/>
        <w:jc w:val="left"/>
        <w:rPr>
          <w:color w:val="auto"/>
          <w:lang w:val="el-GR"/>
        </w:rPr>
      </w:pPr>
      <w:r w:rsidRPr="008D06D2">
        <w:rPr>
          <w:b/>
          <w:color w:val="auto"/>
          <w:sz w:val="26"/>
          <w:lang w:val="el-GR"/>
        </w:rPr>
        <w:t>Κριτήρια Ποιοτικής Επιλογής</w:t>
      </w:r>
      <w:r w:rsidRPr="008D06D2">
        <w:rPr>
          <w:b/>
          <w:color w:val="auto"/>
          <w:sz w:val="21"/>
          <w:vertAlign w:val="superscript"/>
          <w:lang w:val="el-GR"/>
        </w:rPr>
        <w:t xml:space="preserve"> </w:t>
      </w:r>
      <w:r w:rsidRPr="008D06D2">
        <w:rPr>
          <w:color w:val="auto"/>
          <w:lang w:val="el-GR"/>
        </w:rPr>
        <w:t xml:space="preserve"> </w:t>
      </w:r>
    </w:p>
    <w:p w14:paraId="5D01317C" w14:textId="77777777" w:rsidR="0048166A" w:rsidRPr="008D06D2" w:rsidRDefault="009C495A">
      <w:pPr>
        <w:pStyle w:val="3"/>
        <w:ind w:left="17"/>
        <w:rPr>
          <w:color w:val="auto"/>
          <w:lang w:val="el-GR"/>
        </w:rPr>
      </w:pPr>
      <w:bookmarkStart w:id="32" w:name="_Toc231387687"/>
      <w:r w:rsidRPr="008D06D2">
        <w:rPr>
          <w:color w:val="auto"/>
          <w:lang w:val="el-GR"/>
        </w:rPr>
        <w:t xml:space="preserve">2.2.4 </w:t>
      </w:r>
      <w:proofErr w:type="spellStart"/>
      <w:r w:rsidRPr="008D06D2">
        <w:rPr>
          <w:color w:val="auto"/>
          <w:lang w:val="el-GR"/>
        </w:rPr>
        <w:t>Καταλληλότητα</w:t>
      </w:r>
      <w:proofErr w:type="spellEnd"/>
      <w:r w:rsidRPr="008D06D2">
        <w:rPr>
          <w:color w:val="auto"/>
          <w:lang w:val="el-GR"/>
        </w:rPr>
        <w:t xml:space="preserve"> άσκησης επαγγελματικής δραστηριότητας</w:t>
      </w:r>
      <w:bookmarkEnd w:id="32"/>
      <w:r w:rsidRPr="008D06D2">
        <w:rPr>
          <w:color w:val="auto"/>
          <w:lang w:val="el-GR"/>
        </w:rPr>
        <w:t xml:space="preserve">  </w:t>
      </w:r>
    </w:p>
    <w:p w14:paraId="11D45C2F" w14:textId="77777777" w:rsidR="0048166A" w:rsidRPr="008D06D2" w:rsidRDefault="009C495A">
      <w:pPr>
        <w:ind w:left="24" w:right="62"/>
        <w:rPr>
          <w:color w:val="auto"/>
          <w:lang w:val="el-GR"/>
        </w:rPr>
      </w:pPr>
      <w:r w:rsidRPr="008D06D2">
        <w:rPr>
          <w:color w:val="auto"/>
          <w:lang w:val="el-GR"/>
        </w:rPr>
        <w:t xml:space="preserve">Οι οικονομικοί φορείς που συμμετέχουν στη διαδικασία σύναψης της παρούσας σύμβασης απαιτείται να ασκούν δραστηριότητα συναφή με το αντικείμενο της σύμβασης. </w:t>
      </w:r>
    </w:p>
    <w:p w14:paraId="1AE12D66" w14:textId="77777777" w:rsidR="0048166A" w:rsidRPr="008D06D2" w:rsidRDefault="009C495A">
      <w:pPr>
        <w:ind w:left="24" w:right="280"/>
        <w:rPr>
          <w:color w:val="auto"/>
          <w:lang w:val="el-GR"/>
        </w:rPr>
      </w:pPr>
      <w:r w:rsidRPr="008D06D2">
        <w:rPr>
          <w:color w:val="auto"/>
          <w:lang w:val="el-GR"/>
        </w:rPr>
        <w:t>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w:t>
      </w:r>
      <w:r w:rsidRPr="008D06D2">
        <w:rPr>
          <w:color w:val="auto"/>
          <w:sz w:val="24"/>
          <w:lang w:val="el-GR"/>
        </w:rPr>
        <w:t xml:space="preserve"> </w:t>
      </w:r>
      <w:r w:rsidRPr="008D06D2">
        <w:rPr>
          <w:color w:val="auto"/>
          <w:lang w:val="el-GR"/>
        </w:rPr>
        <w:t xml:space="preserve">ή εμπορικά μητρώα  που τηρούνται στο κράτος εγκατάστασής τους ή να ικανοποιούν οποιαδήποτε άλλη απαίτηση ορίζεται στο Παράρτημα </w:t>
      </w:r>
      <w:r w:rsidRPr="008D06D2">
        <w:rPr>
          <w:color w:val="auto"/>
        </w:rPr>
        <w:t>XI</w:t>
      </w:r>
      <w:r w:rsidRPr="008D06D2">
        <w:rPr>
          <w:color w:val="auto"/>
          <w:lang w:val="el-GR"/>
        </w:rPr>
        <w:t xml:space="preserve"> του Προσαρτήματος Α΄ του ν. 4412/2016. Εφόσον οι οικονομικοί </w:t>
      </w:r>
      <w:r w:rsidRPr="008D06D2">
        <w:rPr>
          <w:color w:val="auto"/>
          <w:lang w:val="el-GR"/>
        </w:rPr>
        <w:lastRenderedPageBreak/>
        <w:t>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w:t>
      </w:r>
      <w:r w:rsidRPr="008D06D2">
        <w:rPr>
          <w:color w:val="auto"/>
          <w:sz w:val="23"/>
          <w:lang w:val="el-GR"/>
        </w:rPr>
        <w:t xml:space="preserve">.  </w:t>
      </w:r>
    </w:p>
    <w:p w14:paraId="4B976FFB" w14:textId="77777777" w:rsidR="0048166A" w:rsidRPr="008D06D2" w:rsidRDefault="009C495A">
      <w:pPr>
        <w:ind w:left="24" w:right="281"/>
        <w:rPr>
          <w:color w:val="auto"/>
          <w:lang w:val="el-GR"/>
        </w:rPr>
      </w:pPr>
      <w:r w:rsidRPr="008D06D2">
        <w:rPr>
          <w:color w:val="auto"/>
          <w:lang w:val="el-GR"/>
        </w:rPr>
        <w:t xml:space="preserve">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 </w:t>
      </w:r>
    </w:p>
    <w:p w14:paraId="0BAFC66E" w14:textId="77777777" w:rsidR="0048166A" w:rsidRPr="008D06D2" w:rsidRDefault="009C495A">
      <w:pPr>
        <w:ind w:left="24" w:right="280"/>
        <w:rPr>
          <w:color w:val="auto"/>
          <w:lang w:val="el-GR"/>
        </w:rPr>
      </w:pPr>
      <w:r w:rsidRPr="008D06D2">
        <w:rPr>
          <w:color w:val="auto"/>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Pr="008D06D2">
        <w:rPr>
          <w:color w:val="auto"/>
          <w:sz w:val="23"/>
          <w:lang w:val="el-GR"/>
        </w:rPr>
        <w:t xml:space="preserve"> </w:t>
      </w:r>
    </w:p>
    <w:p w14:paraId="715C200E" w14:textId="77777777" w:rsidR="0048166A" w:rsidRPr="008D06D2" w:rsidRDefault="009C495A">
      <w:pPr>
        <w:ind w:left="24" w:right="62"/>
        <w:rPr>
          <w:color w:val="auto"/>
          <w:lang w:val="el-GR"/>
        </w:rPr>
      </w:pPr>
      <w:r w:rsidRPr="008D06D2">
        <w:rPr>
          <w:color w:val="auto"/>
          <w:lang w:val="el-GR"/>
        </w:rPr>
        <w:t xml:space="preserve">Στην περίπτωση ένωσης οικονομικών φορέων το ως άνω κριτήριο θα πρέπει να καλύπτεται από όλα τα μέλη της ένωσης / έστω από ένα μέλος της ένωσης. </w:t>
      </w:r>
    </w:p>
    <w:p w14:paraId="7646BED4" w14:textId="77777777" w:rsidR="0048166A" w:rsidRPr="008D06D2" w:rsidRDefault="009C495A">
      <w:pPr>
        <w:spacing w:after="229"/>
        <w:ind w:left="24" w:right="281"/>
        <w:rPr>
          <w:color w:val="auto"/>
          <w:lang w:val="el-GR"/>
        </w:rPr>
      </w:pPr>
      <w:r w:rsidRPr="008D06D2">
        <w:rPr>
          <w:color w:val="auto"/>
          <w:lang w:val="el-GR"/>
        </w:rPr>
        <w:t xml:space="preserve">Επιπρόσθετα, λόγω της ειδικής εστίασης του έργου στο πεδίο του ψηφιακού μετασχηματισμού, στους οικονομικούς φορείς θα πρέπει να συμμετέχει, με ρόλο στις υπηρεσίες ανάλυσης και σχεδίασης της ψηφιακής πλατφόρμας καθώς και στην σχεδίαση και διεξαγωγή της διαδικασίας εκπαίδευσης στα αποτελέσματα του Έργου, φορέας της κατηγορίας Πανεπιστημιακού Ιδρύματος μέσω θεσμοθετημένου με ΦΕΚ Πανεπιστημιακού Εργαστηρίου στο χώρο των Τεχνολογιών Πληροφορικής και Επικοινωνιών (ΤΠΕ), διοικητικά μέσω του αντίστοιχου οικείου ΕΛΚΕ όπως προβλέπει ο σχετικός νόμος.  </w:t>
      </w:r>
    </w:p>
    <w:p w14:paraId="1313D410" w14:textId="77777777" w:rsidR="0048166A" w:rsidRPr="008D06D2" w:rsidRDefault="009C495A">
      <w:pPr>
        <w:pStyle w:val="3"/>
        <w:ind w:left="17"/>
        <w:rPr>
          <w:color w:val="auto"/>
          <w:lang w:val="el-GR"/>
        </w:rPr>
      </w:pPr>
      <w:bookmarkStart w:id="33" w:name="_Toc231387688"/>
      <w:r w:rsidRPr="008D06D2">
        <w:rPr>
          <w:color w:val="auto"/>
          <w:lang w:val="el-GR"/>
        </w:rPr>
        <w:t>2.2.5 Οικονομική και χρηματοοικονομική επάρκεια</w:t>
      </w:r>
      <w:bookmarkEnd w:id="33"/>
      <w:r w:rsidRPr="008D06D2">
        <w:rPr>
          <w:color w:val="auto"/>
          <w:lang w:val="el-GR"/>
        </w:rPr>
        <w:t xml:space="preserve">  </w:t>
      </w:r>
    </w:p>
    <w:p w14:paraId="7ABB25D4" w14:textId="65943A8B" w:rsidR="0048166A" w:rsidRPr="008D06D2" w:rsidRDefault="009C495A">
      <w:pPr>
        <w:spacing w:after="0"/>
        <w:ind w:left="24" w:right="279"/>
        <w:rPr>
          <w:color w:val="auto"/>
          <w:lang w:val="el-GR"/>
        </w:rPr>
      </w:pPr>
      <w:r w:rsidRPr="008D06D2">
        <w:rPr>
          <w:color w:val="auto"/>
          <w:lang w:val="el-GR"/>
        </w:rPr>
        <w:t>Όσον αφορά την οικονομική και χρηματοοικονομική επάρκεια για την παρούσα διαδικασία σύναψης σύμβασης, οι οικονομικοί φορείς απαιτείται να διαθέτουν μέσο γενικό ετήσιο κύκλο εργασιών για την τελευταία τριετία (202</w:t>
      </w:r>
      <w:r w:rsidR="00EA0AFE" w:rsidRPr="008D06D2">
        <w:rPr>
          <w:color w:val="auto"/>
          <w:lang w:val="el-GR"/>
        </w:rPr>
        <w:t>3</w:t>
      </w:r>
      <w:r w:rsidRPr="008D06D2">
        <w:rPr>
          <w:color w:val="auto"/>
          <w:lang w:val="el-GR"/>
        </w:rPr>
        <w:t>, 202</w:t>
      </w:r>
      <w:r w:rsidR="00EA0AFE" w:rsidRPr="008D06D2">
        <w:rPr>
          <w:color w:val="auto"/>
          <w:lang w:val="el-GR"/>
        </w:rPr>
        <w:t>4</w:t>
      </w:r>
      <w:r w:rsidRPr="008D06D2">
        <w:rPr>
          <w:color w:val="auto"/>
          <w:lang w:val="el-GR"/>
        </w:rPr>
        <w:t>, 202</w:t>
      </w:r>
      <w:r w:rsidR="00EA0AFE" w:rsidRPr="008D06D2">
        <w:rPr>
          <w:color w:val="auto"/>
          <w:lang w:val="el-GR"/>
        </w:rPr>
        <w:t>5</w:t>
      </w:r>
      <w:r w:rsidRPr="008D06D2">
        <w:rPr>
          <w:color w:val="auto"/>
          <w:lang w:val="el-GR"/>
        </w:rPr>
        <w:t xml:space="preserve">) τουλάχιστον </w:t>
      </w:r>
      <w:r w:rsidR="00EA0AFE" w:rsidRPr="008D06D2">
        <w:rPr>
          <w:color w:val="auto"/>
          <w:lang w:val="el-GR"/>
        </w:rPr>
        <w:t>150</w:t>
      </w:r>
      <w:r w:rsidRPr="008D06D2">
        <w:rPr>
          <w:color w:val="auto"/>
          <w:lang w:val="el-GR"/>
        </w:rPr>
        <w:t>% της καθαρής αξίας προσυπολογιζόμενης σύμβασης, χωρίς ΦΠΑ και τα δικαιώματα προαίρεσης.</w:t>
      </w:r>
    </w:p>
    <w:p w14:paraId="20C6F082" w14:textId="77777777" w:rsidR="00324E5D" w:rsidRPr="008D06D2" w:rsidRDefault="00324E5D" w:rsidP="00723A42">
      <w:pPr>
        <w:spacing w:after="160" w:line="259" w:lineRule="auto"/>
        <w:ind w:left="0" w:firstLine="0"/>
        <w:rPr>
          <w:color w:val="auto"/>
          <w:lang w:val="el-GR"/>
        </w:rPr>
      </w:pPr>
      <w:r w:rsidRPr="008D06D2">
        <w:rPr>
          <w:color w:val="auto"/>
          <w:lang w:val="el-GR"/>
        </w:rPr>
        <w:t>Σε περίπτωση ένωσης οικονομικών φορέων, οι παραπάνω ελάχιστες απαιτήσεις καλύπτονται αθροιστικά από τα μέλη της ένωσης</w:t>
      </w:r>
    </w:p>
    <w:p w14:paraId="3EEF5583" w14:textId="77777777" w:rsidR="0048166A" w:rsidRPr="008D06D2" w:rsidRDefault="009C495A" w:rsidP="00723A42">
      <w:pPr>
        <w:spacing w:after="172" w:line="259" w:lineRule="auto"/>
        <w:ind w:left="15" w:firstLine="0"/>
        <w:jc w:val="left"/>
        <w:rPr>
          <w:color w:val="auto"/>
          <w:lang w:val="el-GR"/>
        </w:rPr>
      </w:pPr>
      <w:r w:rsidRPr="008D06D2">
        <w:rPr>
          <w:color w:val="auto"/>
          <w:lang w:val="el-GR"/>
        </w:rPr>
        <w:t xml:space="preserve"> </w:t>
      </w:r>
    </w:p>
    <w:p w14:paraId="7EB0553B" w14:textId="77777777" w:rsidR="0048166A" w:rsidRPr="008D06D2" w:rsidRDefault="009C495A">
      <w:pPr>
        <w:pStyle w:val="3"/>
        <w:ind w:left="17"/>
        <w:rPr>
          <w:color w:val="auto"/>
          <w:lang w:val="el-GR"/>
        </w:rPr>
      </w:pPr>
      <w:bookmarkStart w:id="34" w:name="_Toc231387689"/>
      <w:r w:rsidRPr="008D06D2">
        <w:rPr>
          <w:color w:val="auto"/>
          <w:lang w:val="el-GR"/>
        </w:rPr>
        <w:t>2.2.6 Τεχνική και επαγγελματική ικανότητα</w:t>
      </w:r>
      <w:bookmarkEnd w:id="34"/>
      <w:r w:rsidRPr="008D06D2">
        <w:rPr>
          <w:color w:val="auto"/>
          <w:lang w:val="el-GR"/>
        </w:rPr>
        <w:t xml:space="preserve">  </w:t>
      </w:r>
    </w:p>
    <w:p w14:paraId="4DC2C60C" w14:textId="77777777" w:rsidR="0048166A" w:rsidRPr="008D06D2" w:rsidRDefault="009C495A">
      <w:pPr>
        <w:ind w:left="24" w:right="279"/>
        <w:rPr>
          <w:color w:val="auto"/>
          <w:lang w:val="el-GR"/>
        </w:rPr>
      </w:pPr>
      <w:r w:rsidRPr="008D06D2">
        <w:rPr>
          <w:color w:val="auto"/>
          <w:lang w:val="el-GR"/>
        </w:rPr>
        <w:t xml:space="preserve">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 </w:t>
      </w:r>
    </w:p>
    <w:p w14:paraId="44349FE3" w14:textId="7114A33A" w:rsidR="0048166A" w:rsidRPr="008D06D2" w:rsidRDefault="00DE1B73" w:rsidP="00DE1B73">
      <w:pPr>
        <w:ind w:left="24" w:right="279"/>
        <w:rPr>
          <w:color w:val="auto"/>
          <w:lang w:val="el-GR"/>
        </w:rPr>
      </w:pPr>
      <w:r w:rsidRPr="008D06D2">
        <w:rPr>
          <w:color w:val="auto"/>
          <w:lang w:val="el-GR"/>
        </w:rPr>
        <w:t>Ο υποψήφιος πρέπει κατά τα τελευταία τρία (3) έτη (202</w:t>
      </w:r>
      <w:r w:rsidR="00EA0AFE" w:rsidRPr="008D06D2">
        <w:rPr>
          <w:color w:val="auto"/>
          <w:lang w:val="el-GR"/>
        </w:rPr>
        <w:t>3</w:t>
      </w:r>
      <w:r w:rsidRPr="008D06D2">
        <w:rPr>
          <w:color w:val="auto"/>
          <w:lang w:val="el-GR"/>
        </w:rPr>
        <w:t>,</w:t>
      </w:r>
      <w:r w:rsidR="00EA0AFE" w:rsidRPr="008D06D2">
        <w:rPr>
          <w:color w:val="auto"/>
          <w:lang w:val="el-GR"/>
        </w:rPr>
        <w:t xml:space="preserve"> </w:t>
      </w:r>
      <w:r w:rsidRPr="008D06D2">
        <w:rPr>
          <w:color w:val="auto"/>
          <w:lang w:val="el-GR"/>
        </w:rPr>
        <w:t>202</w:t>
      </w:r>
      <w:r w:rsidR="00EA0AFE" w:rsidRPr="008D06D2">
        <w:rPr>
          <w:color w:val="auto"/>
          <w:lang w:val="el-GR"/>
        </w:rPr>
        <w:t>4</w:t>
      </w:r>
      <w:r w:rsidRPr="008D06D2">
        <w:rPr>
          <w:color w:val="auto"/>
          <w:lang w:val="el-GR"/>
        </w:rPr>
        <w:t>,</w:t>
      </w:r>
      <w:r w:rsidR="00EA0AFE" w:rsidRPr="008D06D2">
        <w:rPr>
          <w:color w:val="auto"/>
          <w:lang w:val="el-GR"/>
        </w:rPr>
        <w:t xml:space="preserve"> </w:t>
      </w:r>
      <w:r w:rsidRPr="008D06D2">
        <w:rPr>
          <w:color w:val="auto"/>
          <w:lang w:val="el-GR"/>
        </w:rPr>
        <w:t>202</w:t>
      </w:r>
      <w:r w:rsidR="00EA0AFE" w:rsidRPr="008D06D2">
        <w:rPr>
          <w:color w:val="auto"/>
          <w:lang w:val="el-GR"/>
        </w:rPr>
        <w:t>5</w:t>
      </w:r>
      <w:r w:rsidRPr="008D06D2">
        <w:rPr>
          <w:color w:val="auto"/>
          <w:lang w:val="el-GR"/>
        </w:rPr>
        <w:t xml:space="preserve">) από την απόφαση διενέργειας διαγωνισμού και μέχρι την καταληκτική ημερομηνία κατάθεσης προσφορών να έχει ολοκληρώσει επιτυχώς : </w:t>
      </w:r>
    </w:p>
    <w:p w14:paraId="31E6A607" w14:textId="576A1EA1" w:rsidR="0048166A" w:rsidRPr="008D06D2" w:rsidRDefault="009C495A">
      <w:pPr>
        <w:spacing w:after="154"/>
        <w:ind w:left="24" w:right="285"/>
        <w:rPr>
          <w:color w:val="auto"/>
        </w:rPr>
      </w:pPr>
      <w:r w:rsidRPr="008D06D2">
        <w:rPr>
          <w:color w:val="auto"/>
          <w:lang w:val="el-GR"/>
        </w:rPr>
        <w:t xml:space="preserve">Α. Δύο (2) έργα ανάπτυξης ολοκληρωμένων πληροφοριακών συστημάτων που παρέχουν υπηρεσίες προς τους πολίτες ή/και τις επιχειρήσεις, το καθένα από τα οποία να είχε συμβατική αξία τουλάχιστον 0.6 εκ. </w:t>
      </w:r>
      <w:r w:rsidRPr="008D06D2">
        <w:rPr>
          <w:color w:val="auto"/>
        </w:rPr>
        <w:t xml:space="preserve">€ </w:t>
      </w:r>
      <w:proofErr w:type="spellStart"/>
      <w:r w:rsidRPr="008D06D2">
        <w:rPr>
          <w:color w:val="auto"/>
        </w:rPr>
        <w:t>χωρίς</w:t>
      </w:r>
      <w:proofErr w:type="spellEnd"/>
      <w:r w:rsidRPr="008D06D2">
        <w:rPr>
          <w:color w:val="auto"/>
        </w:rPr>
        <w:t xml:space="preserve"> ΦΠΑ, </w:t>
      </w:r>
      <w:r w:rsidR="00B20E81" w:rsidRPr="008D06D2">
        <w:rPr>
          <w:color w:val="auto"/>
          <w:lang w:val="el-GR"/>
        </w:rPr>
        <w:t xml:space="preserve">και </w:t>
      </w:r>
      <w:r w:rsidRPr="008D06D2">
        <w:rPr>
          <w:color w:val="auto"/>
        </w:rPr>
        <w:t xml:space="preserve">να </w:t>
      </w:r>
      <w:r w:rsidR="00B20E81" w:rsidRPr="008D06D2">
        <w:rPr>
          <w:color w:val="auto"/>
        </w:rPr>
        <w:t>π</w:t>
      </w:r>
      <w:proofErr w:type="spellStart"/>
      <w:r w:rsidR="00B20E81" w:rsidRPr="008D06D2">
        <w:rPr>
          <w:color w:val="auto"/>
        </w:rPr>
        <w:t>εριλ</w:t>
      </w:r>
      <w:proofErr w:type="spellEnd"/>
      <w:r w:rsidR="00B20E81" w:rsidRPr="008D06D2">
        <w:rPr>
          <w:color w:val="auto"/>
        </w:rPr>
        <w:t>αμβάν</w:t>
      </w:r>
      <w:r w:rsidR="00B20E81" w:rsidRPr="008D06D2">
        <w:rPr>
          <w:color w:val="auto"/>
          <w:lang w:val="el-GR"/>
        </w:rPr>
        <w:t>ει:</w:t>
      </w:r>
      <w:r w:rsidRPr="008D06D2">
        <w:rPr>
          <w:color w:val="auto"/>
        </w:rPr>
        <w:t xml:space="preserve">  </w:t>
      </w:r>
    </w:p>
    <w:p w14:paraId="787C16DB" w14:textId="77777777" w:rsidR="0048166A" w:rsidRPr="008D06D2" w:rsidRDefault="009C495A" w:rsidP="0058310E">
      <w:pPr>
        <w:numPr>
          <w:ilvl w:val="0"/>
          <w:numId w:val="4"/>
        </w:numPr>
        <w:spacing w:after="150" w:line="259" w:lineRule="auto"/>
        <w:ind w:right="171"/>
        <w:rPr>
          <w:color w:val="auto"/>
          <w:lang w:val="el-GR"/>
        </w:rPr>
      </w:pPr>
      <w:r w:rsidRPr="008D06D2">
        <w:rPr>
          <w:color w:val="auto"/>
          <w:lang w:val="el-GR"/>
        </w:rPr>
        <w:lastRenderedPageBreak/>
        <w:t xml:space="preserve">υπηρεσίες </w:t>
      </w:r>
      <w:proofErr w:type="spellStart"/>
      <w:r w:rsidRPr="008D06D2">
        <w:rPr>
          <w:color w:val="auto"/>
          <w:lang w:val="el-GR"/>
        </w:rPr>
        <w:t>διαλειτουργικότητας</w:t>
      </w:r>
      <w:proofErr w:type="spellEnd"/>
      <w:r w:rsidRPr="008D06D2">
        <w:rPr>
          <w:color w:val="auto"/>
          <w:lang w:val="el-GR"/>
        </w:rPr>
        <w:t xml:space="preserve"> και διασύνδεσης μεταξύ πληροφοριακών συστημάτων  </w:t>
      </w:r>
    </w:p>
    <w:p w14:paraId="4B85D83A" w14:textId="77777777" w:rsidR="0048166A" w:rsidRPr="008D06D2" w:rsidRDefault="009C495A" w:rsidP="0058310E">
      <w:pPr>
        <w:numPr>
          <w:ilvl w:val="0"/>
          <w:numId w:val="4"/>
        </w:numPr>
        <w:spacing w:after="160"/>
        <w:ind w:right="171"/>
        <w:rPr>
          <w:color w:val="auto"/>
        </w:rPr>
      </w:pPr>
      <w:proofErr w:type="spellStart"/>
      <w:r w:rsidRPr="008D06D2">
        <w:rPr>
          <w:color w:val="auto"/>
        </w:rPr>
        <w:t>σύστημ</w:t>
      </w:r>
      <w:proofErr w:type="spellEnd"/>
      <w:r w:rsidRPr="008D06D2">
        <w:rPr>
          <w:color w:val="auto"/>
        </w:rPr>
        <w:t>α επ</w:t>
      </w:r>
      <w:proofErr w:type="spellStart"/>
      <w:r w:rsidRPr="008D06D2">
        <w:rPr>
          <w:color w:val="auto"/>
        </w:rPr>
        <w:t>ιχειρησι</w:t>
      </w:r>
      <w:proofErr w:type="spellEnd"/>
      <w:r w:rsidRPr="008D06D2">
        <w:rPr>
          <w:color w:val="auto"/>
        </w:rPr>
        <w:t xml:space="preserve">ακής </w:t>
      </w:r>
      <w:proofErr w:type="spellStart"/>
      <w:r w:rsidRPr="008D06D2">
        <w:rPr>
          <w:color w:val="auto"/>
        </w:rPr>
        <w:t>ευφυϊ</w:t>
      </w:r>
      <w:proofErr w:type="spellEnd"/>
      <w:r w:rsidRPr="008D06D2">
        <w:rPr>
          <w:color w:val="auto"/>
        </w:rPr>
        <w:t xml:space="preserve">ας (Business Intelligence System)  </w:t>
      </w:r>
    </w:p>
    <w:p w14:paraId="68C50EE5" w14:textId="77777777" w:rsidR="0048166A" w:rsidRPr="008D06D2" w:rsidRDefault="009C495A" w:rsidP="0058310E">
      <w:pPr>
        <w:numPr>
          <w:ilvl w:val="0"/>
          <w:numId w:val="4"/>
        </w:numPr>
        <w:spacing w:after="163"/>
        <w:ind w:right="171"/>
        <w:rPr>
          <w:color w:val="auto"/>
          <w:lang w:val="el-GR"/>
        </w:rPr>
      </w:pPr>
      <w:r w:rsidRPr="008D06D2">
        <w:rPr>
          <w:color w:val="auto"/>
          <w:lang w:val="el-GR"/>
        </w:rPr>
        <w:t xml:space="preserve">σύστημα υποβολής, δρομολόγησης και διεκπεραίωσης θεμάτων και αιτημάτων  </w:t>
      </w:r>
    </w:p>
    <w:p w14:paraId="6AD9619F" w14:textId="77777777" w:rsidR="0048166A" w:rsidRPr="008D06D2" w:rsidRDefault="009C495A" w:rsidP="0058310E">
      <w:pPr>
        <w:numPr>
          <w:ilvl w:val="0"/>
          <w:numId w:val="4"/>
        </w:numPr>
        <w:spacing w:after="148"/>
        <w:ind w:right="171"/>
        <w:rPr>
          <w:color w:val="auto"/>
          <w:lang w:val="el-GR"/>
        </w:rPr>
      </w:pPr>
      <w:r w:rsidRPr="008D06D2">
        <w:rPr>
          <w:color w:val="auto"/>
          <w:lang w:val="el-GR"/>
        </w:rPr>
        <w:t xml:space="preserve">σύστημα εξαγωγής στατιστικών στοιχείων και ανάλυσης δεδομένων  </w:t>
      </w:r>
    </w:p>
    <w:p w14:paraId="30830953" w14:textId="3B6855E2" w:rsidR="0048166A" w:rsidRPr="008D06D2" w:rsidRDefault="009C495A">
      <w:pPr>
        <w:spacing w:after="174"/>
        <w:ind w:left="24" w:right="284"/>
        <w:rPr>
          <w:color w:val="auto"/>
          <w:lang w:val="el-GR"/>
        </w:rPr>
      </w:pPr>
      <w:r w:rsidRPr="008D06D2">
        <w:rPr>
          <w:color w:val="auto"/>
          <w:lang w:val="el-GR"/>
        </w:rPr>
        <w:t xml:space="preserve">Β. Τρία (3) έργα, </w:t>
      </w:r>
      <w:r w:rsidR="00DE1B73" w:rsidRPr="008D06D2">
        <w:rPr>
          <w:color w:val="auto"/>
          <w:lang w:val="el-GR"/>
        </w:rPr>
        <w:t>κάθε ένα από τα οποία</w:t>
      </w:r>
      <w:r w:rsidRPr="008D06D2">
        <w:rPr>
          <w:color w:val="auto"/>
          <w:lang w:val="el-GR"/>
        </w:rPr>
        <w:t xml:space="preserve"> να αφορ</w:t>
      </w:r>
      <w:r w:rsidR="00DE1B73" w:rsidRPr="008D06D2">
        <w:rPr>
          <w:color w:val="auto"/>
          <w:lang w:val="el-GR"/>
        </w:rPr>
        <w:t>ά</w:t>
      </w:r>
      <w:r w:rsidRPr="008D06D2">
        <w:rPr>
          <w:color w:val="auto"/>
          <w:lang w:val="el-GR"/>
        </w:rPr>
        <w:t xml:space="preserve"> την υλοποίηση πληροφοριακού συστήματος με αντικείμενο τη διαχείριση επιχειρησιακών διαδικασιών και ροών εργασίας, εκ των οποίων το ένα (1) να ήταν συμβατικής αξίας τουλάχιστον 0.6 εκ. € χωρίς ΦΠΑ.  Ένα εκ των έργων αυτών θα πρέπει να περιλαμβάνει : </w:t>
      </w:r>
    </w:p>
    <w:p w14:paraId="2E0972AB" w14:textId="77777777" w:rsidR="0048166A" w:rsidRPr="008D06D2" w:rsidRDefault="009C495A" w:rsidP="0058310E">
      <w:pPr>
        <w:numPr>
          <w:ilvl w:val="0"/>
          <w:numId w:val="4"/>
        </w:numPr>
        <w:spacing w:after="54"/>
        <w:ind w:right="171"/>
        <w:rPr>
          <w:color w:val="auto"/>
          <w:lang w:val="el-GR"/>
        </w:rPr>
      </w:pPr>
      <w:r w:rsidRPr="008D06D2">
        <w:rPr>
          <w:color w:val="auto"/>
          <w:lang w:val="el-GR"/>
        </w:rPr>
        <w:t xml:space="preserve">Παροχή ηλεκτρονικών υπηρεσιών διαχείρισης αιτήσεων και σχετικών δικαιολογητικών για την εξυπηρέτηση επιχειρησιακής διαδικασίας σε τουλάχιστον 100.000 ωφελούμενους πολίτες ή/και επιχειρήσεις </w:t>
      </w:r>
    </w:p>
    <w:p w14:paraId="3B80E8D5" w14:textId="77777777" w:rsidR="0048166A" w:rsidRPr="008D06D2" w:rsidRDefault="009C495A" w:rsidP="0058310E">
      <w:pPr>
        <w:numPr>
          <w:ilvl w:val="0"/>
          <w:numId w:val="4"/>
        </w:numPr>
        <w:spacing w:after="224"/>
        <w:ind w:right="171"/>
        <w:rPr>
          <w:color w:val="auto"/>
          <w:lang w:val="el-GR"/>
        </w:rPr>
      </w:pPr>
      <w:r w:rsidRPr="008D06D2">
        <w:rPr>
          <w:color w:val="auto"/>
          <w:lang w:val="el-GR"/>
        </w:rPr>
        <w:t xml:space="preserve">Χρήση εξειδικευμένων ασφαλών μηχανισμών για την ταυτοποίηση των χρηστών ή/και των </w:t>
      </w:r>
      <w:proofErr w:type="spellStart"/>
      <w:r w:rsidRPr="008D06D2">
        <w:rPr>
          <w:color w:val="auto"/>
          <w:lang w:val="el-GR"/>
        </w:rPr>
        <w:t>ωφελουμένων</w:t>
      </w:r>
      <w:proofErr w:type="spellEnd"/>
      <w:r w:rsidRPr="008D06D2">
        <w:rPr>
          <w:color w:val="auto"/>
          <w:lang w:val="el-GR"/>
        </w:rPr>
        <w:t xml:space="preserve"> του συστήματος όπως χρήση βιομετρικών στοιχείων ή πιστοποίηση δύο (2) παραγόντων (</w:t>
      </w:r>
      <w:r w:rsidRPr="008D06D2">
        <w:rPr>
          <w:color w:val="auto"/>
        </w:rPr>
        <w:t>two</w:t>
      </w:r>
      <w:r w:rsidRPr="008D06D2">
        <w:rPr>
          <w:color w:val="auto"/>
          <w:lang w:val="el-GR"/>
        </w:rPr>
        <w:t>-</w:t>
      </w:r>
      <w:r w:rsidRPr="008D06D2">
        <w:rPr>
          <w:color w:val="auto"/>
        </w:rPr>
        <w:t>factor</w:t>
      </w:r>
      <w:r w:rsidRPr="008D06D2">
        <w:rPr>
          <w:color w:val="auto"/>
          <w:lang w:val="el-GR"/>
        </w:rPr>
        <w:t xml:space="preserve">) </w:t>
      </w:r>
      <w:r w:rsidRPr="008D06D2">
        <w:rPr>
          <w:color w:val="auto"/>
        </w:rPr>
        <w:t>authentication</w:t>
      </w:r>
      <w:r w:rsidRPr="008D06D2">
        <w:rPr>
          <w:color w:val="auto"/>
          <w:lang w:val="el-GR"/>
        </w:rPr>
        <w:t xml:space="preserve"> </w:t>
      </w:r>
    </w:p>
    <w:p w14:paraId="5B70FDA2" w14:textId="239B85A4" w:rsidR="0048166A" w:rsidRPr="008D06D2" w:rsidRDefault="009C495A">
      <w:pPr>
        <w:spacing w:after="143"/>
        <w:ind w:left="24" w:right="280"/>
        <w:rPr>
          <w:color w:val="auto"/>
          <w:lang w:val="el-GR"/>
        </w:rPr>
      </w:pPr>
      <w:r w:rsidRPr="008D06D2">
        <w:rPr>
          <w:color w:val="auto"/>
          <w:lang w:val="el-GR"/>
        </w:rPr>
        <w:t xml:space="preserve">Γ. Τουλάχιστον τρία (3) έργα </w:t>
      </w:r>
      <w:r w:rsidR="00DE1B73" w:rsidRPr="008D06D2">
        <w:rPr>
          <w:color w:val="auto"/>
          <w:lang w:val="el-GR"/>
        </w:rPr>
        <w:t xml:space="preserve">κάθε ένα από τα οποία </w:t>
      </w:r>
      <w:r w:rsidRPr="008D06D2">
        <w:rPr>
          <w:color w:val="auto"/>
          <w:lang w:val="el-GR"/>
        </w:rPr>
        <w:t>να αφορ</w:t>
      </w:r>
      <w:r w:rsidR="00DE1B73" w:rsidRPr="008D06D2">
        <w:rPr>
          <w:color w:val="auto"/>
          <w:lang w:val="el-GR"/>
        </w:rPr>
        <w:t>ά</w:t>
      </w:r>
      <w:r w:rsidRPr="008D06D2">
        <w:rPr>
          <w:color w:val="auto"/>
          <w:lang w:val="el-GR"/>
        </w:rPr>
        <w:t xml:space="preserve"> την υλοποίηση συστήματος ηλεκτρονικής διαχείρισης ψηφιακού αρχείου/εγγράφων, εκ των οποίων το ένα (1) να ήταν συμβατικής αξίας τουλάχιστον 0.6 εκ. € χωρίς ΦΠΑ.  </w:t>
      </w:r>
    </w:p>
    <w:p w14:paraId="18BF09EB" w14:textId="77777777" w:rsidR="0048166A" w:rsidRPr="008D06D2" w:rsidRDefault="009C495A">
      <w:pPr>
        <w:spacing w:after="25"/>
        <w:ind w:left="24" w:right="62"/>
        <w:rPr>
          <w:color w:val="auto"/>
          <w:lang w:val="el-GR"/>
        </w:rPr>
      </w:pPr>
      <w:r w:rsidRPr="008D06D2">
        <w:rPr>
          <w:color w:val="auto"/>
          <w:lang w:val="el-GR"/>
        </w:rPr>
        <w:t xml:space="preserve">Για τη διασφάλιση ικανοποιητικού επιπέδου ανταγωνισμού, δύναται να ληφθούν υπόψη και στοιχεία συμβάσεων που υλοποιήθηκαν πριν από την τελευταία τριετία και όχι πέραν των πέντε </w:t>
      </w:r>
    </w:p>
    <w:p w14:paraId="73EC3C95" w14:textId="77777777" w:rsidR="0048166A" w:rsidRPr="008D06D2" w:rsidRDefault="009C495A">
      <w:pPr>
        <w:spacing w:after="146"/>
        <w:ind w:left="24" w:right="62"/>
        <w:rPr>
          <w:color w:val="auto"/>
          <w:lang w:val="el-GR"/>
        </w:rPr>
      </w:pPr>
      <w:r w:rsidRPr="008D06D2">
        <w:rPr>
          <w:color w:val="auto"/>
          <w:lang w:val="el-GR"/>
        </w:rPr>
        <w:t xml:space="preserve">(5) ετών, συν το τρέχων έτος,  από την ημερομηνία διενέργειας του διαγωνισμού.  </w:t>
      </w:r>
    </w:p>
    <w:p w14:paraId="48DD1385" w14:textId="77777777" w:rsidR="0048166A" w:rsidRPr="008D06D2" w:rsidRDefault="009C495A">
      <w:pPr>
        <w:spacing w:after="146"/>
        <w:ind w:left="24" w:right="62"/>
        <w:rPr>
          <w:color w:val="auto"/>
          <w:lang w:val="el-GR"/>
        </w:rPr>
      </w:pPr>
      <w:r w:rsidRPr="008D06D2">
        <w:rPr>
          <w:color w:val="auto"/>
          <w:lang w:val="el-GR"/>
        </w:rPr>
        <w:t xml:space="preserve">Επισημαίνεται ότι: </w:t>
      </w:r>
    </w:p>
    <w:p w14:paraId="6442A4AA" w14:textId="7F14EEAD" w:rsidR="0048166A" w:rsidRPr="008D06D2" w:rsidRDefault="002D5A18" w:rsidP="002D5A18">
      <w:pPr>
        <w:pStyle w:val="a3"/>
        <w:numPr>
          <w:ilvl w:val="0"/>
          <w:numId w:val="95"/>
        </w:numPr>
        <w:spacing w:after="143"/>
        <w:ind w:right="283"/>
        <w:rPr>
          <w:color w:val="auto"/>
          <w:lang w:val="el-GR"/>
        </w:rPr>
      </w:pPr>
      <w:r w:rsidRPr="008D06D2">
        <w:rPr>
          <w:color w:val="auto"/>
          <w:lang w:val="el-GR"/>
        </w:rPr>
        <w:t>Σ</w:t>
      </w:r>
      <w:r w:rsidR="009C495A" w:rsidRPr="008D06D2">
        <w:rPr>
          <w:color w:val="auto"/>
          <w:lang w:val="el-GR"/>
        </w:rPr>
        <w:t xml:space="preserve">ε περίπτωση που ο υποψήφιος Ανάδοχος αποτελεί Ένωση / Κοινοπραξία, επιτρέπεται η μερική κάλυψη των προϋποθέσεων από τα Μέλη της, αρκεί όμως συνολικά αθροιστικά να καλύπτονται όλες. </w:t>
      </w:r>
    </w:p>
    <w:p w14:paraId="6BB3F54E" w14:textId="1F728532" w:rsidR="0048166A" w:rsidRPr="008D06D2" w:rsidRDefault="009C495A" w:rsidP="002D5A18">
      <w:pPr>
        <w:pStyle w:val="a3"/>
        <w:numPr>
          <w:ilvl w:val="0"/>
          <w:numId w:val="95"/>
        </w:numPr>
        <w:ind w:right="285"/>
        <w:rPr>
          <w:color w:val="auto"/>
          <w:lang w:val="el-GR"/>
        </w:rPr>
      </w:pPr>
      <w:r w:rsidRPr="008D06D2">
        <w:rPr>
          <w:color w:val="auto"/>
          <w:lang w:val="el-GR"/>
        </w:rPr>
        <w:t xml:space="preserve">Σε περίπτωση που ο υποψήφιος Ανάδοχος συμμετείχε στα ανωτέρω έργα ως μέλος ένωσης ή Κοινοπραξίας τότε λαμβάνεται υπόψη μόνο το συμβατικό τίμημα το οποίο αντιστοιχεί στο ποσοστό συμμετοχής του στην ένωση ή κοινοπραξία  </w:t>
      </w:r>
    </w:p>
    <w:p w14:paraId="71D6B296" w14:textId="397E51DD" w:rsidR="0048166A" w:rsidRPr="008D06D2" w:rsidRDefault="009C495A" w:rsidP="002D5A18">
      <w:pPr>
        <w:pStyle w:val="a3"/>
        <w:numPr>
          <w:ilvl w:val="0"/>
          <w:numId w:val="95"/>
        </w:numPr>
        <w:spacing w:after="143"/>
        <w:ind w:right="62"/>
        <w:rPr>
          <w:color w:val="auto"/>
          <w:lang w:val="el-GR"/>
        </w:rPr>
      </w:pPr>
      <w:r w:rsidRPr="008D06D2">
        <w:rPr>
          <w:color w:val="auto"/>
          <w:lang w:val="el-GR"/>
        </w:rPr>
        <w:t xml:space="preserve">Σε περίπτωση που ο προσφέρων έχει ολοκληρώσει τμήμα έργου τότε υπολογίζεται μόνο το συμβατικό τίμημα του τμήματος που έχει ολοκληρωθεί </w:t>
      </w:r>
    </w:p>
    <w:p w14:paraId="0AFF68F4" w14:textId="21A16950" w:rsidR="00873406" w:rsidRPr="008D06D2" w:rsidRDefault="47815FC9" w:rsidP="002D5A18">
      <w:pPr>
        <w:pStyle w:val="a3"/>
        <w:numPr>
          <w:ilvl w:val="0"/>
          <w:numId w:val="95"/>
        </w:numPr>
        <w:spacing w:after="143"/>
        <w:ind w:right="62"/>
        <w:rPr>
          <w:color w:val="auto"/>
          <w:lang w:val="el-GR"/>
        </w:rPr>
      </w:pPr>
      <w:r w:rsidRPr="008D06D2">
        <w:rPr>
          <w:color w:val="auto"/>
          <w:lang w:val="el-GR"/>
        </w:rPr>
        <w:t>Ένα έργο μπορεί να καλύπτει περισσότερες από τις απαιτήσεις Α, Β, Γ ανωτέρω</w:t>
      </w:r>
    </w:p>
    <w:p w14:paraId="548E0B11" w14:textId="77777777" w:rsidR="0048166A" w:rsidRPr="008D06D2" w:rsidRDefault="009C495A">
      <w:pPr>
        <w:spacing w:after="235" w:line="259" w:lineRule="auto"/>
        <w:ind w:left="735" w:firstLine="0"/>
        <w:jc w:val="left"/>
        <w:rPr>
          <w:color w:val="auto"/>
          <w:lang w:val="el-GR"/>
        </w:rPr>
      </w:pPr>
      <w:r w:rsidRPr="008D06D2">
        <w:rPr>
          <w:color w:val="auto"/>
          <w:lang w:val="el-GR"/>
        </w:rPr>
        <w:t xml:space="preserve"> </w:t>
      </w:r>
    </w:p>
    <w:p w14:paraId="684B7EA3" w14:textId="77777777" w:rsidR="0048166A" w:rsidRPr="008D06D2" w:rsidRDefault="009C495A">
      <w:pPr>
        <w:pStyle w:val="3"/>
        <w:ind w:left="17"/>
        <w:rPr>
          <w:color w:val="auto"/>
          <w:lang w:val="el-GR"/>
        </w:rPr>
      </w:pPr>
      <w:bookmarkStart w:id="35" w:name="_Toc231387690"/>
      <w:r w:rsidRPr="008D06D2">
        <w:rPr>
          <w:color w:val="auto"/>
          <w:lang w:val="el-GR"/>
        </w:rPr>
        <w:t>2.2.7  Πρότυπα διασφάλισης ποιότητας</w:t>
      </w:r>
      <w:bookmarkEnd w:id="35"/>
      <w:r w:rsidRPr="008D06D2">
        <w:rPr>
          <w:color w:val="auto"/>
          <w:lang w:val="el-GR"/>
        </w:rPr>
        <w:t xml:space="preserve">  </w:t>
      </w:r>
    </w:p>
    <w:p w14:paraId="33462FE6" w14:textId="77777777" w:rsidR="0048166A" w:rsidRPr="008D06D2" w:rsidRDefault="009C495A">
      <w:pPr>
        <w:spacing w:after="145"/>
        <w:ind w:left="24" w:right="62"/>
        <w:rPr>
          <w:color w:val="auto"/>
          <w:lang w:val="el-GR"/>
        </w:rPr>
      </w:pPr>
      <w:r w:rsidRPr="008D06D2">
        <w:rPr>
          <w:color w:val="auto"/>
          <w:lang w:val="el-GR"/>
        </w:rPr>
        <w:t xml:space="preserve">Οι οικονομικοί φορείς για την παρούσα διαδικασία σύναψης σύμβασης οφείλουν να συμμορφώνονται με τα πρότυπα  </w:t>
      </w:r>
    </w:p>
    <w:p w14:paraId="26A847A0" w14:textId="77777777" w:rsidR="0048166A" w:rsidRPr="008D06D2" w:rsidRDefault="009C495A">
      <w:pPr>
        <w:spacing w:after="146"/>
        <w:ind w:left="24" w:right="62"/>
        <w:rPr>
          <w:color w:val="auto"/>
          <w:lang w:val="el-GR"/>
        </w:rPr>
      </w:pPr>
      <w:r w:rsidRPr="008D06D2">
        <w:rPr>
          <w:color w:val="auto"/>
          <w:lang w:val="el-GR"/>
        </w:rPr>
        <w:t xml:space="preserve">α) Πιστοποιητικό </w:t>
      </w:r>
      <w:r w:rsidRPr="008D06D2">
        <w:rPr>
          <w:b/>
          <w:color w:val="auto"/>
        </w:rPr>
        <w:t>ISO</w:t>
      </w:r>
      <w:r w:rsidRPr="008D06D2">
        <w:rPr>
          <w:b/>
          <w:color w:val="auto"/>
          <w:lang w:val="el-GR"/>
        </w:rPr>
        <w:t>-9001:2015</w:t>
      </w:r>
      <w:r w:rsidRPr="008D06D2">
        <w:rPr>
          <w:color w:val="auto"/>
          <w:lang w:val="el-GR"/>
        </w:rPr>
        <w:t xml:space="preserve"> σχετικά με Διασφάλιση Ποιότητας  </w:t>
      </w:r>
    </w:p>
    <w:p w14:paraId="20D07A07" w14:textId="77777777" w:rsidR="0048166A" w:rsidRPr="008D06D2" w:rsidRDefault="009C495A">
      <w:pPr>
        <w:spacing w:after="146"/>
        <w:ind w:left="24" w:right="62"/>
        <w:rPr>
          <w:color w:val="auto"/>
          <w:lang w:val="el-GR"/>
        </w:rPr>
      </w:pPr>
      <w:r w:rsidRPr="008D06D2">
        <w:rPr>
          <w:color w:val="auto"/>
          <w:lang w:val="el-GR"/>
        </w:rPr>
        <w:t xml:space="preserve">β) Πιστοποιητικό </w:t>
      </w:r>
      <w:r w:rsidRPr="008D06D2">
        <w:rPr>
          <w:b/>
          <w:color w:val="auto"/>
        </w:rPr>
        <w:t>ISO</w:t>
      </w:r>
      <w:r w:rsidRPr="008D06D2">
        <w:rPr>
          <w:b/>
          <w:color w:val="auto"/>
          <w:lang w:val="el-GR"/>
        </w:rPr>
        <w:t>-27001:2013</w:t>
      </w:r>
      <w:r w:rsidRPr="008D06D2">
        <w:rPr>
          <w:color w:val="auto"/>
          <w:lang w:val="el-GR"/>
        </w:rPr>
        <w:t xml:space="preserve"> σχετικά με τη Διασφάλιση της Ασφάλειας Πληροφοριών  </w:t>
      </w:r>
    </w:p>
    <w:p w14:paraId="78E61B28" w14:textId="77777777" w:rsidR="0048166A" w:rsidRPr="008D06D2" w:rsidRDefault="009C495A">
      <w:pPr>
        <w:spacing w:after="146"/>
        <w:ind w:left="24" w:right="62"/>
        <w:rPr>
          <w:color w:val="auto"/>
          <w:lang w:val="el-GR"/>
        </w:rPr>
      </w:pPr>
      <w:r w:rsidRPr="008D06D2">
        <w:rPr>
          <w:color w:val="auto"/>
          <w:lang w:val="el-GR"/>
        </w:rPr>
        <w:lastRenderedPageBreak/>
        <w:t xml:space="preserve">γ) Πιστοποιητικό </w:t>
      </w:r>
      <w:r w:rsidRPr="008D06D2">
        <w:rPr>
          <w:b/>
          <w:color w:val="auto"/>
        </w:rPr>
        <w:t>ISO</w:t>
      </w:r>
      <w:r w:rsidRPr="008D06D2">
        <w:rPr>
          <w:b/>
          <w:color w:val="auto"/>
          <w:lang w:val="el-GR"/>
        </w:rPr>
        <w:t>-27701:2019</w:t>
      </w:r>
      <w:r w:rsidRPr="008D06D2">
        <w:rPr>
          <w:color w:val="auto"/>
          <w:lang w:val="el-GR"/>
        </w:rPr>
        <w:t xml:space="preserve"> σχετικά με τη Διαχείριση Πληροφοριών Απορρήτου  </w:t>
      </w:r>
    </w:p>
    <w:p w14:paraId="2EACCBB6" w14:textId="77777777" w:rsidR="0048166A" w:rsidRPr="008D06D2" w:rsidRDefault="009C495A">
      <w:pPr>
        <w:spacing w:after="148"/>
        <w:ind w:left="24" w:right="62"/>
        <w:rPr>
          <w:color w:val="auto"/>
          <w:lang w:val="el-GR"/>
        </w:rPr>
      </w:pPr>
      <w:r w:rsidRPr="008D06D2">
        <w:rPr>
          <w:color w:val="auto"/>
          <w:lang w:val="el-GR"/>
        </w:rPr>
        <w:t xml:space="preserve">δ) Πιστοποιητικό </w:t>
      </w:r>
      <w:r w:rsidRPr="008D06D2">
        <w:rPr>
          <w:b/>
          <w:color w:val="auto"/>
        </w:rPr>
        <w:t>ISO</w:t>
      </w:r>
      <w:r w:rsidRPr="008D06D2">
        <w:rPr>
          <w:b/>
          <w:color w:val="auto"/>
          <w:lang w:val="el-GR"/>
        </w:rPr>
        <w:t xml:space="preserve">-22301:2019 </w:t>
      </w:r>
      <w:r w:rsidRPr="008D06D2">
        <w:rPr>
          <w:color w:val="auto"/>
          <w:lang w:val="el-GR"/>
        </w:rPr>
        <w:t xml:space="preserve">σχετικά με τη Διαχείριση της Επιχειρησιακής Συνέχειας  </w:t>
      </w:r>
    </w:p>
    <w:p w14:paraId="360FDA76" w14:textId="77777777" w:rsidR="0048166A" w:rsidRPr="008D06D2" w:rsidRDefault="009C495A">
      <w:pPr>
        <w:spacing w:after="143"/>
        <w:ind w:left="24" w:right="62"/>
        <w:rPr>
          <w:color w:val="auto"/>
          <w:lang w:val="el-GR"/>
        </w:rPr>
      </w:pPr>
      <w:r w:rsidRPr="008D06D2">
        <w:rPr>
          <w:color w:val="auto"/>
          <w:lang w:val="el-GR"/>
        </w:rPr>
        <w:t xml:space="preserve">ή νεότερες εκδόσεις αυτών που έχουν εκδοθεί από επίσημα ινστιτούτα ελέγχου ποιότητας ή υπηρεσίες αναγνωρισμένων ικανοτήτων. </w:t>
      </w:r>
    </w:p>
    <w:p w14:paraId="193CB670" w14:textId="77777777" w:rsidR="0048166A" w:rsidRPr="008D06D2" w:rsidRDefault="009C495A">
      <w:pPr>
        <w:ind w:left="24" w:right="62"/>
        <w:rPr>
          <w:color w:val="auto"/>
          <w:lang w:val="el-GR"/>
        </w:rPr>
      </w:pPr>
      <w:r w:rsidRPr="008D06D2">
        <w:rPr>
          <w:color w:val="auto"/>
          <w:lang w:val="el-GR"/>
        </w:rPr>
        <w:t xml:space="preserve">Σε περίπτωση ένωσης οικονομικών φορέων, οι παραπάνω ελάχιστες απαιτήσεις καλύπτονται σωρευτικά από όλα τα μέλη της ένωσης. </w:t>
      </w:r>
    </w:p>
    <w:p w14:paraId="492FAACC" w14:textId="77777777" w:rsidR="0048166A" w:rsidRPr="008D06D2" w:rsidRDefault="009C495A">
      <w:pPr>
        <w:spacing w:after="263"/>
        <w:ind w:left="24" w:right="279"/>
        <w:rPr>
          <w:color w:val="auto"/>
          <w:lang w:val="el-GR"/>
        </w:rPr>
      </w:pPr>
      <w:r w:rsidRPr="008D06D2">
        <w:rPr>
          <w:color w:val="auto"/>
          <w:lang w:val="el-GR"/>
        </w:rPr>
        <w:t xml:space="preserve">Η αναθέτουσα αρχή αναγνωρίζει ισοδύναμα πιστοποιητικά που έχουν εκδοθεί από φορείς διαπιστευμένους από ισοδύναμους Οργανισμούς διαπίστευσης, </w:t>
      </w:r>
      <w:proofErr w:type="spellStart"/>
      <w:r w:rsidRPr="008D06D2">
        <w:rPr>
          <w:color w:val="auto"/>
          <w:lang w:val="el-GR"/>
        </w:rPr>
        <w:t>εδρεύοντες</w:t>
      </w:r>
      <w:proofErr w:type="spellEnd"/>
      <w:r w:rsidRPr="008D06D2">
        <w:rPr>
          <w:color w:val="auto"/>
          <w:lang w:val="el-GR"/>
        </w:rPr>
        <w:t xml:space="preserve">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 </w:t>
      </w:r>
    </w:p>
    <w:p w14:paraId="44B83238" w14:textId="77777777" w:rsidR="0048166A" w:rsidRPr="008D06D2" w:rsidRDefault="009C495A">
      <w:pPr>
        <w:pStyle w:val="3"/>
        <w:spacing w:after="226"/>
        <w:ind w:left="17"/>
        <w:rPr>
          <w:color w:val="auto"/>
          <w:lang w:val="el-GR"/>
        </w:rPr>
      </w:pPr>
      <w:bookmarkStart w:id="36" w:name="_Toc231387691"/>
      <w:r w:rsidRPr="008D06D2">
        <w:rPr>
          <w:color w:val="auto"/>
          <w:lang w:val="el-GR"/>
        </w:rPr>
        <w:t>2.2.8 Στήριξη στην ικανότητα τρίτων – Υπεργολαβία</w:t>
      </w:r>
      <w:bookmarkEnd w:id="36"/>
      <w:r w:rsidRPr="008D06D2">
        <w:rPr>
          <w:color w:val="auto"/>
          <w:lang w:val="el-GR"/>
        </w:rPr>
        <w:t xml:space="preserve"> </w:t>
      </w:r>
    </w:p>
    <w:p w14:paraId="696B6D93" w14:textId="77777777" w:rsidR="0048166A" w:rsidRPr="008D06D2" w:rsidRDefault="009C495A">
      <w:pPr>
        <w:pStyle w:val="4"/>
        <w:ind w:left="17"/>
        <w:rPr>
          <w:color w:val="auto"/>
          <w:lang w:val="el-GR"/>
        </w:rPr>
      </w:pPr>
      <w:r w:rsidRPr="008D06D2">
        <w:rPr>
          <w:color w:val="auto"/>
          <w:lang w:val="el-GR"/>
        </w:rPr>
        <w:t xml:space="preserve">2.2.8.1. Στήριξη στην ικανότητα τρίτων </w:t>
      </w:r>
    </w:p>
    <w:p w14:paraId="59579B6F" w14:textId="77777777" w:rsidR="0048166A" w:rsidRPr="008D06D2" w:rsidRDefault="009C495A">
      <w:pPr>
        <w:ind w:left="24" w:right="282"/>
        <w:rPr>
          <w:color w:val="auto"/>
          <w:lang w:val="el-GR"/>
        </w:rPr>
      </w:pPr>
      <w:r w:rsidRPr="008D06D2">
        <w:rPr>
          <w:color w:val="auto"/>
          <w:lang w:val="el-GR"/>
        </w:rPr>
        <w:t xml:space="preserve">Οι οικονομικοί φορείς μπορούν, όσον αφορά τα κριτήρια της οικονομικής και χρηματοοικονομικής επάρκειας (της παραγράφου 2.2.5) και τα σχετικά με την τεχνική και επαγγελματική ικανότητα (της παραγράφου 2.2.6), 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10F2D4E8" w14:textId="77777777" w:rsidR="0048166A" w:rsidRPr="008D06D2" w:rsidRDefault="009C495A">
      <w:pPr>
        <w:ind w:left="24" w:right="279"/>
        <w:rPr>
          <w:color w:val="auto"/>
          <w:lang w:val="el-GR"/>
        </w:rPr>
      </w:pPr>
      <w:r w:rsidRPr="008D06D2">
        <w:rPr>
          <w:color w:val="auto"/>
          <w:lang w:val="el-GR"/>
        </w:rPr>
        <w:t xml:space="preserve">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w:t>
      </w:r>
      <w:proofErr w:type="spellStart"/>
      <w:r w:rsidRPr="008D06D2">
        <w:rPr>
          <w:color w:val="auto"/>
          <w:lang w:val="el-GR"/>
        </w:rPr>
        <w:t>στ</w:t>
      </w:r>
      <w:proofErr w:type="spellEnd"/>
      <w:r w:rsidRPr="008D06D2">
        <w:rPr>
          <w:color w:val="auto"/>
          <w:lang w:val="el-GR"/>
        </w:rPr>
        <w:t xml:space="preserve">΄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 </w:t>
      </w:r>
    </w:p>
    <w:p w14:paraId="4EDE8B1E" w14:textId="77777777" w:rsidR="0048166A" w:rsidRPr="008D06D2" w:rsidRDefault="009C495A">
      <w:pPr>
        <w:ind w:left="24" w:right="62"/>
        <w:rPr>
          <w:color w:val="auto"/>
          <w:lang w:val="el-GR"/>
        </w:rPr>
      </w:pPr>
      <w:r w:rsidRPr="008D06D2">
        <w:rPr>
          <w:color w:val="auto"/>
          <w:lang w:val="el-GR"/>
        </w:rPr>
        <w:t xml:space="preserve"> 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  εν λόγω οικονομικοί φορείς και αυτοί στους οποίους στηρίζονται είναι από κοινού υπεύθυνοι για την εκτέλεση της σύμβασης. </w:t>
      </w:r>
    </w:p>
    <w:p w14:paraId="4A8BD8A3" w14:textId="77777777" w:rsidR="0048166A" w:rsidRPr="008D06D2" w:rsidRDefault="009C495A">
      <w:pPr>
        <w:ind w:left="24" w:right="62"/>
        <w:rPr>
          <w:color w:val="auto"/>
          <w:lang w:val="el-GR"/>
        </w:rPr>
      </w:pPr>
      <w:r w:rsidRPr="008D06D2">
        <w:rPr>
          <w:color w:val="auto"/>
          <w:lang w:val="el-GR"/>
        </w:rPr>
        <w:t xml:space="preserve">Υπό τους ίδιους όρους οι ενώσεις οικονομικών φορέων μπορούν να στηρίζονται στις ικανότητες των συμμετεχόντων στην ένωση ή άλλων φορέων. </w:t>
      </w:r>
    </w:p>
    <w:p w14:paraId="7202BDC7" w14:textId="77777777" w:rsidR="0048166A" w:rsidRPr="008D06D2" w:rsidRDefault="009C495A">
      <w:pPr>
        <w:ind w:left="24" w:right="282"/>
        <w:rPr>
          <w:color w:val="auto"/>
          <w:lang w:val="el-GR"/>
        </w:rPr>
      </w:pPr>
      <w:r w:rsidRPr="008D06D2">
        <w:rPr>
          <w:color w:val="auto"/>
          <w:lang w:val="el-GR"/>
        </w:rPr>
        <w:t>Η αναθέτουσα αρχή ελέγχει αν οι φ</w:t>
      </w:r>
      <w:r w:rsidRPr="008D06D2">
        <w:rPr>
          <w:color w:val="auto"/>
        </w:rPr>
        <w:t>o</w:t>
      </w:r>
      <w:proofErr w:type="spellStart"/>
      <w:r w:rsidRPr="008D06D2">
        <w:rPr>
          <w:color w:val="auto"/>
          <w:lang w:val="el-GR"/>
        </w:rPr>
        <w:t>ρείς</w:t>
      </w:r>
      <w:proofErr w:type="spellEnd"/>
      <w:r w:rsidRPr="008D06D2">
        <w:rPr>
          <w:color w:val="auto"/>
          <w:lang w:val="el-GR"/>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2.2.3..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w:t>
      </w:r>
      <w:r w:rsidRPr="008D06D2">
        <w:rPr>
          <w:color w:val="auto"/>
          <w:lang w:val="el-GR"/>
        </w:rPr>
        <w:lastRenderedPageBreak/>
        <w:t xml:space="preserve">προθεσμίας τριάντα (30) ημερών από την σχετική ηλεκτρονική πρόσκληση από την σχετική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 </w:t>
      </w:r>
    </w:p>
    <w:p w14:paraId="6E376FF4" w14:textId="77777777" w:rsidR="0048166A" w:rsidRPr="008D06D2" w:rsidRDefault="009C495A">
      <w:pPr>
        <w:spacing w:after="216" w:line="259" w:lineRule="auto"/>
        <w:ind w:left="15" w:firstLine="0"/>
        <w:jc w:val="left"/>
        <w:rPr>
          <w:color w:val="auto"/>
          <w:lang w:val="el-GR"/>
        </w:rPr>
      </w:pPr>
      <w:r w:rsidRPr="008D06D2">
        <w:rPr>
          <w:color w:val="auto"/>
          <w:lang w:val="el-GR"/>
        </w:rPr>
        <w:t xml:space="preserve"> </w:t>
      </w:r>
    </w:p>
    <w:p w14:paraId="5FCEDCCC" w14:textId="77777777" w:rsidR="0048166A" w:rsidRPr="008D06D2" w:rsidRDefault="009C495A">
      <w:pPr>
        <w:pStyle w:val="4"/>
        <w:ind w:left="17"/>
        <w:rPr>
          <w:color w:val="auto"/>
          <w:lang w:val="el-GR"/>
        </w:rPr>
      </w:pPr>
      <w:r w:rsidRPr="008D06D2">
        <w:rPr>
          <w:color w:val="auto"/>
          <w:lang w:val="el-GR"/>
        </w:rPr>
        <w:t xml:space="preserve">2.2.8.2. Υπεργολαβία </w:t>
      </w:r>
    </w:p>
    <w:p w14:paraId="1DF97360" w14:textId="77777777" w:rsidR="0048166A" w:rsidRPr="008D06D2" w:rsidRDefault="009C495A">
      <w:pPr>
        <w:spacing w:after="229"/>
        <w:ind w:left="24" w:right="277"/>
        <w:rPr>
          <w:color w:val="auto"/>
          <w:lang w:val="el-GR"/>
        </w:rPr>
      </w:pPr>
      <w:r w:rsidRPr="008D06D2">
        <w:rPr>
          <w:color w:val="auto"/>
          <w:lang w:val="el-GR"/>
        </w:rPr>
        <w:t xml:space="preserve">Ο οικονομικός φορέας αναφέρει στην προσφορά του το τμήμα της σύμβασης που προτίθεται να αναθέσει υπό μορφή υπεργολαβίας σε τρίτους, καθώς και τους υπεργολάβους που προτείνει. Στην περίπτωση που </w:t>
      </w:r>
      <w:r w:rsidRPr="008D06D2">
        <w:rPr>
          <w:color w:val="auto"/>
        </w:rPr>
        <w:t>o</w:t>
      </w:r>
      <w:r w:rsidRPr="008D06D2">
        <w:rPr>
          <w:color w:val="auto"/>
          <w:lang w:val="el-GR"/>
        </w:rP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2.2.3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2.2.3.   </w:t>
      </w:r>
    </w:p>
    <w:p w14:paraId="05CBE79F" w14:textId="77777777" w:rsidR="0048166A" w:rsidRPr="008D06D2" w:rsidRDefault="009C495A">
      <w:pPr>
        <w:pStyle w:val="3"/>
        <w:ind w:left="17"/>
        <w:rPr>
          <w:color w:val="auto"/>
          <w:lang w:val="el-GR"/>
        </w:rPr>
      </w:pPr>
      <w:bookmarkStart w:id="37" w:name="_Toc231387692"/>
      <w:r w:rsidRPr="008D06D2">
        <w:rPr>
          <w:color w:val="auto"/>
          <w:lang w:val="el-GR"/>
        </w:rPr>
        <w:t>2.2.9  Κανόνες απόδειξης ποιοτικής επιλογής</w:t>
      </w:r>
      <w:bookmarkEnd w:id="37"/>
      <w:r w:rsidRPr="008D06D2">
        <w:rPr>
          <w:color w:val="auto"/>
          <w:lang w:val="el-GR"/>
        </w:rPr>
        <w:t xml:space="preserve"> </w:t>
      </w:r>
    </w:p>
    <w:p w14:paraId="7A8165A5" w14:textId="77777777" w:rsidR="0048166A" w:rsidRPr="008D06D2" w:rsidRDefault="009C495A">
      <w:pPr>
        <w:ind w:left="24" w:right="282"/>
        <w:rPr>
          <w:color w:val="auto"/>
          <w:lang w:val="el-GR"/>
        </w:rPr>
      </w:pPr>
      <w:r w:rsidRPr="008D06D2">
        <w:rPr>
          <w:color w:val="auto"/>
          <w:lang w:val="el-GR"/>
        </w:rPr>
        <w:t xml:space="preserve">Το δικαίωμα συμμετοχής των οικονομικών φορέων και οι όροι και προϋποθέσεις συμμετοχής τους, όπως ορίζονται στις παραγράφους 2.2.1 έως 2.2.8, κρίνονται κατά την υποβολή της προσφοράς δια του ΕΕΕΣ κατά τα οριζόμενα στην παράγραφο 2.2.9.1, κατά την υποβολή των δικαιολογητικών της παραγράφου 2.2.9.2 και κατά τη σύναψη της σύμβασης δια της υπεύθυνης δήλωσης, της περ. δ΄ της παρ. 3 του άρθρου 105 του ν. 4412/2016.  </w:t>
      </w:r>
    </w:p>
    <w:p w14:paraId="5125758F" w14:textId="77777777" w:rsidR="0048166A" w:rsidRPr="008D06D2" w:rsidRDefault="009C495A">
      <w:pPr>
        <w:ind w:left="24" w:right="281"/>
        <w:rPr>
          <w:color w:val="auto"/>
          <w:lang w:val="el-GR"/>
        </w:rPr>
      </w:pPr>
      <w:r w:rsidRPr="008D06D2">
        <w:rPr>
          <w:color w:val="auto"/>
          <w:lang w:val="el-GR"/>
        </w:rPr>
        <w:t xml:space="preserve">Στην περίπτωση που ο οικονομικός φορέας στηρίζεται στις ικανότητες άλλων φορέων, σύμφωνα με την παράγραφο 2.2.8 της παρούσας, οι φορείς στην ικανότητα των οποίων στηρίζεται υποχρεούνται να  αποδεικνύουν, κατά τα οριζόμενα στις παραγράφους 2.2.9.1 και 2.2.9.2, ότι δεν συντρέχουν οι λόγοι αποκλεισμού της παραγράφου 2.2.3 της παρούσας και ότι πληρούν τα σχετικά κριτήρια επιλογής κατά περίπτωση (παράγραφοι 2.2.5 και 2.2.6). </w:t>
      </w:r>
    </w:p>
    <w:p w14:paraId="251BCA4A" w14:textId="77777777" w:rsidR="0048166A" w:rsidRPr="008D06D2" w:rsidRDefault="009C495A">
      <w:pPr>
        <w:ind w:left="24" w:right="281"/>
        <w:rPr>
          <w:color w:val="auto"/>
          <w:lang w:val="el-GR"/>
        </w:rPr>
      </w:pPr>
      <w:r w:rsidRPr="008D06D2">
        <w:rPr>
          <w:color w:val="auto"/>
          <w:lang w:val="el-GR"/>
        </w:rPr>
        <w:t xml:space="preserve">Στην περίπτωση που </w:t>
      </w:r>
      <w:r w:rsidRPr="008D06D2">
        <w:rPr>
          <w:color w:val="auto"/>
        </w:rPr>
        <w:t>o</w:t>
      </w:r>
      <w:r w:rsidRPr="008D06D2">
        <w:rPr>
          <w:color w:val="auto"/>
          <w:lang w:val="el-GR"/>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στις παραγράφους 2.2.9.1 και 2.2.9.2, ότι δεν συντρέχουν οι λόγοι αποκλεισμού της παραγράφου 2.2.3 της παρούσας.  </w:t>
      </w:r>
    </w:p>
    <w:p w14:paraId="362C3C78" w14:textId="77777777" w:rsidR="0048166A" w:rsidRPr="008D06D2" w:rsidRDefault="009C495A">
      <w:pPr>
        <w:spacing w:after="168"/>
        <w:ind w:left="24" w:right="62"/>
        <w:rPr>
          <w:color w:val="auto"/>
          <w:lang w:val="el-GR"/>
        </w:rPr>
      </w:pPr>
      <w:r w:rsidRPr="008D06D2">
        <w:rPr>
          <w:color w:val="auto"/>
          <w:lang w:val="el-GR"/>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5A189B4A" w14:textId="77777777" w:rsidR="0048166A" w:rsidRPr="008D06D2" w:rsidRDefault="009C495A">
      <w:pPr>
        <w:spacing w:after="228" w:line="259" w:lineRule="auto"/>
        <w:ind w:left="15" w:firstLine="0"/>
        <w:jc w:val="left"/>
        <w:rPr>
          <w:color w:val="auto"/>
          <w:lang w:val="el-GR"/>
        </w:rPr>
      </w:pPr>
      <w:r w:rsidRPr="008D06D2">
        <w:rPr>
          <w:color w:val="auto"/>
          <w:lang w:val="el-GR"/>
        </w:rPr>
        <w:t xml:space="preserve"> </w:t>
      </w:r>
    </w:p>
    <w:p w14:paraId="7D0A3B99" w14:textId="77777777" w:rsidR="0048166A" w:rsidRPr="008D06D2" w:rsidRDefault="009C495A">
      <w:pPr>
        <w:pStyle w:val="4"/>
        <w:tabs>
          <w:tab w:val="center" w:pos="4552"/>
        </w:tabs>
        <w:ind w:left="0" w:firstLine="0"/>
        <w:jc w:val="left"/>
        <w:rPr>
          <w:color w:val="auto"/>
          <w:lang w:val="el-GR"/>
        </w:rPr>
      </w:pPr>
      <w:r w:rsidRPr="008D06D2">
        <w:rPr>
          <w:color w:val="auto"/>
          <w:lang w:val="el-GR"/>
        </w:rPr>
        <w:t xml:space="preserve">2.2.9.1 </w:t>
      </w:r>
      <w:r w:rsidRPr="008D06D2">
        <w:rPr>
          <w:color w:val="auto"/>
          <w:lang w:val="el-GR"/>
        </w:rPr>
        <w:tab/>
        <w:t xml:space="preserve">Προκαταρκτική απόδειξη κατά την υποβολή προσφορών  </w:t>
      </w:r>
    </w:p>
    <w:p w14:paraId="0C9D54FF" w14:textId="77777777" w:rsidR="0048166A" w:rsidRPr="008D06D2" w:rsidRDefault="009C495A">
      <w:pPr>
        <w:ind w:left="24" w:right="278"/>
        <w:rPr>
          <w:color w:val="auto"/>
          <w:lang w:val="el-GR"/>
        </w:rPr>
      </w:pPr>
      <w:r w:rsidRPr="008D06D2">
        <w:rPr>
          <w:color w:val="auto"/>
          <w:lang w:val="el-GR"/>
        </w:rPr>
        <w:t>Προς προκαταρκτική απόδειξη ότι οι προσφέροντες οικονομικοί φορείς: α) δεν βρίσκονται σε μία από τις καταστάσεις της παραγράφου 2.2.3 και β) πληρούν τα σχετικά κριτήρια επιλογής των παραγράφων 2.2.4, 2.2.5, 2.2.6 και 2.2.7 της παρούσης,</w:t>
      </w:r>
      <w:r w:rsidRPr="008D06D2">
        <w:rPr>
          <w:color w:val="auto"/>
          <w:sz w:val="20"/>
          <w:lang w:val="el-GR"/>
        </w:rPr>
        <w:t xml:space="preserve"> </w:t>
      </w:r>
      <w:r w:rsidRPr="008D06D2">
        <w:rPr>
          <w:color w:val="auto"/>
          <w:lang w:val="el-GR"/>
        </w:rPr>
        <w:t xml:space="preserve">προσκομίζουν κατά την υποβολή της προσφοράς τους </w:t>
      </w:r>
      <w:r w:rsidRPr="008D06D2">
        <w:rPr>
          <w:color w:val="auto"/>
          <w:u w:val="single" w:color="000000"/>
          <w:lang w:val="el-GR"/>
        </w:rPr>
        <w:t>ως δικαιολογητικό συμμετοχής,</w:t>
      </w:r>
      <w:r w:rsidRPr="008D06D2">
        <w:rPr>
          <w:color w:val="auto"/>
          <w:lang w:val="el-GR"/>
        </w:rPr>
        <w:t xml:space="preserve"> το προβλεπόμενο από το άρθρο 79 παρ. </w:t>
      </w:r>
      <w:r w:rsidRPr="008D06D2">
        <w:rPr>
          <w:color w:val="auto"/>
          <w:lang w:val="el-GR"/>
        </w:rPr>
        <w:lastRenderedPageBreak/>
        <w:t xml:space="preserve">1 και 3 του ν. 4412/2016 Ευρωπαϊκό Ενιαίο Έγγραφο Σύμβασης (ΕΕΕΣ), σύμφωνα με το επισυναπτόμενο στην παρούσα Παράρτημα… το οποίο ισοδυναμεί με ενημερωμένη 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w:t>
      </w:r>
    </w:p>
    <w:p w14:paraId="0AD26A38" w14:textId="77777777" w:rsidR="0048166A" w:rsidRPr="008D06D2" w:rsidRDefault="009C495A">
      <w:pPr>
        <w:ind w:left="24" w:right="281"/>
        <w:rPr>
          <w:color w:val="auto"/>
          <w:lang w:val="el-GR"/>
        </w:rPr>
      </w:pPr>
      <w:r w:rsidRPr="008D06D2">
        <w:rPr>
          <w:color w:val="auto"/>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 </w:t>
      </w:r>
    </w:p>
    <w:p w14:paraId="4541A6EF" w14:textId="77777777" w:rsidR="0048166A" w:rsidRPr="008D06D2" w:rsidRDefault="009C495A">
      <w:pPr>
        <w:ind w:left="24" w:right="281"/>
        <w:rPr>
          <w:color w:val="auto"/>
          <w:lang w:val="el-GR"/>
        </w:rPr>
      </w:pPr>
      <w:r w:rsidRPr="008D06D2">
        <w:rPr>
          <w:color w:val="auto"/>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στην παράγραφο 2.2.3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 </w:t>
      </w:r>
    </w:p>
    <w:p w14:paraId="02ADE855" w14:textId="77777777" w:rsidR="0048166A" w:rsidRPr="008D06D2" w:rsidRDefault="009C495A">
      <w:pPr>
        <w:ind w:left="24" w:right="287"/>
        <w:rPr>
          <w:color w:val="auto"/>
          <w:lang w:val="el-GR"/>
        </w:rPr>
      </w:pPr>
      <w:r w:rsidRPr="008D06D2">
        <w:rPr>
          <w:color w:val="auto"/>
          <w:lang w:val="el-GR"/>
        </w:rPr>
        <w:t xml:space="preserve">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64B6BF9F" w14:textId="77777777" w:rsidR="0048166A" w:rsidRPr="008D06D2" w:rsidRDefault="009C495A">
      <w:pPr>
        <w:ind w:left="24" w:right="281"/>
        <w:rPr>
          <w:color w:val="auto"/>
          <w:lang w:val="el-GR"/>
        </w:rPr>
      </w:pPr>
      <w:r w:rsidRPr="008D06D2">
        <w:rPr>
          <w:color w:val="auto"/>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42">
        <w:r w:rsidR="0048166A" w:rsidRPr="008D06D2">
          <w:rPr>
            <w:color w:val="auto"/>
            <w:u w:val="single" w:color="0000FF"/>
          </w:rPr>
          <w:t>http</w:t>
        </w:r>
      </w:hyperlink>
      <w:hyperlink r:id="rId43">
        <w:r w:rsidR="0048166A" w:rsidRPr="008D06D2">
          <w:rPr>
            <w:color w:val="auto"/>
            <w:u w:val="single" w:color="0000FF"/>
            <w:lang w:val="el-GR"/>
          </w:rPr>
          <w:t>://</w:t>
        </w:r>
      </w:hyperlink>
      <w:hyperlink r:id="rId44">
        <w:r w:rsidR="0048166A" w:rsidRPr="008D06D2">
          <w:rPr>
            <w:color w:val="auto"/>
            <w:u w:val="single" w:color="0000FF"/>
          </w:rPr>
          <w:t>www</w:t>
        </w:r>
      </w:hyperlink>
      <w:hyperlink r:id="rId45">
        <w:r w:rsidR="0048166A" w:rsidRPr="008D06D2">
          <w:rPr>
            <w:color w:val="auto"/>
            <w:u w:val="single" w:color="0000FF"/>
            <w:lang w:val="el-GR"/>
          </w:rPr>
          <w:t>.</w:t>
        </w:r>
      </w:hyperlink>
      <w:hyperlink r:id="rId46">
        <w:proofErr w:type="spellStart"/>
        <w:r w:rsidR="0048166A" w:rsidRPr="008D06D2">
          <w:rPr>
            <w:color w:val="auto"/>
            <w:u w:val="single" w:color="0000FF"/>
          </w:rPr>
          <w:t>eaadhsy</w:t>
        </w:r>
        <w:proofErr w:type="spellEnd"/>
      </w:hyperlink>
      <w:hyperlink r:id="rId47">
        <w:r w:rsidR="0048166A" w:rsidRPr="008D06D2">
          <w:rPr>
            <w:color w:val="auto"/>
            <w:u w:val="single" w:color="0000FF"/>
            <w:lang w:val="el-GR"/>
          </w:rPr>
          <w:t>.</w:t>
        </w:r>
      </w:hyperlink>
      <w:hyperlink r:id="rId48">
        <w:r w:rsidR="0048166A" w:rsidRPr="008D06D2">
          <w:rPr>
            <w:color w:val="auto"/>
            <w:u w:val="single" w:color="0000FF"/>
          </w:rPr>
          <w:t>gr</w:t>
        </w:r>
      </w:hyperlink>
      <w:hyperlink r:id="rId49">
        <w:r w:rsidR="0048166A" w:rsidRPr="008D06D2">
          <w:rPr>
            <w:color w:val="auto"/>
            <w:u w:val="single" w:color="0000FF"/>
            <w:lang w:val="el-GR"/>
          </w:rPr>
          <w:t>/</w:t>
        </w:r>
      </w:hyperlink>
      <w:hyperlink r:id="rId50">
        <w:r w:rsidR="0048166A" w:rsidRPr="008D06D2">
          <w:rPr>
            <w:color w:val="auto"/>
            <w:u w:val="single" w:color="0000FF"/>
          </w:rPr>
          <w:t>http</w:t>
        </w:r>
      </w:hyperlink>
      <w:hyperlink r:id="rId51">
        <w:r w:rsidR="0048166A" w:rsidRPr="008D06D2">
          <w:rPr>
            <w:color w:val="auto"/>
            <w:u w:val="single" w:color="0000FF"/>
            <w:lang w:val="el-GR"/>
          </w:rPr>
          <w:t>://</w:t>
        </w:r>
      </w:hyperlink>
      <w:hyperlink r:id="rId52">
        <w:r w:rsidR="0048166A" w:rsidRPr="008D06D2">
          <w:rPr>
            <w:color w:val="auto"/>
            <w:u w:val="single" w:color="0000FF"/>
          </w:rPr>
          <w:t>www</w:t>
        </w:r>
      </w:hyperlink>
      <w:hyperlink r:id="rId53">
        <w:r w:rsidR="0048166A" w:rsidRPr="008D06D2">
          <w:rPr>
            <w:color w:val="auto"/>
            <w:u w:val="single" w:color="0000FF"/>
            <w:lang w:val="el-GR"/>
          </w:rPr>
          <w:t>.</w:t>
        </w:r>
      </w:hyperlink>
      <w:hyperlink r:id="rId54">
        <w:proofErr w:type="spellStart"/>
        <w:r w:rsidR="0048166A" w:rsidRPr="008D06D2">
          <w:rPr>
            <w:color w:val="auto"/>
            <w:u w:val="single" w:color="0000FF"/>
          </w:rPr>
          <w:t>hsppa</w:t>
        </w:r>
        <w:proofErr w:type="spellEnd"/>
      </w:hyperlink>
      <w:hyperlink r:id="rId55">
        <w:r w:rsidR="0048166A" w:rsidRPr="008D06D2">
          <w:rPr>
            <w:color w:val="auto"/>
            <w:u w:val="single" w:color="0000FF"/>
            <w:lang w:val="el-GR"/>
          </w:rPr>
          <w:t>.</w:t>
        </w:r>
      </w:hyperlink>
      <w:hyperlink r:id="rId56">
        <w:r w:rsidR="0048166A" w:rsidRPr="008D06D2">
          <w:rPr>
            <w:color w:val="auto"/>
            <w:u w:val="single" w:color="0000FF"/>
          </w:rPr>
          <w:t>gr</w:t>
        </w:r>
      </w:hyperlink>
      <w:hyperlink r:id="rId57">
        <w:r w:rsidR="0048166A" w:rsidRPr="008D06D2">
          <w:rPr>
            <w:color w:val="auto"/>
            <w:u w:val="single" w:color="0000FF"/>
            <w:lang w:val="el-GR"/>
          </w:rPr>
          <w:t>/</w:t>
        </w:r>
      </w:hyperlink>
      <w:hyperlink r:id="rId58">
        <w:r w:rsidR="0048166A" w:rsidRPr="008D06D2">
          <w:rPr>
            <w:color w:val="auto"/>
            <w:lang w:val="el-GR"/>
          </w:rPr>
          <w:t xml:space="preserve"> </w:t>
        </w:r>
      </w:hyperlink>
    </w:p>
    <w:p w14:paraId="51E22030" w14:textId="77777777" w:rsidR="0048166A" w:rsidRPr="008D06D2" w:rsidRDefault="009C495A">
      <w:pPr>
        <w:ind w:left="24" w:right="281"/>
        <w:rPr>
          <w:color w:val="auto"/>
          <w:lang w:val="el-GR"/>
        </w:rPr>
      </w:pPr>
      <w:r w:rsidRPr="008D06D2">
        <w:rPr>
          <w:color w:val="auto"/>
          <w:lang w:val="el-GR"/>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2.2.3 της παρούσης και ταυτόχρονα να επικαλεσθεί και τυχόν </w:t>
      </w:r>
      <w:proofErr w:type="spellStart"/>
      <w:r w:rsidRPr="008D06D2">
        <w:rPr>
          <w:color w:val="auto"/>
          <w:lang w:val="el-GR"/>
        </w:rPr>
        <w:t>ληφθέντα</w:t>
      </w:r>
      <w:proofErr w:type="spellEnd"/>
      <w:r w:rsidRPr="008D06D2">
        <w:rPr>
          <w:color w:val="auto"/>
          <w:lang w:val="el-GR"/>
        </w:rPr>
        <w:t xml:space="preserve"> μέτρα προς αποκατάσταση της αξιοπιστίας του. </w:t>
      </w:r>
    </w:p>
    <w:p w14:paraId="6AF9B1B8" w14:textId="77777777" w:rsidR="0048166A" w:rsidRPr="008D06D2" w:rsidRDefault="009C495A">
      <w:pPr>
        <w:spacing w:after="169"/>
        <w:ind w:left="24" w:right="284"/>
        <w:rPr>
          <w:color w:val="auto"/>
          <w:lang w:val="el-GR"/>
        </w:rPr>
      </w:pPr>
      <w:r w:rsidRPr="008D06D2">
        <w:rPr>
          <w:color w:val="auto"/>
          <w:lang w:val="el-GR"/>
        </w:rPr>
        <w:t xml:space="preserve">Ιδίως επισημαίνεται ότι, κατά την απάντηση οικονομικού φορέα στο σχετικό 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σύμφωνα με την περ. γ της παραγράφου 2.2.3.4 της παρούσης, αναλύεται στο σχετικό πεδίο που προβάλλει κατόπιν θετικής απάντησης. </w:t>
      </w:r>
    </w:p>
    <w:p w14:paraId="0823C959" w14:textId="77777777" w:rsidR="0048166A" w:rsidRPr="008D06D2" w:rsidRDefault="009C495A">
      <w:pPr>
        <w:spacing w:after="244"/>
        <w:ind w:left="24" w:right="279"/>
        <w:rPr>
          <w:color w:val="auto"/>
          <w:lang w:val="el-GR"/>
        </w:rPr>
      </w:pPr>
      <w:r w:rsidRPr="008D06D2">
        <w:rPr>
          <w:color w:val="auto"/>
          <w:lang w:val="el-GR"/>
        </w:rPr>
        <w:t xml:space="preserve">Όσον αφορά στις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w:t>
      </w:r>
      <w:r w:rsidRPr="008D06D2">
        <w:rPr>
          <w:color w:val="auto"/>
          <w:lang w:val="el-GR"/>
        </w:rPr>
        <w:lastRenderedPageBreak/>
        <w:t xml:space="preserve">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 </w:t>
      </w:r>
    </w:p>
    <w:p w14:paraId="5FF00537" w14:textId="77777777" w:rsidR="0048166A" w:rsidRPr="008D06D2" w:rsidRDefault="009C495A">
      <w:pPr>
        <w:pStyle w:val="4"/>
        <w:tabs>
          <w:tab w:val="center" w:pos="2423"/>
        </w:tabs>
        <w:ind w:left="0" w:firstLine="0"/>
        <w:jc w:val="left"/>
        <w:rPr>
          <w:color w:val="auto"/>
          <w:lang w:val="el-GR"/>
        </w:rPr>
      </w:pPr>
      <w:r w:rsidRPr="008D06D2">
        <w:rPr>
          <w:color w:val="auto"/>
          <w:lang w:val="el-GR"/>
        </w:rPr>
        <w:t xml:space="preserve">2.2.9.2 </w:t>
      </w:r>
      <w:r w:rsidRPr="008D06D2">
        <w:rPr>
          <w:color w:val="auto"/>
          <w:lang w:val="el-GR"/>
        </w:rPr>
        <w:tab/>
        <w:t xml:space="preserve">Αποδεικτικά μέσα  </w:t>
      </w:r>
    </w:p>
    <w:p w14:paraId="1604FD6D" w14:textId="77777777" w:rsidR="0048166A" w:rsidRPr="008D06D2" w:rsidRDefault="009C495A">
      <w:pPr>
        <w:ind w:left="24" w:right="279"/>
        <w:rPr>
          <w:color w:val="auto"/>
          <w:lang w:val="el-GR"/>
        </w:rPr>
      </w:pPr>
      <w:r w:rsidRPr="008D06D2">
        <w:rPr>
          <w:b/>
          <w:color w:val="auto"/>
          <w:lang w:val="el-GR"/>
        </w:rPr>
        <w:t>Α.</w:t>
      </w:r>
      <w:r w:rsidRPr="008D06D2">
        <w:rPr>
          <w:color w:val="auto"/>
          <w:lang w:val="el-GR"/>
        </w:rPr>
        <w:t xml:space="preserve"> 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προσκομίζουν τα δικαιολογητικά του παρόντος. Η προσκόμιση των εν λόγω δικαιολογητικών γίνεται κατά τα οριζόμενα στην παράγραφο 3.2 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 </w:t>
      </w:r>
    </w:p>
    <w:p w14:paraId="587B0E65" w14:textId="77777777" w:rsidR="0048166A" w:rsidRPr="008D06D2" w:rsidRDefault="009C495A">
      <w:pPr>
        <w:ind w:left="24" w:right="280"/>
        <w:rPr>
          <w:color w:val="auto"/>
          <w:lang w:val="el-GR"/>
        </w:rPr>
      </w:pPr>
      <w:r w:rsidRPr="008D06D2">
        <w:rPr>
          <w:color w:val="auto"/>
          <w:lang w:val="el-GR"/>
        </w:rPr>
        <w:t xml:space="preserve">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 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  </w:t>
      </w:r>
    </w:p>
    <w:p w14:paraId="03E423B1" w14:textId="77777777" w:rsidR="0048166A" w:rsidRPr="008D06D2" w:rsidRDefault="009C495A">
      <w:pPr>
        <w:ind w:left="24" w:right="284"/>
        <w:rPr>
          <w:color w:val="auto"/>
          <w:lang w:val="el-GR"/>
        </w:rPr>
      </w:pPr>
      <w:r w:rsidRPr="008D06D2">
        <w:rPr>
          <w:color w:val="auto"/>
          <w:lang w:val="el-GR"/>
        </w:rPr>
        <w:t xml:space="preserve">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 </w:t>
      </w:r>
    </w:p>
    <w:p w14:paraId="6239FF76" w14:textId="77777777" w:rsidR="0048166A" w:rsidRPr="008D06D2" w:rsidRDefault="009C495A">
      <w:pPr>
        <w:ind w:left="24" w:right="62"/>
        <w:rPr>
          <w:color w:val="auto"/>
          <w:lang w:val="el-GR"/>
        </w:rPr>
      </w:pPr>
      <w:r w:rsidRPr="008D06D2">
        <w:rPr>
          <w:color w:val="auto"/>
          <w:lang w:val="el-GR"/>
        </w:rPr>
        <w:t xml:space="preserve">Τα δικαιολογητικά του παρόντος υποβάλλονται και γίνονται αποδεκτά σύμφωνα με την παράγραφο 2.4.2.5 και 3.2 της παρούσας. </w:t>
      </w:r>
    </w:p>
    <w:p w14:paraId="660A3A9D" w14:textId="77777777" w:rsidR="0048166A" w:rsidRPr="008D06D2" w:rsidRDefault="009C495A">
      <w:pPr>
        <w:ind w:left="24" w:right="62"/>
        <w:rPr>
          <w:color w:val="auto"/>
          <w:lang w:val="el-GR"/>
        </w:rPr>
      </w:pPr>
      <w:r w:rsidRPr="008D06D2">
        <w:rPr>
          <w:color w:val="auto"/>
          <w:lang w:val="el-GR"/>
        </w:rPr>
        <w:t>Τα αποδεικτικά έγγραφα συντάσσονται στην ελληνική γλώσσα ή συνοδεύονται από επίσημη μετάφρασή τους στην ελληνική γλώσσα σύμφωνα με την παράγραφο 2.1.4.</w:t>
      </w:r>
      <w:r w:rsidRPr="008D06D2">
        <w:rPr>
          <w:b/>
          <w:color w:val="auto"/>
          <w:lang w:val="el-GR"/>
        </w:rPr>
        <w:t xml:space="preserve"> </w:t>
      </w:r>
    </w:p>
    <w:p w14:paraId="317796B1" w14:textId="77777777" w:rsidR="0048166A" w:rsidRPr="008D06D2" w:rsidRDefault="009C495A">
      <w:pPr>
        <w:ind w:left="24" w:right="278"/>
        <w:rPr>
          <w:color w:val="auto"/>
          <w:lang w:val="el-GR"/>
        </w:rPr>
      </w:pPr>
      <w:r w:rsidRPr="008D06D2">
        <w:rPr>
          <w:b/>
          <w:color w:val="auto"/>
          <w:lang w:val="el-GR"/>
        </w:rPr>
        <w:t>Β.</w:t>
      </w:r>
      <w:r w:rsidRPr="008D06D2">
        <w:rPr>
          <w:color w:val="auto"/>
          <w:lang w:val="el-GR"/>
        </w:rPr>
        <w:t xml:space="preserve"> </w:t>
      </w:r>
      <w:r w:rsidRPr="008D06D2">
        <w:rPr>
          <w:b/>
          <w:color w:val="auto"/>
          <w:lang w:val="el-GR"/>
        </w:rPr>
        <w:t>1.</w:t>
      </w:r>
      <w:r w:rsidRPr="008D06D2">
        <w:rPr>
          <w:color w:val="auto"/>
          <w:lang w:val="el-GR"/>
        </w:rPr>
        <w:t xml:space="preserve"> Για την απόδειξη της μη συνδρομής των λόγων αποκλεισμού της παραγράφου 2.2.3 οι προσφέροντες οικονομικοί φορείς προσκομίζουν αντίστοιχα τα δικαιολογητικά που αναφέρονται παρακάτω: </w:t>
      </w:r>
    </w:p>
    <w:p w14:paraId="53DCCF3A" w14:textId="77777777" w:rsidR="0048166A" w:rsidRPr="008D06D2" w:rsidRDefault="009C495A">
      <w:pPr>
        <w:ind w:left="24" w:right="281"/>
        <w:rPr>
          <w:color w:val="auto"/>
          <w:lang w:val="el-GR"/>
        </w:rPr>
      </w:pPr>
      <w:r w:rsidRPr="008D06D2">
        <w:rPr>
          <w:color w:val="auto"/>
          <w:lang w:val="el-GR"/>
        </w:rP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2.2.3.4,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w:t>
      </w:r>
      <w:r w:rsidRPr="008D06D2">
        <w:rPr>
          <w:color w:val="auto"/>
          <w:lang w:val="el-GR"/>
        </w:rPr>
        <w:lastRenderedPageBreak/>
        <w:t xml:space="preserve">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2.2.3.4. Οι επίσημες δηλώσεις καθίστανται διαθέσιμες μέσω του </w:t>
      </w:r>
      <w:proofErr w:type="spellStart"/>
      <w:r w:rsidRPr="008D06D2">
        <w:rPr>
          <w:color w:val="auto"/>
          <w:lang w:val="el-GR"/>
        </w:rPr>
        <w:t>επιγραμμικού</w:t>
      </w:r>
      <w:proofErr w:type="spellEnd"/>
      <w:r w:rsidRPr="008D06D2">
        <w:rPr>
          <w:color w:val="auto"/>
          <w:lang w:val="el-GR"/>
        </w:rPr>
        <w:t xml:space="preserve"> αποθετηρίου πιστοποιητικών (</w:t>
      </w:r>
      <w:r w:rsidRPr="008D06D2">
        <w:rPr>
          <w:color w:val="auto"/>
        </w:rPr>
        <w:t>e</w:t>
      </w:r>
      <w:r w:rsidRPr="008D06D2">
        <w:rPr>
          <w:color w:val="auto"/>
          <w:lang w:val="el-GR"/>
        </w:rPr>
        <w:t>-</w:t>
      </w:r>
      <w:r w:rsidRPr="008D06D2">
        <w:rPr>
          <w:color w:val="auto"/>
        </w:rPr>
        <w:t>Certis</w:t>
      </w:r>
      <w:r w:rsidRPr="008D06D2">
        <w:rPr>
          <w:color w:val="auto"/>
          <w:lang w:val="el-GR"/>
        </w:rPr>
        <w:t xml:space="preserve">) του άρθρου 81 του ν. 4412/2016. </w:t>
      </w:r>
    </w:p>
    <w:p w14:paraId="5906D67C" w14:textId="77777777" w:rsidR="0048166A" w:rsidRPr="008D06D2" w:rsidRDefault="009C495A">
      <w:pPr>
        <w:ind w:left="24" w:right="62"/>
        <w:rPr>
          <w:color w:val="auto"/>
          <w:lang w:val="el-GR"/>
        </w:rPr>
      </w:pPr>
      <w:r w:rsidRPr="008D06D2">
        <w:rPr>
          <w:color w:val="auto"/>
          <w:lang w:val="el-GR"/>
        </w:rPr>
        <w:t xml:space="preserve">Ειδικότερα οι οικονομικοί φορείς προσκομίζουν: </w:t>
      </w:r>
    </w:p>
    <w:p w14:paraId="765F3AE5" w14:textId="77777777" w:rsidR="0048166A" w:rsidRPr="008D06D2" w:rsidRDefault="009C495A">
      <w:pPr>
        <w:ind w:left="24" w:right="278"/>
        <w:rPr>
          <w:color w:val="auto"/>
          <w:lang w:val="el-GR"/>
        </w:rPr>
      </w:pPr>
      <w:r w:rsidRPr="008D06D2">
        <w:rPr>
          <w:b/>
          <w:color w:val="auto"/>
          <w:lang w:val="el-GR"/>
        </w:rPr>
        <w:t>α)</w:t>
      </w:r>
      <w:r w:rsidRPr="008D06D2">
        <w:rPr>
          <w:color w:val="auto"/>
          <w:lang w:val="el-GR"/>
        </w:rPr>
        <w:t xml:space="preserve"> για την παράγραφο 2.2.3.1 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 που να έχει εκδοθεί έως τρεις (3) μήνες πριν από την υποβολή του.  </w:t>
      </w:r>
    </w:p>
    <w:p w14:paraId="3E6359F4" w14:textId="77777777" w:rsidR="0048166A" w:rsidRPr="008D06D2" w:rsidRDefault="009C495A">
      <w:pPr>
        <w:ind w:left="24" w:right="280"/>
        <w:rPr>
          <w:color w:val="auto"/>
          <w:lang w:val="el-GR"/>
        </w:rPr>
      </w:pPr>
      <w:r w:rsidRPr="008D06D2">
        <w:rPr>
          <w:color w:val="auto"/>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2.2.3.1, </w:t>
      </w:r>
    </w:p>
    <w:p w14:paraId="382D394D" w14:textId="77777777" w:rsidR="00DE5078" w:rsidRPr="008D06D2" w:rsidRDefault="00DE5078" w:rsidP="00DE5078">
      <w:pPr>
        <w:rPr>
          <w:color w:val="auto"/>
          <w:szCs w:val="22"/>
          <w:lang w:val="el-GR"/>
        </w:rPr>
      </w:pPr>
      <w:r w:rsidRPr="008D06D2">
        <w:rPr>
          <w:color w:val="auto"/>
          <w:szCs w:val="22"/>
          <w:lang w:val="el-GR"/>
        </w:rPr>
        <w:t xml:space="preserve">Μεταβατικά έως τη σύσταση και λειτουργία ποινικού μητρώου νομικών προσώπων/ οντοτήτων: </w:t>
      </w:r>
    </w:p>
    <w:p w14:paraId="39FC1E0F" w14:textId="77777777" w:rsidR="00DE5078" w:rsidRPr="008D06D2" w:rsidRDefault="00DE5078" w:rsidP="00DE5078">
      <w:pPr>
        <w:rPr>
          <w:color w:val="auto"/>
          <w:szCs w:val="22"/>
          <w:lang w:val="el-GR"/>
        </w:rPr>
      </w:pPr>
      <w:r w:rsidRPr="008D06D2">
        <w:rPr>
          <w:color w:val="auto"/>
          <w:szCs w:val="22"/>
          <w:lang w:val="el-GR"/>
        </w:rPr>
        <w:t>Για τα εγκατεστημένα στην Ελλάδα νομικά πρόσωπα και οντότητες, ως προς την ποινική ευθύνη του νομικού προσώπου/ οντότητας για τα αδικήματα δωροδοκίας, που περιλαμβάνονται στην παρ. 1 του άρθρου 73 του ν. 4412/2016,  κατ’ εφαρμογή των άρθρων 134 και 135 του ν. 5090/2024:</w:t>
      </w:r>
    </w:p>
    <w:p w14:paraId="1819EC2F" w14:textId="77777777" w:rsidR="00DE5078" w:rsidRPr="008D06D2" w:rsidRDefault="00DE5078" w:rsidP="00DE5078">
      <w:pPr>
        <w:rPr>
          <w:color w:val="auto"/>
          <w:szCs w:val="22"/>
          <w:lang w:val="el-GR"/>
        </w:rPr>
      </w:pPr>
      <w:r w:rsidRPr="008D06D2">
        <w:rPr>
          <w:color w:val="auto"/>
          <w:szCs w:val="22"/>
          <w:lang w:val="el-GR"/>
        </w:rPr>
        <w:t xml:space="preserve">ένορκη βεβαίωση του, ανά περίπτωση, νόμιμου εκπροσώπου του νομικού προσώπου/ οντότητας, στην οποία δηλώνει ότι το νομικό πρόσωπο/ οντότητα, το οποίο εκπροσωπεί νόμιμα, δεν έχει καταδικαστεί αμετάκλητα για κανένα από τα αδικήματα δωροδοκίας του άρθρου 73 παρ. 1 του ν. 4412/2016, κατ’ εφαρμογή των διατάξεων των  άρθρων 134- 135 του ν. 5090/ 2024. </w:t>
      </w:r>
    </w:p>
    <w:p w14:paraId="116DB108" w14:textId="77777777" w:rsidR="00DE5078" w:rsidRPr="008D06D2" w:rsidRDefault="00DE5078">
      <w:pPr>
        <w:ind w:left="24" w:right="280"/>
        <w:rPr>
          <w:color w:val="auto"/>
          <w:lang w:val="el-GR"/>
        </w:rPr>
      </w:pPr>
    </w:p>
    <w:p w14:paraId="047EBBBD" w14:textId="77777777" w:rsidR="0048166A" w:rsidRPr="008D06D2" w:rsidRDefault="009C495A">
      <w:pPr>
        <w:ind w:left="24" w:right="283"/>
        <w:rPr>
          <w:color w:val="auto"/>
          <w:lang w:val="el-GR"/>
        </w:rPr>
      </w:pPr>
      <w:r w:rsidRPr="008D06D2">
        <w:rPr>
          <w:b/>
          <w:color w:val="auto"/>
          <w:lang w:val="el-GR"/>
        </w:rPr>
        <w:t>β)</w:t>
      </w:r>
      <w:r w:rsidRPr="008D06D2">
        <w:rPr>
          <w:color w:val="auto"/>
          <w:lang w:val="el-GR"/>
        </w:rPr>
        <w:t xml:space="preserve"> για την παράγραφο 2.2.3.2 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   </w:t>
      </w:r>
    </w:p>
    <w:p w14:paraId="0CF4E9D3" w14:textId="77777777" w:rsidR="0048166A" w:rsidRPr="008D06D2" w:rsidRDefault="009C495A">
      <w:pPr>
        <w:ind w:left="24" w:right="62"/>
        <w:rPr>
          <w:color w:val="auto"/>
          <w:lang w:val="el-GR"/>
        </w:rPr>
      </w:pPr>
      <w:r w:rsidRPr="008D06D2">
        <w:rPr>
          <w:color w:val="auto"/>
          <w:lang w:val="el-GR"/>
        </w:rPr>
        <w:t>Ιδίως οι οικονομικοί φορείς που είναι εγκατεστημένοι στην Ελλάδα προσκομίζουν:</w:t>
      </w:r>
      <w:r w:rsidRPr="008D06D2">
        <w:rPr>
          <w:b/>
          <w:color w:val="auto"/>
          <w:lang w:val="el-GR"/>
        </w:rPr>
        <w:t xml:space="preserve"> </w:t>
      </w:r>
    </w:p>
    <w:p w14:paraId="2ABB04EB" w14:textId="77777777" w:rsidR="0048166A" w:rsidRPr="008D06D2" w:rsidRDefault="009C495A" w:rsidP="0058310E">
      <w:pPr>
        <w:numPr>
          <w:ilvl w:val="0"/>
          <w:numId w:val="5"/>
        </w:numPr>
        <w:ind w:right="62"/>
        <w:rPr>
          <w:color w:val="auto"/>
          <w:lang w:val="el-GR"/>
        </w:rPr>
      </w:pPr>
      <w:r w:rsidRPr="008D06D2">
        <w:rPr>
          <w:color w:val="auto"/>
          <w:lang w:val="el-GR"/>
        </w:rPr>
        <w:t xml:space="preserve">Για την απόδειξη της εκπλήρωσης των φορολογικών υποχρεώσεων της παραγράφου 2.2.3.2 περίπτωση α’ αποδεικτικό ενημερότητας εκδιδόμενο από την Α.Α.Δ.Ε..  </w:t>
      </w:r>
    </w:p>
    <w:p w14:paraId="63B866DD" w14:textId="77777777" w:rsidR="0048166A" w:rsidRPr="008D06D2" w:rsidRDefault="009C495A" w:rsidP="0058310E">
      <w:pPr>
        <w:numPr>
          <w:ilvl w:val="0"/>
          <w:numId w:val="5"/>
        </w:numPr>
        <w:ind w:right="62"/>
        <w:rPr>
          <w:color w:val="auto"/>
          <w:lang w:val="el-GR"/>
        </w:rPr>
      </w:pPr>
      <w:r w:rsidRPr="008D06D2">
        <w:rPr>
          <w:color w:val="auto"/>
          <w:lang w:val="el-GR"/>
        </w:rPr>
        <w:t xml:space="preserve">Για την απόδειξη της εκπλήρωσης των υποχρεώσεων προς τους οργανισμούς κοινωνικής ασφάλισης της παραγράφου 2.2.3.2 περίπτωση α’ πιστοποιητικό εκδιδόμενο από τον </w:t>
      </w:r>
      <w:r w:rsidRPr="008D06D2">
        <w:rPr>
          <w:color w:val="auto"/>
        </w:rPr>
        <w:t>e</w:t>
      </w:r>
      <w:r w:rsidRPr="008D06D2">
        <w:rPr>
          <w:color w:val="auto"/>
          <w:lang w:val="el-GR"/>
        </w:rPr>
        <w:t xml:space="preserve">-ΕΦΚΑ. </w:t>
      </w:r>
      <w:r w:rsidRPr="008D06D2">
        <w:rPr>
          <w:color w:val="auto"/>
          <w:sz w:val="23"/>
          <w:lang w:val="el-GR"/>
        </w:rPr>
        <w:t xml:space="preserve"> </w:t>
      </w:r>
    </w:p>
    <w:p w14:paraId="344F0EAB" w14:textId="77777777" w:rsidR="0048166A" w:rsidRPr="008D06D2" w:rsidRDefault="009C495A" w:rsidP="0058310E">
      <w:pPr>
        <w:numPr>
          <w:ilvl w:val="0"/>
          <w:numId w:val="5"/>
        </w:numPr>
        <w:ind w:right="62"/>
        <w:rPr>
          <w:color w:val="auto"/>
          <w:lang w:val="el-GR"/>
        </w:rPr>
      </w:pPr>
      <w:r w:rsidRPr="008D06D2">
        <w:rPr>
          <w:color w:val="auto"/>
          <w:lang w:val="el-GR"/>
        </w:rPr>
        <w:t xml:space="preserve">Για την παράγραφο 2.2.3.2 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 </w:t>
      </w:r>
    </w:p>
    <w:p w14:paraId="57F27C8D" w14:textId="77777777" w:rsidR="0048166A" w:rsidRPr="008D06D2" w:rsidRDefault="009C495A">
      <w:pPr>
        <w:ind w:left="24" w:right="286"/>
        <w:rPr>
          <w:color w:val="auto"/>
          <w:lang w:val="el-GR"/>
        </w:rPr>
      </w:pPr>
      <w:r w:rsidRPr="008D06D2">
        <w:rPr>
          <w:b/>
          <w:color w:val="auto"/>
          <w:lang w:val="el-GR"/>
        </w:rPr>
        <w:t xml:space="preserve">Γ) </w:t>
      </w:r>
      <w:r w:rsidRPr="008D06D2">
        <w:rPr>
          <w:color w:val="auto"/>
          <w:lang w:val="el-GR"/>
        </w:rPr>
        <w:t xml:space="preserve">για την παράγραφο 2.2.3.4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0CA1238A" w14:textId="77777777" w:rsidR="0048166A" w:rsidRPr="008D06D2" w:rsidRDefault="009C495A">
      <w:pPr>
        <w:ind w:left="24" w:right="62"/>
        <w:rPr>
          <w:color w:val="auto"/>
          <w:lang w:val="el-GR"/>
        </w:rPr>
      </w:pPr>
      <w:r w:rsidRPr="008D06D2">
        <w:rPr>
          <w:color w:val="auto"/>
          <w:lang w:val="el-GR"/>
        </w:rPr>
        <w:lastRenderedPageBreak/>
        <w:t>Ιδίως οι οικονομικοί φορείς που είναι εγκατεστημένοι στην Ελλάδα προσκομίζουν:</w:t>
      </w:r>
      <w:r w:rsidRPr="008D06D2">
        <w:rPr>
          <w:b/>
          <w:color w:val="auto"/>
          <w:lang w:val="el-GR"/>
        </w:rPr>
        <w:t xml:space="preserve"> </w:t>
      </w:r>
    </w:p>
    <w:p w14:paraId="1CDD1158" w14:textId="77777777" w:rsidR="0048166A" w:rsidRPr="008D06D2" w:rsidRDefault="009C495A" w:rsidP="0058310E">
      <w:pPr>
        <w:numPr>
          <w:ilvl w:val="0"/>
          <w:numId w:val="6"/>
        </w:numPr>
        <w:ind w:right="279"/>
        <w:rPr>
          <w:color w:val="auto"/>
          <w:lang w:val="el-GR"/>
        </w:rPr>
      </w:pPr>
      <w:r w:rsidRPr="008D06D2">
        <w:rPr>
          <w:color w:val="auto"/>
          <w:lang w:val="el-GR"/>
        </w:rPr>
        <w:t>Ενιαίο Πιστοποιητικό Δικαστικής Φερεγγυότητας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r w:rsidRPr="008D06D2">
        <w:rPr>
          <w:b/>
          <w:color w:val="auto"/>
          <w:lang w:val="el-GR"/>
        </w:rPr>
        <w:t xml:space="preserve"> </w:t>
      </w:r>
    </w:p>
    <w:p w14:paraId="67EF16E3" w14:textId="77777777" w:rsidR="0048166A" w:rsidRPr="008D06D2" w:rsidRDefault="009C495A" w:rsidP="0058310E">
      <w:pPr>
        <w:numPr>
          <w:ilvl w:val="0"/>
          <w:numId w:val="6"/>
        </w:numPr>
        <w:ind w:right="279"/>
        <w:rPr>
          <w:color w:val="auto"/>
          <w:lang w:val="el-GR"/>
        </w:rPr>
      </w:pPr>
      <w:r w:rsidRPr="008D06D2">
        <w:rPr>
          <w:color w:val="auto"/>
          <w:lang w:val="el-GR"/>
        </w:rPr>
        <w:t xml:space="preserve">Πιστοποιητικό του Γ.Ε.Μ.Η. από το οποίο προκύπτει ότι το νομικό πρόσωπο δεν έχει λυθεί και τεθεί υπό εκκαθάριση με απόφαση των εταίρων. </w:t>
      </w:r>
      <w:r w:rsidRPr="008D06D2">
        <w:rPr>
          <w:b/>
          <w:color w:val="auto"/>
          <w:lang w:val="el-GR"/>
        </w:rPr>
        <w:t xml:space="preserve"> </w:t>
      </w:r>
    </w:p>
    <w:p w14:paraId="5A4DEBF6" w14:textId="77777777" w:rsidR="0048166A" w:rsidRPr="008D06D2" w:rsidRDefault="009C495A" w:rsidP="0058310E">
      <w:pPr>
        <w:numPr>
          <w:ilvl w:val="0"/>
          <w:numId w:val="6"/>
        </w:numPr>
        <w:ind w:right="279"/>
        <w:rPr>
          <w:color w:val="auto"/>
          <w:lang w:val="el-GR"/>
        </w:rPr>
      </w:pPr>
      <w:r w:rsidRPr="008D06D2">
        <w:rPr>
          <w:color w:val="auto"/>
          <w:lang w:val="el-GR"/>
        </w:rPr>
        <w:t xml:space="preserve">Εκτύπωση της καρτέλας “Στοιχεία Μητρώου/ Επιχείρησης” από την ηλεκτρονική πλατφόρμα της Ανεξάρτητης Αρχής Δημοσίων Εσόδων, όπως αυτά εμφανίζονται στο </w:t>
      </w:r>
      <w:proofErr w:type="spellStart"/>
      <w:r w:rsidRPr="008D06D2">
        <w:rPr>
          <w:color w:val="auto"/>
        </w:rPr>
        <w:t>taxisnet</w:t>
      </w:r>
      <w:proofErr w:type="spellEnd"/>
      <w:r w:rsidRPr="008D06D2">
        <w:rPr>
          <w:color w:val="auto"/>
          <w:lang w:val="el-GR"/>
        </w:rPr>
        <w:t xml:space="preserve">, από την οποία να προκύπτει η μη αναστολή της επιχειρηματικής δραστηριότητάς τους. </w:t>
      </w:r>
    </w:p>
    <w:p w14:paraId="7A6232FA" w14:textId="77777777" w:rsidR="0048166A" w:rsidRPr="008D06D2" w:rsidRDefault="009C495A">
      <w:pPr>
        <w:ind w:left="24" w:right="278"/>
        <w:rPr>
          <w:color w:val="auto"/>
          <w:lang w:val="el-GR"/>
        </w:rPr>
      </w:pPr>
      <w:r w:rsidRPr="008D06D2">
        <w:rPr>
          <w:color w:val="auto"/>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r w:rsidRPr="008D06D2">
        <w:rPr>
          <w:b/>
          <w:color w:val="auto"/>
          <w:lang w:val="el-GR"/>
        </w:rPr>
        <w:t xml:space="preserve"> </w:t>
      </w:r>
    </w:p>
    <w:p w14:paraId="244A8F44" w14:textId="77777777" w:rsidR="0048166A" w:rsidRPr="008D06D2" w:rsidRDefault="009C495A">
      <w:pPr>
        <w:ind w:left="24" w:right="283"/>
        <w:rPr>
          <w:color w:val="auto"/>
          <w:lang w:val="el-GR"/>
        </w:rPr>
      </w:pPr>
      <w:r w:rsidRPr="008D06D2">
        <w:rPr>
          <w:b/>
          <w:color w:val="auto"/>
          <w:lang w:val="el-GR"/>
        </w:rPr>
        <w:t>δ)</w:t>
      </w:r>
      <w:r w:rsidRPr="008D06D2">
        <w:rPr>
          <w:color w:val="auto"/>
          <w:lang w:val="el-GR"/>
        </w:rPr>
        <w:t xml:space="preserve"> Για τις λοιπές περιπτώσεις της παραγράφου 2.2.3.4, υπεύθυνη δήλωση του προσφέροντος οικονομικού φορέα ότι δεν συντρέχουν στο πρόσωπό του οι οριζόμενοι στην παράγραφο λόγοι αποκλεισμού </w:t>
      </w:r>
    </w:p>
    <w:p w14:paraId="5B66F3A6" w14:textId="77777777" w:rsidR="0048166A" w:rsidRPr="008D06D2" w:rsidRDefault="009C495A">
      <w:pPr>
        <w:ind w:left="24" w:right="282"/>
        <w:rPr>
          <w:color w:val="auto"/>
          <w:lang w:val="el-GR"/>
        </w:rPr>
      </w:pPr>
      <w:r w:rsidRPr="008D06D2">
        <w:rPr>
          <w:b/>
          <w:color w:val="auto"/>
          <w:lang w:val="el-GR"/>
        </w:rPr>
        <w:t>ε)</w:t>
      </w:r>
      <w:r w:rsidRPr="008D06D2">
        <w:rPr>
          <w:color w:val="auto"/>
          <w:lang w:val="el-GR"/>
        </w:rPr>
        <w:t xml:space="preserve"> για την παράγραφο 2.2.3.9. υπεύθυνη δήλωση του προσφέροντος οικονομικού φορέα περί μη επιβολής σε βάρος του της κύρωσης του οριζόντιου αποκλεισμού, σύμφωνα τις διατάξεις της κείμενης νομοθεσίας. </w:t>
      </w:r>
    </w:p>
    <w:p w14:paraId="179E203E" w14:textId="77777777" w:rsidR="0048166A" w:rsidRPr="008D06D2" w:rsidRDefault="009C495A">
      <w:pPr>
        <w:ind w:left="24" w:right="277"/>
        <w:rPr>
          <w:color w:val="auto"/>
          <w:lang w:val="el-GR"/>
        </w:rPr>
      </w:pPr>
      <w:proofErr w:type="spellStart"/>
      <w:r w:rsidRPr="008D06D2">
        <w:rPr>
          <w:b/>
          <w:color w:val="auto"/>
          <w:lang w:val="el-GR"/>
        </w:rPr>
        <w:t>Στ</w:t>
      </w:r>
      <w:proofErr w:type="spellEnd"/>
      <w:r w:rsidRPr="008D06D2">
        <w:rPr>
          <w:b/>
          <w:color w:val="auto"/>
          <w:lang w:val="el-GR"/>
        </w:rPr>
        <w:t>)</w:t>
      </w:r>
      <w:r w:rsidRPr="008D06D2">
        <w:rPr>
          <w:color w:val="auto"/>
          <w:lang w:val="el-GR"/>
        </w:rPr>
        <w:t xml:space="preserve"> για την παράγραφο 2.2.3.5, δικαιολογητικά ονομαστικοποίησης των μετοχών, που καθορίζονται κατωτέρω, εφόσον ο προσωρινός ανάδοχος είναι ανώνυμη εταιρία ή νομικό πρόσωπο στη μετοχική σύνθεση του οποίου συμμετέχει ανώνυμη εταιρεία ή νομικό πρόσωπο της αλλοδαπής που αντιστοιχεί σε ανώνυμη εταιρεία (πλην των περιπτώσεων που αναφέρθηκαν στην παρ. 2.2.3.5 της παρούσας ανωτέρω).   </w:t>
      </w:r>
    </w:p>
    <w:p w14:paraId="2847A472" w14:textId="77777777" w:rsidR="0048166A" w:rsidRPr="008D06D2" w:rsidRDefault="009C495A">
      <w:pPr>
        <w:ind w:left="24" w:right="62"/>
        <w:rPr>
          <w:color w:val="auto"/>
        </w:rPr>
      </w:pPr>
      <w:proofErr w:type="spellStart"/>
      <w:r w:rsidRPr="008D06D2">
        <w:rPr>
          <w:color w:val="auto"/>
        </w:rPr>
        <w:t>Συγκεκριμέν</w:t>
      </w:r>
      <w:proofErr w:type="spellEnd"/>
      <w:r w:rsidRPr="008D06D2">
        <w:rPr>
          <w:color w:val="auto"/>
        </w:rPr>
        <w:t>α, π</w:t>
      </w:r>
      <w:proofErr w:type="spellStart"/>
      <w:r w:rsidRPr="008D06D2">
        <w:rPr>
          <w:color w:val="auto"/>
        </w:rPr>
        <w:t>ροσκομίζοντ</w:t>
      </w:r>
      <w:proofErr w:type="spellEnd"/>
      <w:r w:rsidRPr="008D06D2">
        <w:rPr>
          <w:color w:val="auto"/>
        </w:rPr>
        <w:t xml:space="preserve">αι: </w:t>
      </w:r>
    </w:p>
    <w:p w14:paraId="5F7C6C8C" w14:textId="77777777" w:rsidR="0048166A" w:rsidRPr="008D06D2" w:rsidRDefault="009C495A" w:rsidP="0058310E">
      <w:pPr>
        <w:numPr>
          <w:ilvl w:val="0"/>
          <w:numId w:val="7"/>
        </w:numPr>
        <w:ind w:left="384" w:right="62"/>
        <w:rPr>
          <w:color w:val="auto"/>
          <w:lang w:val="el-GR"/>
        </w:rPr>
      </w:pPr>
      <w:r w:rsidRPr="008D06D2">
        <w:rPr>
          <w:color w:val="auto"/>
          <w:lang w:val="el-GR"/>
        </w:rPr>
        <w:t xml:space="preserve">Για την απόδειξη της εξαίρεσης από την υποχρέωση ονομαστικοποίησης των μετοχών τους κατά την περ. α) της παραγράφου 2.2.3.5 βεβαίωση του αρμοδίου Χρηματιστηρίου.  </w:t>
      </w:r>
    </w:p>
    <w:p w14:paraId="435D2D79" w14:textId="77777777" w:rsidR="0048166A" w:rsidRPr="008D06D2" w:rsidRDefault="009C495A" w:rsidP="0058310E">
      <w:pPr>
        <w:numPr>
          <w:ilvl w:val="0"/>
          <w:numId w:val="7"/>
        </w:numPr>
        <w:ind w:left="384" w:right="62"/>
        <w:rPr>
          <w:color w:val="auto"/>
          <w:lang w:val="el-GR"/>
        </w:rPr>
      </w:pPr>
      <w:r w:rsidRPr="008D06D2">
        <w:rPr>
          <w:color w:val="auto"/>
          <w:lang w:val="el-GR"/>
        </w:rPr>
        <w:t xml:space="preserve">Όσον αφορά την εξαίρεση της περ. β) της παραγράφου 2.2.3.5, για την απόδειξη του ελέγχου δικαιωμάτων ψήφου υπεύθυνη δήλωση της ελεγχόμενης εταιρείας και, εάν αυτή είναι διαφορετική του προσωρινού 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w:t>
      </w:r>
      <w:proofErr w:type="spellStart"/>
      <w:r w:rsidRPr="008D06D2">
        <w:rPr>
          <w:color w:val="auto"/>
          <w:lang w:val="el-GR"/>
        </w:rPr>
        <w:t>ελέγχουσες</w:t>
      </w:r>
      <w:proofErr w:type="spellEnd"/>
      <w:r w:rsidRPr="008D06D2">
        <w:rPr>
          <w:color w:val="auto"/>
          <w:lang w:val="el-GR"/>
        </w:rPr>
        <w:t xml:space="preserve"> τα δικαιώματα ψήφου εταιρείες είναι εποπτευόμενες κατά τα οριζόμενα στην παράγραφο 2.2.3.5. </w:t>
      </w:r>
    </w:p>
    <w:p w14:paraId="68A64309" w14:textId="77777777" w:rsidR="0048166A" w:rsidRPr="008D06D2" w:rsidRDefault="009C495A" w:rsidP="0058310E">
      <w:pPr>
        <w:numPr>
          <w:ilvl w:val="0"/>
          <w:numId w:val="7"/>
        </w:numPr>
        <w:ind w:left="384" w:right="62"/>
        <w:rPr>
          <w:color w:val="auto"/>
          <w:lang w:val="el-GR"/>
        </w:rPr>
      </w:pPr>
      <w:r w:rsidRPr="008D06D2">
        <w:rPr>
          <w:color w:val="auto"/>
          <w:lang w:val="el-GR"/>
        </w:rPr>
        <w:t xml:space="preserve">Δικαιολογητικά ονομαστικοποίησης μετοχών του προσωρινού αναδόχου: </w:t>
      </w:r>
    </w:p>
    <w:p w14:paraId="4D66A66E" w14:textId="77777777" w:rsidR="0048166A" w:rsidRPr="008D06D2" w:rsidRDefault="009C495A" w:rsidP="0058310E">
      <w:pPr>
        <w:numPr>
          <w:ilvl w:val="0"/>
          <w:numId w:val="8"/>
        </w:numPr>
        <w:ind w:right="279"/>
        <w:rPr>
          <w:color w:val="auto"/>
          <w:lang w:val="el-GR"/>
        </w:rPr>
      </w:pPr>
      <w:r w:rsidRPr="008D06D2">
        <w:rPr>
          <w:color w:val="auto"/>
          <w:lang w:val="el-GR"/>
        </w:rPr>
        <w:lastRenderedPageBreak/>
        <w:t xml:space="preserve">Πιστοποιητικό αρμόδιας αρχής του κράτους της έδρας, από το οποίο να προκύπτει ότι οι μετοχές είναι ονομαστικές, που να έχει εκδοθεί έως τριάντα (30) εργάσιμες ημέρες πριν από την υποβολή του. </w:t>
      </w:r>
    </w:p>
    <w:p w14:paraId="760BB4F5" w14:textId="77777777" w:rsidR="0048166A" w:rsidRPr="008D06D2" w:rsidRDefault="009C495A" w:rsidP="0058310E">
      <w:pPr>
        <w:numPr>
          <w:ilvl w:val="0"/>
          <w:numId w:val="8"/>
        </w:numPr>
        <w:ind w:right="279"/>
        <w:rPr>
          <w:color w:val="auto"/>
          <w:lang w:val="el-GR"/>
        </w:rPr>
      </w:pPr>
      <w:r w:rsidRPr="008D06D2">
        <w:rPr>
          <w:color w:val="auto"/>
          <w:lang w:val="el-GR"/>
        </w:rPr>
        <w:t xml:space="preserve">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 </w:t>
      </w:r>
    </w:p>
    <w:p w14:paraId="3A2A0388" w14:textId="77777777" w:rsidR="0048166A" w:rsidRPr="008D06D2" w:rsidRDefault="009C495A">
      <w:pPr>
        <w:ind w:left="24" w:right="62"/>
        <w:rPr>
          <w:color w:val="auto"/>
        </w:rPr>
      </w:pPr>
      <w:proofErr w:type="spellStart"/>
      <w:r w:rsidRPr="008D06D2">
        <w:rPr>
          <w:color w:val="auto"/>
        </w:rPr>
        <w:t>Ειδικότερ</w:t>
      </w:r>
      <w:proofErr w:type="spellEnd"/>
      <w:r w:rsidRPr="008D06D2">
        <w:rPr>
          <w:color w:val="auto"/>
        </w:rPr>
        <w:t xml:space="preserve">α: </w:t>
      </w:r>
    </w:p>
    <w:p w14:paraId="78D63ADD" w14:textId="77777777" w:rsidR="0048166A" w:rsidRPr="008D06D2" w:rsidRDefault="009C495A" w:rsidP="0058310E">
      <w:pPr>
        <w:numPr>
          <w:ilvl w:val="0"/>
          <w:numId w:val="8"/>
        </w:numPr>
        <w:ind w:right="279"/>
        <w:rPr>
          <w:color w:val="auto"/>
          <w:lang w:val="el-GR"/>
        </w:rPr>
      </w:pPr>
      <w:r w:rsidRPr="008D06D2">
        <w:rPr>
          <w:color w:val="auto"/>
          <w:lang w:val="el-GR"/>
        </w:rPr>
        <w:t xml:space="preserve">Όσον αφορά στις </w:t>
      </w:r>
      <w:r w:rsidRPr="008D06D2">
        <w:rPr>
          <w:b/>
          <w:color w:val="auto"/>
          <w:lang w:val="el-GR"/>
        </w:rPr>
        <w:t>εγκατεστημένες στην Ελλάδα ανώνυμες εταιρείες</w:t>
      </w:r>
      <w:r w:rsidRPr="008D06D2">
        <w:rPr>
          <w:color w:val="auto"/>
          <w:lang w:val="el-GR"/>
        </w:rPr>
        <w:t xml:space="preserve"> υποβάλλεται πιστοποιητικό του Γ.Ε.Μ.Η. από το οποίο να προκύπτει ότι οι μετοχές τους 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 </w:t>
      </w:r>
    </w:p>
    <w:p w14:paraId="4D9D34E8" w14:textId="77777777" w:rsidR="0048166A" w:rsidRPr="008D06D2" w:rsidRDefault="009C495A" w:rsidP="0058310E">
      <w:pPr>
        <w:numPr>
          <w:ilvl w:val="0"/>
          <w:numId w:val="8"/>
        </w:numPr>
        <w:spacing w:after="110" w:line="249" w:lineRule="auto"/>
        <w:ind w:right="279"/>
        <w:rPr>
          <w:color w:val="auto"/>
          <w:lang w:val="el-GR"/>
        </w:rPr>
      </w:pPr>
      <w:r w:rsidRPr="008D06D2">
        <w:rPr>
          <w:color w:val="auto"/>
          <w:lang w:val="el-GR"/>
        </w:rPr>
        <w:t xml:space="preserve">Όσον αφορά στις </w:t>
      </w:r>
      <w:r w:rsidRPr="008D06D2">
        <w:rPr>
          <w:b/>
          <w:color w:val="auto"/>
          <w:lang w:val="el-GR"/>
        </w:rPr>
        <w:t>αλλοδαπές ανώνυμες εταιρίες ή αλλοδαπά νομικά πρόσωπα που αντιστοιχούν σε ανώνυμες εταιρείες</w:t>
      </w:r>
      <w:r w:rsidRPr="008D06D2">
        <w:rPr>
          <w:color w:val="auto"/>
          <w:lang w:val="el-GR"/>
        </w:rPr>
        <w:t xml:space="preserve">: </w:t>
      </w:r>
    </w:p>
    <w:p w14:paraId="2303959B" w14:textId="77777777" w:rsidR="0048166A" w:rsidRPr="008D06D2" w:rsidRDefault="009C495A">
      <w:pPr>
        <w:spacing w:after="104" w:line="249" w:lineRule="auto"/>
        <w:ind w:left="17"/>
        <w:rPr>
          <w:color w:val="auto"/>
          <w:lang w:val="el-GR"/>
        </w:rPr>
      </w:pPr>
      <w:r w:rsidRPr="008D06D2">
        <w:rPr>
          <w:b/>
          <w:color w:val="auto"/>
          <w:lang w:val="el-GR"/>
        </w:rPr>
        <w:t xml:space="preserve">Α) εφόσον έχουν κατά το δίκαιο της έδρας τους ονομαστικές μετοχές,  προσκομίζουν : </w:t>
      </w:r>
    </w:p>
    <w:p w14:paraId="5B8F0F4F" w14:textId="77777777" w:rsidR="0048166A" w:rsidRPr="008D06D2" w:rsidRDefault="009C495A" w:rsidP="0058310E">
      <w:pPr>
        <w:numPr>
          <w:ilvl w:val="0"/>
          <w:numId w:val="9"/>
        </w:numPr>
        <w:ind w:right="283"/>
        <w:rPr>
          <w:color w:val="auto"/>
          <w:lang w:val="el-GR"/>
        </w:rPr>
      </w:pPr>
      <w:r w:rsidRPr="008D06D2">
        <w:rPr>
          <w:color w:val="auto"/>
          <w:lang w:val="el-GR"/>
        </w:rPr>
        <w:t xml:space="preserve">Πιστοποιητικό αρμόδιας αρχής του κράτους της έδρας, από το οποίο να προκύπτει ότι οι μετοχές τους είναι ονομαστικές </w:t>
      </w:r>
    </w:p>
    <w:p w14:paraId="1A4B25CA" w14:textId="77777777" w:rsidR="0048166A" w:rsidRPr="008D06D2" w:rsidRDefault="009C495A" w:rsidP="0058310E">
      <w:pPr>
        <w:numPr>
          <w:ilvl w:val="0"/>
          <w:numId w:val="9"/>
        </w:numPr>
        <w:ind w:right="283"/>
        <w:rPr>
          <w:color w:val="auto"/>
          <w:lang w:val="el-GR"/>
        </w:rPr>
      </w:pPr>
      <w:r w:rsidRPr="008D06D2">
        <w:rPr>
          <w:color w:val="auto"/>
          <w:lang w:val="el-GR"/>
        </w:rPr>
        <w:t xml:space="preserve">Αναλυτική κατάσταση μετόχων, με τον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 </w:t>
      </w:r>
    </w:p>
    <w:p w14:paraId="4FF572ED" w14:textId="77777777" w:rsidR="0048166A" w:rsidRPr="008D06D2" w:rsidRDefault="009C495A" w:rsidP="0058310E">
      <w:pPr>
        <w:numPr>
          <w:ilvl w:val="0"/>
          <w:numId w:val="9"/>
        </w:numPr>
        <w:ind w:right="283"/>
        <w:rPr>
          <w:color w:val="auto"/>
          <w:lang w:val="el-GR"/>
        </w:rPr>
      </w:pPr>
      <w:r w:rsidRPr="008D06D2">
        <w:rPr>
          <w:color w:val="auto"/>
          <w:lang w:val="el-GR"/>
        </w:rPr>
        <w:t xml:space="preserve">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1646BEF3" w14:textId="77777777" w:rsidR="0048166A" w:rsidRPr="008D06D2" w:rsidRDefault="009C495A">
      <w:pPr>
        <w:spacing w:after="108" w:line="249" w:lineRule="auto"/>
        <w:ind w:left="17"/>
        <w:rPr>
          <w:color w:val="auto"/>
          <w:lang w:val="el-GR"/>
        </w:rPr>
      </w:pPr>
      <w:r w:rsidRPr="008D06D2">
        <w:rPr>
          <w:b/>
          <w:color w:val="auto"/>
          <w:lang w:val="el-GR"/>
        </w:rPr>
        <w:t xml:space="preserve">Β)  εφόσον δεν έχουν υποχρέωση ονομαστικοποίησης μετοχών ή δεν προβλέπεται η ονομαστικοποίηση των μετοχών, προσκομίζουν: </w:t>
      </w:r>
    </w:p>
    <w:p w14:paraId="33182361" w14:textId="77777777" w:rsidR="0048166A" w:rsidRPr="008D06D2" w:rsidRDefault="009C495A" w:rsidP="0058310E">
      <w:pPr>
        <w:numPr>
          <w:ilvl w:val="0"/>
          <w:numId w:val="10"/>
        </w:numPr>
        <w:ind w:right="279"/>
        <w:rPr>
          <w:color w:val="auto"/>
          <w:lang w:val="el-GR"/>
        </w:rPr>
      </w:pPr>
      <w:r w:rsidRPr="008D06D2">
        <w:rPr>
          <w:color w:val="auto"/>
          <w:lang w:val="el-GR"/>
        </w:rPr>
        <w:t xml:space="preserve">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 </w:t>
      </w:r>
    </w:p>
    <w:p w14:paraId="4012156F" w14:textId="77777777" w:rsidR="0048166A" w:rsidRPr="008D06D2" w:rsidRDefault="009C495A" w:rsidP="0058310E">
      <w:pPr>
        <w:numPr>
          <w:ilvl w:val="0"/>
          <w:numId w:val="10"/>
        </w:numPr>
        <w:ind w:right="279"/>
        <w:rPr>
          <w:color w:val="auto"/>
          <w:lang w:val="el-GR"/>
        </w:rPr>
      </w:pPr>
      <w:r w:rsidRPr="008D06D2">
        <w:rPr>
          <w:color w:val="auto"/>
          <w:lang w:val="el-GR"/>
        </w:rPr>
        <w:t xml:space="preserve">έγκυρη και ενημερωμένη κατάσταση προσώπων που κατέχουν τουλάχιστον 1% των μετοχών ή δικαιωμάτων ψήφου, </w:t>
      </w:r>
    </w:p>
    <w:p w14:paraId="10CD0AF5" w14:textId="77777777" w:rsidR="0048166A" w:rsidRPr="008D06D2" w:rsidRDefault="009C495A" w:rsidP="0058310E">
      <w:pPr>
        <w:numPr>
          <w:ilvl w:val="0"/>
          <w:numId w:val="10"/>
        </w:numPr>
        <w:ind w:right="279"/>
        <w:rPr>
          <w:color w:val="auto"/>
          <w:lang w:val="el-GR"/>
        </w:rPr>
      </w:pPr>
      <w:r w:rsidRPr="008D06D2">
        <w:rPr>
          <w:color w:val="auto"/>
          <w:lang w:val="el-GR"/>
        </w:rPr>
        <w:t xml:space="preserve">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w:t>
      </w:r>
      <w:r w:rsidRPr="008D06D2">
        <w:rPr>
          <w:color w:val="auto"/>
          <w:lang w:val="el-GR"/>
        </w:rPr>
        <w:lastRenderedPageBreak/>
        <w:t xml:space="preserve">την προαναφερόμενη κατάσταση, διαφορετικά η μη υποβολή της σχετικής κατάστασης δεν επιφέρει έννομες συνέπειες σε βάρος της εταιρείας.  </w:t>
      </w:r>
    </w:p>
    <w:p w14:paraId="252A255C" w14:textId="77777777" w:rsidR="0048166A" w:rsidRPr="008D06D2" w:rsidRDefault="009C495A">
      <w:pPr>
        <w:ind w:left="24" w:right="62"/>
        <w:rPr>
          <w:color w:val="auto"/>
          <w:lang w:val="el-GR"/>
        </w:rPr>
      </w:pPr>
      <w:r w:rsidRPr="008D06D2">
        <w:rPr>
          <w:color w:val="auto"/>
          <w:lang w:val="el-GR"/>
        </w:rPr>
        <w:t xml:space="preserve">Όλα τα ανωτέρω έγγραφα πρέπει να είναι επικυρωμένα από την κατά </w:t>
      </w:r>
      <w:proofErr w:type="spellStart"/>
      <w:r w:rsidRPr="008D06D2">
        <w:rPr>
          <w:color w:val="auto"/>
          <w:lang w:val="el-GR"/>
        </w:rPr>
        <w:t>νόμον</w:t>
      </w:r>
      <w:proofErr w:type="spellEnd"/>
      <w:r w:rsidRPr="008D06D2">
        <w:rPr>
          <w:color w:val="auto"/>
          <w:lang w:val="el-GR"/>
        </w:rPr>
        <w:t xml:space="preserve"> αρμόδια αρχή του κράτους της έδρας του υποψηφίου και να συνοδεύονται από επίσημη μετάφραση στην ελληνική. </w:t>
      </w:r>
    </w:p>
    <w:p w14:paraId="5CE7F16B" w14:textId="77777777" w:rsidR="0048166A" w:rsidRPr="008D06D2" w:rsidRDefault="009C495A">
      <w:pPr>
        <w:ind w:left="24" w:right="62"/>
        <w:rPr>
          <w:color w:val="auto"/>
          <w:lang w:val="el-GR"/>
        </w:rPr>
      </w:pPr>
      <w:r w:rsidRPr="008D06D2">
        <w:rPr>
          <w:color w:val="auto"/>
          <w:lang w:val="el-GR"/>
        </w:rPr>
        <w:t>Ελλείψεις στα δικαιολογητικά ονομαστικοποίησης των μετοχών συμπληρώνονται κατά την παράγραφο 3.1.2 της παρούσας</w:t>
      </w:r>
      <w:r w:rsidRPr="008D06D2">
        <w:rPr>
          <w:b/>
          <w:color w:val="auto"/>
          <w:lang w:val="el-GR"/>
        </w:rPr>
        <w:t xml:space="preserve">. </w:t>
      </w:r>
    </w:p>
    <w:p w14:paraId="49257C26" w14:textId="77777777" w:rsidR="0048166A" w:rsidRPr="008D06D2" w:rsidRDefault="009C495A">
      <w:pPr>
        <w:ind w:left="24" w:right="278"/>
        <w:rPr>
          <w:color w:val="auto"/>
          <w:lang w:val="el-GR"/>
        </w:rPr>
      </w:pPr>
      <w:r w:rsidRPr="008D06D2">
        <w:rPr>
          <w:color w:val="auto"/>
          <w:lang w:val="el-GR"/>
        </w:rPr>
        <w:t xml:space="preserve">Η αναθέτουσα αρχή ελέγχει επίσης, επί ποινή απαραδέκτου της προσφοράς, εάν στη διαδικασία συμμετέχει </w:t>
      </w:r>
      <w:proofErr w:type="spellStart"/>
      <w:r w:rsidRPr="008D06D2">
        <w:rPr>
          <w:color w:val="auto"/>
          <w:lang w:val="el-GR"/>
        </w:rPr>
        <w:t>εξωχώρια</w:t>
      </w:r>
      <w:proofErr w:type="spellEnd"/>
      <w:r w:rsidRPr="008D06D2">
        <w:rPr>
          <w:color w:val="auto"/>
          <w:lang w:val="el-GR"/>
        </w:rPr>
        <w:t xml:space="preserve">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8D06D2">
        <w:rPr>
          <w:b/>
          <w:color w:val="auto"/>
          <w:lang w:val="el-GR"/>
        </w:rPr>
        <w:t xml:space="preserve">  </w:t>
      </w:r>
    </w:p>
    <w:p w14:paraId="3E189552" w14:textId="77777777" w:rsidR="0048166A" w:rsidRPr="008D06D2" w:rsidRDefault="009C495A">
      <w:pPr>
        <w:ind w:left="24" w:right="62"/>
        <w:rPr>
          <w:color w:val="auto"/>
          <w:lang w:val="el-GR"/>
        </w:rPr>
      </w:pPr>
      <w:r w:rsidRPr="008D06D2">
        <w:rPr>
          <w:b/>
          <w:color w:val="auto"/>
        </w:rPr>
        <w:t>B</w:t>
      </w:r>
      <w:r w:rsidRPr="008D06D2">
        <w:rPr>
          <w:b/>
          <w:color w:val="auto"/>
          <w:lang w:val="el-GR"/>
        </w:rPr>
        <w:t>.2.</w:t>
      </w:r>
      <w:r w:rsidRPr="008D06D2">
        <w:rPr>
          <w:color w:val="auto"/>
          <w:lang w:val="el-GR"/>
        </w:rPr>
        <w:t xml:space="preserve"> Για την απόδειξη της απαίτησης του άρθρου 2.2.4. (απόδειξη </w:t>
      </w:r>
      <w:proofErr w:type="spellStart"/>
      <w:r w:rsidRPr="008D06D2">
        <w:rPr>
          <w:color w:val="auto"/>
          <w:lang w:val="el-GR"/>
        </w:rPr>
        <w:t>καταλληλότητας</w:t>
      </w:r>
      <w:proofErr w:type="spellEnd"/>
      <w:r w:rsidRPr="008D06D2">
        <w:rPr>
          <w:color w:val="auto"/>
          <w:lang w:val="el-GR"/>
        </w:rPr>
        <w:t xml:space="preserve"> για την άσκηση επαγγελματικής δραστηριότητας) προσκομίζουν τα αναφερόμενα στον κατωτέρω πίνακα: </w:t>
      </w:r>
    </w:p>
    <w:p w14:paraId="7ABEC887" w14:textId="77777777" w:rsidR="006B231C" w:rsidRPr="008D06D2" w:rsidRDefault="006B231C">
      <w:pPr>
        <w:ind w:left="24" w:right="62"/>
        <w:rPr>
          <w:color w:val="auto"/>
          <w:lang w:val="el-GR"/>
        </w:rPr>
      </w:pPr>
    </w:p>
    <w:tbl>
      <w:tblPr>
        <w:tblW w:w="964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67"/>
        <w:gridCol w:w="8976"/>
      </w:tblGrid>
      <w:tr w:rsidR="006B231C" w:rsidRPr="003800B4" w14:paraId="7A1BFA02" w14:textId="77777777" w:rsidTr="006B231C">
        <w:trPr>
          <w:trHeight w:val="300"/>
        </w:trPr>
        <w:tc>
          <w:tcPr>
            <w:tcW w:w="667" w:type="dxa"/>
            <w:tcBorders>
              <w:top w:val="single" w:sz="6" w:space="0" w:color="auto"/>
              <w:left w:val="single" w:sz="6" w:space="0" w:color="auto"/>
              <w:bottom w:val="single" w:sz="6" w:space="0" w:color="auto"/>
              <w:right w:val="single" w:sz="6" w:space="0" w:color="auto"/>
            </w:tcBorders>
            <w:shd w:val="clear" w:color="auto" w:fill="D9D9D9"/>
            <w:hideMark/>
          </w:tcPr>
          <w:p w14:paraId="122CA207"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n-GB" w:eastAsia="en-GB"/>
                <w14:ligatures w14:val="none"/>
              </w:rPr>
            </w:pPr>
            <w:r w:rsidRPr="008D06D2">
              <w:rPr>
                <w:rFonts w:eastAsia="Times New Roman"/>
                <w:b/>
                <w:bCs/>
                <w:color w:val="auto"/>
                <w:kern w:val="0"/>
                <w:szCs w:val="22"/>
                <w:lang w:val="el-GR" w:eastAsia="en-GB"/>
                <w14:ligatures w14:val="none"/>
              </w:rPr>
              <w:t>1</w:t>
            </w:r>
            <w:r w:rsidRPr="008D06D2">
              <w:rPr>
                <w:rFonts w:eastAsia="Times New Roman"/>
                <w:b/>
                <w:bCs/>
                <w:color w:val="auto"/>
                <w:kern w:val="0"/>
                <w:szCs w:val="22"/>
                <w:lang w:val="en-GB" w:eastAsia="en-GB"/>
                <w14:ligatures w14:val="none"/>
              </w:rPr>
              <w:t>.</w:t>
            </w:r>
            <w:r w:rsidRPr="008D06D2">
              <w:rPr>
                <w:rFonts w:eastAsia="Times New Roman"/>
                <w:color w:val="auto"/>
                <w:kern w:val="0"/>
                <w:szCs w:val="22"/>
                <w:lang w:val="en-GB" w:eastAsia="en-GB"/>
                <w14:ligatures w14:val="none"/>
              </w:rPr>
              <w:t> </w:t>
            </w:r>
          </w:p>
        </w:tc>
        <w:tc>
          <w:tcPr>
            <w:tcW w:w="8976" w:type="dxa"/>
            <w:tcBorders>
              <w:top w:val="single" w:sz="6" w:space="0" w:color="auto"/>
              <w:left w:val="single" w:sz="6" w:space="0" w:color="auto"/>
              <w:bottom w:val="single" w:sz="6" w:space="0" w:color="auto"/>
              <w:right w:val="single" w:sz="6" w:space="0" w:color="auto"/>
            </w:tcBorders>
            <w:shd w:val="clear" w:color="auto" w:fill="D9D9D9"/>
            <w:hideMark/>
          </w:tcPr>
          <w:p w14:paraId="5550AD59"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b/>
                <w:bCs/>
                <w:color w:val="auto"/>
                <w:kern w:val="0"/>
                <w:szCs w:val="22"/>
                <w:lang w:val="el-GR" w:eastAsia="en-GB"/>
                <w14:ligatures w14:val="none"/>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των προς παροχή υπηρεσιών, ήτοι  στον τομέα της παροχής υπηρεσιών ασφάλειας πληροφοριακών συστημάτων.</w:t>
            </w:r>
            <w:r w:rsidRPr="008D06D2">
              <w:rPr>
                <w:rFonts w:eastAsia="Times New Roman"/>
                <w:color w:val="auto"/>
                <w:kern w:val="0"/>
                <w:szCs w:val="22"/>
                <w:lang w:val="en-GB" w:eastAsia="en-GB"/>
                <w14:ligatures w14:val="none"/>
              </w:rPr>
              <w:t> </w:t>
            </w:r>
          </w:p>
          <w:p w14:paraId="13172220"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color w:val="auto"/>
                <w:kern w:val="0"/>
                <w:szCs w:val="22"/>
                <w:lang w:val="en-GB" w:eastAsia="en-GB"/>
                <w14:ligatures w14:val="none"/>
              </w:rPr>
              <w:t> </w:t>
            </w:r>
          </w:p>
          <w:p w14:paraId="7984E396"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color w:val="auto"/>
                <w:kern w:val="0"/>
                <w:szCs w:val="22"/>
                <w:lang w:val="el-GR" w:eastAsia="en-GB"/>
                <w14:ligatures w14:val="none"/>
              </w:rPr>
              <w:t>Οι οικονομικοί φορείς οφείλουν να αποδείξουν το ανωτέρω κριτήριο ποιοτικής επιλογής υποβάλλοντας τα ακόλουθα στοιχεία τεκμηρίωσης:</w:t>
            </w:r>
            <w:r w:rsidRPr="008D06D2">
              <w:rPr>
                <w:rFonts w:eastAsia="Times New Roman"/>
                <w:color w:val="auto"/>
                <w:kern w:val="0"/>
                <w:szCs w:val="22"/>
                <w:lang w:val="en-GB" w:eastAsia="en-GB"/>
                <w14:ligatures w14:val="none"/>
              </w:rPr>
              <w:t> </w:t>
            </w:r>
          </w:p>
        </w:tc>
      </w:tr>
      <w:tr w:rsidR="006B231C" w:rsidRPr="003800B4" w14:paraId="5CA03017" w14:textId="77777777" w:rsidTr="006B231C">
        <w:trPr>
          <w:trHeight w:val="300"/>
        </w:trPr>
        <w:tc>
          <w:tcPr>
            <w:tcW w:w="667" w:type="dxa"/>
            <w:tcBorders>
              <w:top w:val="single" w:sz="6" w:space="0" w:color="auto"/>
              <w:left w:val="single" w:sz="6" w:space="0" w:color="auto"/>
              <w:bottom w:val="single" w:sz="6" w:space="0" w:color="auto"/>
              <w:right w:val="single" w:sz="6" w:space="0" w:color="auto"/>
            </w:tcBorders>
            <w:hideMark/>
          </w:tcPr>
          <w:p w14:paraId="1E531D22"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n-GB" w:eastAsia="en-GB"/>
                <w14:ligatures w14:val="none"/>
              </w:rPr>
            </w:pPr>
            <w:r w:rsidRPr="008D06D2">
              <w:rPr>
                <w:rFonts w:eastAsia="Times New Roman"/>
                <w:color w:val="auto"/>
                <w:kern w:val="0"/>
                <w:szCs w:val="22"/>
                <w:lang w:val="el-GR" w:eastAsia="en-GB"/>
                <w14:ligatures w14:val="none"/>
              </w:rPr>
              <w:t>1.1</w:t>
            </w:r>
            <w:r w:rsidRPr="008D06D2">
              <w:rPr>
                <w:rFonts w:eastAsia="Times New Roman"/>
                <w:color w:val="auto"/>
                <w:kern w:val="0"/>
                <w:szCs w:val="22"/>
                <w:lang w:val="en-GB" w:eastAsia="en-GB"/>
                <w14:ligatures w14:val="none"/>
              </w:rPr>
              <w:t> </w:t>
            </w:r>
          </w:p>
        </w:tc>
        <w:tc>
          <w:tcPr>
            <w:tcW w:w="8976" w:type="dxa"/>
            <w:tcBorders>
              <w:top w:val="single" w:sz="6" w:space="0" w:color="auto"/>
              <w:left w:val="single" w:sz="6" w:space="0" w:color="auto"/>
              <w:bottom w:val="single" w:sz="6" w:space="0" w:color="auto"/>
              <w:right w:val="single" w:sz="6" w:space="0" w:color="auto"/>
            </w:tcBorders>
            <w:hideMark/>
          </w:tcPr>
          <w:p w14:paraId="7591654F"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color w:val="auto"/>
                <w:kern w:val="0"/>
                <w:szCs w:val="22"/>
                <w:lang w:val="el-GR" w:eastAsia="en-GB"/>
                <w14:ligatures w14:val="none"/>
              </w:rPr>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r w:rsidRPr="008D06D2">
              <w:rPr>
                <w:rFonts w:eastAsia="Times New Roman"/>
                <w:color w:val="auto"/>
                <w:kern w:val="0"/>
                <w:szCs w:val="22"/>
                <w:lang w:val="en-GB" w:eastAsia="en-GB"/>
                <w14:ligatures w14:val="none"/>
              </w:rPr>
              <w:t> </w:t>
            </w:r>
          </w:p>
          <w:p w14:paraId="65E87E3C"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color w:val="auto"/>
                <w:kern w:val="0"/>
                <w:szCs w:val="22"/>
                <w:lang w:val="el-GR" w:eastAsia="en-GB"/>
                <w14:ligatures w14:val="none"/>
              </w:rPr>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r w:rsidRPr="008D06D2">
              <w:rPr>
                <w:rFonts w:eastAsia="Times New Roman"/>
                <w:color w:val="auto"/>
                <w:kern w:val="0"/>
                <w:szCs w:val="22"/>
                <w:lang w:val="en-GB" w:eastAsia="en-GB"/>
                <w14:ligatures w14:val="none"/>
              </w:rPr>
              <w:t> </w:t>
            </w:r>
          </w:p>
          <w:p w14:paraId="233FAB6D" w14:textId="77777777" w:rsidR="006B231C" w:rsidRPr="008D06D2" w:rsidRDefault="006B231C" w:rsidP="006B231C">
            <w:pPr>
              <w:spacing w:after="0" w:line="240" w:lineRule="auto"/>
              <w:ind w:left="0" w:firstLine="0"/>
              <w:textAlignment w:val="baseline"/>
              <w:rPr>
                <w:rFonts w:ascii="Times New Roman" w:eastAsia="Times New Roman" w:hAnsi="Times New Roman" w:cs="Times New Roman"/>
                <w:color w:val="auto"/>
                <w:kern w:val="0"/>
                <w:sz w:val="24"/>
                <w:lang w:val="el-GR" w:eastAsia="en-GB"/>
                <w14:ligatures w14:val="none"/>
              </w:rPr>
            </w:pPr>
            <w:r w:rsidRPr="008D06D2">
              <w:rPr>
                <w:rFonts w:eastAsia="Times New Roman"/>
                <w:color w:val="auto"/>
                <w:kern w:val="0"/>
                <w:szCs w:val="22"/>
                <w:lang w:val="el-GR" w:eastAsia="en-GB"/>
                <w14:ligatures w14:val="none"/>
              </w:rPr>
              <w:t xml:space="preserve">Οικονομικοί φορείς που έχουν οικονομικό σκοπό και δεν έχουν την εμπορική ιδιότητα, και συνεπώς δεν είναι υπόχρεοι εγγραφής στο Γ.Ε.ΜΗ. (π.χ. μη κερδοσκοπικά σωματεία του άρθρου 78 ΑΚ, ΕΛΚΕ Πανεπιστημίων) αποδεικνύουν την </w:t>
            </w:r>
            <w:proofErr w:type="spellStart"/>
            <w:r w:rsidRPr="008D06D2">
              <w:rPr>
                <w:rFonts w:eastAsia="Times New Roman"/>
                <w:color w:val="auto"/>
                <w:kern w:val="0"/>
                <w:szCs w:val="22"/>
                <w:lang w:val="el-GR" w:eastAsia="en-GB"/>
                <w14:ligatures w14:val="none"/>
              </w:rPr>
              <w:t>καταλληλότητα</w:t>
            </w:r>
            <w:proofErr w:type="spellEnd"/>
            <w:r w:rsidRPr="008D06D2">
              <w:rPr>
                <w:rFonts w:eastAsia="Times New Roman"/>
                <w:color w:val="auto"/>
                <w:kern w:val="0"/>
                <w:szCs w:val="22"/>
                <w:lang w:val="el-GR" w:eastAsia="en-GB"/>
                <w14:ligatures w14:val="none"/>
              </w:rPr>
              <w:t xml:space="preserve"> για την άσκηση της επαγγελματικής δραστηριότητας με κάθε πρόσφορο μέσο (ενδεικτικά καταστατικό, κωδικό άσκησης δραστηριότητα από ΑΑΔΕ)</w:t>
            </w:r>
            <w:r w:rsidRPr="008D06D2">
              <w:rPr>
                <w:rFonts w:eastAsia="Times New Roman"/>
                <w:color w:val="auto"/>
                <w:kern w:val="0"/>
                <w:szCs w:val="22"/>
                <w:lang w:val="en-GB" w:eastAsia="en-GB"/>
                <w14:ligatures w14:val="none"/>
              </w:rPr>
              <w:t> </w:t>
            </w:r>
          </w:p>
        </w:tc>
      </w:tr>
    </w:tbl>
    <w:p w14:paraId="6896BC93" w14:textId="77777777" w:rsidR="006B231C" w:rsidRPr="008D06D2" w:rsidRDefault="006B231C" w:rsidP="006B231C">
      <w:pPr>
        <w:spacing w:after="0" w:line="240" w:lineRule="auto"/>
        <w:textAlignment w:val="baseline"/>
        <w:rPr>
          <w:rFonts w:eastAsia="Times New Roman"/>
          <w:color w:val="auto"/>
          <w:kern w:val="0"/>
          <w:szCs w:val="22"/>
          <w:lang w:val="el-GR" w:eastAsia="en-GB"/>
          <w14:ligatures w14:val="none"/>
        </w:rPr>
      </w:pPr>
    </w:p>
    <w:p w14:paraId="29C54D18" w14:textId="0C45B0A7" w:rsidR="006B231C" w:rsidRPr="008D06D2" w:rsidRDefault="006B231C" w:rsidP="006B231C">
      <w:pPr>
        <w:spacing w:after="0" w:line="240" w:lineRule="auto"/>
        <w:textAlignment w:val="baseline"/>
        <w:rPr>
          <w:rFonts w:ascii="Segoe UI" w:eastAsia="Times New Roman" w:hAnsi="Segoe UI" w:cs="Segoe UI"/>
          <w:color w:val="auto"/>
          <w:kern w:val="0"/>
          <w:sz w:val="18"/>
          <w:szCs w:val="18"/>
          <w:lang w:val="el-GR" w:eastAsia="en-GB"/>
          <w14:ligatures w14:val="none"/>
        </w:rPr>
      </w:pPr>
      <w:r w:rsidRPr="008D06D2">
        <w:rPr>
          <w:rFonts w:eastAsia="Times New Roman"/>
          <w:color w:val="auto"/>
          <w:kern w:val="0"/>
          <w:szCs w:val="22"/>
          <w:lang w:val="el-GR" w:eastAsia="en-GB"/>
          <w14:ligatures w14:val="none"/>
        </w:rPr>
        <w:t xml:space="preserve">Επισημαίνεται ότι τα δικαιολογητικά που αφορούν στην απόδειξη της απαίτησης της 2.2.4 (απόδειξη </w:t>
      </w:r>
      <w:proofErr w:type="spellStart"/>
      <w:r w:rsidRPr="008D06D2">
        <w:rPr>
          <w:rFonts w:eastAsia="Times New Roman"/>
          <w:color w:val="auto"/>
          <w:kern w:val="0"/>
          <w:szCs w:val="22"/>
          <w:lang w:val="el-GR" w:eastAsia="en-GB"/>
          <w14:ligatures w14:val="none"/>
        </w:rPr>
        <w:t>καταλληλότητας</w:t>
      </w:r>
      <w:proofErr w:type="spellEnd"/>
      <w:r w:rsidRPr="008D06D2">
        <w:rPr>
          <w:rFonts w:eastAsia="Times New Roman"/>
          <w:color w:val="auto"/>
          <w:kern w:val="0"/>
          <w:szCs w:val="22"/>
          <w:lang w:val="el-GR" w:eastAsia="en-GB"/>
          <w14:ligatures w14:val="none"/>
        </w:rPr>
        <w:t xml:space="preserve">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r w:rsidRPr="008D06D2">
        <w:rPr>
          <w:rFonts w:eastAsia="Times New Roman"/>
          <w:color w:val="auto"/>
          <w:kern w:val="0"/>
          <w:szCs w:val="22"/>
          <w:lang w:val="en-GB" w:eastAsia="en-GB"/>
          <w14:ligatures w14:val="none"/>
        </w:rPr>
        <w:t> </w:t>
      </w:r>
    </w:p>
    <w:p w14:paraId="3F639581" w14:textId="29AD8452" w:rsidR="0048166A" w:rsidRPr="008D06D2" w:rsidRDefault="0048166A">
      <w:pPr>
        <w:spacing w:after="96" w:line="259" w:lineRule="auto"/>
        <w:ind w:left="15" w:firstLine="0"/>
        <w:jc w:val="left"/>
        <w:rPr>
          <w:color w:val="auto"/>
          <w:lang w:val="el-GR"/>
        </w:rPr>
      </w:pPr>
    </w:p>
    <w:p w14:paraId="7ACAF3F4" w14:textId="77777777" w:rsidR="006B231C" w:rsidRPr="008D06D2" w:rsidRDefault="006B231C">
      <w:pPr>
        <w:spacing w:after="96" w:line="259" w:lineRule="auto"/>
        <w:ind w:left="15" w:firstLine="0"/>
        <w:jc w:val="left"/>
        <w:rPr>
          <w:color w:val="auto"/>
          <w:lang w:val="el-GR"/>
        </w:rPr>
      </w:pPr>
    </w:p>
    <w:p w14:paraId="6A6B5565" w14:textId="77777777" w:rsidR="0048166A" w:rsidRPr="008D06D2" w:rsidRDefault="009C495A">
      <w:pPr>
        <w:spacing w:after="11"/>
        <w:ind w:left="24" w:right="62"/>
        <w:rPr>
          <w:color w:val="auto"/>
          <w:lang w:val="el-GR"/>
        </w:rPr>
      </w:pPr>
      <w:r w:rsidRPr="008D06D2">
        <w:rPr>
          <w:b/>
          <w:color w:val="auto"/>
          <w:lang w:val="el-GR"/>
        </w:rPr>
        <w:t>Β.3.</w:t>
      </w:r>
      <w:r w:rsidRPr="008D06D2">
        <w:rPr>
          <w:color w:val="auto"/>
          <w:lang w:val="el-GR"/>
        </w:rPr>
        <w:t xml:space="preserve"> Για την απόδειξη της οικονομικής και χρηματοοικονομικής επάρκειας της παραγράφου 2.2.5 οι οικονομικοί φορείς προσκομίζουν τα αναφερόμενα στον κατωτέρω πίνακα  : </w:t>
      </w:r>
    </w:p>
    <w:tbl>
      <w:tblPr>
        <w:tblStyle w:val="TableGrid"/>
        <w:tblW w:w="9854" w:type="dxa"/>
        <w:tblInd w:w="21" w:type="dxa"/>
        <w:tblCellMar>
          <w:top w:w="53" w:type="dxa"/>
          <w:left w:w="107" w:type="dxa"/>
          <w:right w:w="39" w:type="dxa"/>
        </w:tblCellMar>
        <w:tblLook w:val="04A0" w:firstRow="1" w:lastRow="0" w:firstColumn="1" w:lastColumn="0" w:noHBand="0" w:noVBand="1"/>
      </w:tblPr>
      <w:tblGrid>
        <w:gridCol w:w="673"/>
        <w:gridCol w:w="9181"/>
      </w:tblGrid>
      <w:tr w:rsidR="0048166A" w:rsidRPr="003800B4" w14:paraId="5C8E3986" w14:textId="77777777">
        <w:trPr>
          <w:trHeight w:val="924"/>
        </w:trPr>
        <w:tc>
          <w:tcPr>
            <w:tcW w:w="673" w:type="dxa"/>
            <w:tcBorders>
              <w:top w:val="single" w:sz="4" w:space="0" w:color="000000"/>
              <w:left w:val="single" w:sz="4" w:space="0" w:color="000000"/>
              <w:bottom w:val="single" w:sz="4" w:space="0" w:color="000000"/>
              <w:right w:val="single" w:sz="4" w:space="0" w:color="000000"/>
            </w:tcBorders>
            <w:shd w:val="clear" w:color="auto" w:fill="D9D9D9"/>
          </w:tcPr>
          <w:p w14:paraId="32B7F43C" w14:textId="77777777" w:rsidR="0048166A" w:rsidRPr="008D06D2" w:rsidRDefault="009C495A">
            <w:pPr>
              <w:spacing w:after="0" w:line="259" w:lineRule="auto"/>
              <w:ind w:left="0" w:firstLine="0"/>
              <w:jc w:val="left"/>
              <w:rPr>
                <w:color w:val="auto"/>
              </w:rPr>
            </w:pPr>
            <w:r w:rsidRPr="008D06D2">
              <w:rPr>
                <w:b/>
                <w:color w:val="auto"/>
              </w:rPr>
              <w:t xml:space="preserve">2. </w:t>
            </w:r>
          </w:p>
        </w:tc>
        <w:tc>
          <w:tcPr>
            <w:tcW w:w="9181" w:type="dxa"/>
            <w:tcBorders>
              <w:top w:val="single" w:sz="4" w:space="0" w:color="000000"/>
              <w:left w:val="single" w:sz="4" w:space="0" w:color="000000"/>
              <w:bottom w:val="single" w:sz="4" w:space="0" w:color="000000"/>
              <w:right w:val="single" w:sz="4" w:space="0" w:color="000000"/>
            </w:tcBorders>
            <w:shd w:val="clear" w:color="auto" w:fill="D9D9D9"/>
          </w:tcPr>
          <w:p w14:paraId="562174E4" w14:textId="77777777" w:rsidR="0048166A" w:rsidRPr="008D06D2" w:rsidRDefault="009C495A">
            <w:pPr>
              <w:spacing w:after="0" w:line="259" w:lineRule="auto"/>
              <w:ind w:left="1" w:right="68" w:firstLine="0"/>
              <w:rPr>
                <w:color w:val="auto"/>
                <w:lang w:val="el-GR"/>
              </w:rPr>
            </w:pPr>
            <w:r w:rsidRPr="008D06D2">
              <w:rPr>
                <w:b/>
                <w:color w:val="auto"/>
                <w:lang w:val="el-GR"/>
              </w:rPr>
              <w:t xml:space="preserve">Οι οικονομικοί φορείς που συμμετέχουν στη διαδικασία σύναψης της παρούσας απαιτείται </w:t>
            </w:r>
            <w:r w:rsidRPr="008D06D2">
              <w:rPr>
                <w:color w:val="auto"/>
                <w:lang w:val="el-GR"/>
              </w:rPr>
              <w:t xml:space="preserve">να διαθέτουν την οικονομική και χρηματοοικονομική επάρκεια </w:t>
            </w:r>
            <w:r w:rsidRPr="008D06D2">
              <w:rPr>
                <w:b/>
                <w:color w:val="auto"/>
                <w:lang w:val="el-GR"/>
              </w:rPr>
              <w:t xml:space="preserve"> </w:t>
            </w:r>
            <w:r w:rsidRPr="008D06D2">
              <w:rPr>
                <w:color w:val="auto"/>
                <w:lang w:val="el-GR"/>
              </w:rPr>
              <w:t xml:space="preserve">σύμφωνα με τις απαιτήσεις της παρ. 2.2.5 Οικονομική και Χρηματοοικονομική Επάρκεια της παρούσας. </w:t>
            </w:r>
          </w:p>
        </w:tc>
      </w:tr>
      <w:tr w:rsidR="0048166A" w:rsidRPr="003800B4" w14:paraId="23BD1C91" w14:textId="77777777">
        <w:trPr>
          <w:trHeight w:val="718"/>
        </w:trPr>
        <w:tc>
          <w:tcPr>
            <w:tcW w:w="673" w:type="dxa"/>
            <w:tcBorders>
              <w:top w:val="single" w:sz="4" w:space="0" w:color="000000"/>
              <w:left w:val="single" w:sz="4" w:space="0" w:color="000000"/>
              <w:bottom w:val="single" w:sz="4" w:space="0" w:color="000000"/>
              <w:right w:val="single" w:sz="4" w:space="0" w:color="000000"/>
            </w:tcBorders>
            <w:shd w:val="clear" w:color="auto" w:fill="D9D9D9"/>
          </w:tcPr>
          <w:p w14:paraId="5741BCB2" w14:textId="77777777" w:rsidR="0048166A" w:rsidRPr="008D06D2" w:rsidRDefault="0048166A">
            <w:pPr>
              <w:spacing w:after="160" w:line="259" w:lineRule="auto"/>
              <w:ind w:left="0" w:firstLine="0"/>
              <w:jc w:val="left"/>
              <w:rPr>
                <w:color w:val="auto"/>
                <w:lang w:val="el-GR"/>
              </w:rPr>
            </w:pPr>
          </w:p>
        </w:tc>
        <w:tc>
          <w:tcPr>
            <w:tcW w:w="9181" w:type="dxa"/>
            <w:tcBorders>
              <w:top w:val="single" w:sz="4" w:space="0" w:color="000000"/>
              <w:left w:val="single" w:sz="4" w:space="0" w:color="000000"/>
              <w:bottom w:val="single" w:sz="4" w:space="0" w:color="000000"/>
              <w:right w:val="single" w:sz="4" w:space="0" w:color="000000"/>
            </w:tcBorders>
            <w:shd w:val="clear" w:color="auto" w:fill="D9D9D9"/>
          </w:tcPr>
          <w:p w14:paraId="0FF0CB8A" w14:textId="77777777" w:rsidR="0048166A" w:rsidRPr="008D06D2" w:rsidRDefault="009C495A">
            <w:pPr>
              <w:spacing w:after="0" w:line="259" w:lineRule="auto"/>
              <w:ind w:left="1" w:firstLine="0"/>
              <w:rPr>
                <w:color w:val="auto"/>
                <w:lang w:val="el-GR"/>
              </w:rPr>
            </w:pPr>
            <w:r w:rsidRPr="008D06D2">
              <w:rPr>
                <w:color w:val="auto"/>
                <w:lang w:val="el-GR"/>
              </w:rPr>
              <w:t xml:space="preserve">Οι οικονομικοί φορείς οφείλουν να αποδείξουν το ανωτέρω κριτήριο ποιοτικής επιλογής υποβάλλοντας τα ακόλουθα στοιχεία τεκμηρίωσης: </w:t>
            </w:r>
          </w:p>
        </w:tc>
      </w:tr>
      <w:tr w:rsidR="0048166A" w:rsidRPr="003800B4" w14:paraId="016D4423" w14:textId="77777777">
        <w:trPr>
          <w:trHeight w:val="3439"/>
        </w:trPr>
        <w:tc>
          <w:tcPr>
            <w:tcW w:w="673" w:type="dxa"/>
            <w:tcBorders>
              <w:top w:val="single" w:sz="4" w:space="0" w:color="000000"/>
              <w:left w:val="single" w:sz="4" w:space="0" w:color="000000"/>
              <w:bottom w:val="single" w:sz="4" w:space="0" w:color="000000"/>
              <w:right w:val="single" w:sz="4" w:space="0" w:color="000000"/>
            </w:tcBorders>
          </w:tcPr>
          <w:p w14:paraId="28FD9954" w14:textId="77777777" w:rsidR="0048166A" w:rsidRPr="008D06D2" w:rsidRDefault="009C495A">
            <w:pPr>
              <w:spacing w:after="0" w:line="259" w:lineRule="auto"/>
              <w:ind w:left="0" w:firstLine="0"/>
              <w:jc w:val="left"/>
              <w:rPr>
                <w:color w:val="auto"/>
              </w:rPr>
            </w:pPr>
            <w:r w:rsidRPr="008D06D2">
              <w:rPr>
                <w:b/>
                <w:color w:val="auto"/>
              </w:rPr>
              <w:t xml:space="preserve">2.1 </w:t>
            </w:r>
          </w:p>
        </w:tc>
        <w:tc>
          <w:tcPr>
            <w:tcW w:w="9181" w:type="dxa"/>
            <w:tcBorders>
              <w:top w:val="single" w:sz="4" w:space="0" w:color="000000"/>
              <w:left w:val="single" w:sz="4" w:space="0" w:color="000000"/>
              <w:bottom w:val="single" w:sz="4" w:space="0" w:color="000000"/>
              <w:right w:val="single" w:sz="4" w:space="0" w:color="000000"/>
            </w:tcBorders>
          </w:tcPr>
          <w:p w14:paraId="23EFFD44" w14:textId="77777777" w:rsidR="0048166A" w:rsidRPr="008D06D2" w:rsidRDefault="009C495A">
            <w:pPr>
              <w:spacing w:after="122" w:line="237" w:lineRule="auto"/>
              <w:ind w:left="1" w:right="66" w:firstLine="0"/>
              <w:rPr>
                <w:color w:val="auto"/>
                <w:lang w:val="el-GR"/>
              </w:rPr>
            </w:pPr>
            <w:r w:rsidRPr="008D06D2">
              <w:rPr>
                <w:color w:val="auto"/>
                <w:lang w:val="el-GR"/>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  </w:t>
            </w:r>
          </w:p>
          <w:p w14:paraId="48D3D3B3" w14:textId="77777777" w:rsidR="0048166A" w:rsidRPr="008D06D2" w:rsidRDefault="009C495A">
            <w:pPr>
              <w:spacing w:after="0" w:line="259" w:lineRule="auto"/>
              <w:ind w:left="1" w:right="70" w:firstLine="0"/>
              <w:rPr>
                <w:color w:val="auto"/>
                <w:lang w:val="el-GR"/>
              </w:rPr>
            </w:pPr>
            <w:r w:rsidRPr="008D06D2">
              <w:rPr>
                <w:color w:val="auto"/>
                <w:lang w:val="el-GR"/>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r w:rsidRPr="008D06D2">
              <w:rPr>
                <w:b/>
                <w:color w:val="auto"/>
                <w:lang w:val="el-GR"/>
              </w:rPr>
              <w:t xml:space="preserve"> </w:t>
            </w:r>
          </w:p>
        </w:tc>
      </w:tr>
    </w:tbl>
    <w:p w14:paraId="57DB987A"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1E756F25" w14:textId="77777777" w:rsidR="0048166A" w:rsidRPr="008D06D2" w:rsidRDefault="009C495A">
      <w:pPr>
        <w:spacing w:after="78" w:line="259" w:lineRule="auto"/>
        <w:ind w:left="0" w:firstLine="0"/>
        <w:jc w:val="left"/>
        <w:rPr>
          <w:color w:val="auto"/>
          <w:lang w:val="el-GR"/>
        </w:rPr>
      </w:pPr>
      <w:r w:rsidRPr="008D06D2">
        <w:rPr>
          <w:color w:val="auto"/>
          <w:sz w:val="23"/>
          <w:lang w:val="el-GR"/>
        </w:rPr>
        <w:t xml:space="preserve"> </w:t>
      </w:r>
    </w:p>
    <w:p w14:paraId="1A358FD2" w14:textId="77777777" w:rsidR="0048166A" w:rsidRPr="008D06D2" w:rsidRDefault="009C495A">
      <w:pPr>
        <w:spacing w:after="11"/>
        <w:ind w:left="24" w:right="62"/>
        <w:rPr>
          <w:color w:val="auto"/>
          <w:lang w:val="el-GR"/>
        </w:rPr>
      </w:pPr>
      <w:r w:rsidRPr="008D06D2">
        <w:rPr>
          <w:b/>
          <w:color w:val="auto"/>
          <w:lang w:val="el-GR"/>
        </w:rPr>
        <w:t xml:space="preserve">Β.4. </w:t>
      </w:r>
      <w:r w:rsidRPr="008D06D2">
        <w:rPr>
          <w:color w:val="auto"/>
          <w:lang w:val="el-GR"/>
        </w:rPr>
        <w:t xml:space="preserve">Για την απόδειξη της τεχνικής ικανότητας της παραγράφου 2.2.6 οι οικονομικοί φορείς προσκομίζουν τα αναφερόμενα στον κατωτέρω πίνακα : </w:t>
      </w:r>
    </w:p>
    <w:tbl>
      <w:tblPr>
        <w:tblStyle w:val="TableGrid"/>
        <w:tblW w:w="9854" w:type="dxa"/>
        <w:tblInd w:w="21" w:type="dxa"/>
        <w:tblCellMar>
          <w:top w:w="51" w:type="dxa"/>
          <w:right w:w="20" w:type="dxa"/>
        </w:tblCellMar>
        <w:tblLook w:val="04A0" w:firstRow="1" w:lastRow="0" w:firstColumn="1" w:lastColumn="0" w:noHBand="0" w:noVBand="1"/>
      </w:tblPr>
      <w:tblGrid>
        <w:gridCol w:w="673"/>
        <w:gridCol w:w="114"/>
        <w:gridCol w:w="310"/>
        <w:gridCol w:w="104"/>
        <w:gridCol w:w="889"/>
        <w:gridCol w:w="1163"/>
        <w:gridCol w:w="1170"/>
        <w:gridCol w:w="1104"/>
        <w:gridCol w:w="1385"/>
        <w:gridCol w:w="1534"/>
        <w:gridCol w:w="1408"/>
      </w:tblGrid>
      <w:tr w:rsidR="0048166A" w:rsidRPr="003800B4" w14:paraId="65A74E2E" w14:textId="77777777">
        <w:trPr>
          <w:trHeight w:val="1985"/>
        </w:trPr>
        <w:tc>
          <w:tcPr>
            <w:tcW w:w="673" w:type="dxa"/>
            <w:tcBorders>
              <w:top w:val="single" w:sz="4" w:space="0" w:color="000000"/>
              <w:left w:val="single" w:sz="4" w:space="0" w:color="000000"/>
              <w:bottom w:val="single" w:sz="4" w:space="0" w:color="000000"/>
              <w:right w:val="single" w:sz="4" w:space="0" w:color="000000"/>
            </w:tcBorders>
            <w:shd w:val="clear" w:color="auto" w:fill="D9D9D9"/>
          </w:tcPr>
          <w:p w14:paraId="13DB39AB" w14:textId="77777777" w:rsidR="0048166A" w:rsidRPr="008D06D2" w:rsidRDefault="009C495A">
            <w:pPr>
              <w:spacing w:after="0" w:line="259" w:lineRule="auto"/>
              <w:ind w:left="107" w:firstLine="0"/>
              <w:jc w:val="left"/>
              <w:rPr>
                <w:color w:val="auto"/>
              </w:rPr>
            </w:pPr>
            <w:r w:rsidRPr="008D06D2">
              <w:rPr>
                <w:b/>
                <w:color w:val="auto"/>
              </w:rPr>
              <w:t xml:space="preserve">3 </w:t>
            </w:r>
          </w:p>
        </w:tc>
        <w:tc>
          <w:tcPr>
            <w:tcW w:w="9181" w:type="dxa"/>
            <w:gridSpan w:val="10"/>
            <w:tcBorders>
              <w:top w:val="single" w:sz="4" w:space="0" w:color="000000"/>
              <w:left w:val="single" w:sz="4" w:space="0" w:color="000000"/>
              <w:bottom w:val="single" w:sz="4" w:space="0" w:color="000000"/>
              <w:right w:val="single" w:sz="4" w:space="0" w:color="000000"/>
            </w:tcBorders>
            <w:shd w:val="clear" w:color="auto" w:fill="D9D9D9"/>
            <w:vAlign w:val="bottom"/>
          </w:tcPr>
          <w:p w14:paraId="5C400872" w14:textId="77777777" w:rsidR="0048166A" w:rsidRPr="008D06D2" w:rsidRDefault="009C495A">
            <w:pPr>
              <w:spacing w:after="49" w:line="259" w:lineRule="auto"/>
              <w:ind w:left="108" w:firstLine="0"/>
              <w:jc w:val="left"/>
              <w:rPr>
                <w:color w:val="auto"/>
              </w:rPr>
            </w:pPr>
            <w:r w:rsidRPr="008D06D2">
              <w:rPr>
                <w:noProof/>
                <w:color w:val="auto"/>
              </w:rPr>
              <w:drawing>
                <wp:inline distT="0" distB="0" distL="0" distR="0" wp14:anchorId="0F1D6EC2" wp14:editId="772EAF49">
                  <wp:extent cx="5696713" cy="591312"/>
                  <wp:effectExtent l="0" t="0" r="0" b="0"/>
                  <wp:docPr id="252596" name="Picture 252596"/>
                  <wp:cNvGraphicFramePr/>
                  <a:graphic xmlns:a="http://schemas.openxmlformats.org/drawingml/2006/main">
                    <a:graphicData uri="http://schemas.openxmlformats.org/drawingml/2006/picture">
                      <pic:pic xmlns:pic="http://schemas.openxmlformats.org/drawingml/2006/picture">
                        <pic:nvPicPr>
                          <pic:cNvPr id="252596" name="Picture 252596"/>
                          <pic:cNvPicPr/>
                        </pic:nvPicPr>
                        <pic:blipFill>
                          <a:blip r:embed="rId59"/>
                          <a:stretch>
                            <a:fillRect/>
                          </a:stretch>
                        </pic:blipFill>
                        <pic:spPr>
                          <a:xfrm>
                            <a:off x="0" y="0"/>
                            <a:ext cx="5696713" cy="591312"/>
                          </a:xfrm>
                          <a:prstGeom prst="rect">
                            <a:avLst/>
                          </a:prstGeom>
                        </pic:spPr>
                      </pic:pic>
                    </a:graphicData>
                  </a:graphic>
                </wp:inline>
              </w:drawing>
            </w:r>
          </w:p>
          <w:p w14:paraId="1F90E784" w14:textId="77777777" w:rsidR="0048166A" w:rsidRPr="008D06D2" w:rsidRDefault="009C495A">
            <w:pPr>
              <w:spacing w:after="93" w:line="259" w:lineRule="auto"/>
              <w:ind w:left="108" w:firstLine="0"/>
              <w:jc w:val="left"/>
              <w:rPr>
                <w:color w:val="auto"/>
                <w:lang w:val="el-GR"/>
              </w:rPr>
            </w:pPr>
            <w:r w:rsidRPr="008D06D2">
              <w:rPr>
                <w:b/>
                <w:color w:val="auto"/>
                <w:sz w:val="20"/>
                <w:lang w:val="el-GR"/>
              </w:rPr>
              <w:t>Ικανότητα της παρούσας.</w:t>
            </w:r>
            <w:r w:rsidRPr="008D06D2">
              <w:rPr>
                <w:color w:val="auto"/>
                <w:lang w:val="el-GR"/>
              </w:rPr>
              <w:t xml:space="preserve"> </w:t>
            </w:r>
          </w:p>
          <w:p w14:paraId="150E6E39" w14:textId="77777777" w:rsidR="0048166A" w:rsidRPr="008D06D2" w:rsidRDefault="009C495A">
            <w:pPr>
              <w:spacing w:after="0" w:line="259" w:lineRule="auto"/>
              <w:ind w:left="108" w:firstLine="0"/>
              <w:rPr>
                <w:color w:val="auto"/>
                <w:lang w:val="el-GR"/>
              </w:rPr>
            </w:pPr>
            <w:r w:rsidRPr="008D06D2">
              <w:rPr>
                <w:color w:val="auto"/>
                <w:lang w:val="el-GR"/>
              </w:rPr>
              <w:t xml:space="preserve">Οι οικονομικοί φορείς οφείλουν να αποδείξουν το ανωτέρω κριτήριο ποιοτικής επιλογής υποβάλλοντας τα ακόλουθα στοιχεία τεκμηρίωσης: </w:t>
            </w:r>
          </w:p>
        </w:tc>
      </w:tr>
      <w:tr w:rsidR="0048166A" w:rsidRPr="003800B4" w14:paraId="2263AEE1" w14:textId="77777777">
        <w:trPr>
          <w:trHeight w:val="451"/>
        </w:trPr>
        <w:tc>
          <w:tcPr>
            <w:tcW w:w="673" w:type="dxa"/>
            <w:vMerge w:val="restart"/>
            <w:tcBorders>
              <w:top w:val="single" w:sz="4" w:space="0" w:color="000000"/>
              <w:left w:val="single" w:sz="4" w:space="0" w:color="000000"/>
              <w:bottom w:val="single" w:sz="4" w:space="0" w:color="000000"/>
              <w:right w:val="single" w:sz="4" w:space="0" w:color="000000"/>
            </w:tcBorders>
          </w:tcPr>
          <w:p w14:paraId="5E6F33DE" w14:textId="77777777" w:rsidR="0048166A" w:rsidRPr="008D06D2" w:rsidRDefault="009C495A">
            <w:pPr>
              <w:spacing w:after="0" w:line="259" w:lineRule="auto"/>
              <w:ind w:left="107" w:firstLine="0"/>
              <w:jc w:val="left"/>
              <w:rPr>
                <w:color w:val="auto"/>
              </w:rPr>
            </w:pPr>
            <w:r w:rsidRPr="008D06D2">
              <w:rPr>
                <w:color w:val="auto"/>
              </w:rPr>
              <w:t xml:space="preserve">3.1 </w:t>
            </w:r>
          </w:p>
        </w:tc>
        <w:tc>
          <w:tcPr>
            <w:tcW w:w="9181" w:type="dxa"/>
            <w:gridSpan w:val="10"/>
            <w:tcBorders>
              <w:top w:val="single" w:sz="4" w:space="0" w:color="000000"/>
              <w:left w:val="single" w:sz="4" w:space="0" w:color="000000"/>
              <w:bottom w:val="single" w:sz="4" w:space="0" w:color="000000"/>
              <w:right w:val="single" w:sz="4" w:space="0" w:color="000000"/>
            </w:tcBorders>
          </w:tcPr>
          <w:p w14:paraId="6B25C0D5" w14:textId="77777777" w:rsidR="0048166A" w:rsidRPr="008D06D2" w:rsidRDefault="009C495A">
            <w:pPr>
              <w:spacing w:after="0" w:line="259" w:lineRule="auto"/>
              <w:ind w:left="108" w:firstLine="0"/>
              <w:jc w:val="left"/>
              <w:rPr>
                <w:color w:val="auto"/>
                <w:lang w:val="el-GR"/>
              </w:rPr>
            </w:pPr>
            <w:r w:rsidRPr="008D06D2">
              <w:rPr>
                <w:color w:val="auto"/>
                <w:lang w:val="el-GR"/>
              </w:rPr>
              <w:t xml:space="preserve">Κατάλογο των κυριότερων συναφών έργων, σύμφωνα με το ακόλουθο υπόδειγμα: </w:t>
            </w:r>
          </w:p>
        </w:tc>
      </w:tr>
      <w:tr w:rsidR="0048166A" w:rsidRPr="003800B4" w14:paraId="6B155036" w14:textId="77777777">
        <w:trPr>
          <w:trHeight w:val="1913"/>
        </w:trPr>
        <w:tc>
          <w:tcPr>
            <w:tcW w:w="0" w:type="auto"/>
            <w:vMerge/>
            <w:tcBorders>
              <w:top w:val="nil"/>
              <w:left w:val="single" w:sz="4" w:space="0" w:color="000000"/>
              <w:bottom w:val="nil"/>
              <w:right w:val="single" w:sz="4" w:space="0" w:color="000000"/>
            </w:tcBorders>
          </w:tcPr>
          <w:p w14:paraId="6538BF2F" w14:textId="77777777" w:rsidR="0048166A" w:rsidRPr="008D06D2" w:rsidRDefault="0048166A">
            <w:pPr>
              <w:spacing w:after="160" w:line="259" w:lineRule="auto"/>
              <w:ind w:left="0" w:firstLine="0"/>
              <w:jc w:val="left"/>
              <w:rPr>
                <w:color w:val="auto"/>
                <w:lang w:val="el-GR"/>
              </w:rPr>
            </w:pPr>
          </w:p>
        </w:tc>
        <w:tc>
          <w:tcPr>
            <w:tcW w:w="114" w:type="dxa"/>
            <w:vMerge w:val="restart"/>
            <w:tcBorders>
              <w:top w:val="nil"/>
              <w:left w:val="single" w:sz="4" w:space="0" w:color="000000"/>
              <w:bottom w:val="single" w:sz="4" w:space="0" w:color="000000"/>
              <w:right w:val="nil"/>
            </w:tcBorders>
          </w:tcPr>
          <w:p w14:paraId="4D0B58EC" w14:textId="77777777" w:rsidR="0048166A" w:rsidRPr="008D06D2" w:rsidRDefault="0048166A">
            <w:pPr>
              <w:spacing w:after="160" w:line="259" w:lineRule="auto"/>
              <w:ind w:left="0" w:firstLine="0"/>
              <w:jc w:val="left"/>
              <w:rPr>
                <w:color w:val="auto"/>
                <w:lang w:val="el-GR"/>
              </w:rPr>
            </w:pPr>
          </w:p>
        </w:tc>
        <w:tc>
          <w:tcPr>
            <w:tcW w:w="310" w:type="dxa"/>
            <w:tcBorders>
              <w:top w:val="single" w:sz="4" w:space="0" w:color="000000"/>
              <w:left w:val="single" w:sz="4" w:space="0" w:color="000000"/>
              <w:bottom w:val="single" w:sz="4" w:space="0" w:color="000000"/>
              <w:right w:val="single" w:sz="4" w:space="0" w:color="000000"/>
            </w:tcBorders>
            <w:shd w:val="clear" w:color="auto" w:fill="D9D9D9"/>
          </w:tcPr>
          <w:p w14:paraId="475F3053" w14:textId="77777777" w:rsidR="0048166A" w:rsidRPr="008D06D2" w:rsidRDefault="009C495A">
            <w:pPr>
              <w:spacing w:after="17" w:line="259" w:lineRule="auto"/>
              <w:ind w:left="107" w:firstLine="0"/>
              <w:rPr>
                <w:color w:val="auto"/>
              </w:rPr>
            </w:pPr>
            <w:r w:rsidRPr="008D06D2">
              <w:rPr>
                <w:color w:val="auto"/>
                <w:sz w:val="20"/>
              </w:rPr>
              <w:t>Α</w:t>
            </w:r>
          </w:p>
          <w:p w14:paraId="29CDAAC8" w14:textId="77777777" w:rsidR="0048166A" w:rsidRPr="008D06D2" w:rsidRDefault="009C495A">
            <w:pPr>
              <w:spacing w:after="14" w:line="259" w:lineRule="auto"/>
              <w:ind w:left="114" w:firstLine="0"/>
              <w:jc w:val="left"/>
              <w:rPr>
                <w:color w:val="auto"/>
              </w:rPr>
            </w:pPr>
            <w:r w:rsidRPr="008D06D2">
              <w:rPr>
                <w:color w:val="auto"/>
                <w:sz w:val="20"/>
              </w:rPr>
              <w:t>/</w:t>
            </w:r>
          </w:p>
          <w:p w14:paraId="521D9133" w14:textId="77777777" w:rsidR="0048166A" w:rsidRPr="008D06D2" w:rsidRDefault="009C495A">
            <w:pPr>
              <w:spacing w:after="0" w:line="259" w:lineRule="auto"/>
              <w:ind w:left="107" w:firstLine="0"/>
              <w:jc w:val="left"/>
              <w:rPr>
                <w:color w:val="auto"/>
              </w:rPr>
            </w:pPr>
            <w:r w:rsidRPr="008D06D2">
              <w:rPr>
                <w:color w:val="auto"/>
                <w:sz w:val="20"/>
              </w:rPr>
              <w:t xml:space="preserve">Α </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D9D9D9"/>
          </w:tcPr>
          <w:p w14:paraId="5358237F" w14:textId="77777777" w:rsidR="0048166A" w:rsidRPr="008D06D2" w:rsidRDefault="009C495A">
            <w:pPr>
              <w:spacing w:after="0" w:line="259" w:lineRule="auto"/>
              <w:ind w:left="18" w:firstLine="0"/>
              <w:rPr>
                <w:color w:val="auto"/>
              </w:rPr>
            </w:pPr>
            <w:r w:rsidRPr="008D06D2">
              <w:rPr>
                <w:color w:val="auto"/>
                <w:sz w:val="20"/>
              </w:rPr>
              <w:t xml:space="preserve">ΠΕΛΑΤΗΣ </w:t>
            </w:r>
          </w:p>
        </w:tc>
        <w:tc>
          <w:tcPr>
            <w:tcW w:w="1163" w:type="dxa"/>
            <w:tcBorders>
              <w:top w:val="single" w:sz="4" w:space="0" w:color="000000"/>
              <w:left w:val="single" w:sz="4" w:space="0" w:color="000000"/>
              <w:bottom w:val="single" w:sz="4" w:space="0" w:color="000000"/>
              <w:right w:val="single" w:sz="4" w:space="0" w:color="000000"/>
            </w:tcBorders>
            <w:shd w:val="clear" w:color="auto" w:fill="D9D9D9"/>
          </w:tcPr>
          <w:p w14:paraId="7756B465" w14:textId="77777777" w:rsidR="0048166A" w:rsidRPr="008D06D2" w:rsidRDefault="009C495A">
            <w:pPr>
              <w:spacing w:after="17" w:line="259" w:lineRule="auto"/>
              <w:ind w:left="74" w:firstLine="0"/>
              <w:jc w:val="left"/>
              <w:rPr>
                <w:color w:val="auto"/>
              </w:rPr>
            </w:pPr>
            <w:r w:rsidRPr="008D06D2">
              <w:rPr>
                <w:color w:val="auto"/>
                <w:sz w:val="20"/>
              </w:rPr>
              <w:t xml:space="preserve">ΣΥΝΤΟΜΗ </w:t>
            </w:r>
          </w:p>
          <w:p w14:paraId="54539128" w14:textId="77777777" w:rsidR="0048166A" w:rsidRPr="008D06D2" w:rsidRDefault="009C495A">
            <w:pPr>
              <w:spacing w:after="0" w:line="259" w:lineRule="auto"/>
              <w:ind w:left="16" w:hanging="14"/>
              <w:jc w:val="left"/>
              <w:rPr>
                <w:color w:val="auto"/>
              </w:rPr>
            </w:pPr>
            <w:r w:rsidRPr="008D06D2">
              <w:rPr>
                <w:color w:val="auto"/>
                <w:sz w:val="20"/>
              </w:rPr>
              <w:t xml:space="preserve">ΠΕΡΙΓΡΑΦΗ ΤΟΥ ΕΡΓΟΥ </w:t>
            </w:r>
          </w:p>
        </w:tc>
        <w:tc>
          <w:tcPr>
            <w:tcW w:w="1170" w:type="dxa"/>
            <w:tcBorders>
              <w:top w:val="single" w:sz="4" w:space="0" w:color="000000"/>
              <w:left w:val="single" w:sz="4" w:space="0" w:color="000000"/>
              <w:bottom w:val="single" w:sz="4" w:space="0" w:color="000000"/>
              <w:right w:val="single" w:sz="4" w:space="0" w:color="000000"/>
            </w:tcBorders>
            <w:shd w:val="clear" w:color="auto" w:fill="D9D9D9"/>
          </w:tcPr>
          <w:p w14:paraId="24F49F26" w14:textId="77777777" w:rsidR="0048166A" w:rsidRPr="008D06D2" w:rsidRDefault="009C495A">
            <w:pPr>
              <w:spacing w:after="17" w:line="259" w:lineRule="auto"/>
              <w:ind w:left="104" w:firstLine="0"/>
              <w:jc w:val="left"/>
              <w:rPr>
                <w:color w:val="auto"/>
              </w:rPr>
            </w:pPr>
            <w:r w:rsidRPr="008D06D2">
              <w:rPr>
                <w:color w:val="auto"/>
                <w:sz w:val="20"/>
              </w:rPr>
              <w:t xml:space="preserve">ΔΙΑΡΚΕΙΑ </w:t>
            </w:r>
          </w:p>
          <w:p w14:paraId="578A32B2" w14:textId="77777777" w:rsidR="0048166A" w:rsidRPr="008D06D2" w:rsidRDefault="009C495A">
            <w:pPr>
              <w:spacing w:after="14" w:line="259" w:lineRule="auto"/>
              <w:ind w:left="6" w:firstLine="0"/>
              <w:rPr>
                <w:color w:val="auto"/>
              </w:rPr>
            </w:pPr>
            <w:r w:rsidRPr="008D06D2">
              <w:rPr>
                <w:color w:val="auto"/>
                <w:sz w:val="20"/>
              </w:rPr>
              <w:t xml:space="preserve">ΕΚΤΕΛΕΣΗΣ </w:t>
            </w:r>
          </w:p>
          <w:p w14:paraId="6BC7B1D9" w14:textId="77777777" w:rsidR="0048166A" w:rsidRPr="008D06D2" w:rsidRDefault="009C495A">
            <w:pPr>
              <w:spacing w:after="0" w:line="259" w:lineRule="auto"/>
              <w:ind w:left="0" w:right="93" w:firstLine="0"/>
              <w:jc w:val="center"/>
              <w:rPr>
                <w:color w:val="auto"/>
              </w:rPr>
            </w:pPr>
            <w:r w:rsidRPr="008D06D2">
              <w:rPr>
                <w:color w:val="auto"/>
                <w:sz w:val="20"/>
              </w:rPr>
              <w:t xml:space="preserve">ΕΡΓΟΥ </w:t>
            </w:r>
          </w:p>
        </w:tc>
        <w:tc>
          <w:tcPr>
            <w:tcW w:w="1104" w:type="dxa"/>
            <w:tcBorders>
              <w:top w:val="single" w:sz="4" w:space="0" w:color="000000"/>
              <w:left w:val="single" w:sz="4" w:space="0" w:color="000000"/>
              <w:bottom w:val="single" w:sz="4" w:space="0" w:color="000000"/>
              <w:right w:val="single" w:sz="4" w:space="0" w:color="000000"/>
            </w:tcBorders>
            <w:shd w:val="clear" w:color="auto" w:fill="D9D9D9"/>
          </w:tcPr>
          <w:p w14:paraId="66FED435" w14:textId="77777777" w:rsidR="0048166A" w:rsidRPr="008D06D2" w:rsidRDefault="009C495A">
            <w:pPr>
              <w:spacing w:after="17" w:line="259" w:lineRule="auto"/>
              <w:ind w:left="197" w:firstLine="0"/>
              <w:jc w:val="left"/>
              <w:rPr>
                <w:color w:val="auto"/>
              </w:rPr>
            </w:pPr>
            <w:r w:rsidRPr="008D06D2">
              <w:rPr>
                <w:color w:val="auto"/>
                <w:sz w:val="20"/>
              </w:rPr>
              <w:t>ΠΡΟΫΠΟ</w:t>
            </w:r>
          </w:p>
          <w:p w14:paraId="591FD131" w14:textId="77777777" w:rsidR="0048166A" w:rsidRPr="008D06D2" w:rsidRDefault="009C495A">
            <w:pPr>
              <w:spacing w:after="14" w:line="259" w:lineRule="auto"/>
              <w:ind w:left="88" w:firstLine="0"/>
              <w:jc w:val="center"/>
              <w:rPr>
                <w:color w:val="auto"/>
              </w:rPr>
            </w:pPr>
            <w:r w:rsidRPr="008D06D2">
              <w:rPr>
                <w:color w:val="auto"/>
                <w:sz w:val="20"/>
              </w:rPr>
              <w:t>-</w:t>
            </w:r>
          </w:p>
          <w:p w14:paraId="34A919C5" w14:textId="77777777" w:rsidR="0048166A" w:rsidRPr="008D06D2" w:rsidRDefault="009C495A">
            <w:pPr>
              <w:spacing w:after="17" w:line="259" w:lineRule="auto"/>
              <w:ind w:left="87" w:firstLine="0"/>
              <w:jc w:val="center"/>
              <w:rPr>
                <w:color w:val="auto"/>
              </w:rPr>
            </w:pPr>
            <w:r w:rsidRPr="008D06D2">
              <w:rPr>
                <w:color w:val="auto"/>
                <w:sz w:val="20"/>
              </w:rPr>
              <w:t>ΛΟΓΙΣΜ</w:t>
            </w:r>
          </w:p>
          <w:p w14:paraId="564E73A8" w14:textId="77777777" w:rsidR="0048166A" w:rsidRPr="008D06D2" w:rsidRDefault="009C495A">
            <w:pPr>
              <w:spacing w:after="0" w:line="259" w:lineRule="auto"/>
              <w:ind w:left="90" w:firstLine="0"/>
              <w:jc w:val="center"/>
              <w:rPr>
                <w:color w:val="auto"/>
              </w:rPr>
            </w:pPr>
            <w:r w:rsidRPr="008D06D2">
              <w:rPr>
                <w:color w:val="auto"/>
                <w:sz w:val="20"/>
              </w:rPr>
              <w:t xml:space="preserve">ΟΣ </w:t>
            </w:r>
          </w:p>
        </w:tc>
        <w:tc>
          <w:tcPr>
            <w:tcW w:w="1385" w:type="dxa"/>
            <w:tcBorders>
              <w:top w:val="single" w:sz="4" w:space="0" w:color="000000"/>
              <w:left w:val="single" w:sz="4" w:space="0" w:color="000000"/>
              <w:bottom w:val="single" w:sz="4" w:space="0" w:color="000000"/>
              <w:right w:val="single" w:sz="4" w:space="0" w:color="000000"/>
            </w:tcBorders>
            <w:shd w:val="clear" w:color="auto" w:fill="D9D9D9"/>
          </w:tcPr>
          <w:p w14:paraId="1AB7CCC0" w14:textId="77777777" w:rsidR="0048166A" w:rsidRPr="008D06D2" w:rsidRDefault="009C495A">
            <w:pPr>
              <w:spacing w:after="17" w:line="259" w:lineRule="auto"/>
              <w:ind w:left="154" w:firstLine="0"/>
              <w:jc w:val="left"/>
              <w:rPr>
                <w:color w:val="auto"/>
                <w:lang w:val="el-GR"/>
              </w:rPr>
            </w:pPr>
            <w:r w:rsidRPr="008D06D2">
              <w:rPr>
                <w:color w:val="auto"/>
                <w:sz w:val="20"/>
                <w:lang w:val="el-GR"/>
              </w:rPr>
              <w:t xml:space="preserve">ΣΥΝΟΠΤΙΚΗ </w:t>
            </w:r>
          </w:p>
          <w:p w14:paraId="183697A0" w14:textId="77777777" w:rsidR="0048166A" w:rsidRPr="008D06D2" w:rsidRDefault="009C495A">
            <w:pPr>
              <w:spacing w:after="14" w:line="259" w:lineRule="auto"/>
              <w:ind w:left="168" w:firstLine="0"/>
              <w:jc w:val="left"/>
              <w:rPr>
                <w:color w:val="auto"/>
                <w:lang w:val="el-GR"/>
              </w:rPr>
            </w:pPr>
            <w:r w:rsidRPr="008D06D2">
              <w:rPr>
                <w:color w:val="auto"/>
                <w:sz w:val="20"/>
                <w:lang w:val="el-GR"/>
              </w:rPr>
              <w:t xml:space="preserve">ΠΕΡΙΓΡΑΦΗ </w:t>
            </w:r>
          </w:p>
          <w:p w14:paraId="01639F9C" w14:textId="77777777" w:rsidR="0048166A" w:rsidRPr="008D06D2" w:rsidRDefault="009C495A">
            <w:pPr>
              <w:spacing w:after="17" w:line="259" w:lineRule="auto"/>
              <w:ind w:left="163" w:firstLine="0"/>
              <w:jc w:val="left"/>
              <w:rPr>
                <w:color w:val="auto"/>
                <w:lang w:val="el-GR"/>
              </w:rPr>
            </w:pPr>
            <w:r w:rsidRPr="008D06D2">
              <w:rPr>
                <w:color w:val="auto"/>
                <w:sz w:val="20"/>
                <w:lang w:val="el-GR"/>
              </w:rPr>
              <w:t>ΣΥΝΕΙΣΦΟΡ</w:t>
            </w:r>
          </w:p>
          <w:p w14:paraId="65EEC5EA" w14:textId="77777777" w:rsidR="0048166A" w:rsidRPr="008D06D2" w:rsidRDefault="009C495A">
            <w:pPr>
              <w:spacing w:after="118" w:line="276" w:lineRule="auto"/>
              <w:ind w:left="128" w:right="49" w:firstLine="0"/>
              <w:jc w:val="center"/>
              <w:rPr>
                <w:color w:val="auto"/>
                <w:lang w:val="el-GR"/>
              </w:rPr>
            </w:pPr>
            <w:r w:rsidRPr="008D06D2">
              <w:rPr>
                <w:color w:val="auto"/>
                <w:sz w:val="20"/>
                <w:lang w:val="el-GR"/>
              </w:rPr>
              <w:t xml:space="preserve">ΑΣ ΣΤΟ ΕΡΓΟ </w:t>
            </w:r>
          </w:p>
          <w:p w14:paraId="142B7C3A" w14:textId="77777777" w:rsidR="0048166A" w:rsidRPr="008D06D2" w:rsidRDefault="009C495A">
            <w:pPr>
              <w:spacing w:after="0" w:line="259" w:lineRule="auto"/>
              <w:ind w:left="115" w:firstLine="0"/>
              <w:jc w:val="left"/>
              <w:rPr>
                <w:color w:val="auto"/>
              </w:rPr>
            </w:pPr>
            <w:r w:rsidRPr="008D06D2">
              <w:rPr>
                <w:color w:val="auto"/>
                <w:sz w:val="20"/>
              </w:rPr>
              <w:t>(α</w:t>
            </w:r>
            <w:proofErr w:type="spellStart"/>
            <w:r w:rsidRPr="008D06D2">
              <w:rPr>
                <w:color w:val="auto"/>
                <w:sz w:val="20"/>
              </w:rPr>
              <w:t>ντικείμενο</w:t>
            </w:r>
            <w:proofErr w:type="spellEnd"/>
            <w:r w:rsidRPr="008D06D2">
              <w:rPr>
                <w:color w:val="auto"/>
                <w:sz w:val="20"/>
              </w:rPr>
              <w:t xml:space="preserve">) </w:t>
            </w:r>
          </w:p>
        </w:tc>
        <w:tc>
          <w:tcPr>
            <w:tcW w:w="1534" w:type="dxa"/>
            <w:tcBorders>
              <w:top w:val="single" w:sz="4" w:space="0" w:color="000000"/>
              <w:left w:val="single" w:sz="4" w:space="0" w:color="000000"/>
              <w:bottom w:val="single" w:sz="4" w:space="0" w:color="000000"/>
              <w:right w:val="single" w:sz="4" w:space="0" w:color="000000"/>
            </w:tcBorders>
            <w:shd w:val="clear" w:color="auto" w:fill="D9D9D9"/>
          </w:tcPr>
          <w:p w14:paraId="63497052" w14:textId="77777777" w:rsidR="0048166A" w:rsidRPr="008D06D2" w:rsidRDefault="009C495A">
            <w:pPr>
              <w:spacing w:after="17" w:line="259" w:lineRule="auto"/>
              <w:ind w:left="17" w:firstLine="0"/>
              <w:jc w:val="center"/>
              <w:rPr>
                <w:color w:val="auto"/>
                <w:lang w:val="el-GR"/>
              </w:rPr>
            </w:pPr>
            <w:r w:rsidRPr="008D06D2">
              <w:rPr>
                <w:color w:val="auto"/>
                <w:sz w:val="20"/>
                <w:lang w:val="el-GR"/>
              </w:rPr>
              <w:t xml:space="preserve">ΠΟΣΟΣΤΟ </w:t>
            </w:r>
          </w:p>
          <w:p w14:paraId="1366DCEC" w14:textId="77777777" w:rsidR="0048166A" w:rsidRPr="008D06D2" w:rsidRDefault="009C495A">
            <w:pPr>
              <w:spacing w:after="134" w:line="259" w:lineRule="auto"/>
              <w:ind w:left="132" w:firstLine="0"/>
              <w:jc w:val="left"/>
              <w:rPr>
                <w:color w:val="auto"/>
                <w:lang w:val="el-GR"/>
              </w:rPr>
            </w:pPr>
            <w:r w:rsidRPr="008D06D2">
              <w:rPr>
                <w:color w:val="auto"/>
                <w:sz w:val="20"/>
                <w:lang w:val="el-GR"/>
              </w:rPr>
              <w:t xml:space="preserve">ΣΥΜΜΕΤΟΧΗΣ </w:t>
            </w:r>
          </w:p>
          <w:p w14:paraId="6C36091F" w14:textId="77777777" w:rsidR="0048166A" w:rsidRPr="008D06D2" w:rsidRDefault="009C495A">
            <w:pPr>
              <w:spacing w:after="137" w:line="259" w:lineRule="auto"/>
              <w:ind w:left="16" w:firstLine="0"/>
              <w:jc w:val="center"/>
              <w:rPr>
                <w:color w:val="auto"/>
                <w:lang w:val="el-GR"/>
              </w:rPr>
            </w:pPr>
            <w:r w:rsidRPr="008D06D2">
              <w:rPr>
                <w:color w:val="auto"/>
                <w:sz w:val="20"/>
                <w:lang w:val="el-GR"/>
              </w:rPr>
              <w:t xml:space="preserve">ΣΤΟ ΕΡΓΟ </w:t>
            </w:r>
          </w:p>
          <w:p w14:paraId="7008DDB9" w14:textId="77777777" w:rsidR="0048166A" w:rsidRPr="008D06D2" w:rsidRDefault="009C495A">
            <w:pPr>
              <w:spacing w:after="0" w:line="259" w:lineRule="auto"/>
              <w:ind w:left="0" w:firstLine="0"/>
              <w:jc w:val="center"/>
              <w:rPr>
                <w:color w:val="auto"/>
                <w:lang w:val="el-GR"/>
              </w:rPr>
            </w:pPr>
            <w:r w:rsidRPr="008D06D2">
              <w:rPr>
                <w:color w:val="auto"/>
                <w:sz w:val="20"/>
                <w:lang w:val="el-GR"/>
              </w:rPr>
              <w:t>(</w:t>
            </w:r>
            <w:proofErr w:type="spellStart"/>
            <w:r w:rsidRPr="008D06D2">
              <w:rPr>
                <w:color w:val="auto"/>
                <w:sz w:val="20"/>
                <w:lang w:val="el-GR"/>
              </w:rPr>
              <w:t>προϋπολογισ</w:t>
            </w:r>
            <w:proofErr w:type="spellEnd"/>
            <w:r w:rsidRPr="008D06D2">
              <w:rPr>
                <w:color w:val="auto"/>
                <w:sz w:val="20"/>
                <w:lang w:val="el-GR"/>
              </w:rPr>
              <w:t xml:space="preserve"> </w:t>
            </w:r>
            <w:proofErr w:type="spellStart"/>
            <w:r w:rsidRPr="008D06D2">
              <w:rPr>
                <w:color w:val="auto"/>
                <w:sz w:val="20"/>
                <w:lang w:val="el-GR"/>
              </w:rPr>
              <w:t>μός</w:t>
            </w:r>
            <w:proofErr w:type="spellEnd"/>
            <w:r w:rsidRPr="008D06D2">
              <w:rPr>
                <w:color w:val="auto"/>
                <w:sz w:val="20"/>
                <w:lang w:val="el-GR"/>
              </w:rPr>
              <w:t xml:space="preserve">) </w:t>
            </w:r>
          </w:p>
        </w:tc>
        <w:tc>
          <w:tcPr>
            <w:tcW w:w="1408" w:type="dxa"/>
            <w:tcBorders>
              <w:top w:val="single" w:sz="4" w:space="0" w:color="000000"/>
              <w:left w:val="single" w:sz="4" w:space="0" w:color="000000"/>
              <w:bottom w:val="single" w:sz="4" w:space="0" w:color="000000"/>
              <w:right w:val="single" w:sz="4" w:space="0" w:color="000000"/>
            </w:tcBorders>
            <w:shd w:val="clear" w:color="auto" w:fill="D9D9D9"/>
          </w:tcPr>
          <w:p w14:paraId="1F2EFEF7" w14:textId="77777777" w:rsidR="0048166A" w:rsidRPr="008D06D2" w:rsidRDefault="009C495A">
            <w:pPr>
              <w:spacing w:after="17" w:line="259" w:lineRule="auto"/>
              <w:ind w:left="28" w:firstLine="0"/>
              <w:jc w:val="center"/>
              <w:rPr>
                <w:color w:val="auto"/>
                <w:lang w:val="el-GR"/>
              </w:rPr>
            </w:pPr>
            <w:r w:rsidRPr="008D06D2">
              <w:rPr>
                <w:color w:val="auto"/>
                <w:sz w:val="20"/>
                <w:lang w:val="el-GR"/>
              </w:rPr>
              <w:t xml:space="preserve">ΣΤΟΙΧΕΙΟ </w:t>
            </w:r>
          </w:p>
          <w:p w14:paraId="68F80DD7" w14:textId="77777777" w:rsidR="0048166A" w:rsidRPr="008D06D2" w:rsidRDefault="009C495A">
            <w:pPr>
              <w:spacing w:after="122" w:line="273" w:lineRule="auto"/>
              <w:ind w:left="50" w:right="21" w:firstLine="0"/>
              <w:jc w:val="center"/>
              <w:rPr>
                <w:color w:val="auto"/>
                <w:lang w:val="el-GR"/>
              </w:rPr>
            </w:pPr>
            <w:r w:rsidRPr="008D06D2">
              <w:rPr>
                <w:color w:val="auto"/>
                <w:sz w:val="20"/>
                <w:lang w:val="el-GR"/>
              </w:rPr>
              <w:t xml:space="preserve">ΤΕΚΜΗΡΙΩΣ ΗΣ </w:t>
            </w:r>
          </w:p>
          <w:p w14:paraId="0F37CF38" w14:textId="77777777" w:rsidR="0048166A" w:rsidRPr="008D06D2" w:rsidRDefault="009C495A">
            <w:pPr>
              <w:spacing w:after="0" w:line="259" w:lineRule="auto"/>
              <w:ind w:left="1" w:firstLine="0"/>
              <w:jc w:val="center"/>
              <w:rPr>
                <w:color w:val="auto"/>
                <w:lang w:val="el-GR"/>
              </w:rPr>
            </w:pPr>
            <w:r w:rsidRPr="008D06D2">
              <w:rPr>
                <w:color w:val="auto"/>
                <w:sz w:val="20"/>
                <w:lang w:val="el-GR"/>
              </w:rPr>
              <w:t xml:space="preserve">(τύπος &amp; </w:t>
            </w:r>
            <w:proofErr w:type="spellStart"/>
            <w:r w:rsidRPr="008D06D2">
              <w:rPr>
                <w:color w:val="auto"/>
                <w:sz w:val="20"/>
                <w:lang w:val="el-GR"/>
              </w:rPr>
              <w:t>ημ</w:t>
            </w:r>
            <w:proofErr w:type="spellEnd"/>
            <w:r w:rsidRPr="008D06D2">
              <w:rPr>
                <w:color w:val="auto"/>
                <w:sz w:val="20"/>
                <w:lang w:val="el-GR"/>
              </w:rPr>
              <w:t>/</w:t>
            </w:r>
            <w:proofErr w:type="spellStart"/>
            <w:r w:rsidRPr="008D06D2">
              <w:rPr>
                <w:color w:val="auto"/>
                <w:sz w:val="20"/>
                <w:lang w:val="el-GR"/>
              </w:rPr>
              <w:t>νία</w:t>
            </w:r>
            <w:proofErr w:type="spellEnd"/>
            <w:r w:rsidRPr="008D06D2">
              <w:rPr>
                <w:color w:val="auto"/>
                <w:sz w:val="20"/>
                <w:lang w:val="el-GR"/>
              </w:rPr>
              <w:t xml:space="preserve">) </w:t>
            </w:r>
          </w:p>
        </w:tc>
      </w:tr>
      <w:tr w:rsidR="0048166A" w:rsidRPr="003800B4" w14:paraId="732661F6" w14:textId="77777777">
        <w:trPr>
          <w:trHeight w:val="438"/>
        </w:trPr>
        <w:tc>
          <w:tcPr>
            <w:tcW w:w="0" w:type="auto"/>
            <w:vMerge/>
            <w:tcBorders>
              <w:top w:val="nil"/>
              <w:left w:val="single" w:sz="4" w:space="0" w:color="000000"/>
              <w:bottom w:val="nil"/>
              <w:right w:val="single" w:sz="4" w:space="0" w:color="000000"/>
            </w:tcBorders>
          </w:tcPr>
          <w:p w14:paraId="2BB322A7" w14:textId="77777777" w:rsidR="0048166A" w:rsidRPr="008D06D2" w:rsidRDefault="0048166A">
            <w:pPr>
              <w:spacing w:after="160" w:line="259" w:lineRule="auto"/>
              <w:ind w:left="0" w:firstLine="0"/>
              <w:jc w:val="left"/>
              <w:rPr>
                <w:color w:val="auto"/>
                <w:lang w:val="el-GR"/>
              </w:rPr>
            </w:pPr>
          </w:p>
        </w:tc>
        <w:tc>
          <w:tcPr>
            <w:tcW w:w="0" w:type="auto"/>
            <w:vMerge/>
            <w:tcBorders>
              <w:top w:val="nil"/>
              <w:left w:val="single" w:sz="4" w:space="0" w:color="000000"/>
              <w:bottom w:val="nil"/>
              <w:right w:val="nil"/>
            </w:tcBorders>
          </w:tcPr>
          <w:p w14:paraId="12451E0A" w14:textId="77777777" w:rsidR="0048166A" w:rsidRPr="008D06D2" w:rsidRDefault="0048166A">
            <w:pPr>
              <w:spacing w:after="160" w:line="259" w:lineRule="auto"/>
              <w:ind w:left="0" w:firstLine="0"/>
              <w:jc w:val="left"/>
              <w:rPr>
                <w:color w:val="auto"/>
                <w:lang w:val="el-GR"/>
              </w:rPr>
            </w:pPr>
          </w:p>
        </w:tc>
        <w:tc>
          <w:tcPr>
            <w:tcW w:w="310" w:type="dxa"/>
            <w:tcBorders>
              <w:top w:val="single" w:sz="4" w:space="0" w:color="000000"/>
              <w:left w:val="single" w:sz="4" w:space="0" w:color="000000"/>
              <w:bottom w:val="single" w:sz="4" w:space="0" w:color="000000"/>
              <w:right w:val="single" w:sz="4" w:space="0" w:color="000000"/>
            </w:tcBorders>
          </w:tcPr>
          <w:p w14:paraId="009E100C" w14:textId="77777777" w:rsidR="0048166A" w:rsidRPr="008D06D2" w:rsidRDefault="009C495A">
            <w:pPr>
              <w:spacing w:after="0" w:line="259" w:lineRule="auto"/>
              <w:ind w:left="107" w:firstLine="0"/>
              <w:jc w:val="left"/>
              <w:rPr>
                <w:color w:val="auto"/>
                <w:lang w:val="el-GR"/>
              </w:rPr>
            </w:pPr>
            <w:r w:rsidRPr="008D06D2">
              <w:rPr>
                <w:b/>
                <w:color w:val="auto"/>
                <w:lang w:val="el-GR"/>
              </w:rPr>
              <w:t xml:space="preserve"> </w:t>
            </w:r>
          </w:p>
        </w:tc>
        <w:tc>
          <w:tcPr>
            <w:tcW w:w="993" w:type="dxa"/>
            <w:gridSpan w:val="2"/>
            <w:tcBorders>
              <w:top w:val="single" w:sz="4" w:space="0" w:color="000000"/>
              <w:left w:val="single" w:sz="4" w:space="0" w:color="000000"/>
              <w:bottom w:val="single" w:sz="4" w:space="0" w:color="000000"/>
              <w:right w:val="single" w:sz="4" w:space="0" w:color="000000"/>
            </w:tcBorders>
          </w:tcPr>
          <w:p w14:paraId="4ADA487E" w14:textId="77777777" w:rsidR="0048166A" w:rsidRPr="008D06D2" w:rsidRDefault="009C495A">
            <w:pPr>
              <w:spacing w:after="0" w:line="259" w:lineRule="auto"/>
              <w:ind w:left="1" w:firstLine="0"/>
              <w:jc w:val="left"/>
              <w:rPr>
                <w:color w:val="auto"/>
                <w:lang w:val="el-GR"/>
              </w:rPr>
            </w:pPr>
            <w:r w:rsidRPr="008D06D2">
              <w:rPr>
                <w:b/>
                <w:color w:val="auto"/>
                <w:lang w:val="el-GR"/>
              </w:rPr>
              <w:t xml:space="preserve"> </w:t>
            </w:r>
          </w:p>
        </w:tc>
        <w:tc>
          <w:tcPr>
            <w:tcW w:w="1163" w:type="dxa"/>
            <w:tcBorders>
              <w:top w:val="single" w:sz="4" w:space="0" w:color="000000"/>
              <w:left w:val="single" w:sz="4" w:space="0" w:color="000000"/>
              <w:bottom w:val="single" w:sz="4" w:space="0" w:color="000000"/>
              <w:right w:val="single" w:sz="4" w:space="0" w:color="000000"/>
            </w:tcBorders>
          </w:tcPr>
          <w:p w14:paraId="331BE317" w14:textId="77777777" w:rsidR="0048166A" w:rsidRPr="008D06D2" w:rsidRDefault="009C495A">
            <w:pPr>
              <w:spacing w:after="0" w:line="259" w:lineRule="auto"/>
              <w:ind w:left="0" w:firstLine="0"/>
              <w:jc w:val="left"/>
              <w:rPr>
                <w:color w:val="auto"/>
                <w:lang w:val="el-GR"/>
              </w:rPr>
            </w:pPr>
            <w:r w:rsidRPr="008D06D2">
              <w:rPr>
                <w:b/>
                <w:color w:val="auto"/>
                <w:lang w:val="el-GR"/>
              </w:rPr>
              <w:t xml:space="preserve"> </w:t>
            </w:r>
          </w:p>
        </w:tc>
        <w:tc>
          <w:tcPr>
            <w:tcW w:w="1170" w:type="dxa"/>
            <w:tcBorders>
              <w:top w:val="single" w:sz="4" w:space="0" w:color="000000"/>
              <w:left w:val="single" w:sz="4" w:space="0" w:color="000000"/>
              <w:bottom w:val="single" w:sz="4" w:space="0" w:color="000000"/>
              <w:right w:val="single" w:sz="4" w:space="0" w:color="000000"/>
            </w:tcBorders>
          </w:tcPr>
          <w:p w14:paraId="4FE3BC13" w14:textId="77777777" w:rsidR="0048166A" w:rsidRPr="008D06D2" w:rsidRDefault="009C495A">
            <w:pPr>
              <w:spacing w:after="0" w:line="259" w:lineRule="auto"/>
              <w:ind w:left="-1" w:firstLine="0"/>
              <w:jc w:val="left"/>
              <w:rPr>
                <w:color w:val="auto"/>
                <w:lang w:val="el-GR"/>
              </w:rPr>
            </w:pPr>
            <w:r w:rsidRPr="008D06D2">
              <w:rPr>
                <w:b/>
                <w:color w:val="auto"/>
                <w:lang w:val="el-GR"/>
              </w:rPr>
              <w:t xml:space="preserve"> </w:t>
            </w:r>
          </w:p>
        </w:tc>
        <w:tc>
          <w:tcPr>
            <w:tcW w:w="1104" w:type="dxa"/>
            <w:tcBorders>
              <w:top w:val="single" w:sz="4" w:space="0" w:color="000000"/>
              <w:left w:val="single" w:sz="4" w:space="0" w:color="000000"/>
              <w:bottom w:val="single" w:sz="4" w:space="0" w:color="000000"/>
              <w:right w:val="single" w:sz="4" w:space="0" w:color="000000"/>
            </w:tcBorders>
          </w:tcPr>
          <w:p w14:paraId="6EB3131F" w14:textId="77777777" w:rsidR="0048166A" w:rsidRPr="008D06D2" w:rsidRDefault="009C495A">
            <w:pPr>
              <w:spacing w:after="0" w:line="259" w:lineRule="auto"/>
              <w:ind w:left="180" w:firstLine="0"/>
              <w:jc w:val="left"/>
              <w:rPr>
                <w:color w:val="auto"/>
                <w:lang w:val="el-GR"/>
              </w:rPr>
            </w:pPr>
            <w:r w:rsidRPr="008D06D2">
              <w:rPr>
                <w:b/>
                <w:color w:val="auto"/>
                <w:lang w:val="el-GR"/>
              </w:rPr>
              <w:t xml:space="preserve"> </w:t>
            </w:r>
          </w:p>
        </w:tc>
        <w:tc>
          <w:tcPr>
            <w:tcW w:w="1385" w:type="dxa"/>
            <w:tcBorders>
              <w:top w:val="single" w:sz="4" w:space="0" w:color="000000"/>
              <w:left w:val="single" w:sz="4" w:space="0" w:color="000000"/>
              <w:bottom w:val="single" w:sz="4" w:space="0" w:color="000000"/>
              <w:right w:val="single" w:sz="4" w:space="0" w:color="000000"/>
            </w:tcBorders>
          </w:tcPr>
          <w:p w14:paraId="66F16D84" w14:textId="77777777" w:rsidR="0048166A" w:rsidRPr="008D06D2" w:rsidRDefault="009C495A">
            <w:pPr>
              <w:spacing w:after="0" w:line="259" w:lineRule="auto"/>
              <w:ind w:left="108" w:firstLine="0"/>
              <w:jc w:val="left"/>
              <w:rPr>
                <w:color w:val="auto"/>
                <w:lang w:val="el-GR"/>
              </w:rPr>
            </w:pPr>
            <w:r w:rsidRPr="008D06D2">
              <w:rPr>
                <w:b/>
                <w:color w:val="auto"/>
                <w:lang w:val="el-GR"/>
              </w:rPr>
              <w:t xml:space="preserve"> </w:t>
            </w:r>
          </w:p>
        </w:tc>
        <w:tc>
          <w:tcPr>
            <w:tcW w:w="1534" w:type="dxa"/>
            <w:tcBorders>
              <w:top w:val="single" w:sz="4" w:space="0" w:color="000000"/>
              <w:left w:val="single" w:sz="4" w:space="0" w:color="000000"/>
              <w:bottom w:val="single" w:sz="4" w:space="0" w:color="000000"/>
              <w:right w:val="single" w:sz="4" w:space="0" w:color="000000"/>
            </w:tcBorders>
          </w:tcPr>
          <w:p w14:paraId="57035876" w14:textId="77777777" w:rsidR="0048166A" w:rsidRPr="008D06D2" w:rsidRDefault="009C495A">
            <w:pPr>
              <w:spacing w:after="0" w:line="259" w:lineRule="auto"/>
              <w:ind w:left="108" w:firstLine="0"/>
              <w:jc w:val="left"/>
              <w:rPr>
                <w:color w:val="auto"/>
                <w:lang w:val="el-GR"/>
              </w:rPr>
            </w:pPr>
            <w:r w:rsidRPr="008D06D2">
              <w:rPr>
                <w:b/>
                <w:color w:val="auto"/>
                <w:lang w:val="el-GR"/>
              </w:rPr>
              <w:t xml:space="preserve"> </w:t>
            </w:r>
          </w:p>
        </w:tc>
        <w:tc>
          <w:tcPr>
            <w:tcW w:w="1408" w:type="dxa"/>
            <w:tcBorders>
              <w:top w:val="single" w:sz="4" w:space="0" w:color="000000"/>
              <w:left w:val="single" w:sz="4" w:space="0" w:color="000000"/>
              <w:bottom w:val="single" w:sz="4" w:space="0" w:color="000000"/>
              <w:right w:val="single" w:sz="4" w:space="0" w:color="000000"/>
            </w:tcBorders>
          </w:tcPr>
          <w:p w14:paraId="36659C35" w14:textId="77777777" w:rsidR="0048166A" w:rsidRPr="008D06D2" w:rsidRDefault="009C495A">
            <w:pPr>
              <w:spacing w:after="0" w:line="259" w:lineRule="auto"/>
              <w:ind w:left="108" w:firstLine="0"/>
              <w:jc w:val="left"/>
              <w:rPr>
                <w:color w:val="auto"/>
                <w:lang w:val="el-GR"/>
              </w:rPr>
            </w:pPr>
            <w:r w:rsidRPr="008D06D2">
              <w:rPr>
                <w:b/>
                <w:color w:val="auto"/>
                <w:lang w:val="el-GR"/>
              </w:rPr>
              <w:t xml:space="preserve"> </w:t>
            </w:r>
          </w:p>
        </w:tc>
      </w:tr>
      <w:tr w:rsidR="0048166A" w:rsidRPr="003800B4" w14:paraId="728151F6" w14:textId="77777777">
        <w:trPr>
          <w:trHeight w:val="1802"/>
        </w:trPr>
        <w:tc>
          <w:tcPr>
            <w:tcW w:w="0" w:type="auto"/>
            <w:vMerge/>
            <w:tcBorders>
              <w:top w:val="nil"/>
              <w:left w:val="single" w:sz="4" w:space="0" w:color="000000"/>
              <w:bottom w:val="single" w:sz="4" w:space="0" w:color="000000"/>
              <w:right w:val="single" w:sz="4" w:space="0" w:color="000000"/>
            </w:tcBorders>
          </w:tcPr>
          <w:p w14:paraId="228909DD" w14:textId="77777777" w:rsidR="0048166A" w:rsidRPr="008D06D2" w:rsidRDefault="0048166A">
            <w:pPr>
              <w:spacing w:after="160" w:line="259" w:lineRule="auto"/>
              <w:ind w:left="0" w:firstLine="0"/>
              <w:jc w:val="left"/>
              <w:rPr>
                <w:color w:val="auto"/>
                <w:lang w:val="el-GR"/>
              </w:rPr>
            </w:pPr>
          </w:p>
        </w:tc>
        <w:tc>
          <w:tcPr>
            <w:tcW w:w="0" w:type="auto"/>
            <w:vMerge/>
            <w:tcBorders>
              <w:top w:val="nil"/>
              <w:left w:val="single" w:sz="4" w:space="0" w:color="000000"/>
              <w:bottom w:val="single" w:sz="4" w:space="0" w:color="000000"/>
              <w:right w:val="nil"/>
            </w:tcBorders>
          </w:tcPr>
          <w:p w14:paraId="7E4C218C" w14:textId="77777777" w:rsidR="0048166A" w:rsidRPr="008D06D2" w:rsidRDefault="0048166A">
            <w:pPr>
              <w:spacing w:after="160" w:line="259" w:lineRule="auto"/>
              <w:ind w:left="0" w:firstLine="0"/>
              <w:jc w:val="left"/>
              <w:rPr>
                <w:color w:val="auto"/>
                <w:lang w:val="el-GR"/>
              </w:rPr>
            </w:pPr>
          </w:p>
        </w:tc>
        <w:tc>
          <w:tcPr>
            <w:tcW w:w="9067" w:type="dxa"/>
            <w:gridSpan w:val="9"/>
            <w:tcBorders>
              <w:top w:val="single" w:sz="4" w:space="0" w:color="000000"/>
              <w:left w:val="nil"/>
              <w:bottom w:val="single" w:sz="4" w:space="0" w:color="000000"/>
              <w:right w:val="single" w:sz="4" w:space="0" w:color="000000"/>
            </w:tcBorders>
          </w:tcPr>
          <w:p w14:paraId="49AFF5E3" w14:textId="77777777" w:rsidR="0048166A" w:rsidRPr="008D06D2" w:rsidRDefault="009C495A">
            <w:pPr>
              <w:spacing w:after="15" w:line="259" w:lineRule="auto"/>
              <w:ind w:left="107" w:firstLine="0"/>
              <w:jc w:val="left"/>
              <w:rPr>
                <w:color w:val="auto"/>
                <w:lang w:val="el-GR"/>
              </w:rPr>
            </w:pPr>
            <w:r w:rsidRPr="008D06D2">
              <w:rPr>
                <w:color w:val="auto"/>
                <w:lang w:val="el-GR"/>
              </w:rPr>
              <w:t xml:space="preserve"> </w:t>
            </w:r>
          </w:p>
          <w:p w14:paraId="7E78F362" w14:textId="77777777" w:rsidR="0048166A" w:rsidRPr="008D06D2" w:rsidRDefault="009C495A">
            <w:pPr>
              <w:spacing w:after="165" w:line="259" w:lineRule="auto"/>
              <w:ind w:left="-6" w:firstLine="0"/>
              <w:jc w:val="left"/>
              <w:rPr>
                <w:color w:val="auto"/>
                <w:lang w:val="el-GR"/>
              </w:rPr>
            </w:pPr>
            <w:r w:rsidRPr="008D06D2">
              <w:rPr>
                <w:color w:val="auto"/>
                <w:lang w:val="el-GR"/>
              </w:rPr>
              <w:t xml:space="preserve">όπου </w:t>
            </w:r>
            <w:r w:rsidRPr="008D06D2">
              <w:rPr>
                <w:b/>
                <w:color w:val="auto"/>
                <w:lang w:val="el-GR"/>
              </w:rPr>
              <w:t>«ΣΤΟΙΧΕΙΟ ΤΕΚΜΗΡΙΩΣΗΣ»</w:t>
            </w:r>
            <w:r w:rsidRPr="008D06D2">
              <w:rPr>
                <w:color w:val="auto"/>
                <w:lang w:val="el-GR"/>
              </w:rPr>
              <w:t xml:space="preserve">:  </w:t>
            </w:r>
          </w:p>
          <w:p w14:paraId="011DE25A" w14:textId="77777777" w:rsidR="0048166A" w:rsidRPr="008D06D2" w:rsidRDefault="009C495A">
            <w:pPr>
              <w:spacing w:after="0" w:line="259" w:lineRule="auto"/>
              <w:ind w:left="414" w:right="85" w:hanging="358"/>
              <w:rPr>
                <w:color w:val="auto"/>
                <w:lang w:val="el-GR"/>
              </w:rPr>
            </w:pPr>
            <w:r w:rsidRPr="008D06D2">
              <w:rPr>
                <w:color w:val="auto"/>
                <w:lang w:val="el-GR"/>
              </w:rPr>
              <w:t>-</w:t>
            </w:r>
            <w:r w:rsidRPr="008D06D2">
              <w:rPr>
                <w:rFonts w:ascii="Arial" w:eastAsia="Arial" w:hAnsi="Arial" w:cs="Arial"/>
                <w:color w:val="auto"/>
                <w:lang w:val="el-GR"/>
              </w:rPr>
              <w:t xml:space="preserve"> </w:t>
            </w:r>
            <w:r w:rsidRPr="008D06D2">
              <w:rPr>
                <w:color w:val="auto"/>
                <w:lang w:val="el-GR"/>
              </w:rPr>
              <w:t xml:space="preserve">Εάν ο Πελάτης είναι Δημόσιος Φορέας ως στοιχείο τεκμηρίωσης υποβάλλεται πιστοποιητικό ή πρωτόκολλο παραλαβής ή βεβαίωση καλής εκτέλεσης ή βεβαίωση καλής λειτουργίας ή απόφαση Ανάθεσης ή άλλη βεβαίωση ή Σύμβαση ή δήλωση του υποψήφιου οικονομικού φορέα, από το οποίο προκύπτει το είδος των υπηρεσιών που παρασχέθηκαν </w:t>
            </w:r>
          </w:p>
        </w:tc>
      </w:tr>
      <w:tr w:rsidR="0048166A" w:rsidRPr="003800B4" w14:paraId="23ECC229" w14:textId="77777777">
        <w:trPr>
          <w:trHeight w:val="621"/>
        </w:trPr>
        <w:tc>
          <w:tcPr>
            <w:tcW w:w="673" w:type="dxa"/>
            <w:tcBorders>
              <w:top w:val="single" w:sz="4" w:space="0" w:color="000000"/>
              <w:left w:val="single" w:sz="4" w:space="0" w:color="000000"/>
              <w:bottom w:val="nil"/>
              <w:right w:val="single" w:sz="4" w:space="0" w:color="000000"/>
            </w:tcBorders>
          </w:tcPr>
          <w:p w14:paraId="66323E35" w14:textId="77777777" w:rsidR="0048166A" w:rsidRPr="008D06D2" w:rsidRDefault="0048166A">
            <w:pPr>
              <w:spacing w:after="160" w:line="259" w:lineRule="auto"/>
              <w:ind w:left="0" w:firstLine="0"/>
              <w:jc w:val="left"/>
              <w:rPr>
                <w:color w:val="auto"/>
                <w:lang w:val="el-GR"/>
              </w:rPr>
            </w:pPr>
          </w:p>
        </w:tc>
        <w:tc>
          <w:tcPr>
            <w:tcW w:w="528" w:type="dxa"/>
            <w:gridSpan w:val="3"/>
            <w:tcBorders>
              <w:top w:val="single" w:sz="4" w:space="0" w:color="000000"/>
              <w:left w:val="single" w:sz="4" w:space="0" w:color="000000"/>
              <w:bottom w:val="nil"/>
              <w:right w:val="nil"/>
            </w:tcBorders>
          </w:tcPr>
          <w:p w14:paraId="30895597" w14:textId="77777777" w:rsidR="0048166A" w:rsidRPr="008D06D2" w:rsidRDefault="0048166A">
            <w:pPr>
              <w:spacing w:after="160" w:line="259" w:lineRule="auto"/>
              <w:ind w:left="0" w:firstLine="0"/>
              <w:jc w:val="left"/>
              <w:rPr>
                <w:color w:val="auto"/>
                <w:lang w:val="el-GR"/>
              </w:rPr>
            </w:pPr>
          </w:p>
        </w:tc>
        <w:tc>
          <w:tcPr>
            <w:tcW w:w="8653" w:type="dxa"/>
            <w:gridSpan w:val="7"/>
            <w:tcBorders>
              <w:top w:val="single" w:sz="4" w:space="0" w:color="000000"/>
              <w:left w:val="nil"/>
              <w:bottom w:val="nil"/>
              <w:right w:val="single" w:sz="4" w:space="0" w:color="000000"/>
            </w:tcBorders>
          </w:tcPr>
          <w:p w14:paraId="1FA54FA2" w14:textId="77777777" w:rsidR="0048166A" w:rsidRPr="008D06D2" w:rsidRDefault="009C495A">
            <w:pPr>
              <w:spacing w:after="0" w:line="259" w:lineRule="auto"/>
              <w:ind w:left="0" w:firstLine="0"/>
              <w:rPr>
                <w:color w:val="auto"/>
                <w:lang w:val="el-GR"/>
              </w:rPr>
            </w:pPr>
            <w:r w:rsidRPr="008D06D2">
              <w:rPr>
                <w:color w:val="auto"/>
                <w:lang w:val="el-GR"/>
              </w:rPr>
              <w:t xml:space="preserve">στο πλαίσιο του έργου που επικαλείται ο οικονομικός φορέας για να αποδείξει τη συνάφεια του αντικειμένου με εκείνο της παρούσας διακήρυξης.  </w:t>
            </w:r>
          </w:p>
        </w:tc>
      </w:tr>
      <w:tr w:rsidR="0048166A" w:rsidRPr="003800B4" w14:paraId="15747D02" w14:textId="77777777">
        <w:trPr>
          <w:trHeight w:val="2019"/>
        </w:trPr>
        <w:tc>
          <w:tcPr>
            <w:tcW w:w="673" w:type="dxa"/>
            <w:tcBorders>
              <w:top w:val="nil"/>
              <w:left w:val="single" w:sz="4" w:space="0" w:color="000000"/>
              <w:bottom w:val="single" w:sz="4" w:space="0" w:color="000000"/>
              <w:right w:val="single" w:sz="4" w:space="0" w:color="000000"/>
            </w:tcBorders>
          </w:tcPr>
          <w:p w14:paraId="4CE15D3C" w14:textId="77777777" w:rsidR="0048166A" w:rsidRPr="008D06D2" w:rsidRDefault="0048166A">
            <w:pPr>
              <w:spacing w:after="160" w:line="259" w:lineRule="auto"/>
              <w:ind w:left="0" w:firstLine="0"/>
              <w:jc w:val="left"/>
              <w:rPr>
                <w:color w:val="auto"/>
                <w:lang w:val="el-GR"/>
              </w:rPr>
            </w:pPr>
          </w:p>
        </w:tc>
        <w:tc>
          <w:tcPr>
            <w:tcW w:w="528" w:type="dxa"/>
            <w:gridSpan w:val="3"/>
            <w:tcBorders>
              <w:top w:val="nil"/>
              <w:left w:val="single" w:sz="4" w:space="0" w:color="000000"/>
              <w:bottom w:val="single" w:sz="4" w:space="0" w:color="000000"/>
              <w:right w:val="nil"/>
            </w:tcBorders>
          </w:tcPr>
          <w:p w14:paraId="7CC2A56E" w14:textId="77777777" w:rsidR="0048166A" w:rsidRPr="008D06D2" w:rsidRDefault="009C495A">
            <w:pPr>
              <w:spacing w:after="0" w:line="259" w:lineRule="auto"/>
              <w:ind w:left="0" w:right="64" w:firstLine="0"/>
              <w:jc w:val="center"/>
              <w:rPr>
                <w:color w:val="auto"/>
              </w:rPr>
            </w:pPr>
            <w:r w:rsidRPr="008D06D2">
              <w:rPr>
                <w:color w:val="auto"/>
              </w:rPr>
              <w:t>-</w:t>
            </w:r>
            <w:r w:rsidRPr="008D06D2">
              <w:rPr>
                <w:rFonts w:ascii="Arial" w:eastAsia="Arial" w:hAnsi="Arial" w:cs="Arial"/>
                <w:color w:val="auto"/>
              </w:rPr>
              <w:t xml:space="preserve"> </w:t>
            </w:r>
          </w:p>
        </w:tc>
        <w:tc>
          <w:tcPr>
            <w:tcW w:w="8653" w:type="dxa"/>
            <w:gridSpan w:val="7"/>
            <w:tcBorders>
              <w:top w:val="nil"/>
              <w:left w:val="nil"/>
              <w:bottom w:val="single" w:sz="4" w:space="0" w:color="000000"/>
              <w:right w:val="single" w:sz="4" w:space="0" w:color="000000"/>
            </w:tcBorders>
          </w:tcPr>
          <w:p w14:paraId="5251569C" w14:textId="77777777" w:rsidR="0048166A" w:rsidRPr="008D06D2" w:rsidRDefault="009C495A">
            <w:pPr>
              <w:spacing w:after="0" w:line="259" w:lineRule="auto"/>
              <w:ind w:left="0" w:right="66" w:firstLine="0"/>
              <w:rPr>
                <w:color w:val="auto"/>
                <w:lang w:val="el-GR"/>
              </w:rPr>
            </w:pPr>
            <w:r w:rsidRPr="008D06D2">
              <w:rPr>
                <w:color w:val="auto"/>
                <w:lang w:val="el-GR"/>
              </w:rPr>
              <w:t xml:space="preserve">Εάν ο Πελάτης είναι ιδιώτης, ως στοιχείο τεκμηρίωσης υποβάλλεται αντίστοιχη δήλωση του αποδέκτη όπως εκπροσωπείται από τον Νόμιμο Εκπρόσωπο του συνοδευόμενη από αντίγραφο τιμολογίου. Εφόσον δεν είναι δυνατή η προσκόμιση της δήλωσης του αποδέκτη, προσκομίζεται υπεύθυνη δήλωση του οικονομικού φορέα, στην οποία θα αναφέρεται ο λόγος για τον οποίο δεν κατέστη εφικτή η προσκόμιση της παραπάνω δήλωσης και η οποία θα συνοδεύεται από αντίγραφο του τιμολογίου και, εφόσον υφίσταται, της σχετικής σύμβασης.. </w:t>
            </w:r>
          </w:p>
        </w:tc>
      </w:tr>
    </w:tbl>
    <w:p w14:paraId="30EC8381"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7C7DB42A" w14:textId="6E8B7AA9" w:rsidR="0048166A" w:rsidRPr="008D06D2" w:rsidRDefault="009C495A">
      <w:pPr>
        <w:spacing w:after="0"/>
        <w:ind w:left="24" w:right="62"/>
        <w:rPr>
          <w:color w:val="auto"/>
          <w:lang w:val="el-GR"/>
        </w:rPr>
      </w:pPr>
      <w:r w:rsidRPr="008D06D2">
        <w:rPr>
          <w:b/>
          <w:color w:val="auto"/>
          <w:lang w:val="el-GR"/>
        </w:rPr>
        <w:t xml:space="preserve">Β.5. </w:t>
      </w:r>
      <w:r w:rsidRPr="008D06D2">
        <w:rPr>
          <w:color w:val="auto"/>
          <w:lang w:val="el-GR"/>
        </w:rPr>
        <w:t xml:space="preserve">Για την απόδειξη της συμμόρφωσής τους με πρότυπα διασφάλισης ποιότητας της παραγράφου 2.2.7 οι οικονομικοί φορείς προσκομίζουν τα αναφερόμενα στον κατωτέρω πίνακα: </w:t>
      </w:r>
    </w:p>
    <w:p w14:paraId="7D75BA52"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tbl>
      <w:tblPr>
        <w:tblStyle w:val="TableGrid"/>
        <w:tblW w:w="9854" w:type="dxa"/>
        <w:tblInd w:w="21" w:type="dxa"/>
        <w:tblCellMar>
          <w:top w:w="56" w:type="dxa"/>
          <w:left w:w="107" w:type="dxa"/>
          <w:bottom w:w="5" w:type="dxa"/>
          <w:right w:w="40" w:type="dxa"/>
        </w:tblCellMar>
        <w:tblLook w:val="04A0" w:firstRow="1" w:lastRow="0" w:firstColumn="1" w:lastColumn="0" w:noHBand="0" w:noVBand="1"/>
      </w:tblPr>
      <w:tblGrid>
        <w:gridCol w:w="673"/>
        <w:gridCol w:w="9181"/>
      </w:tblGrid>
      <w:tr w:rsidR="0048166A" w:rsidRPr="003800B4" w14:paraId="50216E6E" w14:textId="77777777">
        <w:trPr>
          <w:trHeight w:val="1841"/>
        </w:trPr>
        <w:tc>
          <w:tcPr>
            <w:tcW w:w="673" w:type="dxa"/>
            <w:tcBorders>
              <w:top w:val="single" w:sz="4" w:space="0" w:color="000000"/>
              <w:left w:val="single" w:sz="4" w:space="0" w:color="000000"/>
              <w:bottom w:val="single" w:sz="4" w:space="0" w:color="000000"/>
              <w:right w:val="single" w:sz="4" w:space="0" w:color="000000"/>
            </w:tcBorders>
            <w:shd w:val="clear" w:color="auto" w:fill="D9D9D9"/>
          </w:tcPr>
          <w:p w14:paraId="2879E0CA" w14:textId="77777777" w:rsidR="0048166A" w:rsidRPr="008D06D2" w:rsidRDefault="009C495A">
            <w:pPr>
              <w:spacing w:after="0" w:line="259" w:lineRule="auto"/>
              <w:ind w:left="0" w:firstLine="0"/>
              <w:jc w:val="left"/>
              <w:rPr>
                <w:color w:val="auto"/>
              </w:rPr>
            </w:pPr>
            <w:r w:rsidRPr="008D06D2">
              <w:rPr>
                <w:b/>
                <w:color w:val="auto"/>
              </w:rPr>
              <w:t xml:space="preserve">4. </w:t>
            </w:r>
          </w:p>
        </w:tc>
        <w:tc>
          <w:tcPr>
            <w:tcW w:w="9181"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66B168BE" w14:textId="77777777" w:rsidR="0048166A" w:rsidRPr="008D06D2" w:rsidRDefault="009C495A">
            <w:pPr>
              <w:spacing w:after="172" w:line="259" w:lineRule="auto"/>
              <w:ind w:left="1" w:firstLine="0"/>
              <w:jc w:val="left"/>
              <w:rPr>
                <w:color w:val="auto"/>
              </w:rPr>
            </w:pPr>
            <w:r w:rsidRPr="008D06D2">
              <w:rPr>
                <w:noProof/>
                <w:color w:val="auto"/>
              </w:rPr>
              <w:drawing>
                <wp:inline distT="0" distB="0" distL="0" distR="0" wp14:anchorId="5507872B" wp14:editId="1CD95C02">
                  <wp:extent cx="5699761" cy="652272"/>
                  <wp:effectExtent l="0" t="0" r="0" b="0"/>
                  <wp:docPr id="252597" name="Picture 252597"/>
                  <wp:cNvGraphicFramePr/>
                  <a:graphic xmlns:a="http://schemas.openxmlformats.org/drawingml/2006/main">
                    <a:graphicData uri="http://schemas.openxmlformats.org/drawingml/2006/picture">
                      <pic:pic xmlns:pic="http://schemas.openxmlformats.org/drawingml/2006/picture">
                        <pic:nvPicPr>
                          <pic:cNvPr id="252597" name="Picture 252597"/>
                          <pic:cNvPicPr/>
                        </pic:nvPicPr>
                        <pic:blipFill>
                          <a:blip r:embed="rId60"/>
                          <a:stretch>
                            <a:fillRect/>
                          </a:stretch>
                        </pic:blipFill>
                        <pic:spPr>
                          <a:xfrm>
                            <a:off x="0" y="0"/>
                            <a:ext cx="5699761" cy="652272"/>
                          </a:xfrm>
                          <a:prstGeom prst="rect">
                            <a:avLst/>
                          </a:prstGeom>
                        </pic:spPr>
                      </pic:pic>
                    </a:graphicData>
                  </a:graphic>
                </wp:inline>
              </w:drawing>
            </w:r>
          </w:p>
          <w:p w14:paraId="3F0C262D" w14:textId="77777777" w:rsidR="0048166A" w:rsidRPr="008D06D2" w:rsidRDefault="009C495A">
            <w:pPr>
              <w:spacing w:after="0" w:line="259" w:lineRule="auto"/>
              <w:ind w:left="1" w:firstLine="0"/>
              <w:rPr>
                <w:color w:val="auto"/>
                <w:lang w:val="el-GR"/>
              </w:rPr>
            </w:pPr>
            <w:r w:rsidRPr="008D06D2">
              <w:rPr>
                <w:color w:val="auto"/>
                <w:lang w:val="el-GR"/>
              </w:rPr>
              <w:t xml:space="preserve">Οι οικονομικοί φορείς οφείλουν να αποδείξουν το ανωτέρω κριτήριο ποιοτικής επιλογής υποβάλλοντας τα ακόλουθα στοιχεία τεκμηρίωσης: </w:t>
            </w:r>
          </w:p>
        </w:tc>
      </w:tr>
      <w:tr w:rsidR="0048166A" w:rsidRPr="003800B4" w14:paraId="630430D7" w14:textId="77777777">
        <w:trPr>
          <w:trHeight w:val="1871"/>
        </w:trPr>
        <w:tc>
          <w:tcPr>
            <w:tcW w:w="673" w:type="dxa"/>
            <w:tcBorders>
              <w:top w:val="single" w:sz="4" w:space="0" w:color="000000"/>
              <w:left w:val="single" w:sz="4" w:space="0" w:color="000000"/>
              <w:bottom w:val="single" w:sz="4" w:space="0" w:color="000000"/>
              <w:right w:val="single" w:sz="4" w:space="0" w:color="000000"/>
            </w:tcBorders>
          </w:tcPr>
          <w:p w14:paraId="2D9642E3" w14:textId="77777777" w:rsidR="0048166A" w:rsidRPr="008D06D2" w:rsidRDefault="009C495A">
            <w:pPr>
              <w:spacing w:after="0" w:line="259" w:lineRule="auto"/>
              <w:ind w:left="0" w:firstLine="0"/>
              <w:jc w:val="left"/>
              <w:rPr>
                <w:color w:val="auto"/>
              </w:rPr>
            </w:pPr>
            <w:r w:rsidRPr="008D06D2">
              <w:rPr>
                <w:color w:val="auto"/>
              </w:rPr>
              <w:t xml:space="preserve">4.1 </w:t>
            </w:r>
          </w:p>
        </w:tc>
        <w:tc>
          <w:tcPr>
            <w:tcW w:w="9181" w:type="dxa"/>
            <w:tcBorders>
              <w:top w:val="single" w:sz="4" w:space="0" w:color="000000"/>
              <w:left w:val="single" w:sz="4" w:space="0" w:color="000000"/>
              <w:bottom w:val="single" w:sz="4" w:space="0" w:color="000000"/>
              <w:right w:val="single" w:sz="4" w:space="0" w:color="000000"/>
            </w:tcBorders>
          </w:tcPr>
          <w:p w14:paraId="7890B888" w14:textId="77777777" w:rsidR="0048166A" w:rsidRPr="008D06D2" w:rsidRDefault="009C495A">
            <w:pPr>
              <w:spacing w:after="0" w:line="259" w:lineRule="auto"/>
              <w:ind w:left="114" w:right="68" w:firstLine="0"/>
              <w:rPr>
                <w:color w:val="auto"/>
                <w:lang w:val="el-GR"/>
              </w:rPr>
            </w:pPr>
            <w:r w:rsidRPr="008D06D2">
              <w:rPr>
                <w:color w:val="auto"/>
                <w:lang w:val="el-GR"/>
              </w:rPr>
              <w:t>Οι οικονομικοί φορείς προσκομίζουν τα πιστοποιητικά της παρ. 2.2.7 διαχείρισης ποιότητας (</w:t>
            </w:r>
            <w:r w:rsidRPr="008D06D2">
              <w:rPr>
                <w:color w:val="auto"/>
              </w:rPr>
              <w:t>ISO</w:t>
            </w:r>
            <w:r w:rsidRPr="008D06D2">
              <w:rPr>
                <w:color w:val="auto"/>
                <w:lang w:val="el-GR"/>
              </w:rPr>
              <w:t xml:space="preserve"> ή ισοδύναμο/α)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8D06D2">
              <w:rPr>
                <w:color w:val="auto"/>
                <w:sz w:val="20"/>
                <w:lang w:val="el-GR"/>
              </w:rPr>
              <w:t xml:space="preserve"> </w:t>
            </w:r>
          </w:p>
        </w:tc>
      </w:tr>
    </w:tbl>
    <w:p w14:paraId="32D296A0" w14:textId="77777777" w:rsidR="0048166A" w:rsidRPr="008D06D2" w:rsidRDefault="009C495A">
      <w:pPr>
        <w:spacing w:after="94" w:line="259" w:lineRule="auto"/>
        <w:ind w:left="15" w:firstLine="0"/>
        <w:jc w:val="left"/>
        <w:rPr>
          <w:color w:val="auto"/>
          <w:lang w:val="el-GR"/>
        </w:rPr>
      </w:pPr>
      <w:r w:rsidRPr="008D06D2">
        <w:rPr>
          <w:color w:val="auto"/>
          <w:lang w:val="el-GR"/>
        </w:rPr>
        <w:lastRenderedPageBreak/>
        <w:t xml:space="preserve"> </w:t>
      </w:r>
    </w:p>
    <w:p w14:paraId="53E94EE4" w14:textId="77777777" w:rsidR="0048166A" w:rsidRPr="008D06D2" w:rsidRDefault="009C495A">
      <w:pPr>
        <w:ind w:left="24" w:right="283"/>
        <w:rPr>
          <w:color w:val="auto"/>
          <w:lang w:val="el-GR"/>
        </w:rPr>
      </w:pPr>
      <w:r w:rsidRPr="008D06D2">
        <w:rPr>
          <w:b/>
          <w:color w:val="auto"/>
          <w:lang w:val="el-GR"/>
        </w:rPr>
        <w:t>Β.6.</w:t>
      </w:r>
      <w:r w:rsidRPr="008D06D2">
        <w:rPr>
          <w:color w:val="auto"/>
          <w:lang w:val="el-GR"/>
        </w:rPr>
        <w:t xml:space="preserve"> 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εκτός αν αυτό φέρει συγκεκριμένο χρόνο ισχύος. </w:t>
      </w:r>
    </w:p>
    <w:p w14:paraId="388467B5" w14:textId="77777777" w:rsidR="0048166A" w:rsidRPr="008D06D2" w:rsidRDefault="009C495A">
      <w:pPr>
        <w:ind w:left="24" w:right="282"/>
        <w:rPr>
          <w:color w:val="auto"/>
          <w:lang w:val="el-GR"/>
        </w:rPr>
      </w:pPr>
      <w:r w:rsidRPr="008D06D2">
        <w:rPr>
          <w:color w:val="auto"/>
          <w:lang w:val="el-GR"/>
        </w:rPr>
        <w:t xml:space="preserve">Ειδικότερα για τους ημεδαπούς οικονομικούς φορείς </w:t>
      </w:r>
      <w:r w:rsidRPr="008D06D2">
        <w:rPr>
          <w:b/>
          <w:color w:val="auto"/>
          <w:lang w:val="el-GR"/>
        </w:rPr>
        <w:t>για την απόδειξη της νόμιμης εκπροσώπησης</w:t>
      </w:r>
      <w:r w:rsidRPr="008D06D2">
        <w:rPr>
          <w:color w:val="auto"/>
          <w:lang w:val="el-GR"/>
        </w:rPr>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4A8B4D4A" w14:textId="77777777" w:rsidR="0048166A" w:rsidRPr="008D06D2" w:rsidRDefault="009C495A">
      <w:pPr>
        <w:ind w:left="24" w:right="280"/>
        <w:rPr>
          <w:color w:val="auto"/>
          <w:lang w:val="el-GR"/>
        </w:rPr>
      </w:pPr>
      <w:r w:rsidRPr="008D06D2">
        <w:rPr>
          <w:color w:val="auto"/>
        </w:rPr>
        <w:t>ii</w:t>
      </w:r>
      <w:r w:rsidRPr="008D06D2">
        <w:rPr>
          <w:color w:val="auto"/>
          <w:lang w:val="el-GR"/>
        </w:rPr>
        <w:t xml:space="preserve">) Για την </w:t>
      </w:r>
      <w:r w:rsidRPr="008D06D2">
        <w:rPr>
          <w:b/>
          <w:color w:val="auto"/>
          <w:lang w:val="el-GR"/>
        </w:rPr>
        <w:t>απόδειξη της νόμιμης σύστασης και των μεταβολών</w:t>
      </w:r>
      <w:r w:rsidRPr="008D06D2">
        <w:rPr>
          <w:color w:val="auto"/>
          <w:lang w:val="el-GR"/>
        </w:rPr>
        <w:t xml:space="preserve"> του νομικού προσώπου γενικό πιστοποιητικό μεταβολών του ΓΕΜΗ, εφόσον έχει εκδοθεί έως τρεις (3) μήνες πριν από την υποβολή του.   </w:t>
      </w:r>
    </w:p>
    <w:p w14:paraId="5D20F51C" w14:textId="77777777" w:rsidR="0048166A" w:rsidRPr="008D06D2" w:rsidRDefault="009C495A">
      <w:pPr>
        <w:ind w:left="24" w:right="277"/>
        <w:rPr>
          <w:color w:val="auto"/>
          <w:lang w:val="el-GR"/>
        </w:rPr>
      </w:pPr>
      <w:r w:rsidRPr="008D06D2">
        <w:rPr>
          <w:color w:val="auto"/>
          <w:lang w:val="el-GR"/>
        </w:rPr>
        <w:t xml:space="preserve">Στις λοιπές περιπτώσεις τα κατά περίπτωση νομιμοποιητικά έγγραφα σύστασης και νόμιμης εκπροσώπησης (όπως καταστατικά, πιστοποιητικά μεταβολών, αντίστοιχα ΦΕΚ, αποφάσεις συγκρότησης οργάνων διοίκησης σε σώμα, κλπ., 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 </w:t>
      </w:r>
    </w:p>
    <w:p w14:paraId="54681C38" w14:textId="77777777" w:rsidR="0048166A" w:rsidRPr="008D06D2" w:rsidRDefault="009C495A">
      <w:pPr>
        <w:ind w:left="24" w:right="283"/>
        <w:rPr>
          <w:color w:val="auto"/>
          <w:lang w:val="el-GR"/>
        </w:rPr>
      </w:pPr>
      <w:r w:rsidRPr="008D06D2">
        <w:rPr>
          <w:color w:val="auto"/>
          <w:lang w:val="el-GR"/>
        </w:rPr>
        <w:t xml:space="preserve">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 </w:t>
      </w:r>
    </w:p>
    <w:p w14:paraId="390F8382" w14:textId="77777777" w:rsidR="0048166A" w:rsidRPr="008D06D2" w:rsidRDefault="009C495A">
      <w:pPr>
        <w:ind w:left="24" w:right="280"/>
        <w:rPr>
          <w:color w:val="auto"/>
          <w:lang w:val="el-GR"/>
        </w:rPr>
      </w:pPr>
      <w:r w:rsidRPr="008D06D2">
        <w:rPr>
          <w:color w:val="auto"/>
          <w:lang w:val="el-GR"/>
        </w:rPr>
        <w:t xml:space="preserve">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 </w:t>
      </w:r>
    </w:p>
    <w:p w14:paraId="2334F309" w14:textId="77777777" w:rsidR="0048166A" w:rsidRPr="008D06D2" w:rsidRDefault="009C495A">
      <w:pPr>
        <w:ind w:left="24" w:right="62"/>
        <w:rPr>
          <w:color w:val="auto"/>
          <w:lang w:val="el-GR"/>
        </w:rPr>
      </w:pPr>
      <w:r w:rsidRPr="008D06D2">
        <w:rPr>
          <w:color w:val="auto"/>
          <w:lang w:val="el-GR"/>
        </w:rPr>
        <w:t xml:space="preserve">Οι ως άνω υπεύθυνες δηλώσεις γίνονται αποδεκτές, εφόσον έχουν συνταχθεί μετά την κοινοποίηση της πρόσκλησης για την υποβολή των δικαιολογητικών. </w:t>
      </w:r>
    </w:p>
    <w:p w14:paraId="415C6DD2" w14:textId="77777777" w:rsidR="0048166A" w:rsidRPr="008D06D2" w:rsidRDefault="009C495A">
      <w:pPr>
        <w:ind w:left="24" w:right="278"/>
        <w:rPr>
          <w:color w:val="auto"/>
          <w:lang w:val="el-GR"/>
        </w:rPr>
      </w:pPr>
      <w:r w:rsidRPr="008D06D2">
        <w:rPr>
          <w:color w:val="auto"/>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w:t>
      </w:r>
      <w:proofErr w:type="spellStart"/>
      <w:r w:rsidRPr="008D06D2">
        <w:rPr>
          <w:color w:val="auto"/>
          <w:lang w:val="el-GR"/>
        </w:rPr>
        <w:t>ουν</w:t>
      </w:r>
      <w:proofErr w:type="spellEnd"/>
      <w:r w:rsidRPr="008D06D2">
        <w:rPr>
          <w:color w:val="auto"/>
          <w:lang w:val="el-GR"/>
        </w:rPr>
        <w:t xml:space="preserve">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 </w:t>
      </w:r>
    </w:p>
    <w:p w14:paraId="11EDEB0E" w14:textId="77777777" w:rsidR="0048166A" w:rsidRPr="008D06D2" w:rsidRDefault="009C495A">
      <w:pPr>
        <w:ind w:left="24" w:right="279"/>
        <w:rPr>
          <w:color w:val="auto"/>
          <w:lang w:val="el-GR"/>
        </w:rPr>
      </w:pPr>
      <w:r w:rsidRPr="008D06D2">
        <w:rPr>
          <w:b/>
          <w:color w:val="auto"/>
          <w:lang w:val="el-GR"/>
        </w:rPr>
        <w:t>Β.7.</w:t>
      </w:r>
      <w:r w:rsidRPr="008D06D2">
        <w:rPr>
          <w:color w:val="auto"/>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8D06D2">
        <w:rPr>
          <w:color w:val="auto"/>
        </w:rPr>
        <w:t>VII</w:t>
      </w:r>
      <w:r w:rsidRPr="008D06D2">
        <w:rPr>
          <w:color w:val="auto"/>
          <w:lang w:val="el-GR"/>
        </w:rPr>
        <w:t xml:space="preserve"> του Προσαρτήματος Α΄ του ν. 4412/2016, μπορούν </w:t>
      </w:r>
      <w:r w:rsidRPr="008D06D2">
        <w:rPr>
          <w:color w:val="auto"/>
          <w:lang w:val="el-GR"/>
        </w:rPr>
        <w:lastRenderedPageBreak/>
        <w:t xml:space="preserve">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6F5F42C9" w14:textId="77777777" w:rsidR="0048166A" w:rsidRPr="008D06D2" w:rsidRDefault="009C495A">
      <w:pPr>
        <w:ind w:left="24" w:right="283"/>
        <w:rPr>
          <w:color w:val="auto"/>
          <w:lang w:val="el-GR"/>
        </w:rPr>
      </w:pPr>
      <w:r w:rsidRPr="008D06D2">
        <w:rPr>
          <w:color w:val="auto"/>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34921CE5" w14:textId="77777777" w:rsidR="0048166A" w:rsidRPr="008D06D2" w:rsidRDefault="009C495A">
      <w:pPr>
        <w:ind w:left="24" w:right="279"/>
        <w:rPr>
          <w:color w:val="auto"/>
          <w:lang w:val="el-GR"/>
        </w:rPr>
      </w:pPr>
      <w:r w:rsidRPr="008D06D2">
        <w:rPr>
          <w:color w:val="auto"/>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w:t>
      </w:r>
      <w:proofErr w:type="spellStart"/>
      <w:r w:rsidRPr="008D06D2">
        <w:rPr>
          <w:color w:val="auto"/>
          <w:lang w:val="el-GR"/>
        </w:rPr>
        <w:t>καταλληλότητας</w:t>
      </w:r>
      <w:proofErr w:type="spellEnd"/>
      <w:r w:rsidRPr="008D06D2">
        <w:rPr>
          <w:color w:val="auto"/>
          <w:lang w:val="el-GR"/>
        </w:rPr>
        <w:t xml:space="preserve"> όσον αφορά τις απαιτήσεις ποιοτικής επιλογής, τις οποίες καλύπτει ο επίσημος κατάλογος ή το πιστοποιητικό.  </w:t>
      </w:r>
    </w:p>
    <w:p w14:paraId="646B4B0A" w14:textId="77777777" w:rsidR="0048166A" w:rsidRPr="008D06D2" w:rsidRDefault="009C495A">
      <w:pPr>
        <w:ind w:left="24" w:right="218"/>
        <w:rPr>
          <w:color w:val="auto"/>
          <w:lang w:val="el-GR"/>
        </w:rPr>
      </w:pPr>
      <w:r w:rsidRPr="008D06D2">
        <w:rPr>
          <w:color w:val="auto"/>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w:t>
      </w:r>
      <w:proofErr w:type="spellStart"/>
      <w:r w:rsidRPr="008D06D2">
        <w:rPr>
          <w:color w:val="auto"/>
          <w:lang w:val="el-GR"/>
        </w:rPr>
        <w:t>υποπερ</w:t>
      </w:r>
      <w:proofErr w:type="spellEnd"/>
      <w:r w:rsidRPr="008D06D2">
        <w:rPr>
          <w:color w:val="auto"/>
          <w:lang w:val="el-GR"/>
        </w:rPr>
        <w:t xml:space="preserve">. </w:t>
      </w:r>
      <w:proofErr w:type="spellStart"/>
      <w:r w:rsidRPr="008D06D2">
        <w:rPr>
          <w:color w:val="auto"/>
        </w:rPr>
        <w:t>i</w:t>
      </w:r>
      <w:proofErr w:type="spellEnd"/>
      <w:r w:rsidRPr="008D06D2">
        <w:rPr>
          <w:color w:val="auto"/>
          <w:lang w:val="el-GR"/>
        </w:rPr>
        <w:t xml:space="preserve">, </w:t>
      </w:r>
      <w:r w:rsidRPr="008D06D2">
        <w:rPr>
          <w:color w:val="auto"/>
        </w:rPr>
        <w:t>ii</w:t>
      </w:r>
      <w:r w:rsidRPr="008D06D2">
        <w:rPr>
          <w:color w:val="auto"/>
          <w:lang w:val="el-GR"/>
        </w:rPr>
        <w:t xml:space="preserve"> και </w:t>
      </w:r>
      <w:r w:rsidRPr="008D06D2">
        <w:rPr>
          <w:color w:val="auto"/>
        </w:rPr>
        <w:t>iii</w:t>
      </w:r>
      <w:r w:rsidRPr="008D06D2">
        <w:rPr>
          <w:color w:val="auto"/>
          <w:lang w:val="el-GR"/>
        </w:rPr>
        <w:t xml:space="preserve"> της περ. β. </w:t>
      </w:r>
    </w:p>
    <w:p w14:paraId="032AB446" w14:textId="77777777" w:rsidR="0048166A" w:rsidRPr="008D06D2" w:rsidRDefault="009C495A">
      <w:pPr>
        <w:ind w:left="24" w:right="285"/>
        <w:rPr>
          <w:color w:val="auto"/>
          <w:lang w:val="el-GR"/>
        </w:rPr>
      </w:pPr>
      <w:r w:rsidRPr="008D06D2">
        <w:rPr>
          <w:b/>
          <w:color w:val="auto"/>
          <w:lang w:val="el-GR"/>
        </w:rPr>
        <w:t>Β.8.</w:t>
      </w:r>
      <w:r w:rsidRPr="008D06D2">
        <w:rPr>
          <w:color w:val="auto"/>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18529BA7" w14:textId="77777777" w:rsidR="0048166A" w:rsidRPr="008D06D2" w:rsidRDefault="009C495A">
      <w:pPr>
        <w:ind w:left="24" w:right="280"/>
        <w:rPr>
          <w:color w:val="auto"/>
          <w:lang w:val="el-GR"/>
        </w:rPr>
      </w:pPr>
      <w:r w:rsidRPr="008D06D2">
        <w:rPr>
          <w:b/>
          <w:color w:val="auto"/>
          <w:lang w:val="el-GR"/>
        </w:rPr>
        <w:t>Β.9.</w:t>
      </w:r>
      <w:r w:rsidRPr="008D06D2">
        <w:rPr>
          <w:color w:val="auto"/>
          <w:lang w:val="el-GR"/>
        </w:rPr>
        <w:t xml:space="preserve"> 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 </w:t>
      </w:r>
    </w:p>
    <w:p w14:paraId="342A0E51" w14:textId="77777777" w:rsidR="0048166A" w:rsidRPr="008D06D2" w:rsidRDefault="009C495A">
      <w:pPr>
        <w:ind w:left="24" w:right="62"/>
        <w:rPr>
          <w:color w:val="auto"/>
          <w:lang w:val="el-GR"/>
        </w:rPr>
      </w:pPr>
      <w:r w:rsidRPr="008D06D2">
        <w:rPr>
          <w:color w:val="auto"/>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4C741031" w14:textId="77777777" w:rsidR="0048166A" w:rsidRPr="008D06D2" w:rsidRDefault="009C495A">
      <w:pPr>
        <w:ind w:left="24" w:right="279"/>
        <w:rPr>
          <w:color w:val="auto"/>
          <w:lang w:val="el-GR"/>
        </w:rPr>
      </w:pPr>
      <w:r w:rsidRPr="008D06D2">
        <w:rPr>
          <w:color w:val="auto"/>
          <w:lang w:val="el-GR"/>
        </w:rPr>
        <w:t xml:space="preserve">Σε περίπτωση που ο τρίτος διαθέτει στοιχεία τεχνικής ή επαγγελματικής </w:t>
      </w:r>
      <w:proofErr w:type="spellStart"/>
      <w:r w:rsidRPr="008D06D2">
        <w:rPr>
          <w:color w:val="auto"/>
          <w:lang w:val="el-GR"/>
        </w:rPr>
        <w:t>καταλληλότητας</w:t>
      </w:r>
      <w:proofErr w:type="spellEnd"/>
      <w:r w:rsidRPr="008D06D2">
        <w:rPr>
          <w:color w:val="auto"/>
          <w:lang w:val="el-GR"/>
        </w:rPr>
        <w:t xml:space="preserve">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 δηλώνοντας το τμήμα της σύμβασης που θα εκτελέσει.  </w:t>
      </w:r>
    </w:p>
    <w:p w14:paraId="1B9E0EAE" w14:textId="77777777" w:rsidR="0048166A" w:rsidRPr="008D06D2" w:rsidRDefault="009C495A">
      <w:pPr>
        <w:ind w:left="24" w:right="278"/>
        <w:rPr>
          <w:color w:val="auto"/>
          <w:lang w:val="el-GR"/>
        </w:rPr>
      </w:pPr>
      <w:r w:rsidRPr="008D06D2">
        <w:rPr>
          <w:b/>
          <w:color w:val="auto"/>
          <w:lang w:val="el-GR"/>
        </w:rPr>
        <w:t xml:space="preserve">Β.10. </w:t>
      </w:r>
      <w:r w:rsidRPr="008D06D2">
        <w:rPr>
          <w:color w:val="auto"/>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w:t>
      </w:r>
      <w:r w:rsidRPr="008D06D2">
        <w:rPr>
          <w:color w:val="auto"/>
          <w:lang w:val="el-GR"/>
        </w:rPr>
        <w:lastRenderedPageBreak/>
        <w:t xml:space="preserve">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19A5EBC0" w14:textId="77777777" w:rsidR="0048166A" w:rsidRPr="008D06D2" w:rsidRDefault="009C495A">
      <w:pPr>
        <w:spacing w:after="135" w:line="249" w:lineRule="auto"/>
        <w:ind w:left="17"/>
        <w:rPr>
          <w:color w:val="auto"/>
          <w:lang w:val="el-GR"/>
        </w:rPr>
      </w:pPr>
      <w:r w:rsidRPr="008D06D2">
        <w:rPr>
          <w:b/>
          <w:color w:val="auto"/>
          <w:lang w:val="el-GR"/>
        </w:rPr>
        <w:t xml:space="preserve">Β.11. Επισημαίνεται ότι γίνονται αποδεκτές: </w:t>
      </w:r>
    </w:p>
    <w:p w14:paraId="0D51E39E" w14:textId="77777777" w:rsidR="0048166A" w:rsidRPr="008D06D2" w:rsidRDefault="009C495A">
      <w:pPr>
        <w:pStyle w:val="3"/>
        <w:spacing w:after="141"/>
        <w:ind w:left="735" w:hanging="360"/>
        <w:rPr>
          <w:color w:val="auto"/>
          <w:lang w:val="el-GR"/>
        </w:rPr>
      </w:pPr>
      <w:bookmarkStart w:id="38" w:name="_Toc231387693"/>
      <w:r w:rsidRPr="008D06D2">
        <w:rPr>
          <w:rFonts w:ascii="Segoe UI Symbol" w:eastAsia="Segoe UI Symbol" w:hAnsi="Segoe UI Symbol" w:cs="Segoe UI Symbol"/>
          <w:b w:val="0"/>
          <w:color w:val="auto"/>
          <w:lang w:val="el-GR"/>
        </w:rPr>
        <w:t>•</w:t>
      </w:r>
      <w:r w:rsidRPr="008D06D2">
        <w:rPr>
          <w:rFonts w:ascii="Arial" w:eastAsia="Arial" w:hAnsi="Arial" w:cs="Arial"/>
          <w:b w:val="0"/>
          <w:color w:val="auto"/>
          <w:lang w:val="el-GR"/>
        </w:rPr>
        <w:t xml:space="preserve"> </w:t>
      </w:r>
      <w:r w:rsidRPr="008D06D2">
        <w:rPr>
          <w:color w:val="auto"/>
          <w:lang w:val="el-GR"/>
        </w:rPr>
        <w:t>οι ένορκες βεβαιώσεις που αναφέρονται στην παρούσα Διακήρυξη, εφόσον έχουν συνταχθεί έως τρεις (3) μήνες πριν από την υποβολή τους,</w:t>
      </w:r>
      <w:bookmarkEnd w:id="38"/>
      <w:r w:rsidRPr="008D06D2">
        <w:rPr>
          <w:color w:val="auto"/>
          <w:lang w:val="el-GR"/>
        </w:rPr>
        <w:t xml:space="preserve">  </w:t>
      </w:r>
    </w:p>
    <w:p w14:paraId="1995E716" w14:textId="77777777" w:rsidR="0048166A" w:rsidRPr="008D06D2" w:rsidRDefault="009C495A">
      <w:pPr>
        <w:spacing w:after="108" w:line="249" w:lineRule="auto"/>
        <w:ind w:left="735" w:right="284"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b/>
          <w:color w:val="auto"/>
          <w:lang w:val="el-GR"/>
        </w:rPr>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 </w:t>
      </w:r>
    </w:p>
    <w:p w14:paraId="26CF03CC" w14:textId="77777777" w:rsidR="0048166A" w:rsidRPr="008D06D2" w:rsidRDefault="009C495A">
      <w:pPr>
        <w:spacing w:after="236" w:line="259" w:lineRule="auto"/>
        <w:ind w:left="15" w:firstLine="0"/>
        <w:jc w:val="left"/>
        <w:rPr>
          <w:color w:val="auto"/>
          <w:lang w:val="el-GR"/>
        </w:rPr>
      </w:pPr>
      <w:r w:rsidRPr="008D06D2">
        <w:rPr>
          <w:color w:val="auto"/>
          <w:lang w:val="el-GR"/>
        </w:rPr>
        <w:t xml:space="preserve"> </w:t>
      </w:r>
    </w:p>
    <w:p w14:paraId="6ED1638D" w14:textId="77777777" w:rsidR="0048166A" w:rsidRPr="008D06D2" w:rsidRDefault="009C495A">
      <w:pPr>
        <w:pStyle w:val="2"/>
        <w:rPr>
          <w:color w:val="auto"/>
          <w:lang w:val="el-GR"/>
        </w:rPr>
      </w:pPr>
      <w:bookmarkStart w:id="39" w:name="_Toc231387694"/>
      <w:r w:rsidRPr="008D06D2">
        <w:rPr>
          <w:color w:val="auto"/>
          <w:lang w:val="el-GR"/>
        </w:rPr>
        <w:t>2.3 Κριτήρια Ανάθεσης</w:t>
      </w:r>
      <w:bookmarkEnd w:id="39"/>
      <w:r w:rsidRPr="008D06D2">
        <w:rPr>
          <w:b w:val="0"/>
          <w:color w:val="auto"/>
          <w:sz w:val="22"/>
          <w:lang w:val="el-GR"/>
        </w:rPr>
        <w:t xml:space="preserve"> </w:t>
      </w:r>
      <w:r w:rsidRPr="008D06D2">
        <w:rPr>
          <w:color w:val="auto"/>
          <w:lang w:val="el-GR"/>
        </w:rPr>
        <w:t xml:space="preserve">     </w:t>
      </w:r>
    </w:p>
    <w:p w14:paraId="71E50C22" w14:textId="6A995E62" w:rsidR="0048166A" w:rsidRPr="008D06D2" w:rsidRDefault="0048166A">
      <w:pPr>
        <w:spacing w:after="295" w:line="259" w:lineRule="auto"/>
        <w:ind w:left="-14" w:firstLine="0"/>
        <w:jc w:val="left"/>
        <w:rPr>
          <w:color w:val="auto"/>
          <w:lang w:val="el-GR"/>
        </w:rPr>
      </w:pPr>
    </w:p>
    <w:p w14:paraId="7B0F748D" w14:textId="77777777" w:rsidR="0048166A" w:rsidRPr="008D06D2" w:rsidRDefault="009C495A">
      <w:pPr>
        <w:pStyle w:val="3"/>
        <w:ind w:left="17"/>
        <w:rPr>
          <w:color w:val="auto"/>
          <w:lang w:val="el-GR"/>
        </w:rPr>
      </w:pPr>
      <w:bookmarkStart w:id="40" w:name="_Toc231387695"/>
      <w:r w:rsidRPr="008D06D2">
        <w:rPr>
          <w:color w:val="auto"/>
          <w:lang w:val="el-GR"/>
        </w:rPr>
        <w:t>2.3.1  Κριτήριο ανάθεσης</w:t>
      </w:r>
      <w:bookmarkEnd w:id="40"/>
      <w:r w:rsidRPr="008D06D2">
        <w:rPr>
          <w:color w:val="auto"/>
          <w:lang w:val="el-GR"/>
        </w:rPr>
        <w:t xml:space="preserve">  </w:t>
      </w:r>
    </w:p>
    <w:p w14:paraId="1AF73D56" w14:textId="77777777" w:rsidR="0048166A" w:rsidRPr="008D06D2" w:rsidRDefault="009C495A">
      <w:pPr>
        <w:ind w:left="24" w:right="62"/>
        <w:rPr>
          <w:color w:val="auto"/>
          <w:lang w:val="el-GR"/>
        </w:rPr>
      </w:pPr>
      <w:r w:rsidRPr="008D06D2">
        <w:rPr>
          <w:color w:val="auto"/>
          <w:lang w:val="el-GR"/>
        </w:rPr>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19F8C650"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77DCBC22" w14:textId="77777777" w:rsidR="0048166A" w:rsidRPr="008D06D2" w:rsidRDefault="0048166A">
      <w:pPr>
        <w:spacing w:after="0" w:line="259" w:lineRule="auto"/>
        <w:ind w:left="-1425" w:right="287" w:firstLine="0"/>
        <w:jc w:val="left"/>
        <w:rPr>
          <w:color w:val="auto"/>
          <w:lang w:val="el-GR"/>
        </w:rPr>
      </w:pPr>
    </w:p>
    <w:tbl>
      <w:tblPr>
        <w:tblStyle w:val="TableGrid"/>
        <w:tblW w:w="9352" w:type="dxa"/>
        <w:tblInd w:w="20" w:type="dxa"/>
        <w:tblCellMar>
          <w:top w:w="174" w:type="dxa"/>
          <w:left w:w="108" w:type="dxa"/>
        </w:tblCellMar>
        <w:tblLook w:val="04A0" w:firstRow="1" w:lastRow="0" w:firstColumn="1" w:lastColumn="0" w:noHBand="0" w:noVBand="1"/>
      </w:tblPr>
      <w:tblGrid>
        <w:gridCol w:w="773"/>
        <w:gridCol w:w="4347"/>
        <w:gridCol w:w="1556"/>
        <w:gridCol w:w="2676"/>
      </w:tblGrid>
      <w:tr w:rsidR="0048166A" w:rsidRPr="008D06D2" w14:paraId="5DE99F02" w14:textId="77777777" w:rsidTr="0087228D">
        <w:trPr>
          <w:trHeight w:val="931"/>
          <w:tblHeader/>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2A52B8" w14:textId="2E2F142E" w:rsidR="0048166A" w:rsidRPr="008D06D2" w:rsidRDefault="009C495A" w:rsidP="0087228D">
            <w:pPr>
              <w:spacing w:after="0" w:line="259" w:lineRule="auto"/>
              <w:ind w:left="0" w:firstLine="0"/>
              <w:jc w:val="center"/>
              <w:rPr>
                <w:color w:val="auto"/>
              </w:rPr>
            </w:pPr>
            <w:r w:rsidRPr="008D06D2">
              <w:rPr>
                <w:b/>
                <w:color w:val="auto"/>
              </w:rPr>
              <w:t>Α/Α</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B44C1C" w14:textId="5F260159" w:rsidR="0048166A" w:rsidRPr="008D06D2" w:rsidRDefault="009C495A" w:rsidP="0087228D">
            <w:pPr>
              <w:spacing w:after="0" w:line="259" w:lineRule="auto"/>
              <w:ind w:left="0" w:firstLine="0"/>
              <w:jc w:val="center"/>
              <w:rPr>
                <w:color w:val="auto"/>
              </w:rPr>
            </w:pPr>
            <w:r w:rsidRPr="008D06D2">
              <w:rPr>
                <w:b/>
                <w:color w:val="auto"/>
              </w:rPr>
              <w:t>ΠΕΡΙΓΡΑΦΗ</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D8C442" w14:textId="500EAEF7" w:rsidR="0048166A" w:rsidRPr="008D06D2" w:rsidRDefault="009C495A" w:rsidP="0087228D">
            <w:pPr>
              <w:spacing w:after="0" w:line="259" w:lineRule="auto"/>
              <w:ind w:left="127" w:firstLine="0"/>
              <w:jc w:val="center"/>
              <w:rPr>
                <w:color w:val="auto"/>
              </w:rPr>
            </w:pPr>
            <w:r w:rsidRPr="008D06D2">
              <w:rPr>
                <w:b/>
                <w:color w:val="auto"/>
              </w:rPr>
              <w:t>ΠΟΣΟΣΤΟ</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EDFC01" w14:textId="5E5B0854" w:rsidR="0048166A" w:rsidRPr="008D06D2" w:rsidRDefault="009C495A" w:rsidP="0087228D">
            <w:pPr>
              <w:spacing w:after="0" w:line="259" w:lineRule="auto"/>
              <w:ind w:left="0" w:firstLine="0"/>
              <w:jc w:val="center"/>
              <w:rPr>
                <w:color w:val="auto"/>
              </w:rPr>
            </w:pPr>
            <w:r w:rsidRPr="008D06D2">
              <w:rPr>
                <w:b/>
                <w:color w:val="auto"/>
              </w:rPr>
              <w:t>ΠΑΡΑΓΡΑΦΟΣ ΠΑΡΑΠΟΜΠΗΣ*</w:t>
            </w:r>
          </w:p>
        </w:tc>
      </w:tr>
      <w:tr w:rsidR="0048166A" w:rsidRPr="008D06D2" w14:paraId="5A663966"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85F840" w14:textId="77777777" w:rsidR="0048166A" w:rsidRPr="008D06D2" w:rsidRDefault="009C495A">
            <w:pPr>
              <w:spacing w:after="0" w:line="259" w:lineRule="auto"/>
              <w:ind w:left="0" w:firstLine="0"/>
              <w:jc w:val="left"/>
              <w:rPr>
                <w:color w:val="auto"/>
              </w:rPr>
            </w:pPr>
            <w:r w:rsidRPr="008D06D2">
              <w:rPr>
                <w:b/>
                <w:color w:val="auto"/>
              </w:rPr>
              <w:t xml:space="preserve">Κ1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919800" w14:textId="77777777" w:rsidR="0048166A" w:rsidRPr="008D06D2" w:rsidRDefault="009C495A">
            <w:pPr>
              <w:spacing w:after="0" w:line="259" w:lineRule="auto"/>
              <w:ind w:left="0" w:firstLine="0"/>
              <w:jc w:val="left"/>
              <w:rPr>
                <w:color w:val="auto"/>
              </w:rPr>
            </w:pPr>
            <w:r w:rsidRPr="008D06D2">
              <w:rPr>
                <w:b/>
                <w:color w:val="auto"/>
              </w:rPr>
              <w:t xml:space="preserve">ΓΕΝΙΚΕΣ ΑΡΧΕΣ ΚΑΙ ΑΠΑΙΤΗΣΕΙΣ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810F4B" w14:textId="77777777" w:rsidR="0048166A" w:rsidRPr="008D06D2" w:rsidRDefault="009C495A">
            <w:pPr>
              <w:spacing w:after="0" w:line="259" w:lineRule="auto"/>
              <w:ind w:left="0" w:right="108" w:firstLine="0"/>
              <w:jc w:val="center"/>
              <w:rPr>
                <w:color w:val="auto"/>
              </w:rPr>
            </w:pPr>
            <w:r w:rsidRPr="008D06D2">
              <w:rPr>
                <w:b/>
                <w:color w:val="auto"/>
              </w:rPr>
              <w:t xml:space="preserve">10% </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347B2D" w14:textId="655B6D1C" w:rsidR="0048166A" w:rsidRPr="008D06D2" w:rsidRDefault="0048166A" w:rsidP="0087228D">
            <w:pPr>
              <w:spacing w:after="0" w:line="259" w:lineRule="auto"/>
              <w:ind w:left="0" w:firstLine="0"/>
              <w:jc w:val="center"/>
              <w:rPr>
                <w:color w:val="auto"/>
              </w:rPr>
            </w:pPr>
          </w:p>
        </w:tc>
      </w:tr>
      <w:tr w:rsidR="0048166A" w:rsidRPr="008D06D2" w14:paraId="337305A8" w14:textId="77777777" w:rsidTr="0087228D">
        <w:trPr>
          <w:trHeight w:val="931"/>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B4E5E8" w14:textId="77777777" w:rsidR="0048166A" w:rsidRPr="008D06D2" w:rsidRDefault="009C495A">
            <w:pPr>
              <w:spacing w:after="0" w:line="259" w:lineRule="auto"/>
              <w:ind w:left="0" w:firstLine="0"/>
              <w:jc w:val="left"/>
              <w:rPr>
                <w:color w:val="auto"/>
              </w:rPr>
            </w:pPr>
            <w:r w:rsidRPr="008D06D2">
              <w:rPr>
                <w:color w:val="auto"/>
              </w:rPr>
              <w:t xml:space="preserve">Κ1.1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E4C5AF"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Κατανόηση του περιβάλλοντος, του αντικειμένου και των στόχων του έργου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807A3B" w14:textId="129B7F49" w:rsidR="0048166A" w:rsidRPr="008D06D2" w:rsidRDefault="009C495A" w:rsidP="0087228D">
            <w:pPr>
              <w:spacing w:after="0" w:line="259" w:lineRule="auto"/>
              <w:ind w:left="0" w:right="114" w:firstLine="0"/>
              <w:jc w:val="center"/>
              <w:rPr>
                <w:color w:val="auto"/>
              </w:rPr>
            </w:pPr>
            <w:r w:rsidRPr="008D06D2">
              <w:rPr>
                <w:color w:val="auto"/>
              </w:rPr>
              <w:t>2%</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DDF0FD" w14:textId="7F75A8E7" w:rsidR="0048166A" w:rsidRPr="008D06D2" w:rsidRDefault="009C495A" w:rsidP="0087228D">
            <w:pPr>
              <w:spacing w:after="0" w:line="259" w:lineRule="auto"/>
              <w:ind w:left="0" w:firstLine="0"/>
              <w:jc w:val="center"/>
              <w:rPr>
                <w:color w:val="auto"/>
              </w:rPr>
            </w:pPr>
            <w:r w:rsidRPr="008D06D2">
              <w:rPr>
                <w:color w:val="auto"/>
              </w:rPr>
              <w:t>2</w:t>
            </w:r>
          </w:p>
        </w:tc>
      </w:tr>
      <w:tr w:rsidR="0048166A" w:rsidRPr="008D06D2" w14:paraId="6DC11464"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ACDF83" w14:textId="77777777" w:rsidR="0048166A" w:rsidRPr="008D06D2" w:rsidRDefault="009C495A">
            <w:pPr>
              <w:spacing w:after="0" w:line="259" w:lineRule="auto"/>
              <w:ind w:left="0" w:firstLine="0"/>
              <w:jc w:val="left"/>
              <w:rPr>
                <w:color w:val="auto"/>
              </w:rPr>
            </w:pPr>
            <w:r w:rsidRPr="008D06D2">
              <w:rPr>
                <w:color w:val="auto"/>
              </w:rPr>
              <w:t xml:space="preserve">Κ1.2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078A7E" w14:textId="77777777" w:rsidR="0048166A" w:rsidRPr="008D06D2" w:rsidRDefault="009C495A">
            <w:pPr>
              <w:spacing w:after="0" w:line="259" w:lineRule="auto"/>
              <w:ind w:left="0" w:firstLine="0"/>
              <w:jc w:val="left"/>
              <w:rPr>
                <w:color w:val="auto"/>
              </w:rPr>
            </w:pPr>
            <w:proofErr w:type="spellStart"/>
            <w:r w:rsidRPr="008D06D2">
              <w:rPr>
                <w:color w:val="auto"/>
              </w:rPr>
              <w:t>Προτεινόμενη</w:t>
            </w:r>
            <w:proofErr w:type="spellEnd"/>
            <w:r w:rsidRPr="008D06D2">
              <w:rPr>
                <w:color w:val="auto"/>
              </w:rPr>
              <w:t xml:space="preserve"> </w:t>
            </w:r>
            <w:proofErr w:type="spellStart"/>
            <w:r w:rsidRPr="008D06D2">
              <w:rPr>
                <w:color w:val="auto"/>
              </w:rPr>
              <w:t>Αρχιτεκτονική</w:t>
            </w:r>
            <w:proofErr w:type="spellEnd"/>
            <w:r w:rsidRPr="008D06D2">
              <w:rPr>
                <w:color w:val="auto"/>
              </w:rPr>
              <w:t xml:space="preserve">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58DED0" w14:textId="726EE0C5" w:rsidR="0048166A" w:rsidRPr="008D06D2" w:rsidRDefault="009C495A" w:rsidP="0087228D">
            <w:pPr>
              <w:spacing w:after="0" w:line="259" w:lineRule="auto"/>
              <w:ind w:left="0" w:right="114" w:firstLine="0"/>
              <w:jc w:val="center"/>
              <w:rPr>
                <w:color w:val="auto"/>
              </w:rPr>
            </w:pPr>
            <w:r w:rsidRPr="008D06D2">
              <w:rPr>
                <w:color w:val="auto"/>
              </w:rPr>
              <w:t>2%</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689FA3" w14:textId="5FDDAF09" w:rsidR="0048166A" w:rsidRPr="008D06D2" w:rsidRDefault="009C495A" w:rsidP="0087228D">
            <w:pPr>
              <w:spacing w:after="0" w:line="259" w:lineRule="auto"/>
              <w:ind w:left="0" w:firstLine="0"/>
              <w:jc w:val="center"/>
              <w:rPr>
                <w:color w:val="auto"/>
              </w:rPr>
            </w:pPr>
            <w:r w:rsidRPr="008D06D2">
              <w:rPr>
                <w:color w:val="auto"/>
              </w:rPr>
              <w:t>3</w:t>
            </w:r>
          </w:p>
        </w:tc>
      </w:tr>
      <w:tr w:rsidR="0048166A" w:rsidRPr="008D06D2" w14:paraId="27189D0E" w14:textId="77777777" w:rsidTr="0087228D">
        <w:trPr>
          <w:trHeight w:val="1198"/>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383AEA" w14:textId="77777777" w:rsidR="0048166A" w:rsidRPr="008D06D2" w:rsidRDefault="009C495A" w:rsidP="0087228D">
            <w:pPr>
              <w:spacing w:after="0" w:line="259" w:lineRule="auto"/>
              <w:ind w:left="0" w:firstLine="0"/>
              <w:jc w:val="left"/>
              <w:rPr>
                <w:color w:val="auto"/>
              </w:rPr>
            </w:pPr>
            <w:r w:rsidRPr="008D06D2">
              <w:rPr>
                <w:color w:val="auto"/>
              </w:rPr>
              <w:t xml:space="preserve">Κ1.3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38DCC7"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Απαιτήσεις </w:t>
            </w:r>
            <w:proofErr w:type="spellStart"/>
            <w:r w:rsidRPr="008D06D2">
              <w:rPr>
                <w:color w:val="auto"/>
                <w:lang w:val="el-GR"/>
              </w:rPr>
              <w:t>Διαλειτουργικότητας</w:t>
            </w:r>
            <w:proofErr w:type="spellEnd"/>
            <w:r w:rsidRPr="008D06D2">
              <w:rPr>
                <w:color w:val="auto"/>
                <w:lang w:val="el-GR"/>
              </w:rPr>
              <w:t xml:space="preserve">, Επεκτασιμότητας, Προσβασιμότητα, ευχρηστία, ανοικτά πρότυπα και δεδομένα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7A99DC" w14:textId="221D30A0" w:rsidR="0048166A" w:rsidRPr="008D06D2" w:rsidRDefault="009C495A" w:rsidP="0087228D">
            <w:pPr>
              <w:spacing w:after="0" w:line="259" w:lineRule="auto"/>
              <w:ind w:left="0" w:right="114" w:firstLine="0"/>
              <w:jc w:val="center"/>
              <w:rPr>
                <w:color w:val="auto"/>
              </w:rPr>
            </w:pPr>
            <w:r w:rsidRPr="008D06D2">
              <w:rPr>
                <w:color w:val="auto"/>
              </w:rPr>
              <w:t>3%</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6D3F0D" w14:textId="5690D5B1" w:rsidR="0048166A" w:rsidRPr="008D06D2" w:rsidRDefault="009C495A" w:rsidP="00A53ACA">
            <w:pPr>
              <w:spacing w:after="0" w:line="259" w:lineRule="auto"/>
              <w:ind w:left="0" w:right="57" w:firstLine="0"/>
              <w:jc w:val="center"/>
              <w:rPr>
                <w:color w:val="auto"/>
              </w:rPr>
            </w:pPr>
            <w:r w:rsidRPr="008D06D2">
              <w:rPr>
                <w:color w:val="auto"/>
              </w:rPr>
              <w:t>4.6, 5.1, 5.2, 5.4, 5.5, 5.6</w:t>
            </w:r>
          </w:p>
        </w:tc>
      </w:tr>
      <w:tr w:rsidR="0048166A" w:rsidRPr="008D06D2" w14:paraId="15E68336" w14:textId="77777777" w:rsidTr="0087228D">
        <w:trPr>
          <w:trHeight w:val="931"/>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4DF8ED" w14:textId="77777777" w:rsidR="0048166A" w:rsidRPr="008D06D2" w:rsidRDefault="009C495A" w:rsidP="0087228D">
            <w:pPr>
              <w:spacing w:after="0" w:line="259" w:lineRule="auto"/>
              <w:ind w:left="0" w:firstLine="0"/>
              <w:jc w:val="left"/>
              <w:rPr>
                <w:color w:val="auto"/>
              </w:rPr>
            </w:pPr>
            <w:r w:rsidRPr="008D06D2">
              <w:rPr>
                <w:color w:val="auto"/>
              </w:rPr>
              <w:t xml:space="preserve">Κ1.4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5389F2"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Ασφάλεια συστήματος και προστασία </w:t>
            </w:r>
            <w:proofErr w:type="spellStart"/>
            <w:r w:rsidRPr="008D06D2">
              <w:rPr>
                <w:color w:val="auto"/>
                <w:lang w:val="el-GR"/>
              </w:rPr>
              <w:t>ιδιωτικότητας</w:t>
            </w:r>
            <w:proofErr w:type="spellEnd"/>
            <w:r w:rsidRPr="008D06D2">
              <w:rPr>
                <w:color w:val="auto"/>
                <w:lang w:val="el-GR"/>
              </w:rPr>
              <w:t xml:space="preserve">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DFC77B" w14:textId="54DF3906" w:rsidR="0048166A" w:rsidRPr="008D06D2" w:rsidRDefault="009C495A" w:rsidP="0087228D">
            <w:pPr>
              <w:spacing w:after="0" w:line="259" w:lineRule="auto"/>
              <w:ind w:left="0" w:right="114" w:firstLine="0"/>
              <w:jc w:val="center"/>
              <w:rPr>
                <w:color w:val="auto"/>
              </w:rPr>
            </w:pPr>
            <w:r w:rsidRPr="008D06D2">
              <w:rPr>
                <w:color w:val="auto"/>
              </w:rPr>
              <w:t>3%</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F486DC" w14:textId="0D62D6F3" w:rsidR="0048166A" w:rsidRPr="008D06D2" w:rsidRDefault="009C495A" w:rsidP="0087228D">
            <w:pPr>
              <w:spacing w:after="0" w:line="259" w:lineRule="auto"/>
              <w:ind w:left="0" w:firstLine="0"/>
              <w:jc w:val="center"/>
              <w:rPr>
                <w:color w:val="auto"/>
              </w:rPr>
            </w:pPr>
            <w:r w:rsidRPr="008D06D2">
              <w:rPr>
                <w:color w:val="auto"/>
              </w:rPr>
              <w:t>5.3</w:t>
            </w:r>
          </w:p>
        </w:tc>
      </w:tr>
      <w:tr w:rsidR="0048166A" w:rsidRPr="008D06D2" w14:paraId="457D763A" w14:textId="77777777" w:rsidTr="0087228D">
        <w:trPr>
          <w:trHeight w:val="780"/>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446790" w14:textId="77777777" w:rsidR="0048166A" w:rsidRPr="008D06D2" w:rsidRDefault="009C495A" w:rsidP="0087228D">
            <w:pPr>
              <w:spacing w:after="0" w:line="259" w:lineRule="auto"/>
              <w:ind w:left="0" w:firstLine="0"/>
              <w:jc w:val="left"/>
              <w:rPr>
                <w:color w:val="auto"/>
              </w:rPr>
            </w:pPr>
            <w:r w:rsidRPr="008D06D2">
              <w:rPr>
                <w:b/>
                <w:color w:val="auto"/>
              </w:rPr>
              <w:lastRenderedPageBreak/>
              <w:t xml:space="preserve">Κ2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45DAF4" w14:textId="77777777" w:rsidR="0048166A" w:rsidRPr="008D06D2" w:rsidRDefault="009C495A">
            <w:pPr>
              <w:spacing w:after="0" w:line="259" w:lineRule="auto"/>
              <w:ind w:left="0" w:firstLine="0"/>
              <w:jc w:val="left"/>
              <w:rPr>
                <w:color w:val="auto"/>
              </w:rPr>
            </w:pPr>
            <w:proofErr w:type="spellStart"/>
            <w:r w:rsidRPr="008D06D2">
              <w:rPr>
                <w:b/>
                <w:color w:val="auto"/>
              </w:rPr>
              <w:t>Λειτουργικές</w:t>
            </w:r>
            <w:proofErr w:type="spellEnd"/>
            <w:r w:rsidRPr="008D06D2">
              <w:rPr>
                <w:b/>
                <w:color w:val="auto"/>
              </w:rPr>
              <w:t xml:space="preserve"> </w:t>
            </w:r>
            <w:proofErr w:type="spellStart"/>
            <w:r w:rsidRPr="008D06D2">
              <w:rPr>
                <w:b/>
                <w:color w:val="auto"/>
              </w:rPr>
              <w:t>Δυν</w:t>
            </w:r>
            <w:proofErr w:type="spellEnd"/>
            <w:r w:rsidRPr="008D06D2">
              <w:rPr>
                <w:b/>
                <w:color w:val="auto"/>
              </w:rPr>
              <w:t xml:space="preserve">ατότητες </w:t>
            </w:r>
            <w:proofErr w:type="spellStart"/>
            <w:r w:rsidRPr="008D06D2">
              <w:rPr>
                <w:b/>
                <w:color w:val="auto"/>
              </w:rPr>
              <w:t>Συστήμ</w:t>
            </w:r>
            <w:proofErr w:type="spellEnd"/>
            <w:r w:rsidRPr="008D06D2">
              <w:rPr>
                <w:b/>
                <w:color w:val="auto"/>
              </w:rPr>
              <w:t xml:space="preserve">ατος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ED7BBC" w14:textId="68E66E95" w:rsidR="0048166A" w:rsidRPr="008D06D2" w:rsidRDefault="009C495A" w:rsidP="0087228D">
            <w:pPr>
              <w:spacing w:after="0" w:line="259" w:lineRule="auto"/>
              <w:ind w:left="0" w:right="108" w:firstLine="0"/>
              <w:jc w:val="center"/>
              <w:rPr>
                <w:color w:val="auto"/>
              </w:rPr>
            </w:pPr>
            <w:r w:rsidRPr="008D06D2">
              <w:rPr>
                <w:b/>
                <w:color w:val="auto"/>
              </w:rPr>
              <w:t>60%</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B0C4E0" w14:textId="23DCCE1E" w:rsidR="0048166A" w:rsidRPr="008D06D2" w:rsidRDefault="0048166A" w:rsidP="0087228D">
            <w:pPr>
              <w:spacing w:after="0" w:line="259" w:lineRule="auto"/>
              <w:ind w:left="0" w:firstLine="0"/>
              <w:jc w:val="center"/>
              <w:rPr>
                <w:color w:val="auto"/>
              </w:rPr>
            </w:pPr>
          </w:p>
        </w:tc>
      </w:tr>
      <w:tr w:rsidR="0048166A" w:rsidRPr="008D06D2" w14:paraId="1B495089" w14:textId="77777777" w:rsidTr="0087228D">
        <w:trPr>
          <w:trHeight w:val="932"/>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2D7964" w14:textId="77777777" w:rsidR="0048166A" w:rsidRPr="008D06D2" w:rsidRDefault="009C495A" w:rsidP="0087228D">
            <w:pPr>
              <w:spacing w:after="0" w:line="259" w:lineRule="auto"/>
              <w:ind w:left="0" w:firstLine="0"/>
              <w:jc w:val="left"/>
              <w:rPr>
                <w:color w:val="auto"/>
              </w:rPr>
            </w:pPr>
            <w:r w:rsidRPr="008D06D2">
              <w:rPr>
                <w:color w:val="auto"/>
              </w:rPr>
              <w:t xml:space="preserve">Κ2.1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96E7DD" w14:textId="6967296D" w:rsidR="0048166A" w:rsidRPr="008D06D2" w:rsidRDefault="009C495A">
            <w:pPr>
              <w:tabs>
                <w:tab w:val="center" w:pos="612"/>
                <w:tab w:val="center" w:pos="2132"/>
                <w:tab w:val="center" w:pos="3586"/>
              </w:tabs>
              <w:spacing w:after="0" w:line="259" w:lineRule="auto"/>
              <w:ind w:left="0" w:firstLine="0"/>
              <w:jc w:val="left"/>
              <w:rPr>
                <w:color w:val="auto"/>
              </w:rPr>
            </w:pPr>
            <w:r w:rsidRPr="008D06D2">
              <w:rPr>
                <w:color w:val="auto"/>
              </w:rPr>
              <w:t>Υπ</w:t>
            </w:r>
            <w:proofErr w:type="spellStart"/>
            <w:r w:rsidRPr="008D06D2">
              <w:rPr>
                <w:color w:val="auto"/>
              </w:rPr>
              <w:t>οσύστημ</w:t>
            </w:r>
            <w:proofErr w:type="spellEnd"/>
            <w:r w:rsidRPr="008D06D2">
              <w:rPr>
                <w:color w:val="auto"/>
              </w:rPr>
              <w:t xml:space="preserve">α </w:t>
            </w:r>
            <w:r w:rsidRPr="008D06D2">
              <w:rPr>
                <w:color w:val="auto"/>
              </w:rPr>
              <w:tab/>
            </w:r>
            <w:proofErr w:type="spellStart"/>
            <w:r w:rsidRPr="008D06D2">
              <w:rPr>
                <w:color w:val="auto"/>
              </w:rPr>
              <w:t>Δι</w:t>
            </w:r>
            <w:proofErr w:type="spellEnd"/>
            <w:r w:rsidRPr="008D06D2">
              <w:rPr>
                <w:color w:val="auto"/>
              </w:rPr>
              <w:t>αχείρισης Υπ</w:t>
            </w:r>
            <w:proofErr w:type="spellStart"/>
            <w:r w:rsidRPr="008D06D2">
              <w:rPr>
                <w:color w:val="auto"/>
              </w:rPr>
              <w:t>οθέσεων</w:t>
            </w:r>
            <w:proofErr w:type="spellEnd"/>
            <w:r w:rsidRPr="008D06D2">
              <w:rPr>
                <w:color w:val="auto"/>
              </w:rPr>
              <w:t xml:space="preserve">  </w:t>
            </w:r>
          </w:p>
          <w:p w14:paraId="1849F0EA" w14:textId="77777777" w:rsidR="0048166A" w:rsidRPr="008D06D2" w:rsidRDefault="009C495A">
            <w:pPr>
              <w:spacing w:after="0" w:line="259" w:lineRule="auto"/>
              <w:ind w:left="0" w:firstLine="0"/>
              <w:jc w:val="left"/>
              <w:rPr>
                <w:color w:val="auto"/>
              </w:rPr>
            </w:pPr>
            <w:proofErr w:type="spellStart"/>
            <w:r w:rsidRPr="008D06D2">
              <w:rPr>
                <w:color w:val="auto"/>
              </w:rPr>
              <w:t>Ιθ</w:t>
            </w:r>
            <w:proofErr w:type="spellEnd"/>
            <w:r w:rsidRPr="008D06D2">
              <w:rPr>
                <w:color w:val="auto"/>
              </w:rPr>
              <w:t xml:space="preserve">αγένειας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ABFC80" w14:textId="6B2D4203" w:rsidR="0048166A" w:rsidRPr="008D06D2" w:rsidRDefault="009C495A" w:rsidP="0087228D">
            <w:pPr>
              <w:spacing w:after="0" w:line="259" w:lineRule="auto"/>
              <w:ind w:left="0" w:right="114" w:firstLine="0"/>
              <w:jc w:val="center"/>
              <w:rPr>
                <w:color w:val="auto"/>
              </w:rPr>
            </w:pPr>
            <w:r w:rsidRPr="008D06D2">
              <w:rPr>
                <w:color w:val="auto"/>
              </w:rPr>
              <w:t>35%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029CE1" w14:textId="68DC2452" w:rsidR="0048166A" w:rsidRPr="008D06D2" w:rsidRDefault="009C495A" w:rsidP="0087228D">
            <w:pPr>
              <w:spacing w:after="0" w:line="259" w:lineRule="auto"/>
              <w:ind w:left="0" w:firstLine="0"/>
              <w:jc w:val="center"/>
              <w:rPr>
                <w:color w:val="auto"/>
              </w:rPr>
            </w:pPr>
            <w:r w:rsidRPr="008D06D2">
              <w:rPr>
                <w:color w:val="auto"/>
              </w:rPr>
              <w:t>4.1</w:t>
            </w:r>
          </w:p>
        </w:tc>
      </w:tr>
      <w:tr w:rsidR="0048166A" w:rsidRPr="008D06D2" w14:paraId="650AC659"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A367B7" w14:textId="77777777" w:rsidR="0048166A" w:rsidRPr="008D06D2" w:rsidRDefault="009C495A" w:rsidP="0087228D">
            <w:pPr>
              <w:spacing w:after="0" w:line="259" w:lineRule="auto"/>
              <w:ind w:left="0" w:firstLine="0"/>
              <w:jc w:val="left"/>
              <w:rPr>
                <w:color w:val="auto"/>
              </w:rPr>
            </w:pPr>
            <w:r w:rsidRPr="008D06D2">
              <w:rPr>
                <w:color w:val="auto"/>
              </w:rPr>
              <w:t xml:space="preserve">Κ2.2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CED06B" w14:textId="77777777" w:rsidR="0048166A" w:rsidRPr="008D06D2" w:rsidRDefault="009C495A">
            <w:pPr>
              <w:spacing w:after="0" w:line="259" w:lineRule="auto"/>
              <w:ind w:left="0" w:firstLine="0"/>
              <w:jc w:val="left"/>
              <w:rPr>
                <w:color w:val="auto"/>
              </w:rPr>
            </w:pPr>
            <w:r w:rsidRPr="008D06D2">
              <w:rPr>
                <w:color w:val="auto"/>
              </w:rPr>
              <w:t>Υπ</w:t>
            </w:r>
            <w:proofErr w:type="spellStart"/>
            <w:r w:rsidRPr="008D06D2">
              <w:rPr>
                <w:color w:val="auto"/>
              </w:rPr>
              <w:t>οσύστημ</w:t>
            </w:r>
            <w:proofErr w:type="spellEnd"/>
            <w:r w:rsidRPr="008D06D2">
              <w:rPr>
                <w:color w:val="auto"/>
              </w:rPr>
              <w:t xml:space="preserve">α </w:t>
            </w:r>
            <w:proofErr w:type="spellStart"/>
            <w:r w:rsidRPr="008D06D2">
              <w:rPr>
                <w:color w:val="auto"/>
              </w:rPr>
              <w:t>Ψηφι</w:t>
            </w:r>
            <w:proofErr w:type="spellEnd"/>
            <w:r w:rsidRPr="008D06D2">
              <w:rPr>
                <w:color w:val="auto"/>
              </w:rPr>
              <w:t xml:space="preserve">ακής </w:t>
            </w:r>
            <w:proofErr w:type="spellStart"/>
            <w:r w:rsidRPr="008D06D2">
              <w:rPr>
                <w:color w:val="auto"/>
              </w:rPr>
              <w:t>Θυρίδ</w:t>
            </w:r>
            <w:proofErr w:type="spellEnd"/>
            <w:r w:rsidRPr="008D06D2">
              <w:rPr>
                <w:color w:val="auto"/>
              </w:rPr>
              <w:t xml:space="preserve">ας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1E52CB" w14:textId="424A5EE8" w:rsidR="0048166A" w:rsidRPr="008D06D2" w:rsidRDefault="009C495A" w:rsidP="0087228D">
            <w:pPr>
              <w:spacing w:after="0" w:line="259" w:lineRule="auto"/>
              <w:ind w:left="0" w:right="114" w:firstLine="0"/>
              <w:jc w:val="center"/>
              <w:rPr>
                <w:color w:val="auto"/>
              </w:rPr>
            </w:pPr>
            <w:r w:rsidRPr="008D06D2">
              <w:rPr>
                <w:color w:val="auto"/>
              </w:rPr>
              <w:t>10%</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5AF8E2" w14:textId="5C476414" w:rsidR="0048166A" w:rsidRPr="008D06D2" w:rsidRDefault="009C495A" w:rsidP="0087228D">
            <w:pPr>
              <w:spacing w:after="0" w:line="259" w:lineRule="auto"/>
              <w:ind w:left="0" w:firstLine="0"/>
              <w:jc w:val="center"/>
              <w:rPr>
                <w:color w:val="auto"/>
                <w:lang w:val="el-GR"/>
              </w:rPr>
            </w:pPr>
            <w:r w:rsidRPr="008D06D2">
              <w:rPr>
                <w:color w:val="auto"/>
              </w:rPr>
              <w:t>4.</w:t>
            </w:r>
            <w:r w:rsidR="00231E2F" w:rsidRPr="008D06D2">
              <w:rPr>
                <w:color w:val="auto"/>
                <w:lang w:val="el-GR"/>
              </w:rPr>
              <w:t>2</w:t>
            </w:r>
          </w:p>
        </w:tc>
      </w:tr>
      <w:tr w:rsidR="0048166A" w:rsidRPr="008D06D2" w14:paraId="2CBFFF18" w14:textId="77777777" w:rsidTr="0087228D">
        <w:trPr>
          <w:trHeight w:val="4612"/>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6832C6" w14:textId="77777777" w:rsidR="0048166A" w:rsidRPr="008D06D2" w:rsidRDefault="009C495A" w:rsidP="0087228D">
            <w:pPr>
              <w:spacing w:after="0" w:line="259" w:lineRule="auto"/>
              <w:ind w:left="0" w:firstLine="0"/>
              <w:jc w:val="left"/>
              <w:rPr>
                <w:color w:val="auto"/>
              </w:rPr>
            </w:pPr>
            <w:r w:rsidRPr="008D06D2">
              <w:rPr>
                <w:color w:val="auto"/>
              </w:rPr>
              <w:t xml:space="preserve">Κ.2.3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70CC17" w14:textId="7AE7C11A" w:rsidR="0048166A" w:rsidRPr="008D06D2" w:rsidRDefault="009C495A">
            <w:pPr>
              <w:spacing w:after="0" w:line="259" w:lineRule="auto"/>
              <w:ind w:left="0" w:firstLine="0"/>
              <w:jc w:val="left"/>
              <w:rPr>
                <w:color w:val="auto"/>
                <w:lang w:val="el-GR"/>
              </w:rPr>
            </w:pPr>
            <w:proofErr w:type="spellStart"/>
            <w:r w:rsidRPr="008D06D2">
              <w:rPr>
                <w:color w:val="auto"/>
              </w:rPr>
              <w:t>Έξυ</w:t>
            </w:r>
            <w:proofErr w:type="spellEnd"/>
            <w:r w:rsidRPr="008D06D2">
              <w:rPr>
                <w:color w:val="auto"/>
              </w:rPr>
              <w:t>πνα Υπ</w:t>
            </w:r>
            <w:proofErr w:type="spellStart"/>
            <w:r w:rsidRPr="008D06D2">
              <w:rPr>
                <w:color w:val="auto"/>
              </w:rPr>
              <w:t>οσυστήμ</w:t>
            </w:r>
            <w:proofErr w:type="spellEnd"/>
            <w:r w:rsidRPr="008D06D2">
              <w:rPr>
                <w:color w:val="auto"/>
              </w:rPr>
              <w:t xml:space="preserve">ατα </w:t>
            </w:r>
            <w:r w:rsidR="00873406" w:rsidRPr="008D06D2">
              <w:rPr>
                <w:color w:val="auto"/>
                <w:lang w:val="el-GR"/>
              </w:rPr>
              <w:t>Υποστήριξης</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52795A" w14:textId="3A27C0D3" w:rsidR="0048166A" w:rsidRPr="008D06D2" w:rsidRDefault="009C495A" w:rsidP="0087228D">
            <w:pPr>
              <w:spacing w:after="0" w:line="259" w:lineRule="auto"/>
              <w:ind w:left="0" w:right="114" w:firstLine="0"/>
              <w:jc w:val="center"/>
              <w:rPr>
                <w:color w:val="auto"/>
              </w:rPr>
            </w:pPr>
            <w:r w:rsidRPr="008D06D2">
              <w:rPr>
                <w:color w:val="auto"/>
              </w:rPr>
              <w:t>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065A39" w14:textId="606A4C4E" w:rsidR="0048166A" w:rsidRPr="008D06D2" w:rsidRDefault="009C495A" w:rsidP="0087228D">
            <w:pPr>
              <w:spacing w:after="0" w:line="259" w:lineRule="auto"/>
              <w:ind w:left="0" w:firstLine="0"/>
              <w:jc w:val="center"/>
              <w:rPr>
                <w:color w:val="auto"/>
              </w:rPr>
            </w:pPr>
            <w:r w:rsidRPr="008D06D2">
              <w:rPr>
                <w:color w:val="auto"/>
              </w:rPr>
              <w:t>4.3</w:t>
            </w:r>
          </w:p>
        </w:tc>
      </w:tr>
      <w:tr w:rsidR="0048166A" w:rsidRPr="008D06D2" w14:paraId="35DFD6E6"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AA1302" w14:textId="77777777" w:rsidR="0048166A" w:rsidRPr="008D06D2" w:rsidRDefault="009C495A" w:rsidP="0087228D">
            <w:pPr>
              <w:spacing w:after="0" w:line="259" w:lineRule="auto"/>
              <w:ind w:left="0" w:firstLine="0"/>
              <w:jc w:val="left"/>
              <w:rPr>
                <w:color w:val="auto"/>
              </w:rPr>
            </w:pPr>
            <w:r w:rsidRPr="008D06D2">
              <w:rPr>
                <w:color w:val="auto"/>
              </w:rPr>
              <w:t xml:space="preserve">Κ2.4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A82506" w14:textId="77777777" w:rsidR="0048166A" w:rsidRPr="008D06D2" w:rsidRDefault="009C495A">
            <w:pPr>
              <w:spacing w:after="0" w:line="259" w:lineRule="auto"/>
              <w:ind w:left="0" w:firstLine="0"/>
              <w:jc w:val="left"/>
              <w:rPr>
                <w:color w:val="auto"/>
              </w:rPr>
            </w:pPr>
            <w:r w:rsidRPr="008D06D2">
              <w:rPr>
                <w:color w:val="auto"/>
              </w:rPr>
              <w:t>Υπ</w:t>
            </w:r>
            <w:proofErr w:type="spellStart"/>
            <w:r w:rsidRPr="008D06D2">
              <w:rPr>
                <w:color w:val="auto"/>
              </w:rPr>
              <w:t>οσύστημ</w:t>
            </w:r>
            <w:proofErr w:type="spellEnd"/>
            <w:r w:rsidRPr="008D06D2">
              <w:rPr>
                <w:color w:val="auto"/>
              </w:rPr>
              <w:t xml:space="preserve">α </w:t>
            </w:r>
            <w:proofErr w:type="spellStart"/>
            <w:r w:rsidRPr="008D06D2">
              <w:rPr>
                <w:color w:val="auto"/>
              </w:rPr>
              <w:t>Ερωτημάτων</w:t>
            </w:r>
            <w:proofErr w:type="spellEnd"/>
            <w:r w:rsidRPr="008D06D2">
              <w:rPr>
                <w:color w:val="auto"/>
              </w:rPr>
              <w:t xml:space="preserve">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A0FCDE" w14:textId="77777777" w:rsidR="0048166A" w:rsidRPr="008D06D2" w:rsidRDefault="009C495A">
            <w:pPr>
              <w:spacing w:after="0" w:line="259" w:lineRule="auto"/>
              <w:ind w:left="0" w:right="114" w:firstLine="0"/>
              <w:jc w:val="center"/>
              <w:rPr>
                <w:color w:val="auto"/>
              </w:rPr>
            </w:pPr>
            <w:r w:rsidRPr="008D06D2">
              <w:rPr>
                <w:color w:val="auto"/>
              </w:rPr>
              <w:t xml:space="preserve">5% </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11B881" w14:textId="68FE4977" w:rsidR="0048166A" w:rsidRPr="008D06D2" w:rsidRDefault="009C495A" w:rsidP="0087228D">
            <w:pPr>
              <w:spacing w:after="0" w:line="259" w:lineRule="auto"/>
              <w:ind w:left="0" w:firstLine="0"/>
              <w:jc w:val="center"/>
              <w:rPr>
                <w:color w:val="auto"/>
              </w:rPr>
            </w:pPr>
            <w:r w:rsidRPr="008D06D2">
              <w:rPr>
                <w:color w:val="auto"/>
              </w:rPr>
              <w:t>4.4</w:t>
            </w:r>
          </w:p>
        </w:tc>
      </w:tr>
      <w:tr w:rsidR="0048166A" w:rsidRPr="008D06D2" w14:paraId="162B9B57"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440B92" w14:textId="77777777" w:rsidR="0048166A" w:rsidRPr="008D06D2" w:rsidRDefault="009C495A" w:rsidP="0087228D">
            <w:pPr>
              <w:spacing w:after="0" w:line="259" w:lineRule="auto"/>
              <w:ind w:left="0" w:firstLine="0"/>
              <w:jc w:val="left"/>
              <w:rPr>
                <w:color w:val="auto"/>
              </w:rPr>
            </w:pPr>
            <w:r w:rsidRPr="008D06D2">
              <w:rPr>
                <w:color w:val="auto"/>
              </w:rPr>
              <w:t xml:space="preserve">Κ2.5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7CCDF6" w14:textId="77777777" w:rsidR="0048166A" w:rsidRPr="008D06D2" w:rsidRDefault="009C495A">
            <w:pPr>
              <w:spacing w:after="0" w:line="259" w:lineRule="auto"/>
              <w:ind w:left="0" w:firstLine="0"/>
              <w:jc w:val="left"/>
              <w:rPr>
                <w:color w:val="auto"/>
              </w:rPr>
            </w:pPr>
            <w:r w:rsidRPr="008D06D2">
              <w:rPr>
                <w:color w:val="auto"/>
              </w:rPr>
              <w:t>Υπ</w:t>
            </w:r>
            <w:proofErr w:type="spellStart"/>
            <w:r w:rsidRPr="008D06D2">
              <w:rPr>
                <w:color w:val="auto"/>
              </w:rPr>
              <w:t>οσύστημ</w:t>
            </w:r>
            <w:proofErr w:type="spellEnd"/>
            <w:r w:rsidRPr="008D06D2">
              <w:rPr>
                <w:color w:val="auto"/>
              </w:rPr>
              <w:t xml:space="preserve">α </w:t>
            </w:r>
            <w:proofErr w:type="spellStart"/>
            <w:r w:rsidRPr="008D06D2">
              <w:rPr>
                <w:color w:val="auto"/>
              </w:rPr>
              <w:t>Δι</w:t>
            </w:r>
            <w:proofErr w:type="spellEnd"/>
            <w:r w:rsidRPr="008D06D2">
              <w:rPr>
                <w:color w:val="auto"/>
              </w:rPr>
              <w:t xml:space="preserve">αχείρισης </w:t>
            </w:r>
            <w:proofErr w:type="spellStart"/>
            <w:r w:rsidRPr="008D06D2">
              <w:rPr>
                <w:color w:val="auto"/>
              </w:rPr>
              <w:t>Χρηστών</w:t>
            </w:r>
            <w:proofErr w:type="spellEnd"/>
            <w:r w:rsidRPr="008D06D2">
              <w:rPr>
                <w:color w:val="auto"/>
              </w:rPr>
              <w:t xml:space="preserve">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F61BC1" w14:textId="77777777" w:rsidR="0048166A" w:rsidRPr="008D06D2" w:rsidRDefault="009C495A">
            <w:pPr>
              <w:spacing w:after="0" w:line="259" w:lineRule="auto"/>
              <w:ind w:left="0" w:right="114" w:firstLine="0"/>
              <w:jc w:val="center"/>
              <w:rPr>
                <w:color w:val="auto"/>
              </w:rPr>
            </w:pPr>
            <w:r w:rsidRPr="008D06D2">
              <w:rPr>
                <w:color w:val="auto"/>
              </w:rPr>
              <w:t xml:space="preserve">2% </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93763B" w14:textId="7E55411B" w:rsidR="0048166A" w:rsidRPr="008D06D2" w:rsidRDefault="009C495A" w:rsidP="0087228D">
            <w:pPr>
              <w:spacing w:after="0" w:line="259" w:lineRule="auto"/>
              <w:ind w:left="0" w:firstLine="0"/>
              <w:jc w:val="center"/>
              <w:rPr>
                <w:color w:val="auto"/>
              </w:rPr>
            </w:pPr>
            <w:r w:rsidRPr="008D06D2">
              <w:rPr>
                <w:color w:val="auto"/>
              </w:rPr>
              <w:t>4.5</w:t>
            </w:r>
          </w:p>
        </w:tc>
      </w:tr>
      <w:tr w:rsidR="0048166A" w:rsidRPr="008D06D2" w14:paraId="10CB14C0" w14:textId="77777777" w:rsidTr="0087228D">
        <w:trPr>
          <w:trHeight w:val="668"/>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F30D48" w14:textId="77777777" w:rsidR="0048166A" w:rsidRPr="008D06D2" w:rsidRDefault="009C495A" w:rsidP="0087228D">
            <w:pPr>
              <w:spacing w:after="0" w:line="259" w:lineRule="auto"/>
              <w:ind w:left="0" w:firstLine="0"/>
              <w:jc w:val="left"/>
              <w:rPr>
                <w:color w:val="auto"/>
              </w:rPr>
            </w:pPr>
            <w:r w:rsidRPr="008D06D2">
              <w:rPr>
                <w:color w:val="auto"/>
              </w:rPr>
              <w:t xml:space="preserve">Κ2.6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51513C" w14:textId="77777777" w:rsidR="0048166A" w:rsidRPr="008D06D2" w:rsidRDefault="009C495A">
            <w:pPr>
              <w:spacing w:after="0" w:line="259" w:lineRule="auto"/>
              <w:ind w:left="0" w:firstLine="0"/>
              <w:jc w:val="left"/>
              <w:rPr>
                <w:color w:val="auto"/>
              </w:rPr>
            </w:pPr>
            <w:r w:rsidRPr="008D06D2">
              <w:rPr>
                <w:color w:val="auto"/>
              </w:rPr>
              <w:t>Υπ</w:t>
            </w:r>
            <w:proofErr w:type="spellStart"/>
            <w:r w:rsidRPr="008D06D2">
              <w:rPr>
                <w:color w:val="auto"/>
              </w:rPr>
              <w:t>οσύστημ</w:t>
            </w:r>
            <w:proofErr w:type="spellEnd"/>
            <w:r w:rsidRPr="008D06D2">
              <w:rPr>
                <w:color w:val="auto"/>
              </w:rPr>
              <w:t>α Επ</w:t>
            </w:r>
            <w:proofErr w:type="spellStart"/>
            <w:r w:rsidRPr="008D06D2">
              <w:rPr>
                <w:color w:val="auto"/>
              </w:rPr>
              <w:t>ιχειρημ</w:t>
            </w:r>
            <w:proofErr w:type="spellEnd"/>
            <w:r w:rsidRPr="008D06D2">
              <w:rPr>
                <w:color w:val="auto"/>
              </w:rPr>
              <w:t xml:space="preserve">ατικής </w:t>
            </w:r>
            <w:proofErr w:type="spellStart"/>
            <w:r w:rsidRPr="008D06D2">
              <w:rPr>
                <w:color w:val="auto"/>
              </w:rPr>
              <w:t>Ευφυΐ</w:t>
            </w:r>
            <w:proofErr w:type="spellEnd"/>
            <w:r w:rsidRPr="008D06D2">
              <w:rPr>
                <w:color w:val="auto"/>
              </w:rPr>
              <w:t xml:space="preserve">ας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A6289D" w14:textId="77777777" w:rsidR="0048166A" w:rsidRPr="008D06D2" w:rsidRDefault="009C495A">
            <w:pPr>
              <w:spacing w:after="0" w:line="259" w:lineRule="auto"/>
              <w:ind w:left="0" w:right="114" w:firstLine="0"/>
              <w:jc w:val="center"/>
              <w:rPr>
                <w:color w:val="auto"/>
              </w:rPr>
            </w:pPr>
            <w:r w:rsidRPr="008D06D2">
              <w:rPr>
                <w:color w:val="auto"/>
              </w:rPr>
              <w:t xml:space="preserve">3% </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70E342" w14:textId="27AF91B6" w:rsidR="0048166A" w:rsidRPr="008D06D2" w:rsidRDefault="009C495A" w:rsidP="0087228D">
            <w:pPr>
              <w:spacing w:after="0" w:line="259" w:lineRule="auto"/>
              <w:ind w:left="0" w:firstLine="0"/>
              <w:jc w:val="center"/>
              <w:rPr>
                <w:color w:val="auto"/>
              </w:rPr>
            </w:pPr>
            <w:r w:rsidRPr="008D06D2">
              <w:rPr>
                <w:color w:val="auto"/>
              </w:rPr>
              <w:t>4.7</w:t>
            </w:r>
          </w:p>
        </w:tc>
      </w:tr>
      <w:tr w:rsidR="0048166A" w:rsidRPr="008D06D2" w14:paraId="105B7A8A"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E7BEF3" w14:textId="77777777" w:rsidR="0048166A" w:rsidRPr="008D06D2" w:rsidRDefault="009C495A" w:rsidP="0087228D">
            <w:pPr>
              <w:spacing w:after="0" w:line="259" w:lineRule="auto"/>
              <w:ind w:left="0" w:firstLine="0"/>
              <w:jc w:val="left"/>
              <w:rPr>
                <w:color w:val="auto"/>
              </w:rPr>
            </w:pPr>
            <w:r w:rsidRPr="008D06D2">
              <w:rPr>
                <w:b/>
                <w:color w:val="auto"/>
              </w:rPr>
              <w:t xml:space="preserve">Κ3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9548C5" w14:textId="77777777" w:rsidR="0048166A" w:rsidRPr="008D06D2" w:rsidRDefault="009C495A">
            <w:pPr>
              <w:spacing w:after="0" w:line="259" w:lineRule="auto"/>
              <w:ind w:left="0" w:firstLine="0"/>
              <w:jc w:val="left"/>
              <w:rPr>
                <w:color w:val="auto"/>
              </w:rPr>
            </w:pPr>
            <w:proofErr w:type="spellStart"/>
            <w:r w:rsidRPr="008D06D2">
              <w:rPr>
                <w:b/>
                <w:color w:val="auto"/>
              </w:rPr>
              <w:t>Προσφερόμενες</w:t>
            </w:r>
            <w:proofErr w:type="spellEnd"/>
            <w:r w:rsidRPr="008D06D2">
              <w:rPr>
                <w:b/>
                <w:color w:val="auto"/>
              </w:rPr>
              <w:t xml:space="preserve"> Υπ</w:t>
            </w:r>
            <w:proofErr w:type="spellStart"/>
            <w:r w:rsidRPr="008D06D2">
              <w:rPr>
                <w:b/>
                <w:color w:val="auto"/>
              </w:rPr>
              <w:t>ηρεσίες</w:t>
            </w:r>
            <w:proofErr w:type="spellEnd"/>
            <w:r w:rsidRPr="008D06D2">
              <w:rPr>
                <w:b/>
                <w:color w:val="auto"/>
              </w:rPr>
              <w:t xml:space="preserve">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1574E6" w14:textId="77777777" w:rsidR="0048166A" w:rsidRPr="008D06D2" w:rsidRDefault="009C495A">
            <w:pPr>
              <w:spacing w:after="0" w:line="259" w:lineRule="auto"/>
              <w:ind w:left="0" w:right="108" w:firstLine="0"/>
              <w:jc w:val="center"/>
              <w:rPr>
                <w:color w:val="auto"/>
              </w:rPr>
            </w:pPr>
            <w:r w:rsidRPr="008D06D2">
              <w:rPr>
                <w:b/>
                <w:color w:val="auto"/>
              </w:rPr>
              <w:t xml:space="preserve">25% </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327266" w14:textId="1575B1FC" w:rsidR="0048166A" w:rsidRPr="008D06D2" w:rsidRDefault="0048166A" w:rsidP="0087228D">
            <w:pPr>
              <w:spacing w:after="0" w:line="259" w:lineRule="auto"/>
              <w:ind w:left="0" w:firstLine="0"/>
              <w:jc w:val="center"/>
              <w:rPr>
                <w:color w:val="auto"/>
              </w:rPr>
            </w:pPr>
          </w:p>
        </w:tc>
      </w:tr>
      <w:tr w:rsidR="0048166A" w:rsidRPr="008D06D2" w14:paraId="3B6FC8E7" w14:textId="77777777" w:rsidTr="0087228D">
        <w:trPr>
          <w:trHeight w:val="1198"/>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78BE8D" w14:textId="77777777" w:rsidR="0048166A" w:rsidRPr="008D06D2" w:rsidRDefault="009C495A" w:rsidP="0087228D">
            <w:pPr>
              <w:spacing w:after="0" w:line="259" w:lineRule="auto"/>
              <w:ind w:left="0" w:firstLine="0"/>
              <w:jc w:val="left"/>
              <w:rPr>
                <w:color w:val="auto"/>
              </w:rPr>
            </w:pPr>
            <w:r w:rsidRPr="008D06D2">
              <w:rPr>
                <w:color w:val="auto"/>
              </w:rPr>
              <w:lastRenderedPageBreak/>
              <w:t xml:space="preserve">Κ3.1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C02265" w14:textId="70A15163" w:rsidR="0048166A" w:rsidRPr="008D06D2" w:rsidRDefault="04C1DCF0" w:rsidP="04C1DCF0">
            <w:pPr>
              <w:tabs>
                <w:tab w:val="center" w:pos="484"/>
                <w:tab w:val="center" w:pos="2410"/>
                <w:tab w:val="center" w:pos="3991"/>
              </w:tabs>
              <w:spacing w:after="0" w:line="259" w:lineRule="auto"/>
              <w:ind w:left="0" w:firstLine="0"/>
              <w:jc w:val="left"/>
              <w:rPr>
                <w:color w:val="auto"/>
                <w:lang w:val="el-GR"/>
              </w:rPr>
            </w:pPr>
            <w:r w:rsidRPr="008D06D2">
              <w:rPr>
                <w:color w:val="auto"/>
                <w:lang w:val="el-GR"/>
              </w:rPr>
              <w:t xml:space="preserve">Υπηρεσίες Ανάπτυξης και </w:t>
            </w:r>
            <w:r w:rsidR="009C495A" w:rsidRPr="008D06D2">
              <w:rPr>
                <w:rFonts w:ascii="Calibri" w:eastAsia="Calibri" w:hAnsi="Calibri" w:cs="Calibri"/>
                <w:color w:val="auto"/>
                <w:lang w:val="el-GR"/>
              </w:rPr>
              <w:tab/>
            </w:r>
            <w:r w:rsidR="009C495A" w:rsidRPr="008D06D2">
              <w:rPr>
                <w:color w:val="auto"/>
                <w:lang w:val="el-GR"/>
              </w:rPr>
              <w:t xml:space="preserve">Παραμετροποίησης, Εγκατάστασης, </w:t>
            </w:r>
          </w:p>
          <w:p w14:paraId="7FF45B3F" w14:textId="0516F82A" w:rsidR="0048166A" w:rsidRPr="008D06D2" w:rsidRDefault="009C495A">
            <w:pPr>
              <w:spacing w:after="0" w:line="259" w:lineRule="auto"/>
              <w:ind w:left="0" w:firstLine="0"/>
              <w:jc w:val="left"/>
              <w:rPr>
                <w:color w:val="auto"/>
                <w:lang w:val="el-GR"/>
              </w:rPr>
            </w:pPr>
            <w:r w:rsidRPr="008D06D2">
              <w:rPr>
                <w:color w:val="auto"/>
                <w:lang w:val="el-GR"/>
              </w:rPr>
              <w:t>Εκπαίδευσης και Τεκμηρίωσης</w:t>
            </w:r>
            <w:r w:rsidR="00873406" w:rsidRPr="008D06D2">
              <w:rPr>
                <w:color w:val="auto"/>
                <w:lang w:val="el-GR"/>
              </w:rPr>
              <w:t>, Μελέτης Εφαρμογής και Ασφάλειας</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5D88EE" w14:textId="138F1A6F" w:rsidR="0048166A" w:rsidRPr="008D06D2" w:rsidRDefault="009C495A" w:rsidP="0087228D">
            <w:pPr>
              <w:spacing w:after="0" w:line="259" w:lineRule="auto"/>
              <w:ind w:left="0" w:right="114" w:firstLine="0"/>
              <w:jc w:val="center"/>
              <w:rPr>
                <w:color w:val="auto"/>
              </w:rPr>
            </w:pPr>
            <w:r w:rsidRPr="008D06D2">
              <w:rPr>
                <w:color w:val="auto"/>
              </w:rPr>
              <w:t>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AF4D8" w14:textId="5F39D33B" w:rsidR="0048166A" w:rsidRPr="008D06D2" w:rsidRDefault="00873406" w:rsidP="0087228D">
            <w:pPr>
              <w:spacing w:after="0" w:line="259" w:lineRule="auto"/>
              <w:ind w:left="0" w:firstLine="0"/>
              <w:jc w:val="center"/>
              <w:rPr>
                <w:color w:val="auto"/>
              </w:rPr>
            </w:pPr>
            <w:r w:rsidRPr="008D06D2">
              <w:rPr>
                <w:color w:val="auto"/>
                <w:lang w:val="el-GR"/>
              </w:rPr>
              <w:t xml:space="preserve">6.2, </w:t>
            </w:r>
            <w:r w:rsidRPr="008D06D2">
              <w:rPr>
                <w:color w:val="auto"/>
              </w:rPr>
              <w:t>6.3, 6.4, 6.5, 6.6, 6.7</w:t>
            </w:r>
          </w:p>
        </w:tc>
      </w:tr>
      <w:tr w:rsidR="0048166A" w:rsidRPr="008D06D2" w14:paraId="660E3F84" w14:textId="77777777" w:rsidTr="0087228D">
        <w:trPr>
          <w:trHeight w:val="1462"/>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12BDD9" w14:textId="77777777" w:rsidR="0048166A" w:rsidRPr="008D06D2" w:rsidRDefault="009C495A" w:rsidP="0087228D">
            <w:pPr>
              <w:spacing w:after="0" w:line="259" w:lineRule="auto"/>
              <w:ind w:left="0" w:firstLine="0"/>
              <w:jc w:val="left"/>
              <w:rPr>
                <w:color w:val="auto"/>
              </w:rPr>
            </w:pPr>
            <w:r w:rsidRPr="008D06D2">
              <w:rPr>
                <w:color w:val="auto"/>
              </w:rPr>
              <w:t xml:space="preserve">Κ3.2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09FE02" w14:textId="77777777" w:rsidR="0048166A" w:rsidRPr="008D06D2" w:rsidRDefault="009C495A">
            <w:pPr>
              <w:spacing w:after="0" w:line="259" w:lineRule="auto"/>
              <w:ind w:left="0" w:right="68" w:firstLine="0"/>
              <w:rPr>
                <w:color w:val="auto"/>
                <w:lang w:val="el-GR"/>
              </w:rPr>
            </w:pPr>
            <w:r w:rsidRPr="008D06D2">
              <w:rPr>
                <w:color w:val="auto"/>
                <w:lang w:val="el-GR"/>
              </w:rPr>
              <w:t xml:space="preserve">Υπηρεσίες Υποστήριξης Δοκιμαστικής και Πιλοτικής Λειτουργίας, Υπηρεσίες Μετάπτωσης, Υπηρεσίες Εγγύησης και Συντήρησης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253D7" w14:textId="73F5D668" w:rsidR="0048166A" w:rsidRPr="008D06D2" w:rsidRDefault="009C495A" w:rsidP="0087228D">
            <w:pPr>
              <w:spacing w:after="0" w:line="259" w:lineRule="auto"/>
              <w:ind w:left="0" w:right="75" w:firstLine="0"/>
              <w:jc w:val="center"/>
              <w:rPr>
                <w:color w:val="auto"/>
              </w:rPr>
            </w:pPr>
            <w:r w:rsidRPr="008D06D2">
              <w:rPr>
                <w:color w:val="auto"/>
              </w:rPr>
              <w:t>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AD57CE" w14:textId="257BDA59" w:rsidR="0048166A" w:rsidRPr="008D06D2" w:rsidRDefault="009C495A" w:rsidP="0087228D">
            <w:pPr>
              <w:spacing w:after="2" w:line="236" w:lineRule="auto"/>
              <w:ind w:left="0" w:firstLine="0"/>
              <w:jc w:val="center"/>
              <w:rPr>
                <w:color w:val="auto"/>
              </w:rPr>
            </w:pPr>
            <w:r w:rsidRPr="008D06D2">
              <w:rPr>
                <w:color w:val="auto"/>
              </w:rPr>
              <w:t>6.8, 6.9, 6.10, 6.11, 7.</w:t>
            </w:r>
            <w:r w:rsidR="00873406" w:rsidRPr="008D06D2">
              <w:rPr>
                <w:color w:val="auto"/>
                <w:lang w:val="el-GR"/>
              </w:rPr>
              <w:t>4</w:t>
            </w:r>
          </w:p>
        </w:tc>
      </w:tr>
      <w:tr w:rsidR="0048166A" w:rsidRPr="008D06D2" w14:paraId="5443097C" w14:textId="77777777" w:rsidTr="0087228D">
        <w:trPr>
          <w:trHeight w:val="1729"/>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A7A84F" w14:textId="77777777" w:rsidR="0048166A" w:rsidRPr="008D06D2" w:rsidRDefault="009C495A" w:rsidP="0087228D">
            <w:pPr>
              <w:spacing w:after="0" w:line="259" w:lineRule="auto"/>
              <w:ind w:left="0" w:firstLine="0"/>
              <w:jc w:val="left"/>
              <w:rPr>
                <w:color w:val="auto"/>
              </w:rPr>
            </w:pPr>
            <w:r w:rsidRPr="008D06D2">
              <w:rPr>
                <w:color w:val="auto"/>
              </w:rPr>
              <w:t xml:space="preserve">Κ3.3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B5E80A" w14:textId="77777777" w:rsidR="00923A69" w:rsidRPr="008D06D2" w:rsidRDefault="47815FC9" w:rsidP="00923A69">
            <w:pPr>
              <w:spacing w:after="0" w:line="259" w:lineRule="auto"/>
              <w:ind w:left="0" w:firstLine="0"/>
              <w:jc w:val="left"/>
              <w:rPr>
                <w:color w:val="auto"/>
                <w:lang w:val="el-GR"/>
              </w:rPr>
            </w:pPr>
            <w:r w:rsidRPr="008D06D2">
              <w:rPr>
                <w:color w:val="auto"/>
                <w:lang w:val="el-GR"/>
              </w:rPr>
              <w:t xml:space="preserve">Υπηρεσίες Αναβάθμισης Υφιστάμενου Ολοκληρωμένου Πληροφοριακού </w:t>
            </w:r>
          </w:p>
          <w:p w14:paraId="42CEEBC0" w14:textId="7AAEAE34" w:rsidR="0048166A" w:rsidRPr="008D06D2" w:rsidRDefault="47815FC9">
            <w:pPr>
              <w:spacing w:after="0" w:line="259" w:lineRule="auto"/>
              <w:ind w:left="0" w:firstLine="0"/>
              <w:jc w:val="left"/>
              <w:rPr>
                <w:color w:val="auto"/>
                <w:lang w:val="el-GR"/>
              </w:rPr>
            </w:pPr>
            <w:r w:rsidRPr="008D06D2">
              <w:rPr>
                <w:color w:val="auto"/>
                <w:lang w:val="el-GR"/>
              </w:rPr>
              <w:t xml:space="preserve">Συστήματος </w:t>
            </w:r>
            <w:r w:rsidR="009C495A" w:rsidRPr="008D06D2">
              <w:rPr>
                <w:color w:val="auto"/>
                <w:lang w:val="el-GR"/>
              </w:rPr>
              <w:tab/>
            </w:r>
            <w:r w:rsidRPr="008D06D2">
              <w:rPr>
                <w:color w:val="auto"/>
                <w:lang w:val="el-GR"/>
              </w:rPr>
              <w:t xml:space="preserve">Διαχείρισης </w:t>
            </w:r>
            <w:r w:rsidR="009C495A" w:rsidRPr="008D06D2">
              <w:rPr>
                <w:color w:val="auto"/>
                <w:lang w:val="el-GR"/>
              </w:rPr>
              <w:tab/>
            </w:r>
            <w:r w:rsidR="001617B8" w:rsidRPr="008D06D2">
              <w:rPr>
                <w:color w:val="auto"/>
                <w:lang w:val="el-GR"/>
              </w:rPr>
              <w:t>Διαδικασιών Κτήσης Ιθαγένειας</w:t>
            </w:r>
            <w:r w:rsidRPr="008D06D2">
              <w:rPr>
                <w:color w:val="auto"/>
                <w:lang w:val="el-GR"/>
              </w:rPr>
              <w:t xml:space="preserve"> 1ου Σταδίου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370A35" w14:textId="392F5BED" w:rsidR="0048166A" w:rsidRPr="008D06D2" w:rsidRDefault="009C495A" w:rsidP="0087228D">
            <w:pPr>
              <w:spacing w:after="0" w:line="259" w:lineRule="auto"/>
              <w:ind w:left="0" w:right="75" w:firstLine="0"/>
              <w:jc w:val="center"/>
              <w:rPr>
                <w:color w:val="auto"/>
              </w:rPr>
            </w:pPr>
            <w:r w:rsidRPr="008D06D2">
              <w:rPr>
                <w:color w:val="auto"/>
              </w:rPr>
              <w:t>15%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8F447C" w14:textId="1B743F2F" w:rsidR="0048166A" w:rsidRPr="008D06D2" w:rsidRDefault="009C495A" w:rsidP="0087228D">
            <w:pPr>
              <w:spacing w:after="0" w:line="259" w:lineRule="auto"/>
              <w:ind w:left="0" w:firstLine="0"/>
              <w:jc w:val="center"/>
              <w:rPr>
                <w:color w:val="auto"/>
              </w:rPr>
            </w:pPr>
            <w:r w:rsidRPr="008D06D2">
              <w:rPr>
                <w:color w:val="auto"/>
              </w:rPr>
              <w:t>6.1</w:t>
            </w:r>
          </w:p>
        </w:tc>
      </w:tr>
      <w:tr w:rsidR="0048166A" w:rsidRPr="008D06D2" w14:paraId="27043BD2"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CFBBFB" w14:textId="77777777" w:rsidR="0048166A" w:rsidRPr="008D06D2" w:rsidRDefault="009C495A">
            <w:pPr>
              <w:spacing w:after="0" w:line="259" w:lineRule="auto"/>
              <w:ind w:left="0" w:firstLine="0"/>
              <w:jc w:val="left"/>
              <w:rPr>
                <w:color w:val="auto"/>
              </w:rPr>
            </w:pPr>
            <w:r w:rsidRPr="008D06D2">
              <w:rPr>
                <w:b/>
                <w:color w:val="auto"/>
              </w:rPr>
              <w:t xml:space="preserve">Κ4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6B4F2A" w14:textId="2CDDD6A1" w:rsidR="0048166A" w:rsidRPr="008D06D2" w:rsidRDefault="009C495A" w:rsidP="0087228D">
            <w:pPr>
              <w:spacing w:after="0" w:line="259" w:lineRule="auto"/>
              <w:ind w:left="0" w:firstLine="0"/>
              <w:jc w:val="center"/>
              <w:rPr>
                <w:color w:val="auto"/>
              </w:rPr>
            </w:pPr>
            <w:proofErr w:type="spellStart"/>
            <w:r w:rsidRPr="008D06D2">
              <w:rPr>
                <w:b/>
                <w:color w:val="auto"/>
              </w:rPr>
              <w:t>Μεθοδολογί</w:t>
            </w:r>
            <w:proofErr w:type="spellEnd"/>
            <w:r w:rsidRPr="008D06D2">
              <w:rPr>
                <w:b/>
                <w:color w:val="auto"/>
              </w:rPr>
              <w:t xml:space="preserve">α </w:t>
            </w:r>
            <w:proofErr w:type="spellStart"/>
            <w:r w:rsidRPr="008D06D2">
              <w:rPr>
                <w:b/>
                <w:color w:val="auto"/>
              </w:rPr>
              <w:t>Υλο</w:t>
            </w:r>
            <w:proofErr w:type="spellEnd"/>
            <w:r w:rsidRPr="008D06D2">
              <w:rPr>
                <w:b/>
                <w:color w:val="auto"/>
              </w:rPr>
              <w:t>ποίησης</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90D4B" w14:textId="557FAB10" w:rsidR="0048166A" w:rsidRPr="008D06D2" w:rsidRDefault="009C495A" w:rsidP="0087228D">
            <w:pPr>
              <w:spacing w:after="0" w:line="259" w:lineRule="auto"/>
              <w:ind w:left="0" w:right="71" w:firstLine="0"/>
              <w:jc w:val="center"/>
              <w:rPr>
                <w:color w:val="auto"/>
              </w:rPr>
            </w:pPr>
            <w:r w:rsidRPr="008D06D2">
              <w:rPr>
                <w:b/>
                <w:color w:val="auto"/>
              </w:rPr>
              <w:t>5%</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0FED02" w14:textId="1DD27715" w:rsidR="0048166A" w:rsidRPr="008D06D2" w:rsidRDefault="0048166A" w:rsidP="0087228D">
            <w:pPr>
              <w:spacing w:after="0" w:line="259" w:lineRule="auto"/>
              <w:ind w:left="0" w:firstLine="0"/>
              <w:jc w:val="center"/>
              <w:rPr>
                <w:color w:val="auto"/>
              </w:rPr>
            </w:pPr>
          </w:p>
        </w:tc>
      </w:tr>
      <w:tr w:rsidR="0048166A" w:rsidRPr="008D06D2" w14:paraId="772D658D" w14:textId="77777777" w:rsidTr="0087228D">
        <w:trPr>
          <w:trHeight w:val="1198"/>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77B5D0" w14:textId="77777777" w:rsidR="0048166A" w:rsidRPr="008D06D2" w:rsidRDefault="009C495A" w:rsidP="0087228D">
            <w:pPr>
              <w:spacing w:after="0" w:line="259" w:lineRule="auto"/>
              <w:ind w:left="0" w:firstLine="0"/>
              <w:jc w:val="left"/>
              <w:rPr>
                <w:color w:val="auto"/>
              </w:rPr>
            </w:pPr>
            <w:r w:rsidRPr="008D06D2">
              <w:rPr>
                <w:color w:val="auto"/>
              </w:rPr>
              <w:t xml:space="preserve">Κ4.1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86D430" w14:textId="77777777" w:rsidR="0048166A" w:rsidRPr="008D06D2" w:rsidRDefault="009C495A">
            <w:pPr>
              <w:spacing w:after="0" w:line="238" w:lineRule="auto"/>
              <w:ind w:left="0" w:firstLine="0"/>
              <w:rPr>
                <w:color w:val="auto"/>
                <w:lang w:val="el-GR"/>
              </w:rPr>
            </w:pPr>
            <w:r w:rsidRPr="008D06D2">
              <w:rPr>
                <w:color w:val="auto"/>
                <w:lang w:val="el-GR"/>
              </w:rPr>
              <w:t xml:space="preserve">Οργάνωση υλοποίησης έργου (περιγραφή φάσεων και παραδοτέων, ορόσημα, </w:t>
            </w:r>
          </w:p>
          <w:p w14:paraId="7687174A" w14:textId="77777777" w:rsidR="0048166A" w:rsidRPr="008D06D2" w:rsidRDefault="009C495A">
            <w:pPr>
              <w:spacing w:after="0" w:line="259" w:lineRule="auto"/>
              <w:ind w:left="0" w:firstLine="0"/>
              <w:jc w:val="left"/>
              <w:rPr>
                <w:color w:val="auto"/>
              </w:rPr>
            </w:pPr>
            <w:proofErr w:type="spellStart"/>
            <w:r w:rsidRPr="008D06D2">
              <w:rPr>
                <w:color w:val="auto"/>
              </w:rPr>
              <w:t>χρονοδιάγρ</w:t>
            </w:r>
            <w:proofErr w:type="spellEnd"/>
            <w:r w:rsidRPr="008D06D2">
              <w:rPr>
                <w:color w:val="auto"/>
              </w:rPr>
              <w:t xml:space="preserve">αμμα)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957AA1" w14:textId="423337C5" w:rsidR="0048166A" w:rsidRPr="008D06D2" w:rsidRDefault="009C495A" w:rsidP="0087228D">
            <w:pPr>
              <w:spacing w:after="0" w:line="259" w:lineRule="auto"/>
              <w:ind w:left="0" w:right="75" w:firstLine="0"/>
              <w:jc w:val="center"/>
              <w:rPr>
                <w:color w:val="auto"/>
              </w:rPr>
            </w:pPr>
            <w:r w:rsidRPr="008D06D2">
              <w:rPr>
                <w:color w:val="auto"/>
              </w:rPr>
              <w:t>2%</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8E38FE" w14:textId="55A8A00D" w:rsidR="0048166A" w:rsidRPr="008D06D2" w:rsidRDefault="009C495A" w:rsidP="0087228D">
            <w:pPr>
              <w:spacing w:after="0" w:line="259" w:lineRule="auto"/>
              <w:ind w:left="0" w:firstLine="0"/>
              <w:jc w:val="center"/>
              <w:rPr>
                <w:color w:val="auto"/>
              </w:rPr>
            </w:pPr>
            <w:r w:rsidRPr="008D06D2">
              <w:rPr>
                <w:color w:val="auto"/>
              </w:rPr>
              <w:t>7.1, 7.2</w:t>
            </w:r>
          </w:p>
        </w:tc>
      </w:tr>
      <w:tr w:rsidR="0048166A" w:rsidRPr="008D06D2" w14:paraId="03C9249F" w14:textId="77777777" w:rsidTr="0087228D">
        <w:trPr>
          <w:trHeight w:val="665"/>
        </w:trPr>
        <w:tc>
          <w:tcPr>
            <w:tcW w:w="7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9DC70A" w14:textId="77777777" w:rsidR="0048166A" w:rsidRPr="008D06D2" w:rsidRDefault="009C495A" w:rsidP="0087228D">
            <w:pPr>
              <w:spacing w:after="0" w:line="259" w:lineRule="auto"/>
              <w:ind w:left="0" w:firstLine="0"/>
              <w:jc w:val="left"/>
              <w:rPr>
                <w:color w:val="auto"/>
              </w:rPr>
            </w:pPr>
            <w:r w:rsidRPr="008D06D2">
              <w:rPr>
                <w:color w:val="auto"/>
              </w:rPr>
              <w:t xml:space="preserve">Κ4.2 </w:t>
            </w:r>
          </w:p>
        </w:tc>
        <w:tc>
          <w:tcPr>
            <w:tcW w:w="43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E98500"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Σχήμα Διοίκησης και Υλοποίησης Έργου </w:t>
            </w:r>
          </w:p>
        </w:tc>
        <w:tc>
          <w:tcPr>
            <w:tcW w:w="15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A03DF1" w14:textId="41EF474D" w:rsidR="0048166A" w:rsidRPr="008D06D2" w:rsidRDefault="009C495A" w:rsidP="0087228D">
            <w:pPr>
              <w:spacing w:after="0" w:line="259" w:lineRule="auto"/>
              <w:ind w:left="0" w:right="75" w:firstLine="0"/>
              <w:jc w:val="center"/>
              <w:rPr>
                <w:color w:val="auto"/>
              </w:rPr>
            </w:pPr>
            <w:r w:rsidRPr="008D06D2">
              <w:rPr>
                <w:color w:val="auto"/>
              </w:rPr>
              <w:t>3%</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754AF3" w14:textId="4110F27B" w:rsidR="0048166A" w:rsidRPr="008D06D2" w:rsidRDefault="009C495A" w:rsidP="0087228D">
            <w:pPr>
              <w:spacing w:after="0" w:line="259" w:lineRule="auto"/>
              <w:ind w:left="0" w:firstLine="0"/>
              <w:jc w:val="center"/>
              <w:rPr>
                <w:color w:val="auto"/>
              </w:rPr>
            </w:pPr>
            <w:r w:rsidRPr="008D06D2">
              <w:rPr>
                <w:color w:val="auto"/>
              </w:rPr>
              <w:t>7.4</w:t>
            </w:r>
          </w:p>
        </w:tc>
      </w:tr>
    </w:tbl>
    <w:p w14:paraId="568EA128" w14:textId="77777777" w:rsidR="0048166A" w:rsidRPr="008D06D2" w:rsidRDefault="009C495A">
      <w:pPr>
        <w:spacing w:after="182"/>
        <w:ind w:left="24" w:right="62"/>
        <w:rPr>
          <w:color w:val="auto"/>
        </w:rPr>
      </w:pPr>
      <w:r w:rsidRPr="008D06D2">
        <w:rPr>
          <w:color w:val="auto"/>
        </w:rPr>
        <w:t>*α</w:t>
      </w:r>
      <w:proofErr w:type="spellStart"/>
      <w:r w:rsidRPr="008D06D2">
        <w:rPr>
          <w:color w:val="auto"/>
        </w:rPr>
        <w:t>φορά</w:t>
      </w:r>
      <w:proofErr w:type="spellEnd"/>
      <w:r w:rsidRPr="008D06D2">
        <w:rPr>
          <w:color w:val="auto"/>
        </w:rPr>
        <w:t xml:space="preserve"> </w:t>
      </w:r>
      <w:proofErr w:type="spellStart"/>
      <w:r w:rsidRPr="008D06D2">
        <w:rPr>
          <w:color w:val="auto"/>
        </w:rPr>
        <w:t>κεφάλ</w:t>
      </w:r>
      <w:proofErr w:type="spellEnd"/>
      <w:r w:rsidRPr="008D06D2">
        <w:rPr>
          <w:color w:val="auto"/>
        </w:rPr>
        <w:t xml:space="preserve">αια </w:t>
      </w:r>
      <w:proofErr w:type="spellStart"/>
      <w:r w:rsidRPr="008D06D2">
        <w:rPr>
          <w:color w:val="auto"/>
        </w:rPr>
        <w:t>του</w:t>
      </w:r>
      <w:proofErr w:type="spellEnd"/>
      <w:r w:rsidRPr="008D06D2">
        <w:rPr>
          <w:color w:val="auto"/>
        </w:rPr>
        <w:t xml:space="preserve"> Παρα</w:t>
      </w:r>
      <w:proofErr w:type="spellStart"/>
      <w:r w:rsidRPr="008D06D2">
        <w:rPr>
          <w:color w:val="auto"/>
        </w:rPr>
        <w:t>ρτήμ</w:t>
      </w:r>
      <w:proofErr w:type="spellEnd"/>
      <w:r w:rsidRPr="008D06D2">
        <w:rPr>
          <w:color w:val="auto"/>
        </w:rPr>
        <w:t xml:space="preserve">ατος 1 </w:t>
      </w:r>
    </w:p>
    <w:p w14:paraId="38C95A9E" w14:textId="77777777" w:rsidR="0048166A" w:rsidRPr="008D06D2" w:rsidRDefault="009C495A">
      <w:pPr>
        <w:spacing w:after="171" w:line="259" w:lineRule="auto"/>
        <w:ind w:left="15" w:firstLine="0"/>
        <w:jc w:val="left"/>
        <w:rPr>
          <w:color w:val="auto"/>
        </w:rPr>
      </w:pPr>
      <w:r w:rsidRPr="008D06D2">
        <w:rPr>
          <w:color w:val="auto"/>
        </w:rPr>
        <w:t xml:space="preserve"> </w:t>
      </w:r>
    </w:p>
    <w:p w14:paraId="1FA62622" w14:textId="77777777" w:rsidR="0048166A" w:rsidRPr="008D06D2" w:rsidRDefault="009C495A">
      <w:pPr>
        <w:spacing w:after="180" w:line="249" w:lineRule="auto"/>
        <w:ind w:left="17"/>
        <w:rPr>
          <w:color w:val="auto"/>
        </w:rPr>
      </w:pPr>
      <w:r w:rsidRPr="008D06D2">
        <w:rPr>
          <w:b/>
          <w:color w:val="auto"/>
        </w:rPr>
        <w:t>Επ</w:t>
      </w:r>
      <w:proofErr w:type="spellStart"/>
      <w:r w:rsidRPr="008D06D2">
        <w:rPr>
          <w:b/>
          <w:color w:val="auto"/>
        </w:rPr>
        <w:t>εξήγηση</w:t>
      </w:r>
      <w:proofErr w:type="spellEnd"/>
      <w:r w:rsidRPr="008D06D2">
        <w:rPr>
          <w:b/>
          <w:color w:val="auto"/>
        </w:rPr>
        <w:t xml:space="preserve"> </w:t>
      </w:r>
      <w:proofErr w:type="spellStart"/>
      <w:r w:rsidRPr="008D06D2">
        <w:rPr>
          <w:b/>
          <w:color w:val="auto"/>
        </w:rPr>
        <w:t>κριτηρίων</w:t>
      </w:r>
      <w:proofErr w:type="spellEnd"/>
      <w:r w:rsidRPr="008D06D2">
        <w:rPr>
          <w:b/>
          <w:color w:val="auto"/>
        </w:rPr>
        <w:t xml:space="preserve"> </w:t>
      </w:r>
    </w:p>
    <w:p w14:paraId="4411ABCF" w14:textId="77777777" w:rsidR="0048166A" w:rsidRPr="008D06D2" w:rsidRDefault="009C495A" w:rsidP="00231E2F">
      <w:pPr>
        <w:rPr>
          <w:b/>
          <w:bCs/>
          <w:color w:val="auto"/>
          <w:lang w:val="el-GR"/>
        </w:rPr>
      </w:pPr>
      <w:r w:rsidRPr="008D06D2">
        <w:rPr>
          <w:b/>
          <w:bCs/>
          <w:color w:val="auto"/>
          <w:lang w:val="el-GR"/>
        </w:rPr>
        <w:t xml:space="preserve">Κ1.1 Κατανόηση του περιβάλλοντος, του αντικειμένου και των στόχων του έργου  </w:t>
      </w:r>
    </w:p>
    <w:p w14:paraId="74F90CA5" w14:textId="77777777" w:rsidR="0048166A" w:rsidRPr="008D06D2" w:rsidRDefault="009C495A">
      <w:pPr>
        <w:spacing w:after="217"/>
        <w:ind w:left="24" w:right="284"/>
        <w:rPr>
          <w:color w:val="auto"/>
          <w:lang w:val="el-GR"/>
        </w:rPr>
      </w:pPr>
      <w:r w:rsidRPr="008D06D2">
        <w:rPr>
          <w:color w:val="auto"/>
          <w:lang w:val="el-GR"/>
        </w:rPr>
        <w:t xml:space="preserve">Για την αξιολόγηση του κριτηρίου αυτού εξετάζεται και αξιολογείται η σαφήνεια και η πληρότητα της πρότασης, με σκοπό να εκτιμηθεί ο βαθμός κατανόησης του συμβατικού αντικειμένου από τους προσφέροντες ειδικά ως προς τις ιδιαίτερες απαιτήσεις υλοποίησής του, ήτοι:  </w:t>
      </w:r>
    </w:p>
    <w:p w14:paraId="11671E17" w14:textId="77777777" w:rsidR="0048166A" w:rsidRPr="008D06D2" w:rsidRDefault="009C495A" w:rsidP="0058310E">
      <w:pPr>
        <w:numPr>
          <w:ilvl w:val="0"/>
          <w:numId w:val="11"/>
        </w:numPr>
        <w:spacing w:after="217"/>
        <w:ind w:right="251"/>
        <w:rPr>
          <w:color w:val="auto"/>
          <w:lang w:val="el-GR"/>
        </w:rPr>
      </w:pPr>
      <w:r w:rsidRPr="008D06D2">
        <w:rPr>
          <w:color w:val="auto"/>
          <w:lang w:val="el-GR"/>
        </w:rPr>
        <w:lastRenderedPageBreak/>
        <w:t xml:space="preserve">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  </w:t>
      </w:r>
    </w:p>
    <w:p w14:paraId="3BFA0D7B" w14:textId="77777777" w:rsidR="0048166A" w:rsidRPr="008D06D2" w:rsidRDefault="009C495A" w:rsidP="0058310E">
      <w:pPr>
        <w:numPr>
          <w:ilvl w:val="0"/>
          <w:numId w:val="11"/>
        </w:numPr>
        <w:spacing w:after="217"/>
        <w:ind w:right="251"/>
        <w:rPr>
          <w:color w:val="auto"/>
          <w:lang w:val="el-GR"/>
        </w:rPr>
      </w:pPr>
      <w:r w:rsidRPr="008D06D2">
        <w:rPr>
          <w:color w:val="auto"/>
          <w:lang w:val="el-GR"/>
        </w:rPr>
        <w:t xml:space="preserve">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w:t>
      </w:r>
    </w:p>
    <w:p w14:paraId="02E3F936" w14:textId="77777777" w:rsidR="0048166A" w:rsidRPr="008D06D2" w:rsidRDefault="009C495A" w:rsidP="0058310E">
      <w:pPr>
        <w:numPr>
          <w:ilvl w:val="0"/>
          <w:numId w:val="11"/>
        </w:numPr>
        <w:spacing w:after="213"/>
        <w:ind w:right="251"/>
        <w:rPr>
          <w:color w:val="auto"/>
          <w:lang w:val="el-GR"/>
        </w:rPr>
      </w:pPr>
      <w:r w:rsidRPr="008D06D2">
        <w:rPr>
          <w:color w:val="auto"/>
          <w:lang w:val="el-GR"/>
        </w:rPr>
        <w:t xml:space="preserve">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 Ιδιαίτερη μνεία θα δοθεί στην αξιολόγηση την αντίληψης του Αναδόχου όσον αφορά τη λειτουργικότητα των υφιστάμενων συστημάτων που σχετίζονται με την ανάπτυξη του παρόντος έργου, καθώς αποτελεί κρίσιμο παράγοντα για την ορθή </w:t>
      </w:r>
      <w:proofErr w:type="spellStart"/>
      <w:r w:rsidRPr="008D06D2">
        <w:rPr>
          <w:color w:val="auto"/>
          <w:lang w:val="el-GR"/>
        </w:rPr>
        <w:t>διαλειτουργικότητα</w:t>
      </w:r>
      <w:proofErr w:type="spellEnd"/>
      <w:r w:rsidRPr="008D06D2">
        <w:rPr>
          <w:color w:val="auto"/>
          <w:lang w:val="el-GR"/>
        </w:rPr>
        <w:t xml:space="preserve"> των συστημάτων. </w:t>
      </w:r>
    </w:p>
    <w:p w14:paraId="7EDC31B4" w14:textId="77777777" w:rsidR="0048166A" w:rsidRPr="008D06D2" w:rsidRDefault="009C495A" w:rsidP="0058310E">
      <w:pPr>
        <w:numPr>
          <w:ilvl w:val="0"/>
          <w:numId w:val="11"/>
        </w:numPr>
        <w:spacing w:after="186"/>
        <w:ind w:right="251"/>
        <w:rPr>
          <w:color w:val="auto"/>
          <w:lang w:val="el-GR"/>
        </w:rPr>
      </w:pPr>
      <w:r w:rsidRPr="008D06D2">
        <w:rPr>
          <w:color w:val="auto"/>
          <w:lang w:val="el-GR"/>
        </w:rPr>
        <w:t xml:space="preserve">Η τεκμηριωμένη αντίληψη του Αναδόχου σχετικά με τη διαδικασία αλλαγής που συνεπάγεται η υλοποίηση του Έργου, τόσο σε επίπεδο λειτουργίας του φορέα διαχείρισης του συστήματος, όσο και στις σχέσεις του φορέα με το περιβάλλον του, καθώς και κυρίως η πρόταση του σχετικά με τη διαχείριση των εν λόγω αλλαγών. </w:t>
      </w:r>
    </w:p>
    <w:p w14:paraId="606BC339" w14:textId="77777777" w:rsidR="0048166A" w:rsidRPr="008D06D2" w:rsidRDefault="009C495A">
      <w:pPr>
        <w:spacing w:after="171" w:line="259" w:lineRule="auto"/>
        <w:ind w:left="15" w:firstLine="0"/>
        <w:jc w:val="left"/>
        <w:rPr>
          <w:color w:val="auto"/>
          <w:lang w:val="el-GR"/>
        </w:rPr>
      </w:pPr>
      <w:r w:rsidRPr="008D06D2">
        <w:rPr>
          <w:color w:val="auto"/>
          <w:lang w:val="el-GR"/>
        </w:rPr>
        <w:t xml:space="preserve"> </w:t>
      </w:r>
    </w:p>
    <w:p w14:paraId="212D43CA" w14:textId="77777777" w:rsidR="0048166A" w:rsidRPr="008D06D2" w:rsidRDefault="009C495A" w:rsidP="00231E2F">
      <w:pPr>
        <w:rPr>
          <w:b/>
          <w:bCs/>
          <w:color w:val="auto"/>
          <w:lang w:val="el-GR"/>
        </w:rPr>
      </w:pPr>
      <w:r w:rsidRPr="008D06D2">
        <w:rPr>
          <w:b/>
          <w:bCs/>
          <w:color w:val="auto"/>
          <w:lang w:val="el-GR"/>
        </w:rPr>
        <w:t xml:space="preserve">Κ1.2 Προτεινόμενη Αρχιτεκτονική  </w:t>
      </w:r>
    </w:p>
    <w:p w14:paraId="608E6D4E" w14:textId="77777777" w:rsidR="0048166A" w:rsidRPr="008D06D2" w:rsidRDefault="009C495A">
      <w:pPr>
        <w:spacing w:after="186"/>
        <w:ind w:left="24" w:right="62"/>
        <w:rPr>
          <w:color w:val="auto"/>
          <w:lang w:val="el-GR"/>
        </w:rPr>
      </w:pPr>
      <w:r w:rsidRPr="008D06D2">
        <w:rPr>
          <w:color w:val="auto"/>
          <w:lang w:val="el-GR"/>
        </w:rPr>
        <w:t xml:space="preserve">Εξετάζεται και αξιολογείται η κάλυψη των απαιτήσεων της παραγράφου παραπομπής, με στόχο την Ανοικτή, </w:t>
      </w:r>
      <w:proofErr w:type="spellStart"/>
      <w:r w:rsidRPr="008D06D2">
        <w:rPr>
          <w:color w:val="auto"/>
          <w:lang w:val="el-GR"/>
        </w:rPr>
        <w:t>Πολυεπίπεδη</w:t>
      </w:r>
      <w:proofErr w:type="spellEnd"/>
      <w:r w:rsidRPr="008D06D2">
        <w:rPr>
          <w:color w:val="auto"/>
          <w:lang w:val="el-GR"/>
        </w:rPr>
        <w:t xml:space="preserve"> και Αρθρωτή αρχιτεκτονική του έργου. </w:t>
      </w:r>
    </w:p>
    <w:p w14:paraId="530429C5" w14:textId="77777777" w:rsidR="0048166A" w:rsidRPr="008D06D2" w:rsidRDefault="009C495A">
      <w:pPr>
        <w:spacing w:after="168" w:line="259" w:lineRule="auto"/>
        <w:ind w:left="15" w:firstLine="0"/>
        <w:jc w:val="left"/>
        <w:rPr>
          <w:color w:val="auto"/>
          <w:lang w:val="el-GR"/>
        </w:rPr>
      </w:pPr>
      <w:r w:rsidRPr="008D06D2">
        <w:rPr>
          <w:color w:val="auto"/>
          <w:lang w:val="el-GR"/>
        </w:rPr>
        <w:t xml:space="preserve"> </w:t>
      </w:r>
    </w:p>
    <w:p w14:paraId="61C33BA3" w14:textId="77777777" w:rsidR="0048166A" w:rsidRPr="008D06D2" w:rsidRDefault="009C495A" w:rsidP="00231E2F">
      <w:pPr>
        <w:rPr>
          <w:b/>
          <w:bCs/>
          <w:color w:val="auto"/>
          <w:lang w:val="el-GR"/>
        </w:rPr>
      </w:pPr>
      <w:r w:rsidRPr="008D06D2">
        <w:rPr>
          <w:b/>
          <w:bCs/>
          <w:color w:val="auto"/>
          <w:lang w:val="el-GR"/>
        </w:rPr>
        <w:t xml:space="preserve">Κ1.3 Απαιτήσεις </w:t>
      </w:r>
      <w:proofErr w:type="spellStart"/>
      <w:r w:rsidRPr="008D06D2">
        <w:rPr>
          <w:b/>
          <w:bCs/>
          <w:color w:val="auto"/>
          <w:lang w:val="el-GR"/>
        </w:rPr>
        <w:t>Διαλειτουργικότητας</w:t>
      </w:r>
      <w:proofErr w:type="spellEnd"/>
      <w:r w:rsidRPr="008D06D2">
        <w:rPr>
          <w:b/>
          <w:bCs/>
          <w:color w:val="auto"/>
          <w:lang w:val="el-GR"/>
        </w:rPr>
        <w:t xml:space="preserve">, Επεκτασιμότητας, Προσβασιμότητα, ευχρηστία, ανοικτά πρότυπα και δεδομένα </w:t>
      </w:r>
    </w:p>
    <w:p w14:paraId="19D3CA96" w14:textId="77777777" w:rsidR="0048166A" w:rsidRPr="008D06D2" w:rsidRDefault="009C495A">
      <w:pPr>
        <w:spacing w:after="186"/>
        <w:ind w:left="24" w:right="279"/>
        <w:rPr>
          <w:color w:val="auto"/>
          <w:lang w:val="el-GR"/>
        </w:rPr>
      </w:pPr>
      <w:r w:rsidRPr="008D06D2">
        <w:rPr>
          <w:color w:val="auto"/>
          <w:lang w:val="el-GR"/>
        </w:rPr>
        <w:t xml:space="preserve">Εξετάζεται και αξιολογείται η κάλυψη των απαιτήσεων όσον αφορά τη </w:t>
      </w:r>
      <w:proofErr w:type="spellStart"/>
      <w:r w:rsidRPr="008D06D2">
        <w:rPr>
          <w:color w:val="auto"/>
          <w:lang w:val="el-GR"/>
        </w:rPr>
        <w:t>διαλειτουργικότητα</w:t>
      </w:r>
      <w:proofErr w:type="spellEnd"/>
      <w:r w:rsidRPr="008D06D2">
        <w:rPr>
          <w:color w:val="auto"/>
          <w:lang w:val="el-GR"/>
        </w:rPr>
        <w:t xml:space="preserve">,  επεκτασιμότητα, προσβασιμότητα, ευχρηστία με βάση ανοικτά πρότυπα και δεδομένα, σύμφωνα με την παράγραφο παραπομπής. Ιδιαίτερη μνεία γίνεται στην επάρκεια και </w:t>
      </w:r>
      <w:proofErr w:type="spellStart"/>
      <w:r w:rsidRPr="008D06D2">
        <w:rPr>
          <w:color w:val="auto"/>
          <w:lang w:val="el-GR"/>
        </w:rPr>
        <w:t>καταλληλότητα</w:t>
      </w:r>
      <w:proofErr w:type="spellEnd"/>
      <w:r w:rsidRPr="008D06D2">
        <w:rPr>
          <w:color w:val="auto"/>
          <w:lang w:val="el-GR"/>
        </w:rPr>
        <w:t xml:space="preserve"> της προτεινόμενης </w:t>
      </w:r>
      <w:proofErr w:type="spellStart"/>
      <w:r w:rsidRPr="008D06D2">
        <w:rPr>
          <w:color w:val="auto"/>
          <w:lang w:val="el-GR"/>
        </w:rPr>
        <w:t>Διαλειτουργικότητας</w:t>
      </w:r>
      <w:proofErr w:type="spellEnd"/>
      <w:r w:rsidRPr="008D06D2">
        <w:rPr>
          <w:color w:val="auto"/>
          <w:lang w:val="el-GR"/>
        </w:rPr>
        <w:t xml:space="preserve">, ώστε να υποστηρίζει στο μέγιστο δυνατό, την επικοινωνία και την ανταλλαγή στοιχείων μεταξύ των πληροφοριακών συστημάτων του έργου, των υφιστάμενων συστημάτων της ΓΓΙ αλλά και τρίτων συστημάτων, σύμφωνα με τις παραγράφους παραπομπής. </w:t>
      </w:r>
    </w:p>
    <w:p w14:paraId="6D0FA552" w14:textId="77777777" w:rsidR="0048166A" w:rsidRPr="008D06D2" w:rsidRDefault="009C495A" w:rsidP="00231E2F">
      <w:pPr>
        <w:rPr>
          <w:b/>
          <w:bCs/>
          <w:color w:val="auto"/>
          <w:lang w:val="el-GR"/>
        </w:rPr>
      </w:pPr>
      <w:r w:rsidRPr="008D06D2">
        <w:rPr>
          <w:b/>
          <w:bCs/>
          <w:color w:val="auto"/>
          <w:lang w:val="el-GR"/>
        </w:rPr>
        <w:t xml:space="preserve">Κ1.4 Ασφάλεια συστήματος και προστασία </w:t>
      </w:r>
      <w:proofErr w:type="spellStart"/>
      <w:r w:rsidRPr="008D06D2">
        <w:rPr>
          <w:b/>
          <w:bCs/>
          <w:color w:val="auto"/>
          <w:lang w:val="el-GR"/>
        </w:rPr>
        <w:t>ιδιωτικότητας</w:t>
      </w:r>
      <w:proofErr w:type="spellEnd"/>
      <w:r w:rsidRPr="008D06D2">
        <w:rPr>
          <w:b/>
          <w:bCs/>
          <w:color w:val="auto"/>
          <w:lang w:val="el-GR"/>
        </w:rPr>
        <w:t xml:space="preserve"> </w:t>
      </w:r>
    </w:p>
    <w:p w14:paraId="0C4629E9" w14:textId="77777777" w:rsidR="0048166A" w:rsidRPr="008D06D2" w:rsidRDefault="009C495A">
      <w:pPr>
        <w:spacing w:after="217"/>
        <w:ind w:left="24" w:right="62"/>
        <w:rPr>
          <w:color w:val="auto"/>
          <w:lang w:val="el-GR"/>
        </w:rPr>
      </w:pPr>
      <w:r w:rsidRPr="008D06D2">
        <w:rPr>
          <w:color w:val="auto"/>
          <w:lang w:val="el-GR"/>
        </w:rPr>
        <w:t xml:space="preserve">Στο κριτήριο αυτό θα αξιολογηθεί, σύμφωνα με την παράγραφο παραπομπής, η επάρκεια και ακαταλληλότητα των προτεινόμενων Μεθοδολογιών και Μέτρων για:  </w:t>
      </w:r>
    </w:p>
    <w:p w14:paraId="7AC29181" w14:textId="77777777" w:rsidR="0048166A" w:rsidRPr="008D06D2" w:rsidRDefault="009C495A" w:rsidP="0058310E">
      <w:pPr>
        <w:numPr>
          <w:ilvl w:val="0"/>
          <w:numId w:val="12"/>
        </w:numPr>
        <w:spacing w:after="11"/>
        <w:ind w:right="105"/>
        <w:jc w:val="left"/>
        <w:rPr>
          <w:color w:val="auto"/>
          <w:lang w:val="el-GR"/>
        </w:rPr>
      </w:pPr>
      <w:r w:rsidRPr="008D06D2">
        <w:rPr>
          <w:color w:val="auto"/>
          <w:lang w:val="el-GR"/>
        </w:rPr>
        <w:t xml:space="preserve">την εξασφάλιση της εμπιστευτικότητας, ακεραιότητας και διαθεσιμότητας </w:t>
      </w:r>
    </w:p>
    <w:p w14:paraId="1554F51B" w14:textId="77777777" w:rsidR="0048166A" w:rsidRPr="008D06D2" w:rsidRDefault="009C495A">
      <w:pPr>
        <w:spacing w:after="213"/>
        <w:ind w:left="745" w:right="62"/>
        <w:rPr>
          <w:color w:val="auto"/>
        </w:rPr>
      </w:pPr>
      <w:r w:rsidRPr="008D06D2">
        <w:rPr>
          <w:color w:val="auto"/>
        </w:rPr>
        <w:t xml:space="preserve">(confidentiality, integrity, availability) </w:t>
      </w:r>
      <w:proofErr w:type="spellStart"/>
      <w:r w:rsidRPr="008D06D2">
        <w:rPr>
          <w:color w:val="auto"/>
        </w:rPr>
        <w:t>των</w:t>
      </w:r>
      <w:proofErr w:type="spellEnd"/>
      <w:r w:rsidRPr="008D06D2">
        <w:rPr>
          <w:color w:val="auto"/>
        </w:rPr>
        <w:t xml:space="preserve"> </w:t>
      </w:r>
      <w:proofErr w:type="spellStart"/>
      <w:r w:rsidRPr="008D06D2">
        <w:rPr>
          <w:color w:val="auto"/>
        </w:rPr>
        <w:t>δεδομένων</w:t>
      </w:r>
      <w:proofErr w:type="spellEnd"/>
      <w:r w:rsidRPr="008D06D2">
        <w:rPr>
          <w:color w:val="auto"/>
        </w:rPr>
        <w:t xml:space="preserve">,  </w:t>
      </w:r>
    </w:p>
    <w:p w14:paraId="774BCE5E" w14:textId="77777777" w:rsidR="0048166A" w:rsidRPr="008D06D2" w:rsidRDefault="009C495A" w:rsidP="0058310E">
      <w:pPr>
        <w:numPr>
          <w:ilvl w:val="0"/>
          <w:numId w:val="12"/>
        </w:numPr>
        <w:spacing w:after="187" w:line="246" w:lineRule="auto"/>
        <w:ind w:right="105"/>
        <w:jc w:val="left"/>
        <w:rPr>
          <w:color w:val="auto"/>
          <w:lang w:val="el-GR"/>
        </w:rPr>
      </w:pPr>
      <w:r w:rsidRPr="008D06D2">
        <w:rPr>
          <w:color w:val="auto"/>
          <w:lang w:val="el-GR"/>
        </w:rPr>
        <w:lastRenderedPageBreak/>
        <w:t xml:space="preserve">την εξασφάλιση της </w:t>
      </w:r>
      <w:proofErr w:type="spellStart"/>
      <w:r w:rsidRPr="008D06D2">
        <w:rPr>
          <w:color w:val="auto"/>
          <w:lang w:val="el-GR"/>
        </w:rPr>
        <w:t>ιδιωτικότητας</w:t>
      </w:r>
      <w:proofErr w:type="spellEnd"/>
      <w:r w:rsidRPr="008D06D2">
        <w:rPr>
          <w:color w:val="auto"/>
          <w:lang w:val="el-GR"/>
        </w:rPr>
        <w:t xml:space="preserve"> των δεδομένων προσωπικού χαρακτήρα, τόσο κατά την αποθήκευσή τους, όσο και κατά την επεξεργασία και διακίνησή τους καθώς και την συμμόρφωση με τις απαιτήσεις του Γενικού Κανονισμού Προστασίας Προσωπικών Δεδομένων 679/2016 (</w:t>
      </w:r>
      <w:r w:rsidRPr="008D06D2">
        <w:rPr>
          <w:color w:val="auto"/>
        </w:rPr>
        <w:t>GDPR</w:t>
      </w:r>
      <w:r w:rsidRPr="008D06D2">
        <w:rPr>
          <w:color w:val="auto"/>
          <w:lang w:val="el-GR"/>
        </w:rPr>
        <w:t>) και της σχετικής εθνικής νομοθεσίας</w:t>
      </w:r>
      <w:r w:rsidRPr="008D06D2">
        <w:rPr>
          <w:b/>
          <w:color w:val="auto"/>
          <w:lang w:val="el-GR"/>
        </w:rPr>
        <w:t xml:space="preserve"> </w:t>
      </w:r>
    </w:p>
    <w:p w14:paraId="3238E9E1" w14:textId="77777777" w:rsidR="0048166A" w:rsidRPr="008D06D2" w:rsidRDefault="009C495A" w:rsidP="00231E2F">
      <w:pPr>
        <w:rPr>
          <w:b/>
          <w:bCs/>
          <w:color w:val="auto"/>
          <w:lang w:val="el-GR"/>
        </w:rPr>
      </w:pPr>
      <w:r w:rsidRPr="008D06D2">
        <w:rPr>
          <w:b/>
          <w:bCs/>
          <w:color w:val="auto"/>
          <w:lang w:val="el-GR"/>
        </w:rPr>
        <w:t xml:space="preserve">Κ2.1  Υποσύστημα Διαχείρισης Υποθέσεων Ιθαγένειας </w:t>
      </w:r>
    </w:p>
    <w:p w14:paraId="4C712EC9"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2D1CAAE4" w14:textId="77777777" w:rsidR="0048166A" w:rsidRPr="008D06D2" w:rsidRDefault="009C495A" w:rsidP="0058310E">
      <w:pPr>
        <w:numPr>
          <w:ilvl w:val="0"/>
          <w:numId w:val="13"/>
        </w:numPr>
        <w:ind w:right="170"/>
        <w:rPr>
          <w:color w:val="auto"/>
          <w:lang w:val="el-GR"/>
        </w:rPr>
      </w:pPr>
      <w:r w:rsidRPr="008D06D2">
        <w:rPr>
          <w:color w:val="auto"/>
          <w:lang w:val="el-GR"/>
        </w:rPr>
        <w:t xml:space="preserve">την κάλυψη των λειτουργικών και τεχνικών απαιτήσεων του υποσυστήματος Διαχείρισης Υποθέσεων Ιθαγένειας  </w:t>
      </w:r>
    </w:p>
    <w:p w14:paraId="3FD4A673" w14:textId="77777777" w:rsidR="0048166A" w:rsidRPr="008D06D2" w:rsidRDefault="009C495A" w:rsidP="0058310E">
      <w:pPr>
        <w:numPr>
          <w:ilvl w:val="0"/>
          <w:numId w:val="13"/>
        </w:numPr>
        <w:spacing w:after="0"/>
        <w:ind w:right="170"/>
        <w:rPr>
          <w:color w:val="auto"/>
          <w:lang w:val="el-GR"/>
        </w:rPr>
      </w:pPr>
      <w:r w:rsidRPr="008D06D2">
        <w:rPr>
          <w:color w:val="auto"/>
          <w:lang w:val="el-GR"/>
        </w:rPr>
        <w:t xml:space="preserve">τις επιπλέον λειτουργικότητες που προσφέρονται, πέραν των ζητούμενων στην παρούσα, οι οποίες κρίνεται ότι συμβάλουν στην εξυπηρέτηση των στόχων του Έργου </w:t>
      </w:r>
    </w:p>
    <w:p w14:paraId="5C025767" w14:textId="77777777" w:rsidR="0048166A" w:rsidRPr="008D06D2" w:rsidRDefault="009C495A">
      <w:pPr>
        <w:spacing w:after="171" w:line="259" w:lineRule="auto"/>
        <w:ind w:left="375" w:firstLine="0"/>
        <w:jc w:val="left"/>
        <w:rPr>
          <w:color w:val="auto"/>
          <w:lang w:val="el-GR"/>
        </w:rPr>
      </w:pPr>
      <w:r w:rsidRPr="008D06D2">
        <w:rPr>
          <w:color w:val="auto"/>
          <w:lang w:val="el-GR"/>
        </w:rPr>
        <w:t xml:space="preserve"> </w:t>
      </w:r>
    </w:p>
    <w:p w14:paraId="60DFEB26" w14:textId="77777777" w:rsidR="0048166A" w:rsidRPr="008D06D2" w:rsidRDefault="009C495A" w:rsidP="00231E2F">
      <w:pPr>
        <w:rPr>
          <w:b/>
          <w:bCs/>
          <w:color w:val="auto"/>
          <w:lang w:val="el-GR"/>
        </w:rPr>
      </w:pPr>
      <w:r w:rsidRPr="008D06D2">
        <w:rPr>
          <w:b/>
          <w:bCs/>
          <w:color w:val="auto"/>
          <w:lang w:val="el-GR"/>
        </w:rPr>
        <w:t xml:space="preserve">Κ2.2 Ψηφιακή Θυρίδα Υποσύστημα Πρόσβασης Υπαλλήλων Υπηρεσιών Ιθαγένειας </w:t>
      </w:r>
    </w:p>
    <w:p w14:paraId="094CFDC1"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69AF8CA2" w14:textId="77777777" w:rsidR="0048166A" w:rsidRPr="008D06D2" w:rsidRDefault="009C495A">
      <w:pPr>
        <w:spacing w:after="157"/>
        <w:ind w:left="385" w:right="62"/>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την κάλυψη των λειτουργικών και τεχνικών απαιτήσεων της Ψηφιακής Θυρίδας  </w:t>
      </w:r>
    </w:p>
    <w:p w14:paraId="0EB3138C" w14:textId="63F3FEBB" w:rsidR="0048166A" w:rsidRPr="008D06D2" w:rsidRDefault="04C1DCF0" w:rsidP="00231E2F">
      <w:pPr>
        <w:rPr>
          <w:b/>
          <w:bCs/>
          <w:color w:val="auto"/>
          <w:lang w:val="el-GR"/>
        </w:rPr>
      </w:pPr>
      <w:r w:rsidRPr="008D06D2">
        <w:rPr>
          <w:b/>
          <w:bCs/>
          <w:color w:val="auto"/>
          <w:lang w:val="el-GR"/>
        </w:rPr>
        <w:t xml:space="preserve">Κ2.3 Έξυπνα Υποσυστήματα Υποστήριξης </w:t>
      </w:r>
    </w:p>
    <w:p w14:paraId="07019C88" w14:textId="77777777" w:rsidR="0048166A" w:rsidRPr="008D06D2" w:rsidRDefault="009C495A">
      <w:pPr>
        <w:spacing w:after="214"/>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63DEC97F" w14:textId="77777777" w:rsidR="0048166A" w:rsidRPr="008D06D2" w:rsidRDefault="009C495A">
      <w:pPr>
        <w:spacing w:after="185"/>
        <w:ind w:left="735" w:right="62"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την κάλυψη των λειτουργικών και τεχνικών απαιτήσεων των έξυπνων υποσυστημάτων υποστήριξης  </w:t>
      </w:r>
    </w:p>
    <w:p w14:paraId="74E500E6" w14:textId="77777777" w:rsidR="0048166A" w:rsidRPr="008D06D2" w:rsidRDefault="009C495A" w:rsidP="00231E2F">
      <w:pPr>
        <w:rPr>
          <w:b/>
          <w:bCs/>
          <w:color w:val="auto"/>
          <w:lang w:val="el-GR"/>
        </w:rPr>
      </w:pPr>
      <w:r w:rsidRPr="008D06D2">
        <w:rPr>
          <w:b/>
          <w:bCs/>
          <w:color w:val="auto"/>
          <w:lang w:val="el-GR"/>
        </w:rPr>
        <w:t xml:space="preserve">Κ2.4 Υποσύστημα Ερωτημάτων </w:t>
      </w:r>
    </w:p>
    <w:p w14:paraId="106069C0"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5DC59755" w14:textId="77777777" w:rsidR="0048166A" w:rsidRPr="008D06D2" w:rsidRDefault="009C495A">
      <w:pPr>
        <w:spacing w:after="186"/>
        <w:ind w:left="735" w:right="210"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την κάλυψη των λειτουργικών και τεχνικών απαιτήσεων του υποσυστήματος ερωτημάτων </w:t>
      </w:r>
    </w:p>
    <w:p w14:paraId="004B74A5" w14:textId="77777777" w:rsidR="0048166A" w:rsidRPr="008D06D2" w:rsidRDefault="009C495A" w:rsidP="00231E2F">
      <w:pPr>
        <w:rPr>
          <w:b/>
          <w:bCs/>
          <w:color w:val="auto"/>
          <w:lang w:val="el-GR"/>
        </w:rPr>
      </w:pPr>
      <w:r w:rsidRPr="008D06D2">
        <w:rPr>
          <w:b/>
          <w:bCs/>
          <w:color w:val="auto"/>
          <w:lang w:val="el-GR"/>
        </w:rPr>
        <w:t xml:space="preserve">Κ2.5 Υποσύστημα Διαχείρισης Χρηστών </w:t>
      </w:r>
    </w:p>
    <w:p w14:paraId="69C68C78"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0107D016" w14:textId="77777777" w:rsidR="0048166A" w:rsidRPr="008D06D2" w:rsidRDefault="009C495A">
      <w:pPr>
        <w:spacing w:after="185"/>
        <w:ind w:left="735" w:right="62"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την κάλυψη των λειτουργικών και τεχνικών απαιτήσεων του υποσυστήματος διαχείρισης χρηστών </w:t>
      </w:r>
    </w:p>
    <w:p w14:paraId="23C67A7D" w14:textId="77777777" w:rsidR="0048166A" w:rsidRPr="008D06D2" w:rsidRDefault="009C495A" w:rsidP="00231E2F">
      <w:pPr>
        <w:rPr>
          <w:b/>
          <w:bCs/>
          <w:color w:val="auto"/>
          <w:lang w:val="el-GR"/>
        </w:rPr>
      </w:pPr>
      <w:r w:rsidRPr="008D06D2">
        <w:rPr>
          <w:b/>
          <w:bCs/>
          <w:color w:val="auto"/>
          <w:lang w:val="el-GR"/>
        </w:rPr>
        <w:t xml:space="preserve">Κ2.6 Υποσύστημα Επιχειρηματικής Ευφυΐας </w:t>
      </w:r>
    </w:p>
    <w:p w14:paraId="1055E47B"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σύμφωνα με την παράγραφο παραπομπής, σε σχέση με:  </w:t>
      </w:r>
    </w:p>
    <w:p w14:paraId="4A2B0435" w14:textId="77777777" w:rsidR="0048166A" w:rsidRPr="008D06D2" w:rsidRDefault="009C495A">
      <w:pPr>
        <w:spacing w:after="186"/>
        <w:ind w:left="735" w:right="62" w:hanging="360"/>
        <w:rPr>
          <w:color w:val="auto"/>
          <w:lang w:val="el-GR"/>
        </w:rPr>
      </w:pPr>
      <w:r w:rsidRPr="008D06D2">
        <w:rPr>
          <w:rFonts w:ascii="Segoe UI Symbol" w:eastAsia="Segoe UI Symbol" w:hAnsi="Segoe UI Symbol" w:cs="Segoe UI Symbol"/>
          <w:color w:val="auto"/>
          <w:lang w:val="el-GR"/>
        </w:rPr>
        <w:lastRenderedPageBreak/>
        <w:t>•</w:t>
      </w:r>
      <w:r w:rsidRPr="008D06D2">
        <w:rPr>
          <w:rFonts w:ascii="Arial" w:eastAsia="Arial" w:hAnsi="Arial" w:cs="Arial"/>
          <w:color w:val="auto"/>
          <w:lang w:val="el-GR"/>
        </w:rPr>
        <w:t xml:space="preserve"> </w:t>
      </w:r>
      <w:r w:rsidRPr="008D06D2">
        <w:rPr>
          <w:color w:val="auto"/>
          <w:lang w:val="el-GR"/>
        </w:rPr>
        <w:t xml:space="preserve">την κάλυψη των λειτουργικών και τεχνικών απαιτήσεων του υποσυστήματος επιχειρησιακής </w:t>
      </w:r>
      <w:proofErr w:type="spellStart"/>
      <w:r w:rsidRPr="008D06D2">
        <w:rPr>
          <w:color w:val="auto"/>
          <w:lang w:val="el-GR"/>
        </w:rPr>
        <w:t>ευφυϊας</w:t>
      </w:r>
      <w:proofErr w:type="spellEnd"/>
      <w:r w:rsidRPr="008D06D2">
        <w:rPr>
          <w:color w:val="auto"/>
          <w:lang w:val="el-GR"/>
        </w:rPr>
        <w:t xml:space="preserve"> </w:t>
      </w:r>
    </w:p>
    <w:p w14:paraId="6F4D4C51" w14:textId="77777777" w:rsidR="0048166A" w:rsidRPr="008D06D2" w:rsidRDefault="009C495A">
      <w:pPr>
        <w:spacing w:after="171" w:line="259" w:lineRule="auto"/>
        <w:ind w:left="15" w:firstLine="0"/>
        <w:jc w:val="left"/>
        <w:rPr>
          <w:color w:val="auto"/>
          <w:lang w:val="el-GR"/>
        </w:rPr>
      </w:pPr>
      <w:r w:rsidRPr="008D06D2">
        <w:rPr>
          <w:color w:val="auto"/>
          <w:lang w:val="el-GR"/>
        </w:rPr>
        <w:t xml:space="preserve"> </w:t>
      </w:r>
    </w:p>
    <w:p w14:paraId="0375A688"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5382607C" w14:textId="77777777" w:rsidR="0048166A" w:rsidRPr="008D06D2" w:rsidRDefault="009C495A" w:rsidP="00231E2F">
      <w:pPr>
        <w:rPr>
          <w:b/>
          <w:bCs/>
          <w:color w:val="auto"/>
          <w:lang w:val="el-GR"/>
        </w:rPr>
      </w:pPr>
      <w:r w:rsidRPr="008D06D2">
        <w:rPr>
          <w:b/>
          <w:bCs/>
          <w:color w:val="auto"/>
          <w:lang w:val="el-GR"/>
        </w:rPr>
        <w:t xml:space="preserve">Κ3.1 Υπηρεσίες Ανάπτυξης και Παραμετροποίησης, Εγκατάστασης, Εκπαίδευσης και Τεκμηρίωσης </w:t>
      </w:r>
    </w:p>
    <w:p w14:paraId="4BBC4DE9" w14:textId="77777777" w:rsidR="0048166A" w:rsidRPr="008D06D2" w:rsidRDefault="009C495A">
      <w:pPr>
        <w:spacing w:after="186"/>
        <w:ind w:left="24" w:right="287"/>
        <w:rPr>
          <w:color w:val="auto"/>
          <w:lang w:val="el-GR"/>
        </w:rPr>
      </w:pPr>
      <w:r w:rsidRPr="008D06D2">
        <w:rPr>
          <w:color w:val="auto"/>
          <w:lang w:val="el-GR"/>
        </w:rPr>
        <w:t xml:space="preserve">Εξετάζεται και αξιολογείται η αναλυτική εξειδίκευση και το περιεχόμενο των υπηρεσιών και των παραδοτέων των αντίστοιχων φάσεων, ώστε να διασφαλίζεται η κάλυψη των απαιτήσεων που περιγράφονται στην παράγραφο παραπομπής. </w:t>
      </w:r>
    </w:p>
    <w:p w14:paraId="1205CDD2" w14:textId="77777777" w:rsidR="0048166A" w:rsidRPr="008D06D2" w:rsidRDefault="009C495A">
      <w:pPr>
        <w:spacing w:after="214"/>
        <w:ind w:left="24" w:right="288"/>
        <w:rPr>
          <w:color w:val="auto"/>
          <w:lang w:val="el-GR"/>
        </w:rPr>
      </w:pPr>
      <w:r w:rsidRPr="008D06D2">
        <w:rPr>
          <w:color w:val="auto"/>
          <w:lang w:val="el-GR"/>
        </w:rPr>
        <w:t xml:space="preserve">Επίσης εξετάζεται και αξιολογείται η τεκμηριωμένη και ολοκληρωμένη πρόταση του υποψηφίου Αναδόχου, σε σχέση με την αναλυτική εξειδίκευση των Υπηρεσιών Εγκατάστασης, Εκπαίδευσης και τεκμηρίωσης και συγκεκριμένα::  </w:t>
      </w:r>
    </w:p>
    <w:p w14:paraId="03B5B388" w14:textId="77777777" w:rsidR="0048166A" w:rsidRPr="008D06D2" w:rsidRDefault="009C495A" w:rsidP="0058310E">
      <w:pPr>
        <w:numPr>
          <w:ilvl w:val="0"/>
          <w:numId w:val="14"/>
        </w:numPr>
        <w:spacing w:after="191"/>
        <w:ind w:right="62"/>
        <w:rPr>
          <w:color w:val="auto"/>
          <w:lang w:val="el-GR"/>
        </w:rPr>
      </w:pPr>
      <w:r w:rsidRPr="008D06D2">
        <w:rPr>
          <w:color w:val="auto"/>
          <w:lang w:val="el-GR"/>
        </w:rPr>
        <w:t xml:space="preserve">Το αντικείμενο της εκπαίδευσης ανά κατηγορία εκπαιδευομένων  </w:t>
      </w:r>
    </w:p>
    <w:p w14:paraId="6CB50B65" w14:textId="77777777" w:rsidR="0048166A" w:rsidRPr="008D06D2" w:rsidRDefault="009C495A" w:rsidP="0058310E">
      <w:pPr>
        <w:numPr>
          <w:ilvl w:val="0"/>
          <w:numId w:val="14"/>
        </w:numPr>
        <w:spacing w:after="188"/>
        <w:ind w:right="62"/>
        <w:rPr>
          <w:color w:val="auto"/>
          <w:lang w:val="el-GR"/>
        </w:rPr>
      </w:pPr>
      <w:r w:rsidRPr="008D06D2">
        <w:rPr>
          <w:color w:val="auto"/>
        </w:rPr>
        <w:t>H</w:t>
      </w:r>
      <w:r w:rsidRPr="008D06D2">
        <w:rPr>
          <w:color w:val="auto"/>
          <w:lang w:val="el-GR"/>
        </w:rPr>
        <w:t xml:space="preserve"> εκπαιδευτική διαδικασία και η διαχείριση αυτής,  </w:t>
      </w:r>
    </w:p>
    <w:p w14:paraId="78831B39" w14:textId="77777777" w:rsidR="0048166A" w:rsidRPr="008D06D2" w:rsidRDefault="009C495A" w:rsidP="0058310E">
      <w:pPr>
        <w:numPr>
          <w:ilvl w:val="0"/>
          <w:numId w:val="14"/>
        </w:numPr>
        <w:spacing w:after="191"/>
        <w:ind w:right="62"/>
        <w:rPr>
          <w:color w:val="auto"/>
          <w:lang w:val="el-GR"/>
        </w:rPr>
      </w:pPr>
      <w:r w:rsidRPr="008D06D2">
        <w:rPr>
          <w:color w:val="auto"/>
          <w:lang w:val="el-GR"/>
        </w:rPr>
        <w:t xml:space="preserve">Οι προσφερόμενες ώρες εκπαίδευσης ανά κατηγορία χρηστών, </w:t>
      </w:r>
    </w:p>
    <w:p w14:paraId="58B84B86" w14:textId="77777777" w:rsidR="0048166A" w:rsidRPr="008D06D2" w:rsidRDefault="009C495A" w:rsidP="0058310E">
      <w:pPr>
        <w:numPr>
          <w:ilvl w:val="0"/>
          <w:numId w:val="14"/>
        </w:numPr>
        <w:spacing w:after="155"/>
        <w:ind w:right="62"/>
        <w:rPr>
          <w:color w:val="auto"/>
        </w:rPr>
      </w:pPr>
      <w:r w:rsidRPr="008D06D2">
        <w:rPr>
          <w:color w:val="auto"/>
        </w:rPr>
        <w:t>Η π</w:t>
      </w:r>
      <w:proofErr w:type="spellStart"/>
      <w:r w:rsidRPr="008D06D2">
        <w:rPr>
          <w:color w:val="auto"/>
        </w:rPr>
        <w:t>ληρότητ</w:t>
      </w:r>
      <w:proofErr w:type="spellEnd"/>
      <w:r w:rsidRPr="008D06D2">
        <w:rPr>
          <w:color w:val="auto"/>
        </w:rPr>
        <w:t xml:space="preserve">α </w:t>
      </w:r>
      <w:proofErr w:type="spellStart"/>
      <w:r w:rsidRPr="008D06D2">
        <w:rPr>
          <w:color w:val="auto"/>
        </w:rPr>
        <w:t>της</w:t>
      </w:r>
      <w:proofErr w:type="spellEnd"/>
      <w:r w:rsidRPr="008D06D2">
        <w:rPr>
          <w:color w:val="auto"/>
        </w:rPr>
        <w:t xml:space="preserve"> </w:t>
      </w:r>
      <w:proofErr w:type="spellStart"/>
      <w:r w:rsidRPr="008D06D2">
        <w:rPr>
          <w:color w:val="auto"/>
        </w:rPr>
        <w:t>τεκμηρίωσης</w:t>
      </w:r>
      <w:proofErr w:type="spellEnd"/>
      <w:r w:rsidRPr="008D06D2">
        <w:rPr>
          <w:color w:val="auto"/>
        </w:rPr>
        <w:t xml:space="preserve">  </w:t>
      </w:r>
    </w:p>
    <w:p w14:paraId="31362A39" w14:textId="77777777" w:rsidR="0048166A" w:rsidRPr="008D06D2" w:rsidRDefault="009C495A" w:rsidP="00231E2F">
      <w:pPr>
        <w:rPr>
          <w:b/>
          <w:bCs/>
          <w:color w:val="auto"/>
          <w:lang w:val="el-GR"/>
        </w:rPr>
      </w:pPr>
      <w:r w:rsidRPr="008D06D2">
        <w:rPr>
          <w:b/>
          <w:bCs/>
          <w:color w:val="auto"/>
          <w:lang w:val="el-GR"/>
        </w:rPr>
        <w:t xml:space="preserve">Κ3.2 Υπηρεσίες Υποστήριξης Δοκιμαστικής και Πιλοτικής Λειτουργίας, Μετάπτωσης Εγγύησης και Συντήρησης </w:t>
      </w:r>
    </w:p>
    <w:p w14:paraId="05FE9EAF" w14:textId="77777777" w:rsidR="0048166A" w:rsidRPr="008D06D2" w:rsidRDefault="009C495A">
      <w:pPr>
        <w:spacing w:after="217"/>
        <w:ind w:left="24" w:right="279"/>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σε σχέση με την αναλυτική εξειδίκευση των Υπηρεσιών Υποστήριξης Δοκιμαστικής και Πιλοτικής Λειτουργίας, ήτοι:  </w:t>
      </w:r>
    </w:p>
    <w:p w14:paraId="141A481D" w14:textId="77777777" w:rsidR="0048166A" w:rsidRPr="008D06D2" w:rsidRDefault="009C495A" w:rsidP="0058310E">
      <w:pPr>
        <w:numPr>
          <w:ilvl w:val="0"/>
          <w:numId w:val="15"/>
        </w:numPr>
        <w:spacing w:after="216"/>
        <w:ind w:right="62"/>
        <w:rPr>
          <w:color w:val="auto"/>
          <w:lang w:val="el-GR"/>
        </w:rPr>
      </w:pPr>
      <w:r w:rsidRPr="008D06D2">
        <w:rPr>
          <w:color w:val="auto"/>
          <w:lang w:val="el-GR"/>
        </w:rPr>
        <w:t xml:space="preserve">Η προτεινόμενη μεθοδολογία παροχής των υπηρεσιών Δοκιμαστικής, Πιλοτικής Λειτουργίας και Μετάπτωσης.  </w:t>
      </w:r>
    </w:p>
    <w:p w14:paraId="4F4D3E47" w14:textId="77777777" w:rsidR="0048166A" w:rsidRPr="008D06D2" w:rsidRDefault="009C495A" w:rsidP="0058310E">
      <w:pPr>
        <w:numPr>
          <w:ilvl w:val="0"/>
          <w:numId w:val="15"/>
        </w:numPr>
        <w:spacing w:after="216"/>
        <w:ind w:right="62"/>
        <w:rPr>
          <w:color w:val="auto"/>
          <w:lang w:val="el-GR"/>
        </w:rPr>
      </w:pPr>
      <w:r w:rsidRPr="008D06D2">
        <w:rPr>
          <w:color w:val="auto"/>
          <w:lang w:val="el-GR"/>
        </w:rPr>
        <w:t xml:space="preserve">Η </w:t>
      </w:r>
      <w:proofErr w:type="spellStart"/>
      <w:r w:rsidRPr="008D06D2">
        <w:rPr>
          <w:color w:val="auto"/>
          <w:lang w:val="el-GR"/>
        </w:rPr>
        <w:t>καταλληλότητα</w:t>
      </w:r>
      <w:proofErr w:type="spellEnd"/>
      <w:r w:rsidRPr="008D06D2">
        <w:rPr>
          <w:color w:val="auto"/>
          <w:lang w:val="el-GR"/>
        </w:rPr>
        <w:t xml:space="preserve"> και η τεκμηρίωση της διασφάλισης της </w:t>
      </w:r>
      <w:proofErr w:type="spellStart"/>
      <w:r w:rsidRPr="008D06D2">
        <w:rPr>
          <w:color w:val="auto"/>
          <w:lang w:val="el-GR"/>
        </w:rPr>
        <w:t>εφαρμοσιμότητας</w:t>
      </w:r>
      <w:proofErr w:type="spellEnd"/>
      <w:r w:rsidRPr="008D06D2">
        <w:rPr>
          <w:color w:val="auto"/>
          <w:lang w:val="el-GR"/>
        </w:rPr>
        <w:t xml:space="preserve"> του προτεινόμενου μοντέλου οργάνωσης της παροχής των προσφερόμενων υπηρεσιών.  </w:t>
      </w:r>
    </w:p>
    <w:p w14:paraId="615AF70B" w14:textId="77777777" w:rsidR="0048166A" w:rsidRPr="008D06D2" w:rsidRDefault="009C495A" w:rsidP="0058310E">
      <w:pPr>
        <w:numPr>
          <w:ilvl w:val="0"/>
          <w:numId w:val="15"/>
        </w:numPr>
        <w:spacing w:after="188"/>
        <w:ind w:right="62"/>
        <w:rPr>
          <w:color w:val="auto"/>
          <w:lang w:val="el-GR"/>
        </w:rPr>
      </w:pPr>
      <w:r w:rsidRPr="008D06D2">
        <w:rPr>
          <w:color w:val="auto"/>
          <w:lang w:val="el-GR"/>
        </w:rPr>
        <w:t xml:space="preserve">Η σύνδεση της παροχής των προσφερόμενων υπηρεσιών με τα απαιτούμενα Παραδοτέα. </w:t>
      </w:r>
    </w:p>
    <w:p w14:paraId="79C4453F" w14:textId="77777777" w:rsidR="0048166A" w:rsidRPr="008D06D2" w:rsidRDefault="009C495A" w:rsidP="0058310E">
      <w:pPr>
        <w:numPr>
          <w:ilvl w:val="0"/>
          <w:numId w:val="15"/>
        </w:numPr>
        <w:spacing w:after="216"/>
        <w:ind w:right="62"/>
        <w:rPr>
          <w:color w:val="auto"/>
          <w:lang w:val="el-GR"/>
        </w:rPr>
      </w:pPr>
      <w:r w:rsidRPr="008D06D2">
        <w:rPr>
          <w:color w:val="auto"/>
          <w:lang w:val="el-GR"/>
        </w:rPr>
        <w:t xml:space="preserve">Η αναλυτική εξειδίκευση των Υπηρεσιών Λειτουργίας ώστε να διασφαλίζεται η κάλυψη των απαιτήσεων που περιγράφονται στην παράγραφο παραπομπής. </w:t>
      </w:r>
    </w:p>
    <w:p w14:paraId="79A1836F" w14:textId="77777777" w:rsidR="0048166A" w:rsidRPr="008D06D2" w:rsidRDefault="009C495A" w:rsidP="0058310E">
      <w:pPr>
        <w:numPr>
          <w:ilvl w:val="0"/>
          <w:numId w:val="15"/>
        </w:numPr>
        <w:spacing w:after="185"/>
        <w:ind w:right="62"/>
        <w:rPr>
          <w:color w:val="auto"/>
          <w:lang w:val="el-GR"/>
        </w:rPr>
      </w:pPr>
      <w:r w:rsidRPr="008D06D2">
        <w:rPr>
          <w:color w:val="auto"/>
          <w:lang w:val="el-GR"/>
        </w:rPr>
        <w:t xml:space="preserve">Επιπλέον υπηρεσίες που προσφέρονται πέραν των ελαχίστων ζητούμενων στην παρούσα, οι οποίες κρίνεται ότι συμβάλουν στην εξυπηρέτηση των στόχων του Έργου. </w:t>
      </w:r>
    </w:p>
    <w:p w14:paraId="443C3BC6" w14:textId="77777777" w:rsidR="0048166A" w:rsidRPr="008D06D2" w:rsidRDefault="009C495A">
      <w:pPr>
        <w:spacing w:after="217"/>
        <w:ind w:left="24" w:right="283"/>
        <w:rPr>
          <w:color w:val="auto"/>
          <w:lang w:val="el-GR"/>
        </w:rPr>
      </w:pPr>
      <w:r w:rsidRPr="008D06D2">
        <w:rPr>
          <w:color w:val="auto"/>
          <w:lang w:val="el-GR"/>
        </w:rPr>
        <w:lastRenderedPageBreak/>
        <w:t xml:space="preserve">Στο κριτήριο αυτό επίσης εξετάζεται και αξιολογείται η τεκμηριωμένη και ολοκληρωμένη πρόταση του υποψηφίου Αναδόχου, σε σχέση με την αναλυτική εξειδίκευση των Υπηρεσιών Εγγύησης και Συντήρησης:  </w:t>
      </w:r>
    </w:p>
    <w:p w14:paraId="55CDFDE9" w14:textId="77777777" w:rsidR="0048166A" w:rsidRPr="008D06D2" w:rsidRDefault="009C495A" w:rsidP="0058310E">
      <w:pPr>
        <w:numPr>
          <w:ilvl w:val="0"/>
          <w:numId w:val="15"/>
        </w:numPr>
        <w:spacing w:after="194"/>
        <w:ind w:right="62"/>
        <w:rPr>
          <w:color w:val="auto"/>
          <w:lang w:val="el-GR"/>
        </w:rPr>
      </w:pPr>
      <w:r w:rsidRPr="008D06D2">
        <w:rPr>
          <w:color w:val="auto"/>
          <w:lang w:val="el-GR"/>
        </w:rPr>
        <w:t xml:space="preserve">η προτεινόμενη μεθοδολογία παροχής των ανωτέρω υπηρεσιών,  </w:t>
      </w:r>
    </w:p>
    <w:p w14:paraId="5A92AB76" w14:textId="77777777" w:rsidR="0048166A" w:rsidRPr="008D06D2" w:rsidRDefault="009C495A" w:rsidP="0058310E">
      <w:pPr>
        <w:numPr>
          <w:ilvl w:val="0"/>
          <w:numId w:val="15"/>
        </w:numPr>
        <w:spacing w:after="196"/>
        <w:ind w:right="62"/>
        <w:rPr>
          <w:color w:val="auto"/>
          <w:lang w:val="el-GR"/>
        </w:rPr>
      </w:pPr>
      <w:r w:rsidRPr="008D06D2">
        <w:rPr>
          <w:color w:val="auto"/>
          <w:lang w:val="el-GR"/>
        </w:rPr>
        <w:t xml:space="preserve">η σύνδεση της παροχής των ανωτέρω υπηρεσιών με τα απαιτούμενα Παραδοτέα,  </w:t>
      </w:r>
    </w:p>
    <w:p w14:paraId="47C8A336" w14:textId="77777777" w:rsidR="0048166A" w:rsidRPr="008D06D2" w:rsidRDefault="009C495A" w:rsidP="0058310E">
      <w:pPr>
        <w:numPr>
          <w:ilvl w:val="0"/>
          <w:numId w:val="15"/>
        </w:numPr>
        <w:spacing w:after="193"/>
        <w:ind w:right="62"/>
        <w:rPr>
          <w:color w:val="auto"/>
          <w:lang w:val="el-GR"/>
        </w:rPr>
      </w:pPr>
      <w:r w:rsidRPr="008D06D2">
        <w:rPr>
          <w:color w:val="auto"/>
          <w:lang w:val="el-GR"/>
        </w:rPr>
        <w:t xml:space="preserve">η αναλυτική εξειδίκευση των ανωτέρω υπηρεσιών. </w:t>
      </w:r>
    </w:p>
    <w:p w14:paraId="772A242F" w14:textId="77777777" w:rsidR="0048166A" w:rsidRPr="008D06D2" w:rsidRDefault="009C495A" w:rsidP="0058310E">
      <w:pPr>
        <w:numPr>
          <w:ilvl w:val="0"/>
          <w:numId w:val="15"/>
        </w:numPr>
        <w:ind w:right="62"/>
        <w:rPr>
          <w:color w:val="auto"/>
          <w:lang w:val="el-GR"/>
        </w:rPr>
      </w:pPr>
      <w:r w:rsidRPr="008D06D2">
        <w:rPr>
          <w:color w:val="auto"/>
          <w:lang w:val="el-GR"/>
        </w:rPr>
        <w:t xml:space="preserve">Η χρονική διάρκεια της προσφερόμενης Εγγύησης πέραν της κατ’ ελάχιστα ζητούμενης. </w:t>
      </w:r>
    </w:p>
    <w:p w14:paraId="26BB098D" w14:textId="77777777" w:rsidR="0048166A" w:rsidRPr="008D06D2" w:rsidRDefault="009C495A" w:rsidP="0058310E">
      <w:pPr>
        <w:numPr>
          <w:ilvl w:val="0"/>
          <w:numId w:val="15"/>
        </w:numPr>
        <w:spacing w:after="194"/>
        <w:ind w:right="62"/>
        <w:rPr>
          <w:color w:val="auto"/>
          <w:lang w:val="el-GR"/>
        </w:rPr>
      </w:pPr>
      <w:r w:rsidRPr="008D06D2">
        <w:rPr>
          <w:color w:val="auto"/>
          <w:lang w:val="el-GR"/>
        </w:rPr>
        <w:t xml:space="preserve">Ο προσφερόμενος </w:t>
      </w:r>
      <w:proofErr w:type="spellStart"/>
      <w:r w:rsidRPr="008D06D2">
        <w:rPr>
          <w:color w:val="auto"/>
          <w:lang w:val="el-GR"/>
        </w:rPr>
        <w:t>ανθρωποχρόνος</w:t>
      </w:r>
      <w:proofErr w:type="spellEnd"/>
      <w:r w:rsidRPr="008D06D2">
        <w:rPr>
          <w:color w:val="auto"/>
          <w:lang w:val="el-GR"/>
        </w:rPr>
        <w:t xml:space="preserve"> υποστήριξης κατά την περίοδο εγγύησης. </w:t>
      </w:r>
    </w:p>
    <w:p w14:paraId="706A1E0B" w14:textId="77777777" w:rsidR="0048166A" w:rsidRPr="008D06D2" w:rsidRDefault="009C495A" w:rsidP="0058310E">
      <w:pPr>
        <w:numPr>
          <w:ilvl w:val="0"/>
          <w:numId w:val="15"/>
        </w:numPr>
        <w:spacing w:after="216"/>
        <w:ind w:right="62"/>
        <w:rPr>
          <w:color w:val="auto"/>
          <w:lang w:val="el-GR"/>
        </w:rPr>
      </w:pPr>
      <w:r w:rsidRPr="008D06D2">
        <w:rPr>
          <w:color w:val="auto"/>
          <w:lang w:val="el-GR"/>
        </w:rPr>
        <w:t xml:space="preserve">Η προσφορά υπηρεσιών κατά την περίοδο της Εγγύησης πέραν των κατ’ ελάχιστα ζητούμενων στην παρούσα. </w:t>
      </w:r>
    </w:p>
    <w:p w14:paraId="320F7233" w14:textId="77777777" w:rsidR="0048166A" w:rsidRPr="008D06D2" w:rsidRDefault="009C495A" w:rsidP="0058310E">
      <w:pPr>
        <w:numPr>
          <w:ilvl w:val="0"/>
          <w:numId w:val="15"/>
        </w:numPr>
        <w:spacing w:after="185"/>
        <w:ind w:right="62"/>
        <w:rPr>
          <w:color w:val="auto"/>
          <w:lang w:val="el-GR"/>
        </w:rPr>
      </w:pPr>
      <w:r w:rsidRPr="008D06D2">
        <w:rPr>
          <w:color w:val="auto"/>
          <w:lang w:val="el-GR"/>
        </w:rPr>
        <w:t xml:space="preserve">Η προσφορά υπηρεσιών κατά την περίοδο της Συντήρησης πέραν των κατ’ ελάχιστα ζητούμενων στην παρούσα. </w:t>
      </w:r>
    </w:p>
    <w:p w14:paraId="159CDF14" w14:textId="1A5E05E4" w:rsidR="0048166A" w:rsidRPr="008D06D2" w:rsidRDefault="47815FC9" w:rsidP="00231E2F">
      <w:pPr>
        <w:rPr>
          <w:b/>
          <w:bCs/>
          <w:color w:val="auto"/>
          <w:lang w:val="el-GR"/>
        </w:rPr>
      </w:pPr>
      <w:r w:rsidRPr="008D06D2">
        <w:rPr>
          <w:b/>
          <w:bCs/>
          <w:color w:val="auto"/>
          <w:lang w:val="el-GR"/>
        </w:rPr>
        <w:t xml:space="preserve">Κ3.3 Υπηρεσίες Αναβάθμισης Υφιστάμενου Ολοκληρωμένου Πληροφοριακού Συστήματος Διαχείρισης </w:t>
      </w:r>
      <w:r w:rsidR="001617B8" w:rsidRPr="008D06D2">
        <w:rPr>
          <w:b/>
          <w:bCs/>
          <w:color w:val="auto"/>
          <w:lang w:val="el-GR"/>
        </w:rPr>
        <w:t>Διαδικασιών Κτήσης Ιθαγένειας</w:t>
      </w:r>
      <w:r w:rsidRPr="008D06D2">
        <w:rPr>
          <w:b/>
          <w:bCs/>
          <w:color w:val="auto"/>
          <w:lang w:val="el-GR"/>
        </w:rPr>
        <w:t xml:space="preserve"> - 1ου Σταδίου </w:t>
      </w:r>
    </w:p>
    <w:p w14:paraId="6F9B1A3C" w14:textId="2414BF31" w:rsidR="0048166A" w:rsidRPr="008D06D2" w:rsidRDefault="47815FC9" w:rsidP="00923A69">
      <w:pPr>
        <w:spacing w:after="0"/>
        <w:ind w:left="24" w:right="62"/>
        <w:rPr>
          <w:color w:val="auto"/>
          <w:lang w:val="el-GR"/>
        </w:rPr>
      </w:pPr>
      <w:r w:rsidRPr="008D06D2">
        <w:rPr>
          <w:color w:val="auto"/>
          <w:lang w:val="el-GR"/>
        </w:rPr>
        <w:t xml:space="preserve">Στο κριτήριο αυτό εξετάζεται και αξιολογείται η τεκμηριωμένη και ολοκληρωμένη πρόταση του υποψηφίου Αναδόχου, σε σχέση με την αναλυτική εξειδίκευση των Υπηρεσιών Αναβάθμισης του Υφιστάμενου Ολοκληρωμένου Πληροφοριακού Συστήματος Διαχείρισης </w:t>
      </w:r>
      <w:r w:rsidR="001617B8" w:rsidRPr="008D06D2">
        <w:rPr>
          <w:color w:val="auto"/>
          <w:lang w:val="el-GR"/>
        </w:rPr>
        <w:t>Διαδικασιών Κτήσης Ιθαγένειας</w:t>
      </w:r>
      <w:r w:rsidRPr="008D06D2">
        <w:rPr>
          <w:color w:val="auto"/>
          <w:lang w:val="el-GR"/>
        </w:rPr>
        <w:t xml:space="preserve"> 1ου Σταδίου. </w:t>
      </w:r>
    </w:p>
    <w:p w14:paraId="2C4A5C4B" w14:textId="77777777" w:rsidR="0048166A" w:rsidRPr="008D06D2" w:rsidRDefault="009C495A" w:rsidP="00231E2F">
      <w:pPr>
        <w:rPr>
          <w:b/>
          <w:bCs/>
          <w:color w:val="auto"/>
          <w:lang w:val="el-GR"/>
        </w:rPr>
      </w:pPr>
      <w:r w:rsidRPr="008D06D2">
        <w:rPr>
          <w:b/>
          <w:bCs/>
          <w:color w:val="auto"/>
          <w:lang w:val="el-GR"/>
        </w:rPr>
        <w:t xml:space="preserve">Κ4.1 Οργάνωση υλοποίησης έργου (περιγραφή φάσεων και παραδοτέων, ορόσημα, χρονοδιάγραμμα) </w:t>
      </w:r>
    </w:p>
    <w:p w14:paraId="3BC383AF" w14:textId="77777777" w:rsidR="0048166A" w:rsidRPr="008D06D2" w:rsidRDefault="009C495A">
      <w:pPr>
        <w:spacing w:after="217"/>
        <w:ind w:left="24" w:right="62"/>
        <w:rPr>
          <w:color w:val="auto"/>
          <w:lang w:val="el-GR"/>
        </w:rPr>
      </w:pPr>
      <w:r w:rsidRPr="008D06D2">
        <w:rPr>
          <w:color w:val="auto"/>
          <w:lang w:val="el-GR"/>
        </w:rPr>
        <w:t xml:space="preserve">Εξετάζεται και αξιολογείται η τεκμηριωμένη και ολοκληρωμένη πρόταση του υποψηφίου Αναδόχου, σε σχέση με την αναλυτική εξειδίκευση της Οργάνωσης Υλοποίησης του Έργου, ήτοι:  </w:t>
      </w:r>
    </w:p>
    <w:p w14:paraId="569FB3A1" w14:textId="77777777" w:rsidR="0048166A" w:rsidRPr="008D06D2" w:rsidRDefault="009C495A" w:rsidP="0058310E">
      <w:pPr>
        <w:numPr>
          <w:ilvl w:val="0"/>
          <w:numId w:val="16"/>
        </w:numPr>
        <w:spacing w:after="217"/>
        <w:ind w:right="284"/>
        <w:rPr>
          <w:color w:val="auto"/>
          <w:lang w:val="el-GR"/>
        </w:rPr>
      </w:pPr>
      <w:r w:rsidRPr="008D06D2">
        <w:rPr>
          <w:color w:val="auto"/>
          <w:lang w:val="el-GR"/>
        </w:rPr>
        <w:t xml:space="preserve">η σαφήνεια, ορθολογικότητα και πληρότητα της ανάλυσης και εξειδίκευσης των Φάσεων Υλοποίησης και των Παραδοτέων του Έργου, η αναγνώριση και τεκμηρίωση της σημαντικότητας και του τρόπου διασφάλισης της τήρησης του χρόνου ολοκλήρωσης κρίσιμων ορόσημων στην υλοποίηση του Έργου,  </w:t>
      </w:r>
    </w:p>
    <w:p w14:paraId="47BB0646" w14:textId="77777777" w:rsidR="0048166A" w:rsidRPr="008D06D2" w:rsidRDefault="009C495A" w:rsidP="0058310E">
      <w:pPr>
        <w:numPr>
          <w:ilvl w:val="0"/>
          <w:numId w:val="16"/>
        </w:numPr>
        <w:spacing w:after="217"/>
        <w:ind w:right="284"/>
        <w:rPr>
          <w:color w:val="auto"/>
          <w:lang w:val="el-GR"/>
        </w:rPr>
      </w:pPr>
      <w:r w:rsidRPr="008D06D2">
        <w:rPr>
          <w:color w:val="auto"/>
          <w:lang w:val="el-GR"/>
        </w:rPr>
        <w:t xml:space="preserve">ο βαθμός επάρκειας και </w:t>
      </w:r>
      <w:proofErr w:type="spellStart"/>
      <w:r w:rsidRPr="008D06D2">
        <w:rPr>
          <w:color w:val="auto"/>
          <w:lang w:val="el-GR"/>
        </w:rPr>
        <w:t>καταλληλότητας</w:t>
      </w:r>
      <w:proofErr w:type="spellEnd"/>
      <w:r w:rsidRPr="008D06D2">
        <w:rPr>
          <w:color w:val="auto"/>
          <w:lang w:val="el-GR"/>
        </w:rPr>
        <w:t xml:space="preserve"> της ανάλυσης και εξειδίκευσης του Χρονοδιαγράμματος Υλοποίησης του Έργου και η περιγραφή των αλληλεξαρτήσεων μεταξύ των επιμέρους εργασιών,  </w:t>
      </w:r>
    </w:p>
    <w:p w14:paraId="6CEC7CA6" w14:textId="77777777" w:rsidR="0048166A" w:rsidRPr="008D06D2" w:rsidRDefault="009C495A" w:rsidP="00C250FE">
      <w:pPr>
        <w:numPr>
          <w:ilvl w:val="0"/>
          <w:numId w:val="16"/>
        </w:numPr>
        <w:spacing w:after="840"/>
        <w:ind w:right="284"/>
        <w:rPr>
          <w:color w:val="auto"/>
          <w:lang w:val="el-GR"/>
        </w:rPr>
      </w:pPr>
      <w:r w:rsidRPr="008D06D2">
        <w:rPr>
          <w:color w:val="auto"/>
          <w:lang w:val="el-GR"/>
        </w:rPr>
        <w:t xml:space="preserve">η τεκμηριωμένη πρόταση θέσης σε Παραγωγική Λειτουργία του Συστήματος πριν το μέγιστο δυνατό διάστημα, ώστε να διασφαλίζεται η κάλυψη των απαιτήσεων που περιγράφονται στις παραγράφους παραπομπής. </w:t>
      </w:r>
    </w:p>
    <w:p w14:paraId="4776E89C" w14:textId="77777777" w:rsidR="0048166A" w:rsidRPr="008D06D2" w:rsidRDefault="009C495A" w:rsidP="00231E2F">
      <w:pPr>
        <w:rPr>
          <w:b/>
          <w:bCs/>
          <w:color w:val="auto"/>
          <w:lang w:val="el-GR"/>
        </w:rPr>
      </w:pPr>
      <w:r w:rsidRPr="008D06D2">
        <w:rPr>
          <w:b/>
          <w:bCs/>
          <w:color w:val="auto"/>
          <w:lang w:val="el-GR"/>
        </w:rPr>
        <w:lastRenderedPageBreak/>
        <w:t xml:space="preserve">Κ4.2 Σχήμα Διοίκησης και Υλοποίησης Έργου </w:t>
      </w:r>
    </w:p>
    <w:p w14:paraId="37C68FB3" w14:textId="77777777" w:rsidR="0048166A" w:rsidRPr="008D06D2" w:rsidRDefault="009C495A">
      <w:pPr>
        <w:spacing w:after="186"/>
        <w:ind w:left="24" w:right="279"/>
        <w:rPr>
          <w:color w:val="auto"/>
          <w:lang w:val="el-GR"/>
        </w:rPr>
      </w:pPr>
      <w:r w:rsidRPr="008D06D2">
        <w:rPr>
          <w:color w:val="auto"/>
          <w:lang w:val="el-GR"/>
        </w:rPr>
        <w:t xml:space="preserve">Δεδομένης της πολυπλοκότητας και της έκτασης του έργου αλλά και της κρισιμότητάς του για την διευκόλυνση της λειτουργίας όχι μόνο της Γενικής Γραμματείας Ιθαγένειας αλλά και των διασυνδεδεμένων φορέων και των φορέων που </w:t>
      </w:r>
      <w:proofErr w:type="spellStart"/>
      <w:r w:rsidRPr="008D06D2">
        <w:rPr>
          <w:color w:val="auto"/>
          <w:lang w:val="el-GR"/>
        </w:rPr>
        <w:t>διαλειτουργούν</w:t>
      </w:r>
      <w:proofErr w:type="spellEnd"/>
      <w:r w:rsidRPr="008D06D2">
        <w:rPr>
          <w:color w:val="auto"/>
          <w:lang w:val="el-GR"/>
        </w:rPr>
        <w:t xml:space="preserve"> με αυτή, είναι κρίσιμο να προσφερθεί μια κατάλληλη ομάδα έργου. Θα αξιολογηθεί επομένως η εμπειρία των μελών της ομάδας έργου όσον αφορά το βαθμό επάρκειας και ανταπόκρισης στις απαιτήσεις της παρ. 7.4 της διακήρυξης. </w:t>
      </w:r>
    </w:p>
    <w:p w14:paraId="7D7443D8" w14:textId="60E91A51" w:rsidR="0048166A" w:rsidRPr="008D06D2" w:rsidRDefault="17AB8079" w:rsidP="17AB8079">
      <w:pPr>
        <w:spacing w:after="171" w:line="259" w:lineRule="auto"/>
        <w:ind w:left="15" w:firstLine="0"/>
        <w:jc w:val="left"/>
        <w:rPr>
          <w:color w:val="auto"/>
          <w:lang w:val="el-GR"/>
        </w:rPr>
      </w:pPr>
      <w:r w:rsidRPr="008D06D2">
        <w:rPr>
          <w:color w:val="auto"/>
          <w:lang w:val="el-GR"/>
        </w:rPr>
        <w:t xml:space="preserve">  </w:t>
      </w:r>
    </w:p>
    <w:p w14:paraId="705BA196" w14:textId="77777777" w:rsidR="0048166A" w:rsidRPr="008D06D2" w:rsidRDefault="009C495A">
      <w:pPr>
        <w:pStyle w:val="4"/>
        <w:spacing w:after="224"/>
        <w:ind w:left="17"/>
        <w:rPr>
          <w:color w:val="auto"/>
          <w:lang w:val="el-GR"/>
        </w:rPr>
      </w:pPr>
      <w:r w:rsidRPr="008D06D2">
        <w:rPr>
          <w:color w:val="auto"/>
          <w:lang w:val="el-GR"/>
        </w:rPr>
        <w:t xml:space="preserve">2.3.2 Βαθμολόγηση και κατάταξη προσφορών   </w:t>
      </w:r>
    </w:p>
    <w:p w14:paraId="0652FBE5" w14:textId="77777777" w:rsidR="0048166A" w:rsidRPr="008D06D2" w:rsidRDefault="009C495A">
      <w:pPr>
        <w:pStyle w:val="5"/>
        <w:spacing w:after="180"/>
        <w:ind w:left="17"/>
        <w:rPr>
          <w:color w:val="auto"/>
          <w:lang w:val="el-GR"/>
        </w:rPr>
      </w:pPr>
      <w:r w:rsidRPr="008D06D2">
        <w:rPr>
          <w:color w:val="auto"/>
          <w:lang w:val="el-GR"/>
        </w:rPr>
        <w:t xml:space="preserve">2.3.2.1. Βαθμολόγηση Τεχνικών Προσφορών  </w:t>
      </w:r>
    </w:p>
    <w:p w14:paraId="3896322B" w14:textId="77777777" w:rsidR="0048166A" w:rsidRPr="008D06D2" w:rsidRDefault="009C495A">
      <w:pPr>
        <w:spacing w:after="183"/>
        <w:ind w:left="24" w:right="62"/>
        <w:rPr>
          <w:color w:val="auto"/>
          <w:lang w:val="el-GR"/>
        </w:rPr>
      </w:pPr>
      <w:r w:rsidRPr="008D06D2">
        <w:rPr>
          <w:color w:val="auto"/>
          <w:lang w:val="el-GR"/>
        </w:rPr>
        <w:t xml:space="preserve">Η βαθμολόγηση των τεχνικών προσφορών θα γίνει σύμφωνα με τα “Κριτήρια Αξιολόγησης”, όπως αυτά προσδιορίζονται στον πίνακα της παρ.2.3.1. </w:t>
      </w:r>
    </w:p>
    <w:p w14:paraId="750F7B60" w14:textId="62F91E86" w:rsidR="0048166A" w:rsidRPr="008D06D2" w:rsidRDefault="04C1DCF0">
      <w:pPr>
        <w:spacing w:after="186"/>
        <w:ind w:left="24" w:right="285"/>
        <w:rPr>
          <w:color w:val="auto"/>
          <w:lang w:val="el-GR"/>
        </w:rPr>
      </w:pPr>
      <w:r w:rsidRPr="008D06D2">
        <w:rPr>
          <w:color w:val="auto"/>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1E5752" w:rsidRPr="008D06D2">
        <w:rPr>
          <w:color w:val="auto"/>
          <w:lang w:val="el-GR"/>
        </w:rPr>
        <w:t>20</w:t>
      </w:r>
      <w:r w:rsidRPr="008D06D2">
        <w:rPr>
          <w:color w:val="auto"/>
          <w:lang w:val="el-GR"/>
        </w:rPr>
        <w:t xml:space="preserve"> βαθμούς όταν υπερκαλύπτονται οι απαιτήσεις του συγκεκριμένου κριτηρίου.</w:t>
      </w:r>
      <w:r w:rsidRPr="008D06D2">
        <w:rPr>
          <w:b/>
          <w:bCs/>
          <w:color w:val="auto"/>
          <w:lang w:val="el-GR"/>
        </w:rPr>
        <w:t xml:space="preserve">  </w:t>
      </w:r>
      <w:r w:rsidRPr="008D06D2">
        <w:rPr>
          <w:color w:val="auto"/>
          <w:lang w:val="el-GR"/>
        </w:rPr>
        <w:t xml:space="preserve"> </w:t>
      </w:r>
    </w:p>
    <w:p w14:paraId="6DFD1752" w14:textId="77777777" w:rsidR="0048166A" w:rsidRPr="008D06D2" w:rsidRDefault="009C495A">
      <w:pPr>
        <w:spacing w:after="180"/>
        <w:ind w:left="24" w:right="62"/>
        <w:rPr>
          <w:color w:val="auto"/>
          <w:lang w:val="el-GR"/>
        </w:rPr>
      </w:pPr>
      <w:r w:rsidRPr="008D06D2">
        <w:rPr>
          <w:color w:val="auto"/>
          <w:lang w:val="el-GR"/>
        </w:rPr>
        <w:t xml:space="preserve">Κάθε κριτήριο αξιολόγησης βαθμολογείται αυτόνομα με βάση τα στοιχεία της προσφοράς.  </w:t>
      </w:r>
    </w:p>
    <w:p w14:paraId="217491F6" w14:textId="77777777" w:rsidR="0048166A" w:rsidRPr="008D06D2" w:rsidRDefault="009C495A">
      <w:pPr>
        <w:spacing w:after="186"/>
        <w:ind w:left="24" w:right="62"/>
        <w:rPr>
          <w:color w:val="auto"/>
          <w:lang w:val="el-GR"/>
        </w:rPr>
      </w:pPr>
      <w:r w:rsidRPr="008D06D2">
        <w:rPr>
          <w:color w:val="auto"/>
          <w:lang w:val="el-GR"/>
        </w:rPr>
        <w:t xml:space="preserve">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 </w:t>
      </w:r>
    </w:p>
    <w:p w14:paraId="101056DF" w14:textId="77777777" w:rsidR="0048166A" w:rsidRPr="008D06D2" w:rsidRDefault="009C495A">
      <w:pPr>
        <w:spacing w:after="183"/>
        <w:ind w:left="24" w:right="282"/>
        <w:rPr>
          <w:color w:val="auto"/>
          <w:lang w:val="el-GR"/>
        </w:rPr>
      </w:pPr>
      <w:r w:rsidRPr="008D06D2">
        <w:rPr>
          <w:color w:val="auto"/>
          <w:lang w:val="el-GR"/>
        </w:rPr>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Pr="008D06D2">
        <w:rPr>
          <w:color w:val="auto"/>
        </w:rPr>
        <w:t>Bi</w:t>
      </w:r>
      <w:r w:rsidRPr="008D06D2">
        <w:rPr>
          <w:color w:val="auto"/>
          <w:lang w:val="el-GR"/>
        </w:rPr>
        <w:t xml:space="preserve">) θα προκύπτει από το άθροισμα των σταθμισμένων βαθμολογιών όλων των κριτηρίων. </w:t>
      </w:r>
    </w:p>
    <w:p w14:paraId="5DE16DF2" w14:textId="77777777" w:rsidR="0048166A" w:rsidRPr="008D06D2" w:rsidRDefault="009C495A">
      <w:pPr>
        <w:spacing w:after="0" w:line="412" w:lineRule="auto"/>
        <w:ind w:left="24" w:right="388"/>
        <w:rPr>
          <w:color w:val="auto"/>
          <w:lang w:val="el-GR"/>
        </w:rPr>
      </w:pPr>
      <w:r w:rsidRPr="008D06D2">
        <w:rPr>
          <w:color w:val="auto"/>
          <w:lang w:val="el-GR"/>
        </w:rPr>
        <w:t>Η συνολική βαθμολογία της τεχνικής προσφοράς υπολογίζεται με βάση τον παρακάτω τύπο :  Β = σ1</w:t>
      </w:r>
      <w:r w:rsidRPr="008D06D2">
        <w:rPr>
          <w:b/>
          <w:color w:val="auto"/>
          <w:lang w:val="el-GR"/>
        </w:rPr>
        <w:t>*</w:t>
      </w:r>
      <w:r w:rsidRPr="008D06D2">
        <w:rPr>
          <w:color w:val="auto"/>
          <w:lang w:val="el-GR"/>
        </w:rPr>
        <w:t>Κ1 + σ2</w:t>
      </w:r>
      <w:r w:rsidRPr="008D06D2">
        <w:rPr>
          <w:b/>
          <w:color w:val="auto"/>
          <w:lang w:val="el-GR"/>
        </w:rPr>
        <w:t>*</w:t>
      </w:r>
      <w:r w:rsidRPr="008D06D2">
        <w:rPr>
          <w:color w:val="auto"/>
          <w:lang w:val="el-GR"/>
        </w:rPr>
        <w:t>Κ2 +……+</w:t>
      </w:r>
      <w:proofErr w:type="spellStart"/>
      <w:r w:rsidRPr="008D06D2">
        <w:rPr>
          <w:color w:val="auto"/>
          <w:lang w:val="el-GR"/>
        </w:rPr>
        <w:t>σν</w:t>
      </w:r>
      <w:proofErr w:type="spellEnd"/>
      <w:r w:rsidRPr="008D06D2">
        <w:rPr>
          <w:b/>
          <w:color w:val="auto"/>
          <w:lang w:val="el-GR"/>
        </w:rPr>
        <w:t>*</w:t>
      </w:r>
      <w:proofErr w:type="spellStart"/>
      <w:r w:rsidRPr="008D06D2">
        <w:rPr>
          <w:color w:val="auto"/>
          <w:lang w:val="el-GR"/>
        </w:rPr>
        <w:t>Κν</w:t>
      </w:r>
      <w:proofErr w:type="spellEnd"/>
      <w:r w:rsidRPr="008D06D2">
        <w:rPr>
          <w:color w:val="auto"/>
          <w:lang w:val="el-GR"/>
        </w:rPr>
        <w:t xml:space="preserve"> </w:t>
      </w:r>
    </w:p>
    <w:p w14:paraId="2C43BAF3" w14:textId="77777777" w:rsidR="0048166A" w:rsidRPr="008D06D2" w:rsidRDefault="009C495A">
      <w:pPr>
        <w:spacing w:after="216" w:line="259" w:lineRule="auto"/>
        <w:ind w:left="15" w:firstLine="0"/>
        <w:jc w:val="left"/>
        <w:rPr>
          <w:color w:val="auto"/>
          <w:lang w:val="el-GR"/>
        </w:rPr>
      </w:pPr>
      <w:r w:rsidRPr="008D06D2">
        <w:rPr>
          <w:color w:val="auto"/>
          <w:lang w:val="el-GR"/>
        </w:rPr>
        <w:t xml:space="preserve"> </w:t>
      </w:r>
    </w:p>
    <w:p w14:paraId="3D67D48B" w14:textId="77777777" w:rsidR="0048166A" w:rsidRPr="008D06D2" w:rsidRDefault="009C495A">
      <w:pPr>
        <w:pStyle w:val="5"/>
        <w:ind w:left="17"/>
        <w:rPr>
          <w:color w:val="auto"/>
          <w:lang w:val="el-GR"/>
        </w:rPr>
      </w:pPr>
      <w:r w:rsidRPr="008D06D2">
        <w:rPr>
          <w:color w:val="auto"/>
          <w:lang w:val="el-GR"/>
        </w:rPr>
        <w:t xml:space="preserve">2.3.2.2. Κατάταξη Προσφορών  </w:t>
      </w:r>
    </w:p>
    <w:p w14:paraId="5351B149" w14:textId="77777777" w:rsidR="0048166A" w:rsidRPr="008D06D2" w:rsidRDefault="009C495A">
      <w:pPr>
        <w:spacing w:after="156"/>
        <w:ind w:left="24" w:right="62"/>
        <w:rPr>
          <w:color w:val="auto"/>
          <w:lang w:val="el-GR"/>
        </w:rPr>
      </w:pPr>
      <w:r w:rsidRPr="008D06D2">
        <w:rPr>
          <w:color w:val="auto"/>
          <w:lang w:val="el-GR"/>
        </w:rPr>
        <w:t>Πλέον συμφέρουσα από οικονομική άποψη προσφορά βάσει βέλτιστης σχέσης ποιότητα – τιμής είναι η προσφορά με το μεγαλύτερο Λ</w:t>
      </w:r>
      <w:proofErr w:type="spellStart"/>
      <w:r w:rsidRPr="008D06D2">
        <w:rPr>
          <w:color w:val="auto"/>
        </w:rPr>
        <w:t>i</w:t>
      </w:r>
      <w:proofErr w:type="spellEnd"/>
      <w:r w:rsidRPr="008D06D2">
        <w:rPr>
          <w:color w:val="auto"/>
          <w:lang w:val="el-GR"/>
        </w:rPr>
        <w:t xml:space="preserve"> σύμφωνα με τον παρακάτω τύπο: </w:t>
      </w:r>
    </w:p>
    <w:p w14:paraId="000B20BB" w14:textId="77777777" w:rsidR="0048166A" w:rsidRPr="008D06D2" w:rsidRDefault="009C495A">
      <w:pPr>
        <w:spacing w:after="164" w:line="265" w:lineRule="auto"/>
        <w:ind w:left="2315"/>
        <w:jc w:val="left"/>
        <w:rPr>
          <w:color w:val="auto"/>
        </w:rPr>
      </w:pPr>
      <w:proofErr w:type="spellStart"/>
      <w:r w:rsidRPr="008D06D2">
        <w:rPr>
          <w:b/>
          <w:color w:val="auto"/>
        </w:rPr>
        <w:t>Λ</w:t>
      </w:r>
      <w:proofErr w:type="gramStart"/>
      <w:r w:rsidRPr="008D06D2">
        <w:rPr>
          <w:b/>
          <w:color w:val="auto"/>
          <w:vertAlign w:val="subscript"/>
        </w:rPr>
        <w:t>i</w:t>
      </w:r>
      <w:proofErr w:type="spellEnd"/>
      <w:r w:rsidRPr="008D06D2">
        <w:rPr>
          <w:b/>
          <w:color w:val="auto"/>
          <w:vertAlign w:val="subscript"/>
        </w:rPr>
        <w:t xml:space="preserve">  </w:t>
      </w:r>
      <w:r w:rsidRPr="008D06D2">
        <w:rPr>
          <w:b/>
          <w:color w:val="auto"/>
        </w:rPr>
        <w:t>=</w:t>
      </w:r>
      <w:proofErr w:type="gramEnd"/>
      <w:r w:rsidRPr="008D06D2">
        <w:rPr>
          <w:b/>
          <w:color w:val="auto"/>
        </w:rPr>
        <w:t xml:space="preserve">  80 * (B</w:t>
      </w:r>
      <w:r w:rsidRPr="008D06D2">
        <w:rPr>
          <w:b/>
          <w:color w:val="auto"/>
          <w:vertAlign w:val="subscript"/>
        </w:rPr>
        <w:t xml:space="preserve">i </w:t>
      </w:r>
      <w:r w:rsidRPr="008D06D2">
        <w:rPr>
          <w:b/>
          <w:color w:val="auto"/>
        </w:rPr>
        <w:t xml:space="preserve">/ </w:t>
      </w:r>
      <w:proofErr w:type="spellStart"/>
      <w:r w:rsidRPr="008D06D2">
        <w:rPr>
          <w:b/>
          <w:color w:val="auto"/>
        </w:rPr>
        <w:t>B</w:t>
      </w:r>
      <w:r w:rsidRPr="008D06D2">
        <w:rPr>
          <w:b/>
          <w:color w:val="auto"/>
          <w:vertAlign w:val="subscript"/>
        </w:rPr>
        <w:t>max</w:t>
      </w:r>
      <w:proofErr w:type="spellEnd"/>
      <w:r w:rsidRPr="008D06D2">
        <w:rPr>
          <w:b/>
          <w:color w:val="auto"/>
        </w:rPr>
        <w:t>) + 20 * (</w:t>
      </w:r>
      <w:proofErr w:type="spellStart"/>
      <w:r w:rsidRPr="008D06D2">
        <w:rPr>
          <w:b/>
          <w:color w:val="auto"/>
        </w:rPr>
        <w:t>K</w:t>
      </w:r>
      <w:r w:rsidRPr="008D06D2">
        <w:rPr>
          <w:b/>
          <w:color w:val="auto"/>
          <w:vertAlign w:val="subscript"/>
        </w:rPr>
        <w:t>min</w:t>
      </w:r>
      <w:proofErr w:type="spellEnd"/>
      <w:r w:rsidRPr="008D06D2">
        <w:rPr>
          <w:b/>
          <w:color w:val="auto"/>
          <w:vertAlign w:val="subscript"/>
        </w:rPr>
        <w:t xml:space="preserve"> </w:t>
      </w:r>
      <w:r w:rsidRPr="008D06D2">
        <w:rPr>
          <w:b/>
          <w:color w:val="auto"/>
        </w:rPr>
        <w:t xml:space="preserve">/ </w:t>
      </w:r>
      <w:proofErr w:type="spellStart"/>
      <w:r w:rsidRPr="008D06D2">
        <w:rPr>
          <w:b/>
          <w:color w:val="auto"/>
        </w:rPr>
        <w:t>Κ</w:t>
      </w:r>
      <w:r w:rsidRPr="008D06D2">
        <w:rPr>
          <w:b/>
          <w:color w:val="auto"/>
          <w:vertAlign w:val="subscript"/>
        </w:rPr>
        <w:t>i</w:t>
      </w:r>
      <w:proofErr w:type="spellEnd"/>
      <w:r w:rsidRPr="008D06D2">
        <w:rPr>
          <w:b/>
          <w:color w:val="auto"/>
        </w:rPr>
        <w:t xml:space="preserve">) </w:t>
      </w:r>
    </w:p>
    <w:p w14:paraId="45F345EE" w14:textId="77777777" w:rsidR="0048166A" w:rsidRPr="008D06D2" w:rsidRDefault="009C495A">
      <w:pPr>
        <w:spacing w:after="182"/>
        <w:ind w:left="24" w:right="62"/>
        <w:rPr>
          <w:color w:val="auto"/>
          <w:lang w:val="el-GR"/>
        </w:rPr>
      </w:pPr>
      <w:r w:rsidRPr="008D06D2">
        <w:rPr>
          <w:color w:val="auto"/>
          <w:lang w:val="el-GR"/>
        </w:rPr>
        <w:t xml:space="preserve">όπου : </w:t>
      </w:r>
    </w:p>
    <w:p w14:paraId="20CE8472" w14:textId="77777777" w:rsidR="0048166A" w:rsidRPr="008D06D2" w:rsidRDefault="009C495A">
      <w:pPr>
        <w:spacing w:after="193"/>
        <w:ind w:left="745" w:right="62"/>
        <w:rPr>
          <w:color w:val="auto"/>
          <w:lang w:val="el-GR"/>
        </w:rPr>
      </w:pPr>
      <w:r w:rsidRPr="008D06D2">
        <w:rPr>
          <w:b/>
          <w:color w:val="auto"/>
          <w:lang w:val="el-GR"/>
        </w:rPr>
        <w:t>Β</w:t>
      </w:r>
      <w:r w:rsidRPr="008D06D2">
        <w:rPr>
          <w:b/>
          <w:color w:val="auto"/>
        </w:rPr>
        <w:t>max</w:t>
      </w:r>
      <w:r w:rsidRPr="008D06D2">
        <w:rPr>
          <w:b/>
          <w:color w:val="auto"/>
          <w:lang w:val="el-GR"/>
        </w:rPr>
        <w:t xml:space="preserve">  </w:t>
      </w:r>
      <w:r w:rsidRPr="008D06D2">
        <w:rPr>
          <w:color w:val="auto"/>
          <w:lang w:val="el-GR"/>
        </w:rPr>
        <w:t xml:space="preserve">η συνολική βαθμολογία που έλαβε η καλύτερη Τεχνική Προσφορά </w:t>
      </w:r>
    </w:p>
    <w:p w14:paraId="2DBBC762" w14:textId="77777777" w:rsidR="0048166A" w:rsidRPr="008D06D2" w:rsidRDefault="009C495A">
      <w:pPr>
        <w:tabs>
          <w:tab w:val="center" w:pos="844"/>
          <w:tab w:val="center" w:pos="3904"/>
        </w:tabs>
        <w:spacing w:after="190"/>
        <w:ind w:left="0" w:firstLine="0"/>
        <w:jc w:val="left"/>
        <w:rPr>
          <w:color w:val="auto"/>
          <w:lang w:val="el-GR"/>
        </w:rPr>
      </w:pPr>
      <w:r w:rsidRPr="008D06D2">
        <w:rPr>
          <w:rFonts w:ascii="Calibri" w:eastAsia="Calibri" w:hAnsi="Calibri" w:cs="Calibri"/>
          <w:color w:val="auto"/>
          <w:lang w:val="el-GR"/>
        </w:rPr>
        <w:tab/>
      </w:r>
      <w:r w:rsidRPr="008D06D2">
        <w:rPr>
          <w:b/>
          <w:color w:val="auto"/>
          <w:lang w:val="el-GR"/>
        </w:rPr>
        <w:t>Β</w:t>
      </w:r>
      <w:proofErr w:type="spellStart"/>
      <w:r w:rsidRPr="008D06D2">
        <w:rPr>
          <w:b/>
          <w:color w:val="auto"/>
        </w:rPr>
        <w:t>i</w:t>
      </w:r>
      <w:proofErr w:type="spellEnd"/>
      <w:r w:rsidRPr="008D06D2">
        <w:rPr>
          <w:b/>
          <w:color w:val="auto"/>
          <w:lang w:val="el-GR"/>
        </w:rPr>
        <w:t xml:space="preserve">  </w:t>
      </w:r>
      <w:r w:rsidRPr="008D06D2">
        <w:rPr>
          <w:b/>
          <w:color w:val="auto"/>
          <w:lang w:val="el-GR"/>
        </w:rPr>
        <w:tab/>
      </w:r>
      <w:r w:rsidRPr="008D06D2">
        <w:rPr>
          <w:color w:val="auto"/>
          <w:lang w:val="el-GR"/>
        </w:rPr>
        <w:t xml:space="preserve">η συνολική βαθμολογία της Τεχνικής Προσφοράς </w:t>
      </w:r>
      <w:proofErr w:type="spellStart"/>
      <w:r w:rsidRPr="008D06D2">
        <w:rPr>
          <w:color w:val="auto"/>
        </w:rPr>
        <w:t>i</w:t>
      </w:r>
      <w:proofErr w:type="spellEnd"/>
      <w:r w:rsidRPr="008D06D2">
        <w:rPr>
          <w:color w:val="auto"/>
          <w:lang w:val="el-GR"/>
        </w:rPr>
        <w:t xml:space="preserve">. </w:t>
      </w:r>
    </w:p>
    <w:p w14:paraId="17DCB666" w14:textId="77777777" w:rsidR="0048166A" w:rsidRPr="008D06D2" w:rsidRDefault="009C495A">
      <w:pPr>
        <w:spacing w:after="193"/>
        <w:ind w:left="745" w:right="62"/>
        <w:rPr>
          <w:color w:val="auto"/>
          <w:lang w:val="el-GR"/>
        </w:rPr>
      </w:pPr>
      <w:proofErr w:type="spellStart"/>
      <w:proofErr w:type="gramStart"/>
      <w:r w:rsidRPr="008D06D2">
        <w:rPr>
          <w:b/>
          <w:color w:val="auto"/>
        </w:rPr>
        <w:t>Kmin</w:t>
      </w:r>
      <w:proofErr w:type="spellEnd"/>
      <w:r w:rsidRPr="008D06D2">
        <w:rPr>
          <w:b/>
          <w:color w:val="auto"/>
          <w:lang w:val="el-GR"/>
        </w:rPr>
        <w:t xml:space="preserve">  </w:t>
      </w:r>
      <w:r w:rsidRPr="008D06D2">
        <w:rPr>
          <w:color w:val="auto"/>
          <w:lang w:val="el-GR"/>
        </w:rPr>
        <w:t>το</w:t>
      </w:r>
      <w:proofErr w:type="gramEnd"/>
      <w:r w:rsidRPr="008D06D2">
        <w:rPr>
          <w:color w:val="auto"/>
          <w:lang w:val="el-GR"/>
        </w:rPr>
        <w:t xml:space="preserve"> συνολικό κόστος της Προσφοράς με τη μικρότερη τιμή </w:t>
      </w:r>
    </w:p>
    <w:p w14:paraId="094E1896" w14:textId="77777777" w:rsidR="0048166A" w:rsidRPr="008D06D2" w:rsidRDefault="009C495A">
      <w:pPr>
        <w:tabs>
          <w:tab w:val="center" w:pos="845"/>
          <w:tab w:val="center" w:pos="3257"/>
        </w:tabs>
        <w:spacing w:after="202"/>
        <w:ind w:left="0" w:firstLine="0"/>
        <w:jc w:val="left"/>
        <w:rPr>
          <w:color w:val="auto"/>
          <w:lang w:val="el-GR"/>
        </w:rPr>
      </w:pPr>
      <w:r w:rsidRPr="008D06D2">
        <w:rPr>
          <w:rFonts w:ascii="Calibri" w:eastAsia="Calibri" w:hAnsi="Calibri" w:cs="Calibri"/>
          <w:color w:val="auto"/>
          <w:lang w:val="el-GR"/>
        </w:rPr>
        <w:lastRenderedPageBreak/>
        <w:tab/>
      </w:r>
      <w:r w:rsidRPr="008D06D2">
        <w:rPr>
          <w:b/>
          <w:color w:val="auto"/>
          <w:lang w:val="el-GR"/>
        </w:rPr>
        <w:t>Κ</w:t>
      </w:r>
      <w:proofErr w:type="spellStart"/>
      <w:r w:rsidRPr="008D06D2">
        <w:rPr>
          <w:b/>
          <w:color w:val="auto"/>
        </w:rPr>
        <w:t>i</w:t>
      </w:r>
      <w:proofErr w:type="spellEnd"/>
      <w:r w:rsidRPr="008D06D2">
        <w:rPr>
          <w:b/>
          <w:color w:val="auto"/>
          <w:lang w:val="el-GR"/>
        </w:rPr>
        <w:t xml:space="preserve">  </w:t>
      </w:r>
      <w:r w:rsidRPr="008D06D2">
        <w:rPr>
          <w:b/>
          <w:color w:val="auto"/>
          <w:lang w:val="el-GR"/>
        </w:rPr>
        <w:tab/>
      </w:r>
      <w:r w:rsidRPr="008D06D2">
        <w:rPr>
          <w:color w:val="auto"/>
          <w:lang w:val="el-GR"/>
        </w:rPr>
        <w:t xml:space="preserve">το συνολικό κόστος της Προσφοράς </w:t>
      </w:r>
      <w:proofErr w:type="spellStart"/>
      <w:r w:rsidRPr="008D06D2">
        <w:rPr>
          <w:color w:val="auto"/>
        </w:rPr>
        <w:t>i</w:t>
      </w:r>
      <w:proofErr w:type="spellEnd"/>
      <w:r w:rsidRPr="008D06D2">
        <w:rPr>
          <w:color w:val="auto"/>
          <w:lang w:val="el-GR"/>
        </w:rPr>
        <w:t xml:space="preserve"> </w:t>
      </w:r>
    </w:p>
    <w:p w14:paraId="1411E872" w14:textId="77777777" w:rsidR="0048166A" w:rsidRPr="008D06D2" w:rsidRDefault="009C495A">
      <w:pPr>
        <w:tabs>
          <w:tab w:val="center" w:pos="843"/>
          <w:tab w:val="center" w:pos="3878"/>
        </w:tabs>
        <w:spacing w:after="190"/>
        <w:ind w:left="0" w:firstLine="0"/>
        <w:jc w:val="left"/>
        <w:rPr>
          <w:color w:val="auto"/>
          <w:lang w:val="el-GR"/>
        </w:rPr>
      </w:pPr>
      <w:r w:rsidRPr="008D06D2">
        <w:rPr>
          <w:rFonts w:ascii="Calibri" w:eastAsia="Calibri" w:hAnsi="Calibri" w:cs="Calibri"/>
          <w:color w:val="auto"/>
          <w:lang w:val="el-GR"/>
        </w:rPr>
        <w:tab/>
      </w:r>
      <w:r w:rsidRPr="008D06D2">
        <w:rPr>
          <w:b/>
          <w:color w:val="auto"/>
          <w:lang w:val="el-GR"/>
        </w:rPr>
        <w:t>Λ</w:t>
      </w:r>
      <w:proofErr w:type="spellStart"/>
      <w:r w:rsidRPr="008D06D2">
        <w:rPr>
          <w:b/>
          <w:color w:val="auto"/>
        </w:rPr>
        <w:t>i</w:t>
      </w:r>
      <w:proofErr w:type="spellEnd"/>
      <w:r w:rsidRPr="008D06D2">
        <w:rPr>
          <w:b/>
          <w:color w:val="auto"/>
          <w:lang w:val="el-GR"/>
        </w:rPr>
        <w:t xml:space="preserve">  </w:t>
      </w:r>
      <w:r w:rsidRPr="008D06D2">
        <w:rPr>
          <w:b/>
          <w:color w:val="auto"/>
          <w:lang w:val="el-GR"/>
        </w:rPr>
        <w:tab/>
      </w:r>
      <w:r w:rsidRPr="008D06D2">
        <w:rPr>
          <w:color w:val="auto"/>
          <w:lang w:val="el-GR"/>
        </w:rPr>
        <w:t xml:space="preserve">το οποίο στρογγυλοποιείται στα 2 δεκαδικά ψηφία </w:t>
      </w:r>
    </w:p>
    <w:p w14:paraId="0E0F0880" w14:textId="77777777" w:rsidR="0048166A" w:rsidRPr="008D06D2" w:rsidRDefault="009C495A">
      <w:pPr>
        <w:spacing w:after="216" w:line="259" w:lineRule="auto"/>
        <w:ind w:left="15" w:firstLine="0"/>
        <w:jc w:val="left"/>
        <w:rPr>
          <w:color w:val="auto"/>
          <w:lang w:val="el-GR"/>
        </w:rPr>
      </w:pPr>
      <w:r w:rsidRPr="008D06D2">
        <w:rPr>
          <w:color w:val="auto"/>
          <w:lang w:val="el-GR"/>
        </w:rPr>
        <w:t xml:space="preserve"> </w:t>
      </w:r>
    </w:p>
    <w:p w14:paraId="71C5DAFB" w14:textId="77777777" w:rsidR="0048166A" w:rsidRPr="008D06D2" w:rsidRDefault="009C495A">
      <w:pPr>
        <w:spacing w:after="132"/>
        <w:ind w:left="24" w:right="3205"/>
        <w:rPr>
          <w:color w:val="auto"/>
          <w:lang w:val="el-GR"/>
        </w:rPr>
      </w:pPr>
      <w:r w:rsidRPr="008D06D2">
        <w:rPr>
          <w:b/>
          <w:color w:val="auto"/>
          <w:lang w:val="el-GR"/>
        </w:rPr>
        <w:t xml:space="preserve">2.3.2.3. Διαμόρφωση συγκριτικού κόστους Προσφοράς  </w:t>
      </w:r>
    </w:p>
    <w:p w14:paraId="4E6ED022" w14:textId="77777777" w:rsidR="0048166A" w:rsidRPr="008D06D2" w:rsidRDefault="009C495A" w:rsidP="00502BBE">
      <w:pPr>
        <w:spacing w:after="132"/>
        <w:rPr>
          <w:color w:val="auto"/>
          <w:lang w:val="el-GR"/>
        </w:rPr>
      </w:pPr>
      <w:r w:rsidRPr="008D06D2">
        <w:rPr>
          <w:color w:val="auto"/>
          <w:lang w:val="el-GR"/>
        </w:rPr>
        <w:t xml:space="preserve">Το συγκριτικό κόστος Κ κάθε Προσφοράς περιλαμβάνει: </w:t>
      </w:r>
    </w:p>
    <w:p w14:paraId="32917B62" w14:textId="7B501169" w:rsidR="0048166A" w:rsidRPr="008D06D2" w:rsidRDefault="009C495A" w:rsidP="00502BBE">
      <w:pPr>
        <w:numPr>
          <w:ilvl w:val="0"/>
          <w:numId w:val="17"/>
        </w:numPr>
        <w:spacing w:after="0"/>
        <w:ind w:left="340" w:hanging="170"/>
        <w:rPr>
          <w:color w:val="auto"/>
          <w:lang w:val="el-GR"/>
        </w:rPr>
      </w:pPr>
      <w:r w:rsidRPr="008D06D2">
        <w:rPr>
          <w:color w:val="auto"/>
          <w:lang w:val="el-GR"/>
        </w:rPr>
        <w:t xml:space="preserve">το συνολικό κόστος για το Έργο, χωρίς ΦΠΑ (βλ. Παράρτημα </w:t>
      </w:r>
      <w:r w:rsidRPr="008D06D2">
        <w:rPr>
          <w:color w:val="auto"/>
        </w:rPr>
        <w:t>VI</w:t>
      </w:r>
      <w:r w:rsidRPr="008D06D2">
        <w:rPr>
          <w:color w:val="auto"/>
          <w:lang w:val="el-GR"/>
        </w:rPr>
        <w:t>: Υπόδειγμα Οικονομικής Προσφοράς, Πίνακας 5: Συγκεντρωτικός Πίνακας Οικονομικής</w:t>
      </w:r>
      <w:r w:rsidR="00502BBE" w:rsidRPr="008D06D2">
        <w:rPr>
          <w:color w:val="auto"/>
          <w:lang w:val="el-GR"/>
        </w:rPr>
        <w:t xml:space="preserve"> </w:t>
      </w:r>
      <w:r w:rsidRPr="008D06D2">
        <w:rPr>
          <w:color w:val="auto"/>
          <w:lang w:val="el-GR"/>
        </w:rPr>
        <w:t xml:space="preserve">Προσφοράς, χωρίς κόστος συντήρησης) </w:t>
      </w:r>
    </w:p>
    <w:p w14:paraId="69B12D6A" w14:textId="1BC939A3" w:rsidR="0048166A" w:rsidRPr="008D06D2" w:rsidRDefault="009C495A" w:rsidP="00502BBE">
      <w:pPr>
        <w:numPr>
          <w:ilvl w:val="0"/>
          <w:numId w:val="17"/>
        </w:numPr>
        <w:spacing w:after="0"/>
        <w:ind w:left="340" w:hanging="170"/>
        <w:rPr>
          <w:color w:val="auto"/>
          <w:lang w:val="el-GR"/>
        </w:rPr>
      </w:pPr>
      <w:r w:rsidRPr="008D06D2">
        <w:rPr>
          <w:color w:val="auto"/>
          <w:lang w:val="el-GR"/>
        </w:rPr>
        <w:t xml:space="preserve">το κόστος συντήρησης του 1ου έτους (βλ. διευκρίνιση) μετά την προσφερόμενη εγγύηση, χωρίς ΦΠΑ (βλ. ΠΑΡΑΡΤΗΜΑ VI – Υπόδειγμα Οικονομικής Προσφοράς – Πίνακας 6: Συγκεντρωτικός Πίνακας Οικονομικής Προσφοράς Συντήρησης) όπως προκύπτει από τους Πίνακες Οικονομικής Προσφοράς του υποψηφίου Οικονομικού Φορέα. </w:t>
      </w:r>
    </w:p>
    <w:p w14:paraId="62962C0A" w14:textId="77777777" w:rsidR="00502BBE" w:rsidRPr="008D06D2" w:rsidRDefault="00502BBE" w:rsidP="00231E2F">
      <w:pPr>
        <w:rPr>
          <w:b/>
          <w:bCs/>
          <w:color w:val="auto"/>
          <w:lang w:val="el-GR"/>
        </w:rPr>
      </w:pPr>
    </w:p>
    <w:p w14:paraId="4D281C17" w14:textId="11B4DD30" w:rsidR="0048166A" w:rsidRPr="008D06D2" w:rsidRDefault="009C495A" w:rsidP="00502BBE">
      <w:pPr>
        <w:ind w:firstLine="160"/>
        <w:rPr>
          <w:b/>
          <w:bCs/>
          <w:color w:val="auto"/>
          <w:lang w:val="el-GR"/>
        </w:rPr>
      </w:pPr>
      <w:r w:rsidRPr="008D06D2">
        <w:rPr>
          <w:b/>
          <w:bCs/>
          <w:color w:val="auto"/>
          <w:lang w:val="el-GR"/>
        </w:rPr>
        <w:t xml:space="preserve">Διευκρινίσεις </w:t>
      </w:r>
    </w:p>
    <w:p w14:paraId="16CA7D5E" w14:textId="77777777" w:rsidR="0048166A" w:rsidRPr="008D06D2" w:rsidRDefault="009C495A">
      <w:pPr>
        <w:spacing w:after="1" w:line="249" w:lineRule="auto"/>
        <w:ind w:left="1047" w:right="461" w:hanging="293"/>
        <w:rPr>
          <w:color w:val="auto"/>
          <w:lang w:val="el-GR"/>
        </w:rPr>
      </w:pPr>
      <w:r w:rsidRPr="008D06D2">
        <w:rPr>
          <w:rFonts w:ascii="Calibri" w:eastAsia="Calibri" w:hAnsi="Calibri" w:cs="Calibri"/>
          <w:color w:val="auto"/>
        </w:rPr>
        <w:t>I</w:t>
      </w:r>
      <w:r w:rsidRPr="008D06D2">
        <w:rPr>
          <w:rFonts w:ascii="Calibri" w:eastAsia="Calibri" w:hAnsi="Calibri" w:cs="Calibri"/>
          <w:color w:val="auto"/>
          <w:lang w:val="el-GR"/>
        </w:rPr>
        <w:t>.</w:t>
      </w:r>
      <w:r w:rsidRPr="008D06D2">
        <w:rPr>
          <w:rFonts w:ascii="Arial" w:eastAsia="Arial" w:hAnsi="Arial" w:cs="Arial"/>
          <w:color w:val="auto"/>
          <w:lang w:val="el-GR"/>
        </w:rPr>
        <w:t xml:space="preserve"> </w:t>
      </w:r>
      <w:r w:rsidRPr="008D06D2">
        <w:rPr>
          <w:color w:val="auto"/>
          <w:lang w:val="el-GR"/>
        </w:rPr>
        <w:t xml:space="preserve">το κόστος συντήρησης </w:t>
      </w:r>
      <w:r w:rsidRPr="008D06D2">
        <w:rPr>
          <w:b/>
          <w:color w:val="auto"/>
          <w:lang w:val="el-GR"/>
        </w:rPr>
        <w:t xml:space="preserve">περιλαμβάνεται στον προϋπολογισμό του Έργου ως δικαίωμα προαίρεσης. </w:t>
      </w:r>
    </w:p>
    <w:p w14:paraId="71383EE9" w14:textId="77777777" w:rsidR="0048166A" w:rsidRPr="008D06D2" w:rsidRDefault="009C495A">
      <w:pPr>
        <w:spacing w:after="274" w:line="259" w:lineRule="auto"/>
        <w:ind w:left="15" w:firstLine="0"/>
        <w:jc w:val="left"/>
        <w:rPr>
          <w:color w:val="auto"/>
          <w:lang w:val="el-GR"/>
        </w:rPr>
      </w:pPr>
      <w:r w:rsidRPr="008D06D2">
        <w:rPr>
          <w:color w:val="auto"/>
          <w:lang w:val="el-GR"/>
        </w:rPr>
        <w:t xml:space="preserve"> </w:t>
      </w:r>
    </w:p>
    <w:p w14:paraId="15D26097" w14:textId="77777777" w:rsidR="0048166A" w:rsidRPr="008D06D2" w:rsidRDefault="009C495A">
      <w:pPr>
        <w:pStyle w:val="2"/>
        <w:rPr>
          <w:color w:val="auto"/>
          <w:lang w:val="el-GR"/>
        </w:rPr>
      </w:pPr>
      <w:bookmarkStart w:id="41" w:name="_Toc231387696"/>
      <w:r w:rsidRPr="008D06D2">
        <w:rPr>
          <w:color w:val="auto"/>
          <w:lang w:val="el-GR"/>
        </w:rPr>
        <w:t>2.4 Κατάρτιση - Περιεχόμενο Προσφορών</w:t>
      </w:r>
      <w:bookmarkEnd w:id="41"/>
      <w:r w:rsidRPr="008D06D2">
        <w:rPr>
          <w:color w:val="auto"/>
          <w:lang w:val="el-GR"/>
        </w:rPr>
        <w:t xml:space="preserve"> </w:t>
      </w:r>
    </w:p>
    <w:p w14:paraId="42D042B8" w14:textId="320CC8EA" w:rsidR="0048166A" w:rsidRPr="008D06D2" w:rsidRDefault="0048166A">
      <w:pPr>
        <w:spacing w:after="295" w:line="259" w:lineRule="auto"/>
        <w:ind w:left="-14" w:firstLine="0"/>
        <w:jc w:val="left"/>
        <w:rPr>
          <w:color w:val="auto"/>
          <w:lang w:val="el-GR"/>
        </w:rPr>
      </w:pPr>
    </w:p>
    <w:p w14:paraId="4A9C59B8" w14:textId="77777777" w:rsidR="0048166A" w:rsidRPr="008D06D2" w:rsidRDefault="009C495A">
      <w:pPr>
        <w:pStyle w:val="3"/>
        <w:ind w:left="17"/>
        <w:rPr>
          <w:color w:val="auto"/>
          <w:lang w:val="el-GR"/>
        </w:rPr>
      </w:pPr>
      <w:bookmarkStart w:id="42" w:name="_Toc231387697"/>
      <w:r w:rsidRPr="008D06D2">
        <w:rPr>
          <w:color w:val="auto"/>
          <w:lang w:val="el-GR"/>
        </w:rPr>
        <w:t>2.4.1 Γενικοί όροι υποβολής προσφορών</w:t>
      </w:r>
      <w:bookmarkEnd w:id="42"/>
      <w:r w:rsidRPr="008D06D2">
        <w:rPr>
          <w:color w:val="auto"/>
          <w:lang w:val="el-GR"/>
        </w:rPr>
        <w:t xml:space="preserve"> </w:t>
      </w:r>
    </w:p>
    <w:p w14:paraId="6B2ACF9E" w14:textId="77777777" w:rsidR="0048166A" w:rsidRPr="008D06D2" w:rsidRDefault="009C495A">
      <w:pPr>
        <w:ind w:left="24" w:right="62"/>
        <w:rPr>
          <w:color w:val="auto"/>
          <w:lang w:val="el-GR"/>
        </w:rPr>
      </w:pPr>
      <w:r w:rsidRPr="008D06D2">
        <w:rPr>
          <w:color w:val="auto"/>
          <w:lang w:val="el-GR"/>
        </w:rPr>
        <w:t xml:space="preserve">Οι προσφορές υποβάλλονται με βάση τις απαιτήσεις που ορίζονται στο Παράρτημα Ι της Διακήρυξης για  όλες τις περιγραφόμενες υπηρεσίες.  </w:t>
      </w:r>
    </w:p>
    <w:p w14:paraId="646BD031" w14:textId="77777777" w:rsidR="0048166A" w:rsidRPr="008D06D2" w:rsidRDefault="009C495A">
      <w:pPr>
        <w:ind w:left="24" w:right="62"/>
        <w:rPr>
          <w:color w:val="auto"/>
          <w:lang w:val="el-GR"/>
        </w:rPr>
      </w:pPr>
      <w:r w:rsidRPr="008D06D2">
        <w:rPr>
          <w:color w:val="auto"/>
          <w:lang w:val="el-GR"/>
        </w:rPr>
        <w:t>Δεν επιτρέπονται εναλλακτικές προσφορές</w:t>
      </w:r>
      <w:r w:rsidRPr="008D06D2">
        <w:rPr>
          <w:color w:val="auto"/>
          <w:sz w:val="23"/>
          <w:lang w:val="el-GR"/>
        </w:rPr>
        <w:t>.</w:t>
      </w:r>
      <w:r w:rsidRPr="008D06D2">
        <w:rPr>
          <w:color w:val="auto"/>
          <w:lang w:val="el-GR"/>
        </w:rPr>
        <w:t xml:space="preserve"> </w:t>
      </w:r>
    </w:p>
    <w:p w14:paraId="171EC1F1" w14:textId="77777777" w:rsidR="0048166A" w:rsidRPr="008D06D2" w:rsidRDefault="009C495A">
      <w:pPr>
        <w:ind w:left="24" w:right="285"/>
        <w:rPr>
          <w:color w:val="auto"/>
          <w:lang w:val="el-GR"/>
        </w:rPr>
      </w:pPr>
      <w:r w:rsidRPr="008D06D2">
        <w:rPr>
          <w:color w:val="auto"/>
          <w:lang w:val="el-GR"/>
        </w:rPr>
        <w:t xml:space="preserve">Η ένωση οικονομικών φορέων υποβάλλει κοινή προσφορά, η οποία υπογράφεται υποχρεωτικά ηλεκτρονικά 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 </w:t>
      </w:r>
    </w:p>
    <w:p w14:paraId="120301BC" w14:textId="77777777" w:rsidR="0048166A" w:rsidRPr="008D06D2" w:rsidRDefault="009C495A">
      <w:pPr>
        <w:ind w:left="24" w:right="283"/>
        <w:rPr>
          <w:color w:val="auto"/>
          <w:lang w:val="el-GR"/>
        </w:rPr>
      </w:pPr>
      <w:r w:rsidRPr="008D06D2">
        <w:rPr>
          <w:color w:val="auto"/>
          <w:lang w:val="el-GR"/>
        </w:rPr>
        <w:t xml:space="preserve">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w:t>
      </w:r>
      <w:proofErr w:type="spellStart"/>
      <w:r w:rsidRPr="008D06D2">
        <w:rPr>
          <w:color w:val="auto"/>
          <w:lang w:val="el-GR"/>
        </w:rPr>
        <w:t>αποφαινομένου</w:t>
      </w:r>
      <w:proofErr w:type="spellEnd"/>
      <w:r w:rsidRPr="008D06D2">
        <w:rPr>
          <w:color w:val="auto"/>
          <w:lang w:val="el-GR"/>
        </w:rPr>
        <w:t xml:space="preserve"> οργάνου της αναθέτουσας αρχής, υποβάλλοντας έγγραφη ειδοποίηση προς την αναθέτουσα αρχή μέσω της λειτουργικότητας «Επικοινωνία» του ΕΣΗΔΗΣ. </w:t>
      </w:r>
    </w:p>
    <w:p w14:paraId="18665234" w14:textId="77777777" w:rsidR="0048166A" w:rsidRPr="008D06D2" w:rsidRDefault="009C495A">
      <w:pPr>
        <w:spacing w:after="214" w:line="259" w:lineRule="auto"/>
        <w:ind w:left="15" w:firstLine="0"/>
        <w:jc w:val="left"/>
        <w:rPr>
          <w:color w:val="auto"/>
          <w:lang w:val="el-GR"/>
        </w:rPr>
      </w:pPr>
      <w:r w:rsidRPr="008D06D2">
        <w:rPr>
          <w:color w:val="auto"/>
          <w:lang w:val="el-GR"/>
        </w:rPr>
        <w:t xml:space="preserve"> </w:t>
      </w:r>
    </w:p>
    <w:p w14:paraId="286C649E" w14:textId="77777777" w:rsidR="0048166A" w:rsidRPr="008D06D2" w:rsidRDefault="009C495A">
      <w:pPr>
        <w:pStyle w:val="3"/>
        <w:ind w:left="17"/>
        <w:rPr>
          <w:color w:val="auto"/>
          <w:lang w:val="el-GR"/>
        </w:rPr>
      </w:pPr>
      <w:bookmarkStart w:id="43" w:name="_Toc231387698"/>
      <w:r w:rsidRPr="008D06D2">
        <w:rPr>
          <w:color w:val="auto"/>
          <w:lang w:val="el-GR"/>
        </w:rPr>
        <w:lastRenderedPageBreak/>
        <w:t>2.4.2 Χρόνος και Τρόπος υποβολής προσφορών</w:t>
      </w:r>
      <w:bookmarkEnd w:id="43"/>
      <w:r w:rsidRPr="008D06D2">
        <w:rPr>
          <w:color w:val="auto"/>
          <w:lang w:val="el-GR"/>
        </w:rPr>
        <w:t xml:space="preserve">  </w:t>
      </w:r>
    </w:p>
    <w:p w14:paraId="615CBF10" w14:textId="77777777" w:rsidR="0048166A" w:rsidRPr="008D06D2" w:rsidRDefault="009C495A">
      <w:pPr>
        <w:ind w:left="24" w:right="217"/>
        <w:rPr>
          <w:color w:val="auto"/>
          <w:lang w:val="el-GR"/>
        </w:rPr>
      </w:pPr>
      <w:r w:rsidRPr="008D06D2">
        <w:rPr>
          <w:b/>
          <w:color w:val="auto"/>
          <w:lang w:val="el-GR"/>
        </w:rPr>
        <w:t>2.4.2.1.</w:t>
      </w:r>
      <w:r w:rsidRPr="008D06D2">
        <w:rPr>
          <w:color w:val="auto"/>
          <w:lang w:val="el-GR"/>
        </w:rPr>
        <w:t xml:space="preserve"> Οι προσφορές υποβάλλονται από τους ενδιαφερόμενους ηλεκτρονικά, μέσω του ΕΣΗΔΗΣ, μέχρι την καταληκτική ημερομηνία και ώρα που ορίζει η παρούσα διακήρυξη, στην Ελληνική Γλώσσα, σε ηλεκτρονικό φάκελο, σύμφωνα με τα αναφερόμενα στον ν.4412/2016, ιδίως στα άρθρα 36 και 37 και στην κατ’ εξουσιοδότηση και στην κατ’ εξουσιοδότηση της παρ. 5 του άρθρου 36 του ν.4412/2016 </w:t>
      </w:r>
      <w:proofErr w:type="spellStart"/>
      <w:r w:rsidRPr="008D06D2">
        <w:rPr>
          <w:color w:val="auto"/>
          <w:lang w:val="el-GR"/>
        </w:rPr>
        <w:t>εκδοθείσα</w:t>
      </w:r>
      <w:proofErr w:type="spellEnd"/>
      <w:r w:rsidRPr="008D06D2">
        <w:rPr>
          <w:color w:val="auto"/>
          <w:lang w:val="el-GR"/>
        </w:rPr>
        <w:t xml:space="preserve"> </w:t>
      </w:r>
      <w:proofErr w:type="spellStart"/>
      <w:r w:rsidRPr="008D06D2">
        <w:rPr>
          <w:color w:val="auto"/>
          <w:lang w:val="el-GR"/>
        </w:rPr>
        <w:t>υπ΄αριθμ</w:t>
      </w:r>
      <w:proofErr w:type="spellEnd"/>
      <w:r w:rsidRPr="008D06D2">
        <w:rPr>
          <w:color w:val="auto"/>
          <w:lang w:val="el-GR"/>
        </w:rPr>
        <w:t>. 64233/08.06.2021 (Β΄2453/ 09.06.2021) Κοινή Απόφαση των Υπουργών Ανάπτυξης και Επενδύσεων και Ψηφιακής Διακυβέρνησης με θέμα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r w:rsidRPr="008D06D2">
        <w:rPr>
          <w:color w:val="auto"/>
          <w:sz w:val="23"/>
          <w:lang w:val="el-GR"/>
        </w:rPr>
        <w:t xml:space="preserve"> </w:t>
      </w:r>
    </w:p>
    <w:p w14:paraId="3E1AB575" w14:textId="77777777" w:rsidR="0048166A" w:rsidRPr="008D06D2" w:rsidRDefault="009C495A">
      <w:pPr>
        <w:ind w:left="24" w:right="277"/>
        <w:rPr>
          <w:color w:val="auto"/>
          <w:lang w:val="el-GR"/>
        </w:rPr>
      </w:pPr>
      <w:r w:rsidRPr="008D06D2">
        <w:rPr>
          <w:color w:val="auto"/>
          <w:lang w:val="el-GR"/>
        </w:rPr>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w:t>
      </w:r>
      <w:proofErr w:type="spellStart"/>
      <w:r w:rsidRPr="008D06D2">
        <w:rPr>
          <w:color w:val="auto"/>
          <w:lang w:val="el-GR"/>
        </w:rPr>
        <w:t>πάροχο</w:t>
      </w:r>
      <w:proofErr w:type="spellEnd"/>
      <w:r w:rsidRPr="008D06D2">
        <w:rPr>
          <w:color w:val="auto"/>
          <w:lang w:val="el-GR"/>
        </w:rPr>
        <w:t xml:space="preserve"> υπηρεσιών πιστοποίησης, ο οποίος περιλαμβάνεται στον κατάλογο </w:t>
      </w:r>
      <w:proofErr w:type="spellStart"/>
      <w:r w:rsidRPr="008D06D2">
        <w:rPr>
          <w:color w:val="auto"/>
          <w:lang w:val="el-GR"/>
        </w:rPr>
        <w:t>εμπίστευσης</w:t>
      </w:r>
      <w:proofErr w:type="spellEnd"/>
      <w:r w:rsidRPr="008D06D2">
        <w:rPr>
          <w:color w:val="auto"/>
          <w:lang w:val="el-GR"/>
        </w:rPr>
        <w:t xml:space="preserve">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r w:rsidRPr="008D06D2">
        <w:rPr>
          <w:b/>
          <w:color w:val="auto"/>
          <w:lang w:val="el-GR"/>
        </w:rPr>
        <w:t xml:space="preserve"> </w:t>
      </w:r>
    </w:p>
    <w:p w14:paraId="21B031E2" w14:textId="77777777" w:rsidR="0048166A" w:rsidRPr="008D06D2" w:rsidRDefault="009C495A">
      <w:pPr>
        <w:spacing w:after="0"/>
        <w:ind w:left="24" w:right="281"/>
        <w:rPr>
          <w:color w:val="auto"/>
          <w:lang w:val="el-GR"/>
        </w:rPr>
      </w:pPr>
      <w:r w:rsidRPr="008D06D2">
        <w:rPr>
          <w:b/>
          <w:color w:val="auto"/>
          <w:lang w:val="el-GR"/>
        </w:rPr>
        <w:t>2.4.2.2.</w:t>
      </w:r>
      <w:r w:rsidRPr="008D06D2">
        <w:rPr>
          <w:color w:val="auto"/>
          <w:lang w:val="el-GR"/>
        </w:rPr>
        <w:t xml:space="preserve"> Ο χρόνος υποβολής της προσφοράς μέσω του ΕΣΗΔΗΣ βεβαιώνεται αυτόματα από το ΕΣΗΔΗΣ με υπηρεσίες </w:t>
      </w:r>
      <w:proofErr w:type="spellStart"/>
      <w:r w:rsidRPr="008D06D2">
        <w:rPr>
          <w:color w:val="auto"/>
          <w:lang w:val="el-GR"/>
        </w:rPr>
        <w:t>χρονοσήμανσης</w:t>
      </w:r>
      <w:proofErr w:type="spellEnd"/>
      <w:r w:rsidRPr="008D06D2">
        <w:rPr>
          <w:color w:val="auto"/>
          <w:lang w:val="el-GR"/>
        </w:rPr>
        <w:t xml:space="preserve">, σύμφωνα με τα οριζόμενα στο άρθρο 37 του ν. 4412/2016 και τις διατάξεις του άρθρου 10 της ως άνω κοινής υπουργικής απόφασης. </w:t>
      </w:r>
    </w:p>
    <w:p w14:paraId="7F765F8C" w14:textId="77777777" w:rsidR="0048166A" w:rsidRPr="008D06D2" w:rsidRDefault="009C495A">
      <w:pPr>
        <w:spacing w:after="0"/>
        <w:ind w:left="24" w:right="283"/>
        <w:rPr>
          <w:color w:val="auto"/>
          <w:lang w:val="el-GR"/>
        </w:rPr>
      </w:pPr>
      <w:r w:rsidRPr="008D06D2">
        <w:rPr>
          <w:color w:val="auto"/>
          <w:lang w:val="el-GR"/>
        </w:rPr>
        <w:t xml:space="preserve">Μετά την παρέλευση της καταληκτικής ημερομηνίας και ώρας, δεν υπάρχει η δυνατότητα υποβολής προσφοράς στο ΕΣΗΔΗΣ. Σε περιπτώσεις τεχνικής αδυναμίας λειτουργίας του ΕΣΗΔΗΣ, η αναθέτουσα αρχή ρυθμίζει τα της συνέχειας του διαγωνισμού με αιτιολογημένη απόφασή της.  </w:t>
      </w:r>
    </w:p>
    <w:p w14:paraId="7B3C83C1"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5B9773BB" w14:textId="77777777" w:rsidR="0048166A" w:rsidRPr="008D06D2" w:rsidRDefault="009C495A">
      <w:pPr>
        <w:spacing w:after="0"/>
        <w:ind w:left="24" w:right="62"/>
        <w:rPr>
          <w:color w:val="auto"/>
          <w:lang w:val="el-GR"/>
        </w:rPr>
      </w:pPr>
      <w:r w:rsidRPr="008D06D2">
        <w:rPr>
          <w:b/>
          <w:color w:val="auto"/>
          <w:lang w:val="el-GR"/>
        </w:rPr>
        <w:t>2.4.2.3.</w:t>
      </w:r>
      <w:r w:rsidRPr="008D06D2">
        <w:rPr>
          <w:color w:val="auto"/>
          <w:lang w:val="el-GR"/>
        </w:rPr>
        <w:t xml:space="preserve"> 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5C3FA712" w14:textId="77777777" w:rsidR="0048166A" w:rsidRPr="008D06D2" w:rsidRDefault="009C495A">
      <w:pPr>
        <w:ind w:left="24" w:right="280"/>
        <w:rPr>
          <w:color w:val="auto"/>
          <w:lang w:val="el-GR"/>
        </w:rPr>
      </w:pPr>
      <w:r w:rsidRPr="008D06D2">
        <w:rPr>
          <w:color w:val="auto"/>
          <w:lang w:val="el-GR"/>
        </w:rPr>
        <w:t>(α) έναν ηλεκτρονικό (</w:t>
      </w:r>
      <w:proofErr w:type="spellStart"/>
      <w:r w:rsidRPr="008D06D2">
        <w:rPr>
          <w:color w:val="auto"/>
          <w:lang w:val="el-GR"/>
        </w:rPr>
        <w:t>υπο</w:t>
      </w:r>
      <w:proofErr w:type="spellEnd"/>
      <w:r w:rsidRPr="008D06D2">
        <w:rPr>
          <w:color w:val="auto"/>
          <w:lang w:val="el-GR"/>
        </w:rPr>
        <w:t xml:space="preserve">)φάκελο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 </w:t>
      </w:r>
    </w:p>
    <w:p w14:paraId="10F94B16" w14:textId="77777777" w:rsidR="0048166A" w:rsidRPr="008D06D2" w:rsidRDefault="009C495A">
      <w:pPr>
        <w:ind w:left="24" w:right="285"/>
        <w:rPr>
          <w:color w:val="auto"/>
          <w:lang w:val="el-GR"/>
        </w:rPr>
      </w:pPr>
      <w:r w:rsidRPr="008D06D2">
        <w:rPr>
          <w:color w:val="auto"/>
          <w:lang w:val="el-GR"/>
        </w:rPr>
        <w:t>(β) έναν ηλεκτρονικό (</w:t>
      </w:r>
      <w:proofErr w:type="spellStart"/>
      <w:r w:rsidRPr="008D06D2">
        <w:rPr>
          <w:color w:val="auto"/>
          <w:lang w:val="el-GR"/>
        </w:rPr>
        <w:t>υπο</w:t>
      </w:r>
      <w:proofErr w:type="spellEnd"/>
      <w:r w:rsidRPr="008D06D2">
        <w:rPr>
          <w:color w:val="auto"/>
          <w:lang w:val="el-GR"/>
        </w:rPr>
        <w:t xml:space="preserve">)φάκελο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46C253E6" w14:textId="77777777" w:rsidR="0048166A" w:rsidRPr="008D06D2" w:rsidRDefault="009C495A">
      <w:pPr>
        <w:ind w:left="24" w:right="279"/>
        <w:rPr>
          <w:color w:val="auto"/>
          <w:lang w:val="el-GR"/>
        </w:rPr>
      </w:pPr>
      <w:r w:rsidRPr="008D06D2">
        <w:rPr>
          <w:color w:val="auto"/>
          <w:lang w:val="el-GR"/>
        </w:rPr>
        <w:t xml:space="preserve">Από τον Οικονομικό Φορέα σημαίνονται, με χρήση της  σχετικής λειτουργικότητας του ΕΣΗΔΗΣ,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 </w:t>
      </w:r>
    </w:p>
    <w:p w14:paraId="28196E48" w14:textId="77777777" w:rsidR="0048166A" w:rsidRPr="008D06D2" w:rsidRDefault="009C495A">
      <w:pPr>
        <w:ind w:left="24" w:right="284"/>
        <w:rPr>
          <w:color w:val="auto"/>
          <w:lang w:val="el-GR"/>
        </w:rPr>
      </w:pPr>
      <w:r w:rsidRPr="008D06D2">
        <w:rPr>
          <w:color w:val="auto"/>
          <w:lang w:val="el-GR"/>
        </w:rPr>
        <w:lastRenderedPageBreak/>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r w:rsidRPr="008D06D2">
        <w:rPr>
          <w:b/>
          <w:color w:val="auto"/>
          <w:lang w:val="el-GR"/>
        </w:rPr>
        <w:t xml:space="preserve"> </w:t>
      </w:r>
    </w:p>
    <w:p w14:paraId="72A87DD2" w14:textId="77777777" w:rsidR="0048166A" w:rsidRPr="008D06D2" w:rsidRDefault="009C495A">
      <w:pPr>
        <w:spacing w:after="0"/>
        <w:ind w:left="24" w:right="279"/>
        <w:rPr>
          <w:color w:val="auto"/>
          <w:lang w:val="el-GR"/>
        </w:rPr>
      </w:pPr>
      <w:r w:rsidRPr="008D06D2">
        <w:rPr>
          <w:b/>
          <w:color w:val="auto"/>
          <w:lang w:val="el-GR"/>
        </w:rPr>
        <w:t>2.4.2.4.</w:t>
      </w:r>
      <w:r w:rsidRPr="008D06D2">
        <w:rPr>
          <w:color w:val="auto"/>
          <w:lang w:val="el-GR"/>
        </w:rPr>
        <w:t xml:space="preserve"> Εφόσον οι Οικονομικοί Φορείς καταχωρίσουν τα στοιχεία, </w:t>
      </w:r>
      <w:proofErr w:type="spellStart"/>
      <w:r w:rsidRPr="008D06D2">
        <w:rPr>
          <w:color w:val="auto"/>
          <w:lang w:val="el-GR"/>
        </w:rPr>
        <w:t>μεταδεδομένα</w:t>
      </w:r>
      <w:proofErr w:type="spellEnd"/>
      <w:r w:rsidRPr="008D06D2">
        <w:rPr>
          <w:color w:val="auto"/>
          <w:lang w:val="el-GR"/>
        </w:rPr>
        <w:t xml:space="preserve"> και συνημμένα ηλεκτρονικά αρχεία, που αφορούν δικαιολογητικά συμμετοχής-τεχνικής προσφοράς και οικονομικής προσφοράς τους στις αντίστοιχες ειδικές ηλεκτρονικές φόρμες του ΕΣΗΔΗΣ, στην συνέχεια, μέσω σχετικής λειτουργικότητας,  εξάγουν αναφορές (εκτυπώσεις) σε μορφή ηλεκτρονικών αρχείων με </w:t>
      </w:r>
      <w:proofErr w:type="spellStart"/>
      <w:r w:rsidRPr="008D06D2">
        <w:rPr>
          <w:color w:val="auto"/>
          <w:lang w:val="el-GR"/>
        </w:rPr>
        <w:t>μορφότυπο</w:t>
      </w:r>
      <w:proofErr w:type="spellEnd"/>
      <w:r w:rsidRPr="008D06D2">
        <w:rPr>
          <w:color w:val="auto"/>
          <w:lang w:val="el-GR"/>
        </w:rPr>
        <w:t xml:space="preserve"> </w:t>
      </w:r>
      <w:r w:rsidRPr="008D06D2">
        <w:rPr>
          <w:color w:val="auto"/>
        </w:rPr>
        <w:t>PDF</w:t>
      </w:r>
      <w:r w:rsidRPr="008D06D2">
        <w:rPr>
          <w:color w:val="auto"/>
          <w:lang w:val="el-GR"/>
        </w:rPr>
        <w:t xml:space="preserve">,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w:t>
      </w:r>
      <w:proofErr w:type="spellStart"/>
      <w:r w:rsidRPr="008D06D2">
        <w:rPr>
          <w:color w:val="auto"/>
          <w:lang w:val="el-GR"/>
        </w:rPr>
        <w:t>υποφακέλους</w:t>
      </w:r>
      <w:proofErr w:type="spellEnd"/>
      <w:r w:rsidRPr="008D06D2">
        <w:rPr>
          <w:color w:val="auto"/>
          <w:lang w:val="el-GR"/>
        </w:rPr>
        <w:t xml:space="preserve">. Επισημαίνεται ότι η εξαγωγή και η επισύναψη των προαναφερθέντων αναφορών (εκτυπώσεων) δύναται να πραγματοποιείται για κάθε </w:t>
      </w:r>
      <w:proofErr w:type="spellStart"/>
      <w:r w:rsidRPr="008D06D2">
        <w:rPr>
          <w:color w:val="auto"/>
          <w:lang w:val="el-GR"/>
        </w:rPr>
        <w:t>υποφακέλο</w:t>
      </w:r>
      <w:proofErr w:type="spellEnd"/>
      <w:r w:rsidRPr="008D06D2">
        <w:rPr>
          <w:color w:val="auto"/>
          <w:lang w:val="el-GR"/>
        </w:rPr>
        <w:t xml:space="preserve">  ξεχωριστά, από τη στιγμή που έχει ολοκληρωθεί η καταχώριση των στοιχείων σε αυτόν.   </w:t>
      </w:r>
    </w:p>
    <w:p w14:paraId="44EFCDEF"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3EBC3259" w14:textId="77777777" w:rsidR="0048166A" w:rsidRPr="008D06D2" w:rsidRDefault="009C495A">
      <w:pPr>
        <w:ind w:left="24" w:right="284"/>
        <w:rPr>
          <w:color w:val="auto"/>
          <w:lang w:val="el-GR"/>
        </w:rPr>
      </w:pPr>
      <w:r w:rsidRPr="008D06D2">
        <w:rPr>
          <w:b/>
          <w:color w:val="auto"/>
          <w:lang w:val="el-GR"/>
        </w:rPr>
        <w:t>2.4.2.5.</w:t>
      </w:r>
      <w:r w:rsidRPr="008D06D2">
        <w:rPr>
          <w:color w:val="auto"/>
          <w:lang w:val="el-GR"/>
        </w:rPr>
        <w:t xml:space="preserve"> Ειδικότερα, όσον αφορά τα συνημμένα ηλεκτρονικά αρχεία της προσφοράς, οι Οικονομικοί Φορείς τα καταχωρίζουν στους ανωτέρω (</w:t>
      </w:r>
      <w:proofErr w:type="spellStart"/>
      <w:r w:rsidRPr="008D06D2">
        <w:rPr>
          <w:color w:val="auto"/>
          <w:lang w:val="el-GR"/>
        </w:rPr>
        <w:t>υπο</w:t>
      </w:r>
      <w:proofErr w:type="spellEnd"/>
      <w:r w:rsidRPr="008D06D2">
        <w:rPr>
          <w:color w:val="auto"/>
          <w:lang w:val="el-GR"/>
        </w:rPr>
        <w:t xml:space="preserve">)φακέλους μέσω του Υποσυστήματος, ως εξής : </w:t>
      </w:r>
    </w:p>
    <w:p w14:paraId="54E46915" w14:textId="77777777" w:rsidR="0048166A" w:rsidRPr="008D06D2" w:rsidRDefault="009C495A">
      <w:pPr>
        <w:ind w:left="24" w:right="285"/>
        <w:rPr>
          <w:color w:val="auto"/>
          <w:lang w:val="el-GR"/>
        </w:rPr>
      </w:pPr>
      <w:r w:rsidRPr="008D06D2">
        <w:rPr>
          <w:color w:val="auto"/>
          <w:lang w:val="el-GR"/>
        </w:rPr>
        <w:t xml:space="preserve">Τα έγγραφα που καταχωρίζονται στην ηλεκτρονική προσφορά, και δεν απαιτείται να προσκομισθούν και σε έντυπη μορφή, γίνονται αποδεκτά κατά περίπτωση, σύμφωνα με τα προβλεπόμενα στις διατάξεις:  </w:t>
      </w:r>
    </w:p>
    <w:p w14:paraId="59A021EB" w14:textId="77777777" w:rsidR="0048166A" w:rsidRPr="008D06D2" w:rsidRDefault="009C495A">
      <w:pPr>
        <w:ind w:left="24" w:right="285"/>
        <w:rPr>
          <w:color w:val="auto"/>
          <w:lang w:val="el-GR"/>
        </w:rPr>
      </w:pPr>
      <w:r w:rsidRPr="008D06D2">
        <w:rPr>
          <w:color w:val="auto"/>
          <w:lang w:val="el-GR"/>
        </w:rPr>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8D06D2">
        <w:rPr>
          <w:color w:val="auto"/>
        </w:rPr>
        <w:t>e</w:t>
      </w:r>
      <w:r w:rsidRPr="008D06D2">
        <w:rPr>
          <w:color w:val="auto"/>
          <w:lang w:val="el-GR"/>
        </w:rPr>
        <w:t>-</w:t>
      </w:r>
      <w:r w:rsidRPr="008D06D2">
        <w:rPr>
          <w:color w:val="auto"/>
        </w:rPr>
        <w:t>Apostille</w:t>
      </w:r>
      <w:r w:rsidRPr="008D06D2">
        <w:rPr>
          <w:color w:val="auto"/>
          <w:lang w:val="el-GR"/>
        </w:rPr>
        <w:t xml:space="preserve">  </w:t>
      </w:r>
    </w:p>
    <w:p w14:paraId="6F4225A9" w14:textId="77777777" w:rsidR="0048166A" w:rsidRPr="008D06D2" w:rsidRDefault="009C495A">
      <w:pPr>
        <w:ind w:left="24" w:right="62"/>
        <w:rPr>
          <w:color w:val="auto"/>
          <w:lang w:val="el-GR"/>
        </w:rPr>
      </w:pPr>
      <w:r w:rsidRPr="008D06D2">
        <w:rPr>
          <w:color w:val="auto"/>
          <w:lang w:val="el-GR"/>
        </w:rPr>
        <w:t xml:space="preserve">β) είτε των άρθρων 15 και 27 του ν. 4727/2020 (Α΄ 184) περί ηλεκτρονικών ιδιωτικών εγγράφων που φέρουν ηλεκτρονική υπογραφή ή σφραγίδα  </w:t>
      </w:r>
    </w:p>
    <w:p w14:paraId="57ABB6CF" w14:textId="77777777" w:rsidR="0048166A" w:rsidRPr="008D06D2" w:rsidRDefault="009C495A">
      <w:pPr>
        <w:ind w:left="24" w:right="62"/>
        <w:rPr>
          <w:color w:val="auto"/>
          <w:lang w:val="el-GR"/>
        </w:rPr>
      </w:pPr>
      <w:r w:rsidRPr="008D06D2">
        <w:rPr>
          <w:color w:val="auto"/>
          <w:lang w:val="el-GR"/>
        </w:rPr>
        <w:t>γ) είτε του άρθρου 11 του ν. 2690/1999 (Α΄ 45),</w:t>
      </w:r>
      <w:r w:rsidRPr="008D06D2">
        <w:rPr>
          <w:color w:val="auto"/>
          <w:vertAlign w:val="superscript"/>
          <w:lang w:val="el-GR"/>
        </w:rPr>
        <w:t xml:space="preserve"> </w:t>
      </w:r>
      <w:r w:rsidRPr="008D06D2">
        <w:rPr>
          <w:color w:val="auto"/>
          <w:lang w:val="el-GR"/>
        </w:rPr>
        <w:t xml:space="preserve"> </w:t>
      </w:r>
    </w:p>
    <w:p w14:paraId="71910B1F" w14:textId="77777777" w:rsidR="0048166A" w:rsidRPr="008D06D2" w:rsidRDefault="009C495A">
      <w:pPr>
        <w:ind w:left="24" w:right="62"/>
        <w:rPr>
          <w:color w:val="auto"/>
          <w:lang w:val="el-GR"/>
        </w:rPr>
      </w:pPr>
      <w:r w:rsidRPr="008D06D2">
        <w:rPr>
          <w:color w:val="auto"/>
          <w:lang w:val="el-GR"/>
        </w:rPr>
        <w:t xml:space="preserve">δ) είτε της παρ. 2 του άρθρου 37 του ν. 4412/2016, περί χρήσης ηλεκτρονικών υπογραφών σε ηλεκτρονικές διαδικασίες δημοσίων συμβάσεων,   </w:t>
      </w:r>
    </w:p>
    <w:p w14:paraId="6464A1FD" w14:textId="77777777" w:rsidR="0048166A" w:rsidRPr="008D06D2" w:rsidRDefault="009C495A">
      <w:pPr>
        <w:ind w:left="24" w:right="62"/>
        <w:rPr>
          <w:color w:val="auto"/>
          <w:lang w:val="el-GR"/>
        </w:rPr>
      </w:pPr>
      <w:r w:rsidRPr="008D06D2">
        <w:rPr>
          <w:color w:val="auto"/>
          <w:lang w:val="el-GR"/>
        </w:rPr>
        <w:t xml:space="preserve">ε) είτε της παρ. 8 του άρθρου 92 του ν. 4412/2016, περί </w:t>
      </w:r>
      <w:proofErr w:type="spellStart"/>
      <w:r w:rsidRPr="008D06D2">
        <w:rPr>
          <w:color w:val="auto"/>
          <w:lang w:val="el-GR"/>
        </w:rPr>
        <w:t>συνυποβολής</w:t>
      </w:r>
      <w:proofErr w:type="spellEnd"/>
      <w:r w:rsidRPr="008D06D2">
        <w:rPr>
          <w:color w:val="auto"/>
          <w:lang w:val="el-GR"/>
        </w:rPr>
        <w:t xml:space="preserve"> υπεύθυνης δήλωσης στην περίπτωση απλής φωτοτυπίας ιδιωτικών εγγράφων.  </w:t>
      </w:r>
    </w:p>
    <w:p w14:paraId="03A75F53" w14:textId="77777777" w:rsidR="0048166A" w:rsidRPr="008D06D2" w:rsidRDefault="009C495A">
      <w:pPr>
        <w:ind w:left="24" w:right="278"/>
        <w:rPr>
          <w:color w:val="auto"/>
          <w:lang w:val="el-GR"/>
        </w:rPr>
      </w:pPr>
      <w:r w:rsidRPr="008D06D2">
        <w:rPr>
          <w:color w:val="auto"/>
          <w:lang w:val="el-GR"/>
        </w:rPr>
        <w:t xml:space="preserve">Επιπλέον, δεν προσκομίζονται σε έντυπη μορφή τα ΦΕΚ και 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 </w:t>
      </w:r>
    </w:p>
    <w:p w14:paraId="4700A2A8" w14:textId="77777777" w:rsidR="0048166A" w:rsidRPr="008D06D2" w:rsidRDefault="009C495A">
      <w:pPr>
        <w:spacing w:after="133"/>
        <w:ind w:left="24" w:right="62"/>
        <w:rPr>
          <w:color w:val="auto"/>
          <w:lang w:val="el-GR"/>
        </w:rPr>
      </w:pPr>
      <w:r w:rsidRPr="008D06D2">
        <w:rPr>
          <w:color w:val="auto"/>
          <w:lang w:val="el-GR"/>
        </w:rPr>
        <w:t xml:space="preserve">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w:t>
      </w:r>
      <w:proofErr w:type="spellStart"/>
      <w:r w:rsidRPr="008D06D2">
        <w:rPr>
          <w:color w:val="auto"/>
          <w:lang w:val="el-GR"/>
        </w:rPr>
        <w:t>μορφότυπο</w:t>
      </w:r>
      <w:proofErr w:type="spellEnd"/>
      <w:r w:rsidRPr="008D06D2">
        <w:rPr>
          <w:color w:val="auto"/>
          <w:lang w:val="el-GR"/>
        </w:rPr>
        <w:t xml:space="preserve"> </w:t>
      </w:r>
      <w:r w:rsidRPr="008D06D2">
        <w:rPr>
          <w:color w:val="auto"/>
        </w:rPr>
        <w:t>PDF</w:t>
      </w:r>
      <w:r w:rsidRPr="008D06D2">
        <w:rPr>
          <w:b/>
          <w:color w:val="auto"/>
          <w:lang w:val="el-GR"/>
        </w:rPr>
        <w:t xml:space="preserve">.  </w:t>
      </w:r>
    </w:p>
    <w:p w14:paraId="7E6CE703" w14:textId="77777777" w:rsidR="0048166A" w:rsidRPr="008D06D2" w:rsidRDefault="009C495A">
      <w:pPr>
        <w:ind w:left="24" w:right="280"/>
        <w:rPr>
          <w:color w:val="auto"/>
          <w:lang w:val="el-GR"/>
        </w:rPr>
      </w:pPr>
      <w:r w:rsidRPr="008D06D2">
        <w:rPr>
          <w:color w:val="auto"/>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w:t>
      </w:r>
      <w:proofErr w:type="spellStart"/>
      <w:r w:rsidRPr="008D06D2">
        <w:rPr>
          <w:color w:val="auto"/>
          <w:lang w:val="el-GR"/>
        </w:rPr>
        <w:t>ούς</w:t>
      </w:r>
      <w:proofErr w:type="spellEnd"/>
      <w:r w:rsidRPr="008D06D2">
        <w:rPr>
          <w:color w:val="auto"/>
          <w:lang w:val="el-GR"/>
        </w:rPr>
        <w:t xml:space="preserve"> φάκελο-</w:t>
      </w:r>
      <w:proofErr w:type="spellStart"/>
      <w:r w:rsidRPr="008D06D2">
        <w:rPr>
          <w:color w:val="auto"/>
          <w:lang w:val="el-GR"/>
        </w:rPr>
        <w:t>ους</w:t>
      </w:r>
      <w:proofErr w:type="spellEnd"/>
      <w:r w:rsidRPr="008D06D2">
        <w:rPr>
          <w:color w:val="auto"/>
          <w:lang w:val="el-GR"/>
        </w:rPr>
        <w:t xml:space="preserve">, στον οποίο αναγράφεται ο αποστολέας και ως παραλήπτης η Επιτροπή Διαγωνισμού του </w:t>
      </w:r>
      <w:r w:rsidRPr="008D06D2">
        <w:rPr>
          <w:color w:val="auto"/>
          <w:lang w:val="el-GR"/>
        </w:rPr>
        <w:lastRenderedPageBreak/>
        <w:t xml:space="preserve">παρόντος διαγωνισμού, τα στοιχεία της ηλεκτρονικής προσφοράς του, τα οποία απαιτείται να προσκομισθούν σε πρωτότυπη μορφή. Τέτοια στοιχεία και δικαιολογητικά ενδεικτικά είναι : </w:t>
      </w:r>
    </w:p>
    <w:p w14:paraId="32E75214" w14:textId="77777777" w:rsidR="0048166A" w:rsidRPr="008D06D2" w:rsidRDefault="009C495A">
      <w:pPr>
        <w:ind w:left="24" w:right="62"/>
        <w:rPr>
          <w:color w:val="auto"/>
          <w:lang w:val="el-GR"/>
        </w:rPr>
      </w:pPr>
      <w:r w:rsidRPr="008D06D2">
        <w:rPr>
          <w:color w:val="auto"/>
          <w:lang w:val="el-GR"/>
        </w:rPr>
        <w:t xml:space="preserve">α) η πρωτότυπη εγγυητική επιστολή συμμετοχής, πλην των περιπτώσεων που αυτή εκδίδεται ηλεκτρονικά, άλλως η προσφορά απορρίπτεται ως απαράδεκτη, </w:t>
      </w:r>
    </w:p>
    <w:p w14:paraId="6F44A9FF" w14:textId="77777777" w:rsidR="0048166A" w:rsidRPr="008D06D2" w:rsidRDefault="009C495A">
      <w:pPr>
        <w:ind w:left="24" w:right="62"/>
        <w:rPr>
          <w:color w:val="auto"/>
          <w:lang w:val="el-GR"/>
        </w:rPr>
      </w:pPr>
      <w:r w:rsidRPr="008D06D2">
        <w:rPr>
          <w:color w:val="auto"/>
          <w:lang w:val="el-GR"/>
        </w:rPr>
        <w:t xml:space="preserve">β) αυτά που δεν υπάγονται στις διατάξεις του άρθρου 11 παρ. 2 του ν. 2690/1999,  </w:t>
      </w:r>
    </w:p>
    <w:p w14:paraId="383A8895" w14:textId="77777777" w:rsidR="0048166A" w:rsidRPr="008D06D2" w:rsidRDefault="009C495A">
      <w:pPr>
        <w:ind w:left="24" w:right="287"/>
        <w:rPr>
          <w:color w:val="auto"/>
          <w:lang w:val="el-GR"/>
        </w:rPr>
      </w:pPr>
      <w:r w:rsidRPr="008D06D2">
        <w:rPr>
          <w:color w:val="auto"/>
          <w:lang w:val="el-GR"/>
        </w:rPr>
        <w:t xml:space="preserve">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 </w:t>
      </w:r>
    </w:p>
    <w:p w14:paraId="38969A2A" w14:textId="77777777" w:rsidR="0048166A" w:rsidRPr="008D06D2" w:rsidRDefault="009C495A">
      <w:pPr>
        <w:ind w:left="24" w:right="62"/>
        <w:rPr>
          <w:color w:val="auto"/>
          <w:lang w:val="el-GR"/>
        </w:rPr>
      </w:pPr>
      <w:r w:rsidRPr="008D06D2">
        <w:rPr>
          <w:color w:val="auto"/>
          <w:lang w:val="el-GR"/>
        </w:rPr>
        <w:t>δ) τα αλλοδαπά δημόσια έντυπα έγγραφα που φέρουν την επισημείωση της Χάγης (</w:t>
      </w:r>
      <w:r w:rsidRPr="008D06D2">
        <w:rPr>
          <w:color w:val="auto"/>
        </w:rPr>
        <w:t>Apostille</w:t>
      </w:r>
      <w:r w:rsidRPr="008D06D2">
        <w:rPr>
          <w:color w:val="auto"/>
          <w:lang w:val="el-GR"/>
        </w:rPr>
        <w:t xml:space="preserve">), ή προξενική θεώρηση και δεν έχουν επικυρωθεί  από δικηγόρο.  </w:t>
      </w:r>
    </w:p>
    <w:p w14:paraId="04A51587" w14:textId="77777777" w:rsidR="0048166A" w:rsidRPr="008D06D2" w:rsidRDefault="009C495A">
      <w:pPr>
        <w:ind w:left="24" w:right="278"/>
        <w:rPr>
          <w:color w:val="auto"/>
          <w:lang w:val="el-GR"/>
        </w:rPr>
      </w:pPr>
      <w:r w:rsidRPr="008D06D2">
        <w:rPr>
          <w:color w:val="auto"/>
          <w:lang w:val="el-GR"/>
        </w:rPr>
        <w:t xml:space="preserve">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 </w:t>
      </w:r>
    </w:p>
    <w:p w14:paraId="4C378E78" w14:textId="77777777" w:rsidR="0048166A" w:rsidRPr="008D06D2" w:rsidRDefault="009C495A">
      <w:pPr>
        <w:spacing w:after="0"/>
        <w:ind w:left="24" w:right="280"/>
        <w:rPr>
          <w:color w:val="auto"/>
          <w:lang w:val="el-GR"/>
        </w:rPr>
      </w:pPr>
      <w:r w:rsidRPr="008D06D2">
        <w:rPr>
          <w:color w:val="auto"/>
          <w:lang w:val="el-GR"/>
        </w:rPr>
        <w:t>Στα αλλοδαπά δημόσια έγγραφα και δικαιολογητικά εφαρμόζεται η Συνθήκη της Χάγης τη</w:t>
      </w:r>
      <w:r w:rsidRPr="008D06D2">
        <w:rPr>
          <w:color w:val="auto"/>
          <w:vertAlign w:val="superscript"/>
          <w:lang w:val="el-GR"/>
        </w:rPr>
        <w:t xml:space="preserve">ς </w:t>
      </w:r>
      <w:r w:rsidRPr="008D06D2">
        <w:rPr>
          <w:color w:val="auto"/>
          <w:lang w:val="el-GR"/>
        </w:rPr>
        <w:t xml:space="preserve">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w:t>
      </w:r>
      <w:r w:rsidRPr="008D06D2">
        <w:rPr>
          <w:color w:val="auto"/>
        </w:rPr>
        <w:t>Apostille</w:t>
      </w:r>
      <w:r w:rsidRPr="008D06D2">
        <w:rPr>
          <w:color w:val="auto"/>
          <w:lang w:val="el-GR"/>
        </w:rPr>
        <w:t xml:space="preserve"> ή Προξενική Θεώρηση) αλλοδαπά δημόσια έγγραφα όταν καλύπτονται από διμερείς ή πολυμερείς συμφωνίες που έχει συνάψει η Ελλάδα (ενδεικτικά </w:t>
      </w:r>
    </w:p>
    <w:p w14:paraId="0A6174CD" w14:textId="77777777" w:rsidR="0048166A" w:rsidRPr="008D06D2" w:rsidRDefault="009C495A">
      <w:pPr>
        <w:ind w:left="24" w:right="62"/>
        <w:rPr>
          <w:color w:val="auto"/>
          <w:lang w:val="el-GR"/>
        </w:rPr>
      </w:pPr>
      <w:r w:rsidRPr="008D06D2">
        <w:rPr>
          <w:color w:val="auto"/>
          <w:lang w:val="el-GR"/>
        </w:rPr>
        <w:t xml:space="preserve">«Σύμβαση νομικής συνεργασίας μεταξύ Ελλάδας και Κύπρου – 05.03.1984» (κυρωτικός </w:t>
      </w:r>
    </w:p>
    <w:p w14:paraId="57CAA2D4" w14:textId="77777777" w:rsidR="0048166A" w:rsidRPr="008D06D2" w:rsidRDefault="009C495A">
      <w:pPr>
        <w:ind w:left="24" w:right="280"/>
        <w:rPr>
          <w:color w:val="auto"/>
          <w:lang w:val="el-GR"/>
        </w:rPr>
      </w:pPr>
      <w:r w:rsidRPr="008D06D2">
        <w:rPr>
          <w:color w:val="auto"/>
          <w:lang w:val="el-GR"/>
        </w:rPr>
        <w:t xml:space="preserve">ν.1548/1985, «Σύμβαση περί απαλλαγής από την επικύρωση ορισμένων πράξεων και εγγράφων – 15.09.1977» (κυρωτικός ν.4231/2014)). Επίσης,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  </w:t>
      </w:r>
    </w:p>
    <w:p w14:paraId="13D58E5D" w14:textId="77777777" w:rsidR="0048166A" w:rsidRPr="008D06D2" w:rsidRDefault="009C495A">
      <w:pPr>
        <w:ind w:left="24" w:right="283"/>
        <w:rPr>
          <w:color w:val="auto"/>
          <w:lang w:val="el-GR"/>
        </w:rPr>
      </w:pPr>
      <w:r w:rsidRPr="008D06D2">
        <w:rPr>
          <w:color w:val="auto"/>
          <w:lang w:val="el-GR"/>
        </w:rPr>
        <w:t xml:space="preserve">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 </w:t>
      </w:r>
    </w:p>
    <w:p w14:paraId="02C3361E" w14:textId="77777777" w:rsidR="0048166A" w:rsidRPr="008D06D2" w:rsidRDefault="009C495A">
      <w:pPr>
        <w:ind w:left="24" w:right="283"/>
        <w:rPr>
          <w:color w:val="auto"/>
          <w:lang w:val="el-GR"/>
        </w:rPr>
      </w:pPr>
      <w:r w:rsidRPr="008D06D2">
        <w:rPr>
          <w:color w:val="auto"/>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15FFD672" w14:textId="77777777" w:rsidR="0048166A" w:rsidRPr="008D06D2" w:rsidRDefault="009C495A">
      <w:pPr>
        <w:ind w:left="24" w:right="283"/>
        <w:rPr>
          <w:color w:val="auto"/>
          <w:lang w:val="el-GR"/>
        </w:rPr>
      </w:pPr>
      <w:r w:rsidRPr="008D06D2">
        <w:rPr>
          <w:color w:val="auto"/>
          <w:lang w:val="el-GR"/>
        </w:rPr>
        <w:t xml:space="preserve">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w:t>
      </w:r>
      <w:r w:rsidRPr="008D06D2">
        <w:rPr>
          <w:color w:val="auto"/>
          <w:lang w:val="el-GR"/>
        </w:rPr>
        <w:lastRenderedPageBreak/>
        <w:t xml:space="preserve">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 </w:t>
      </w:r>
    </w:p>
    <w:p w14:paraId="12D29A14" w14:textId="77777777" w:rsidR="0048166A" w:rsidRPr="008D06D2" w:rsidRDefault="009C495A">
      <w:pPr>
        <w:spacing w:after="232"/>
        <w:ind w:left="24" w:right="279"/>
        <w:rPr>
          <w:color w:val="auto"/>
          <w:lang w:val="el-GR"/>
        </w:rPr>
      </w:pPr>
      <w:r w:rsidRPr="008D06D2">
        <w:rPr>
          <w:color w:val="auto"/>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 </w:t>
      </w:r>
    </w:p>
    <w:p w14:paraId="346DA066" w14:textId="77777777" w:rsidR="0048166A" w:rsidRPr="008D06D2" w:rsidRDefault="009C495A">
      <w:pPr>
        <w:pStyle w:val="3"/>
        <w:spacing w:after="226"/>
        <w:ind w:left="17"/>
        <w:rPr>
          <w:color w:val="auto"/>
          <w:lang w:val="el-GR"/>
        </w:rPr>
      </w:pPr>
      <w:bookmarkStart w:id="44" w:name="_Toc231387699"/>
      <w:r w:rsidRPr="008D06D2">
        <w:rPr>
          <w:color w:val="auto"/>
          <w:lang w:val="el-GR"/>
        </w:rPr>
        <w:t>2.4.3 Περιεχόμενα Φακέλου «Δικαιολογητικά Συμμετοχής- Τεχνική Προσφορά»</w:t>
      </w:r>
      <w:bookmarkEnd w:id="44"/>
      <w:r w:rsidRPr="008D06D2">
        <w:rPr>
          <w:color w:val="auto"/>
          <w:lang w:val="el-GR"/>
        </w:rPr>
        <w:t xml:space="preserve">  </w:t>
      </w:r>
    </w:p>
    <w:p w14:paraId="6CAF2632" w14:textId="77777777" w:rsidR="0048166A" w:rsidRPr="008D06D2" w:rsidRDefault="009C495A">
      <w:pPr>
        <w:pStyle w:val="4"/>
        <w:ind w:left="17"/>
        <w:rPr>
          <w:color w:val="auto"/>
          <w:lang w:val="el-GR"/>
        </w:rPr>
      </w:pPr>
      <w:r w:rsidRPr="008D06D2">
        <w:rPr>
          <w:color w:val="auto"/>
          <w:lang w:val="el-GR"/>
        </w:rPr>
        <w:t xml:space="preserve">2.4.3.1 Δικαιολογητικά Συμμετοχής  </w:t>
      </w:r>
    </w:p>
    <w:p w14:paraId="16592E66" w14:textId="77777777" w:rsidR="0048166A" w:rsidRPr="008D06D2" w:rsidRDefault="009C495A">
      <w:pPr>
        <w:ind w:left="24" w:right="62"/>
        <w:rPr>
          <w:color w:val="auto"/>
          <w:lang w:val="el-GR"/>
        </w:rPr>
      </w:pPr>
      <w:r w:rsidRPr="008D06D2">
        <w:rPr>
          <w:color w:val="auto"/>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7655B79F" w14:textId="77777777" w:rsidR="0048166A" w:rsidRPr="008D06D2" w:rsidRDefault="009C495A">
      <w:pPr>
        <w:ind w:left="24" w:right="278"/>
        <w:rPr>
          <w:color w:val="auto"/>
          <w:lang w:val="el-GR"/>
        </w:rPr>
      </w:pPr>
      <w:r w:rsidRPr="008D06D2">
        <w:rPr>
          <w:color w:val="auto"/>
          <w:lang w:val="el-GR"/>
        </w:rPr>
        <w:t xml:space="preserve">α) 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51725449" w14:textId="77777777" w:rsidR="0048166A" w:rsidRPr="008D06D2" w:rsidRDefault="009C495A">
      <w:pPr>
        <w:ind w:left="24" w:right="62"/>
        <w:rPr>
          <w:color w:val="auto"/>
          <w:lang w:val="el-GR"/>
        </w:rPr>
      </w:pPr>
      <w:r w:rsidRPr="008D06D2">
        <w:rPr>
          <w:color w:val="auto"/>
          <w:lang w:val="el-GR"/>
        </w:rPr>
        <w:t xml:space="preserve">β) την εγγύηση συμμετοχής, όπως προβλέπεται στο άρθρο 72 του Ν.4412/2016 και τις παραγράφους 2.1.5 και 2.2.2 αντίστοιχα της παρούσας διακήρυξης, </w:t>
      </w:r>
    </w:p>
    <w:p w14:paraId="2A18425F" w14:textId="77777777" w:rsidR="0048166A" w:rsidRPr="008D06D2" w:rsidRDefault="009C495A">
      <w:pPr>
        <w:ind w:left="24" w:right="62"/>
        <w:rPr>
          <w:color w:val="auto"/>
          <w:lang w:val="el-GR"/>
        </w:rPr>
      </w:pPr>
      <w:r w:rsidRPr="008D06D2">
        <w:rPr>
          <w:color w:val="auto"/>
          <w:lang w:val="el-GR"/>
        </w:rPr>
        <w:t xml:space="preserve">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w:t>
      </w:r>
      <w:r w:rsidRPr="008D06D2">
        <w:rPr>
          <w:b/>
          <w:color w:val="auto"/>
          <w:lang w:val="el-GR"/>
        </w:rPr>
        <w:t xml:space="preserve">ΠΑΡΑΡΤΗΜΑ </w:t>
      </w:r>
      <w:r w:rsidRPr="008D06D2">
        <w:rPr>
          <w:b/>
          <w:color w:val="auto"/>
        </w:rPr>
        <w:t>VI</w:t>
      </w:r>
      <w:r w:rsidRPr="008D06D2">
        <w:rPr>
          <w:b/>
          <w:color w:val="auto"/>
          <w:lang w:val="el-GR"/>
        </w:rPr>
        <w:t>Ι – Άλλες Δηλώσεις</w:t>
      </w:r>
      <w:r w:rsidRPr="008D06D2">
        <w:rPr>
          <w:color w:val="auto"/>
          <w:lang w:val="el-GR"/>
        </w:rPr>
        <w:t xml:space="preserve">. </w:t>
      </w:r>
    </w:p>
    <w:p w14:paraId="7FB705C8"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2B65D09B" w14:textId="77777777" w:rsidR="0048166A" w:rsidRPr="008D06D2" w:rsidRDefault="009C495A">
      <w:pPr>
        <w:ind w:left="24" w:right="62"/>
        <w:rPr>
          <w:color w:val="auto"/>
          <w:lang w:val="el-GR"/>
        </w:rPr>
      </w:pPr>
      <w:r w:rsidRPr="008D06D2">
        <w:rPr>
          <w:color w:val="auto"/>
          <w:lang w:val="el-GR"/>
        </w:rPr>
        <w:t xml:space="preserve">Οι προσφέροντες συμπληρώνουν το σχετικό υπόδειγμα ΕΕΕΣ,  το οποίο αποτελεί αναπόσπαστο μέρος της παρούσας διακήρυξης  ως Παράρτημα  αυτής.  </w:t>
      </w:r>
    </w:p>
    <w:p w14:paraId="7C008307" w14:textId="77777777" w:rsidR="0048166A" w:rsidRPr="008D06D2" w:rsidRDefault="009C495A">
      <w:pPr>
        <w:ind w:left="24" w:right="213"/>
        <w:rPr>
          <w:color w:val="auto"/>
          <w:lang w:val="el-GR"/>
        </w:rPr>
      </w:pPr>
      <w:r w:rsidRPr="008D06D2">
        <w:rPr>
          <w:color w:val="auto"/>
          <w:lang w:val="el-GR"/>
        </w:rPr>
        <w:t xml:space="preserve">Η συμπλήρωσή του δύναται να πραγματοποιηθεί με χρήση του υποσυστήματος </w:t>
      </w:r>
      <w:r w:rsidRPr="008D06D2">
        <w:rPr>
          <w:color w:val="auto"/>
        </w:rPr>
        <w:t>Promitheus</w:t>
      </w:r>
      <w:r w:rsidRPr="008D06D2">
        <w:rPr>
          <w:color w:val="auto"/>
          <w:lang w:val="el-GR"/>
        </w:rPr>
        <w:t xml:space="preserve"> </w:t>
      </w:r>
      <w:proofErr w:type="spellStart"/>
      <w:r w:rsidRPr="008D06D2">
        <w:rPr>
          <w:color w:val="auto"/>
        </w:rPr>
        <w:t>ESPDint</w:t>
      </w:r>
      <w:proofErr w:type="spellEnd"/>
      <w:r w:rsidRPr="008D06D2">
        <w:rPr>
          <w:color w:val="auto"/>
          <w:lang w:val="el-GR"/>
        </w:rPr>
        <w:t xml:space="preserve">, </w:t>
      </w:r>
      <w:proofErr w:type="spellStart"/>
      <w:r w:rsidRPr="008D06D2">
        <w:rPr>
          <w:color w:val="auto"/>
          <w:lang w:val="el-GR"/>
        </w:rPr>
        <w:t>προσβάσιμου</w:t>
      </w:r>
      <w:proofErr w:type="spellEnd"/>
      <w:r w:rsidRPr="008D06D2">
        <w:rPr>
          <w:color w:val="auto"/>
          <w:lang w:val="el-GR"/>
        </w:rPr>
        <w:t xml:space="preserve"> μέσω της Διαδικτυακής Πύλης (</w:t>
      </w:r>
      <w:hyperlink r:id="rId61">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promitheus</w:t>
        </w:r>
        <w:proofErr w:type="spellEnd"/>
        <w:r w:rsidR="0048166A" w:rsidRPr="008D06D2">
          <w:rPr>
            <w:color w:val="auto"/>
            <w:u w:val="single" w:color="000000"/>
            <w:lang w:val="el-GR"/>
          </w:rPr>
          <w:t>.</w:t>
        </w:r>
        <w:r w:rsidR="0048166A" w:rsidRPr="008D06D2">
          <w:rPr>
            <w:color w:val="auto"/>
            <w:u w:val="single" w:color="000000"/>
          </w:rPr>
          <w:t>gov</w:t>
        </w:r>
        <w:r w:rsidR="0048166A" w:rsidRPr="008D06D2">
          <w:rPr>
            <w:color w:val="auto"/>
            <w:u w:val="single" w:color="000000"/>
            <w:lang w:val="el-GR"/>
          </w:rPr>
          <w:t>.</w:t>
        </w:r>
        <w:r w:rsidR="0048166A" w:rsidRPr="008D06D2">
          <w:rPr>
            <w:color w:val="auto"/>
            <w:u w:val="single" w:color="000000"/>
          </w:rPr>
          <w:t>gr</w:t>
        </w:r>
      </w:hyperlink>
      <w:hyperlink r:id="rId62">
        <w:r w:rsidR="0048166A" w:rsidRPr="008D06D2">
          <w:rPr>
            <w:color w:val="auto"/>
            <w:lang w:val="el-GR"/>
          </w:rPr>
          <w:t>)</w:t>
        </w:r>
      </w:hyperlink>
      <w:r w:rsidRPr="008D06D2">
        <w:rPr>
          <w:color w:val="auto"/>
          <w:lang w:val="el-GR"/>
        </w:rPr>
        <w:t xml:space="preserve">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w:t>
      </w:r>
      <w:proofErr w:type="spellStart"/>
      <w:r w:rsidRPr="008D06D2">
        <w:rPr>
          <w:color w:val="auto"/>
          <w:lang w:val="el-GR"/>
        </w:rPr>
        <w:t>μορφότυπο</w:t>
      </w:r>
      <w:proofErr w:type="spellEnd"/>
      <w:r w:rsidRPr="008D06D2">
        <w:rPr>
          <w:color w:val="auto"/>
          <w:lang w:val="el-GR"/>
        </w:rPr>
        <w:t xml:space="preserve"> </w:t>
      </w:r>
      <w:r w:rsidRPr="008D06D2">
        <w:rPr>
          <w:color w:val="auto"/>
        </w:rPr>
        <w:t>XML</w:t>
      </w:r>
      <w:r w:rsidRPr="008D06D2">
        <w:rPr>
          <w:color w:val="auto"/>
          <w:lang w:val="el-GR"/>
        </w:rPr>
        <w:t xml:space="preserve"> που αποτελεί επικουρικό στοιχείο των εγγράφων της σύμβασης. </w:t>
      </w:r>
    </w:p>
    <w:p w14:paraId="3AAF90A4" w14:textId="77777777" w:rsidR="0048166A" w:rsidRPr="008D06D2" w:rsidRDefault="009C495A">
      <w:pPr>
        <w:spacing w:after="231"/>
        <w:ind w:left="24" w:right="282"/>
        <w:rPr>
          <w:color w:val="auto"/>
          <w:lang w:val="el-GR"/>
        </w:rPr>
      </w:pPr>
      <w:r w:rsidRPr="008D06D2">
        <w:rPr>
          <w:color w:val="auto"/>
          <w:lang w:val="el-GR"/>
        </w:rPr>
        <w:t xml:space="preserve">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w:t>
      </w:r>
      <w:proofErr w:type="spellStart"/>
      <w:r w:rsidRPr="008D06D2">
        <w:rPr>
          <w:color w:val="auto"/>
          <w:lang w:val="el-GR"/>
        </w:rPr>
        <w:t>μορφότυπο</w:t>
      </w:r>
      <w:proofErr w:type="spellEnd"/>
      <w:r w:rsidRPr="008D06D2">
        <w:rPr>
          <w:color w:val="auto"/>
          <w:lang w:val="el-GR"/>
        </w:rPr>
        <w:t xml:space="preserve"> </w:t>
      </w:r>
      <w:r w:rsidRPr="008D06D2">
        <w:rPr>
          <w:color w:val="auto"/>
        </w:rPr>
        <w:t>PDF</w:t>
      </w:r>
      <w:r w:rsidRPr="008D06D2">
        <w:rPr>
          <w:color w:val="auto"/>
          <w:lang w:val="el-GR"/>
        </w:rPr>
        <w:t xml:space="preserve">. </w:t>
      </w:r>
    </w:p>
    <w:p w14:paraId="7C4CA909" w14:textId="77777777" w:rsidR="0048166A" w:rsidRPr="008D06D2" w:rsidRDefault="009C495A">
      <w:pPr>
        <w:pStyle w:val="4"/>
        <w:ind w:left="17"/>
        <w:rPr>
          <w:color w:val="auto"/>
          <w:lang w:val="el-GR"/>
        </w:rPr>
      </w:pPr>
      <w:r w:rsidRPr="008D06D2">
        <w:rPr>
          <w:color w:val="auto"/>
          <w:lang w:val="el-GR"/>
        </w:rPr>
        <w:t xml:space="preserve">2.4.3.2 Τεχνική Προσφορά  </w:t>
      </w:r>
    </w:p>
    <w:p w14:paraId="23FDA6B9" w14:textId="77777777" w:rsidR="0048166A" w:rsidRPr="008D06D2" w:rsidRDefault="009C495A">
      <w:pPr>
        <w:ind w:left="24" w:right="62"/>
        <w:rPr>
          <w:color w:val="auto"/>
          <w:lang w:val="el-GR"/>
        </w:rPr>
      </w:pPr>
      <w:r w:rsidRPr="008D06D2">
        <w:rPr>
          <w:color w:val="auto"/>
          <w:lang w:val="el-GR"/>
        </w:rPr>
        <w:t xml:space="preserve">Η Τεχνική Προσφορά συντάσσεται σύμφωνα με τα οριζόμενα στο Παράρτημα </w:t>
      </w:r>
      <w:r w:rsidRPr="008D06D2">
        <w:rPr>
          <w:color w:val="auto"/>
        </w:rPr>
        <w:t>V</w:t>
      </w:r>
      <w:r w:rsidRPr="008D06D2">
        <w:rPr>
          <w:color w:val="auto"/>
          <w:lang w:val="el-GR"/>
        </w:rPr>
        <w:t xml:space="preserve"> της διακήρυξης. </w:t>
      </w:r>
    </w:p>
    <w:p w14:paraId="54F1C2C6" w14:textId="77777777" w:rsidR="0048166A" w:rsidRPr="008D06D2" w:rsidRDefault="009C495A">
      <w:pPr>
        <w:ind w:left="24" w:right="281"/>
        <w:rPr>
          <w:color w:val="auto"/>
          <w:lang w:val="el-GR"/>
        </w:rPr>
      </w:pPr>
      <w:r w:rsidRPr="008D06D2">
        <w:rPr>
          <w:color w:val="auto"/>
        </w:rPr>
        <w:lastRenderedPageBreak/>
        <w:t>H</w:t>
      </w:r>
      <w:r w:rsidRPr="008D06D2">
        <w:rPr>
          <w:color w:val="auto"/>
          <w:lang w:val="el-GR"/>
        </w:rPr>
        <w:t xml:space="preserve"> τεχνική προσφορά θα πρέπει να καλύπτει όλες τις απαιτήσεις και τις προδιαγραφές που έχουν τεθεί από την αναθέτουσα αρχή με το κεφάλαιο “Απαιτήσεις-Τεχνικές Προδιαγραφές” του Παραρτήματος Ι της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w:t>
      </w:r>
      <w:proofErr w:type="spellStart"/>
      <w:r w:rsidRPr="008D06D2">
        <w:rPr>
          <w:color w:val="auto"/>
          <w:lang w:val="el-GR"/>
        </w:rPr>
        <w:t>καταλληλότητα</w:t>
      </w:r>
      <w:proofErr w:type="spellEnd"/>
      <w:r w:rsidRPr="008D06D2">
        <w:rPr>
          <w:color w:val="auto"/>
          <w:lang w:val="el-GR"/>
        </w:rPr>
        <w:t xml:space="preserve"> των προσφερόμενων υπηρεσιών, με βάση το κριτήριο ανάθεσης, σύμφωνα με τα αναλυτικώς αναφερόμενα στο ως άνω Παράρτημα.  </w:t>
      </w:r>
    </w:p>
    <w:p w14:paraId="59CA0F47" w14:textId="77777777" w:rsidR="0048166A" w:rsidRPr="008D06D2" w:rsidRDefault="009C495A">
      <w:pPr>
        <w:spacing w:after="231"/>
        <w:ind w:left="24" w:right="62"/>
        <w:rPr>
          <w:color w:val="auto"/>
          <w:lang w:val="el-GR"/>
        </w:rPr>
      </w:pPr>
      <w:r w:rsidRPr="008D06D2">
        <w:rPr>
          <w:color w:val="auto"/>
          <w:lang w:val="el-GR"/>
        </w:rPr>
        <w:t xml:space="preserve">Οι οικονομικοί φορείς αναφέρουν το τμήμα της σύμβασης που προτίθενται να αναθέσουν υπό μορφή υπεργολαβίας σε τρίτους, καθώς και τους υπεργολάβους που προτείνουν. </w:t>
      </w:r>
    </w:p>
    <w:p w14:paraId="37B8FF78" w14:textId="77777777" w:rsidR="0048166A" w:rsidRPr="008D06D2" w:rsidRDefault="009C495A">
      <w:pPr>
        <w:spacing w:after="48" w:line="249" w:lineRule="auto"/>
        <w:ind w:left="573" w:hanging="566"/>
        <w:rPr>
          <w:color w:val="auto"/>
          <w:lang w:val="el-GR"/>
        </w:rPr>
      </w:pPr>
      <w:r w:rsidRPr="008D06D2">
        <w:rPr>
          <w:b/>
          <w:color w:val="auto"/>
          <w:lang w:val="el-GR"/>
        </w:rPr>
        <w:t xml:space="preserve">2.4.4  Περιεχόμενα Φακέλου «Οικονομική Προσφορά» / Τρόπος σύνταξης και </w:t>
      </w:r>
    </w:p>
    <w:p w14:paraId="4F2D6EEB" w14:textId="77777777" w:rsidR="0048166A" w:rsidRPr="008D06D2" w:rsidRDefault="009C495A">
      <w:pPr>
        <w:pStyle w:val="3"/>
        <w:ind w:left="573" w:hanging="566"/>
        <w:rPr>
          <w:color w:val="auto"/>
          <w:lang w:val="el-GR"/>
        </w:rPr>
      </w:pPr>
      <w:bookmarkStart w:id="45" w:name="_Toc231387700"/>
      <w:r w:rsidRPr="008D06D2">
        <w:rPr>
          <w:color w:val="auto"/>
          <w:lang w:val="el-GR"/>
        </w:rPr>
        <w:t>υποβολής οικονομικών προσφορών</w:t>
      </w:r>
      <w:bookmarkEnd w:id="45"/>
      <w:r w:rsidRPr="008D06D2">
        <w:rPr>
          <w:color w:val="auto"/>
          <w:lang w:val="el-GR"/>
        </w:rPr>
        <w:t xml:space="preserve"> </w:t>
      </w:r>
    </w:p>
    <w:p w14:paraId="1D04FC6C" w14:textId="77777777" w:rsidR="0048166A" w:rsidRPr="008D06D2" w:rsidRDefault="009C495A">
      <w:pPr>
        <w:ind w:left="24" w:right="62"/>
        <w:rPr>
          <w:color w:val="auto"/>
          <w:lang w:val="el-GR"/>
        </w:rPr>
      </w:pPr>
      <w:r w:rsidRPr="008D06D2">
        <w:rPr>
          <w:color w:val="auto"/>
          <w:lang w:val="el-GR"/>
        </w:rPr>
        <w:t xml:space="preserve">Η Οικονομική Προσφορά συντάσσεται σύμφωνα με τα οριζόμενα στο Παράρτημα </w:t>
      </w:r>
      <w:r w:rsidRPr="008D06D2">
        <w:rPr>
          <w:color w:val="auto"/>
        </w:rPr>
        <w:t>VI</w:t>
      </w:r>
      <w:r w:rsidRPr="008D06D2">
        <w:rPr>
          <w:color w:val="auto"/>
          <w:lang w:val="el-GR"/>
        </w:rPr>
        <w:t xml:space="preserve"> της διακήρυξης:  </w:t>
      </w:r>
    </w:p>
    <w:p w14:paraId="635486E9" w14:textId="77777777" w:rsidR="0048166A" w:rsidRPr="008D06D2" w:rsidRDefault="009C495A">
      <w:pPr>
        <w:ind w:left="24" w:right="62"/>
        <w:rPr>
          <w:color w:val="auto"/>
          <w:lang w:val="el-GR"/>
        </w:rPr>
      </w:pPr>
      <w:r w:rsidRPr="008D06D2">
        <w:rPr>
          <w:color w:val="auto"/>
          <w:lang w:val="el-GR"/>
        </w:rPr>
        <w:t xml:space="preserve">Η τιμή της παρεχόμενης υπηρεσίας δίνεται  σε ευρώ ανά μονάδα. </w:t>
      </w:r>
    </w:p>
    <w:p w14:paraId="3CC88404" w14:textId="77777777" w:rsidR="0048166A" w:rsidRPr="008D06D2" w:rsidRDefault="009C495A">
      <w:pPr>
        <w:spacing w:after="137"/>
        <w:ind w:left="24" w:right="284"/>
        <w:rPr>
          <w:color w:val="auto"/>
          <w:lang w:val="el-GR"/>
        </w:rPr>
      </w:pPr>
      <w:r w:rsidRPr="008D06D2">
        <w:rPr>
          <w:color w:val="auto"/>
          <w:lang w:val="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έγγραφα της σύμβασης</w:t>
      </w:r>
      <w:r w:rsidRPr="008D06D2">
        <w:rPr>
          <w:color w:val="auto"/>
          <w:vertAlign w:val="superscript"/>
          <w:lang w:val="el-GR"/>
        </w:rPr>
        <w:t>.</w:t>
      </w:r>
      <w:r w:rsidRPr="008D06D2">
        <w:rPr>
          <w:color w:val="auto"/>
          <w:lang w:val="el-GR"/>
        </w:rPr>
        <w:t xml:space="preserve"> </w:t>
      </w:r>
    </w:p>
    <w:p w14:paraId="2E9CC6A6" w14:textId="77777777" w:rsidR="0048166A" w:rsidRPr="008D06D2" w:rsidRDefault="009C495A" w:rsidP="00E929E2">
      <w:pPr>
        <w:ind w:left="24" w:right="62"/>
        <w:rPr>
          <w:color w:val="auto"/>
          <w:lang w:val="el-GR"/>
        </w:rPr>
      </w:pPr>
      <w:r w:rsidRPr="008D06D2">
        <w:rPr>
          <w:color w:val="auto"/>
          <w:lang w:val="el-GR"/>
        </w:rPr>
        <w:t xml:space="preserve">Ως απαράδεκτες θα απορρίπτονται προσφορές στις οποίες: α) δεν δίνεται τιμή σε ΕΥΡΩ ή καθορίζεται  σχέση ΕΥΡΩ προς ξένο νόμισμα, β) δεν προκύπτει με σαφήνεια η προσφερόμενη τιμή, με την επιφύλαξη του άρθρου 102 του ν. 4412/2016 και γ) η τιμή υπερβαίνει τον προϋπολογισμό της σύμβασης που καθορίζεται και τεκμηριώνεται από την αναθέτουσα αρχή.  </w:t>
      </w:r>
    </w:p>
    <w:p w14:paraId="4F7DA78B" w14:textId="77777777" w:rsidR="0048166A" w:rsidRPr="008D06D2" w:rsidRDefault="009C495A">
      <w:pPr>
        <w:pStyle w:val="3"/>
        <w:ind w:left="17"/>
        <w:rPr>
          <w:color w:val="auto"/>
          <w:lang w:val="el-GR"/>
        </w:rPr>
      </w:pPr>
      <w:bookmarkStart w:id="46" w:name="_Toc231387701"/>
      <w:r w:rsidRPr="008D06D2">
        <w:rPr>
          <w:color w:val="auto"/>
          <w:lang w:val="el-GR"/>
        </w:rPr>
        <w:t>2.4.5 Χρόνος ισχύος των προσφορών</w:t>
      </w:r>
      <w:bookmarkEnd w:id="46"/>
      <w:r w:rsidRPr="008D06D2">
        <w:rPr>
          <w:color w:val="auto"/>
          <w:lang w:val="el-GR"/>
        </w:rPr>
        <w:t xml:space="preserve">   </w:t>
      </w:r>
    </w:p>
    <w:p w14:paraId="22916626" w14:textId="77777777" w:rsidR="0048166A" w:rsidRPr="008D06D2" w:rsidRDefault="009C495A">
      <w:pPr>
        <w:ind w:left="24" w:right="62"/>
        <w:rPr>
          <w:color w:val="auto"/>
          <w:lang w:val="el-GR"/>
        </w:rPr>
      </w:pPr>
      <w:r w:rsidRPr="008D06D2">
        <w:rPr>
          <w:color w:val="auto"/>
          <w:lang w:val="el-GR"/>
        </w:rPr>
        <w:t xml:space="preserve">Οι υποβαλλόμενες προσφορές ισχύουν και δεσμεύουν τους οικονομικούς φορείς για διάστημα δώδεκα (12) μηνών από την επόμενη της διενέργειας του διαγωνισμού.  </w:t>
      </w:r>
    </w:p>
    <w:p w14:paraId="3F0893CD" w14:textId="77777777" w:rsidR="0048166A" w:rsidRPr="008D06D2" w:rsidRDefault="009C495A">
      <w:pPr>
        <w:ind w:left="24" w:right="62"/>
        <w:rPr>
          <w:color w:val="auto"/>
          <w:lang w:val="el-GR"/>
        </w:rPr>
      </w:pPr>
      <w:r w:rsidRPr="008D06D2">
        <w:rPr>
          <w:color w:val="auto"/>
          <w:lang w:val="el-GR"/>
        </w:rPr>
        <w:t xml:space="preserve">Προσφορά η οποία ορίζει χρόνο ισχύος μικρότερο από τον ανωτέρω προβλεπόμενο απορρίπτεται. </w:t>
      </w:r>
    </w:p>
    <w:p w14:paraId="471AEAB3" w14:textId="77777777" w:rsidR="0048166A" w:rsidRPr="008D06D2" w:rsidRDefault="009C495A">
      <w:pPr>
        <w:ind w:left="24" w:right="280"/>
        <w:rPr>
          <w:color w:val="auto"/>
          <w:lang w:val="el-GR"/>
        </w:rPr>
      </w:pPr>
      <w:r w:rsidRPr="008D06D2">
        <w:rPr>
          <w:color w:val="auto"/>
          <w:lang w:val="el-GR"/>
        </w:rPr>
        <w:t>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w:t>
      </w:r>
      <w:proofErr w:type="spellStart"/>
      <w:r w:rsidRPr="008D06D2">
        <w:rPr>
          <w:color w:val="auto"/>
          <w:lang w:val="el-GR"/>
        </w:rPr>
        <w:t>ατ</w:t>
      </w:r>
      <w:proofErr w:type="spellEnd"/>
      <w:r w:rsidRPr="008D06D2">
        <w:rPr>
          <w:color w:val="auto"/>
          <w:lang w:val="el-GR"/>
        </w:rPr>
        <w:t xml:space="preserve">' ανώτατο όριο για χρονικό διάστημα ίσο με την προβλεπόμενη ως άνω αρχική διάρκεια. 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 </w:t>
      </w:r>
    </w:p>
    <w:p w14:paraId="6EAABCF3" w14:textId="77777777" w:rsidR="0048166A" w:rsidRPr="008D06D2" w:rsidRDefault="009C495A">
      <w:pPr>
        <w:ind w:left="24" w:right="280"/>
        <w:rPr>
          <w:color w:val="auto"/>
          <w:lang w:val="el-GR"/>
        </w:rPr>
      </w:pPr>
      <w:r w:rsidRPr="008D06D2">
        <w:rPr>
          <w:color w:val="auto"/>
          <w:lang w:val="el-GR"/>
        </w:rPr>
        <w:t xml:space="preserve">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w:t>
      </w:r>
      <w:proofErr w:type="spellStart"/>
      <w:r w:rsidRPr="008D06D2">
        <w:rPr>
          <w:color w:val="auto"/>
          <w:lang w:val="el-GR"/>
        </w:rPr>
        <w:t>παρέτειναν</w:t>
      </w:r>
      <w:proofErr w:type="spellEnd"/>
      <w:r w:rsidRPr="008D06D2">
        <w:rPr>
          <w:color w:val="auto"/>
          <w:lang w:val="el-GR"/>
        </w:rPr>
        <w:t xml:space="preserve"> τις προσφορές τους και αποκλείονται οι λοιποί οικονομικοί φορείς. </w:t>
      </w:r>
    </w:p>
    <w:p w14:paraId="271FB402" w14:textId="77777777" w:rsidR="0048166A" w:rsidRPr="008D06D2" w:rsidRDefault="009C495A">
      <w:pPr>
        <w:spacing w:after="232"/>
        <w:ind w:left="24" w:right="280"/>
        <w:rPr>
          <w:color w:val="auto"/>
          <w:lang w:val="el-GR"/>
        </w:rPr>
      </w:pPr>
      <w:r w:rsidRPr="008D06D2">
        <w:rPr>
          <w:color w:val="auto"/>
          <w:lang w:val="el-GR"/>
        </w:rPr>
        <w:lastRenderedPageBreak/>
        <w:t xml:space="preserve">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να παρατείνουν την προσφορά τους. </w:t>
      </w:r>
    </w:p>
    <w:p w14:paraId="064982C7" w14:textId="77777777" w:rsidR="0048166A" w:rsidRPr="008D06D2" w:rsidRDefault="009C495A">
      <w:pPr>
        <w:pStyle w:val="3"/>
        <w:ind w:left="17"/>
        <w:rPr>
          <w:color w:val="auto"/>
          <w:lang w:val="el-GR"/>
        </w:rPr>
      </w:pPr>
      <w:bookmarkStart w:id="47" w:name="_Toc231387702"/>
      <w:r w:rsidRPr="008D06D2">
        <w:rPr>
          <w:color w:val="auto"/>
          <w:lang w:val="el-GR"/>
        </w:rPr>
        <w:t>2.4.6  Λόγοι απόρριψης προσφορών</w:t>
      </w:r>
      <w:bookmarkEnd w:id="47"/>
      <w:r w:rsidRPr="008D06D2">
        <w:rPr>
          <w:color w:val="auto"/>
          <w:vertAlign w:val="superscript"/>
          <w:lang w:val="el-GR"/>
        </w:rPr>
        <w:t xml:space="preserve"> </w:t>
      </w:r>
    </w:p>
    <w:p w14:paraId="4D2ABBCC" w14:textId="77777777" w:rsidR="0048166A" w:rsidRPr="008D06D2" w:rsidRDefault="009C495A">
      <w:pPr>
        <w:ind w:left="24" w:right="62"/>
        <w:rPr>
          <w:color w:val="auto"/>
          <w:lang w:val="el-GR"/>
        </w:rPr>
      </w:pPr>
      <w:r w:rsidRPr="008D06D2">
        <w:rPr>
          <w:color w:val="auto"/>
        </w:rPr>
        <w:t>H</w:t>
      </w:r>
      <w:r w:rsidRPr="008D06D2">
        <w:rPr>
          <w:color w:val="auto"/>
          <w:lang w:val="el-GR"/>
        </w:rPr>
        <w:t xml:space="preserve"> αναθέτουσα αρχή με βάση τα αποτελέσματα του ελέγχου και της αξιολόγησης των προσφορών, απορρίπτει, σε κάθε περίπτωση, προσφορά: </w:t>
      </w:r>
    </w:p>
    <w:p w14:paraId="7B736117" w14:textId="77777777" w:rsidR="0048166A" w:rsidRPr="008D06D2" w:rsidRDefault="009C495A">
      <w:pPr>
        <w:ind w:left="24" w:right="280"/>
        <w:rPr>
          <w:color w:val="auto"/>
          <w:lang w:val="el-GR"/>
        </w:rPr>
      </w:pPr>
      <w:r w:rsidRPr="008D06D2">
        <w:rPr>
          <w:color w:val="auto"/>
          <w:lang w:val="el-GR"/>
        </w:rPr>
        <w:t xml:space="preserve">α) η οποία αποκλίνει από απαράβατους όρους περί σύνταξης και υποβολής της προσφοράς, ή δεν υποβάλλεται εμπρόθεσμα με τον τρόπο και με το περιεχόμενο που ορίζεται στην παρούσα και συγκεκριμένα στις παραγράφους 2.4.1 (Γενικοί όροι υποβολής προσφορών), 2.4.2. (Χρόνος και τρόπος υποβολής προσφορών), 2.4.3. (Περιεχόμενο φακέλων δικαιολογητικών συμμετοχής, τεχνικής προσφοράς), 2.4.4. (Περιεχόμενο φακέλου οικονομικής προσφοράς, τρόπος σύνταξης και υποβολής οικονομικών προσφορών), 2.4.5. (Χρόνος ισχύος προσφορών), 3.1. (Αποσφράγιση και αξιολόγηση προσφορών), 3.2 (Πρόσκληση υποβολής δικαιολογητικών προσωρινού αναδόχου) της παρούσας,  </w:t>
      </w:r>
    </w:p>
    <w:p w14:paraId="1460A359" w14:textId="77777777" w:rsidR="0048166A" w:rsidRPr="008D06D2" w:rsidRDefault="009C495A">
      <w:pPr>
        <w:ind w:left="24" w:right="285"/>
        <w:rPr>
          <w:color w:val="auto"/>
          <w:lang w:val="el-GR"/>
        </w:rPr>
      </w:pPr>
      <w:r w:rsidRPr="008D06D2">
        <w:rPr>
          <w:color w:val="auto"/>
          <w:lang w:val="el-GR"/>
        </w:rPr>
        <w:t xml:space="preserve">β) η οποία περιέχει ατελείς, ελλιπείς, ασαφείς 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3.1.2.1 της παρούσας διακήρυξης, </w:t>
      </w:r>
    </w:p>
    <w:p w14:paraId="5A6747B3" w14:textId="77777777" w:rsidR="0048166A" w:rsidRPr="008D06D2" w:rsidRDefault="009C495A">
      <w:pPr>
        <w:ind w:left="24" w:right="285"/>
        <w:rPr>
          <w:color w:val="auto"/>
          <w:lang w:val="el-GR"/>
        </w:rPr>
      </w:pPr>
      <w:r w:rsidRPr="008D06D2">
        <w:rPr>
          <w:color w:val="auto"/>
          <w:lang w:val="el-GR"/>
        </w:rPr>
        <w:t xml:space="preserve">γ) 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 3.1.2.1 της παρούσας και τα άρθρα 102 και 103 του ν. 4412/2016, </w:t>
      </w:r>
    </w:p>
    <w:p w14:paraId="47368AF9" w14:textId="77777777" w:rsidR="0048166A" w:rsidRPr="008D06D2" w:rsidRDefault="009C495A">
      <w:pPr>
        <w:ind w:left="24" w:right="62"/>
        <w:rPr>
          <w:color w:val="auto"/>
          <w:lang w:val="el-GR"/>
        </w:rPr>
      </w:pPr>
      <w:r w:rsidRPr="008D06D2">
        <w:rPr>
          <w:color w:val="auto"/>
          <w:lang w:val="el-GR"/>
        </w:rPr>
        <w:t xml:space="preserve">δ) η οποία είναι εναλλακτική προσφορά,  </w:t>
      </w:r>
    </w:p>
    <w:p w14:paraId="127E5058" w14:textId="77777777" w:rsidR="0048166A" w:rsidRPr="008D06D2" w:rsidRDefault="009C495A">
      <w:pPr>
        <w:ind w:left="24" w:right="286"/>
        <w:rPr>
          <w:color w:val="auto"/>
          <w:lang w:val="el-GR"/>
        </w:rPr>
      </w:pPr>
      <w:r w:rsidRPr="008D06D2">
        <w:rPr>
          <w:color w:val="auto"/>
          <w:lang w:val="el-GR"/>
        </w:rPr>
        <w:t xml:space="preserve">ε) η οποία υποβάλλεται από έναν προσφέροντα που έχει υποβάλλει δύο ή περισσότερες προσφορές. Ο περιορισμός αυτός ισχύει, υπό τους όρους της παραγράφου 2.2.3.4 </w:t>
      </w:r>
      <w:proofErr w:type="spellStart"/>
      <w:r w:rsidRPr="008D06D2">
        <w:rPr>
          <w:color w:val="auto"/>
          <w:lang w:val="el-GR"/>
        </w:rPr>
        <w:t>περ.γ</w:t>
      </w:r>
      <w:proofErr w:type="spellEnd"/>
      <w:r w:rsidRPr="008D06D2">
        <w:rPr>
          <w:color w:val="auto"/>
          <w:lang w:val="el-GR"/>
        </w:rPr>
        <w:t xml:space="preserve">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12DD0A4D" w14:textId="77777777" w:rsidR="0048166A" w:rsidRPr="008D06D2" w:rsidRDefault="009C495A">
      <w:pPr>
        <w:ind w:left="24" w:right="62"/>
        <w:rPr>
          <w:color w:val="auto"/>
          <w:lang w:val="el-GR"/>
        </w:rPr>
      </w:pPr>
      <w:proofErr w:type="spellStart"/>
      <w:r w:rsidRPr="008D06D2">
        <w:rPr>
          <w:color w:val="auto"/>
          <w:lang w:val="el-GR"/>
        </w:rPr>
        <w:t>στ</w:t>
      </w:r>
      <w:proofErr w:type="spellEnd"/>
      <w:r w:rsidRPr="008D06D2">
        <w:rPr>
          <w:color w:val="auto"/>
          <w:lang w:val="el-GR"/>
        </w:rPr>
        <w:t xml:space="preserve">) η οποία είναι υπό αίρεση, </w:t>
      </w:r>
    </w:p>
    <w:p w14:paraId="44E0E6A4" w14:textId="77777777" w:rsidR="0048166A" w:rsidRPr="008D06D2" w:rsidRDefault="009C495A">
      <w:pPr>
        <w:ind w:left="24" w:right="62"/>
        <w:rPr>
          <w:color w:val="auto"/>
          <w:lang w:val="el-GR"/>
        </w:rPr>
      </w:pPr>
      <w:r w:rsidRPr="008D06D2">
        <w:rPr>
          <w:color w:val="auto"/>
          <w:lang w:val="el-GR"/>
        </w:rPr>
        <w:t xml:space="preserve">ζ) η οποία θέτει όρο αναπροσαρμογής,  </w:t>
      </w:r>
    </w:p>
    <w:p w14:paraId="02FD040A" w14:textId="77777777" w:rsidR="0048166A" w:rsidRPr="008D06D2" w:rsidRDefault="009C495A">
      <w:pPr>
        <w:spacing w:after="0"/>
        <w:ind w:left="24" w:right="280"/>
        <w:rPr>
          <w:color w:val="auto"/>
          <w:lang w:val="el-GR"/>
        </w:rPr>
      </w:pPr>
      <w:r w:rsidRPr="008D06D2">
        <w:rPr>
          <w:color w:val="auto"/>
          <w:lang w:val="el-GR"/>
        </w:rPr>
        <w:t xml:space="preserve">η) 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w:t>
      </w:r>
    </w:p>
    <w:p w14:paraId="3F909AAC" w14:textId="77777777" w:rsidR="0048166A" w:rsidRPr="008D06D2" w:rsidRDefault="009C495A">
      <w:pPr>
        <w:ind w:left="24" w:right="62"/>
        <w:rPr>
          <w:color w:val="auto"/>
          <w:lang w:val="el-GR"/>
        </w:rPr>
      </w:pPr>
      <w:r w:rsidRPr="008D06D2">
        <w:rPr>
          <w:color w:val="auto"/>
          <w:lang w:val="el-GR"/>
        </w:rPr>
        <w:t xml:space="preserve">88 του ν.4412/2016, </w:t>
      </w:r>
    </w:p>
    <w:p w14:paraId="298A8451" w14:textId="77777777" w:rsidR="0048166A" w:rsidRPr="008D06D2" w:rsidRDefault="009C495A">
      <w:pPr>
        <w:ind w:left="24" w:right="62"/>
        <w:rPr>
          <w:color w:val="auto"/>
          <w:lang w:val="el-GR"/>
        </w:rPr>
      </w:pPr>
      <w:r w:rsidRPr="008D06D2">
        <w:rPr>
          <w:color w:val="auto"/>
          <w:lang w:val="el-GR"/>
        </w:rPr>
        <w:t xml:space="preserve">θ) εφόσον διαπιστωθεί ότι είναι ασυνήθιστα χαμηλή διότι δε συμμορφώνεται με τις ισχύουσες  υποχρεώσεις της παρ. 2 του άρθρου 18 του ν.4412/2016, </w:t>
      </w:r>
    </w:p>
    <w:p w14:paraId="4202DB03" w14:textId="77777777" w:rsidR="0048166A" w:rsidRPr="008D06D2" w:rsidRDefault="009C495A">
      <w:pPr>
        <w:spacing w:after="24"/>
        <w:ind w:left="24" w:right="219"/>
        <w:rPr>
          <w:color w:val="auto"/>
          <w:lang w:val="el-GR"/>
        </w:rPr>
      </w:pPr>
      <w:r w:rsidRPr="008D06D2">
        <w:rPr>
          <w:color w:val="auto"/>
          <w:lang w:val="el-GR"/>
        </w:rPr>
        <w:lastRenderedPageBreak/>
        <w:t xml:space="preserve">ι) η οποία παρουσιάζει αποκλίσεις ως προς τους όρους και τις τεχνικές προδιαγραφές της σύμβασης, </w:t>
      </w:r>
      <w:proofErr w:type="spellStart"/>
      <w:r w:rsidRPr="008D06D2">
        <w:rPr>
          <w:color w:val="auto"/>
          <w:lang w:val="el-GR"/>
        </w:rPr>
        <w:t>ια</w:t>
      </w:r>
      <w:proofErr w:type="spellEnd"/>
      <w:r w:rsidRPr="008D06D2">
        <w:rPr>
          <w:color w:val="auto"/>
          <w:lang w:val="el-GR"/>
        </w:rPr>
        <w:t xml:space="preserve">) 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w:t>
      </w:r>
    </w:p>
    <w:p w14:paraId="0298D5CA" w14:textId="77777777" w:rsidR="0048166A" w:rsidRPr="008D06D2" w:rsidRDefault="009C495A">
      <w:pPr>
        <w:ind w:left="24" w:right="62"/>
        <w:rPr>
          <w:color w:val="auto"/>
          <w:lang w:val="el-GR"/>
        </w:rPr>
      </w:pPr>
      <w:r w:rsidRPr="008D06D2">
        <w:rPr>
          <w:color w:val="auto"/>
          <w:lang w:val="el-GR"/>
        </w:rPr>
        <w:t xml:space="preserve">103 του ν.4412/2016, </w:t>
      </w:r>
    </w:p>
    <w:p w14:paraId="3C4E55BD" w14:textId="77777777" w:rsidR="0048166A" w:rsidRPr="008D06D2" w:rsidRDefault="009C495A">
      <w:pPr>
        <w:ind w:left="24" w:right="281"/>
        <w:rPr>
          <w:color w:val="auto"/>
          <w:lang w:val="el-GR"/>
        </w:rPr>
      </w:pPr>
      <w:proofErr w:type="spellStart"/>
      <w:r w:rsidRPr="008D06D2">
        <w:rPr>
          <w:color w:val="auto"/>
          <w:lang w:val="el-GR"/>
        </w:rPr>
        <w:t>ιβ</w:t>
      </w:r>
      <w:proofErr w:type="spellEnd"/>
      <w:r w:rsidRPr="008D06D2">
        <w:rPr>
          <w:color w:val="auto"/>
          <w:lang w:val="el-GR"/>
        </w:rPr>
        <w:t xml:space="preserve">) 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w:t>
      </w:r>
      <w:proofErr w:type="spellStart"/>
      <w:r w:rsidRPr="008D06D2">
        <w:rPr>
          <w:color w:val="auto"/>
          <w:lang w:val="el-GR"/>
        </w:rPr>
        <w:t>επ</w:t>
      </w:r>
      <w:proofErr w:type="spellEnd"/>
      <w:r w:rsidRPr="008D06D2">
        <w:rPr>
          <w:color w:val="auto"/>
          <w:lang w:val="el-GR"/>
        </w:rPr>
        <w:t xml:space="preserve">., περί κριτηρίων επιλογής, </w:t>
      </w:r>
    </w:p>
    <w:p w14:paraId="243C05B6" w14:textId="77777777" w:rsidR="0048166A" w:rsidRPr="008D06D2" w:rsidRDefault="009C495A" w:rsidP="00BE3173">
      <w:pPr>
        <w:spacing w:after="360"/>
        <w:ind w:left="24" w:right="284"/>
        <w:rPr>
          <w:color w:val="auto"/>
          <w:lang w:val="el-GR"/>
        </w:rPr>
      </w:pPr>
      <w:proofErr w:type="spellStart"/>
      <w:r w:rsidRPr="008D06D2">
        <w:rPr>
          <w:color w:val="auto"/>
          <w:lang w:val="el-GR"/>
        </w:rPr>
        <w:t>ιγ</w:t>
      </w:r>
      <w:proofErr w:type="spellEnd"/>
      <w:r w:rsidRPr="008D06D2">
        <w:rPr>
          <w:color w:val="auto"/>
          <w:lang w:val="el-GR"/>
        </w:rPr>
        <w:t xml:space="preserve">) 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 </w:t>
      </w:r>
    </w:p>
    <w:p w14:paraId="2DB3DDA0"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684A1A0A" w14:textId="77777777" w:rsidR="0048166A" w:rsidRPr="008D06D2" w:rsidRDefault="009C495A">
      <w:pPr>
        <w:pStyle w:val="1"/>
        <w:ind w:left="24"/>
        <w:rPr>
          <w:color w:val="auto"/>
          <w:lang w:val="el-GR"/>
        </w:rPr>
      </w:pPr>
      <w:bookmarkStart w:id="48" w:name="_Toc231387703"/>
      <w:r w:rsidRPr="008D06D2">
        <w:rPr>
          <w:color w:val="auto"/>
          <w:lang w:val="el-GR"/>
        </w:rPr>
        <w:t>3. ΔΙΕΝΕΡΓΕΙΑ ΔΙΑΔΙΚΑΣΙΑΣ - ΑΞΙΟΛΟΓΗΣΗ ΠΡΟΣΦΟΡΩΝ</w:t>
      </w:r>
      <w:bookmarkEnd w:id="48"/>
      <w:r w:rsidRPr="008D06D2">
        <w:rPr>
          <w:color w:val="auto"/>
          <w:lang w:val="el-GR"/>
        </w:rPr>
        <w:t xml:space="preserve">   </w:t>
      </w:r>
    </w:p>
    <w:p w14:paraId="7DD5E671" w14:textId="5C34786E" w:rsidR="0048166A" w:rsidRPr="008D06D2" w:rsidRDefault="0048166A" w:rsidP="00BE3173">
      <w:pPr>
        <w:spacing w:after="240" w:line="259" w:lineRule="auto"/>
        <w:ind w:left="-14" w:firstLine="0"/>
        <w:jc w:val="left"/>
        <w:rPr>
          <w:color w:val="auto"/>
          <w:lang w:val="el-GR"/>
        </w:rPr>
      </w:pPr>
    </w:p>
    <w:p w14:paraId="11F68413" w14:textId="77777777" w:rsidR="0048166A" w:rsidRPr="008D06D2" w:rsidRDefault="009C495A">
      <w:pPr>
        <w:pStyle w:val="2"/>
        <w:rPr>
          <w:color w:val="auto"/>
          <w:lang w:val="el-GR"/>
        </w:rPr>
      </w:pPr>
      <w:bookmarkStart w:id="49" w:name="_Toc231387704"/>
      <w:r w:rsidRPr="008D06D2">
        <w:rPr>
          <w:color w:val="auto"/>
          <w:lang w:val="el-GR"/>
        </w:rPr>
        <w:t>3.1  Αποσφράγιση και αξιολόγηση προσφορών</w:t>
      </w:r>
      <w:bookmarkEnd w:id="49"/>
      <w:r w:rsidRPr="008D06D2">
        <w:rPr>
          <w:color w:val="auto"/>
          <w:lang w:val="el-GR"/>
        </w:rPr>
        <w:t xml:space="preserve">  </w:t>
      </w:r>
    </w:p>
    <w:p w14:paraId="39358CAB" w14:textId="7C753EEA" w:rsidR="0048166A" w:rsidRPr="008D06D2" w:rsidRDefault="0048166A" w:rsidP="00BE3173">
      <w:pPr>
        <w:spacing w:after="240" w:line="259" w:lineRule="auto"/>
        <w:ind w:left="-14" w:firstLine="0"/>
        <w:jc w:val="left"/>
        <w:rPr>
          <w:color w:val="auto"/>
          <w:lang w:val="el-GR"/>
        </w:rPr>
      </w:pPr>
    </w:p>
    <w:p w14:paraId="566245B3" w14:textId="77777777" w:rsidR="0048166A" w:rsidRPr="008D06D2" w:rsidRDefault="009C495A">
      <w:pPr>
        <w:pStyle w:val="3"/>
        <w:ind w:left="17"/>
        <w:rPr>
          <w:color w:val="auto"/>
          <w:lang w:val="el-GR"/>
        </w:rPr>
      </w:pPr>
      <w:bookmarkStart w:id="50" w:name="_Toc231387705"/>
      <w:r w:rsidRPr="008D06D2">
        <w:rPr>
          <w:color w:val="auto"/>
          <w:lang w:val="el-GR"/>
        </w:rPr>
        <w:t>3.1.1 Ηλεκτρονική αποσφράγιση προσφορών</w:t>
      </w:r>
      <w:bookmarkEnd w:id="50"/>
      <w:r w:rsidRPr="008D06D2">
        <w:rPr>
          <w:color w:val="auto"/>
          <w:lang w:val="el-GR"/>
        </w:rPr>
        <w:t xml:space="preserve"> </w:t>
      </w:r>
    </w:p>
    <w:p w14:paraId="1318CC1B" w14:textId="77777777" w:rsidR="0048166A" w:rsidRPr="008D06D2" w:rsidRDefault="009C495A">
      <w:pPr>
        <w:spacing w:after="143"/>
        <w:ind w:left="24" w:right="281"/>
        <w:rPr>
          <w:color w:val="auto"/>
          <w:lang w:val="el-GR"/>
        </w:rPr>
      </w:pPr>
      <w:r w:rsidRPr="008D06D2">
        <w:rPr>
          <w:color w:val="auto"/>
          <w:lang w:val="el-GR"/>
        </w:rPr>
        <w:t xml:space="preserve">Το πιστοποιημένο στο ΕΣΗΔΗΣ, για την αποσφράγιση των  προσφορών αρμόδιο όργανο της Αναθέτουσας Αρχής, ήτοι η επιτροπή διενέργειας/επιτροπή αξιολόγησης, </w:t>
      </w:r>
      <w:r w:rsidRPr="008D06D2">
        <w:rPr>
          <w:b/>
          <w:color w:val="auto"/>
          <w:lang w:val="el-GR"/>
        </w:rPr>
        <w:t>εφεξής Επιτροπή Διαγωνισμού</w:t>
      </w:r>
      <w:r w:rsidRPr="008D06D2">
        <w:rPr>
          <w:color w:val="auto"/>
          <w:lang w:val="el-GR"/>
        </w:rPr>
        <w:t xml:space="preserve">, προβαίνει στην έναρξη της διαδικασίας ηλεκτρονικής αποσφράγισης των φακέλων των προσφορών, κατά το άρθρο  </w:t>
      </w:r>
    </w:p>
    <w:p w14:paraId="395AE6C0" w14:textId="3DC1EA95" w:rsidR="0048166A" w:rsidRPr="008D06D2" w:rsidRDefault="009C495A" w:rsidP="00BE3173">
      <w:pPr>
        <w:numPr>
          <w:ilvl w:val="0"/>
          <w:numId w:val="18"/>
        </w:numPr>
        <w:spacing w:after="120"/>
        <w:ind w:left="709" w:right="62" w:hanging="425"/>
        <w:rPr>
          <w:color w:val="auto"/>
          <w:lang w:val="el-GR"/>
        </w:rPr>
      </w:pPr>
      <w:r w:rsidRPr="008D06D2">
        <w:rPr>
          <w:color w:val="auto"/>
          <w:lang w:val="el-GR"/>
        </w:rPr>
        <w:t>Ηλεκτρονική Αποσφράγιση του (υπό)φακέλου «Δικαιολογητικά Συμμετοχής Τεχνική Προσφορά»,</w:t>
      </w:r>
      <w:r w:rsidR="00BE3173" w:rsidRPr="00BE3173">
        <w:rPr>
          <w:lang w:val="el-GR"/>
        </w:rPr>
        <w:t xml:space="preserve"> </w:t>
      </w:r>
      <w:r w:rsidR="00BE3173" w:rsidRPr="00BE3173">
        <w:rPr>
          <w:b/>
          <w:bCs/>
          <w:lang w:val="el-GR"/>
        </w:rPr>
        <w:t>τέσσερις (4) εργάσιμες ημέρες</w:t>
      </w:r>
      <w:r w:rsidR="00BE3173" w:rsidRPr="00E50C71">
        <w:rPr>
          <w:lang w:val="el-GR"/>
        </w:rPr>
        <w:t xml:space="preserve"> μετά την καταληκτική ημερομηνία προσφορών ήτοι</w:t>
      </w:r>
      <w:r w:rsidRPr="008D06D2">
        <w:rPr>
          <w:color w:val="auto"/>
          <w:lang w:val="el-GR"/>
        </w:rPr>
        <w:t xml:space="preserve"> </w:t>
      </w:r>
      <w:r w:rsidR="00BE3173" w:rsidRPr="00BE3173">
        <w:rPr>
          <w:b/>
          <w:bCs/>
          <w:color w:val="auto"/>
          <w:lang w:val="el-GR"/>
        </w:rPr>
        <w:t>28-08-2026</w:t>
      </w:r>
      <w:r w:rsidR="00BE3173">
        <w:rPr>
          <w:color w:val="auto"/>
          <w:lang w:val="el-GR"/>
        </w:rPr>
        <w:t xml:space="preserve">, ημέρα </w:t>
      </w:r>
      <w:r w:rsidR="00BE3173" w:rsidRPr="00BE3173">
        <w:rPr>
          <w:b/>
          <w:bCs/>
          <w:color w:val="auto"/>
          <w:lang w:val="el-GR"/>
        </w:rPr>
        <w:t>Παρασκευή</w:t>
      </w:r>
      <w:r w:rsidRPr="008D06D2">
        <w:rPr>
          <w:color w:val="auto"/>
          <w:lang w:val="el-GR"/>
        </w:rPr>
        <w:t xml:space="preserve"> και </w:t>
      </w:r>
      <w:r w:rsidRPr="00BE3173">
        <w:rPr>
          <w:color w:val="auto"/>
          <w:lang w:val="el-GR"/>
        </w:rPr>
        <w:t xml:space="preserve">ώρα </w:t>
      </w:r>
      <w:r w:rsidR="00BE3173" w:rsidRPr="00BE3173">
        <w:rPr>
          <w:b/>
          <w:bCs/>
          <w:color w:val="auto"/>
          <w:lang w:val="el-GR"/>
        </w:rPr>
        <w:t>14:00</w:t>
      </w:r>
      <w:r w:rsidR="00BE3173" w:rsidRPr="00BE3173">
        <w:rPr>
          <w:color w:val="auto"/>
          <w:lang w:val="el-GR"/>
        </w:rPr>
        <w:t>.</w:t>
      </w:r>
      <w:r w:rsidRPr="008D06D2">
        <w:rPr>
          <w:color w:val="auto"/>
          <w:lang w:val="el-GR"/>
        </w:rPr>
        <w:t xml:space="preserve">  </w:t>
      </w:r>
    </w:p>
    <w:p w14:paraId="6F531D67" w14:textId="77777777" w:rsidR="0048166A" w:rsidRPr="008D06D2" w:rsidRDefault="009C495A" w:rsidP="00BE3173">
      <w:pPr>
        <w:numPr>
          <w:ilvl w:val="0"/>
          <w:numId w:val="18"/>
        </w:numPr>
        <w:spacing w:after="82"/>
        <w:ind w:left="709" w:right="62" w:hanging="425"/>
        <w:rPr>
          <w:color w:val="auto"/>
          <w:lang w:val="el-GR"/>
        </w:rPr>
      </w:pPr>
      <w:r w:rsidRPr="008D06D2">
        <w:rPr>
          <w:color w:val="auto"/>
          <w:lang w:val="el-GR"/>
        </w:rPr>
        <w:t xml:space="preserve">Ηλεκτρονική Αποσφράγιση του (υπό)φακέλου «Οικονομική Προσφορά», κατά την ημερομηνία και ώρα που θα ορίσει η Αναθέτουσα Αρχή </w:t>
      </w:r>
    </w:p>
    <w:p w14:paraId="120B7B34" w14:textId="302974B3" w:rsidR="0048166A" w:rsidRPr="008D06D2" w:rsidRDefault="009C495A" w:rsidP="00BE3173">
      <w:pPr>
        <w:spacing w:after="34" w:line="259" w:lineRule="auto"/>
        <w:ind w:left="15" w:firstLine="0"/>
        <w:jc w:val="left"/>
        <w:rPr>
          <w:color w:val="auto"/>
          <w:lang w:val="el-GR"/>
        </w:rPr>
      </w:pPr>
      <w:r w:rsidRPr="008D06D2">
        <w:rPr>
          <w:color w:val="auto"/>
          <w:lang w:val="el-GR"/>
        </w:rPr>
        <w:t xml:space="preserve"> Σε κάθε στάδιο τα στοιχεία των προσφορών που αποσφραγίζονται είναι καταρχήν </w:t>
      </w:r>
      <w:proofErr w:type="spellStart"/>
      <w:r w:rsidRPr="008D06D2">
        <w:rPr>
          <w:color w:val="auto"/>
          <w:lang w:val="el-GR"/>
        </w:rPr>
        <w:t>προσβάσιμα</w:t>
      </w:r>
      <w:proofErr w:type="spellEnd"/>
      <w:r w:rsidRPr="008D06D2">
        <w:rPr>
          <w:color w:val="auto"/>
          <w:lang w:val="el-GR"/>
        </w:rPr>
        <w:t xml:space="preserve"> μόνο στα μέλη της Επιτροπής Διαγωνισμού και την Αναθέτουσα Αρχή. </w:t>
      </w:r>
    </w:p>
    <w:p w14:paraId="5D822B7E" w14:textId="77777777" w:rsidR="0048166A" w:rsidRPr="008D06D2" w:rsidRDefault="009C495A">
      <w:pPr>
        <w:spacing w:after="216" w:line="259" w:lineRule="auto"/>
        <w:ind w:left="15" w:firstLine="0"/>
        <w:jc w:val="left"/>
        <w:rPr>
          <w:color w:val="auto"/>
          <w:lang w:val="el-GR"/>
        </w:rPr>
      </w:pPr>
      <w:r w:rsidRPr="008D06D2">
        <w:rPr>
          <w:color w:val="auto"/>
          <w:lang w:val="el-GR"/>
        </w:rPr>
        <w:t xml:space="preserve"> </w:t>
      </w:r>
    </w:p>
    <w:p w14:paraId="65CB640D" w14:textId="77777777" w:rsidR="0048166A" w:rsidRPr="008D06D2" w:rsidRDefault="009C495A">
      <w:pPr>
        <w:pStyle w:val="3"/>
        <w:ind w:left="17"/>
        <w:rPr>
          <w:color w:val="auto"/>
          <w:lang w:val="el-GR"/>
        </w:rPr>
      </w:pPr>
      <w:bookmarkStart w:id="51" w:name="_Toc231387706"/>
      <w:r w:rsidRPr="008D06D2">
        <w:rPr>
          <w:color w:val="auto"/>
          <w:lang w:val="el-GR"/>
        </w:rPr>
        <w:t>3.1.2 Αξιολόγηση προσφορών</w:t>
      </w:r>
      <w:bookmarkEnd w:id="51"/>
      <w:r w:rsidRPr="008D06D2">
        <w:rPr>
          <w:color w:val="auto"/>
          <w:lang w:val="el-GR"/>
        </w:rPr>
        <w:t xml:space="preserve"> </w:t>
      </w:r>
    </w:p>
    <w:p w14:paraId="46CA3A69" w14:textId="13109AAD" w:rsidR="0048166A" w:rsidRPr="008D06D2" w:rsidRDefault="009C495A">
      <w:pPr>
        <w:ind w:left="24" w:right="285"/>
        <w:rPr>
          <w:color w:val="auto"/>
          <w:lang w:val="el-GR"/>
        </w:rPr>
      </w:pPr>
      <w:r w:rsidRPr="008D06D2">
        <w:rPr>
          <w:color w:val="auto"/>
          <w:lang w:val="el-GR"/>
        </w:rPr>
        <w:t xml:space="preserve">Μετά την κατά περίπτωση ηλεκτρονική αποσφράγιση των προσφορών η Αναθέτουσα Αρχή προβαίνει στην αξιολόγηση αυτών, μέσω των αρμόδιων πιστοποιημένων στο ΕΣΗΔΗΣ οργάνων της, εφαρμοζόμενων κατά τα λοιπά των κειμένων διατάξεων. </w:t>
      </w:r>
    </w:p>
    <w:p w14:paraId="572FB95E" w14:textId="77777777" w:rsidR="0048166A" w:rsidRPr="008D06D2" w:rsidRDefault="009C495A">
      <w:pPr>
        <w:ind w:left="24" w:right="280"/>
        <w:rPr>
          <w:color w:val="auto"/>
          <w:lang w:val="el-GR"/>
        </w:rPr>
      </w:pPr>
      <w:r w:rsidRPr="008D06D2">
        <w:rPr>
          <w:color w:val="auto"/>
          <w:lang w:val="el-GR"/>
        </w:rPr>
        <w:lastRenderedPageBreak/>
        <w:t xml:space="preserve">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 Η συμπλήρωση ή η αποσαφήνιση ζητείται και γίνεται αποδεκτή υπό την προϋπόθεση ότι δεν τροποποιείται η προσφορά του οικονομικού φορέα και ότι αφορά σε στοιχεία ή δεδομένα, των οποίων είναι αντικειμενικά </w:t>
      </w:r>
      <w:proofErr w:type="spellStart"/>
      <w:r w:rsidRPr="008D06D2">
        <w:rPr>
          <w:color w:val="auto"/>
          <w:lang w:val="el-GR"/>
        </w:rPr>
        <w:t>εξακριβώσιμος</w:t>
      </w:r>
      <w:proofErr w:type="spellEnd"/>
      <w:r w:rsidRPr="008D06D2">
        <w:rPr>
          <w:color w:val="auto"/>
          <w:lang w:val="el-GR"/>
        </w:rPr>
        <w:t xml:space="preserve"> ο προγενέστερος χαρακτήρας σε σχέση με το πέρας της καταληκτικής προθεσμίας παραλαβής προσφορών. Τα ανωτέρω ισχύουν </w:t>
      </w:r>
      <w:proofErr w:type="spellStart"/>
      <w:r w:rsidRPr="008D06D2">
        <w:rPr>
          <w:color w:val="auto"/>
          <w:lang w:val="el-GR"/>
        </w:rPr>
        <w:t>κατ</w:t>
      </w:r>
      <w:proofErr w:type="spellEnd"/>
      <w:r w:rsidRPr="008D06D2">
        <w:rPr>
          <w:color w:val="auto"/>
          <w:lang w:val="el-GR"/>
        </w:rPr>
        <w:t xml:space="preserve">΄ </w:t>
      </w:r>
      <w:proofErr w:type="spellStart"/>
      <w:r w:rsidRPr="008D06D2">
        <w:rPr>
          <w:color w:val="auto"/>
          <w:lang w:val="el-GR"/>
        </w:rPr>
        <w:t>αναλογίαν</w:t>
      </w:r>
      <w:proofErr w:type="spellEnd"/>
      <w:r w:rsidRPr="008D06D2">
        <w:rPr>
          <w:color w:val="auto"/>
          <w:lang w:val="el-GR"/>
        </w:rPr>
        <w:t xml:space="preserve"> και για τυχόν ελλείπουσες δηλώσεις, υπό την προϋπόθεση ότι βεβαιώνουν γεγονότα αντικειμενικώς </w:t>
      </w:r>
      <w:proofErr w:type="spellStart"/>
      <w:r w:rsidRPr="008D06D2">
        <w:rPr>
          <w:color w:val="auto"/>
          <w:lang w:val="el-GR"/>
        </w:rPr>
        <w:t>εξακριβώσιμα</w:t>
      </w:r>
      <w:proofErr w:type="spellEnd"/>
      <w:r w:rsidRPr="008D06D2">
        <w:rPr>
          <w:color w:val="auto"/>
          <w:lang w:val="el-GR"/>
        </w:rPr>
        <w:t xml:space="preserve">. </w:t>
      </w:r>
    </w:p>
    <w:p w14:paraId="5CE72237" w14:textId="77777777" w:rsidR="0048166A" w:rsidRPr="008D06D2" w:rsidRDefault="009C495A">
      <w:pPr>
        <w:ind w:left="24" w:right="62"/>
        <w:rPr>
          <w:color w:val="auto"/>
          <w:lang w:val="el-GR"/>
        </w:rPr>
      </w:pPr>
      <w:r w:rsidRPr="008D06D2">
        <w:rPr>
          <w:color w:val="auto"/>
          <w:lang w:val="el-GR"/>
        </w:rPr>
        <w:t>Ειδικότερα :</w:t>
      </w:r>
      <w:r w:rsidRPr="008D06D2">
        <w:rPr>
          <w:color w:val="auto"/>
          <w:sz w:val="23"/>
          <w:lang w:val="el-GR"/>
        </w:rPr>
        <w:t xml:space="preserve"> </w:t>
      </w:r>
    </w:p>
    <w:p w14:paraId="2A18745E" w14:textId="77777777" w:rsidR="0048166A" w:rsidRPr="008D06D2" w:rsidRDefault="009C495A">
      <w:pPr>
        <w:ind w:left="24" w:right="280"/>
        <w:rPr>
          <w:color w:val="auto"/>
          <w:lang w:val="el-GR"/>
        </w:rPr>
      </w:pPr>
      <w:r w:rsidRPr="008D06D2">
        <w:rPr>
          <w:color w:val="auto"/>
          <w:lang w:val="el-GR"/>
        </w:rPr>
        <w:t xml:space="preserve">α)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r w:rsidRPr="008D06D2">
        <w:rPr>
          <w:b/>
          <w:color w:val="auto"/>
          <w:lang w:val="el-GR"/>
        </w:rPr>
        <w:t xml:space="preserve"> </w:t>
      </w:r>
    </w:p>
    <w:p w14:paraId="07351291" w14:textId="77777777" w:rsidR="0048166A" w:rsidRPr="008D06D2" w:rsidRDefault="009C495A">
      <w:pPr>
        <w:ind w:left="24" w:right="62"/>
        <w:rPr>
          <w:color w:val="auto"/>
          <w:lang w:val="el-GR"/>
        </w:rPr>
      </w:pPr>
      <w:r w:rsidRPr="008D06D2">
        <w:rPr>
          <w:color w:val="auto"/>
          <w:lang w:val="el-GR"/>
        </w:rPr>
        <w:t xml:space="preserve">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 </w:t>
      </w:r>
    </w:p>
    <w:p w14:paraId="1A16050B" w14:textId="77777777" w:rsidR="0048166A" w:rsidRPr="008D06D2" w:rsidRDefault="009C495A">
      <w:pPr>
        <w:ind w:left="24" w:right="62"/>
        <w:rPr>
          <w:color w:val="auto"/>
          <w:lang w:val="el-GR"/>
        </w:rPr>
      </w:pPr>
      <w:r w:rsidRPr="008D06D2">
        <w:rPr>
          <w:color w:val="auto"/>
          <w:lang w:val="el-GR"/>
        </w:rPr>
        <w:t xml:space="preserve">Κατά της εν λόγω απόφασης χωρεί προδικαστική προσφυγή, σύμφωνα με τα οριζόμενα στην παράγραφο 3.4 της παρούσας. </w:t>
      </w:r>
    </w:p>
    <w:p w14:paraId="59CC2B98" w14:textId="77777777" w:rsidR="0048166A" w:rsidRPr="008D06D2" w:rsidRDefault="009C495A">
      <w:pPr>
        <w:ind w:left="24" w:right="62"/>
        <w:rPr>
          <w:color w:val="auto"/>
          <w:lang w:val="el-GR"/>
        </w:rPr>
      </w:pPr>
      <w:r w:rsidRPr="008D06D2">
        <w:rPr>
          <w:color w:val="auto"/>
          <w:lang w:val="el-GR"/>
        </w:rPr>
        <w:t xml:space="preserve">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 </w:t>
      </w:r>
    </w:p>
    <w:p w14:paraId="08B153B1" w14:textId="77777777" w:rsidR="0048166A" w:rsidRPr="008D06D2" w:rsidRDefault="009C495A">
      <w:pPr>
        <w:ind w:left="24" w:right="278"/>
        <w:rPr>
          <w:color w:val="auto"/>
          <w:lang w:val="el-GR"/>
        </w:rPr>
      </w:pPr>
      <w:r w:rsidRPr="008D06D2">
        <w:rPr>
          <w:color w:val="auto"/>
          <w:lang w:val="el-GR"/>
        </w:rPr>
        <w:t xml:space="preserve">β) Στη συνέχεια 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 Η αξιολόγηση και βαθμολόγηση γίνονται σύμφωνα με τα σχετικώς προβλεπόμενα στον ν.4412/2016  και τους όρους της παρούσας. Η διαδικασία αξιολόγησης ολοκληρώνεται με την καταχώριση σε πρακτικό των προσφερόντων, των αποτελεσμάτων του ελέγχου και της αξιολόγησης των δικαιολογητικών συμμετοχής, των αποτελεσμάτων της αξιολόγησης των τεχνικών προσφορών, της βαθμολόγησης των αποδεκτών τεχνικών προσφορών με βάση τα κριτήρια αξιολόγησης των παραγράφων 2.3.1 και 2.3.2 της παρούσας.  </w:t>
      </w:r>
    </w:p>
    <w:p w14:paraId="15E46F3E" w14:textId="77777777" w:rsidR="0048166A" w:rsidRPr="008D06D2" w:rsidRDefault="009C495A">
      <w:pPr>
        <w:ind w:left="24" w:right="277"/>
        <w:rPr>
          <w:color w:val="auto"/>
          <w:lang w:val="el-GR"/>
        </w:rPr>
      </w:pPr>
      <w:r w:rsidRPr="008D06D2">
        <w:rPr>
          <w:color w:val="auto"/>
          <w:lang w:val="el-GR"/>
        </w:rPr>
        <w:t xml:space="preserve">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w:t>
      </w:r>
      <w:r w:rsidRPr="008D06D2">
        <w:rPr>
          <w:color w:val="auto"/>
          <w:lang w:val="el-GR"/>
        </w:rPr>
        <w:lastRenderedPageBreak/>
        <w:t xml:space="preserve">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 </w:t>
      </w:r>
    </w:p>
    <w:p w14:paraId="778C4B00" w14:textId="77777777" w:rsidR="0048166A" w:rsidRPr="008D06D2" w:rsidRDefault="009C495A">
      <w:pPr>
        <w:ind w:left="24" w:right="62"/>
        <w:rPr>
          <w:color w:val="auto"/>
          <w:lang w:val="el-GR"/>
        </w:rPr>
      </w:pPr>
      <w:r w:rsidRPr="008D06D2">
        <w:rPr>
          <w:color w:val="auto"/>
          <w:lang w:val="el-GR"/>
        </w:rPr>
        <w:t xml:space="preserve">Κατά της εν λόγω απόφασης χωρεί προδικαστική προσφυγή, σύμφωνα με τα οριζόμενα στην παράγραφο 3.4 της παρούσας. </w:t>
      </w:r>
    </w:p>
    <w:p w14:paraId="5C264904" w14:textId="77777777" w:rsidR="0048166A" w:rsidRPr="008D06D2" w:rsidRDefault="009C495A">
      <w:pPr>
        <w:ind w:left="24" w:right="285"/>
        <w:rPr>
          <w:color w:val="auto"/>
          <w:lang w:val="el-GR"/>
        </w:rPr>
      </w:pPr>
      <w:r w:rsidRPr="008D06D2">
        <w:rPr>
          <w:color w:val="auto"/>
          <w:lang w:val="el-GR"/>
        </w:rPr>
        <w:t xml:space="preserve">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 </w:t>
      </w:r>
    </w:p>
    <w:p w14:paraId="43CC0EC5" w14:textId="77777777" w:rsidR="0048166A" w:rsidRPr="008D06D2" w:rsidRDefault="009C495A">
      <w:pPr>
        <w:spacing w:after="0"/>
        <w:ind w:left="24" w:right="280"/>
        <w:rPr>
          <w:color w:val="auto"/>
          <w:lang w:val="el-GR"/>
        </w:rPr>
      </w:pPr>
      <w:r w:rsidRPr="008D06D2">
        <w:rPr>
          <w:color w:val="auto"/>
          <w:lang w:val="el-GR"/>
        </w:rPr>
        <w:t xml:space="preserve">δ) 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p>
    <w:p w14:paraId="065F8020" w14:textId="77777777" w:rsidR="0048166A" w:rsidRPr="008D06D2" w:rsidRDefault="009C495A">
      <w:pPr>
        <w:ind w:left="24" w:right="281"/>
        <w:rPr>
          <w:color w:val="auto"/>
          <w:lang w:val="el-GR"/>
        </w:rPr>
      </w:pPr>
      <w:r w:rsidRPr="008D06D2">
        <w:rPr>
          <w:color w:val="auto"/>
          <w:lang w:val="el-GR"/>
        </w:rPr>
        <w:t xml:space="preserve">Εάν οι προσφορές φαίνονται ασυνήθιστα χαμηλές σε σχέση με το αντικείμενο της σύμβασης, η αναθέτουσα αρχή απαιτεί από τους οικονομικούς φορείς, 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η προσφορά απορρίπτεται ως μη κανονική.  </w:t>
      </w:r>
    </w:p>
    <w:p w14:paraId="18C2F5F6" w14:textId="77777777" w:rsidR="0048166A" w:rsidRPr="008D06D2" w:rsidRDefault="009C495A">
      <w:pPr>
        <w:ind w:left="24" w:right="285"/>
        <w:rPr>
          <w:color w:val="auto"/>
          <w:lang w:val="el-GR"/>
        </w:rPr>
      </w:pPr>
      <w:r w:rsidRPr="008D06D2">
        <w:rPr>
          <w:color w:val="auto"/>
          <w:lang w:val="el-GR"/>
        </w:rPr>
        <w:t xml:space="preserve">Στην περίπτωση ισοδύναμων προφορών, δηλαδή προσφορών με την ίδια συνολική τελική βαθμολογία μεταξύ δύο ή περισσοτέρων προσφερόντων, η ανάθεση γίνεται στην προσφορά με τη μεγαλύτερη βαθμολογία τεχνικής προσφοράς.  </w:t>
      </w:r>
    </w:p>
    <w:p w14:paraId="0A62A9E6" w14:textId="77777777" w:rsidR="0048166A" w:rsidRPr="008D06D2" w:rsidRDefault="009C495A">
      <w:pPr>
        <w:ind w:left="24" w:right="277"/>
        <w:rPr>
          <w:color w:val="auto"/>
          <w:lang w:val="el-GR"/>
        </w:rPr>
      </w:pPr>
      <w:r w:rsidRPr="008D06D2">
        <w:rPr>
          <w:color w:val="auto"/>
          <w:lang w:val="el-GR"/>
        </w:rPr>
        <w:t>Αν οι ισοδύναμες προσφορές έχουν την ίδια βαθμολογία τεχνικής προσφοράς</w:t>
      </w:r>
      <w:r w:rsidRPr="008D06D2">
        <w:rPr>
          <w:color w:val="auto"/>
          <w:sz w:val="23"/>
          <w:lang w:val="el-GR"/>
        </w:rPr>
        <w:t xml:space="preserve"> </w:t>
      </w:r>
      <w:r w:rsidRPr="008D06D2">
        <w:rPr>
          <w:color w:val="auto"/>
          <w:lang w:val="el-GR"/>
        </w:rP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r w:rsidRPr="008D06D2">
        <w:rPr>
          <w:color w:val="auto"/>
          <w:sz w:val="23"/>
          <w:lang w:val="el-GR"/>
        </w:rPr>
        <w:t xml:space="preserve"> </w:t>
      </w:r>
    </w:p>
    <w:p w14:paraId="061C93A1" w14:textId="77777777" w:rsidR="0048166A" w:rsidRPr="008D06D2" w:rsidRDefault="009C495A">
      <w:pPr>
        <w:ind w:left="24" w:right="284"/>
        <w:rPr>
          <w:color w:val="auto"/>
          <w:lang w:val="el-GR"/>
        </w:rPr>
      </w:pPr>
      <w:r w:rsidRPr="008D06D2">
        <w:rPr>
          <w:color w:val="auto"/>
          <w:lang w:val="el-GR"/>
        </w:rPr>
        <w:t>Στη συνέχεια, εφόσον το αποφαινόμενο όργανο της αναθέτουσας αρχής εγκρίνει το ανωτέρω πρακτικό κατάταξης των προσφορών, εκδίδεται απόφαση για τα αποτελέσματα του εν λόγω σταδίου και η αναθέτουσα</w:t>
      </w:r>
      <w:r w:rsidRPr="008D06D2">
        <w:rPr>
          <w:color w:val="auto"/>
          <w:sz w:val="23"/>
          <w:lang w:val="el-GR"/>
        </w:rPr>
        <w:t xml:space="preserve"> </w:t>
      </w:r>
      <w:r w:rsidRPr="008D06D2">
        <w:rPr>
          <w:color w:val="auto"/>
          <w:lang w:val="el-GR"/>
        </w:rPr>
        <w:t xml:space="preserve">αρχή προσκαλεί εγγράφως, μέσω της λειτουργικότητας της «Επικοινωνίας» του ηλεκτρονικού διαγωνισμού στο ΕΣΗΔΗΣ, τον πρώτο σε κατάταξη προσφέροντα, στον οποίον πρόκειται να γίνει η κατακύρωση («προσωρινός ανάδοχος»), να υποβάλει τα δικαιολογητικά κατακύρωσης, σύμφωνα  με όσα ορίζονται στο άρθρο 103 και την παρ. 3.2 της παρούσας,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 </w:t>
      </w:r>
    </w:p>
    <w:p w14:paraId="11584E60" w14:textId="77777777" w:rsidR="0048166A" w:rsidRPr="008D06D2" w:rsidRDefault="009C495A">
      <w:pPr>
        <w:ind w:left="24" w:right="281"/>
        <w:rPr>
          <w:color w:val="auto"/>
          <w:lang w:val="el-GR"/>
        </w:rPr>
      </w:pPr>
      <w:r w:rsidRPr="008D06D2">
        <w:rPr>
          <w:color w:val="auto"/>
          <w:lang w:val="el-GR"/>
        </w:rPr>
        <w:t xml:space="preserve">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w:t>
      </w:r>
      <w:r w:rsidRPr="008D06D2">
        <w:rPr>
          <w:color w:val="auto"/>
          <w:lang w:val="el-GR"/>
        </w:rPr>
        <w:lastRenderedPageBreak/>
        <w:t xml:space="preserve">προδικαστική προσφυγή ενώπιον της ΑΕΠΠ σύμφωνα με όσα προβλέπονται στην παράγραφο 3.4 της παρούσας. </w:t>
      </w:r>
    </w:p>
    <w:p w14:paraId="03C365E9" w14:textId="77777777" w:rsidR="0048166A" w:rsidRPr="008D06D2" w:rsidRDefault="009C495A">
      <w:pPr>
        <w:spacing w:after="259" w:line="259" w:lineRule="auto"/>
        <w:ind w:left="15" w:firstLine="0"/>
        <w:jc w:val="left"/>
        <w:rPr>
          <w:color w:val="auto"/>
          <w:lang w:val="el-GR"/>
        </w:rPr>
      </w:pPr>
      <w:r w:rsidRPr="008D06D2">
        <w:rPr>
          <w:color w:val="auto"/>
          <w:sz w:val="20"/>
          <w:lang w:val="el-GR"/>
        </w:rPr>
        <w:t xml:space="preserve"> </w:t>
      </w:r>
    </w:p>
    <w:p w14:paraId="7A29557C" w14:textId="77777777" w:rsidR="0048166A" w:rsidRPr="008D06D2" w:rsidRDefault="009C495A">
      <w:pPr>
        <w:pStyle w:val="2"/>
        <w:ind w:left="566" w:hanging="566"/>
        <w:rPr>
          <w:color w:val="auto"/>
          <w:lang w:val="el-GR"/>
        </w:rPr>
      </w:pPr>
      <w:bookmarkStart w:id="52" w:name="_Toc231387707"/>
      <w:r w:rsidRPr="008D06D2">
        <w:rPr>
          <w:color w:val="auto"/>
          <w:lang w:val="el-GR"/>
        </w:rPr>
        <w:t>3.2 Πρόσκληση υποβολής δικαιολογητικών προσωρινού αναδόχου - Δικαιολογητικά προσωρινού αναδόχου</w:t>
      </w:r>
      <w:bookmarkEnd w:id="52"/>
      <w:r w:rsidRPr="008D06D2">
        <w:rPr>
          <w:color w:val="auto"/>
          <w:lang w:val="el-GR"/>
        </w:rPr>
        <w:t xml:space="preserve"> </w:t>
      </w:r>
    </w:p>
    <w:p w14:paraId="1EC17EF1" w14:textId="69AC45A3" w:rsidR="0048166A" w:rsidRPr="008D06D2" w:rsidRDefault="0048166A">
      <w:pPr>
        <w:spacing w:after="134" w:line="259" w:lineRule="auto"/>
        <w:ind w:left="-14" w:firstLine="0"/>
        <w:jc w:val="left"/>
        <w:rPr>
          <w:color w:val="auto"/>
          <w:lang w:val="el-GR"/>
        </w:rPr>
      </w:pPr>
    </w:p>
    <w:p w14:paraId="002FB800" w14:textId="77777777" w:rsidR="0048166A" w:rsidRPr="008D06D2" w:rsidRDefault="009C495A">
      <w:pPr>
        <w:ind w:left="24" w:right="277"/>
        <w:rPr>
          <w:color w:val="auto"/>
          <w:lang w:val="el-GR"/>
        </w:rPr>
      </w:pPr>
      <w:r w:rsidRPr="008D06D2">
        <w:rPr>
          <w:color w:val="auto"/>
          <w:lang w:val="el-GR"/>
        </w:rPr>
        <w:t xml:space="preserve">Μετά την αξιολόγηση των προσφορών, η αναθέτουσα αρχή αποστέλλει σχετική ηλεκτρονική  πρόσκληση στον προσφέροντα, στον οποίο πρόκειται να γίνει η κατακύρωση («προσωρινό ανάδοχο»), 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αυτής.  </w:t>
      </w:r>
    </w:p>
    <w:p w14:paraId="41B28050" w14:textId="77777777" w:rsidR="0048166A" w:rsidRPr="008D06D2" w:rsidRDefault="009C495A">
      <w:pPr>
        <w:ind w:left="24" w:right="286"/>
        <w:rPr>
          <w:color w:val="auto"/>
          <w:lang w:val="el-GR"/>
        </w:rPr>
      </w:pPr>
      <w:r w:rsidRPr="008D06D2">
        <w:rPr>
          <w:color w:val="auto"/>
          <w:lang w:val="el-GR"/>
        </w:rPr>
        <w:t xml:space="preserve">Ειδικότερα, το σύνολο των στοιχείων και δικαιολογητικών της ως άνω παραγράφου αποστέλλονται από αυτόν σε μορφή ηλεκτρονικών αρχείων με </w:t>
      </w:r>
      <w:proofErr w:type="spellStart"/>
      <w:r w:rsidRPr="008D06D2">
        <w:rPr>
          <w:color w:val="auto"/>
          <w:lang w:val="el-GR"/>
        </w:rPr>
        <w:t>μορφότυπο</w:t>
      </w:r>
      <w:proofErr w:type="spellEnd"/>
      <w:r w:rsidRPr="008D06D2">
        <w:rPr>
          <w:color w:val="auto"/>
          <w:lang w:val="el-GR"/>
        </w:rPr>
        <w:t xml:space="preserve"> </w:t>
      </w:r>
      <w:r w:rsidRPr="008D06D2">
        <w:rPr>
          <w:color w:val="auto"/>
        </w:rPr>
        <w:t>PDF</w:t>
      </w:r>
      <w:r w:rsidRPr="008D06D2">
        <w:rPr>
          <w:color w:val="auto"/>
          <w:lang w:val="el-GR"/>
        </w:rPr>
        <w:t xml:space="preserve">, σύμφωνα με τα ειδικώς οριζόμενα στην παράγραφο 2.4.2.5 της παρούσας. </w:t>
      </w:r>
    </w:p>
    <w:p w14:paraId="77F14C43" w14:textId="77777777" w:rsidR="0048166A" w:rsidRPr="008D06D2" w:rsidRDefault="009C495A">
      <w:pPr>
        <w:ind w:left="24" w:right="284"/>
        <w:rPr>
          <w:color w:val="auto"/>
          <w:lang w:val="el-GR"/>
        </w:rPr>
      </w:pPr>
      <w:r w:rsidRPr="008D06D2">
        <w:rPr>
          <w:color w:val="auto"/>
          <w:lang w:val="el-GR"/>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 σύμφωνα με τα προβλεπόμενα στις διατάξεις της ως άνω παραγράφου 2.4.2.5.  </w:t>
      </w:r>
    </w:p>
    <w:p w14:paraId="7F078E56" w14:textId="77777777" w:rsidR="0048166A" w:rsidRPr="008D06D2" w:rsidRDefault="009C495A">
      <w:pPr>
        <w:ind w:left="24" w:right="280"/>
        <w:rPr>
          <w:color w:val="auto"/>
          <w:lang w:val="el-GR"/>
        </w:rPr>
      </w:pPr>
      <w:r w:rsidRPr="008D06D2">
        <w:rPr>
          <w:color w:val="auto"/>
          <w:lang w:val="el-GR"/>
        </w:rPr>
        <w:t xml:space="preserve">Αν δεν προσκομισθούν τα παραπάνω δικαιολογητικά ή υπάρχουν ελλείψεις σε αυτά που </w:t>
      </w:r>
      <w:proofErr w:type="spellStart"/>
      <w:r w:rsidRPr="008D06D2">
        <w:rPr>
          <w:color w:val="auto"/>
          <w:lang w:val="el-GR"/>
        </w:rPr>
        <w:t>υπ</w:t>
      </w:r>
      <w:proofErr w:type="spellEnd"/>
      <w:r w:rsidRPr="008D06D2">
        <w:rPr>
          <w:color w:val="auto"/>
        </w:rPr>
        <w:t>o</w:t>
      </w:r>
      <w:r w:rsidRPr="008D06D2">
        <w:rPr>
          <w:color w:val="auto"/>
          <w:lang w:val="el-GR"/>
        </w:rPr>
        <w:t xml:space="preserve">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 με την έννοια του άρθρου 102 του ν. 4412/2016, εντός δέκα (10) ημερών από την κοινοποίηση της σχετικής πρόσκλησης σε αυτόν. </w:t>
      </w:r>
    </w:p>
    <w:p w14:paraId="5FEC7DF0" w14:textId="77777777" w:rsidR="0048166A" w:rsidRPr="008D06D2" w:rsidRDefault="009C495A">
      <w:pPr>
        <w:ind w:left="24" w:right="278"/>
        <w:rPr>
          <w:color w:val="auto"/>
          <w:lang w:val="el-GR"/>
        </w:rPr>
      </w:pPr>
      <w:r w:rsidRPr="008D06D2">
        <w:rPr>
          <w:color w:val="auto"/>
          <w:lang w:val="el-GR"/>
        </w:rPr>
        <w:t xml:space="preserve">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w:t>
      </w:r>
      <w:r w:rsidRPr="008D06D2">
        <w:rPr>
          <w:color w:val="auto"/>
          <w:lang w:val="el-GR"/>
        </w:rPr>
        <w:lastRenderedPageBreak/>
        <w:t xml:space="preserve">την προσκόμιση των δικαιολογητικών κατά τη διαδικασία αξιολόγησης των προσφορών ή αιτήσεων συμμετοχής και πριν από το στάδιο κατακύρωσης, </w:t>
      </w:r>
      <w:proofErr w:type="spellStart"/>
      <w:r w:rsidRPr="008D06D2">
        <w:rPr>
          <w:color w:val="auto"/>
          <w:lang w:val="el-GR"/>
        </w:rPr>
        <w:t>κατ</w:t>
      </w:r>
      <w:proofErr w:type="spellEnd"/>
      <w:r w:rsidRPr="008D06D2">
        <w:rPr>
          <w:color w:val="auto"/>
          <w:lang w:val="el-GR"/>
        </w:rPr>
        <w:t xml:space="preserve">΄ εφαρμογή της διάταξης του πρώτου εδαφίου της παρ. 5 του άρθρου 79  του ν. 4412/2016, τηρουμένων των αρχών της ίσης μεταχείρισης και της διαφάνειας. </w:t>
      </w:r>
    </w:p>
    <w:p w14:paraId="0EA85468" w14:textId="77777777" w:rsidR="0048166A" w:rsidRPr="008D06D2" w:rsidRDefault="009C495A">
      <w:pPr>
        <w:ind w:left="24" w:right="285"/>
        <w:rPr>
          <w:color w:val="auto"/>
          <w:lang w:val="el-GR"/>
        </w:rPr>
      </w:pPr>
      <w:r w:rsidRPr="008D06D2">
        <w:rPr>
          <w:color w:val="auto"/>
          <w:lang w:val="el-GR"/>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roofErr w:type="spellStart"/>
      <w:r w:rsidRPr="008D06D2">
        <w:rPr>
          <w:color w:val="auto"/>
        </w:rPr>
        <w:t>i</w:t>
      </w:r>
      <w:proofErr w:type="spellEnd"/>
      <w:r w:rsidRPr="008D06D2">
        <w:rPr>
          <w:color w:val="auto"/>
          <w:lang w:val="el-GR"/>
        </w:rPr>
        <w:t xml:space="preserve">)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 ή  </w:t>
      </w:r>
    </w:p>
    <w:p w14:paraId="6ABAC2B1" w14:textId="77777777" w:rsidR="0048166A" w:rsidRPr="008D06D2" w:rsidRDefault="009C495A" w:rsidP="0058310E">
      <w:pPr>
        <w:numPr>
          <w:ilvl w:val="0"/>
          <w:numId w:val="19"/>
        </w:numPr>
        <w:ind w:right="171"/>
        <w:rPr>
          <w:color w:val="auto"/>
          <w:lang w:val="el-GR"/>
        </w:rPr>
      </w:pPr>
      <w:r w:rsidRPr="008D06D2">
        <w:rPr>
          <w:color w:val="auto"/>
          <w:lang w:val="el-GR"/>
        </w:rPr>
        <w:t xml:space="preserve">δεν υποβληθούν στο προκαθορισμένο χρονικό διάστημα τα απαιτούμενα πρωτότυπα ή αντίγραφα των παραπάνω δικαιολογητικών, ή  </w:t>
      </w:r>
    </w:p>
    <w:p w14:paraId="19CBE0E3" w14:textId="77777777" w:rsidR="0048166A" w:rsidRPr="008D06D2" w:rsidRDefault="009C495A" w:rsidP="0058310E">
      <w:pPr>
        <w:numPr>
          <w:ilvl w:val="0"/>
          <w:numId w:val="19"/>
        </w:numPr>
        <w:ind w:right="171"/>
        <w:rPr>
          <w:color w:val="auto"/>
          <w:lang w:val="el-GR"/>
        </w:rPr>
      </w:pPr>
      <w:r w:rsidRPr="008D06D2">
        <w:rPr>
          <w:color w:val="auto"/>
          <w:lang w:val="el-GR"/>
        </w:rPr>
        <w:t xml:space="preserve">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2.2.8 (κριτήρια ποιοτικής επιλογής) της παρούσας,  </w:t>
      </w:r>
    </w:p>
    <w:p w14:paraId="3D7F1D1C" w14:textId="77777777" w:rsidR="0048166A" w:rsidRPr="008D06D2" w:rsidRDefault="009C495A">
      <w:pPr>
        <w:ind w:left="24" w:right="279"/>
        <w:rPr>
          <w:color w:val="auto"/>
          <w:lang w:val="el-GR"/>
        </w:rPr>
      </w:pPr>
      <w:r w:rsidRPr="008D06D2">
        <w:rPr>
          <w:color w:val="auto"/>
          <w:lang w:val="el-GR"/>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8D06D2">
        <w:rPr>
          <w:color w:val="auto"/>
          <w:sz w:val="23"/>
          <w:lang w:val="el-GR"/>
        </w:rPr>
        <w:t xml:space="preserve"> </w:t>
      </w:r>
      <w:r w:rsidRPr="008D06D2">
        <w:rPr>
          <w:color w:val="auto"/>
          <w:lang w:val="el-GR"/>
        </w:rPr>
        <w:t>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w:t>
      </w:r>
      <w:proofErr w:type="spellStart"/>
      <w:r w:rsidRPr="008D06D2">
        <w:rPr>
          <w:color w:val="auto"/>
          <w:lang w:val="el-GR"/>
        </w:rPr>
        <w:t>οψιγενείς</w:t>
      </w:r>
      <w:proofErr w:type="spellEnd"/>
      <w:r w:rsidRPr="008D06D2">
        <w:rPr>
          <w:color w:val="auto"/>
          <w:lang w:val="el-GR"/>
        </w:rPr>
        <w:t xml:space="preserve"> μεταβολές), δεν καταπίπτει υπέρ της Αναθέτουσας Αρχής η εγγύηση συμμετοχής του.  </w:t>
      </w:r>
    </w:p>
    <w:p w14:paraId="508CA14C" w14:textId="77777777" w:rsidR="0048166A" w:rsidRPr="008D06D2" w:rsidRDefault="009C495A">
      <w:pPr>
        <w:ind w:left="24" w:right="279"/>
        <w:rPr>
          <w:color w:val="auto"/>
          <w:lang w:val="el-GR"/>
        </w:rPr>
      </w:pPr>
      <w:r w:rsidRPr="008D06D2">
        <w:rPr>
          <w:color w:val="auto"/>
          <w:lang w:val="el-GR"/>
        </w:rPr>
        <w:t xml:space="preserve">Αν κανένας από τους προσφέροντες δεν υποβάλλει αληθή ή ακριβή δήλωση </w:t>
      </w:r>
      <w:r w:rsidRPr="008D06D2">
        <w:rPr>
          <w:b/>
          <w:color w:val="auto"/>
          <w:lang w:val="el-GR"/>
        </w:rPr>
        <w:t>ή</w:t>
      </w:r>
      <w:r w:rsidRPr="008D06D2">
        <w:rPr>
          <w:color w:val="auto"/>
          <w:lang w:val="el-GR"/>
        </w:rPr>
        <w:t xml:space="preserve"> δεν προσκομίσει ένα ή περισσότερα από τα απαιτούμενα έγγραφα και δικαιολογητικά </w:t>
      </w:r>
      <w:r w:rsidRPr="008D06D2">
        <w:rPr>
          <w:b/>
          <w:color w:val="auto"/>
          <w:lang w:val="el-GR"/>
        </w:rPr>
        <w:t>ή</w:t>
      </w:r>
      <w:r w:rsidRPr="008D06D2">
        <w:rPr>
          <w:color w:val="auto"/>
          <w:lang w:val="el-GR"/>
        </w:rPr>
        <w:t xml:space="preserve"> δεν αποδείξει ότι: α) δεν βρίσκεται σε μία από τις καταστάσεις της παραγράφου 2.2.3 της παρούσας διακήρυξης και β) πληροί τα σχετικά κριτήρια ποιοτικής επιλογής τα οποία έχουν καθοριστεί σύμφωνα με τις παραγράφους 2.2.4 -2.2.8 της παρούσας διακήρυξης, η διαδικασία ματαιώνεται.  </w:t>
      </w:r>
    </w:p>
    <w:p w14:paraId="3E14D08D" w14:textId="77777777" w:rsidR="0048166A" w:rsidRPr="008D06D2" w:rsidRDefault="009C495A">
      <w:pPr>
        <w:spacing w:after="250"/>
        <w:ind w:left="24" w:right="280"/>
        <w:rPr>
          <w:color w:val="auto"/>
          <w:lang w:val="el-GR"/>
        </w:rPr>
      </w:pPr>
      <w:r w:rsidRPr="008D06D2">
        <w:rPr>
          <w:color w:val="auto"/>
          <w:lang w:val="el-GR"/>
        </w:rPr>
        <w:t xml:space="preserve">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 (παράγραφος 3.1.2.1.) 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3F91994C" w14:textId="77777777" w:rsidR="0048166A" w:rsidRPr="008D06D2" w:rsidRDefault="009C495A">
      <w:pPr>
        <w:pStyle w:val="2"/>
        <w:rPr>
          <w:color w:val="auto"/>
          <w:lang w:val="el-GR"/>
        </w:rPr>
      </w:pPr>
      <w:bookmarkStart w:id="53" w:name="_Toc231387708"/>
      <w:r w:rsidRPr="008D06D2">
        <w:rPr>
          <w:color w:val="auto"/>
          <w:lang w:val="el-GR"/>
        </w:rPr>
        <w:t>3.3 Κατακύρωση - σύναψη σύμβασης</w:t>
      </w:r>
      <w:bookmarkEnd w:id="53"/>
      <w:r w:rsidRPr="008D06D2">
        <w:rPr>
          <w:color w:val="auto"/>
          <w:lang w:val="el-GR"/>
        </w:rPr>
        <w:t xml:space="preserve">  </w:t>
      </w:r>
    </w:p>
    <w:p w14:paraId="4FB2DDE9" w14:textId="4B3558FC" w:rsidR="0048166A" w:rsidRPr="008D06D2" w:rsidRDefault="0048166A">
      <w:pPr>
        <w:spacing w:after="131" w:line="259" w:lineRule="auto"/>
        <w:ind w:left="-14" w:firstLine="0"/>
        <w:jc w:val="left"/>
        <w:rPr>
          <w:color w:val="auto"/>
          <w:lang w:val="el-GR"/>
        </w:rPr>
      </w:pPr>
    </w:p>
    <w:p w14:paraId="1BF823AA" w14:textId="77777777" w:rsidR="0048166A" w:rsidRPr="008D06D2" w:rsidRDefault="009C495A">
      <w:pPr>
        <w:ind w:left="24" w:right="281"/>
        <w:rPr>
          <w:color w:val="auto"/>
          <w:lang w:val="el-GR"/>
        </w:rPr>
      </w:pPr>
      <w:r w:rsidRPr="008D06D2">
        <w:rPr>
          <w:b/>
          <w:color w:val="auto"/>
          <w:lang w:val="el-GR"/>
        </w:rPr>
        <w:t>3.3.1.</w:t>
      </w:r>
      <w:r w:rsidRPr="008D06D2">
        <w:rPr>
          <w:color w:val="auto"/>
          <w:lang w:val="el-GR"/>
        </w:rPr>
        <w:t xml:space="preserve"> Τα αποτελέσματα του ελέγχου των παραπάνω δικαιολογητικών κατακύρωσης και της εισήγησης της Επιτροπής Διαγωνισμού επικυρώνονται με την απόφαση κατακύρωσης, στην οποία ενσωματώνεται η απόφαση έγκρισης του πρακτικού κατάταξης των προσφερόντων και ανάδειξης προσωρινού αναδόχου, σε συνέχεια της αξιολόγησης των οικονομικών προσφορών τους. </w:t>
      </w:r>
    </w:p>
    <w:p w14:paraId="197CF971" w14:textId="77777777" w:rsidR="0048166A" w:rsidRPr="008D06D2" w:rsidRDefault="009C495A">
      <w:pPr>
        <w:ind w:left="24" w:right="279"/>
        <w:rPr>
          <w:color w:val="auto"/>
          <w:lang w:val="el-GR"/>
        </w:rPr>
      </w:pPr>
      <w:r w:rsidRPr="008D06D2">
        <w:rPr>
          <w:color w:val="auto"/>
          <w:lang w:val="el-GR"/>
        </w:rPr>
        <w:t xml:space="preserve">Η αναθέτουσα αρχή κοινοποιεί, μέσω της λειτουργικότητας της «Επικοινωνίας», σε όλους τους οικονομικούς φορείς που έλαβαν μέρος στη διαδικασία ανάθεσης, εκτός από όσους </w:t>
      </w:r>
      <w:r w:rsidRPr="008D06D2">
        <w:rPr>
          <w:color w:val="auto"/>
          <w:lang w:val="el-GR"/>
        </w:rPr>
        <w:lastRenderedPageBreak/>
        <w:t xml:space="preserve">αποκλείστηκαν οριστικά, ιδίως δυνάμει της παρ. 1 του άρθρου 72 του ν. 4412/2016, 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κατάταξης των προσφερόντων και ανάδειξης προσωρινού αναδόχου, και, επιπλέον, αναρτά τα δικαιολογητικά του προσωρινού αναδόχου στα «Συνημμένα Ηλεκτρονικού Διαγωνισμού».  </w:t>
      </w:r>
    </w:p>
    <w:p w14:paraId="6A7A1EDE" w14:textId="77777777" w:rsidR="0048166A" w:rsidRPr="008D06D2" w:rsidRDefault="009C495A">
      <w:pPr>
        <w:ind w:left="24" w:right="279"/>
        <w:rPr>
          <w:color w:val="auto"/>
          <w:lang w:val="el-GR"/>
        </w:rPr>
      </w:pPr>
      <w:r w:rsidRPr="008D06D2">
        <w:rPr>
          <w:color w:val="auto"/>
          <w:lang w:val="el-GR"/>
        </w:rPr>
        <w:t xml:space="preserve">Μετά την έκδοση και κοινοποίηση της απόφασης κατακύρωσης οι προσφέροντες λαμβάνουν γνώση των οικονομικών προσφορών που αποσφραγίστηκαν, της κατάταξης των προσφορών και των υποβληθέντων δικαιολογητικών κατακύρωσης, με ενέργειες της αναθέτουσας αρχής. 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 </w:t>
      </w:r>
    </w:p>
    <w:p w14:paraId="69FF1B0A" w14:textId="77777777" w:rsidR="0048166A" w:rsidRPr="008D06D2" w:rsidRDefault="009C495A">
      <w:pPr>
        <w:ind w:left="24" w:right="62"/>
        <w:rPr>
          <w:color w:val="auto"/>
          <w:lang w:val="el-GR"/>
        </w:rPr>
      </w:pPr>
      <w:r w:rsidRPr="008D06D2">
        <w:rPr>
          <w:b/>
          <w:color w:val="auto"/>
          <w:lang w:val="el-GR"/>
        </w:rPr>
        <w:t>3.3.2.</w:t>
      </w:r>
      <w:r w:rsidRPr="008D06D2">
        <w:rPr>
          <w:color w:val="auto"/>
          <w:lang w:val="el-GR"/>
        </w:rPr>
        <w:t xml:space="preserve"> Η απόφαση κατακύρωσης καθίσταται οριστική, εφόσον συντρέξουν οι ακόλουθες προϋποθέσεις σωρευτικά: </w:t>
      </w:r>
    </w:p>
    <w:p w14:paraId="7ABD3A27" w14:textId="77777777" w:rsidR="0048166A" w:rsidRPr="008D06D2" w:rsidRDefault="009C495A">
      <w:pPr>
        <w:spacing w:after="0"/>
        <w:ind w:left="24" w:right="62"/>
        <w:rPr>
          <w:color w:val="auto"/>
          <w:lang w:val="el-GR"/>
        </w:rPr>
      </w:pPr>
      <w:r w:rsidRPr="008D06D2">
        <w:rPr>
          <w:color w:val="auto"/>
          <w:lang w:val="el-GR"/>
        </w:rPr>
        <w:t xml:space="preserve">α) κοινοποιηθεί η απόφαση κατακύρωσης σε όλους τους οικονομικούς φορείς που δεν έχουν αποκλειστεί οριστικά, </w:t>
      </w:r>
      <w:r w:rsidRPr="008D06D2">
        <w:rPr>
          <w:color w:val="auto"/>
          <w:sz w:val="20"/>
          <w:lang w:val="el-GR"/>
        </w:rPr>
        <w:t xml:space="preserve"> </w:t>
      </w:r>
    </w:p>
    <w:p w14:paraId="486CDD1C" w14:textId="77777777" w:rsidR="0048166A" w:rsidRPr="008D06D2" w:rsidRDefault="009C495A">
      <w:pPr>
        <w:spacing w:after="0"/>
        <w:ind w:left="24" w:right="281"/>
        <w:rPr>
          <w:color w:val="auto"/>
          <w:lang w:val="el-GR"/>
        </w:rPr>
      </w:pPr>
      <w:r w:rsidRPr="008D06D2">
        <w:rPr>
          <w:color w:val="auto"/>
          <w:lang w:val="el-GR"/>
        </w:rPr>
        <w:t>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w:t>
      </w:r>
      <w:hyperlink r:id="rId63" w:anchor="art372_4">
        <w:r w:rsidR="0048166A" w:rsidRPr="008D06D2">
          <w:rPr>
            <w:color w:val="auto"/>
            <w:lang w:val="el-GR"/>
          </w:rPr>
          <w:t xml:space="preserve"> </w:t>
        </w:r>
      </w:hyperlink>
      <w:hyperlink r:id="rId64" w:anchor="art372_4">
        <w:r w:rsidR="0048166A" w:rsidRPr="008D06D2">
          <w:rPr>
            <w:color w:val="auto"/>
            <w:lang w:val="el-GR"/>
          </w:rPr>
          <w:t>παρ</w:t>
        </w:r>
      </w:hyperlink>
      <w:hyperlink r:id="rId65" w:anchor="art372_4">
        <w:r w:rsidR="0048166A" w:rsidRPr="008D06D2">
          <w:rPr>
            <w:color w:val="auto"/>
            <w:lang w:val="el-GR"/>
          </w:rPr>
          <w:t>.</w:t>
        </w:r>
      </w:hyperlink>
      <w:hyperlink r:id="rId66" w:anchor="art372_4">
        <w:r w:rsidR="0048166A" w:rsidRPr="008D06D2">
          <w:rPr>
            <w:color w:val="auto"/>
            <w:u w:val="single" w:color="0000FF"/>
          </w:rPr>
          <w:t>http</w:t>
        </w:r>
      </w:hyperlink>
      <w:hyperlink r:id="rId67" w:anchor="art372_4">
        <w:r w:rsidR="0048166A" w:rsidRPr="008D06D2">
          <w:rPr>
            <w:color w:val="auto"/>
            <w:u w:val="single" w:color="0000FF"/>
            <w:lang w:val="el-GR"/>
          </w:rPr>
          <w:t>://</w:t>
        </w:r>
      </w:hyperlink>
      <w:hyperlink r:id="rId68" w:anchor="art372_4">
        <w:r w:rsidR="0048166A" w:rsidRPr="008D06D2">
          <w:rPr>
            <w:color w:val="auto"/>
            <w:u w:val="single" w:color="0000FF"/>
          </w:rPr>
          <w:t>www</w:t>
        </w:r>
      </w:hyperlink>
      <w:hyperlink r:id="rId69" w:anchor="art372_4">
        <w:r w:rsidR="0048166A" w:rsidRPr="008D06D2">
          <w:rPr>
            <w:color w:val="auto"/>
            <w:u w:val="single" w:color="0000FF"/>
            <w:lang w:val="el-GR"/>
          </w:rPr>
          <w:t>.</w:t>
        </w:r>
      </w:hyperlink>
      <w:hyperlink r:id="rId70" w:anchor="art372_4">
        <w:proofErr w:type="spellStart"/>
        <w:r w:rsidR="0048166A" w:rsidRPr="008D06D2">
          <w:rPr>
            <w:color w:val="auto"/>
            <w:u w:val="single" w:color="0000FF"/>
          </w:rPr>
          <w:t>eaadhsy</w:t>
        </w:r>
        <w:proofErr w:type="spellEnd"/>
      </w:hyperlink>
      <w:hyperlink r:id="rId71" w:anchor="art372_4">
        <w:r w:rsidR="0048166A" w:rsidRPr="008D06D2">
          <w:rPr>
            <w:color w:val="auto"/>
            <w:u w:val="single" w:color="0000FF"/>
            <w:lang w:val="el-GR"/>
          </w:rPr>
          <w:t>.</w:t>
        </w:r>
      </w:hyperlink>
      <w:hyperlink r:id="rId72" w:anchor="art372_4">
        <w:r w:rsidR="0048166A" w:rsidRPr="008D06D2">
          <w:rPr>
            <w:color w:val="auto"/>
            <w:u w:val="single" w:color="0000FF"/>
          </w:rPr>
          <w:t>gr</w:t>
        </w:r>
      </w:hyperlink>
      <w:hyperlink r:id="rId73" w:anchor="art372_4">
        <w:r w:rsidR="0048166A" w:rsidRPr="008D06D2">
          <w:rPr>
            <w:color w:val="auto"/>
            <w:u w:val="single" w:color="0000FF"/>
            <w:lang w:val="el-GR"/>
          </w:rPr>
          <w:t>/</w:t>
        </w:r>
      </w:hyperlink>
      <w:hyperlink r:id="rId74" w:anchor="art372_4">
        <w:r w:rsidR="0048166A" w:rsidRPr="008D06D2">
          <w:rPr>
            <w:color w:val="auto"/>
            <w:u w:val="single" w:color="0000FF"/>
          </w:rPr>
          <w:t>n</w:t>
        </w:r>
      </w:hyperlink>
      <w:hyperlink r:id="rId75" w:anchor="art372_4">
        <w:r w:rsidR="0048166A" w:rsidRPr="008D06D2">
          <w:rPr>
            <w:color w:val="auto"/>
            <w:u w:val="single" w:color="0000FF"/>
            <w:lang w:val="el-GR"/>
          </w:rPr>
          <w:t>4412/</w:t>
        </w:r>
      </w:hyperlink>
      <w:hyperlink r:id="rId76" w:anchor="art372_4">
        <w:r w:rsidR="0048166A" w:rsidRPr="008D06D2">
          <w:rPr>
            <w:color w:val="auto"/>
            <w:u w:val="single" w:color="0000FF"/>
          </w:rPr>
          <w:t>n</w:t>
        </w:r>
      </w:hyperlink>
      <w:hyperlink r:id="rId77" w:anchor="art372_4">
        <w:r w:rsidR="0048166A" w:rsidRPr="008D06D2">
          <w:rPr>
            <w:color w:val="auto"/>
            <w:u w:val="single" w:color="0000FF"/>
            <w:lang w:val="el-GR"/>
          </w:rPr>
          <w:t>4412</w:t>
        </w:r>
      </w:hyperlink>
      <w:hyperlink r:id="rId78" w:anchor="art372_4">
        <w:proofErr w:type="spellStart"/>
        <w:r w:rsidR="0048166A" w:rsidRPr="008D06D2">
          <w:rPr>
            <w:color w:val="auto"/>
            <w:u w:val="single" w:color="0000FF"/>
          </w:rPr>
          <w:t>fulltextlinks</w:t>
        </w:r>
        <w:proofErr w:type="spellEnd"/>
      </w:hyperlink>
      <w:hyperlink r:id="rId79" w:anchor="art372_4">
        <w:r w:rsidR="0048166A" w:rsidRPr="008D06D2">
          <w:rPr>
            <w:color w:val="auto"/>
            <w:u w:val="single" w:color="0000FF"/>
            <w:lang w:val="el-GR"/>
          </w:rPr>
          <w:t>.</w:t>
        </w:r>
      </w:hyperlink>
      <w:hyperlink r:id="rId80" w:anchor="art372_4">
        <w:r w:rsidR="0048166A" w:rsidRPr="008D06D2">
          <w:rPr>
            <w:color w:val="auto"/>
            <w:u w:val="single" w:color="0000FF"/>
          </w:rPr>
          <w:t>html</w:t>
        </w:r>
      </w:hyperlink>
      <w:hyperlink r:id="rId81" w:anchor="art372_4">
        <w:r w:rsidR="0048166A" w:rsidRPr="008D06D2">
          <w:rPr>
            <w:color w:val="auto"/>
            <w:u w:val="single" w:color="0000FF"/>
            <w:lang w:val="el-GR"/>
          </w:rPr>
          <w:t xml:space="preserve"> - </w:t>
        </w:r>
      </w:hyperlink>
      <w:hyperlink r:id="rId82" w:anchor="art372_4">
        <w:r w:rsidR="0048166A" w:rsidRPr="008D06D2">
          <w:rPr>
            <w:color w:val="auto"/>
            <w:u w:val="single" w:color="0000FF"/>
          </w:rPr>
          <w:t>art</w:t>
        </w:r>
      </w:hyperlink>
      <w:hyperlink r:id="rId83" w:anchor="art372_4">
        <w:r w:rsidR="0048166A" w:rsidRPr="008D06D2">
          <w:rPr>
            <w:color w:val="auto"/>
            <w:u w:val="single" w:color="0000FF"/>
            <w:lang w:val="el-GR"/>
          </w:rPr>
          <w:t>372_</w:t>
        </w:r>
      </w:hyperlink>
      <w:hyperlink r:id="rId84" w:anchor="art372_4">
        <w:r w:rsidR="0048166A" w:rsidRPr="008D06D2">
          <w:rPr>
            <w:color w:val="auto"/>
            <w:u w:val="single" w:color="0000FF"/>
            <w:lang w:val="el-GR"/>
          </w:rPr>
          <w:t>4</w:t>
        </w:r>
      </w:hyperlink>
      <w:hyperlink r:id="rId85" w:anchor="art372_4">
        <w:r w:rsidR="0048166A" w:rsidRPr="008D06D2">
          <w:rPr>
            <w:color w:val="auto"/>
            <w:lang w:val="el-GR"/>
          </w:rPr>
          <w:t xml:space="preserve"> </w:t>
        </w:r>
      </w:hyperlink>
      <w:hyperlink r:id="rId86" w:anchor="art372_4">
        <w:r w:rsidR="0048166A" w:rsidRPr="008D06D2">
          <w:rPr>
            <w:color w:val="auto"/>
            <w:lang w:val="el-GR"/>
          </w:rPr>
          <w:t xml:space="preserve">4 </w:t>
        </w:r>
      </w:hyperlink>
      <w:hyperlink r:id="rId87" w:anchor="art372_4">
        <w:r w:rsidR="0048166A" w:rsidRPr="008D06D2">
          <w:rPr>
            <w:color w:val="auto"/>
            <w:lang w:val="el-GR"/>
          </w:rPr>
          <w:t>του άρθρου 372</w:t>
        </w:r>
      </w:hyperlink>
      <w:hyperlink r:id="rId88" w:anchor="art372_4">
        <w:r w:rsidR="0048166A" w:rsidRPr="008D06D2">
          <w:rPr>
            <w:color w:val="auto"/>
            <w:lang w:val="el-GR"/>
          </w:rPr>
          <w:t xml:space="preserve"> </w:t>
        </w:r>
      </w:hyperlink>
      <w:r w:rsidRPr="008D06D2">
        <w:rPr>
          <w:color w:val="auto"/>
          <w:lang w:val="el-GR"/>
        </w:rPr>
        <w:t xml:space="preserve">του ν. 4412/2016, </w:t>
      </w:r>
    </w:p>
    <w:p w14:paraId="136B473A" w14:textId="77777777" w:rsidR="0048166A" w:rsidRPr="008D06D2" w:rsidRDefault="009C495A">
      <w:pPr>
        <w:spacing w:after="0"/>
        <w:ind w:left="24" w:right="62"/>
        <w:rPr>
          <w:color w:val="auto"/>
          <w:lang w:val="el-GR"/>
        </w:rPr>
      </w:pPr>
      <w:r w:rsidRPr="008D06D2">
        <w:rPr>
          <w:color w:val="auto"/>
          <w:lang w:val="el-GR"/>
        </w:rPr>
        <w:t xml:space="preserve">γ) ολοκληρωθεί επιτυχώς ο </w:t>
      </w:r>
      <w:proofErr w:type="spellStart"/>
      <w:r w:rsidRPr="008D06D2">
        <w:rPr>
          <w:color w:val="auto"/>
          <w:lang w:val="el-GR"/>
        </w:rPr>
        <w:t>προσυμβατικός</w:t>
      </w:r>
      <w:proofErr w:type="spellEnd"/>
      <w:r w:rsidRPr="008D06D2">
        <w:rPr>
          <w:color w:val="auto"/>
          <w:lang w:val="el-GR"/>
        </w:rPr>
        <w:t xml:space="preserve"> έλεγχος από το Ελεγκτικό Συνέδριο, σύμφωνα με τα άρθρα 324 έως 327 του ν. 4700/2020, εφόσον απαιτείται, και  </w:t>
      </w:r>
    </w:p>
    <w:p w14:paraId="15983D90" w14:textId="77777777" w:rsidR="0048166A" w:rsidRPr="008D06D2" w:rsidRDefault="009C495A">
      <w:pPr>
        <w:spacing w:after="0"/>
        <w:ind w:left="24" w:right="279"/>
        <w:rPr>
          <w:color w:val="auto"/>
          <w:lang w:val="el-GR"/>
        </w:rPr>
      </w:pPr>
      <w:r w:rsidRPr="008D06D2">
        <w:rPr>
          <w:color w:val="auto"/>
          <w:lang w:val="el-GR"/>
        </w:rPr>
        <w:t>δ) 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w:t>
      </w:r>
      <w:hyperlink r:id="rId89">
        <w:r w:rsidR="0048166A" w:rsidRPr="008D06D2">
          <w:rPr>
            <w:color w:val="auto"/>
            <w:lang w:val="el-GR"/>
          </w:rPr>
          <w:t xml:space="preserve"> </w:t>
        </w:r>
      </w:hyperlink>
      <w:hyperlink r:id="rId90">
        <w:r w:rsidR="0048166A" w:rsidRPr="008D06D2">
          <w:rPr>
            <w:color w:val="auto"/>
            <w:lang w:val="el-GR"/>
          </w:rPr>
          <w:t>άρθρο 79Α</w:t>
        </w:r>
      </w:hyperlink>
      <w:hyperlink r:id="rId91">
        <w:r w:rsidR="0048166A" w:rsidRPr="008D06D2">
          <w:rPr>
            <w:color w:val="auto"/>
            <w:lang w:val="el-GR"/>
          </w:rPr>
          <w:t xml:space="preserve"> </w:t>
        </w:r>
      </w:hyperlink>
      <w:r w:rsidRPr="008D06D2">
        <w:rPr>
          <w:color w:val="auto"/>
          <w:lang w:val="el-GR"/>
        </w:rPr>
        <w:t xml:space="preserve">του ν. 4412/2016, στην οποία δηλώνεται ότι, δεν έχουν επέλθει στο πρόσωπό του </w:t>
      </w:r>
      <w:proofErr w:type="spellStart"/>
      <w:r w:rsidRPr="008D06D2">
        <w:rPr>
          <w:color w:val="auto"/>
          <w:lang w:val="el-GR"/>
        </w:rPr>
        <w:t>οψιγενείς</w:t>
      </w:r>
      <w:proofErr w:type="spellEnd"/>
      <w:r w:rsidRPr="008D06D2">
        <w:rPr>
          <w:color w:val="auto"/>
          <w:lang w:val="el-GR"/>
        </w:rPr>
        <w:t xml:space="preserve"> μεταβολές κατά την έννοια του</w:t>
      </w:r>
      <w:hyperlink r:id="rId92" w:anchor="art104">
        <w:r w:rsidR="0048166A" w:rsidRPr="008D06D2">
          <w:rPr>
            <w:color w:val="auto"/>
            <w:lang w:val="el-GR"/>
          </w:rPr>
          <w:t xml:space="preserve"> </w:t>
        </w:r>
      </w:hyperlink>
      <w:hyperlink r:id="rId93" w:anchor="art104">
        <w:r w:rsidR="0048166A" w:rsidRPr="008D06D2">
          <w:rPr>
            <w:color w:val="auto"/>
            <w:lang w:val="el-GR"/>
          </w:rPr>
          <w:t>άρθρου 104</w:t>
        </w:r>
      </w:hyperlink>
      <w:hyperlink r:id="rId94" w:anchor="art104">
        <w:r w:rsidR="0048166A" w:rsidRPr="008D06D2">
          <w:rPr>
            <w:color w:val="auto"/>
            <w:lang w:val="el-GR"/>
          </w:rPr>
          <w:t xml:space="preserve"> </w:t>
        </w:r>
      </w:hyperlink>
      <w:r w:rsidRPr="008D06D2">
        <w:rPr>
          <w:color w:val="auto"/>
          <w:lang w:val="el-GR"/>
        </w:rPr>
        <w:t xml:space="preserve">του ν. 4412/2016 και μόνον στην περίπτωση του </w:t>
      </w:r>
      <w:proofErr w:type="spellStart"/>
      <w:r w:rsidRPr="008D06D2">
        <w:rPr>
          <w:color w:val="auto"/>
          <w:lang w:val="el-GR"/>
        </w:rPr>
        <w:t>προσυμβατικού</w:t>
      </w:r>
      <w:proofErr w:type="spellEnd"/>
      <w:r w:rsidRPr="008D06D2">
        <w:rPr>
          <w:color w:val="auto"/>
          <w:lang w:val="el-GR"/>
        </w:rPr>
        <w:t xml:space="preserve"> ελέγχου ή της άσκησης προδικαστικής προσφυγής κατά της απόφασης κατακύρωσης. Η υπεύθυνη δήλωση ελέγχεται από την αναθέτουσα αρχή και μνημονεύεται στο συμφωνητικό. Εφόσον δηλωθούν </w:t>
      </w:r>
      <w:proofErr w:type="spellStart"/>
      <w:r w:rsidRPr="008D06D2">
        <w:rPr>
          <w:color w:val="auto"/>
          <w:lang w:val="el-GR"/>
        </w:rPr>
        <w:t>οψιγενείς</w:t>
      </w:r>
      <w:proofErr w:type="spellEnd"/>
      <w:r w:rsidRPr="008D06D2">
        <w:rPr>
          <w:color w:val="auto"/>
          <w:lang w:val="el-GR"/>
        </w:rPr>
        <w:t xml:space="preserve"> μεταβολές, η δήλωση ελέγχεται από την Επιτροπή Διαγωνισμού, η οποία εισηγείται προς το αρμόδιο αποφαινόμενο όργανο. </w:t>
      </w:r>
    </w:p>
    <w:p w14:paraId="0C7E675A"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684F9759" w14:textId="77777777" w:rsidR="0048166A" w:rsidRPr="008D06D2" w:rsidRDefault="009C495A">
      <w:pPr>
        <w:ind w:left="24" w:right="283"/>
        <w:rPr>
          <w:color w:val="auto"/>
          <w:lang w:val="el-GR"/>
        </w:rPr>
      </w:pPr>
      <w:r w:rsidRPr="008D06D2">
        <w:rPr>
          <w:color w:val="auto"/>
          <w:lang w:val="el-GR"/>
        </w:rPr>
        <w:t xml:space="preserve">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 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506E1F40" w14:textId="77777777" w:rsidR="0048166A" w:rsidRPr="008D06D2" w:rsidRDefault="009C495A">
      <w:pPr>
        <w:ind w:left="24" w:right="223"/>
        <w:rPr>
          <w:color w:val="auto"/>
          <w:lang w:val="el-GR"/>
        </w:rPr>
      </w:pPr>
      <w:r w:rsidRPr="008D06D2">
        <w:rPr>
          <w:color w:val="auto"/>
          <w:lang w:val="el-GR"/>
        </w:rPr>
        <w:t>Πριν την υπογραφή της σύμβασης υποβάλλεται η υπεύθυνη δήλωση της κοινής απόφασης των Υπουργών Ανάπτυξης και Επικρατείας 20977/23-8-2007 (Β’ 1673) «</w:t>
      </w:r>
      <w:r w:rsidRPr="008D06D2">
        <w:rPr>
          <w:color w:val="auto"/>
          <w:sz w:val="23"/>
          <w:lang w:val="el-GR"/>
        </w:rPr>
        <w:t>Δικαιολογητικά για την τήρηση των μητρώων του ν. 3310/2005 όπως τροποποιήθηκε με το ν. 3414/2005</w:t>
      </w:r>
      <w:r w:rsidRPr="008D06D2">
        <w:rPr>
          <w:color w:val="auto"/>
          <w:lang w:val="el-GR"/>
        </w:rPr>
        <w:t>».</w:t>
      </w:r>
      <w:r w:rsidRPr="008D06D2">
        <w:rPr>
          <w:b/>
          <w:color w:val="auto"/>
          <w:lang w:val="el-GR"/>
        </w:rPr>
        <w:t xml:space="preserve"> </w:t>
      </w:r>
    </w:p>
    <w:p w14:paraId="2BB1C600" w14:textId="77777777" w:rsidR="0048166A" w:rsidRPr="008D06D2" w:rsidRDefault="009C495A">
      <w:pPr>
        <w:ind w:left="24" w:right="277"/>
        <w:rPr>
          <w:color w:val="auto"/>
          <w:lang w:val="el-GR"/>
        </w:rPr>
      </w:pPr>
      <w:r w:rsidRPr="008D06D2">
        <w:rPr>
          <w:color w:val="auto"/>
          <w:lang w:val="el-GR"/>
        </w:rPr>
        <w:lastRenderedPageBreak/>
        <w:t xml:space="preserve">Στην περίπτωση που ο ανάδοχος δεν προσέλθει να υπογράψει το ως άνω συμφωνητικό μέσα στην </w:t>
      </w:r>
      <w:proofErr w:type="spellStart"/>
      <w:r w:rsidRPr="008D06D2">
        <w:rPr>
          <w:color w:val="auto"/>
          <w:lang w:val="el-GR"/>
        </w:rPr>
        <w:t>τεθείσα</w:t>
      </w:r>
      <w:proofErr w:type="spellEnd"/>
      <w:r w:rsidRPr="008D06D2">
        <w:rPr>
          <w:color w:val="auto"/>
          <w:lang w:val="el-GR"/>
        </w:rPr>
        <w:t xml:space="preserve">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Στην περίπτωση αυτή,  η αναθέτουσα αρχή μπορεί να αναζητήσει αποζημίωση, πέρα από την καταπίπτουσα εγγυητική επιστολή, ιδίως δυνάμει των άρθρων 197 και 198 ΑΚ. </w:t>
      </w:r>
    </w:p>
    <w:p w14:paraId="5E05A91E" w14:textId="77777777" w:rsidR="0048166A" w:rsidRPr="008D06D2" w:rsidRDefault="009C495A">
      <w:pPr>
        <w:ind w:left="24" w:right="285"/>
        <w:rPr>
          <w:color w:val="auto"/>
          <w:lang w:val="el-GR"/>
        </w:rPr>
      </w:pPr>
      <w:r w:rsidRPr="008D06D2">
        <w:rPr>
          <w:color w:val="auto"/>
          <w:lang w:val="el-GR"/>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 </w:t>
      </w:r>
    </w:p>
    <w:p w14:paraId="1A35C9CE" w14:textId="77777777" w:rsidR="0048166A" w:rsidRPr="008D06D2" w:rsidRDefault="009C495A">
      <w:pPr>
        <w:spacing w:after="259" w:line="259" w:lineRule="auto"/>
        <w:ind w:left="15" w:firstLine="0"/>
        <w:jc w:val="left"/>
        <w:rPr>
          <w:color w:val="auto"/>
          <w:lang w:val="el-GR"/>
        </w:rPr>
      </w:pPr>
      <w:r w:rsidRPr="008D06D2">
        <w:rPr>
          <w:color w:val="auto"/>
          <w:sz w:val="20"/>
          <w:lang w:val="el-GR"/>
        </w:rPr>
        <w:t xml:space="preserve"> </w:t>
      </w:r>
    </w:p>
    <w:p w14:paraId="1C8B9883" w14:textId="77777777" w:rsidR="0048166A" w:rsidRPr="008D06D2" w:rsidRDefault="009C495A">
      <w:pPr>
        <w:pStyle w:val="2"/>
        <w:ind w:left="566" w:hanging="566"/>
        <w:rPr>
          <w:color w:val="auto"/>
          <w:lang w:val="el-GR"/>
        </w:rPr>
      </w:pPr>
      <w:bookmarkStart w:id="54" w:name="_Toc231387709"/>
      <w:r w:rsidRPr="008D06D2">
        <w:rPr>
          <w:color w:val="auto"/>
          <w:lang w:val="el-GR"/>
        </w:rPr>
        <w:t>3.4 Προδικαστικές Προσφυγές - Προσωρινή και Οριστική Δικαστική Προστασία</w:t>
      </w:r>
      <w:bookmarkEnd w:id="54"/>
      <w:r w:rsidRPr="008D06D2">
        <w:rPr>
          <w:color w:val="auto"/>
          <w:lang w:val="el-GR"/>
        </w:rPr>
        <w:t xml:space="preserve"> </w:t>
      </w:r>
    </w:p>
    <w:p w14:paraId="3266A7AB" w14:textId="5BADE65C" w:rsidR="0048166A" w:rsidRPr="008D06D2" w:rsidRDefault="0048166A">
      <w:pPr>
        <w:spacing w:after="131" w:line="259" w:lineRule="auto"/>
        <w:ind w:left="-14" w:firstLine="0"/>
        <w:jc w:val="left"/>
        <w:rPr>
          <w:color w:val="auto"/>
          <w:lang w:val="el-GR"/>
        </w:rPr>
      </w:pPr>
    </w:p>
    <w:p w14:paraId="273B08F0" w14:textId="77777777" w:rsidR="0048166A" w:rsidRPr="008D06D2" w:rsidRDefault="009C495A">
      <w:pPr>
        <w:ind w:left="24" w:right="277"/>
        <w:rPr>
          <w:color w:val="auto"/>
          <w:lang w:val="el-GR"/>
        </w:rPr>
      </w:pPr>
      <w:r w:rsidRPr="008D06D2">
        <w:rPr>
          <w:color w:val="auto"/>
          <w:lang w:val="el-GR"/>
        </w:rPr>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w:t>
      </w:r>
      <w:proofErr w:type="spellStart"/>
      <w:r w:rsidRPr="008D06D2">
        <w:rPr>
          <w:color w:val="auto"/>
          <w:lang w:val="el-GR"/>
        </w:rPr>
        <w:t>ενωσιακής</w:t>
      </w:r>
      <w:proofErr w:type="spellEnd"/>
      <w:r w:rsidRPr="008D06D2">
        <w:rPr>
          <w:color w:val="auto"/>
          <w:lang w:val="el-GR"/>
        </w:rPr>
        <w:t xml:space="preserve">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 </w:t>
      </w:r>
      <w:proofErr w:type="spellStart"/>
      <w:r w:rsidRPr="008D06D2">
        <w:rPr>
          <w:color w:val="auto"/>
          <w:lang w:val="el-GR"/>
        </w:rPr>
        <w:t>επ</w:t>
      </w:r>
      <w:proofErr w:type="spellEnd"/>
      <w:r w:rsidRPr="008D06D2">
        <w:rPr>
          <w:color w:val="auto"/>
          <w:lang w:val="el-GR"/>
        </w:rPr>
        <w:t xml:space="preserve">. ν. 4412/2016 και 1 </w:t>
      </w:r>
      <w:proofErr w:type="spellStart"/>
      <w:r w:rsidRPr="008D06D2">
        <w:rPr>
          <w:color w:val="auto"/>
          <w:lang w:val="el-GR"/>
        </w:rPr>
        <w:t>επ</w:t>
      </w:r>
      <w:proofErr w:type="spellEnd"/>
      <w:r w:rsidRPr="008D06D2">
        <w:rPr>
          <w:color w:val="auto"/>
          <w:lang w:val="el-GR"/>
        </w:rPr>
        <w:t xml:space="preserve">. </w:t>
      </w:r>
      <w:proofErr w:type="spellStart"/>
      <w:r w:rsidRPr="008D06D2">
        <w:rPr>
          <w:color w:val="auto"/>
          <w:lang w:val="el-GR"/>
        </w:rPr>
        <w:t>π.δ.</w:t>
      </w:r>
      <w:proofErr w:type="spellEnd"/>
      <w:r w:rsidRPr="008D06D2">
        <w:rPr>
          <w:color w:val="auto"/>
          <w:lang w:val="el-GR"/>
        </w:rPr>
        <w:t xml:space="preserve">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 . </w:t>
      </w:r>
    </w:p>
    <w:p w14:paraId="1ED2B369" w14:textId="77777777" w:rsidR="0048166A" w:rsidRPr="008D06D2" w:rsidRDefault="009C495A">
      <w:pPr>
        <w:ind w:left="24" w:right="62"/>
        <w:rPr>
          <w:color w:val="auto"/>
          <w:lang w:val="el-GR"/>
        </w:rPr>
      </w:pPr>
      <w:r w:rsidRPr="008D06D2">
        <w:rPr>
          <w:color w:val="auto"/>
          <w:lang w:val="el-GR"/>
        </w:rPr>
        <w:t xml:space="preserve">Σε περίπτωση προσφυγής κατά πράξης της αναθέτουσας αρχής, η προθεσμία για την άσκηση της προδικαστικής προσφυγής είναι: </w:t>
      </w:r>
    </w:p>
    <w:p w14:paraId="14397CEB" w14:textId="77777777" w:rsidR="0048166A" w:rsidRPr="008D06D2" w:rsidRDefault="009C495A">
      <w:pPr>
        <w:ind w:left="24" w:right="62"/>
        <w:rPr>
          <w:color w:val="auto"/>
          <w:lang w:val="el-GR"/>
        </w:rPr>
      </w:pPr>
      <w:r w:rsidRPr="008D06D2">
        <w:rPr>
          <w:color w:val="auto"/>
          <w:lang w:val="el-GR"/>
        </w:rPr>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7C79F891" w14:textId="77777777" w:rsidR="0048166A" w:rsidRPr="008D06D2" w:rsidRDefault="009C495A">
      <w:pPr>
        <w:ind w:left="24" w:right="62"/>
        <w:rPr>
          <w:color w:val="auto"/>
          <w:lang w:val="el-GR"/>
        </w:rPr>
      </w:pPr>
      <w:r w:rsidRPr="008D06D2">
        <w:rPr>
          <w:color w:val="auto"/>
          <w:lang w:val="el-GR"/>
        </w:rPr>
        <w:t xml:space="preserve">(β) δεκαπέντε (15) ημέρες από την κοινοποίηση της προσβαλλόμενης πράξης σε αυτόν αν χρησιμοποιήθηκαν άλλα μέσα επικοινωνίας, άλλως   </w:t>
      </w:r>
    </w:p>
    <w:p w14:paraId="6E41D187" w14:textId="77777777" w:rsidR="0048166A" w:rsidRPr="008D06D2" w:rsidRDefault="009C495A">
      <w:pPr>
        <w:ind w:left="24" w:right="282"/>
        <w:rPr>
          <w:color w:val="auto"/>
          <w:lang w:val="el-GR"/>
        </w:rPr>
      </w:pPr>
      <w:r w:rsidRPr="008D06D2">
        <w:rPr>
          <w:color w:val="auto"/>
          <w:lang w:val="el-GR"/>
        </w:rPr>
        <w:t xml:space="preserve">(γ) δέκα (10) ημέρες από την πλήρη, πραγματική ή </w:t>
      </w:r>
      <w:proofErr w:type="spellStart"/>
      <w:r w:rsidRPr="008D06D2">
        <w:rPr>
          <w:color w:val="auto"/>
          <w:lang w:val="el-GR"/>
        </w:rPr>
        <w:t>τεκμαιρόμενη</w:t>
      </w:r>
      <w:proofErr w:type="spellEnd"/>
      <w:r w:rsidRPr="008D06D2">
        <w:rPr>
          <w:color w:val="auto"/>
          <w:lang w:val="el-GR"/>
        </w:rPr>
        <w:t xml:space="preserve">,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 </w:t>
      </w:r>
    </w:p>
    <w:p w14:paraId="6E1015CF" w14:textId="77777777" w:rsidR="0048166A" w:rsidRPr="008D06D2" w:rsidRDefault="009C495A">
      <w:pPr>
        <w:ind w:left="24" w:right="285"/>
        <w:rPr>
          <w:color w:val="auto"/>
          <w:lang w:val="el-GR"/>
        </w:rPr>
      </w:pPr>
      <w:r w:rsidRPr="008D06D2">
        <w:rPr>
          <w:color w:val="auto"/>
          <w:lang w:val="el-GR"/>
        </w:rPr>
        <w:t xml:space="preserve">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 </w:t>
      </w:r>
    </w:p>
    <w:p w14:paraId="7A21AA72" w14:textId="77777777" w:rsidR="0048166A" w:rsidRPr="008D06D2" w:rsidRDefault="009C495A">
      <w:pPr>
        <w:ind w:left="24" w:right="280"/>
        <w:rPr>
          <w:color w:val="auto"/>
          <w:lang w:val="el-GR"/>
        </w:rPr>
      </w:pPr>
      <w:r w:rsidRPr="008D06D2">
        <w:rPr>
          <w:color w:val="auto"/>
          <w:lang w:val="el-GR"/>
        </w:rPr>
        <w:lastRenderedPageBreak/>
        <w:t xml:space="preserve">Οι προθεσμίες ως προς την υποβολή των προδικαστικών προσφυγών και των παρεμβάσεων αρχίζουν την επομένη της ημέρας της προαναφερθείσας κατά περίπτωση κοινοποίησης ή γνώσης και λήγουν όταν περάσει ολόκληρη η τελευταία ημέρα και ώρα 23:59:59 και, αν αυτή είναι εξαιρετέα ή Σάββατο, όταν περάσει ολόκληρη η επομένη εργάσιμη ημέρα και ώρα 23:59:59. </w:t>
      </w:r>
    </w:p>
    <w:p w14:paraId="7894C82E" w14:textId="77777777" w:rsidR="0048166A" w:rsidRPr="008D06D2" w:rsidRDefault="009C495A">
      <w:pPr>
        <w:ind w:left="24" w:right="278"/>
        <w:rPr>
          <w:color w:val="auto"/>
          <w:lang w:val="el-GR"/>
        </w:rPr>
      </w:pPr>
      <w:r w:rsidRPr="008D06D2">
        <w:rPr>
          <w:color w:val="auto"/>
          <w:lang w:val="el-GR"/>
        </w:rPr>
        <w:t xml:space="preserve">Η προδικαστική προσφυγή συντάσσεται υποχρεωτικά με τη χρήση του τυποποιημένου εντύπου του Παραρτήματος Ι του </w:t>
      </w:r>
      <w:proofErr w:type="spellStart"/>
      <w:r w:rsidRPr="008D06D2">
        <w:rPr>
          <w:color w:val="auto"/>
          <w:lang w:val="el-GR"/>
        </w:rPr>
        <w:t>π.δ</w:t>
      </w:r>
      <w:proofErr w:type="spellEnd"/>
      <w:r w:rsidRPr="008D06D2">
        <w:rPr>
          <w:color w:val="auto"/>
          <w:lang w:val="el-GR"/>
        </w:rPr>
        <w:t xml:space="preserve">/τος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 σύμφωνα με το άρθρο 18 της Κ.Υ.Α. Προμήθειες και Υπηρεσίες. </w:t>
      </w:r>
    </w:p>
    <w:p w14:paraId="7ED074C8" w14:textId="77777777" w:rsidR="0048166A" w:rsidRPr="008D06D2" w:rsidRDefault="009C495A">
      <w:pPr>
        <w:ind w:left="24" w:right="279"/>
        <w:rPr>
          <w:color w:val="auto"/>
          <w:lang w:val="el-GR"/>
        </w:rPr>
      </w:pPr>
      <w:r w:rsidRPr="008D06D2">
        <w:rPr>
          <w:color w:val="auto"/>
          <w:lang w:val="el-GR"/>
        </w:rPr>
        <w:t xml:space="preserve">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 . Η επιστροφή του </w:t>
      </w:r>
      <w:proofErr w:type="spellStart"/>
      <w:r w:rsidRPr="008D06D2">
        <w:rPr>
          <w:color w:val="auto"/>
          <w:lang w:val="el-GR"/>
        </w:rPr>
        <w:t>παραβόλου</w:t>
      </w:r>
      <w:proofErr w:type="spellEnd"/>
      <w:r w:rsidRPr="008D06D2">
        <w:rPr>
          <w:color w:val="auto"/>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E1D2866" w14:textId="77777777" w:rsidR="0048166A" w:rsidRPr="008D06D2" w:rsidRDefault="009C495A">
      <w:pPr>
        <w:ind w:left="24" w:right="280"/>
        <w:rPr>
          <w:color w:val="auto"/>
          <w:lang w:val="el-GR"/>
        </w:rPr>
      </w:pPr>
      <w:r w:rsidRPr="008D06D2">
        <w:rPr>
          <w:color w:val="auto"/>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ν. 4412/2016 και 20 </w:t>
      </w:r>
      <w:proofErr w:type="spellStart"/>
      <w:r w:rsidRPr="008D06D2">
        <w:rPr>
          <w:color w:val="auto"/>
          <w:lang w:val="el-GR"/>
        </w:rPr>
        <w:t>π.δ.</w:t>
      </w:r>
      <w:proofErr w:type="spellEnd"/>
      <w:r w:rsidRPr="008D06D2">
        <w:rPr>
          <w:color w:val="auto"/>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ν. 4412/2016 και 15 παρ. 1-4 </w:t>
      </w:r>
      <w:proofErr w:type="spellStart"/>
      <w:r w:rsidRPr="008D06D2">
        <w:rPr>
          <w:color w:val="auto"/>
          <w:lang w:val="el-GR"/>
        </w:rPr>
        <w:t>π.δ.</w:t>
      </w:r>
      <w:proofErr w:type="spellEnd"/>
      <w:r w:rsidRPr="008D06D2">
        <w:rPr>
          <w:color w:val="auto"/>
          <w:lang w:val="el-GR"/>
        </w:rPr>
        <w:t xml:space="preserve"> 39/2017.  </w:t>
      </w:r>
    </w:p>
    <w:p w14:paraId="5FA3A1C0" w14:textId="77777777" w:rsidR="0048166A" w:rsidRPr="008D06D2" w:rsidRDefault="009C495A">
      <w:pPr>
        <w:ind w:left="24" w:right="62"/>
        <w:rPr>
          <w:color w:val="auto"/>
          <w:lang w:val="el-GR"/>
        </w:rPr>
      </w:pPr>
      <w:r w:rsidRPr="008D06D2">
        <w:rPr>
          <w:color w:val="auto"/>
          <w:lang w:val="el-GR"/>
        </w:rPr>
        <w:t xml:space="preserve">Η προηγούμενη παράγραφος δεν εφαρμόζεται στην περίπτωση που, κατά τη διαδικασία σύναψης της παρούσας σύμβασης, υποβληθεί μόνο μία (1) προσφορά. </w:t>
      </w:r>
    </w:p>
    <w:p w14:paraId="238134A5" w14:textId="77777777" w:rsidR="0048166A" w:rsidRPr="008D06D2" w:rsidRDefault="009C495A">
      <w:pPr>
        <w:ind w:left="24" w:right="62"/>
        <w:rPr>
          <w:color w:val="auto"/>
          <w:lang w:val="el-GR"/>
        </w:rPr>
      </w:pPr>
      <w:r w:rsidRPr="008D06D2">
        <w:rPr>
          <w:color w:val="auto"/>
          <w:lang w:val="el-GR"/>
        </w:rPr>
        <w:t xml:space="preserve">Μετά την, κατά τα ως άνω, ηλεκτρονική κατάθεση της προδικαστικής προσφυγής η αναθέτουσα αρχή,  μέσω της λειτουργίας «Επικοινωνία»  :  </w:t>
      </w:r>
    </w:p>
    <w:p w14:paraId="2ECD5504" w14:textId="77777777" w:rsidR="0048166A" w:rsidRPr="008D06D2" w:rsidRDefault="009C495A">
      <w:pPr>
        <w:ind w:left="24" w:right="277"/>
        <w:rPr>
          <w:color w:val="auto"/>
          <w:lang w:val="el-GR"/>
        </w:rPr>
      </w:pPr>
      <w:r w:rsidRPr="008D06D2">
        <w:rPr>
          <w:color w:val="auto"/>
          <w:lang w:val="el-GR"/>
        </w:rPr>
        <w:t xml:space="preserve">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w:t>
      </w:r>
      <w:proofErr w:type="spellStart"/>
      <w:r w:rsidRPr="008D06D2">
        <w:rPr>
          <w:color w:val="auto"/>
          <w:lang w:val="el-GR"/>
        </w:rPr>
        <w:t>π.δ.</w:t>
      </w:r>
      <w:proofErr w:type="spellEnd"/>
      <w:r w:rsidRPr="008D06D2">
        <w:rPr>
          <w:color w:val="auto"/>
          <w:lang w:val="el-GR"/>
        </w:rPr>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 </w:t>
      </w:r>
    </w:p>
    <w:p w14:paraId="16434157" w14:textId="77777777" w:rsidR="0048166A" w:rsidRPr="008D06D2" w:rsidRDefault="009C495A">
      <w:pPr>
        <w:ind w:left="24" w:right="280"/>
        <w:rPr>
          <w:color w:val="auto"/>
          <w:lang w:val="el-GR"/>
        </w:rPr>
      </w:pPr>
      <w:r w:rsidRPr="008D06D2">
        <w:rPr>
          <w:color w:val="auto"/>
          <w:lang w:val="el-GR"/>
        </w:rPr>
        <w:t xml:space="preserve">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 </w:t>
      </w:r>
    </w:p>
    <w:p w14:paraId="2D2E53A4" w14:textId="77777777" w:rsidR="0048166A" w:rsidRPr="008D06D2" w:rsidRDefault="009C495A">
      <w:pPr>
        <w:ind w:left="24" w:right="283"/>
        <w:rPr>
          <w:color w:val="auto"/>
          <w:lang w:val="el-GR"/>
        </w:rPr>
      </w:pPr>
      <w:r w:rsidRPr="008D06D2">
        <w:rPr>
          <w:color w:val="auto"/>
          <w:lang w:val="el-GR"/>
        </w:rPr>
        <w:t xml:space="preserve">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 </w:t>
      </w:r>
    </w:p>
    <w:p w14:paraId="654B746C" w14:textId="77777777" w:rsidR="0048166A" w:rsidRPr="008D06D2" w:rsidRDefault="009C495A">
      <w:pPr>
        <w:ind w:left="24" w:right="286"/>
        <w:rPr>
          <w:color w:val="auto"/>
          <w:lang w:val="el-GR"/>
        </w:rPr>
      </w:pPr>
      <w:r w:rsidRPr="008D06D2">
        <w:rPr>
          <w:color w:val="auto"/>
          <w:lang w:val="el-GR"/>
        </w:rPr>
        <w:lastRenderedPageBreak/>
        <w:t xml:space="preserve">δ)Συμπληρωματικά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 </w:t>
      </w:r>
    </w:p>
    <w:p w14:paraId="1ABE35C5" w14:textId="77777777" w:rsidR="0048166A" w:rsidRPr="008D06D2" w:rsidRDefault="009C495A">
      <w:pPr>
        <w:ind w:left="24" w:right="284"/>
        <w:rPr>
          <w:color w:val="auto"/>
          <w:lang w:val="el-GR"/>
        </w:rPr>
      </w:pPr>
      <w:r w:rsidRPr="008D06D2">
        <w:rPr>
          <w:color w:val="auto"/>
          <w:lang w:val="el-GR"/>
        </w:rPr>
        <w:t>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ν. 4412/2016 κατά των εκτελεστών πράξεων ή παραλείψεων της αναθέτουσας αρχής .</w:t>
      </w:r>
      <w:r w:rsidRPr="008D06D2">
        <w:rPr>
          <w:b/>
          <w:color w:val="auto"/>
          <w:lang w:val="el-GR"/>
        </w:rPr>
        <w:t xml:space="preserve"> </w:t>
      </w:r>
    </w:p>
    <w:p w14:paraId="0E217493" w14:textId="77777777" w:rsidR="0048166A" w:rsidRPr="008D06D2" w:rsidRDefault="009C495A">
      <w:pPr>
        <w:ind w:left="24" w:right="279"/>
        <w:rPr>
          <w:color w:val="auto"/>
          <w:lang w:val="el-GR"/>
        </w:rPr>
      </w:pPr>
      <w:r w:rsidRPr="008D06D2">
        <w:rPr>
          <w:b/>
          <w:color w:val="auto"/>
          <w:lang w:val="el-GR"/>
        </w:rPr>
        <w:t>Β.</w:t>
      </w:r>
      <w:r w:rsidRPr="008D06D2">
        <w:rPr>
          <w:color w:val="auto"/>
          <w:lang w:val="el-GR"/>
        </w:rPr>
        <w:t xml:space="preserve"> Όποιος έχει έννομο συμφέρον μπορεί να ζητήσει, με το ίδιο δικόγραφο εφαρμοζόμενων αναλογικά των διατάξεων του </w:t>
      </w:r>
      <w:proofErr w:type="spellStart"/>
      <w:r w:rsidRPr="008D06D2">
        <w:rPr>
          <w:color w:val="auto"/>
          <w:lang w:val="el-GR"/>
        </w:rPr>
        <w:t>π.δ.</w:t>
      </w:r>
      <w:proofErr w:type="spellEnd"/>
      <w:r w:rsidRPr="008D06D2">
        <w:rPr>
          <w:color w:val="auto"/>
          <w:lang w:val="el-GR"/>
        </w:rPr>
        <w:t xml:space="preserve"> 18/1989, την αναστολή εκτέλεσης της απόφασης της ΑΕΠΠ και την ακύρωσή της ενώπιον του αρμοδίου Διοικητικού Δικαστηρίου, ήτοι του Διοικητικού Εφετείου Αθηνών. Το αυτό ισχύει και σε περίπτωση σιωπηρής απόρριψης της προδικαστικής προσφυγής από την Α.Ε.Π.Π. Δικαίωμα άσκησης του ως άνω ένδικου βοηθήματος έχει και η αναθέτουσα αρχή, αν η Α.Ε.Π.Π. κάνει δεκτή την προδικαστική προσφυγή, αλλά και αυτός του οποίου έχει γίνει εν μέρει δεκτή η προδικαστική προσφυγή. </w:t>
      </w:r>
    </w:p>
    <w:p w14:paraId="3481F31C" w14:textId="77777777" w:rsidR="0048166A" w:rsidRPr="008D06D2" w:rsidRDefault="009C495A">
      <w:pPr>
        <w:ind w:left="24" w:right="286"/>
        <w:rPr>
          <w:color w:val="auto"/>
          <w:lang w:val="el-GR"/>
        </w:rPr>
      </w:pPr>
      <w:r w:rsidRPr="008D06D2">
        <w:rPr>
          <w:color w:val="auto"/>
          <w:lang w:val="el-GR"/>
        </w:rPr>
        <w:t xml:space="preserve">Με την απόφαση της ΑΕΠΠ λογίζονται ως </w:t>
      </w:r>
      <w:proofErr w:type="spellStart"/>
      <w:r w:rsidRPr="008D06D2">
        <w:rPr>
          <w:color w:val="auto"/>
          <w:lang w:val="el-GR"/>
        </w:rPr>
        <w:t>συμπροσβαλλόμενες</w:t>
      </w:r>
      <w:proofErr w:type="spellEnd"/>
      <w:r w:rsidRPr="008D06D2">
        <w:rPr>
          <w:color w:val="auto"/>
          <w:lang w:val="el-GR"/>
        </w:rPr>
        <w:t xml:space="preserve">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ως άνω αίτησης στο Δικαστήριο. </w:t>
      </w:r>
    </w:p>
    <w:p w14:paraId="78584C7D" w14:textId="77777777" w:rsidR="0048166A" w:rsidRPr="008D06D2" w:rsidRDefault="009C495A">
      <w:pPr>
        <w:ind w:left="24" w:right="282"/>
        <w:rPr>
          <w:color w:val="auto"/>
          <w:lang w:val="el-GR"/>
        </w:rPr>
      </w:pPr>
      <w:r w:rsidRPr="008D06D2">
        <w:rPr>
          <w:color w:val="auto"/>
          <w:lang w:val="el-GR"/>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Α.Ε.Π.Π. ή το περιεχόμενο των αποφάσεών της. Η αναθέτουσα αρχή, εφόσον ασκήσει την αίτηση της παρ. 1 του άρθρου 372 του ν. 4412/2016, μπορεί να προβάλει και </w:t>
      </w:r>
      <w:proofErr w:type="spellStart"/>
      <w:r w:rsidRPr="008D06D2">
        <w:rPr>
          <w:color w:val="auto"/>
          <w:lang w:val="el-GR"/>
        </w:rPr>
        <w:t>οψιγενείς</w:t>
      </w:r>
      <w:proofErr w:type="spellEnd"/>
      <w:r w:rsidRPr="008D06D2">
        <w:rPr>
          <w:color w:val="auto"/>
          <w:lang w:val="el-GR"/>
        </w:rPr>
        <w:t xml:space="preserve"> ισχυρισμούς αναφορικά με τους επιτακτικούς λόγους δημοσίου συμφέροντος, οι οποίοι καθιστούν αναγκαία την άμεση ανάθεση της σύμβασης. </w:t>
      </w:r>
    </w:p>
    <w:p w14:paraId="6E7B5703" w14:textId="77777777" w:rsidR="0048166A" w:rsidRPr="008D06D2" w:rsidRDefault="009C495A">
      <w:pPr>
        <w:ind w:left="24" w:right="279"/>
        <w:rPr>
          <w:color w:val="auto"/>
          <w:lang w:val="el-GR"/>
        </w:rPr>
      </w:pPr>
      <w:r w:rsidRPr="008D06D2">
        <w:rPr>
          <w:color w:val="auto"/>
          <w:lang w:val="el-GR"/>
        </w:rPr>
        <w:t xml:space="preserve">Η ως άνω αίτηση κατατίθεται στο ως αρμόδιο δικαστήριο μέσα σε προθεσμία δέκα (10) ημερών από  κοινοποίηση ή την πλήρη γνώση της απόφασης ή από την παρέλευση της προθεσμίας για την έκδοση της απόφασης επί της προδικαστικής προσφυγής, ενώ η δικάσιμος για την εκδίκαση της αίτησης ακύρωσης δεν πρέπει να απέχει πέραν των εξήντα (60) ημερών από την κατάθεση του δικογράφου. </w:t>
      </w:r>
    </w:p>
    <w:p w14:paraId="0CC5F4D2" w14:textId="77777777" w:rsidR="0048166A" w:rsidRPr="008D06D2" w:rsidRDefault="009C495A">
      <w:pPr>
        <w:ind w:left="24" w:right="279"/>
        <w:rPr>
          <w:color w:val="auto"/>
          <w:lang w:val="el-GR"/>
        </w:rPr>
      </w:pPr>
      <w:r w:rsidRPr="008D06D2">
        <w:rPr>
          <w:color w:val="auto"/>
          <w:lang w:val="el-GR"/>
        </w:rPr>
        <w:t xml:space="preserve">Αντίγραφο της αίτησης με κλήση κοινοποιείται με τη φροντίδα του αιτούντος προς την 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w:t>
      </w:r>
      <w:proofErr w:type="spellStart"/>
      <w:r w:rsidRPr="008D06D2">
        <w:rPr>
          <w:color w:val="auto"/>
          <w:lang w:val="el-GR"/>
        </w:rPr>
        <w:t>προεδρεύων</w:t>
      </w:r>
      <w:proofErr w:type="spellEnd"/>
      <w:r w:rsidRPr="008D06D2">
        <w:rPr>
          <w:color w:val="auto"/>
          <w:lang w:val="el-GR"/>
        </w:rPr>
        <w:t xml:space="preserve"> του αρμόδιου Δικαστηρίου ή Τμήματος έως την επόμενη ημέρα από την κατάθεση της 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 της ως άνω πράξης του Δικαστηρίου. Εντός αποκλειστικής προθεσμίας δέκα (10) ημερών από την ως άνω κοινοποίηση της αίτησης κατατίθεται η παρέμβαση και διαβιβάζονται ο φάκελος και οι απόψεις των παθητικώς νομιμοποιούμενων. Εντός της ίδιας προθεσμίας κατατίθενται στο Δικαστήριο και τα στοιχεία που υποστηρίζουν τους ισχυρισμούς των διαδίκων. </w:t>
      </w:r>
    </w:p>
    <w:p w14:paraId="214DD0F7" w14:textId="77777777" w:rsidR="0048166A" w:rsidRPr="008D06D2" w:rsidRDefault="009C495A">
      <w:pPr>
        <w:ind w:left="24" w:right="279"/>
        <w:rPr>
          <w:color w:val="auto"/>
          <w:lang w:val="el-GR"/>
        </w:rPr>
      </w:pPr>
      <w:r w:rsidRPr="008D06D2">
        <w:rPr>
          <w:color w:val="auto"/>
          <w:lang w:val="el-GR"/>
        </w:rPr>
        <w:t xml:space="preserve">Επιπρόσθετα, η παρέμβαση κοινοποιείται με επιμέλεια του </w:t>
      </w:r>
      <w:proofErr w:type="spellStart"/>
      <w:r w:rsidRPr="008D06D2">
        <w:rPr>
          <w:color w:val="auto"/>
          <w:lang w:val="el-GR"/>
        </w:rPr>
        <w:t>παρεμβαίνοντος</w:t>
      </w:r>
      <w:proofErr w:type="spellEnd"/>
      <w:r w:rsidRPr="008D06D2">
        <w:rPr>
          <w:color w:val="auto"/>
          <w:lang w:val="el-GR"/>
        </w:rPr>
        <w:t xml:space="preserve"> στα λοιπά μέρη της 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 </w:t>
      </w:r>
    </w:p>
    <w:p w14:paraId="415661CE" w14:textId="77777777" w:rsidR="0048166A" w:rsidRPr="008D06D2" w:rsidRDefault="009C495A">
      <w:pPr>
        <w:ind w:left="24" w:right="280"/>
        <w:rPr>
          <w:color w:val="auto"/>
          <w:lang w:val="el-GR"/>
        </w:rPr>
      </w:pPr>
      <w:r w:rsidRPr="008D06D2">
        <w:rPr>
          <w:color w:val="auto"/>
          <w:lang w:val="el-GR"/>
        </w:rPr>
        <w:lastRenderedPageBreak/>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ο αρμόδιος δικαστής αποφανθεί διαφορετικά. Επίσης, η προθεσμία για την άσκηση και η άσκησή της αίτησης κωλύουν την πρόοδο της διαδικασίας ανάθεσης για χρονικό διάστημα δεκαπέντε (15) ημερών από την άσκηση της αίτησης, εκτός εάν με την προσωρινή διαταγή ο αρμόδιος δικαστής αποφανθεί διαφορετικά. Για την άσκηση της αιτήσεως κατατίθεται παράβολο, σύμφωνα με τα ειδικότερα οριζόμενα στο άρθρο 372 παρ. 5 του Ν. 4412/2016.   </w:t>
      </w:r>
    </w:p>
    <w:p w14:paraId="29F30004" w14:textId="77777777" w:rsidR="0048166A" w:rsidRPr="008D06D2" w:rsidRDefault="009C495A">
      <w:pPr>
        <w:ind w:left="24" w:right="285"/>
        <w:rPr>
          <w:color w:val="auto"/>
          <w:lang w:val="el-GR"/>
        </w:rPr>
      </w:pPr>
      <w:r w:rsidRPr="008D06D2">
        <w:rPr>
          <w:color w:val="auto"/>
          <w:lang w:val="el-GR"/>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w:t>
      </w:r>
      <w:proofErr w:type="spellStart"/>
      <w:r w:rsidRPr="008D06D2">
        <w:rPr>
          <w:color w:val="auto"/>
          <w:lang w:val="el-GR"/>
        </w:rPr>
        <w:t>π.δ.</w:t>
      </w:r>
      <w:proofErr w:type="spellEnd"/>
      <w:r w:rsidRPr="008D06D2">
        <w:rPr>
          <w:color w:val="auto"/>
          <w:lang w:val="el-GR"/>
        </w:rPr>
        <w:t xml:space="preserve"> 18/1989.  </w:t>
      </w:r>
    </w:p>
    <w:p w14:paraId="6A546DAC" w14:textId="77777777" w:rsidR="0048166A" w:rsidRPr="008D06D2" w:rsidRDefault="009C495A">
      <w:pPr>
        <w:ind w:left="24" w:right="280"/>
        <w:rPr>
          <w:color w:val="auto"/>
          <w:lang w:val="el-GR"/>
        </w:rPr>
      </w:pPr>
      <w:r w:rsidRPr="008D06D2">
        <w:rPr>
          <w:color w:val="auto"/>
          <w:lang w:val="el-GR"/>
        </w:rPr>
        <w:t xml:space="preserve">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 </w:t>
      </w:r>
    </w:p>
    <w:p w14:paraId="44003F9E" w14:textId="77777777" w:rsidR="0048166A" w:rsidRPr="008D06D2" w:rsidRDefault="009C495A">
      <w:pPr>
        <w:spacing w:after="0"/>
        <w:ind w:left="24" w:right="62"/>
        <w:rPr>
          <w:color w:val="auto"/>
          <w:lang w:val="el-GR"/>
        </w:rPr>
      </w:pPr>
      <w:r w:rsidRPr="008D06D2">
        <w:rPr>
          <w:color w:val="auto"/>
          <w:lang w:val="el-GR"/>
        </w:rPr>
        <w:t xml:space="preserve">Με την επιφύλαξη των διατάξεων του ν. 4412/2016, για την εκδίκαση των διαφορών του παρόντος άρθρου εφαρμόζονται οι διατάξεις του </w:t>
      </w:r>
      <w:proofErr w:type="spellStart"/>
      <w:r w:rsidRPr="008D06D2">
        <w:rPr>
          <w:color w:val="auto"/>
          <w:lang w:val="el-GR"/>
        </w:rPr>
        <w:t>π.δ.</w:t>
      </w:r>
      <w:proofErr w:type="spellEnd"/>
      <w:r w:rsidRPr="008D06D2">
        <w:rPr>
          <w:color w:val="auto"/>
          <w:lang w:val="el-GR"/>
        </w:rPr>
        <w:t xml:space="preserve"> 18/1989. </w:t>
      </w:r>
    </w:p>
    <w:p w14:paraId="58956BF6" w14:textId="77777777" w:rsidR="0048166A" w:rsidRPr="008D06D2" w:rsidRDefault="009C495A">
      <w:pPr>
        <w:spacing w:after="235" w:line="259" w:lineRule="auto"/>
        <w:ind w:left="15" w:firstLine="0"/>
        <w:jc w:val="left"/>
        <w:rPr>
          <w:color w:val="auto"/>
          <w:lang w:val="el-GR"/>
        </w:rPr>
      </w:pPr>
      <w:r w:rsidRPr="008D06D2">
        <w:rPr>
          <w:color w:val="auto"/>
          <w:lang w:val="el-GR"/>
        </w:rPr>
        <w:t xml:space="preserve"> </w:t>
      </w:r>
    </w:p>
    <w:p w14:paraId="775B94DB" w14:textId="77777777" w:rsidR="0048166A" w:rsidRPr="008D06D2" w:rsidRDefault="009C495A">
      <w:pPr>
        <w:pStyle w:val="2"/>
        <w:rPr>
          <w:color w:val="auto"/>
          <w:lang w:val="el-GR"/>
        </w:rPr>
      </w:pPr>
      <w:bookmarkStart w:id="55" w:name="_Toc231387710"/>
      <w:r w:rsidRPr="008D06D2">
        <w:rPr>
          <w:color w:val="auto"/>
          <w:lang w:val="el-GR"/>
        </w:rPr>
        <w:t>3.5 Ματαίωση Διαδικασίας</w:t>
      </w:r>
      <w:bookmarkEnd w:id="55"/>
      <w:r w:rsidRPr="008D06D2">
        <w:rPr>
          <w:color w:val="auto"/>
          <w:lang w:val="el-GR"/>
        </w:rPr>
        <w:t xml:space="preserve"> </w:t>
      </w:r>
    </w:p>
    <w:p w14:paraId="0F6A8342" w14:textId="22FFB564" w:rsidR="0048166A" w:rsidRPr="008D06D2" w:rsidRDefault="0048166A">
      <w:pPr>
        <w:spacing w:after="134" w:line="259" w:lineRule="auto"/>
        <w:ind w:left="-14" w:firstLine="0"/>
        <w:jc w:val="left"/>
        <w:rPr>
          <w:color w:val="auto"/>
          <w:lang w:val="el-GR"/>
        </w:rPr>
      </w:pPr>
    </w:p>
    <w:p w14:paraId="043A2B76" w14:textId="77777777" w:rsidR="0048166A" w:rsidRPr="008D06D2" w:rsidRDefault="009C495A">
      <w:pPr>
        <w:ind w:left="24" w:right="280"/>
        <w:rPr>
          <w:color w:val="auto"/>
          <w:lang w:val="el-GR"/>
        </w:rPr>
      </w:pPr>
      <w:r w:rsidRPr="008D06D2">
        <w:rPr>
          <w:color w:val="auto"/>
          <w:lang w:val="el-GR"/>
        </w:rPr>
        <w:t xml:space="preserve">Η αναθέτουσα αρχή ματαιώνει ή δύναται να ματαιώσει εν </w:t>
      </w:r>
      <w:proofErr w:type="spellStart"/>
      <w:r w:rsidRPr="008D06D2">
        <w:rPr>
          <w:color w:val="auto"/>
          <w:lang w:val="el-GR"/>
        </w:rPr>
        <w:t>όλω</w:t>
      </w:r>
      <w:proofErr w:type="spellEnd"/>
      <w:r w:rsidRPr="008D06D2">
        <w:rPr>
          <w:color w:val="auto"/>
          <w:lang w:val="el-GR"/>
        </w:rPr>
        <w:t xml:space="preserve">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46A1EEFC" w14:textId="77777777" w:rsidR="0048166A" w:rsidRPr="008D06D2" w:rsidRDefault="009C495A">
      <w:pPr>
        <w:ind w:left="24" w:right="287"/>
        <w:rPr>
          <w:color w:val="auto"/>
          <w:lang w:val="el-GR"/>
        </w:rPr>
      </w:pPr>
      <w:r w:rsidRPr="008D06D2">
        <w:rPr>
          <w:color w:val="auto"/>
          <w:lang w:val="el-GR"/>
        </w:rPr>
        <w:t xml:space="preserve">Ειδικότερα, η αναθέτουσα αρχή ματαιώνει τη διαδικασία σύναψης όταν αυτή αποβεί άγονη είτε λόγω μη υποβολής προσφοράς είτε λόγω απόρριψης όλων των προσφορών, καθώς και στην περίπτωση του δευτέρου εδαφίου της παρ. 7 του άρθρου 105, περί κατακύρωσης και σύναψης σύμβασης. </w:t>
      </w:r>
    </w:p>
    <w:p w14:paraId="4D5A1E53" w14:textId="77777777" w:rsidR="0048166A" w:rsidRPr="008D06D2" w:rsidRDefault="009C495A" w:rsidP="00BA2CAC">
      <w:pPr>
        <w:spacing w:after="480"/>
        <w:ind w:left="24" w:right="280"/>
        <w:rPr>
          <w:color w:val="auto"/>
          <w:lang w:val="el-GR"/>
        </w:rPr>
      </w:pPr>
      <w:r w:rsidRPr="008D06D2">
        <w:rPr>
          <w:color w:val="auto"/>
          <w:lang w:val="el-GR"/>
        </w:rPr>
        <w:t xml:space="preserve">Επίσης μπορεί να ματαιώσει τη διαδικασία:  α) λόγω παράτυπης διεξαγωγής της διαδικασίας ανάθεσης, εκτός εάν μπορεί να θεραπεύσει το σφάλμα ή την παράλειψη σύμφωνα με την παρ. 3 του άρθρου 106 , β) αν οι οικονομικές και τεχνικές παράμετροι που σχετίζονται με τη διαδικασία ανάθεσης άλλαξαν ουσιωδώς και η εκτέλεση του συμβατικού αντικειμένου δεν ενδιαφέρει πλέον την αναθέτουσα αρχή ή τον φορέα για τον οποίο προορίζεται το υπό ανάθεση αντικείμενο, γ) αν λόγω ανωτέρας βίας, δεν είναι δυνατή η κανονική εκτέλεση της σύμβασης, δ) αν η επιλεγείσα προσφορά κριθεί ως μη συμφέρουσα από οικονομική άποψη, ε) στην περίπτωση των παρ. 3 και 4 του άρθρου 97, περί χρόνου ισχύος προσφορών, </w:t>
      </w:r>
      <w:proofErr w:type="spellStart"/>
      <w:r w:rsidRPr="008D06D2">
        <w:rPr>
          <w:color w:val="auto"/>
          <w:lang w:val="el-GR"/>
        </w:rPr>
        <w:t>στ</w:t>
      </w:r>
      <w:proofErr w:type="spellEnd"/>
      <w:r w:rsidRPr="008D06D2">
        <w:rPr>
          <w:color w:val="auto"/>
          <w:lang w:val="el-GR"/>
        </w:rPr>
        <w:t xml:space="preserve">) για άλλους </w:t>
      </w:r>
      <w:r w:rsidRPr="008D06D2">
        <w:rPr>
          <w:color w:val="auto"/>
          <w:lang w:val="el-GR"/>
        </w:rPr>
        <w:lastRenderedPageBreak/>
        <w:t xml:space="preserve">επιτακτικούς λόγους δημοσίου συμφέροντος, όπως ιδίως, δημόσιας υγείας ή προστασίας του περιβάλλοντος. </w:t>
      </w:r>
    </w:p>
    <w:p w14:paraId="154A3BC2" w14:textId="77777777" w:rsidR="0048166A" w:rsidRPr="008D06D2" w:rsidRDefault="009C495A" w:rsidP="00BA2CAC">
      <w:pPr>
        <w:pStyle w:val="1"/>
        <w:tabs>
          <w:tab w:val="center" w:pos="3099"/>
        </w:tabs>
        <w:spacing w:after="240"/>
        <w:ind w:left="0" w:firstLine="0"/>
        <w:rPr>
          <w:color w:val="auto"/>
          <w:lang w:val="el-GR"/>
        </w:rPr>
      </w:pPr>
      <w:bookmarkStart w:id="56" w:name="_Toc231387711"/>
      <w:r w:rsidRPr="008D06D2">
        <w:rPr>
          <w:color w:val="auto"/>
          <w:lang w:val="el-GR"/>
        </w:rPr>
        <w:t xml:space="preserve">4. </w:t>
      </w:r>
      <w:r w:rsidRPr="008D06D2">
        <w:rPr>
          <w:color w:val="auto"/>
          <w:lang w:val="el-GR"/>
        </w:rPr>
        <w:tab/>
        <w:t>ΟΡΟΙ ΕΚΤΕΛΕΣΗΣ ΤΗΣ ΣΥΜΒΑΣΗΣ</w:t>
      </w:r>
      <w:bookmarkEnd w:id="56"/>
      <w:r w:rsidRPr="008D06D2">
        <w:rPr>
          <w:color w:val="auto"/>
          <w:lang w:val="el-GR"/>
        </w:rPr>
        <w:t xml:space="preserve">  </w:t>
      </w:r>
    </w:p>
    <w:p w14:paraId="3833B223" w14:textId="77777777" w:rsidR="0048166A" w:rsidRPr="008D06D2" w:rsidRDefault="009C495A">
      <w:pPr>
        <w:pStyle w:val="2"/>
        <w:rPr>
          <w:color w:val="auto"/>
          <w:lang w:val="el-GR"/>
        </w:rPr>
      </w:pPr>
      <w:bookmarkStart w:id="57" w:name="_Toc231387712"/>
      <w:r w:rsidRPr="008D06D2">
        <w:rPr>
          <w:color w:val="auto"/>
          <w:lang w:val="el-GR"/>
        </w:rPr>
        <w:t>4.1 Εγγυήσεις  (καλής εκτέλεσης, προκαταβολής)</w:t>
      </w:r>
      <w:bookmarkEnd w:id="57"/>
      <w:r w:rsidRPr="008D06D2">
        <w:rPr>
          <w:color w:val="auto"/>
          <w:lang w:val="el-GR"/>
        </w:rPr>
        <w:t xml:space="preserve"> </w:t>
      </w:r>
    </w:p>
    <w:p w14:paraId="3245CB66" w14:textId="2DB6492B" w:rsidR="0048166A" w:rsidRPr="008D06D2" w:rsidRDefault="0048166A">
      <w:pPr>
        <w:spacing w:after="134" w:line="259" w:lineRule="auto"/>
        <w:ind w:left="-14" w:firstLine="0"/>
        <w:jc w:val="left"/>
        <w:rPr>
          <w:color w:val="auto"/>
          <w:lang w:val="el-GR"/>
        </w:rPr>
      </w:pPr>
    </w:p>
    <w:p w14:paraId="3A98C3FF" w14:textId="0C4C1A28" w:rsidR="0048166A" w:rsidRPr="00BA2CAC" w:rsidRDefault="009C495A">
      <w:pPr>
        <w:ind w:left="24" w:right="62"/>
        <w:rPr>
          <w:color w:val="auto"/>
          <w:lang w:val="el-GR"/>
        </w:rPr>
      </w:pPr>
      <w:r w:rsidRPr="00BA2CAC">
        <w:rPr>
          <w:b/>
          <w:bCs/>
          <w:color w:val="auto"/>
          <w:lang w:val="el-GR"/>
        </w:rPr>
        <w:t>Εγγύηση καλής εκτέλεσης και εγγύηση προκαταβολής</w:t>
      </w:r>
      <w:r w:rsidR="00BA2CAC">
        <w:rPr>
          <w:b/>
          <w:bCs/>
          <w:color w:val="auto"/>
          <w:lang w:val="el-GR"/>
        </w:rPr>
        <w:t>:</w:t>
      </w:r>
      <w:r w:rsidRPr="00BA2CAC">
        <w:rPr>
          <w:color w:val="auto"/>
          <w:lang w:val="el-GR"/>
        </w:rPr>
        <w:t xml:space="preserve"> </w:t>
      </w:r>
    </w:p>
    <w:p w14:paraId="11A3F378" w14:textId="77777777" w:rsidR="0048166A" w:rsidRPr="008D06D2" w:rsidRDefault="009C495A">
      <w:pPr>
        <w:ind w:left="24" w:right="279"/>
        <w:rPr>
          <w:color w:val="auto"/>
          <w:lang w:val="el-GR"/>
        </w:rPr>
      </w:pPr>
      <w:r w:rsidRPr="008D06D2">
        <w:rPr>
          <w:color w:val="auto"/>
          <w:lang w:val="el-GR"/>
        </w:rPr>
        <w:t xml:space="preserve">Για την υπογραφή της σύμβασης απαιτείται η παροχή εγγύησης καλής εκτέλεσης, σύμφωνα με το άρθρο 72 παρ. 4 του ν. 4412/2016, το ύψος της οποίας ανέρχεται σε ποσοστό 4% επί της εκτιμώμενης αξίας της σύμβασης, ή του τμήματος αυτής, χωρίς να συμπεριλαμβάνονται τα δικαιώματα προαίρεσης  και η οποία κατατίθεται μέχρι και την  υπογραφή του συμφωνητικού. Η εγγύηση καλής εκτέλεσης, προκειμένου να γίνει αποδεκτή, πρέπει να περιλαμβάνει κατ' ελάχιστον τα αναφερόμενα στην παρ. 12 του άρθρου 72 του ν. 4412/2016 στοιχεία, πλην αυτού της περ. η (βλ. την παράγραφο 2.1.5. της παρούσας), και, επιπλέον, τον τίτλο και τον αριθμό της σχετικής σύμβασης, εφόσον ο τελευταίος είναι γνωστός ή </w:t>
      </w:r>
      <w:r w:rsidRPr="008D06D2">
        <w:rPr>
          <w:color w:val="auto"/>
          <w:sz w:val="23"/>
          <w:lang w:val="el-GR"/>
        </w:rPr>
        <w:t>τ</w:t>
      </w:r>
      <w:r w:rsidRPr="008D06D2">
        <w:rPr>
          <w:color w:val="auto"/>
          <w:lang w:val="el-GR"/>
        </w:rPr>
        <w:t xml:space="preserve">ο περιεχόμενό της είναι σύμφωνο με το υπόδειγμα που περιλαμβάνεται στο Παράρτημα </w:t>
      </w:r>
      <w:r w:rsidRPr="008D06D2">
        <w:rPr>
          <w:color w:val="auto"/>
        </w:rPr>
        <w:t>VIII</w:t>
      </w:r>
      <w:r w:rsidRPr="008D06D2">
        <w:rPr>
          <w:color w:val="auto"/>
          <w:lang w:val="el-GR"/>
        </w:rPr>
        <w:t xml:space="preserve"> της Διακήρυξης και τα οριζόμενα στο άρθρο 72 του ν. 4412/2016. </w:t>
      </w:r>
    </w:p>
    <w:p w14:paraId="59BFF04C" w14:textId="77777777" w:rsidR="0048166A" w:rsidRPr="008D06D2" w:rsidRDefault="009C495A">
      <w:pPr>
        <w:ind w:left="24" w:right="62"/>
        <w:rPr>
          <w:color w:val="auto"/>
          <w:lang w:val="el-GR"/>
        </w:rPr>
      </w:pPr>
      <w:r w:rsidRPr="008D06D2">
        <w:rPr>
          <w:color w:val="auto"/>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33728C2C" w14:textId="77777777" w:rsidR="0048166A" w:rsidRPr="008D06D2" w:rsidRDefault="009C495A">
      <w:pPr>
        <w:ind w:left="24" w:right="281"/>
        <w:rPr>
          <w:color w:val="auto"/>
          <w:lang w:val="el-GR"/>
        </w:rPr>
      </w:pPr>
      <w:r w:rsidRPr="008D06D2">
        <w:rPr>
          <w:color w:val="auto"/>
          <w:lang w:val="el-GR"/>
        </w:rP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4C78316D" w14:textId="77777777" w:rsidR="0048166A" w:rsidRPr="008D06D2" w:rsidRDefault="009C495A">
      <w:pPr>
        <w:ind w:left="24" w:right="286"/>
        <w:rPr>
          <w:color w:val="auto"/>
          <w:lang w:val="el-GR"/>
        </w:rPr>
      </w:pPr>
      <w:r w:rsidRPr="008D06D2">
        <w:rPr>
          <w:color w:val="auto"/>
          <w:lang w:val="el-GR"/>
        </w:rPr>
        <w:t xml:space="preserve">Στην περίπτωση χορήγησης προκαταβολής, σύμφωνα με την παράγραφο 5.1. της παρούσας, απαιτείται από τον ανάδοχο «εγγύηση προκαταβολής» για ποσό ίσο με αυτό της προκαταβολής, σύμφωνα με το άρθρο 72 παρ.12 του ν.4412/2016.  </w:t>
      </w:r>
    </w:p>
    <w:p w14:paraId="3A0CFA57" w14:textId="77777777" w:rsidR="0048166A" w:rsidRPr="008D06D2" w:rsidRDefault="009C495A">
      <w:pPr>
        <w:ind w:left="24" w:right="62"/>
        <w:rPr>
          <w:color w:val="auto"/>
          <w:lang w:val="el-GR"/>
        </w:rPr>
      </w:pPr>
      <w:r w:rsidRPr="008D06D2">
        <w:rPr>
          <w:color w:val="auto"/>
          <w:lang w:val="el-GR"/>
        </w:rPr>
        <w:t xml:space="preserve">Η εγγύηση καλής εκτέλεσης επιστρέφεται  στο σύνολό της μετά από την ποσοτική και ποιοτική παραλαβή του συνόλου του αντικειμένου της σύμβασης. </w:t>
      </w:r>
    </w:p>
    <w:p w14:paraId="1EECA9FC" w14:textId="77777777" w:rsidR="0048166A" w:rsidRPr="008D06D2" w:rsidRDefault="009C495A">
      <w:pPr>
        <w:ind w:left="24" w:right="62"/>
        <w:rPr>
          <w:color w:val="auto"/>
          <w:lang w:val="el-GR"/>
        </w:rPr>
      </w:pPr>
      <w:r w:rsidRPr="008D06D2">
        <w:rPr>
          <w:color w:val="auto"/>
          <w:lang w:val="el-GR"/>
        </w:rPr>
        <w:t xml:space="preserve">Η απόσβεση της προκαταβολής πραγματοποιείται και η εγγύηση προκαταβολής επιστρέφεται μετά από την οριστική ποσοτική και ποιοτική παραλαβή των υπηρεσιών.  </w:t>
      </w:r>
    </w:p>
    <w:p w14:paraId="7841DBDF" w14:textId="77777777" w:rsidR="0048166A" w:rsidRPr="008D06D2" w:rsidRDefault="009C495A">
      <w:pPr>
        <w:ind w:left="24" w:right="282"/>
        <w:rPr>
          <w:color w:val="auto"/>
          <w:lang w:val="el-GR"/>
        </w:rPr>
      </w:pPr>
      <w:r w:rsidRPr="008D06D2">
        <w:rPr>
          <w:color w:val="auto"/>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Αν οι υπηρεσίες είναι διαιρετές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w:t>
      </w:r>
      <w:r w:rsidRPr="008D06D2">
        <w:rPr>
          <w:color w:val="auto"/>
          <w:lang w:val="el-GR"/>
        </w:rPr>
        <w:lastRenderedPageBreak/>
        <w:t xml:space="preserve">αποδέσμευση γίνεται μετά από την αντιμετώπιση, σύμφωνα με όσα προβλέπονται, των παρατηρήσεων και του εκπρόθεσμου.  </w:t>
      </w:r>
    </w:p>
    <w:p w14:paraId="119CE41D" w14:textId="77777777" w:rsidR="0048166A" w:rsidRPr="008D06D2" w:rsidRDefault="009C495A">
      <w:pPr>
        <w:spacing w:after="144"/>
        <w:ind w:left="24" w:right="281"/>
        <w:rPr>
          <w:color w:val="auto"/>
          <w:lang w:val="el-GR"/>
        </w:rPr>
      </w:pPr>
      <w:r w:rsidRPr="008D06D2">
        <w:rPr>
          <w:color w:val="auto"/>
          <w:lang w:val="el-GR"/>
        </w:rPr>
        <w:t xml:space="preserve">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  </w:t>
      </w:r>
    </w:p>
    <w:p w14:paraId="5784736F" w14:textId="407BB41E" w:rsidR="0048166A" w:rsidRPr="008D06D2" w:rsidRDefault="439095E9" w:rsidP="439095E9">
      <w:pPr>
        <w:spacing w:after="120" w:line="276" w:lineRule="auto"/>
        <w:rPr>
          <w:color w:val="auto"/>
          <w:lang w:val="el-GR"/>
        </w:rPr>
      </w:pPr>
      <w:r w:rsidRPr="008D06D2">
        <w:rPr>
          <w:color w:val="auto"/>
          <w:lang w:val="el-GR"/>
        </w:rPr>
        <w:t xml:space="preserve"> </w:t>
      </w:r>
      <w:r w:rsidRPr="008D06D2">
        <w:rPr>
          <w:b/>
          <w:bCs/>
          <w:color w:val="auto"/>
          <w:szCs w:val="22"/>
          <w:lang w:val="el-GR"/>
        </w:rPr>
        <w:t>Εγγύηση καλής Λειτουργίας :</w:t>
      </w:r>
      <w:r w:rsidRPr="008D06D2">
        <w:rPr>
          <w:color w:val="auto"/>
          <w:lang w:val="el-GR"/>
        </w:rPr>
        <w:t xml:space="preserve"> </w:t>
      </w:r>
    </w:p>
    <w:p w14:paraId="0FA9FC01" w14:textId="2FD42119" w:rsidR="0048166A" w:rsidRPr="008D06D2" w:rsidRDefault="3403D400" w:rsidP="3403D400">
      <w:pPr>
        <w:spacing w:after="120" w:line="259" w:lineRule="auto"/>
        <w:rPr>
          <w:color w:val="auto"/>
          <w:szCs w:val="22"/>
          <w:lang w:val="el-GR"/>
        </w:rPr>
      </w:pPr>
      <w:r w:rsidRPr="008D06D2">
        <w:rPr>
          <w:color w:val="auto"/>
          <w:szCs w:val="22"/>
          <w:lang w:val="el-GR"/>
        </w:rPr>
        <w:t xml:space="preserve">Για την καλή λειτουργία του Έργου, μετά την οριστική παραλαβή του, ο Ανάδοχος υποχρεούται να καταθέσει </w:t>
      </w:r>
      <w:r w:rsidRPr="008D06D2">
        <w:rPr>
          <w:b/>
          <w:bCs/>
          <w:color w:val="auto"/>
          <w:szCs w:val="22"/>
          <w:lang w:val="el-GR"/>
        </w:rPr>
        <w:t>Εγγυητική Επιστολή Καλής Λειτουργίας</w:t>
      </w:r>
      <w:r w:rsidRPr="008D06D2">
        <w:rPr>
          <w:color w:val="auto"/>
          <w:szCs w:val="22"/>
          <w:lang w:val="el-GR"/>
        </w:rPr>
        <w:t xml:space="preserve"> (βλ. ΠΑΡΑΡΤΗΜΑ </w:t>
      </w:r>
      <w:r w:rsidRPr="008D06D2">
        <w:rPr>
          <w:color w:val="auto"/>
          <w:szCs w:val="22"/>
          <w:lang w:val="en-GB"/>
        </w:rPr>
        <w:t>VIII</w:t>
      </w:r>
      <w:r w:rsidRPr="008D06D2">
        <w:rPr>
          <w:color w:val="auto"/>
          <w:szCs w:val="22"/>
          <w:lang w:val="el-GR"/>
        </w:rPr>
        <w:t xml:space="preserve"> – Υποδείγματα Εγγυητικών Επιστολών), η αξία της οποίας θα ανέρχεται σε ποσοστό 2,5% του συμβατικού τιμήματος μη συμπεριλαμβανομένου ΦΠ</w:t>
      </w:r>
      <w:r w:rsidRPr="008D06D2">
        <w:rPr>
          <w:rFonts w:asciiTheme="minorHAnsi" w:eastAsiaTheme="minorEastAsia" w:hAnsiTheme="minorHAnsi" w:cstheme="minorBidi"/>
          <w:color w:val="auto"/>
          <w:szCs w:val="22"/>
          <w:lang w:val="el-GR"/>
        </w:rPr>
        <w:t xml:space="preserve">Α, αντίγραφο της οποίας υποβάλλεται στην Αναθέτουσα Αρχή. </w:t>
      </w:r>
    </w:p>
    <w:p w14:paraId="3FCE0AD4" w14:textId="30A5914D" w:rsidR="0048166A" w:rsidRPr="008D06D2" w:rsidRDefault="3403D400" w:rsidP="3403D400">
      <w:pPr>
        <w:spacing w:after="120" w:line="259" w:lineRule="auto"/>
        <w:rPr>
          <w:color w:val="auto"/>
          <w:szCs w:val="22"/>
          <w:lang w:val="el-GR"/>
        </w:rPr>
      </w:pPr>
      <w:r w:rsidRPr="008D06D2">
        <w:rPr>
          <w:color w:val="auto"/>
          <w:szCs w:val="22"/>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000428B1" w14:textId="4F3484E2" w:rsidR="0048166A" w:rsidRPr="008D06D2" w:rsidRDefault="3403D400" w:rsidP="3403D400">
      <w:pPr>
        <w:spacing w:after="120" w:line="259" w:lineRule="auto"/>
        <w:rPr>
          <w:color w:val="auto"/>
          <w:szCs w:val="22"/>
          <w:lang w:val="el-GR"/>
        </w:rPr>
      </w:pPr>
      <w:r w:rsidRPr="008D06D2">
        <w:rPr>
          <w:color w:val="auto"/>
          <w:szCs w:val="22"/>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4AE7E7CE" w14:textId="49626DD0" w:rsidR="0048166A" w:rsidRPr="008D06D2" w:rsidRDefault="0048166A">
      <w:pPr>
        <w:spacing w:after="235" w:line="259" w:lineRule="auto"/>
        <w:ind w:left="15" w:firstLine="0"/>
        <w:jc w:val="left"/>
        <w:rPr>
          <w:color w:val="auto"/>
          <w:lang w:val="el-GR"/>
        </w:rPr>
      </w:pPr>
    </w:p>
    <w:p w14:paraId="3DB49750" w14:textId="77777777" w:rsidR="0048166A" w:rsidRPr="008D06D2" w:rsidRDefault="009C495A">
      <w:pPr>
        <w:pStyle w:val="2"/>
        <w:rPr>
          <w:color w:val="auto"/>
          <w:lang w:val="el-GR"/>
        </w:rPr>
      </w:pPr>
      <w:bookmarkStart w:id="58" w:name="_Toc231387713"/>
      <w:r w:rsidRPr="008D06D2">
        <w:rPr>
          <w:color w:val="auto"/>
          <w:lang w:val="el-GR"/>
        </w:rPr>
        <w:t>4.2  Συμβατικό Πλαίσιο - Εφαρμοστέα Νομοθεσία</w:t>
      </w:r>
      <w:bookmarkEnd w:id="58"/>
      <w:r w:rsidRPr="008D06D2">
        <w:rPr>
          <w:color w:val="auto"/>
          <w:lang w:val="el-GR"/>
        </w:rPr>
        <w:t xml:space="preserve">  </w:t>
      </w:r>
    </w:p>
    <w:p w14:paraId="541DAADB" w14:textId="5113B731" w:rsidR="0048166A" w:rsidRPr="008D06D2" w:rsidRDefault="0048166A">
      <w:pPr>
        <w:spacing w:after="131" w:line="259" w:lineRule="auto"/>
        <w:ind w:left="-14" w:firstLine="0"/>
        <w:jc w:val="left"/>
        <w:rPr>
          <w:color w:val="auto"/>
          <w:lang w:val="el-GR"/>
        </w:rPr>
      </w:pPr>
    </w:p>
    <w:p w14:paraId="113088C0" w14:textId="77777777" w:rsidR="0048166A" w:rsidRPr="008D06D2" w:rsidRDefault="009C495A">
      <w:pPr>
        <w:spacing w:after="251"/>
        <w:ind w:left="24" w:right="62"/>
        <w:rPr>
          <w:color w:val="auto"/>
          <w:lang w:val="el-GR"/>
        </w:rPr>
      </w:pPr>
      <w:r w:rsidRPr="008D06D2">
        <w:rPr>
          <w:color w:val="auto"/>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0DFAE487" w14:textId="77777777" w:rsidR="0048166A" w:rsidRPr="008D06D2" w:rsidRDefault="009C495A">
      <w:pPr>
        <w:pStyle w:val="2"/>
        <w:rPr>
          <w:color w:val="auto"/>
          <w:lang w:val="el-GR"/>
        </w:rPr>
      </w:pPr>
      <w:bookmarkStart w:id="59" w:name="_Toc231387714"/>
      <w:r w:rsidRPr="008D06D2">
        <w:rPr>
          <w:color w:val="auto"/>
          <w:lang w:val="el-GR"/>
        </w:rPr>
        <w:t>4.3 Όροι εκτέλεσης της σύμβασης</w:t>
      </w:r>
      <w:bookmarkEnd w:id="59"/>
      <w:r w:rsidRPr="008D06D2">
        <w:rPr>
          <w:color w:val="auto"/>
          <w:lang w:val="el-GR"/>
        </w:rPr>
        <w:t xml:space="preserve"> </w:t>
      </w:r>
    </w:p>
    <w:p w14:paraId="6D1DBA0D" w14:textId="62460D09" w:rsidR="0048166A" w:rsidRPr="008D06D2" w:rsidRDefault="0048166A">
      <w:pPr>
        <w:spacing w:after="131" w:line="259" w:lineRule="auto"/>
        <w:ind w:left="-14" w:firstLine="0"/>
        <w:jc w:val="left"/>
        <w:rPr>
          <w:color w:val="auto"/>
          <w:lang w:val="el-GR"/>
        </w:rPr>
      </w:pPr>
    </w:p>
    <w:p w14:paraId="2877689B" w14:textId="77777777" w:rsidR="0048166A" w:rsidRPr="008D06D2" w:rsidRDefault="009C495A">
      <w:pPr>
        <w:ind w:left="24" w:right="278"/>
        <w:rPr>
          <w:color w:val="auto"/>
          <w:lang w:val="el-GR"/>
        </w:rPr>
      </w:pPr>
      <w:r w:rsidRPr="008D06D2">
        <w:rPr>
          <w:color w:val="auto"/>
          <w:lang w:val="el-GR"/>
        </w:rPr>
        <w:t>4.3.1 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θεσπισθεί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w:t>
      </w:r>
      <w:hyperlink r:id="rId95" w:anchor="pararthma_A_X">
        <w:r w:rsidR="0048166A" w:rsidRPr="008D06D2">
          <w:rPr>
            <w:color w:val="auto"/>
            <w:lang w:val="el-GR"/>
          </w:rPr>
          <w:t xml:space="preserve"> </w:t>
        </w:r>
      </w:hyperlink>
      <w:hyperlink r:id="rId96" w:anchor="pararthma_A_X">
        <w:r w:rsidR="0048166A" w:rsidRPr="008D06D2">
          <w:rPr>
            <w:color w:val="auto"/>
            <w:u w:val="single" w:color="000000"/>
            <w:lang w:val="el-GR"/>
          </w:rPr>
          <w:t xml:space="preserve">Παράρτημα </w:t>
        </w:r>
        <w:r w:rsidR="0048166A" w:rsidRPr="008D06D2">
          <w:rPr>
            <w:color w:val="auto"/>
            <w:u w:val="single" w:color="000000"/>
          </w:rPr>
          <w:t>X</w:t>
        </w:r>
        <w:r w:rsidR="0048166A" w:rsidRPr="008D06D2">
          <w:rPr>
            <w:color w:val="auto"/>
            <w:u w:val="single" w:color="000000"/>
            <w:lang w:val="el-GR"/>
          </w:rPr>
          <w:t xml:space="preserve"> του</w:t>
        </w:r>
      </w:hyperlink>
      <w:hyperlink r:id="rId97" w:anchor="pararthma_A_X">
        <w:r w:rsidR="0048166A" w:rsidRPr="008D06D2">
          <w:rPr>
            <w:color w:val="auto"/>
            <w:lang w:val="el-GR"/>
          </w:rPr>
          <w:t xml:space="preserve"> </w:t>
        </w:r>
      </w:hyperlink>
      <w:hyperlink r:id="rId98" w:anchor="pararthma_A_X">
        <w:r w:rsidR="0048166A" w:rsidRPr="008D06D2">
          <w:rPr>
            <w:color w:val="auto"/>
            <w:u w:val="single" w:color="000000"/>
            <w:lang w:val="el-GR"/>
          </w:rPr>
          <w:t>Προσαρτήματος Α΄</w:t>
        </w:r>
      </w:hyperlink>
      <w:hyperlink r:id="rId99" w:anchor="pararthma_A_X">
        <w:r w:rsidR="0048166A" w:rsidRPr="008D06D2">
          <w:rPr>
            <w:color w:val="auto"/>
            <w:lang w:val="el-GR"/>
          </w:rPr>
          <w:t xml:space="preserve"> </w:t>
        </w:r>
      </w:hyperlink>
      <w:r w:rsidRPr="008D06D2">
        <w:rPr>
          <w:color w:val="auto"/>
          <w:lang w:val="el-GR"/>
        </w:rPr>
        <w:t xml:space="preserve">του ν. 4412/2016. </w:t>
      </w:r>
    </w:p>
    <w:p w14:paraId="07F4BABC" w14:textId="77777777" w:rsidR="0048166A" w:rsidRPr="008D06D2" w:rsidRDefault="009C495A">
      <w:pPr>
        <w:ind w:left="24" w:right="284"/>
        <w:rPr>
          <w:color w:val="auto"/>
          <w:lang w:val="el-GR"/>
        </w:rPr>
      </w:pPr>
      <w:r w:rsidRPr="008D06D2">
        <w:rPr>
          <w:color w:val="auto"/>
          <w:lang w:val="el-GR"/>
        </w:rPr>
        <w:t xml:space="preserve">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 </w:t>
      </w:r>
    </w:p>
    <w:p w14:paraId="52AC6928" w14:textId="77777777" w:rsidR="0048166A" w:rsidRPr="008D06D2" w:rsidRDefault="009C495A">
      <w:pPr>
        <w:ind w:left="24" w:right="281"/>
        <w:rPr>
          <w:color w:val="auto"/>
          <w:lang w:val="el-GR"/>
        </w:rPr>
      </w:pPr>
      <w:r w:rsidRPr="008D06D2">
        <w:rPr>
          <w:color w:val="auto"/>
          <w:lang w:val="el-GR"/>
        </w:rPr>
        <w:t xml:space="preserve">Κατά την εκτέλεση της σύμβασης ο Ανάδοχος θα πρέπει να τηρεί τις υποχρεώσεις που προκύπτουν από τον επικοινωνιακό οδηγό ΕΣΠΑ 2021 -2027 (ενδεικτικά αναφέρονται: </w:t>
      </w:r>
      <w:r w:rsidRPr="008D06D2">
        <w:rPr>
          <w:color w:val="auto"/>
          <w:lang w:val="el-GR"/>
        </w:rPr>
        <w:lastRenderedPageBreak/>
        <w:t xml:space="preserve">σήμανση χώρων υλοποίησης </w:t>
      </w:r>
      <w:proofErr w:type="spellStart"/>
      <w:r w:rsidRPr="008D06D2">
        <w:rPr>
          <w:color w:val="auto"/>
          <w:lang w:val="el-GR"/>
        </w:rPr>
        <w:t>Υποέργων</w:t>
      </w:r>
      <w:proofErr w:type="spellEnd"/>
      <w:r w:rsidRPr="008D06D2">
        <w:rPr>
          <w:color w:val="auto"/>
          <w:lang w:val="el-GR"/>
        </w:rPr>
        <w:t xml:space="preserve">/ παραδοτέων/ εκπαιδευτικού υλικού/ χώρων εκπαίδευσης/ εξοπλισμού/ λογισμικού/ εφαρμογών/ ιστοσελίδων) (βλ. </w:t>
      </w:r>
      <w:r w:rsidR="0048166A">
        <w:fldChar w:fldCharType="begin"/>
      </w:r>
      <w:r w:rsidR="0048166A">
        <w:instrText>HYPERLINK</w:instrText>
      </w:r>
      <w:r w:rsidR="0048166A" w:rsidRPr="003800B4">
        <w:rPr>
          <w:lang w:val="el-GR"/>
        </w:rPr>
        <w:instrText xml:space="preserve"> "</w:instrText>
      </w:r>
      <w:r w:rsidR="0048166A">
        <w:instrText>https</w:instrText>
      </w:r>
      <w:r w:rsidR="0048166A" w:rsidRPr="003800B4">
        <w:rPr>
          <w:lang w:val="el-GR"/>
        </w:rPr>
        <w:instrText>://</w:instrText>
      </w:r>
      <w:r w:rsidR="0048166A">
        <w:instrText>www</w:instrText>
      </w:r>
      <w:r w:rsidR="0048166A" w:rsidRPr="003800B4">
        <w:rPr>
          <w:lang w:val="el-GR"/>
        </w:rPr>
        <w:instrText>.</w:instrText>
      </w:r>
      <w:r w:rsidR="0048166A">
        <w:instrText>espa</w:instrText>
      </w:r>
      <w:r w:rsidR="0048166A" w:rsidRPr="003800B4">
        <w:rPr>
          <w:lang w:val="el-GR"/>
        </w:rPr>
        <w:instrText>.</w:instrText>
      </w:r>
      <w:r w:rsidR="0048166A">
        <w:instrText>gr</w:instrText>
      </w:r>
      <w:r w:rsidR="0048166A" w:rsidRPr="003800B4">
        <w:rPr>
          <w:lang w:val="el-GR"/>
        </w:rPr>
        <w:instrText>/</w:instrText>
      </w:r>
      <w:r w:rsidR="0048166A">
        <w:instrText>el</w:instrText>
      </w:r>
      <w:r w:rsidR="0048166A" w:rsidRPr="003800B4">
        <w:rPr>
          <w:lang w:val="el-GR"/>
        </w:rPr>
        <w:instrText>/</w:instrText>
      </w:r>
      <w:r w:rsidR="0048166A">
        <w:instrText>Pages</w:instrText>
      </w:r>
      <w:r w:rsidR="0048166A" w:rsidRPr="003800B4">
        <w:rPr>
          <w:lang w:val="el-GR"/>
        </w:rPr>
        <w:instrText>/</w:instrText>
      </w:r>
      <w:r w:rsidR="0048166A">
        <w:instrText>elibraryFS</w:instrText>
      </w:r>
      <w:r w:rsidR="0048166A" w:rsidRPr="003800B4">
        <w:rPr>
          <w:lang w:val="el-GR"/>
        </w:rPr>
        <w:instrText>.</w:instrText>
      </w:r>
      <w:r w:rsidR="0048166A">
        <w:instrText>aspx</w:instrText>
      </w:r>
      <w:r w:rsidR="0048166A" w:rsidRPr="003800B4">
        <w:rPr>
          <w:lang w:val="el-GR"/>
        </w:rPr>
        <w:instrText>?</w:instrText>
      </w:r>
      <w:r w:rsidR="0048166A">
        <w:instrText>item</w:instrText>
      </w:r>
      <w:r w:rsidR="0048166A" w:rsidRPr="003800B4">
        <w:rPr>
          <w:lang w:val="el-GR"/>
        </w:rPr>
        <w:instrText>=2087" \</w:instrText>
      </w:r>
      <w:r w:rsidR="0048166A">
        <w:instrText>h</w:instrText>
      </w:r>
      <w:r w:rsidR="0048166A">
        <w:fldChar w:fldCharType="separate"/>
      </w:r>
      <w:r w:rsidR="0048166A" w:rsidRPr="008D06D2">
        <w:rPr>
          <w:color w:val="auto"/>
          <w:u w:val="single" w:color="000000"/>
        </w:rPr>
        <w:t>https</w:t>
      </w:r>
      <w:r w:rsidR="0048166A" w:rsidRPr="008D06D2">
        <w:rPr>
          <w:color w:val="auto"/>
          <w:u w:val="single" w:color="000000"/>
          <w:lang w:val="el-GR"/>
        </w:rPr>
        <w:t>://</w:t>
      </w:r>
      <w:r w:rsidR="0048166A" w:rsidRPr="008D06D2">
        <w:rPr>
          <w:color w:val="auto"/>
          <w:u w:val="single" w:color="000000"/>
        </w:rPr>
        <w:t>www</w:t>
      </w:r>
      <w:r w:rsidR="0048166A" w:rsidRPr="008D06D2">
        <w:rPr>
          <w:color w:val="auto"/>
          <w:u w:val="single" w:color="000000"/>
          <w:lang w:val="el-GR"/>
        </w:rPr>
        <w:t>.</w:t>
      </w:r>
      <w:proofErr w:type="spellStart"/>
      <w:r w:rsidR="0048166A" w:rsidRPr="008D06D2">
        <w:rPr>
          <w:color w:val="auto"/>
          <w:u w:val="single" w:color="000000"/>
        </w:rPr>
        <w:t>espa</w:t>
      </w:r>
      <w:proofErr w:type="spellEnd"/>
      <w:r w:rsidR="0048166A" w:rsidRPr="008D06D2">
        <w:rPr>
          <w:color w:val="auto"/>
          <w:u w:val="single" w:color="000000"/>
          <w:lang w:val="el-GR"/>
        </w:rPr>
        <w:t>.</w:t>
      </w:r>
      <w:r w:rsidR="0048166A" w:rsidRPr="008D06D2">
        <w:rPr>
          <w:color w:val="auto"/>
          <w:u w:val="single" w:color="000000"/>
        </w:rPr>
        <w:t>gr</w:t>
      </w:r>
      <w:r w:rsidR="0048166A" w:rsidRPr="008D06D2">
        <w:rPr>
          <w:color w:val="auto"/>
          <w:u w:val="single" w:color="000000"/>
          <w:lang w:val="el-GR"/>
        </w:rPr>
        <w:t>/</w:t>
      </w:r>
      <w:proofErr w:type="spellStart"/>
      <w:r w:rsidR="0048166A" w:rsidRPr="008D06D2">
        <w:rPr>
          <w:color w:val="auto"/>
          <w:u w:val="single" w:color="000000"/>
        </w:rPr>
        <w:t>el</w:t>
      </w:r>
      <w:proofErr w:type="spellEnd"/>
      <w:r w:rsidR="0048166A" w:rsidRPr="008D06D2">
        <w:rPr>
          <w:color w:val="auto"/>
          <w:u w:val="single" w:color="000000"/>
          <w:lang w:val="el-GR"/>
        </w:rPr>
        <w:t>/</w:t>
      </w:r>
      <w:r w:rsidR="0048166A" w:rsidRPr="008D06D2">
        <w:rPr>
          <w:color w:val="auto"/>
          <w:u w:val="single" w:color="000000"/>
        </w:rPr>
        <w:t>Pages</w:t>
      </w:r>
      <w:r w:rsidR="0048166A" w:rsidRPr="008D06D2">
        <w:rPr>
          <w:color w:val="auto"/>
          <w:u w:val="single" w:color="000000"/>
          <w:lang w:val="el-GR"/>
        </w:rPr>
        <w:t>/</w:t>
      </w:r>
      <w:proofErr w:type="spellStart"/>
      <w:r w:rsidR="0048166A" w:rsidRPr="008D06D2">
        <w:rPr>
          <w:color w:val="auto"/>
          <w:u w:val="single" w:color="000000"/>
        </w:rPr>
        <w:t>elibraryFS</w:t>
      </w:r>
      <w:proofErr w:type="spellEnd"/>
      <w:r w:rsidR="0048166A" w:rsidRPr="008D06D2">
        <w:rPr>
          <w:color w:val="auto"/>
          <w:u w:val="single" w:color="000000"/>
          <w:lang w:val="el-GR"/>
        </w:rPr>
        <w:t>.</w:t>
      </w:r>
      <w:proofErr w:type="spellStart"/>
      <w:r w:rsidR="0048166A" w:rsidRPr="008D06D2">
        <w:rPr>
          <w:color w:val="auto"/>
          <w:u w:val="single" w:color="000000"/>
        </w:rPr>
        <w:t>aspx</w:t>
      </w:r>
      <w:proofErr w:type="spellEnd"/>
      <w:r w:rsidR="0048166A" w:rsidRPr="008D06D2">
        <w:rPr>
          <w:color w:val="auto"/>
          <w:u w:val="single" w:color="000000"/>
          <w:lang w:val="el-GR"/>
        </w:rPr>
        <w:t>?</w:t>
      </w:r>
      <w:r w:rsidR="0048166A" w:rsidRPr="008D06D2">
        <w:rPr>
          <w:color w:val="auto"/>
          <w:u w:val="single" w:color="000000"/>
        </w:rPr>
        <w:t>item</w:t>
      </w:r>
      <w:r w:rsidR="0048166A" w:rsidRPr="008D06D2">
        <w:rPr>
          <w:color w:val="auto"/>
          <w:u w:val="single" w:color="000000"/>
          <w:lang w:val="el-GR"/>
        </w:rPr>
        <w:t>=2087</w:t>
      </w:r>
      <w:r w:rsidR="0048166A">
        <w:fldChar w:fldCharType="end"/>
      </w:r>
      <w:hyperlink r:id="rId100">
        <w:r w:rsidR="0048166A" w:rsidRPr="008D06D2">
          <w:rPr>
            <w:color w:val="auto"/>
            <w:lang w:val="el-GR"/>
          </w:rPr>
          <w:t>)</w:t>
        </w:r>
      </w:hyperlink>
      <w:r w:rsidRPr="008D06D2">
        <w:rPr>
          <w:color w:val="auto"/>
          <w:lang w:val="el-GR"/>
        </w:rPr>
        <w:t xml:space="preserve">. </w:t>
      </w:r>
    </w:p>
    <w:p w14:paraId="3B4AF97A"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46517DE9" w14:textId="77777777" w:rsidR="0048166A" w:rsidRPr="008D06D2" w:rsidRDefault="009C495A">
      <w:pPr>
        <w:ind w:left="24" w:right="62"/>
        <w:rPr>
          <w:color w:val="auto"/>
          <w:lang w:val="el-GR"/>
        </w:rPr>
      </w:pPr>
      <w:r w:rsidRPr="008D06D2">
        <w:rPr>
          <w:color w:val="auto"/>
          <w:lang w:val="el-GR"/>
        </w:rPr>
        <w:t xml:space="preserve">4.3.2. Ο ανάδοχος δεσμεύεται ότι:  </w:t>
      </w:r>
    </w:p>
    <w:p w14:paraId="3F581D26" w14:textId="77777777" w:rsidR="0048166A" w:rsidRPr="008D06D2" w:rsidRDefault="009C495A">
      <w:pPr>
        <w:ind w:left="24" w:right="285"/>
        <w:rPr>
          <w:color w:val="auto"/>
          <w:lang w:val="el-GR"/>
        </w:rPr>
      </w:pPr>
      <w:r w:rsidRPr="008D06D2">
        <w:rPr>
          <w:color w:val="auto"/>
          <w:lang w:val="el-GR"/>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2631BEA" w14:textId="77777777" w:rsidR="0048166A" w:rsidRPr="008D06D2" w:rsidRDefault="009C495A">
      <w:pPr>
        <w:ind w:left="24" w:right="280"/>
        <w:rPr>
          <w:color w:val="auto"/>
          <w:lang w:val="el-GR"/>
        </w:rPr>
      </w:pPr>
      <w:r w:rsidRPr="008D06D2">
        <w:rPr>
          <w:color w:val="auto"/>
          <w:lang w:val="el-GR"/>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proofErr w:type="spellStart"/>
      <w:r w:rsidRPr="008D06D2">
        <w:rPr>
          <w:color w:val="auto"/>
          <w:lang w:val="el-GR"/>
        </w:rPr>
        <w:t>νομίμων</w:t>
      </w:r>
      <w:proofErr w:type="spellEnd"/>
      <w:r w:rsidRPr="008D06D2">
        <w:rPr>
          <w:color w:val="auto"/>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8D06D2">
        <w:rPr>
          <w:color w:val="auto"/>
          <w:vertAlign w:val="superscript"/>
          <w:lang w:val="el-GR"/>
        </w:rPr>
        <w:t xml:space="preserve"> </w:t>
      </w:r>
      <w:r w:rsidRPr="008D06D2">
        <w:rPr>
          <w:color w:val="auto"/>
          <w:lang w:val="el-GR"/>
        </w:rPr>
        <w:t xml:space="preserve">.  </w:t>
      </w:r>
    </w:p>
    <w:p w14:paraId="1F32A312" w14:textId="77777777" w:rsidR="0048166A" w:rsidRPr="008D06D2" w:rsidRDefault="009C495A">
      <w:pPr>
        <w:ind w:left="24" w:right="285"/>
        <w:rPr>
          <w:color w:val="auto"/>
          <w:lang w:val="el-GR"/>
        </w:rPr>
      </w:pPr>
      <w:r w:rsidRPr="008D06D2">
        <w:rPr>
          <w:color w:val="auto"/>
          <w:lang w:val="el-GR"/>
        </w:rPr>
        <w:t xml:space="preserve">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74A6B2D1" w14:textId="77777777" w:rsidR="0048166A" w:rsidRPr="008D06D2" w:rsidRDefault="009C495A">
      <w:pPr>
        <w:ind w:left="24" w:right="280"/>
        <w:rPr>
          <w:color w:val="auto"/>
          <w:lang w:val="el-GR"/>
        </w:rPr>
      </w:pPr>
      <w:r w:rsidRPr="008D06D2">
        <w:rPr>
          <w:color w:val="auto"/>
          <w:lang w:val="el-GR"/>
        </w:rPr>
        <w:t xml:space="preserve">Οι υποχρεώσεις και οι απαγορεύσεις της ρήτρας αυτής ισχύουν, και στην περίπτωση που ο ανάδοχος είναι ένωση, για όλα τα μέλη της ένωσης, καθώς και για τους υπεργολάβους που χρησιμοποιεί. Ο ανάδοχος όλα τα μέλη της ένωσης και τυχόν υπεργολάβοι δεσμεύονται ότι θα τηρούν τους όρους που περιγράφονται στο ΠΑΡΑΡΤΗΜΑ </w:t>
      </w:r>
      <w:r w:rsidRPr="008D06D2">
        <w:rPr>
          <w:color w:val="auto"/>
        </w:rPr>
        <w:t>X</w:t>
      </w:r>
      <w:r w:rsidRPr="008D06D2">
        <w:rPr>
          <w:color w:val="auto"/>
          <w:lang w:val="el-GR"/>
        </w:rPr>
        <w:t xml:space="preserve"> – Ρήτρα </w:t>
      </w:r>
      <w:proofErr w:type="spellStart"/>
      <w:r w:rsidRPr="008D06D2">
        <w:rPr>
          <w:color w:val="auto"/>
          <w:lang w:val="el-GR"/>
        </w:rPr>
        <w:t>Ακεραιότηταςη</w:t>
      </w:r>
      <w:proofErr w:type="spellEnd"/>
      <w:r w:rsidRPr="008D06D2">
        <w:rPr>
          <w:color w:val="auto"/>
          <w:lang w:val="el-GR"/>
        </w:rPr>
        <w:t xml:space="preserve"> οποία θα περιληφθεί στη σύμβαση. </w:t>
      </w:r>
    </w:p>
    <w:p w14:paraId="3A26EE7E" w14:textId="77777777" w:rsidR="0048166A" w:rsidRPr="008D06D2" w:rsidRDefault="009C495A">
      <w:pPr>
        <w:ind w:left="24" w:right="278"/>
        <w:rPr>
          <w:color w:val="auto"/>
          <w:lang w:val="el-GR"/>
        </w:rPr>
      </w:pPr>
      <w:r w:rsidRPr="008D06D2">
        <w:rPr>
          <w:color w:val="auto"/>
          <w:lang w:val="el-GR"/>
        </w:rPr>
        <w:t xml:space="preserve">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w:t>
      </w:r>
      <w:proofErr w:type="spellStart"/>
      <w:r w:rsidRPr="008D06D2">
        <w:rPr>
          <w:color w:val="auto"/>
          <w:lang w:val="el-GR"/>
        </w:rPr>
        <w:t>όλω</w:t>
      </w:r>
      <w:proofErr w:type="spellEnd"/>
      <w:r w:rsidRPr="008D06D2">
        <w:rPr>
          <w:color w:val="auto"/>
          <w:lang w:val="el-GR"/>
        </w:rPr>
        <w:t xml:space="preserve">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w:t>
      </w:r>
      <w:proofErr w:type="spellStart"/>
      <w:r w:rsidRPr="008D06D2">
        <w:rPr>
          <w:color w:val="auto"/>
          <w:lang w:val="el-GR"/>
        </w:rPr>
        <w:t>όλω</w:t>
      </w:r>
      <w:proofErr w:type="spellEnd"/>
      <w:r w:rsidRPr="008D06D2">
        <w:rPr>
          <w:color w:val="auto"/>
          <w:lang w:val="el-GR"/>
        </w:rPr>
        <w:t xml:space="preserve"> ή εν μέρει υπέρ της Τράπεζας το εκχωρούμενο τίμημα η Αναθέτουσα Αρχή δεν έχει καμία ευθύνη έναντι της </w:t>
      </w:r>
      <w:proofErr w:type="spellStart"/>
      <w:r w:rsidRPr="008D06D2">
        <w:rPr>
          <w:color w:val="auto"/>
          <w:lang w:val="el-GR"/>
        </w:rPr>
        <w:t>εκδοχέως</w:t>
      </w:r>
      <w:proofErr w:type="spellEnd"/>
      <w:r w:rsidRPr="008D06D2">
        <w:rPr>
          <w:color w:val="auto"/>
          <w:lang w:val="el-GR"/>
        </w:rPr>
        <w:t xml:space="preserve"> Τράπεζας. </w:t>
      </w:r>
    </w:p>
    <w:p w14:paraId="02982747" w14:textId="77777777" w:rsidR="0048166A" w:rsidRPr="008D06D2" w:rsidRDefault="009C495A">
      <w:pPr>
        <w:spacing w:after="225"/>
        <w:ind w:left="24" w:right="277"/>
        <w:rPr>
          <w:color w:val="auto"/>
          <w:lang w:val="el-GR"/>
        </w:rPr>
      </w:pPr>
      <w:r w:rsidRPr="008D06D2">
        <w:rPr>
          <w:color w:val="auto"/>
          <w:lang w:val="el-GR"/>
        </w:rPr>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w:t>
      </w:r>
      <w:r w:rsidRPr="008D06D2">
        <w:rPr>
          <w:color w:val="auto"/>
          <w:lang w:val="el-GR"/>
        </w:rPr>
        <w:lastRenderedPageBreak/>
        <w:t xml:space="preserve">αιτήματός του, κατά τη διάρκεια της εκτέλεσης του Έργου, δύναται να γίνει μετά από έγκριση της Αναθέτουσας Αρχής και μόνο με άλλο πρόσωπο το οποίο θα πληροί τους όρους της παρ. 2.2.6 της διακήρυξης και θα διαθέτει την απαιτούμενη εμπειρία, τεχνογνωσία και ικανότητα ώστε να ανταποκριθεί πλήρως στις απαιτήσεις της προς αντικατάσταση θέσης της Ομάδας Έργου. Ο Ανάδοχος υποχρεούται να ειδοποιήσει την </w:t>
      </w:r>
      <w:proofErr w:type="spellStart"/>
      <w:r w:rsidRPr="008D06D2">
        <w:rPr>
          <w:color w:val="auto"/>
          <w:lang w:val="el-GR"/>
        </w:rPr>
        <w:t>ΚτΠ</w:t>
      </w:r>
      <w:proofErr w:type="spellEnd"/>
      <w:r w:rsidRPr="008D06D2">
        <w:rPr>
          <w:color w:val="auto"/>
          <w:lang w:val="el-GR"/>
        </w:rPr>
        <w:t xml:space="preserve"> Μ.Α.Ε. εγγράφως δεκαπέντε (15) ημέρες πριν από την αντικατάσταση.  </w:t>
      </w:r>
    </w:p>
    <w:p w14:paraId="2227778E" w14:textId="77777777" w:rsidR="0048166A" w:rsidRPr="008D06D2" w:rsidRDefault="009C495A">
      <w:pPr>
        <w:spacing w:after="222"/>
        <w:ind w:left="24" w:right="280"/>
        <w:rPr>
          <w:color w:val="auto"/>
          <w:lang w:val="el-GR"/>
        </w:rPr>
      </w:pPr>
      <w:r w:rsidRPr="008D06D2">
        <w:rPr>
          <w:color w:val="auto"/>
          <w:lang w:val="el-GR"/>
        </w:rPr>
        <w:t xml:space="preserve">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w:t>
      </w:r>
      <w:proofErr w:type="spellStart"/>
      <w:r w:rsidRPr="008D06D2">
        <w:rPr>
          <w:color w:val="auto"/>
          <w:lang w:val="el-GR"/>
        </w:rPr>
        <w:t>αποχωρήσαντες</w:t>
      </w:r>
      <w:proofErr w:type="spellEnd"/>
      <w:r w:rsidRPr="008D06D2">
        <w:rPr>
          <w:color w:val="auto"/>
          <w:lang w:val="el-GR"/>
        </w:rPr>
        <w:t xml:space="preserve"> συνεργάτες, με άλλα πρόσωπα που θα διαθέτουν τουλάχιστον ίση εμπειρία και ίσα προσόντα με τα αντικαθιστάμενα. </w:t>
      </w:r>
    </w:p>
    <w:p w14:paraId="5F22553C" w14:textId="77777777" w:rsidR="0048166A" w:rsidRPr="008D06D2" w:rsidRDefault="009C495A">
      <w:pPr>
        <w:spacing w:after="223"/>
        <w:ind w:left="24" w:right="217"/>
        <w:rPr>
          <w:color w:val="auto"/>
          <w:lang w:val="el-GR"/>
        </w:rPr>
      </w:pPr>
      <w:r w:rsidRPr="008D06D2">
        <w:rPr>
          <w:color w:val="auto"/>
          <w:lang w:val="el-GR"/>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w:t>
      </w:r>
      <w:proofErr w:type="spellStart"/>
      <w:r w:rsidRPr="008D06D2">
        <w:rPr>
          <w:color w:val="auto"/>
          <w:lang w:val="el-GR"/>
        </w:rPr>
        <w:t>λύεται</w:t>
      </w:r>
      <w:proofErr w:type="spellEnd"/>
      <w:r w:rsidRPr="008D06D2">
        <w:rPr>
          <w:color w:val="auto"/>
          <w:lang w:val="el-GR"/>
        </w:rPr>
        <w:t xml:space="preserve">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 </w:t>
      </w:r>
    </w:p>
    <w:p w14:paraId="432CB6B0" w14:textId="77777777" w:rsidR="0048166A" w:rsidRPr="008D06D2" w:rsidRDefault="009C495A">
      <w:pPr>
        <w:ind w:left="24" w:right="287"/>
        <w:rPr>
          <w:color w:val="auto"/>
          <w:lang w:val="el-GR"/>
        </w:rPr>
      </w:pPr>
      <w:r w:rsidRPr="008D06D2">
        <w:rPr>
          <w:color w:val="auto"/>
          <w:lang w:val="el-GR"/>
        </w:rPr>
        <w:t xml:space="preserve">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 </w:t>
      </w:r>
    </w:p>
    <w:p w14:paraId="25695A40" w14:textId="77777777" w:rsidR="0048166A" w:rsidRPr="008D06D2" w:rsidRDefault="009C495A">
      <w:pPr>
        <w:ind w:left="24" w:right="285"/>
        <w:rPr>
          <w:color w:val="auto"/>
          <w:lang w:val="el-GR"/>
        </w:rPr>
      </w:pPr>
      <w:r w:rsidRPr="008D06D2">
        <w:rPr>
          <w:color w:val="auto"/>
          <w:lang w:val="el-GR"/>
        </w:rPr>
        <w:t xml:space="preserve">Ο Ανάδοχος δεν δικαιούται να δημοσιεύει ή αποκαλύπτει τέτοιες πληροφορίες και στοιχεία σε οποιονδήποτε τρίτο, παρά μόνο σε όσους </w:t>
      </w:r>
      <w:proofErr w:type="spellStart"/>
      <w:r w:rsidRPr="008D06D2">
        <w:rPr>
          <w:color w:val="auto"/>
          <w:lang w:val="el-GR"/>
        </w:rPr>
        <w:t>εργοδοτούμενους</w:t>
      </w:r>
      <w:proofErr w:type="spellEnd"/>
      <w:r w:rsidRPr="008D06D2">
        <w:rPr>
          <w:color w:val="auto"/>
          <w:lang w:val="el-GR"/>
        </w:rPr>
        <w:t xml:space="preserve"> από αυτόν ή συνεργαζόμενους με αυτόν ασχολούνται άμεσα με το περιεχόμενο της Σύμβασης και την εκτέλεση του Αντικειμένου  </w:t>
      </w:r>
    </w:p>
    <w:p w14:paraId="55B81AB2" w14:textId="77777777" w:rsidR="0048166A" w:rsidRPr="008D06D2" w:rsidRDefault="009C495A">
      <w:pPr>
        <w:ind w:left="24" w:right="283"/>
        <w:rPr>
          <w:color w:val="auto"/>
          <w:lang w:val="el-GR"/>
        </w:rPr>
      </w:pPr>
      <w:r w:rsidRPr="008D06D2">
        <w:rPr>
          <w:color w:val="auto"/>
          <w:lang w:val="el-GR"/>
        </w:rPr>
        <w:t xml:space="preserve">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 </w:t>
      </w:r>
    </w:p>
    <w:p w14:paraId="12E50984" w14:textId="77777777" w:rsidR="0048166A" w:rsidRPr="008D06D2" w:rsidRDefault="009C495A">
      <w:pPr>
        <w:ind w:left="24" w:right="281"/>
        <w:rPr>
          <w:color w:val="auto"/>
          <w:lang w:val="el-GR"/>
        </w:rPr>
      </w:pPr>
      <w:r w:rsidRPr="008D06D2">
        <w:rPr>
          <w:color w:val="auto"/>
          <w:lang w:val="el-GR"/>
        </w:rPr>
        <w:t xml:space="preserve">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 </w:t>
      </w:r>
    </w:p>
    <w:p w14:paraId="77AAC12D" w14:textId="77777777" w:rsidR="0048166A" w:rsidRPr="008D06D2" w:rsidRDefault="009C495A">
      <w:pPr>
        <w:ind w:left="24" w:right="62"/>
        <w:rPr>
          <w:color w:val="auto"/>
          <w:lang w:val="el-GR"/>
        </w:rPr>
      </w:pPr>
      <w:r w:rsidRPr="008D06D2">
        <w:rPr>
          <w:color w:val="auto"/>
          <w:lang w:val="el-GR"/>
        </w:rPr>
        <w:lastRenderedPageBreak/>
        <w:t xml:space="preserve">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 </w:t>
      </w:r>
    </w:p>
    <w:p w14:paraId="6CC1CC56" w14:textId="77777777" w:rsidR="0048166A" w:rsidRPr="008D06D2" w:rsidRDefault="009C495A">
      <w:pPr>
        <w:ind w:left="24" w:right="280"/>
        <w:rPr>
          <w:color w:val="auto"/>
          <w:lang w:val="el-GR"/>
        </w:rPr>
      </w:pPr>
      <w:r w:rsidRPr="008D06D2">
        <w:rPr>
          <w:color w:val="auto"/>
          <w:lang w:val="el-GR"/>
        </w:rPr>
        <w:t xml:space="preserve">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 </w:t>
      </w:r>
    </w:p>
    <w:p w14:paraId="61C8FC25" w14:textId="77777777" w:rsidR="0048166A" w:rsidRPr="008D06D2" w:rsidRDefault="009C495A">
      <w:pPr>
        <w:ind w:left="24" w:right="279"/>
        <w:rPr>
          <w:color w:val="auto"/>
          <w:lang w:val="el-GR"/>
        </w:rPr>
      </w:pPr>
      <w:r w:rsidRPr="008D06D2">
        <w:rPr>
          <w:color w:val="auto"/>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767E0FD9" w14:textId="77777777" w:rsidR="0048166A" w:rsidRPr="008D06D2" w:rsidRDefault="009C495A">
      <w:pPr>
        <w:ind w:left="24" w:right="283"/>
        <w:rPr>
          <w:color w:val="auto"/>
          <w:lang w:val="el-GR"/>
        </w:rPr>
      </w:pPr>
      <w:r w:rsidRPr="008D06D2">
        <w:rPr>
          <w:color w:val="auto"/>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5D32F410" w14:textId="77777777" w:rsidR="0048166A" w:rsidRPr="008D06D2" w:rsidRDefault="009C495A">
      <w:pPr>
        <w:ind w:left="24" w:right="286"/>
        <w:rPr>
          <w:color w:val="auto"/>
          <w:lang w:val="el-GR"/>
        </w:rPr>
      </w:pPr>
      <w:r w:rsidRPr="008D06D2">
        <w:rPr>
          <w:color w:val="auto"/>
          <w:lang w:val="el-GR"/>
        </w:rPr>
        <w:t xml:space="preserve">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 </w:t>
      </w:r>
    </w:p>
    <w:p w14:paraId="06C9E9F3" w14:textId="77777777" w:rsidR="0048166A" w:rsidRPr="008D06D2" w:rsidRDefault="009C495A">
      <w:pPr>
        <w:spacing w:after="99" w:line="246" w:lineRule="auto"/>
        <w:ind w:right="42"/>
        <w:jc w:val="left"/>
        <w:rPr>
          <w:color w:val="auto"/>
          <w:lang w:val="el-GR"/>
        </w:rPr>
      </w:pPr>
      <w:r w:rsidRPr="008D06D2">
        <w:rPr>
          <w:color w:val="auto"/>
          <w:lang w:val="el-GR"/>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Ειδικότερα : </w:t>
      </w:r>
    </w:p>
    <w:p w14:paraId="3DA876E5" w14:textId="2F322E06" w:rsidR="0048166A" w:rsidRPr="008D06D2" w:rsidRDefault="009C495A">
      <w:pPr>
        <w:ind w:left="24" w:right="139"/>
        <w:rPr>
          <w:color w:val="auto"/>
          <w:lang w:val="el-GR"/>
        </w:rPr>
      </w:pPr>
      <w:r w:rsidRPr="008D06D2">
        <w:rPr>
          <w:color w:val="auto"/>
          <w:lang w:val="el-GR"/>
        </w:rPr>
        <w:t xml:space="preserve">α. 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 </w:t>
      </w:r>
    </w:p>
    <w:p w14:paraId="02E6060A" w14:textId="77777777" w:rsidR="0048166A" w:rsidRPr="008D06D2" w:rsidRDefault="009C495A">
      <w:pPr>
        <w:ind w:left="24" w:right="135"/>
        <w:rPr>
          <w:color w:val="auto"/>
          <w:lang w:val="el-GR"/>
        </w:rPr>
      </w:pPr>
      <w:r w:rsidRPr="008D06D2">
        <w:rPr>
          <w:color w:val="auto"/>
          <w:lang w:val="el-GR"/>
        </w:rPr>
        <w:t xml:space="preserve">β. 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4D8265C1" w14:textId="77777777" w:rsidR="0048166A" w:rsidRPr="008D06D2" w:rsidRDefault="009C495A">
      <w:pPr>
        <w:ind w:left="24" w:right="133"/>
        <w:rPr>
          <w:color w:val="auto"/>
          <w:lang w:val="el-GR"/>
        </w:rPr>
      </w:pPr>
      <w:r w:rsidRPr="008D06D2">
        <w:rPr>
          <w:color w:val="auto"/>
          <w:lang w:val="el-GR"/>
        </w:rPr>
        <w:t xml:space="preserve">γ. 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1E8678D5" w14:textId="77777777" w:rsidR="0048166A" w:rsidRPr="008D06D2" w:rsidRDefault="009C495A">
      <w:pPr>
        <w:ind w:left="24" w:right="137"/>
        <w:rPr>
          <w:color w:val="auto"/>
          <w:lang w:val="el-GR"/>
        </w:rPr>
      </w:pPr>
      <w:r w:rsidRPr="008D06D2">
        <w:rPr>
          <w:color w:val="auto"/>
          <w:lang w:val="el-GR"/>
        </w:rPr>
        <w:t xml:space="preserve">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 </w:t>
      </w:r>
    </w:p>
    <w:p w14:paraId="27D63416" w14:textId="77777777" w:rsidR="0048166A" w:rsidRPr="008D06D2" w:rsidRDefault="009C495A">
      <w:pPr>
        <w:ind w:left="24" w:right="134"/>
        <w:rPr>
          <w:color w:val="auto"/>
          <w:lang w:val="el-GR"/>
        </w:rPr>
      </w:pPr>
      <w:r w:rsidRPr="008D06D2">
        <w:rPr>
          <w:color w:val="auto"/>
          <w:lang w:val="el-GR"/>
        </w:rPr>
        <w:lastRenderedPageBreak/>
        <w:t xml:space="preserve">ε. 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5F98E604" w14:textId="77777777" w:rsidR="0048166A" w:rsidRPr="008D06D2" w:rsidRDefault="009C495A">
      <w:pPr>
        <w:spacing w:after="285"/>
        <w:ind w:left="24" w:right="134"/>
        <w:rPr>
          <w:color w:val="auto"/>
          <w:lang w:val="el-GR"/>
        </w:rPr>
      </w:pPr>
      <w:r w:rsidRPr="008D06D2">
        <w:rPr>
          <w:color w:val="auto"/>
          <w:lang w:val="el-GR"/>
        </w:rPr>
        <w:t xml:space="preserve">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w:t>
      </w:r>
      <w:proofErr w:type="spellStart"/>
      <w:r w:rsidRPr="008D06D2">
        <w:rPr>
          <w:color w:val="auto"/>
          <w:lang w:val="el-GR"/>
        </w:rPr>
        <w:t>επικαιροποίησης</w:t>
      </w:r>
      <w:proofErr w:type="spellEnd"/>
      <w:r w:rsidRPr="008D06D2">
        <w:rPr>
          <w:color w:val="auto"/>
          <w:lang w:val="el-GR"/>
        </w:rPr>
        <w:t xml:space="preserve">,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w:t>
      </w:r>
      <w:proofErr w:type="spellStart"/>
      <w:r w:rsidRPr="008D06D2">
        <w:rPr>
          <w:color w:val="auto"/>
          <w:lang w:val="el-GR"/>
        </w:rPr>
        <w:t>ΚτΠ</w:t>
      </w:r>
      <w:proofErr w:type="spellEnd"/>
      <w:r w:rsidRPr="008D06D2">
        <w:rPr>
          <w:color w:val="auto"/>
          <w:lang w:val="el-GR"/>
        </w:rPr>
        <w:t xml:space="preserve"> Μ.Α.Ε. δύναται να αποδεχθεί, να τα προμηθεύσει αντί των </w:t>
      </w:r>
      <w:proofErr w:type="spellStart"/>
      <w:r w:rsidRPr="008D06D2">
        <w:rPr>
          <w:color w:val="auto"/>
          <w:lang w:val="el-GR"/>
        </w:rPr>
        <w:t>προσφερθέντων</w:t>
      </w:r>
      <w:proofErr w:type="spellEnd"/>
      <w:r w:rsidRPr="008D06D2">
        <w:rPr>
          <w:color w:val="auto"/>
          <w:lang w:val="el-GR"/>
        </w:rPr>
        <w:t xml:space="preserve">, με την προϋπόθεση ότι δεν επέρχεται οποιαδήποτε πρόσθετη οικονομική επιβάρυνση. </w:t>
      </w:r>
    </w:p>
    <w:p w14:paraId="07BCFFDF" w14:textId="77777777" w:rsidR="0048166A" w:rsidRPr="008D06D2" w:rsidRDefault="009C495A">
      <w:pPr>
        <w:pStyle w:val="2"/>
        <w:rPr>
          <w:color w:val="auto"/>
          <w:lang w:val="el-GR"/>
        </w:rPr>
      </w:pPr>
      <w:bookmarkStart w:id="60" w:name="_Toc231387715"/>
      <w:r w:rsidRPr="008D06D2">
        <w:rPr>
          <w:color w:val="auto"/>
          <w:lang w:val="el-GR"/>
        </w:rPr>
        <w:t>4.4 Υπεργολαβία</w:t>
      </w:r>
      <w:bookmarkEnd w:id="60"/>
      <w:r w:rsidRPr="008D06D2">
        <w:rPr>
          <w:color w:val="auto"/>
          <w:lang w:val="el-GR"/>
        </w:rPr>
        <w:t xml:space="preserve"> </w:t>
      </w:r>
    </w:p>
    <w:p w14:paraId="78B0CE5F" w14:textId="46F72EF4" w:rsidR="0048166A" w:rsidRPr="008D06D2" w:rsidRDefault="0048166A">
      <w:pPr>
        <w:spacing w:after="134" w:line="259" w:lineRule="auto"/>
        <w:ind w:left="-14" w:firstLine="0"/>
        <w:jc w:val="left"/>
        <w:rPr>
          <w:color w:val="auto"/>
          <w:lang w:val="el-GR"/>
        </w:rPr>
      </w:pPr>
    </w:p>
    <w:p w14:paraId="31EA13D7" w14:textId="77777777" w:rsidR="0048166A" w:rsidRPr="008D06D2" w:rsidRDefault="009C495A">
      <w:pPr>
        <w:ind w:left="24" w:right="138"/>
        <w:rPr>
          <w:color w:val="auto"/>
          <w:lang w:val="el-GR"/>
        </w:rPr>
      </w:pPr>
      <w:r w:rsidRPr="008D06D2">
        <w:rPr>
          <w:b/>
          <w:color w:val="auto"/>
          <w:lang w:val="el-GR"/>
        </w:rPr>
        <w:t xml:space="preserve">4.4.1. </w:t>
      </w:r>
      <w:r w:rsidRPr="008D06D2">
        <w:rPr>
          <w:color w:val="auto"/>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7C07E65C" w14:textId="77777777" w:rsidR="0048166A" w:rsidRPr="008D06D2" w:rsidRDefault="04C1DCF0">
      <w:pPr>
        <w:spacing w:after="11"/>
        <w:ind w:left="24" w:right="137"/>
        <w:rPr>
          <w:color w:val="auto"/>
          <w:lang w:val="el-GR"/>
        </w:rPr>
      </w:pPr>
      <w:r w:rsidRPr="008D06D2">
        <w:rPr>
          <w:b/>
          <w:bCs/>
          <w:color w:val="auto"/>
          <w:lang w:val="el-GR"/>
        </w:rPr>
        <w:t xml:space="preserve">4.4.2. </w:t>
      </w:r>
      <w:r w:rsidRPr="008D06D2">
        <w:rPr>
          <w:color w:val="auto"/>
          <w:lang w:val="el-GR"/>
        </w:rPr>
        <w:t xml:space="preserve">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w:t>
      </w:r>
    </w:p>
    <w:p w14:paraId="32CB8581" w14:textId="77777777" w:rsidR="0048166A" w:rsidRPr="008D06D2" w:rsidRDefault="009C495A">
      <w:pPr>
        <w:ind w:left="24" w:right="134"/>
        <w:rPr>
          <w:color w:val="auto"/>
          <w:lang w:val="el-GR"/>
        </w:rPr>
      </w:pPr>
      <w:r w:rsidRPr="008D06D2">
        <w:rPr>
          <w:color w:val="auto"/>
          <w:lang w:val="el-GR"/>
        </w:rPr>
        <w:t>συμφωνητικά/δηλώσεις συνεργασίας</w:t>
      </w:r>
      <w:r w:rsidRPr="008D06D2">
        <w:rPr>
          <w:color w:val="auto"/>
          <w:sz w:val="23"/>
          <w:lang w:val="el-GR"/>
        </w:rPr>
        <w:t>.</w:t>
      </w:r>
      <w:r w:rsidRPr="008D06D2">
        <w:rPr>
          <w:color w:val="auto"/>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44CD7D88" w14:textId="77777777" w:rsidR="0048166A" w:rsidRPr="008D06D2" w:rsidRDefault="009C495A">
      <w:pPr>
        <w:ind w:left="24" w:right="133"/>
        <w:rPr>
          <w:color w:val="auto"/>
          <w:lang w:val="el-GR"/>
        </w:rPr>
      </w:pPr>
      <w:r w:rsidRPr="008D06D2">
        <w:rPr>
          <w:b/>
          <w:color w:val="auto"/>
          <w:lang w:val="el-GR"/>
        </w:rPr>
        <w:t>4.4.3.</w:t>
      </w:r>
      <w:r w:rsidRPr="008D06D2">
        <w:rPr>
          <w:color w:val="auto"/>
          <w:lang w:val="el-GR"/>
        </w:rPr>
        <w:t xml:space="preserve"> Η αναθέτουσα αρχή επαληθεύει τη συνδρομή των λόγων αποκλεισμού για τους υπεργολάβους, όπως αυτοί περιγράφονται στην παράγραφο 2.2.3 και με τα αποδεικτικά μέσα της παραγράφου 2.2.9.2 της παρούσας, εφόσον το(α) τμήμα(τα) της σύμβασης, το(α) οποίο(α) ο ανάδοχος προτίθεται να αναθέσει υπό μορφή υπεργολαβίας σε τρίτους, υπερβαίνουν σωρευτικά  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1A5591D1" w14:textId="77777777" w:rsidR="0048166A" w:rsidRPr="008D06D2" w:rsidRDefault="009C495A">
      <w:pPr>
        <w:ind w:left="24" w:right="140"/>
        <w:rPr>
          <w:color w:val="auto"/>
          <w:lang w:val="el-GR"/>
        </w:rPr>
      </w:pPr>
      <w:r w:rsidRPr="008D06D2">
        <w:rPr>
          <w:color w:val="auto"/>
          <w:lang w:val="el-GR"/>
        </w:rPr>
        <w:t xml:space="preserve">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  </w:t>
      </w:r>
    </w:p>
    <w:p w14:paraId="5FC7B65F" w14:textId="77777777" w:rsidR="0048166A" w:rsidRPr="008D06D2" w:rsidRDefault="009C495A">
      <w:pPr>
        <w:spacing w:after="251"/>
        <w:ind w:left="24" w:right="140"/>
        <w:rPr>
          <w:color w:val="auto"/>
          <w:lang w:val="el-GR"/>
        </w:rPr>
      </w:pPr>
      <w:r w:rsidRPr="008D06D2">
        <w:rPr>
          <w:b/>
          <w:color w:val="auto"/>
          <w:lang w:val="el-GR"/>
        </w:rPr>
        <w:lastRenderedPageBreak/>
        <w:t>4.4.4.</w:t>
      </w:r>
      <w:r w:rsidRPr="008D06D2">
        <w:rPr>
          <w:color w:val="auto"/>
          <w:lang w:val="el-GR"/>
        </w:rPr>
        <w:t xml:space="preserve"> Ο υπεργολάβος λαμβάνει γνώση της συνημμένης στη σύμβαση ρήτρας ακεραιότητας και δεσμεύεται να τηρήσει τις υποχρεώσεις που περιλαμβάνονται σε αυτή.  Η ως άνω δέσμευση περιέρχεται στην αναθέτουσα αρχή με ευθύνη του αναδόχου.  </w:t>
      </w:r>
    </w:p>
    <w:p w14:paraId="0BAC443D" w14:textId="77777777" w:rsidR="0048166A" w:rsidRPr="008D06D2" w:rsidRDefault="009C495A">
      <w:pPr>
        <w:pStyle w:val="2"/>
        <w:rPr>
          <w:color w:val="auto"/>
          <w:lang w:val="el-GR"/>
        </w:rPr>
      </w:pPr>
      <w:bookmarkStart w:id="61" w:name="_Toc231387716"/>
      <w:r w:rsidRPr="008D06D2">
        <w:rPr>
          <w:color w:val="auto"/>
          <w:lang w:val="el-GR"/>
        </w:rPr>
        <w:t>4.5 Τροποποίηση σύμβασης κατά τη διάρκειά της</w:t>
      </w:r>
      <w:bookmarkEnd w:id="61"/>
      <w:r w:rsidRPr="008D06D2">
        <w:rPr>
          <w:color w:val="auto"/>
          <w:lang w:val="el-GR"/>
        </w:rPr>
        <w:t xml:space="preserve">  </w:t>
      </w:r>
    </w:p>
    <w:p w14:paraId="6AC296F3" w14:textId="002A6950" w:rsidR="0048166A" w:rsidRPr="008D06D2" w:rsidRDefault="0048166A">
      <w:pPr>
        <w:spacing w:after="131" w:line="259" w:lineRule="auto"/>
        <w:ind w:left="-14" w:firstLine="0"/>
        <w:jc w:val="left"/>
        <w:rPr>
          <w:color w:val="auto"/>
          <w:lang w:val="el-GR"/>
        </w:rPr>
      </w:pPr>
    </w:p>
    <w:p w14:paraId="4625CA5C" w14:textId="77777777" w:rsidR="0048166A" w:rsidRPr="008D06D2" w:rsidRDefault="009C495A">
      <w:pPr>
        <w:ind w:left="24" w:right="139"/>
        <w:rPr>
          <w:color w:val="auto"/>
          <w:lang w:val="el-GR"/>
        </w:rPr>
      </w:pPr>
      <w:r w:rsidRPr="008D06D2">
        <w:rPr>
          <w:color w:val="auto"/>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κατόπιν γνωμοδότησης του αρμοδίου οργάνου της αναθέτουσας αρχής.</w:t>
      </w:r>
      <w:r w:rsidRPr="008D06D2">
        <w:rPr>
          <w:color w:val="auto"/>
          <w:sz w:val="23"/>
          <w:lang w:val="el-GR"/>
        </w:rPr>
        <w:t xml:space="preserve"> </w:t>
      </w:r>
    </w:p>
    <w:p w14:paraId="32D0FC58" w14:textId="77777777" w:rsidR="0048166A" w:rsidRPr="008D06D2" w:rsidRDefault="009C495A">
      <w:pPr>
        <w:spacing w:after="229"/>
        <w:ind w:left="24" w:right="131"/>
        <w:rPr>
          <w:color w:val="auto"/>
          <w:lang w:val="el-GR"/>
        </w:rPr>
      </w:pPr>
      <w:r w:rsidRPr="008D06D2">
        <w:rPr>
          <w:color w:val="auto"/>
          <w:lang w:val="el-GR"/>
        </w:rPr>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w:t>
      </w:r>
      <w:proofErr w:type="spellStart"/>
      <w:r w:rsidRPr="008D06D2">
        <w:rPr>
          <w:color w:val="auto"/>
          <w:lang w:val="el-GR"/>
        </w:rPr>
        <w:t>ους</w:t>
      </w:r>
      <w:proofErr w:type="spellEnd"/>
      <w:r w:rsidRPr="008D06D2">
        <w:rPr>
          <w:color w:val="auto"/>
          <w:lang w:val="el-GR"/>
        </w:rPr>
        <w:t>, κατά σειρά κατάταξης οικονομικό φορέα που συμμετέχει-</w:t>
      </w:r>
      <w:proofErr w:type="spellStart"/>
      <w:r w:rsidRPr="008D06D2">
        <w:rPr>
          <w:color w:val="auto"/>
          <w:lang w:val="el-GR"/>
        </w:rPr>
        <w:t>ουν</w:t>
      </w:r>
      <w:proofErr w:type="spellEnd"/>
      <w:r w:rsidRPr="008D06D2">
        <w:rPr>
          <w:color w:val="auto"/>
          <w:lang w:val="el-GR"/>
        </w:rPr>
        <w:t xml:space="preserve"> στην παρούσα διαδικασία ανάθεσης της συγκεκριμένης σύμβασης και να του/τους προτείνει να αναλάβει/</w:t>
      </w:r>
      <w:proofErr w:type="spellStart"/>
      <w:r w:rsidRPr="008D06D2">
        <w:rPr>
          <w:color w:val="auto"/>
          <w:lang w:val="el-GR"/>
        </w:rPr>
        <w:t>ουν</w:t>
      </w:r>
      <w:proofErr w:type="spellEnd"/>
      <w:r w:rsidRPr="008D06D2">
        <w:rPr>
          <w:color w:val="auto"/>
          <w:lang w:val="el-GR"/>
        </w:rPr>
        <w:t xml:space="preserve">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Pr="008D06D2">
        <w:rPr>
          <w:color w:val="auto"/>
          <w:vertAlign w:val="superscript"/>
          <w:lang w:val="el-GR"/>
        </w:rPr>
        <w:t>.</w:t>
      </w:r>
      <w:r w:rsidRPr="008D06D2">
        <w:rPr>
          <w:color w:val="auto"/>
          <w:lang w:val="el-GR"/>
        </w:rPr>
        <w:t xml:space="preserve"> Η σύμβαση συνάπτεται, εφόσον εντός της </w:t>
      </w:r>
      <w:proofErr w:type="spellStart"/>
      <w:r w:rsidRPr="008D06D2">
        <w:rPr>
          <w:color w:val="auto"/>
          <w:lang w:val="el-GR"/>
        </w:rPr>
        <w:t>τεθείσας</w:t>
      </w:r>
      <w:proofErr w:type="spellEnd"/>
      <w:r w:rsidRPr="008D06D2">
        <w:rPr>
          <w:color w:val="auto"/>
          <w:lang w:val="el-GR"/>
        </w:rPr>
        <w:t xml:space="preserve">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προσκαλεί τον επόμενο υποψήφιο κατά σειρά κατάταξης, ακολουθώντας κατά τα λοιπά την ίδια διαδικασία. </w:t>
      </w:r>
    </w:p>
    <w:p w14:paraId="166D9C68" w14:textId="77777777" w:rsidR="0048166A" w:rsidRPr="008D06D2" w:rsidRDefault="009C495A">
      <w:pPr>
        <w:pStyle w:val="3"/>
        <w:ind w:left="17"/>
        <w:rPr>
          <w:color w:val="auto"/>
          <w:lang w:val="el-GR"/>
        </w:rPr>
      </w:pPr>
      <w:bookmarkStart w:id="62" w:name="_Toc231387717"/>
      <w:r w:rsidRPr="008D06D2">
        <w:rPr>
          <w:color w:val="auto"/>
          <w:lang w:val="el-GR"/>
        </w:rPr>
        <w:t>4.5.1. Δικαιώματα Προαίρεσης</w:t>
      </w:r>
      <w:bookmarkEnd w:id="62"/>
      <w:r w:rsidRPr="008D06D2">
        <w:rPr>
          <w:color w:val="auto"/>
          <w:lang w:val="el-GR"/>
        </w:rPr>
        <w:t xml:space="preserve"> </w:t>
      </w:r>
    </w:p>
    <w:p w14:paraId="0615EC7F" w14:textId="77777777" w:rsidR="0048166A" w:rsidRPr="008D06D2" w:rsidRDefault="009C495A">
      <w:pPr>
        <w:ind w:left="24" w:right="135"/>
        <w:rPr>
          <w:color w:val="auto"/>
          <w:lang w:val="el-GR"/>
        </w:rPr>
      </w:pPr>
      <w:r w:rsidRPr="008D06D2">
        <w:rPr>
          <w:color w:val="auto"/>
          <w:lang w:val="el-GR"/>
        </w:rPr>
        <w:t xml:space="preserve">Η αναθέτουσα αρχή διατηρεί τα κάτωθι δικαιώματα προαίρεσης (σύμφωνο προαίρεσης Αστικού Κώδικα) τα οποία δύναται να ασκήσει με μονομερή δήλωση κατά τη διάρκεια εκτέλεσης της σύμβασης και υπό την προϋπόθεση σύμφωνης γνώμης της αρμόδιας Υπηρεσίας και της έγκρισης χρηματοδότησης για την άσκησή του, συγκεκριμένα :                                                                                  </w:t>
      </w:r>
    </w:p>
    <w:p w14:paraId="121E65C8" w14:textId="77777777" w:rsidR="0048166A" w:rsidRPr="008D06D2" w:rsidRDefault="009C495A">
      <w:pPr>
        <w:ind w:left="24" w:right="62"/>
        <w:rPr>
          <w:color w:val="auto"/>
          <w:lang w:val="el-GR"/>
        </w:rPr>
      </w:pPr>
      <w:r w:rsidRPr="008D06D2">
        <w:rPr>
          <w:b/>
          <w:color w:val="auto"/>
          <w:lang w:val="el-GR"/>
        </w:rPr>
        <w:t>Α.</w:t>
      </w:r>
      <w:r w:rsidRPr="008D06D2">
        <w:rPr>
          <w:color w:val="auto"/>
          <w:lang w:val="el-GR"/>
        </w:rPr>
        <w:t xml:space="preserve"> Μετά τη σύναψη της αρχικής σύμβασης, κατά τη διάρκεια υλοποίησης του έργου και πριν την λήξη της σύμβασης η Αναθέτουσα Αρχή δύναται να αποφασίσει την άσκηση δικαιώματος προαίρεσης με αύξηση του φυσικού αντικειμένου του έργου, για την ανάπτυξη νέας λειτουργικότητας, έως δεκαοκτώ τοις εκατό (18%) του συμβατικού τιμήματος με βάση τις τιμές μονάδας της Οικονομικής Προσφοράς του Αναδόχου.  </w:t>
      </w:r>
    </w:p>
    <w:p w14:paraId="3333727D" w14:textId="5E8B4179" w:rsidR="0048166A" w:rsidRPr="008D06D2" w:rsidRDefault="17AB8079">
      <w:pPr>
        <w:ind w:left="24" w:right="136"/>
        <w:rPr>
          <w:color w:val="auto"/>
          <w:lang w:val="el-GR"/>
        </w:rPr>
      </w:pPr>
      <w:r w:rsidRPr="008D06D2">
        <w:rPr>
          <w:b/>
          <w:bCs/>
          <w:color w:val="auto"/>
          <w:lang w:val="el-GR"/>
        </w:rPr>
        <w:t>Β.</w:t>
      </w:r>
      <w:r w:rsidRPr="008D06D2">
        <w:rPr>
          <w:color w:val="auto"/>
          <w:lang w:val="el-GR"/>
        </w:rPr>
        <w:t xml:space="preserve"> Πριν την λήξη της σύμβασης, ο Κύριος του Έργου δύναται να αποφασίσει την άσκηση δικαιώματος προαίρεσης συντήρησης έως € 660.000,00 μη περιλαμβανομένου ΦΠΑ με χρονοδιάγραμμα υλοποίησης τρία  (3) έτη από την άσκησή του. </w:t>
      </w:r>
    </w:p>
    <w:p w14:paraId="57BBEE2A" w14:textId="77777777" w:rsidR="0048166A" w:rsidRPr="008D06D2" w:rsidRDefault="009C495A">
      <w:pPr>
        <w:ind w:left="24" w:right="134"/>
        <w:rPr>
          <w:color w:val="auto"/>
          <w:lang w:val="el-GR"/>
        </w:rPr>
      </w:pPr>
      <w:r w:rsidRPr="008D06D2">
        <w:rPr>
          <w:color w:val="auto"/>
          <w:lang w:val="el-GR"/>
        </w:rPr>
        <w:t xml:space="preserve">Στην συγκεκριμένη περίπτωση, υφίσταται μονομερές διαπλαστικό δικαίωμα της Αναθέτουσας Αρχής/Κυρίου του έργου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5FACA968" w14:textId="77777777" w:rsidR="0048166A" w:rsidRPr="008D06D2" w:rsidRDefault="009C495A">
      <w:pPr>
        <w:ind w:left="24" w:right="139"/>
        <w:rPr>
          <w:color w:val="auto"/>
          <w:lang w:val="el-GR"/>
        </w:rPr>
      </w:pPr>
      <w:r w:rsidRPr="008D06D2">
        <w:rPr>
          <w:color w:val="auto"/>
          <w:lang w:val="el-GR"/>
        </w:rP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7DEBE70D" w14:textId="77777777" w:rsidR="0048166A" w:rsidRPr="008D06D2" w:rsidRDefault="009C495A">
      <w:pPr>
        <w:spacing w:after="251"/>
        <w:ind w:left="24" w:right="137"/>
        <w:rPr>
          <w:color w:val="auto"/>
          <w:lang w:val="el-GR"/>
        </w:rPr>
      </w:pPr>
      <w:r w:rsidRPr="008D06D2">
        <w:rPr>
          <w:color w:val="auto"/>
          <w:lang w:val="el-GR"/>
        </w:rPr>
        <w:lastRenderedPageBreak/>
        <w:t xml:space="preserve">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 </w:t>
      </w:r>
    </w:p>
    <w:p w14:paraId="5E0BC99E" w14:textId="77777777" w:rsidR="0048166A" w:rsidRPr="008D06D2" w:rsidRDefault="009C495A">
      <w:pPr>
        <w:pStyle w:val="2"/>
        <w:rPr>
          <w:color w:val="auto"/>
          <w:lang w:val="el-GR"/>
        </w:rPr>
      </w:pPr>
      <w:bookmarkStart w:id="63" w:name="_Toc231387718"/>
      <w:r w:rsidRPr="008D06D2">
        <w:rPr>
          <w:color w:val="auto"/>
          <w:lang w:val="el-GR"/>
        </w:rPr>
        <w:t>4.6 Δικαίωμα μονομερούς λύσης της σύμβασης</w:t>
      </w:r>
      <w:bookmarkEnd w:id="63"/>
      <w:r w:rsidRPr="008D06D2">
        <w:rPr>
          <w:color w:val="auto"/>
          <w:lang w:val="el-GR"/>
        </w:rPr>
        <w:t xml:space="preserve">  </w:t>
      </w:r>
    </w:p>
    <w:p w14:paraId="0542A1D2" w14:textId="465AA00E" w:rsidR="0048166A" w:rsidRPr="008D06D2" w:rsidRDefault="0048166A">
      <w:pPr>
        <w:spacing w:after="131" w:line="259" w:lineRule="auto"/>
        <w:ind w:left="-14" w:firstLine="0"/>
        <w:jc w:val="left"/>
        <w:rPr>
          <w:color w:val="auto"/>
          <w:lang w:val="el-GR"/>
        </w:rPr>
      </w:pPr>
    </w:p>
    <w:p w14:paraId="6846AC96" w14:textId="77777777" w:rsidR="0048166A" w:rsidRPr="008D06D2" w:rsidRDefault="009C495A">
      <w:pPr>
        <w:ind w:left="24" w:right="62"/>
        <w:rPr>
          <w:color w:val="auto"/>
          <w:lang w:val="el-GR"/>
        </w:rPr>
      </w:pPr>
      <w:r w:rsidRPr="008D06D2">
        <w:rPr>
          <w:b/>
          <w:color w:val="auto"/>
          <w:lang w:val="el-GR"/>
        </w:rPr>
        <w:t>4.6.1.</w:t>
      </w:r>
      <w:r w:rsidRPr="008D06D2">
        <w:rPr>
          <w:color w:val="auto"/>
          <w:lang w:val="el-GR"/>
        </w:rPr>
        <w:t xml:space="preserve"> Η αναθέτουσα αρχή μπορεί, με τις προϋποθέσεις που ορίζουν οι κείμενες διατάξεις, να καταγγείλει τη σύμβαση κατά τη διάρκεια της εκτέλεσής της, εφόσον: </w:t>
      </w:r>
    </w:p>
    <w:p w14:paraId="7A57D247" w14:textId="77777777" w:rsidR="0048166A" w:rsidRPr="008D06D2" w:rsidRDefault="009C495A">
      <w:pPr>
        <w:ind w:left="24" w:right="62"/>
        <w:rPr>
          <w:color w:val="auto"/>
          <w:lang w:val="el-GR"/>
        </w:rPr>
      </w:pPr>
      <w:r w:rsidRPr="008D06D2">
        <w:rPr>
          <w:color w:val="auto"/>
          <w:lang w:val="el-GR"/>
        </w:rPr>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162ADB31" w14:textId="77777777" w:rsidR="0048166A" w:rsidRPr="008D06D2" w:rsidRDefault="009C495A">
      <w:pPr>
        <w:ind w:left="24" w:right="137"/>
        <w:rPr>
          <w:color w:val="auto"/>
          <w:lang w:val="el-GR"/>
        </w:rPr>
      </w:pPr>
      <w:r w:rsidRPr="008D06D2">
        <w:rPr>
          <w:color w:val="auto"/>
          <w:lang w:val="el-GR"/>
        </w:rPr>
        <w:t xml:space="preserve">β) ο ανάδοχος, κατά το χρόνο της ανάθεσης της σύμβασης,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 </w:t>
      </w:r>
    </w:p>
    <w:p w14:paraId="0527A1C6" w14:textId="77777777" w:rsidR="0048166A" w:rsidRPr="008D06D2" w:rsidRDefault="009C495A">
      <w:pPr>
        <w:ind w:left="24" w:right="132"/>
        <w:rPr>
          <w:color w:val="auto"/>
          <w:lang w:val="el-GR"/>
        </w:rPr>
      </w:pPr>
      <w:r w:rsidRPr="008D06D2">
        <w:rPr>
          <w:color w:val="auto"/>
          <w:lang w:val="el-GR"/>
        </w:rPr>
        <w:t xml:space="preserve">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 </w:t>
      </w:r>
    </w:p>
    <w:p w14:paraId="5C75DA88" w14:textId="77777777" w:rsidR="0048166A" w:rsidRPr="008D06D2" w:rsidRDefault="009C495A">
      <w:pPr>
        <w:ind w:left="24" w:right="62"/>
        <w:rPr>
          <w:color w:val="auto"/>
          <w:lang w:val="el-GR"/>
        </w:rPr>
      </w:pPr>
      <w:r w:rsidRPr="008D06D2">
        <w:rPr>
          <w:color w:val="auto"/>
          <w:lang w:val="el-GR"/>
        </w:rPr>
        <w:t xml:space="preserve">δ) ο ανάδοχος καταδικαστεί αμετάκλητα, κατά τη διάρκεια εκτέλεσης της σύμβασης, για ένα από τα αδικήματα που αναφέρονται στην παρ. 2.2.3.1 της παρούσας, </w:t>
      </w:r>
    </w:p>
    <w:p w14:paraId="304D76B0" w14:textId="77777777" w:rsidR="0048166A" w:rsidRPr="008D06D2" w:rsidRDefault="009C495A">
      <w:pPr>
        <w:ind w:left="24" w:right="134"/>
        <w:rPr>
          <w:color w:val="auto"/>
          <w:lang w:val="el-GR"/>
        </w:rPr>
      </w:pPr>
      <w:r w:rsidRPr="008D06D2">
        <w:rPr>
          <w:color w:val="auto"/>
          <w:lang w:val="el-GR"/>
        </w:rPr>
        <w:t xml:space="preserve">ε) ο ανάδοχος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w:t>
      </w:r>
      <w:proofErr w:type="spellStart"/>
      <w:r w:rsidRPr="008D06D2">
        <w:rPr>
          <w:color w:val="auto"/>
          <w:lang w:val="el-GR"/>
        </w:rPr>
        <w:t>προκύπτουσα</w:t>
      </w:r>
      <w:proofErr w:type="spellEnd"/>
      <w:r w:rsidRPr="008D06D2">
        <w:rPr>
          <w:color w:val="auto"/>
          <w:lang w:val="el-GR"/>
        </w:rPr>
        <w:t xml:space="preserve"> από παρόμοια διαδικασία, προβλεπόμενη σε εθνικές διατάξεις νόμου. Η αναθέτουσα αρχή μπορεί να μην καταγγείλει τη σύμβαση, υπό την προϋπόθεση ότι ο ανάδοχος ο οποίος θα βρεθεί σε μία εκ των καταστάσεων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λειτουργίας. </w:t>
      </w:r>
    </w:p>
    <w:p w14:paraId="26CF0B44" w14:textId="77777777" w:rsidR="0048166A" w:rsidRPr="008D06D2" w:rsidRDefault="009C495A">
      <w:pPr>
        <w:ind w:left="24" w:right="136"/>
        <w:rPr>
          <w:color w:val="auto"/>
          <w:lang w:val="el-GR"/>
        </w:rPr>
      </w:pPr>
      <w:proofErr w:type="spellStart"/>
      <w:r w:rsidRPr="008D06D2">
        <w:rPr>
          <w:color w:val="auto"/>
          <w:lang w:val="el-GR"/>
        </w:rPr>
        <w:t>στ</w:t>
      </w:r>
      <w:proofErr w:type="spellEnd"/>
      <w:r w:rsidRPr="008D06D2">
        <w:rPr>
          <w:color w:val="auto"/>
          <w:lang w:val="el-GR"/>
        </w:rPr>
        <w:t xml:space="preserve">) ο ανάδοχος παραβεί αποδεδειγμένα τις υποχρεώσεις του που απορρέουν από την δέσμευση ακεραιότητας της παρ. 4.3 της παρούσας, ως αναλυτικά περιγράφεται στο </w:t>
      </w:r>
      <w:r w:rsidRPr="008D06D2">
        <w:rPr>
          <w:b/>
          <w:color w:val="auto"/>
          <w:lang w:val="el-GR"/>
        </w:rPr>
        <w:t xml:space="preserve">ΠΑΡΑΡΤΗΜΑ </w:t>
      </w:r>
      <w:r w:rsidRPr="008D06D2">
        <w:rPr>
          <w:b/>
          <w:color w:val="auto"/>
        </w:rPr>
        <w:t>X</w:t>
      </w:r>
      <w:r w:rsidRPr="008D06D2">
        <w:rPr>
          <w:b/>
          <w:color w:val="auto"/>
          <w:lang w:val="el-GR"/>
        </w:rPr>
        <w:t xml:space="preserve"> – Ρήτρα Ακεραιότητας</w:t>
      </w:r>
      <w:r w:rsidRPr="008D06D2">
        <w:rPr>
          <w:color w:val="auto"/>
          <w:lang w:val="el-GR"/>
        </w:rPr>
        <w:t xml:space="preserve"> και θα περιληφθεί στη σύμβαση. </w:t>
      </w:r>
    </w:p>
    <w:p w14:paraId="6FEFF48F"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63860F61"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2908D8C7"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53710A48"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r w:rsidRPr="008D06D2">
        <w:rPr>
          <w:color w:val="auto"/>
          <w:lang w:val="el-GR"/>
        </w:rPr>
        <w:br w:type="page"/>
      </w:r>
    </w:p>
    <w:p w14:paraId="32A44AA4" w14:textId="77777777" w:rsidR="0048166A" w:rsidRPr="008D06D2" w:rsidRDefault="009C495A">
      <w:pPr>
        <w:pStyle w:val="1"/>
        <w:tabs>
          <w:tab w:val="center" w:pos="3733"/>
        </w:tabs>
        <w:ind w:left="0" w:firstLine="0"/>
        <w:rPr>
          <w:color w:val="auto"/>
          <w:lang w:val="el-GR"/>
        </w:rPr>
      </w:pPr>
      <w:bookmarkStart w:id="64" w:name="_Toc231387719"/>
      <w:r w:rsidRPr="008D06D2">
        <w:rPr>
          <w:color w:val="auto"/>
          <w:lang w:val="el-GR"/>
        </w:rPr>
        <w:lastRenderedPageBreak/>
        <w:t xml:space="preserve">5. </w:t>
      </w:r>
      <w:r w:rsidRPr="008D06D2">
        <w:rPr>
          <w:color w:val="auto"/>
          <w:lang w:val="el-GR"/>
        </w:rPr>
        <w:tab/>
        <w:t>ΕΙΔΙΚΟΙ ΟΡΟΙ ΕΚΤΕΛΕΣΗΣ ΤΗΣ ΣΥΜΒΑΣΗΣ</w:t>
      </w:r>
      <w:bookmarkEnd w:id="64"/>
      <w:r w:rsidRPr="008D06D2">
        <w:rPr>
          <w:color w:val="auto"/>
          <w:lang w:val="el-GR"/>
        </w:rPr>
        <w:t xml:space="preserve">  </w:t>
      </w:r>
    </w:p>
    <w:p w14:paraId="63D0514A" w14:textId="08749315" w:rsidR="0048166A" w:rsidRPr="008D06D2" w:rsidRDefault="0048166A">
      <w:pPr>
        <w:spacing w:after="299" w:line="259" w:lineRule="auto"/>
        <w:ind w:left="-14" w:firstLine="0"/>
        <w:jc w:val="left"/>
        <w:rPr>
          <w:color w:val="auto"/>
          <w:lang w:val="el-GR"/>
        </w:rPr>
      </w:pPr>
    </w:p>
    <w:p w14:paraId="49CB6A4F" w14:textId="77777777" w:rsidR="0048166A" w:rsidRPr="008D06D2" w:rsidRDefault="009C495A">
      <w:pPr>
        <w:pStyle w:val="2"/>
        <w:rPr>
          <w:color w:val="auto"/>
          <w:lang w:val="el-GR"/>
        </w:rPr>
      </w:pPr>
      <w:bookmarkStart w:id="65" w:name="_Toc231387720"/>
      <w:r w:rsidRPr="008D06D2">
        <w:rPr>
          <w:color w:val="auto"/>
          <w:lang w:val="el-GR"/>
        </w:rPr>
        <w:t>5.1 Τρόπος πληρωμής</w:t>
      </w:r>
      <w:bookmarkEnd w:id="65"/>
      <w:r w:rsidRPr="008D06D2">
        <w:rPr>
          <w:color w:val="auto"/>
          <w:lang w:val="el-GR"/>
        </w:rPr>
        <w:t xml:space="preserve">  </w:t>
      </w:r>
    </w:p>
    <w:p w14:paraId="1BBA3E28" w14:textId="305C9A4D" w:rsidR="0048166A" w:rsidRPr="008D06D2" w:rsidRDefault="0048166A">
      <w:pPr>
        <w:spacing w:after="134" w:line="259" w:lineRule="auto"/>
        <w:ind w:left="-14" w:firstLine="0"/>
        <w:jc w:val="left"/>
        <w:rPr>
          <w:color w:val="auto"/>
          <w:lang w:val="el-GR"/>
        </w:rPr>
      </w:pPr>
    </w:p>
    <w:p w14:paraId="52EF35C2" w14:textId="77777777" w:rsidR="0048166A" w:rsidRPr="008D06D2" w:rsidRDefault="009C495A">
      <w:pPr>
        <w:ind w:left="24" w:right="139"/>
        <w:rPr>
          <w:color w:val="auto"/>
          <w:lang w:val="el-GR"/>
        </w:rPr>
      </w:pPr>
      <w:r w:rsidRPr="008D06D2">
        <w:rPr>
          <w:color w:val="auto"/>
          <w:lang w:val="el-GR"/>
        </w:rPr>
        <w:t xml:space="preserve">Η πληρωμή του αναδόχου θα πραγματοποιηθεί με ένα από τους παρακάτω τρόπους πληρωμής που θα δηλώσει ο υποψήφιος οικονομικός φορέας στον </w:t>
      </w:r>
      <w:proofErr w:type="spellStart"/>
      <w:r w:rsidRPr="008D06D2">
        <w:rPr>
          <w:color w:val="auto"/>
          <w:lang w:val="el-GR"/>
        </w:rPr>
        <w:t>υποφάκελο</w:t>
      </w:r>
      <w:proofErr w:type="spellEnd"/>
      <w:r w:rsidRPr="008D06D2">
        <w:rPr>
          <w:color w:val="auto"/>
          <w:lang w:val="el-GR"/>
        </w:rPr>
        <w:t xml:space="preserve"> της οικονομικής προσφοράς του.  </w:t>
      </w:r>
    </w:p>
    <w:p w14:paraId="3DEE3A47" w14:textId="77777777" w:rsidR="0048166A" w:rsidRPr="008D06D2" w:rsidRDefault="009C495A">
      <w:pPr>
        <w:ind w:left="24" w:right="135"/>
        <w:rPr>
          <w:color w:val="auto"/>
          <w:lang w:val="el-GR"/>
        </w:rPr>
      </w:pPr>
      <w:r w:rsidRPr="008D06D2">
        <w:rPr>
          <w:color w:val="auto"/>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τον τρόπο πληρωμής που θα επιλέξει η Αναθέτουσα Αρχή. </w:t>
      </w:r>
    </w:p>
    <w:p w14:paraId="773E97B9" w14:textId="77777777" w:rsidR="0048166A" w:rsidRPr="008D06D2" w:rsidRDefault="009C495A">
      <w:pPr>
        <w:spacing w:after="97" w:line="259" w:lineRule="auto"/>
        <w:ind w:left="15" w:firstLine="0"/>
        <w:jc w:val="left"/>
        <w:rPr>
          <w:color w:val="auto"/>
          <w:lang w:val="el-GR"/>
        </w:rPr>
      </w:pPr>
      <w:r w:rsidRPr="008D06D2">
        <w:rPr>
          <w:color w:val="auto"/>
          <w:lang w:val="el-GR"/>
        </w:rPr>
        <w:t xml:space="preserve"> </w:t>
      </w:r>
    </w:p>
    <w:p w14:paraId="374F7D8F" w14:textId="77777777" w:rsidR="0048166A" w:rsidRPr="008D06D2" w:rsidRDefault="009C495A">
      <w:pPr>
        <w:spacing w:after="134" w:line="249" w:lineRule="auto"/>
        <w:ind w:left="17"/>
        <w:rPr>
          <w:color w:val="auto"/>
        </w:rPr>
      </w:pPr>
      <w:proofErr w:type="spellStart"/>
      <w:r w:rsidRPr="008D06D2">
        <w:rPr>
          <w:b/>
          <w:color w:val="auto"/>
        </w:rPr>
        <w:t>Τρό</w:t>
      </w:r>
      <w:proofErr w:type="spellEnd"/>
      <w:r w:rsidRPr="008D06D2">
        <w:rPr>
          <w:b/>
          <w:color w:val="auto"/>
        </w:rPr>
        <w:t xml:space="preserve">ποι Πληρωμής: </w:t>
      </w:r>
    </w:p>
    <w:p w14:paraId="7F909968" w14:textId="77777777" w:rsidR="0048166A" w:rsidRPr="008D06D2" w:rsidRDefault="009C495A" w:rsidP="00F73FB1">
      <w:pPr>
        <w:numPr>
          <w:ilvl w:val="0"/>
          <w:numId w:val="20"/>
        </w:numPr>
        <w:spacing w:after="120"/>
        <w:ind w:left="284" w:right="96" w:hanging="284"/>
        <w:rPr>
          <w:color w:val="auto"/>
          <w:lang w:val="el-GR"/>
        </w:rPr>
      </w:pPr>
      <w:r w:rsidRPr="008D06D2">
        <w:rPr>
          <w:color w:val="auto"/>
          <w:lang w:val="el-GR"/>
        </w:rPr>
        <w:t xml:space="preserve">Τμηματική πληρωμή του έργου σύμφωνα με τα παρακάτω </w:t>
      </w:r>
    </w:p>
    <w:tbl>
      <w:tblPr>
        <w:tblStyle w:val="TableGrid"/>
        <w:tblW w:w="8788" w:type="dxa"/>
        <w:tblInd w:w="555" w:type="dxa"/>
        <w:tblCellMar>
          <w:top w:w="54" w:type="dxa"/>
          <w:left w:w="108" w:type="dxa"/>
        </w:tblCellMar>
        <w:tblLook w:val="04A0" w:firstRow="1" w:lastRow="0" w:firstColumn="1" w:lastColumn="0" w:noHBand="0" w:noVBand="1"/>
      </w:tblPr>
      <w:tblGrid>
        <w:gridCol w:w="2509"/>
        <w:gridCol w:w="1656"/>
        <w:gridCol w:w="4623"/>
      </w:tblGrid>
      <w:tr w:rsidR="0048166A" w:rsidRPr="008D06D2" w14:paraId="335C4245" w14:textId="77777777" w:rsidTr="00F73FB1">
        <w:trPr>
          <w:trHeight w:val="396"/>
          <w:tblHeader/>
        </w:trPr>
        <w:tc>
          <w:tcPr>
            <w:tcW w:w="2509" w:type="dxa"/>
            <w:tcBorders>
              <w:top w:val="single" w:sz="4" w:space="0" w:color="000000"/>
              <w:left w:val="single" w:sz="4" w:space="0" w:color="000000"/>
              <w:bottom w:val="single" w:sz="4" w:space="0" w:color="000000"/>
              <w:right w:val="single" w:sz="4" w:space="0" w:color="000000"/>
            </w:tcBorders>
          </w:tcPr>
          <w:p w14:paraId="695A2F67" w14:textId="77777777" w:rsidR="0048166A" w:rsidRPr="008D06D2" w:rsidRDefault="009C495A">
            <w:pPr>
              <w:spacing w:after="0" w:line="259" w:lineRule="auto"/>
              <w:ind w:left="0" w:firstLine="0"/>
              <w:jc w:val="left"/>
              <w:rPr>
                <w:color w:val="auto"/>
              </w:rPr>
            </w:pPr>
            <w:proofErr w:type="spellStart"/>
            <w:r w:rsidRPr="008D06D2">
              <w:rPr>
                <w:b/>
                <w:color w:val="auto"/>
              </w:rPr>
              <w:t>Τίτλος</w:t>
            </w:r>
            <w:proofErr w:type="spellEnd"/>
            <w:r w:rsidRPr="008D06D2">
              <w:rPr>
                <w:b/>
                <w:color w:val="auto"/>
              </w:rPr>
              <w:t xml:space="preserve"> </w:t>
            </w:r>
          </w:p>
        </w:tc>
        <w:tc>
          <w:tcPr>
            <w:tcW w:w="1656" w:type="dxa"/>
            <w:tcBorders>
              <w:top w:val="single" w:sz="4" w:space="0" w:color="000000"/>
              <w:left w:val="single" w:sz="4" w:space="0" w:color="000000"/>
              <w:bottom w:val="single" w:sz="4" w:space="0" w:color="000000"/>
              <w:right w:val="single" w:sz="4" w:space="0" w:color="000000"/>
            </w:tcBorders>
          </w:tcPr>
          <w:p w14:paraId="43D96FBD" w14:textId="77777777" w:rsidR="0048166A" w:rsidRPr="008D06D2" w:rsidRDefault="009C495A">
            <w:pPr>
              <w:spacing w:after="0" w:line="259" w:lineRule="auto"/>
              <w:ind w:left="0" w:firstLine="0"/>
              <w:jc w:val="left"/>
              <w:rPr>
                <w:color w:val="auto"/>
              </w:rPr>
            </w:pPr>
            <w:proofErr w:type="spellStart"/>
            <w:r w:rsidRPr="008D06D2">
              <w:rPr>
                <w:b/>
                <w:color w:val="auto"/>
              </w:rPr>
              <w:t>Ποσοστό</w:t>
            </w:r>
            <w:proofErr w:type="spellEnd"/>
            <w:r w:rsidRPr="008D06D2">
              <w:rPr>
                <w:b/>
                <w:color w:val="auto"/>
              </w:rPr>
              <w:t xml:space="preserve">  </w:t>
            </w:r>
          </w:p>
        </w:tc>
        <w:tc>
          <w:tcPr>
            <w:tcW w:w="4623" w:type="dxa"/>
            <w:tcBorders>
              <w:top w:val="single" w:sz="4" w:space="0" w:color="000000"/>
              <w:left w:val="single" w:sz="4" w:space="0" w:color="000000"/>
              <w:bottom w:val="single" w:sz="4" w:space="0" w:color="000000"/>
              <w:right w:val="single" w:sz="4" w:space="0" w:color="000000"/>
            </w:tcBorders>
          </w:tcPr>
          <w:p w14:paraId="07A08007" w14:textId="77777777" w:rsidR="0048166A" w:rsidRPr="008D06D2" w:rsidRDefault="009C495A">
            <w:pPr>
              <w:spacing w:after="0" w:line="259" w:lineRule="auto"/>
              <w:ind w:left="0" w:firstLine="0"/>
              <w:jc w:val="left"/>
              <w:rPr>
                <w:color w:val="auto"/>
              </w:rPr>
            </w:pPr>
            <w:proofErr w:type="spellStart"/>
            <w:r w:rsidRPr="008D06D2">
              <w:rPr>
                <w:b/>
                <w:color w:val="auto"/>
              </w:rPr>
              <w:t>Πληρωμή</w:t>
            </w:r>
            <w:proofErr w:type="spellEnd"/>
            <w:r w:rsidRPr="008D06D2">
              <w:rPr>
                <w:b/>
                <w:color w:val="auto"/>
              </w:rPr>
              <w:t xml:space="preserve"> </w:t>
            </w:r>
          </w:p>
        </w:tc>
      </w:tr>
      <w:tr w:rsidR="0048166A" w:rsidRPr="003800B4" w14:paraId="522D2DA5" w14:textId="77777777">
        <w:trPr>
          <w:trHeight w:val="1193"/>
        </w:trPr>
        <w:tc>
          <w:tcPr>
            <w:tcW w:w="2509" w:type="dxa"/>
            <w:tcBorders>
              <w:top w:val="single" w:sz="4" w:space="0" w:color="000000"/>
              <w:left w:val="single" w:sz="4" w:space="0" w:color="000000"/>
              <w:bottom w:val="single" w:sz="4" w:space="0" w:color="000000"/>
              <w:right w:val="single" w:sz="4" w:space="0" w:color="000000"/>
            </w:tcBorders>
            <w:vAlign w:val="center"/>
          </w:tcPr>
          <w:p w14:paraId="75670D9B" w14:textId="77777777" w:rsidR="0048166A" w:rsidRPr="008D06D2" w:rsidRDefault="009C495A">
            <w:pPr>
              <w:spacing w:after="0" w:line="259" w:lineRule="auto"/>
              <w:ind w:left="0" w:firstLine="0"/>
              <w:rPr>
                <w:color w:val="auto"/>
              </w:rPr>
            </w:pPr>
            <w:proofErr w:type="spellStart"/>
            <w:r w:rsidRPr="008D06D2">
              <w:rPr>
                <w:color w:val="auto"/>
              </w:rPr>
              <w:t>Τμημ</w:t>
            </w:r>
            <w:proofErr w:type="spellEnd"/>
            <w:r w:rsidRPr="008D06D2">
              <w:rPr>
                <w:color w:val="auto"/>
              </w:rPr>
              <w:t>ατική Πα</w:t>
            </w:r>
            <w:proofErr w:type="spellStart"/>
            <w:r w:rsidRPr="008D06D2">
              <w:rPr>
                <w:color w:val="auto"/>
              </w:rPr>
              <w:t>ράδοση</w:t>
            </w:r>
            <w:proofErr w:type="spellEnd"/>
            <w:r w:rsidRPr="008D06D2">
              <w:rPr>
                <w:color w:val="auto"/>
              </w:rPr>
              <w:t xml:space="preserve"> 1 </w:t>
            </w:r>
          </w:p>
        </w:tc>
        <w:tc>
          <w:tcPr>
            <w:tcW w:w="1656" w:type="dxa"/>
            <w:tcBorders>
              <w:top w:val="single" w:sz="4" w:space="0" w:color="000000"/>
              <w:left w:val="single" w:sz="4" w:space="0" w:color="000000"/>
              <w:bottom w:val="single" w:sz="4" w:space="0" w:color="000000"/>
              <w:right w:val="single" w:sz="4" w:space="0" w:color="000000"/>
            </w:tcBorders>
          </w:tcPr>
          <w:p w14:paraId="0D81EA86" w14:textId="77777777" w:rsidR="0048166A" w:rsidRPr="008D06D2" w:rsidRDefault="009C495A">
            <w:pPr>
              <w:spacing w:after="14" w:line="236" w:lineRule="auto"/>
              <w:ind w:left="0" w:firstLine="0"/>
              <w:jc w:val="left"/>
              <w:rPr>
                <w:color w:val="auto"/>
                <w:lang w:val="el-GR"/>
              </w:rPr>
            </w:pPr>
            <w:r w:rsidRPr="008D06D2">
              <w:rPr>
                <w:color w:val="auto"/>
                <w:lang w:val="el-GR"/>
              </w:rPr>
              <w:t xml:space="preserve">90% επί της συμβατικής </w:t>
            </w:r>
          </w:p>
          <w:p w14:paraId="4C0EC9DB" w14:textId="77DD04CB" w:rsidR="0048166A" w:rsidRPr="008D06D2" w:rsidRDefault="009C495A">
            <w:pPr>
              <w:tabs>
                <w:tab w:val="right" w:pos="1548"/>
              </w:tabs>
              <w:spacing w:after="0" w:line="259" w:lineRule="auto"/>
              <w:ind w:left="0" w:firstLine="0"/>
              <w:jc w:val="left"/>
              <w:rPr>
                <w:color w:val="auto"/>
                <w:lang w:val="el-GR"/>
              </w:rPr>
            </w:pPr>
            <w:r w:rsidRPr="008D06D2">
              <w:rPr>
                <w:color w:val="auto"/>
                <w:lang w:val="el-GR"/>
              </w:rPr>
              <w:t>αξία</w:t>
            </w:r>
            <w:r w:rsidR="006A54CE" w:rsidRPr="008D06D2">
              <w:rPr>
                <w:color w:val="auto"/>
                <w:lang w:val="el-GR"/>
              </w:rPr>
              <w:t>ς</w:t>
            </w:r>
            <w:r w:rsidRPr="008D06D2">
              <w:rPr>
                <w:color w:val="auto"/>
                <w:lang w:val="el-GR"/>
              </w:rPr>
              <w:t xml:space="preserve"> της </w:t>
            </w:r>
          </w:p>
          <w:p w14:paraId="6E62B2B8"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Φάσης 1  </w:t>
            </w:r>
          </w:p>
        </w:tc>
        <w:tc>
          <w:tcPr>
            <w:tcW w:w="4623" w:type="dxa"/>
            <w:tcBorders>
              <w:top w:val="single" w:sz="4" w:space="0" w:color="000000"/>
              <w:left w:val="single" w:sz="4" w:space="0" w:color="000000"/>
              <w:bottom w:val="single" w:sz="4" w:space="0" w:color="000000"/>
              <w:right w:val="single" w:sz="4" w:space="0" w:color="000000"/>
            </w:tcBorders>
            <w:vAlign w:val="center"/>
          </w:tcPr>
          <w:p w14:paraId="5B6F26B7"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παραλαβή της Φάσης 1  </w:t>
            </w:r>
          </w:p>
        </w:tc>
      </w:tr>
      <w:tr w:rsidR="0048166A" w:rsidRPr="003800B4" w14:paraId="17492C65" w14:textId="77777777">
        <w:trPr>
          <w:trHeight w:val="1191"/>
        </w:trPr>
        <w:tc>
          <w:tcPr>
            <w:tcW w:w="2509" w:type="dxa"/>
            <w:tcBorders>
              <w:top w:val="single" w:sz="4" w:space="0" w:color="000000"/>
              <w:left w:val="single" w:sz="4" w:space="0" w:color="000000"/>
              <w:bottom w:val="single" w:sz="4" w:space="0" w:color="000000"/>
              <w:right w:val="single" w:sz="4" w:space="0" w:color="000000"/>
            </w:tcBorders>
            <w:vAlign w:val="center"/>
          </w:tcPr>
          <w:p w14:paraId="2A3CF3C0" w14:textId="77777777" w:rsidR="0048166A" w:rsidRPr="008D06D2" w:rsidRDefault="009C495A">
            <w:pPr>
              <w:spacing w:after="0" w:line="259" w:lineRule="auto"/>
              <w:ind w:left="0" w:firstLine="0"/>
              <w:rPr>
                <w:color w:val="auto"/>
              </w:rPr>
            </w:pPr>
            <w:proofErr w:type="spellStart"/>
            <w:r w:rsidRPr="008D06D2">
              <w:rPr>
                <w:color w:val="auto"/>
              </w:rPr>
              <w:t>Τμημ</w:t>
            </w:r>
            <w:proofErr w:type="spellEnd"/>
            <w:r w:rsidRPr="008D06D2">
              <w:rPr>
                <w:color w:val="auto"/>
              </w:rPr>
              <w:t>ατική Πα</w:t>
            </w:r>
            <w:proofErr w:type="spellStart"/>
            <w:r w:rsidRPr="008D06D2">
              <w:rPr>
                <w:color w:val="auto"/>
              </w:rPr>
              <w:t>ράδοση</w:t>
            </w:r>
            <w:proofErr w:type="spellEnd"/>
            <w:r w:rsidRPr="008D06D2">
              <w:rPr>
                <w:color w:val="auto"/>
              </w:rPr>
              <w:t xml:space="preserve"> 2 </w:t>
            </w:r>
          </w:p>
        </w:tc>
        <w:tc>
          <w:tcPr>
            <w:tcW w:w="1656" w:type="dxa"/>
            <w:tcBorders>
              <w:top w:val="single" w:sz="4" w:space="0" w:color="000000"/>
              <w:left w:val="single" w:sz="4" w:space="0" w:color="000000"/>
              <w:bottom w:val="single" w:sz="4" w:space="0" w:color="000000"/>
              <w:right w:val="single" w:sz="4" w:space="0" w:color="000000"/>
            </w:tcBorders>
          </w:tcPr>
          <w:p w14:paraId="7F5FDA4C" w14:textId="77777777" w:rsidR="0048166A" w:rsidRPr="008D06D2" w:rsidRDefault="009C495A">
            <w:pPr>
              <w:spacing w:after="14" w:line="236" w:lineRule="auto"/>
              <w:ind w:left="0" w:firstLine="0"/>
              <w:jc w:val="left"/>
              <w:rPr>
                <w:color w:val="auto"/>
                <w:lang w:val="el-GR"/>
              </w:rPr>
            </w:pPr>
            <w:r w:rsidRPr="008D06D2">
              <w:rPr>
                <w:color w:val="auto"/>
                <w:lang w:val="el-GR"/>
              </w:rPr>
              <w:t xml:space="preserve">90% επί της συμβατικής </w:t>
            </w:r>
          </w:p>
          <w:p w14:paraId="1B4695BD" w14:textId="2F91C7D2" w:rsidR="0048166A" w:rsidRPr="008D06D2" w:rsidRDefault="009C495A">
            <w:pPr>
              <w:tabs>
                <w:tab w:val="right" w:pos="1548"/>
              </w:tabs>
              <w:spacing w:after="0" w:line="259" w:lineRule="auto"/>
              <w:ind w:left="0" w:firstLine="0"/>
              <w:jc w:val="left"/>
              <w:rPr>
                <w:color w:val="auto"/>
                <w:lang w:val="el-GR"/>
              </w:rPr>
            </w:pPr>
            <w:r w:rsidRPr="008D06D2">
              <w:rPr>
                <w:color w:val="auto"/>
                <w:lang w:val="el-GR"/>
              </w:rPr>
              <w:t>αξία</w:t>
            </w:r>
            <w:r w:rsidR="006A54CE" w:rsidRPr="008D06D2">
              <w:rPr>
                <w:color w:val="auto"/>
                <w:lang w:val="el-GR"/>
              </w:rPr>
              <w:t>ς</w:t>
            </w:r>
            <w:r w:rsidRPr="008D06D2">
              <w:rPr>
                <w:color w:val="auto"/>
                <w:lang w:val="el-GR"/>
              </w:rPr>
              <w:t xml:space="preserve"> της </w:t>
            </w:r>
          </w:p>
          <w:p w14:paraId="7DEB3E83"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Φάσης 2 </w:t>
            </w:r>
          </w:p>
        </w:tc>
        <w:tc>
          <w:tcPr>
            <w:tcW w:w="4623" w:type="dxa"/>
            <w:tcBorders>
              <w:top w:val="single" w:sz="4" w:space="0" w:color="000000"/>
              <w:left w:val="single" w:sz="4" w:space="0" w:color="000000"/>
              <w:bottom w:val="single" w:sz="4" w:space="0" w:color="000000"/>
              <w:right w:val="single" w:sz="4" w:space="0" w:color="000000"/>
            </w:tcBorders>
            <w:vAlign w:val="center"/>
          </w:tcPr>
          <w:p w14:paraId="44CA1309"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παραλαβή της Φάσης 2 </w:t>
            </w:r>
          </w:p>
        </w:tc>
      </w:tr>
      <w:tr w:rsidR="0048166A" w:rsidRPr="003800B4" w14:paraId="0ACCCAE0" w14:textId="77777777">
        <w:trPr>
          <w:trHeight w:val="1193"/>
        </w:trPr>
        <w:tc>
          <w:tcPr>
            <w:tcW w:w="2509" w:type="dxa"/>
            <w:tcBorders>
              <w:top w:val="single" w:sz="4" w:space="0" w:color="000000"/>
              <w:left w:val="single" w:sz="4" w:space="0" w:color="000000"/>
              <w:bottom w:val="single" w:sz="4" w:space="0" w:color="000000"/>
              <w:right w:val="single" w:sz="4" w:space="0" w:color="000000"/>
            </w:tcBorders>
            <w:vAlign w:val="center"/>
          </w:tcPr>
          <w:p w14:paraId="6D38D649" w14:textId="77777777" w:rsidR="0048166A" w:rsidRPr="008D06D2" w:rsidRDefault="009C495A">
            <w:pPr>
              <w:spacing w:after="0" w:line="259" w:lineRule="auto"/>
              <w:ind w:left="0" w:firstLine="0"/>
              <w:rPr>
                <w:color w:val="auto"/>
              </w:rPr>
            </w:pPr>
            <w:proofErr w:type="spellStart"/>
            <w:r w:rsidRPr="008D06D2">
              <w:rPr>
                <w:color w:val="auto"/>
              </w:rPr>
              <w:t>Τμημ</w:t>
            </w:r>
            <w:proofErr w:type="spellEnd"/>
            <w:r w:rsidRPr="008D06D2">
              <w:rPr>
                <w:color w:val="auto"/>
              </w:rPr>
              <w:t>ατική Πα</w:t>
            </w:r>
            <w:proofErr w:type="spellStart"/>
            <w:r w:rsidRPr="008D06D2">
              <w:rPr>
                <w:color w:val="auto"/>
              </w:rPr>
              <w:t>ράδοση</w:t>
            </w:r>
            <w:proofErr w:type="spellEnd"/>
            <w:r w:rsidRPr="008D06D2">
              <w:rPr>
                <w:color w:val="auto"/>
              </w:rPr>
              <w:t xml:space="preserve"> 3 </w:t>
            </w:r>
          </w:p>
        </w:tc>
        <w:tc>
          <w:tcPr>
            <w:tcW w:w="1656" w:type="dxa"/>
            <w:tcBorders>
              <w:top w:val="single" w:sz="4" w:space="0" w:color="000000"/>
              <w:left w:val="single" w:sz="4" w:space="0" w:color="000000"/>
              <w:bottom w:val="single" w:sz="4" w:space="0" w:color="000000"/>
              <w:right w:val="single" w:sz="4" w:space="0" w:color="000000"/>
            </w:tcBorders>
          </w:tcPr>
          <w:p w14:paraId="60D10FB2" w14:textId="29B46705" w:rsidR="0048166A" w:rsidRPr="008D06D2" w:rsidRDefault="009C495A" w:rsidP="006A54CE">
            <w:pPr>
              <w:spacing w:after="11" w:line="238" w:lineRule="auto"/>
              <w:ind w:left="0" w:firstLine="0"/>
              <w:jc w:val="left"/>
              <w:rPr>
                <w:color w:val="auto"/>
                <w:lang w:val="el-GR"/>
              </w:rPr>
            </w:pPr>
            <w:r w:rsidRPr="008D06D2">
              <w:rPr>
                <w:color w:val="auto"/>
                <w:lang w:val="el-GR"/>
              </w:rPr>
              <w:t xml:space="preserve">90% επί της συμβατικής </w:t>
            </w:r>
            <w:r w:rsidR="006A54CE" w:rsidRPr="008D06D2">
              <w:rPr>
                <w:color w:val="auto"/>
                <w:lang w:val="el-GR"/>
              </w:rPr>
              <w:t>α</w:t>
            </w:r>
            <w:r w:rsidRPr="008D06D2">
              <w:rPr>
                <w:color w:val="auto"/>
                <w:lang w:val="el-GR"/>
              </w:rPr>
              <w:t>ξία</w:t>
            </w:r>
            <w:r w:rsidR="006A54CE" w:rsidRPr="008D06D2">
              <w:rPr>
                <w:color w:val="auto"/>
                <w:lang w:val="el-GR"/>
              </w:rPr>
              <w:t xml:space="preserve">ς </w:t>
            </w:r>
            <w:r w:rsidRPr="008D06D2">
              <w:rPr>
                <w:color w:val="auto"/>
                <w:lang w:val="el-GR"/>
              </w:rPr>
              <w:t xml:space="preserve">της </w:t>
            </w:r>
          </w:p>
          <w:p w14:paraId="4F540976"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Φάσης 3 </w:t>
            </w:r>
          </w:p>
        </w:tc>
        <w:tc>
          <w:tcPr>
            <w:tcW w:w="4623" w:type="dxa"/>
            <w:tcBorders>
              <w:top w:val="single" w:sz="4" w:space="0" w:color="000000"/>
              <w:left w:val="single" w:sz="4" w:space="0" w:color="000000"/>
              <w:bottom w:val="single" w:sz="4" w:space="0" w:color="000000"/>
              <w:right w:val="single" w:sz="4" w:space="0" w:color="000000"/>
            </w:tcBorders>
            <w:vAlign w:val="center"/>
          </w:tcPr>
          <w:p w14:paraId="65FBDFFD"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παραλαβή της Φάσης 3 </w:t>
            </w:r>
          </w:p>
        </w:tc>
      </w:tr>
      <w:tr w:rsidR="0048166A" w:rsidRPr="003800B4" w14:paraId="4E83B991" w14:textId="77777777">
        <w:trPr>
          <w:trHeight w:val="1193"/>
        </w:trPr>
        <w:tc>
          <w:tcPr>
            <w:tcW w:w="2509" w:type="dxa"/>
            <w:tcBorders>
              <w:top w:val="single" w:sz="4" w:space="0" w:color="000000"/>
              <w:left w:val="single" w:sz="4" w:space="0" w:color="000000"/>
              <w:bottom w:val="single" w:sz="4" w:space="0" w:color="000000"/>
              <w:right w:val="single" w:sz="4" w:space="0" w:color="000000"/>
            </w:tcBorders>
            <w:vAlign w:val="center"/>
          </w:tcPr>
          <w:p w14:paraId="6D8F9E4E" w14:textId="77777777" w:rsidR="0048166A" w:rsidRPr="008D06D2" w:rsidRDefault="009C495A">
            <w:pPr>
              <w:spacing w:after="0" w:line="259" w:lineRule="auto"/>
              <w:ind w:left="0" w:firstLine="0"/>
              <w:rPr>
                <w:color w:val="auto"/>
              </w:rPr>
            </w:pPr>
            <w:proofErr w:type="spellStart"/>
            <w:r w:rsidRPr="008D06D2">
              <w:rPr>
                <w:color w:val="auto"/>
              </w:rPr>
              <w:t>Τμημ</w:t>
            </w:r>
            <w:proofErr w:type="spellEnd"/>
            <w:r w:rsidRPr="008D06D2">
              <w:rPr>
                <w:color w:val="auto"/>
              </w:rPr>
              <w:t>ατική Πα</w:t>
            </w:r>
            <w:proofErr w:type="spellStart"/>
            <w:r w:rsidRPr="008D06D2">
              <w:rPr>
                <w:color w:val="auto"/>
              </w:rPr>
              <w:t>ράδοση</w:t>
            </w:r>
            <w:proofErr w:type="spellEnd"/>
            <w:r w:rsidRPr="008D06D2">
              <w:rPr>
                <w:color w:val="auto"/>
              </w:rPr>
              <w:t xml:space="preserve"> 4  </w:t>
            </w:r>
          </w:p>
        </w:tc>
        <w:tc>
          <w:tcPr>
            <w:tcW w:w="1656" w:type="dxa"/>
            <w:tcBorders>
              <w:top w:val="single" w:sz="4" w:space="0" w:color="000000"/>
              <w:left w:val="single" w:sz="4" w:space="0" w:color="000000"/>
              <w:bottom w:val="single" w:sz="4" w:space="0" w:color="000000"/>
              <w:right w:val="single" w:sz="4" w:space="0" w:color="000000"/>
            </w:tcBorders>
          </w:tcPr>
          <w:p w14:paraId="39B9199C" w14:textId="77777777" w:rsidR="0048166A" w:rsidRPr="008D06D2" w:rsidRDefault="009C495A">
            <w:pPr>
              <w:spacing w:after="9" w:line="238" w:lineRule="auto"/>
              <w:ind w:left="0" w:firstLine="0"/>
              <w:jc w:val="left"/>
              <w:rPr>
                <w:color w:val="auto"/>
                <w:lang w:val="el-GR"/>
              </w:rPr>
            </w:pPr>
            <w:r w:rsidRPr="008D06D2">
              <w:rPr>
                <w:color w:val="auto"/>
                <w:lang w:val="el-GR"/>
              </w:rPr>
              <w:t xml:space="preserve">90% επί της συμβατικής </w:t>
            </w:r>
          </w:p>
          <w:p w14:paraId="0D185881" w14:textId="08E0F3CD" w:rsidR="0048166A" w:rsidRPr="008D06D2" w:rsidRDefault="009C495A">
            <w:pPr>
              <w:tabs>
                <w:tab w:val="right" w:pos="1548"/>
              </w:tabs>
              <w:spacing w:after="0" w:line="259" w:lineRule="auto"/>
              <w:ind w:left="0" w:firstLine="0"/>
              <w:jc w:val="left"/>
              <w:rPr>
                <w:color w:val="auto"/>
                <w:lang w:val="el-GR"/>
              </w:rPr>
            </w:pPr>
            <w:r w:rsidRPr="008D06D2">
              <w:rPr>
                <w:color w:val="auto"/>
                <w:lang w:val="el-GR"/>
              </w:rPr>
              <w:t xml:space="preserve">αξίας της </w:t>
            </w:r>
          </w:p>
          <w:p w14:paraId="7A0816BD"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Φάσης 4 </w:t>
            </w:r>
          </w:p>
        </w:tc>
        <w:tc>
          <w:tcPr>
            <w:tcW w:w="4623" w:type="dxa"/>
            <w:tcBorders>
              <w:top w:val="single" w:sz="4" w:space="0" w:color="000000"/>
              <w:left w:val="single" w:sz="4" w:space="0" w:color="000000"/>
              <w:bottom w:val="single" w:sz="4" w:space="0" w:color="000000"/>
              <w:right w:val="single" w:sz="4" w:space="0" w:color="000000"/>
            </w:tcBorders>
            <w:vAlign w:val="center"/>
          </w:tcPr>
          <w:p w14:paraId="235D549C"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παραλαβή της </w:t>
            </w:r>
            <w:proofErr w:type="spellStart"/>
            <w:r w:rsidRPr="008D06D2">
              <w:rPr>
                <w:color w:val="auto"/>
                <w:lang w:val="el-GR"/>
              </w:rPr>
              <w:t>Φασης</w:t>
            </w:r>
            <w:proofErr w:type="spellEnd"/>
            <w:r w:rsidRPr="008D06D2">
              <w:rPr>
                <w:color w:val="auto"/>
                <w:lang w:val="el-GR"/>
              </w:rPr>
              <w:t xml:space="preserve"> 4  </w:t>
            </w:r>
          </w:p>
        </w:tc>
      </w:tr>
      <w:tr w:rsidR="0048166A" w:rsidRPr="003800B4" w14:paraId="043088D9" w14:textId="77777777">
        <w:trPr>
          <w:trHeight w:val="1193"/>
        </w:trPr>
        <w:tc>
          <w:tcPr>
            <w:tcW w:w="2509" w:type="dxa"/>
            <w:tcBorders>
              <w:top w:val="single" w:sz="4" w:space="0" w:color="000000"/>
              <w:left w:val="single" w:sz="4" w:space="0" w:color="000000"/>
              <w:bottom w:val="single" w:sz="4" w:space="0" w:color="000000"/>
              <w:right w:val="single" w:sz="4" w:space="0" w:color="000000"/>
            </w:tcBorders>
            <w:vAlign w:val="center"/>
          </w:tcPr>
          <w:p w14:paraId="2E72C1CC" w14:textId="77777777" w:rsidR="0048166A" w:rsidRPr="008D06D2" w:rsidRDefault="009C495A">
            <w:pPr>
              <w:spacing w:after="0" w:line="259" w:lineRule="auto"/>
              <w:ind w:left="0" w:firstLine="0"/>
              <w:rPr>
                <w:color w:val="auto"/>
              </w:rPr>
            </w:pPr>
            <w:proofErr w:type="spellStart"/>
            <w:r w:rsidRPr="008D06D2">
              <w:rPr>
                <w:color w:val="auto"/>
              </w:rPr>
              <w:t>Τμημ</w:t>
            </w:r>
            <w:proofErr w:type="spellEnd"/>
            <w:r w:rsidRPr="008D06D2">
              <w:rPr>
                <w:color w:val="auto"/>
              </w:rPr>
              <w:t>ατική Πα</w:t>
            </w:r>
            <w:proofErr w:type="spellStart"/>
            <w:r w:rsidRPr="008D06D2">
              <w:rPr>
                <w:color w:val="auto"/>
              </w:rPr>
              <w:t>ράδοση</w:t>
            </w:r>
            <w:proofErr w:type="spellEnd"/>
            <w:r w:rsidRPr="008D06D2">
              <w:rPr>
                <w:color w:val="auto"/>
              </w:rPr>
              <w:t xml:space="preserve"> 5  </w:t>
            </w:r>
          </w:p>
        </w:tc>
        <w:tc>
          <w:tcPr>
            <w:tcW w:w="1656" w:type="dxa"/>
            <w:tcBorders>
              <w:top w:val="single" w:sz="4" w:space="0" w:color="000000"/>
              <w:left w:val="single" w:sz="4" w:space="0" w:color="000000"/>
              <w:bottom w:val="single" w:sz="4" w:space="0" w:color="000000"/>
              <w:right w:val="single" w:sz="4" w:space="0" w:color="000000"/>
            </w:tcBorders>
          </w:tcPr>
          <w:p w14:paraId="03818BF3" w14:textId="77777777" w:rsidR="0048166A" w:rsidRPr="008D06D2" w:rsidRDefault="009C495A">
            <w:pPr>
              <w:spacing w:after="14" w:line="236" w:lineRule="auto"/>
              <w:ind w:left="0" w:firstLine="0"/>
              <w:jc w:val="left"/>
              <w:rPr>
                <w:color w:val="auto"/>
                <w:lang w:val="el-GR"/>
              </w:rPr>
            </w:pPr>
            <w:r w:rsidRPr="008D06D2">
              <w:rPr>
                <w:color w:val="auto"/>
                <w:lang w:val="el-GR"/>
              </w:rPr>
              <w:t xml:space="preserve">90% επί της συμβατικής </w:t>
            </w:r>
          </w:p>
          <w:p w14:paraId="1BE29EC7" w14:textId="38F5AFCD" w:rsidR="0048166A" w:rsidRPr="008D06D2" w:rsidRDefault="009C495A">
            <w:pPr>
              <w:tabs>
                <w:tab w:val="right" w:pos="1548"/>
              </w:tabs>
              <w:spacing w:after="0" w:line="259" w:lineRule="auto"/>
              <w:ind w:left="0" w:firstLine="0"/>
              <w:jc w:val="left"/>
              <w:rPr>
                <w:color w:val="auto"/>
                <w:lang w:val="el-GR"/>
              </w:rPr>
            </w:pPr>
            <w:r w:rsidRPr="008D06D2">
              <w:rPr>
                <w:color w:val="auto"/>
                <w:lang w:val="el-GR"/>
              </w:rPr>
              <w:t xml:space="preserve">αξίας της </w:t>
            </w:r>
          </w:p>
          <w:p w14:paraId="5FF2064B"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Φάσης 5 </w:t>
            </w:r>
          </w:p>
        </w:tc>
        <w:tc>
          <w:tcPr>
            <w:tcW w:w="4623" w:type="dxa"/>
            <w:tcBorders>
              <w:top w:val="single" w:sz="4" w:space="0" w:color="000000"/>
              <w:left w:val="single" w:sz="4" w:space="0" w:color="000000"/>
              <w:bottom w:val="single" w:sz="4" w:space="0" w:color="000000"/>
              <w:right w:val="single" w:sz="4" w:space="0" w:color="000000"/>
            </w:tcBorders>
            <w:vAlign w:val="center"/>
          </w:tcPr>
          <w:p w14:paraId="62E84875"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παραλαβή τη Φάσης 5  </w:t>
            </w:r>
          </w:p>
        </w:tc>
      </w:tr>
      <w:tr w:rsidR="0048166A" w:rsidRPr="003800B4" w14:paraId="13632C2A" w14:textId="77777777">
        <w:trPr>
          <w:trHeight w:val="1457"/>
        </w:trPr>
        <w:tc>
          <w:tcPr>
            <w:tcW w:w="2509" w:type="dxa"/>
            <w:tcBorders>
              <w:top w:val="single" w:sz="4" w:space="0" w:color="000000"/>
              <w:left w:val="single" w:sz="4" w:space="0" w:color="000000"/>
              <w:bottom w:val="single" w:sz="4" w:space="0" w:color="000000"/>
              <w:right w:val="single" w:sz="4" w:space="0" w:color="000000"/>
            </w:tcBorders>
            <w:vAlign w:val="center"/>
          </w:tcPr>
          <w:p w14:paraId="54FEA63A" w14:textId="77777777" w:rsidR="0048166A" w:rsidRPr="008D06D2" w:rsidRDefault="009C495A">
            <w:pPr>
              <w:spacing w:after="0" w:line="259" w:lineRule="auto"/>
              <w:ind w:left="0" w:firstLine="0"/>
              <w:jc w:val="left"/>
              <w:rPr>
                <w:color w:val="auto"/>
              </w:rPr>
            </w:pPr>
            <w:proofErr w:type="spellStart"/>
            <w:r w:rsidRPr="008D06D2">
              <w:rPr>
                <w:color w:val="auto"/>
              </w:rPr>
              <w:lastRenderedPageBreak/>
              <w:t>Φάση</w:t>
            </w:r>
            <w:proofErr w:type="spellEnd"/>
            <w:r w:rsidRPr="008D06D2">
              <w:rPr>
                <w:color w:val="auto"/>
              </w:rPr>
              <w:t xml:space="preserve"> 0 </w:t>
            </w:r>
          </w:p>
        </w:tc>
        <w:tc>
          <w:tcPr>
            <w:tcW w:w="1656" w:type="dxa"/>
            <w:tcBorders>
              <w:top w:val="single" w:sz="4" w:space="0" w:color="000000"/>
              <w:left w:val="single" w:sz="4" w:space="0" w:color="000000"/>
              <w:bottom w:val="single" w:sz="4" w:space="0" w:color="000000"/>
              <w:right w:val="single" w:sz="4" w:space="0" w:color="000000"/>
            </w:tcBorders>
          </w:tcPr>
          <w:p w14:paraId="483BDE27" w14:textId="77777777" w:rsidR="0048166A" w:rsidRPr="008D06D2" w:rsidRDefault="009C495A" w:rsidP="006A54CE">
            <w:pPr>
              <w:spacing w:after="0" w:line="259" w:lineRule="auto"/>
              <w:ind w:left="0" w:right="57" w:firstLine="0"/>
              <w:rPr>
                <w:color w:val="auto"/>
                <w:lang w:val="el-GR"/>
              </w:rPr>
            </w:pPr>
            <w:r w:rsidRPr="008D06D2">
              <w:rPr>
                <w:color w:val="auto"/>
                <w:lang w:val="el-GR"/>
              </w:rPr>
              <w:t xml:space="preserve">Το 30% επί </w:t>
            </w:r>
          </w:p>
          <w:p w14:paraId="3BC66B44" w14:textId="77777777" w:rsidR="0048166A" w:rsidRPr="008D06D2" w:rsidRDefault="009C495A" w:rsidP="006A54CE">
            <w:pPr>
              <w:spacing w:after="9" w:line="238" w:lineRule="auto"/>
              <w:ind w:left="0" w:right="57" w:firstLine="0"/>
              <w:jc w:val="left"/>
              <w:rPr>
                <w:color w:val="auto"/>
                <w:lang w:val="el-GR"/>
              </w:rPr>
            </w:pPr>
            <w:r w:rsidRPr="008D06D2">
              <w:rPr>
                <w:color w:val="auto"/>
                <w:lang w:val="el-GR"/>
              </w:rPr>
              <w:t xml:space="preserve">της συμβατικής </w:t>
            </w:r>
          </w:p>
          <w:p w14:paraId="460DD529" w14:textId="44662B62" w:rsidR="0048166A" w:rsidRPr="008D06D2" w:rsidRDefault="009C495A" w:rsidP="006A54CE">
            <w:pPr>
              <w:tabs>
                <w:tab w:val="right" w:pos="1548"/>
              </w:tabs>
              <w:spacing w:after="0" w:line="259" w:lineRule="auto"/>
              <w:ind w:left="0" w:right="57" w:firstLine="0"/>
              <w:jc w:val="left"/>
              <w:rPr>
                <w:color w:val="auto"/>
                <w:lang w:val="el-GR"/>
              </w:rPr>
            </w:pPr>
            <w:r w:rsidRPr="008D06D2">
              <w:rPr>
                <w:color w:val="auto"/>
                <w:lang w:val="el-GR"/>
              </w:rPr>
              <w:t xml:space="preserve">αξίας της </w:t>
            </w:r>
          </w:p>
          <w:p w14:paraId="1BB76E59" w14:textId="77777777" w:rsidR="0048166A" w:rsidRPr="008D06D2" w:rsidRDefault="009C495A" w:rsidP="006A54CE">
            <w:pPr>
              <w:spacing w:after="0" w:line="259" w:lineRule="auto"/>
              <w:ind w:left="0" w:right="57" w:firstLine="0"/>
              <w:jc w:val="left"/>
              <w:rPr>
                <w:color w:val="auto"/>
              </w:rPr>
            </w:pPr>
            <w:proofErr w:type="spellStart"/>
            <w:r w:rsidRPr="008D06D2">
              <w:rPr>
                <w:color w:val="auto"/>
              </w:rPr>
              <w:t>Φάσης</w:t>
            </w:r>
            <w:proofErr w:type="spellEnd"/>
            <w:r w:rsidRPr="008D06D2">
              <w:rPr>
                <w:color w:val="auto"/>
              </w:rPr>
              <w:t xml:space="preserve"> 0 </w:t>
            </w:r>
          </w:p>
        </w:tc>
        <w:tc>
          <w:tcPr>
            <w:tcW w:w="4623" w:type="dxa"/>
            <w:tcBorders>
              <w:top w:val="single" w:sz="4" w:space="0" w:color="000000"/>
              <w:left w:val="single" w:sz="4" w:space="0" w:color="000000"/>
              <w:bottom w:val="single" w:sz="4" w:space="0" w:color="000000"/>
              <w:right w:val="single" w:sz="4" w:space="0" w:color="000000"/>
            </w:tcBorders>
            <w:vAlign w:val="center"/>
          </w:tcPr>
          <w:p w14:paraId="671107C0" w14:textId="605E7361" w:rsidR="0048166A" w:rsidRPr="008D06D2" w:rsidRDefault="009C495A" w:rsidP="00A53ACA">
            <w:pPr>
              <w:spacing w:after="0" w:line="259" w:lineRule="auto"/>
              <w:ind w:left="0" w:right="57" w:firstLine="0"/>
              <w:rPr>
                <w:color w:val="auto"/>
                <w:lang w:val="el-GR"/>
              </w:rPr>
            </w:pPr>
            <w:r w:rsidRPr="008D06D2">
              <w:rPr>
                <w:color w:val="auto"/>
                <w:lang w:val="el-GR"/>
              </w:rPr>
              <w:t>Με την παραλαβή του παραδοτέου Π.0</w:t>
            </w:r>
            <w:r w:rsidR="000007BF" w:rsidRPr="008D06D2">
              <w:rPr>
                <w:color w:val="auto"/>
                <w:lang w:val="el-GR"/>
              </w:rPr>
              <w:t>2</w:t>
            </w:r>
            <w:r w:rsidRPr="008D06D2">
              <w:rPr>
                <w:color w:val="auto"/>
                <w:lang w:val="el-GR"/>
              </w:rPr>
              <w:t xml:space="preserve"> για τον </w:t>
            </w:r>
            <w:r w:rsidR="000007BF" w:rsidRPr="008D06D2">
              <w:rPr>
                <w:color w:val="auto"/>
                <w:lang w:val="el-GR"/>
              </w:rPr>
              <w:t>6</w:t>
            </w:r>
            <w:r w:rsidRPr="008D06D2">
              <w:rPr>
                <w:color w:val="auto"/>
                <w:vertAlign w:val="superscript"/>
                <w:lang w:val="el-GR"/>
              </w:rPr>
              <w:t>ο</w:t>
            </w:r>
            <w:r w:rsidRPr="008D06D2">
              <w:rPr>
                <w:color w:val="auto"/>
                <w:lang w:val="el-GR"/>
              </w:rPr>
              <w:t xml:space="preserve"> μήνα παροχής των υπηρεσιών </w:t>
            </w:r>
          </w:p>
        </w:tc>
      </w:tr>
      <w:tr w:rsidR="0048166A" w:rsidRPr="003800B4" w14:paraId="5D76C3D5" w14:textId="77777777" w:rsidTr="000007BF">
        <w:trPr>
          <w:trHeight w:val="662"/>
        </w:trPr>
        <w:tc>
          <w:tcPr>
            <w:tcW w:w="2509" w:type="dxa"/>
            <w:tcBorders>
              <w:top w:val="single" w:sz="4" w:space="0" w:color="000000"/>
              <w:left w:val="single" w:sz="4" w:space="0" w:color="000000"/>
              <w:bottom w:val="single" w:sz="4" w:space="0" w:color="000000"/>
              <w:right w:val="single" w:sz="4" w:space="0" w:color="000000"/>
            </w:tcBorders>
            <w:vAlign w:val="center"/>
          </w:tcPr>
          <w:p w14:paraId="5EA211CF" w14:textId="77777777" w:rsidR="0048166A" w:rsidRPr="008D06D2" w:rsidRDefault="009C495A">
            <w:pPr>
              <w:spacing w:after="0" w:line="259" w:lineRule="auto"/>
              <w:ind w:left="0" w:firstLine="0"/>
              <w:jc w:val="left"/>
              <w:rPr>
                <w:color w:val="auto"/>
              </w:rPr>
            </w:pPr>
            <w:proofErr w:type="spellStart"/>
            <w:r w:rsidRPr="008D06D2">
              <w:rPr>
                <w:color w:val="auto"/>
              </w:rPr>
              <w:t>Φάση</w:t>
            </w:r>
            <w:proofErr w:type="spellEnd"/>
            <w:r w:rsidRPr="008D06D2">
              <w:rPr>
                <w:color w:val="auto"/>
              </w:rPr>
              <w:t xml:space="preserve"> 0 </w:t>
            </w:r>
          </w:p>
        </w:tc>
        <w:tc>
          <w:tcPr>
            <w:tcW w:w="1656" w:type="dxa"/>
            <w:tcBorders>
              <w:top w:val="single" w:sz="4" w:space="0" w:color="000000"/>
              <w:left w:val="single" w:sz="4" w:space="0" w:color="000000"/>
              <w:bottom w:val="single" w:sz="4" w:space="0" w:color="000000"/>
              <w:right w:val="single" w:sz="4" w:space="0" w:color="000000"/>
            </w:tcBorders>
          </w:tcPr>
          <w:p w14:paraId="0A922824" w14:textId="77777777" w:rsidR="0048166A" w:rsidRPr="008D06D2" w:rsidRDefault="009C495A" w:rsidP="006A54CE">
            <w:pPr>
              <w:spacing w:after="0" w:line="259" w:lineRule="auto"/>
              <w:ind w:left="0" w:right="57" w:firstLine="0"/>
              <w:rPr>
                <w:color w:val="auto"/>
                <w:lang w:val="el-GR"/>
              </w:rPr>
            </w:pPr>
            <w:r w:rsidRPr="008D06D2">
              <w:rPr>
                <w:color w:val="auto"/>
                <w:lang w:val="el-GR"/>
              </w:rPr>
              <w:t xml:space="preserve">Το 30% επί </w:t>
            </w:r>
          </w:p>
          <w:p w14:paraId="4B795EF4" w14:textId="77777777" w:rsidR="006A54CE" w:rsidRPr="008D06D2" w:rsidRDefault="009C495A" w:rsidP="006A54CE">
            <w:pPr>
              <w:spacing w:after="0" w:line="259" w:lineRule="auto"/>
              <w:ind w:left="0" w:right="57" w:firstLine="0"/>
              <w:jc w:val="left"/>
              <w:rPr>
                <w:color w:val="auto"/>
                <w:lang w:val="el-GR"/>
              </w:rPr>
            </w:pPr>
            <w:r w:rsidRPr="008D06D2">
              <w:rPr>
                <w:color w:val="auto"/>
                <w:lang w:val="el-GR"/>
              </w:rPr>
              <w:t xml:space="preserve">της </w:t>
            </w:r>
            <w:r w:rsidR="006A54CE" w:rsidRPr="008D06D2">
              <w:rPr>
                <w:color w:val="auto"/>
                <w:lang w:val="el-GR"/>
              </w:rPr>
              <w:t xml:space="preserve">συμβατικής </w:t>
            </w:r>
          </w:p>
          <w:p w14:paraId="0A3C94FB" w14:textId="21529DE4" w:rsidR="006A54CE" w:rsidRPr="008D06D2" w:rsidRDefault="006A54CE" w:rsidP="006A54CE">
            <w:pPr>
              <w:spacing w:after="0" w:line="259" w:lineRule="auto"/>
              <w:ind w:left="0" w:right="57" w:firstLine="0"/>
              <w:jc w:val="left"/>
              <w:rPr>
                <w:color w:val="auto"/>
                <w:lang w:val="el-GR"/>
              </w:rPr>
            </w:pPr>
            <w:r w:rsidRPr="008D06D2">
              <w:rPr>
                <w:color w:val="auto"/>
                <w:lang w:val="el-GR"/>
              </w:rPr>
              <w:t xml:space="preserve">αξίας της </w:t>
            </w:r>
          </w:p>
          <w:p w14:paraId="241A9CCF" w14:textId="512C0898" w:rsidR="0048166A" w:rsidRPr="008D06D2" w:rsidRDefault="006A54CE" w:rsidP="006A54CE">
            <w:pPr>
              <w:spacing w:after="0" w:line="259" w:lineRule="auto"/>
              <w:ind w:left="0" w:right="57" w:firstLine="0"/>
              <w:jc w:val="left"/>
              <w:rPr>
                <w:color w:val="auto"/>
              </w:rPr>
            </w:pPr>
            <w:proofErr w:type="spellStart"/>
            <w:r w:rsidRPr="008D06D2">
              <w:rPr>
                <w:color w:val="auto"/>
              </w:rPr>
              <w:t>Φάσης</w:t>
            </w:r>
            <w:proofErr w:type="spellEnd"/>
            <w:r w:rsidRPr="008D06D2">
              <w:rPr>
                <w:color w:val="auto"/>
              </w:rPr>
              <w:t xml:space="preserve"> 0</w:t>
            </w:r>
          </w:p>
        </w:tc>
        <w:tc>
          <w:tcPr>
            <w:tcW w:w="4623" w:type="dxa"/>
            <w:tcBorders>
              <w:top w:val="single" w:sz="4" w:space="0" w:color="000000"/>
              <w:left w:val="single" w:sz="4" w:space="0" w:color="000000"/>
              <w:bottom w:val="single" w:sz="4" w:space="0" w:color="000000"/>
              <w:right w:val="single" w:sz="4" w:space="0" w:color="000000"/>
            </w:tcBorders>
            <w:vAlign w:val="center"/>
          </w:tcPr>
          <w:p w14:paraId="2BFE7FBA" w14:textId="5C5BB91D" w:rsidR="0048166A" w:rsidRPr="008D06D2" w:rsidRDefault="009C495A" w:rsidP="000007BF">
            <w:pPr>
              <w:spacing w:after="0" w:line="259" w:lineRule="auto"/>
              <w:ind w:left="0" w:right="57" w:firstLine="0"/>
              <w:jc w:val="left"/>
              <w:rPr>
                <w:color w:val="auto"/>
                <w:lang w:val="el-GR"/>
              </w:rPr>
            </w:pPr>
            <w:r w:rsidRPr="008D06D2">
              <w:rPr>
                <w:color w:val="auto"/>
                <w:lang w:val="el-GR"/>
              </w:rPr>
              <w:t>Με την παραλαβή του παραδοτέου Π.0</w:t>
            </w:r>
            <w:r w:rsidR="00A53ACA" w:rsidRPr="008D06D2">
              <w:rPr>
                <w:color w:val="auto"/>
                <w:lang w:val="el-GR"/>
              </w:rPr>
              <w:t>4</w:t>
            </w:r>
            <w:r w:rsidRPr="008D06D2">
              <w:rPr>
                <w:color w:val="auto"/>
                <w:lang w:val="el-GR"/>
              </w:rPr>
              <w:t xml:space="preserve"> για τον 14</w:t>
            </w:r>
            <w:r w:rsidRPr="008D06D2">
              <w:rPr>
                <w:color w:val="auto"/>
                <w:vertAlign w:val="superscript"/>
                <w:lang w:val="el-GR"/>
              </w:rPr>
              <w:t>ο</w:t>
            </w:r>
            <w:r w:rsidRPr="008D06D2">
              <w:rPr>
                <w:color w:val="auto"/>
                <w:lang w:val="el-GR"/>
              </w:rPr>
              <w:t xml:space="preserve"> μήνα παροχής των υπηρεσιών </w:t>
            </w:r>
          </w:p>
        </w:tc>
      </w:tr>
      <w:tr w:rsidR="0048166A" w:rsidRPr="003800B4" w14:paraId="4ACE0114" w14:textId="77777777" w:rsidTr="006A54CE">
        <w:trPr>
          <w:trHeight w:val="1457"/>
        </w:trPr>
        <w:tc>
          <w:tcPr>
            <w:tcW w:w="2509" w:type="dxa"/>
            <w:tcBorders>
              <w:top w:val="single" w:sz="4" w:space="0" w:color="000000"/>
              <w:left w:val="single" w:sz="4" w:space="0" w:color="000000"/>
              <w:bottom w:val="single" w:sz="4" w:space="0" w:color="000000"/>
              <w:right w:val="single" w:sz="4" w:space="0" w:color="000000"/>
            </w:tcBorders>
            <w:vAlign w:val="center"/>
          </w:tcPr>
          <w:p w14:paraId="0C1F1A3F" w14:textId="77777777" w:rsidR="0048166A" w:rsidRPr="008D06D2" w:rsidRDefault="009C495A">
            <w:pPr>
              <w:spacing w:after="0" w:line="259" w:lineRule="auto"/>
              <w:ind w:left="0" w:firstLine="0"/>
              <w:jc w:val="left"/>
              <w:rPr>
                <w:color w:val="auto"/>
              </w:rPr>
            </w:pPr>
            <w:proofErr w:type="spellStart"/>
            <w:r w:rsidRPr="008D06D2">
              <w:rPr>
                <w:color w:val="auto"/>
              </w:rPr>
              <w:t>Ολοκλήρωση</w:t>
            </w:r>
            <w:proofErr w:type="spellEnd"/>
            <w:r w:rsidRPr="008D06D2">
              <w:rPr>
                <w:color w:val="auto"/>
              </w:rPr>
              <w:t xml:space="preserve"> </w:t>
            </w:r>
            <w:proofErr w:type="spellStart"/>
            <w:r w:rsidRPr="008D06D2">
              <w:rPr>
                <w:color w:val="auto"/>
              </w:rPr>
              <w:t>Έργου</w:t>
            </w:r>
            <w:proofErr w:type="spellEnd"/>
            <w:r w:rsidRPr="008D06D2">
              <w:rPr>
                <w:color w:val="auto"/>
              </w:rPr>
              <w:t xml:space="preserve">  </w:t>
            </w:r>
          </w:p>
        </w:tc>
        <w:tc>
          <w:tcPr>
            <w:tcW w:w="1656" w:type="dxa"/>
            <w:tcBorders>
              <w:top w:val="single" w:sz="4" w:space="0" w:color="000000"/>
              <w:left w:val="single" w:sz="4" w:space="0" w:color="000000"/>
              <w:bottom w:val="single" w:sz="4" w:space="0" w:color="000000"/>
              <w:right w:val="single" w:sz="4" w:space="0" w:color="000000"/>
            </w:tcBorders>
            <w:vAlign w:val="center"/>
          </w:tcPr>
          <w:p w14:paraId="1AAB5003" w14:textId="30A1780F" w:rsidR="0048166A" w:rsidRPr="008D06D2" w:rsidRDefault="009C495A" w:rsidP="006A54CE">
            <w:pPr>
              <w:tabs>
                <w:tab w:val="right" w:pos="1548"/>
              </w:tabs>
              <w:spacing w:after="0" w:line="259" w:lineRule="auto"/>
              <w:ind w:left="0" w:right="57" w:firstLine="0"/>
              <w:jc w:val="left"/>
              <w:rPr>
                <w:color w:val="auto"/>
                <w:lang w:val="el-GR"/>
              </w:rPr>
            </w:pPr>
            <w:r w:rsidRPr="008D06D2">
              <w:rPr>
                <w:color w:val="auto"/>
                <w:lang w:val="el-GR"/>
              </w:rPr>
              <w:t>Το υπόλοιπο</w:t>
            </w:r>
            <w:r w:rsidR="006A54CE" w:rsidRPr="008D06D2">
              <w:rPr>
                <w:color w:val="auto"/>
                <w:lang w:val="el-GR"/>
              </w:rPr>
              <w:t xml:space="preserve"> </w:t>
            </w:r>
            <w:r w:rsidRPr="008D06D2">
              <w:rPr>
                <w:color w:val="auto"/>
                <w:lang w:val="el-GR"/>
              </w:rPr>
              <w:t xml:space="preserve">της συμβατικής </w:t>
            </w:r>
          </w:p>
          <w:p w14:paraId="015DB977" w14:textId="3D155883" w:rsidR="0048166A" w:rsidRPr="008D06D2" w:rsidRDefault="009C495A" w:rsidP="006A54CE">
            <w:pPr>
              <w:tabs>
                <w:tab w:val="right" w:pos="1548"/>
              </w:tabs>
              <w:spacing w:after="0" w:line="259" w:lineRule="auto"/>
              <w:ind w:left="0" w:right="57" w:firstLine="0"/>
              <w:jc w:val="left"/>
              <w:rPr>
                <w:color w:val="auto"/>
                <w:lang w:val="el-GR"/>
              </w:rPr>
            </w:pPr>
            <w:r w:rsidRPr="008D06D2">
              <w:rPr>
                <w:color w:val="auto"/>
                <w:lang w:val="el-GR"/>
              </w:rPr>
              <w:t>αξίας του</w:t>
            </w:r>
            <w:r w:rsidR="006A54CE" w:rsidRPr="008D06D2">
              <w:rPr>
                <w:color w:val="auto"/>
                <w:lang w:val="el-GR"/>
              </w:rPr>
              <w:t xml:space="preserve"> </w:t>
            </w:r>
            <w:r w:rsidRPr="008D06D2">
              <w:rPr>
                <w:color w:val="auto"/>
                <w:lang w:val="el-GR"/>
              </w:rPr>
              <w:t xml:space="preserve">έργου </w:t>
            </w:r>
          </w:p>
        </w:tc>
        <w:tc>
          <w:tcPr>
            <w:tcW w:w="4623" w:type="dxa"/>
            <w:tcBorders>
              <w:top w:val="single" w:sz="4" w:space="0" w:color="000000"/>
              <w:left w:val="single" w:sz="4" w:space="0" w:color="000000"/>
              <w:bottom w:val="single" w:sz="4" w:space="0" w:color="000000"/>
              <w:right w:val="single" w:sz="4" w:space="0" w:color="000000"/>
            </w:tcBorders>
            <w:vAlign w:val="center"/>
          </w:tcPr>
          <w:p w14:paraId="03A0CC65"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Με την οριστική </w:t>
            </w:r>
            <w:proofErr w:type="spellStart"/>
            <w:r w:rsidRPr="008D06D2">
              <w:rPr>
                <w:color w:val="auto"/>
                <w:lang w:val="el-GR"/>
              </w:rPr>
              <w:t>πραλαβή</w:t>
            </w:r>
            <w:proofErr w:type="spellEnd"/>
            <w:r w:rsidRPr="008D06D2">
              <w:rPr>
                <w:color w:val="auto"/>
                <w:lang w:val="el-GR"/>
              </w:rPr>
              <w:t xml:space="preserve"> του Έργου </w:t>
            </w:r>
          </w:p>
        </w:tc>
      </w:tr>
    </w:tbl>
    <w:p w14:paraId="5C0C3F0D" w14:textId="77777777" w:rsidR="0048166A" w:rsidRPr="008D06D2" w:rsidRDefault="009C495A">
      <w:pPr>
        <w:spacing w:after="127" w:line="259" w:lineRule="auto"/>
        <w:ind w:left="15" w:firstLine="0"/>
        <w:jc w:val="left"/>
        <w:rPr>
          <w:color w:val="auto"/>
          <w:lang w:val="el-GR"/>
        </w:rPr>
      </w:pPr>
      <w:r w:rsidRPr="008D06D2">
        <w:rPr>
          <w:color w:val="auto"/>
          <w:lang w:val="el-GR"/>
        </w:rPr>
        <w:t xml:space="preserve"> </w:t>
      </w:r>
    </w:p>
    <w:p w14:paraId="5CDBCE0E" w14:textId="3E40C7A8" w:rsidR="0048166A" w:rsidRPr="008D06D2" w:rsidRDefault="009C495A" w:rsidP="00F73FB1">
      <w:pPr>
        <w:numPr>
          <w:ilvl w:val="0"/>
          <w:numId w:val="20"/>
        </w:numPr>
        <w:spacing w:after="120"/>
        <w:ind w:left="284" w:right="96" w:hanging="284"/>
        <w:rPr>
          <w:color w:val="auto"/>
          <w:lang w:val="el-GR"/>
        </w:rPr>
      </w:pPr>
      <w:r w:rsidRPr="008D06D2">
        <w:rPr>
          <w:color w:val="auto"/>
          <w:lang w:val="el-GR"/>
        </w:rPr>
        <w:t xml:space="preserve">Με τη χορήγηση έντοκης προκαταβολής ποσοστού </w:t>
      </w:r>
      <w:r w:rsidRPr="008D06D2">
        <w:rPr>
          <w:b/>
          <w:bCs/>
          <w:color w:val="auto"/>
          <w:lang w:val="el-GR"/>
        </w:rPr>
        <w:t>30%</w:t>
      </w:r>
      <w:r w:rsidRPr="008D06D2">
        <w:rPr>
          <w:color w:val="auto"/>
          <w:lang w:val="el-GR"/>
        </w:rPr>
        <w:t xml:space="preserve"> της συμβατικής αξίας χωρίς Φ.Π.Α., σύμφωνα με τα οριζόμενα στο άρθρο 72§7 του ν. 4412/2016 και το υπόλοιπο θα </w:t>
      </w:r>
      <w:proofErr w:type="spellStart"/>
      <w:r w:rsidRPr="008D06D2">
        <w:rPr>
          <w:color w:val="auto"/>
          <w:lang w:val="el-GR"/>
        </w:rPr>
        <w:t>καταβάλετ</w:t>
      </w:r>
      <w:r w:rsidR="00F73FB1" w:rsidRPr="008D06D2">
        <w:rPr>
          <w:color w:val="auto"/>
          <w:lang w:val="el-GR"/>
        </w:rPr>
        <w:t>αι</w:t>
      </w:r>
      <w:proofErr w:type="spellEnd"/>
      <w:r w:rsidRPr="008D06D2">
        <w:rPr>
          <w:color w:val="auto"/>
          <w:lang w:val="el-GR"/>
        </w:rPr>
        <w:t xml:space="preserve"> τμηματικά σύμφωνα με τον παραπάνω πίνακα στον 1ο τρόπο πληρωμής, και αφού αφαιρεθεί: (i) ποσοστό της </w:t>
      </w:r>
      <w:proofErr w:type="spellStart"/>
      <w:r w:rsidRPr="008D06D2">
        <w:rPr>
          <w:color w:val="auto"/>
          <w:lang w:val="el-GR"/>
        </w:rPr>
        <w:t>χορηγηθείσας</w:t>
      </w:r>
      <w:proofErr w:type="spellEnd"/>
      <w:r w:rsidRPr="008D06D2">
        <w:rPr>
          <w:color w:val="auto"/>
          <w:lang w:val="el-GR"/>
        </w:rPr>
        <w:t xml:space="preserve"> προκαταβολής ίσο προς το ανωτέρω ποσοστό της πληρωμής που καταβάλλεται (αναλογική απόσβεση προκαταβολής) και (</w:t>
      </w:r>
      <w:proofErr w:type="spellStart"/>
      <w:r w:rsidRPr="008D06D2">
        <w:rPr>
          <w:color w:val="auto"/>
          <w:lang w:val="el-GR"/>
        </w:rPr>
        <w:t>ii</w:t>
      </w:r>
      <w:proofErr w:type="spellEnd"/>
      <w:r w:rsidRPr="008D06D2">
        <w:rPr>
          <w:color w:val="auto"/>
          <w:lang w:val="el-GR"/>
        </w:rPr>
        <w:t xml:space="preserve">) ο αντίστοιχος τόκος της προκαταβολής, για χρονικό διάστημα από την ημερομηνία λήψεως της προκαταβολής μέχρι την εν λόγω τμηματική παραλαβή. </w:t>
      </w:r>
    </w:p>
    <w:p w14:paraId="777CE458" w14:textId="77777777" w:rsidR="0048166A" w:rsidRPr="008D06D2" w:rsidRDefault="009C495A">
      <w:pPr>
        <w:ind w:left="24" w:right="136"/>
        <w:rPr>
          <w:color w:val="auto"/>
          <w:lang w:val="el-GR"/>
        </w:rPr>
      </w:pPr>
      <w:r w:rsidRPr="008D06D2">
        <w:rPr>
          <w:color w:val="auto"/>
          <w:lang w:val="el-GR"/>
        </w:rPr>
        <w:t xml:space="preserve">Η πληρωμή του συμβατικού τιμήματος θα γίνεται με την προσκόμιση των </w:t>
      </w:r>
      <w:proofErr w:type="spellStart"/>
      <w:r w:rsidRPr="008D06D2">
        <w:rPr>
          <w:color w:val="auto"/>
          <w:lang w:val="el-GR"/>
        </w:rPr>
        <w:t>νομίμων</w:t>
      </w:r>
      <w:proofErr w:type="spellEnd"/>
      <w:r w:rsidRPr="008D06D2">
        <w:rPr>
          <w:color w:val="auto"/>
          <w:lang w:val="el-GR"/>
        </w:rPr>
        <w:t xml:space="preserve">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 </w:t>
      </w:r>
    </w:p>
    <w:p w14:paraId="0D510E71" w14:textId="77777777" w:rsidR="0048166A" w:rsidRPr="008D06D2" w:rsidRDefault="009C495A">
      <w:pPr>
        <w:ind w:left="24" w:right="138"/>
        <w:rPr>
          <w:color w:val="auto"/>
          <w:lang w:val="el-GR"/>
        </w:rPr>
      </w:pPr>
      <w:r w:rsidRPr="008D06D2">
        <w:rPr>
          <w:color w:val="auto"/>
        </w:rPr>
        <w:t>To</w:t>
      </w:r>
      <w:r w:rsidRPr="008D06D2">
        <w:rPr>
          <w:color w:val="auto"/>
          <w:lang w:val="el-GR"/>
        </w:rPr>
        <w:t xml:space="preserve">ν Ανάδοχο βαρύνουν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έγγραφα της σύμβασης.  </w:t>
      </w:r>
    </w:p>
    <w:p w14:paraId="79A3ABEF" w14:textId="77777777" w:rsidR="0048166A" w:rsidRPr="008D06D2" w:rsidRDefault="009C495A">
      <w:pPr>
        <w:ind w:left="24" w:right="62"/>
        <w:rPr>
          <w:color w:val="auto"/>
          <w:lang w:val="el-GR"/>
        </w:rPr>
      </w:pPr>
      <w:r w:rsidRPr="008D06D2">
        <w:rPr>
          <w:color w:val="auto"/>
          <w:lang w:val="el-GR"/>
        </w:rPr>
        <w:t xml:space="preserve">Ιδίως </w:t>
      </w:r>
      <w:proofErr w:type="spellStart"/>
      <w:r w:rsidRPr="008D06D2">
        <w:rPr>
          <w:color w:val="auto"/>
          <w:lang w:val="el-GR"/>
        </w:rPr>
        <w:t>βαρύνεται</w:t>
      </w:r>
      <w:proofErr w:type="spellEnd"/>
      <w:r w:rsidRPr="008D06D2">
        <w:rPr>
          <w:color w:val="auto"/>
          <w:lang w:val="el-GR"/>
        </w:rPr>
        <w:t xml:space="preserve"> με τις ακόλουθες κρατήσεις:  </w:t>
      </w:r>
    </w:p>
    <w:p w14:paraId="1707FA72" w14:textId="77777777" w:rsidR="0048166A" w:rsidRPr="008D06D2" w:rsidRDefault="009C495A">
      <w:pPr>
        <w:ind w:left="24" w:right="137"/>
        <w:rPr>
          <w:color w:val="auto"/>
          <w:lang w:val="el-GR"/>
        </w:rPr>
      </w:pPr>
      <w:r w:rsidRPr="008D06D2">
        <w:rPr>
          <w:color w:val="auto"/>
          <w:lang w:val="el-GR"/>
        </w:rPr>
        <w:t xml:space="preserve">α) Κράτηση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 </w:t>
      </w:r>
    </w:p>
    <w:p w14:paraId="281F9C64" w14:textId="77777777" w:rsidR="0048166A" w:rsidRPr="008D06D2" w:rsidRDefault="009C495A">
      <w:pPr>
        <w:ind w:left="24" w:right="140"/>
        <w:rPr>
          <w:color w:val="auto"/>
          <w:lang w:val="el-GR"/>
        </w:rPr>
      </w:pPr>
      <w:r w:rsidRPr="008D06D2">
        <w:rPr>
          <w:color w:val="auto"/>
          <w:lang w:val="el-GR"/>
        </w:rPr>
        <w:t xml:space="preserve">Το ποσό της κράτησης </w:t>
      </w:r>
      <w:proofErr w:type="spellStart"/>
      <w:r w:rsidRPr="008D06D2">
        <w:rPr>
          <w:color w:val="auto"/>
          <w:lang w:val="el-GR"/>
        </w:rPr>
        <w:t>παρακρατείται</w:t>
      </w:r>
      <w:proofErr w:type="spellEnd"/>
      <w:r w:rsidRPr="008D06D2">
        <w:rPr>
          <w:color w:val="auto"/>
          <w:lang w:val="el-GR"/>
        </w:rPr>
        <w:t xml:space="preserve"> από την αναθέτουσα αρχή στο όνομα και για λογαριασμό της Ενιαίας Αρχής Δημοσίων Συμβάσεων (Ε.Α.ΔΗ.ΣΥ. ) και κατατίθεται σε ειδικό τραπεζικό λογαριασμό </w:t>
      </w:r>
    </w:p>
    <w:p w14:paraId="5FBF6BE9" w14:textId="77777777" w:rsidR="0048166A" w:rsidRPr="008D06D2" w:rsidRDefault="009C495A">
      <w:pPr>
        <w:spacing w:after="2" w:line="344" w:lineRule="auto"/>
        <w:ind w:left="24" w:right="2360"/>
        <w:rPr>
          <w:color w:val="auto"/>
          <w:lang w:val="el-GR"/>
        </w:rPr>
      </w:pPr>
      <w:r w:rsidRPr="008D06D2">
        <w:rPr>
          <w:color w:val="auto"/>
          <w:lang w:val="el-GR"/>
        </w:rPr>
        <w:lastRenderedPageBreak/>
        <w:t xml:space="preserve">Τράπεζα της Ελλάδας:   ΙΒΑΝ </w:t>
      </w:r>
      <w:r w:rsidRPr="008D06D2">
        <w:rPr>
          <w:color w:val="auto"/>
        </w:rPr>
        <w:t>GR</w:t>
      </w:r>
      <w:r w:rsidRPr="008D06D2">
        <w:rPr>
          <w:color w:val="auto"/>
          <w:lang w:val="el-GR"/>
        </w:rPr>
        <w:t xml:space="preserve"> 2001000240000000026180286 Τράπεζα ΠΕΙΡΑΙΩΣ:       ΙΒΑΝ </w:t>
      </w:r>
      <w:r w:rsidRPr="008D06D2">
        <w:rPr>
          <w:color w:val="auto"/>
        </w:rPr>
        <w:t>GR</w:t>
      </w:r>
      <w:r w:rsidRPr="008D06D2">
        <w:rPr>
          <w:color w:val="auto"/>
          <w:lang w:val="el-GR"/>
        </w:rPr>
        <w:t xml:space="preserve"> 1901721360005136088985432 </w:t>
      </w:r>
    </w:p>
    <w:p w14:paraId="4D9BC3B4" w14:textId="77777777" w:rsidR="0048166A" w:rsidRPr="008D06D2" w:rsidRDefault="009C495A">
      <w:pPr>
        <w:ind w:left="24" w:right="131"/>
        <w:rPr>
          <w:color w:val="auto"/>
          <w:lang w:val="el-GR"/>
        </w:rPr>
      </w:pPr>
      <w:r w:rsidRPr="008D06D2">
        <w:rPr>
          <w:color w:val="auto"/>
          <w:lang w:val="el-GR"/>
        </w:rPr>
        <w:t xml:space="preserve">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w:t>
      </w:r>
      <w:proofErr w:type="spellStart"/>
      <w:r w:rsidRPr="008D06D2">
        <w:rPr>
          <w:color w:val="auto"/>
          <w:lang w:val="el-GR"/>
        </w:rPr>
        <w:t>παρακρατείται</w:t>
      </w:r>
      <w:proofErr w:type="spellEnd"/>
      <w:r w:rsidRPr="008D06D2">
        <w:rPr>
          <w:color w:val="auto"/>
          <w:lang w:val="el-GR"/>
        </w:rPr>
        <w:t xml:space="preserve"> σε κάθε πληρωμή από την αναθέτουσα αρχή στο όνομα και για λογαριασμό του Υπουργείου Ψηφιακής Διακυβέρνησης, σύμφωνα με την παρ. 6 του άρθρου 36 του ν. 4412/2016 . </w:t>
      </w:r>
    </w:p>
    <w:p w14:paraId="4C845238" w14:textId="77777777" w:rsidR="0048166A" w:rsidRPr="008D06D2" w:rsidRDefault="009C495A" w:rsidP="00E929E2">
      <w:pPr>
        <w:ind w:left="24" w:right="62"/>
        <w:rPr>
          <w:color w:val="auto"/>
          <w:lang w:val="el-GR"/>
        </w:rPr>
      </w:pPr>
      <w:r w:rsidRPr="008D06D2">
        <w:rPr>
          <w:color w:val="auto"/>
          <w:lang w:val="el-GR"/>
        </w:rPr>
        <w:t xml:space="preserve"> </w:t>
      </w:r>
    </w:p>
    <w:p w14:paraId="0B53044A" w14:textId="77777777" w:rsidR="0048166A" w:rsidRPr="008D06D2" w:rsidRDefault="009C495A">
      <w:pPr>
        <w:pStyle w:val="2"/>
        <w:rPr>
          <w:color w:val="auto"/>
          <w:lang w:val="el-GR"/>
        </w:rPr>
      </w:pPr>
      <w:bookmarkStart w:id="66" w:name="_Toc231387721"/>
      <w:r w:rsidRPr="008D06D2">
        <w:rPr>
          <w:color w:val="auto"/>
          <w:lang w:val="el-GR"/>
        </w:rPr>
        <w:t>5.2 Κήρυξη οικονομικού φορέα εκπτώτου - Κυρώσεις</w:t>
      </w:r>
      <w:bookmarkEnd w:id="66"/>
      <w:r w:rsidRPr="008D06D2">
        <w:rPr>
          <w:color w:val="auto"/>
          <w:lang w:val="el-GR"/>
        </w:rPr>
        <w:t xml:space="preserve">  </w:t>
      </w:r>
    </w:p>
    <w:p w14:paraId="0AD84B79" w14:textId="17FCC3AA" w:rsidR="0048166A" w:rsidRPr="008D06D2" w:rsidRDefault="0048166A">
      <w:pPr>
        <w:spacing w:after="134" w:line="259" w:lineRule="auto"/>
        <w:ind w:left="-14" w:firstLine="0"/>
        <w:jc w:val="left"/>
        <w:rPr>
          <w:color w:val="auto"/>
          <w:lang w:val="el-GR"/>
        </w:rPr>
      </w:pPr>
    </w:p>
    <w:p w14:paraId="26D42A77" w14:textId="77777777" w:rsidR="0048166A" w:rsidRPr="008D06D2" w:rsidRDefault="009C495A">
      <w:pPr>
        <w:ind w:left="24" w:right="142"/>
        <w:rPr>
          <w:color w:val="auto"/>
          <w:lang w:val="el-GR"/>
        </w:rPr>
      </w:pPr>
      <w:r w:rsidRPr="008D06D2">
        <w:rPr>
          <w:b/>
          <w:color w:val="auto"/>
          <w:lang w:val="el-GR"/>
        </w:rPr>
        <w:t>5.2.1.</w:t>
      </w:r>
      <w:r w:rsidRPr="008D06D2">
        <w:rPr>
          <w:color w:val="auto"/>
          <w:lang w:val="el-GR"/>
        </w:rPr>
        <w:t xml:space="preserve"> Ο ανάδοχος, με την επιφύλαξη της συνδρομής λόγων ανωτέρας βίας, κηρύσσεται υποχρεωτικά έκπτωτος από τη σύμβαση και από κάθε δικαίωμα που απορρέει από αυτήν:   α) στην περίπτωση της παρ. 7 του άρθρου 105 περί κατακύρωσης και σύναψης σύμβασης </w:t>
      </w:r>
    </w:p>
    <w:p w14:paraId="346DD1FA" w14:textId="77777777" w:rsidR="0048166A" w:rsidRPr="008D06D2" w:rsidRDefault="009C495A">
      <w:pPr>
        <w:ind w:left="24" w:right="132"/>
        <w:rPr>
          <w:color w:val="auto"/>
          <w:lang w:val="el-GR"/>
        </w:rPr>
      </w:pPr>
      <w:r w:rsidRPr="008D06D2">
        <w:rPr>
          <w:color w:val="auto"/>
          <w:lang w:val="el-GR"/>
        </w:rPr>
        <w:t xml:space="preserve">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 γ) εφόσον δεν παράσχει τις υπηρεσίες ή δεν υποβάλει τα παραδοτέα ή δεν προβεί στην αντικατάστασή τους μέσα στον συμβατικό χρόνο ή στον χρόνο παράτασης που του δοθεί, σύμφωνα με τα όσα προβλέπονται στο άρθρο 217 περί διάρκειας σύμβασης παροχής υπηρεσίας με την επιφύλαξη της επόμενης παραγράφου. </w:t>
      </w:r>
    </w:p>
    <w:p w14:paraId="741D26E1" w14:textId="77777777" w:rsidR="0048166A" w:rsidRPr="008D06D2" w:rsidRDefault="009C495A">
      <w:pPr>
        <w:ind w:left="24" w:right="135"/>
        <w:rPr>
          <w:color w:val="auto"/>
          <w:lang w:val="el-GR"/>
        </w:rPr>
      </w:pPr>
      <w:r w:rsidRPr="008D06D2">
        <w:rPr>
          <w:color w:val="auto"/>
          <w:lang w:val="el-GR"/>
        </w:rPr>
        <w:t xml:space="preserve">Στην περίπτωση συνδρομής λόγου έκπτωσης του αναδόχου από τη σύμβαση κατά την ως άνω περίπτωση (γ),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που θα ταχθεί από την ειδική όχληση. Αν η προθεσμία, που τεθεί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 </w:t>
      </w:r>
    </w:p>
    <w:p w14:paraId="1D697562" w14:textId="77777777" w:rsidR="0048166A" w:rsidRPr="008D06D2" w:rsidRDefault="009C495A">
      <w:pPr>
        <w:ind w:left="24" w:right="62"/>
        <w:rPr>
          <w:color w:val="auto"/>
          <w:lang w:val="el-GR"/>
        </w:rPr>
      </w:pPr>
      <w:r w:rsidRPr="008D06D2">
        <w:rPr>
          <w:color w:val="auto"/>
          <w:lang w:val="el-GR"/>
        </w:rPr>
        <w:t xml:space="preserve">Ο ανάδοχος δεν κηρύσσεται έκπτωτος για λόγους που αφορούν σε υπαιτιότητα του φορέα εκτέλεσης της σύμβασης ή αν συντρέχουν λόγοι ανωτέρας βίας. </w:t>
      </w:r>
    </w:p>
    <w:p w14:paraId="71C8FCF3" w14:textId="77777777" w:rsidR="0048166A" w:rsidRPr="008D06D2" w:rsidRDefault="009C495A">
      <w:pPr>
        <w:ind w:left="24" w:right="155"/>
        <w:rPr>
          <w:color w:val="auto"/>
          <w:lang w:val="el-GR"/>
        </w:rPr>
      </w:pPr>
      <w:r w:rsidRPr="008D06D2">
        <w:rPr>
          <w:color w:val="auto"/>
          <w:lang w:val="el-GR"/>
        </w:rPr>
        <w:t xml:space="preserve">Στον ανάδοχο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 </w:t>
      </w:r>
    </w:p>
    <w:p w14:paraId="469CFA00" w14:textId="77777777" w:rsidR="0048166A" w:rsidRPr="008D06D2" w:rsidRDefault="009C495A">
      <w:pPr>
        <w:ind w:left="24" w:right="62"/>
        <w:rPr>
          <w:color w:val="auto"/>
          <w:lang w:val="el-GR"/>
        </w:rPr>
      </w:pPr>
      <w:r w:rsidRPr="008D06D2">
        <w:rPr>
          <w:color w:val="auto"/>
          <w:lang w:val="el-GR"/>
        </w:rPr>
        <w:t xml:space="preserve">α) ολική κατάπτωση της εγγύησης καλής εκτέλεσης της σύμβασης, </w:t>
      </w:r>
    </w:p>
    <w:p w14:paraId="0F2FB86E" w14:textId="77777777" w:rsidR="0048166A" w:rsidRPr="008D06D2" w:rsidRDefault="009C495A">
      <w:pPr>
        <w:ind w:left="24" w:right="143"/>
        <w:rPr>
          <w:color w:val="auto"/>
          <w:lang w:val="el-GR"/>
        </w:rPr>
      </w:pPr>
      <w:r w:rsidRPr="008D06D2">
        <w:rPr>
          <w:color w:val="auto"/>
          <w:lang w:val="el-GR"/>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w:t>
      </w:r>
      <w:r w:rsidRPr="008D06D2">
        <w:rPr>
          <w:color w:val="auto"/>
          <w:lang w:val="el-GR"/>
        </w:rPr>
        <w:lastRenderedPageBreak/>
        <w:t>από δικαιοπραξία, από την ημερομηνία δε αυτή και μέχρι της επιστροφής της, με το ισχύον κάθε φορά επιτόκιο για τόκο υπερημερίας.</w:t>
      </w:r>
      <w:r w:rsidRPr="008D06D2">
        <w:rPr>
          <w:color w:val="auto"/>
          <w:sz w:val="23"/>
          <w:lang w:val="el-GR"/>
        </w:rPr>
        <w:t xml:space="preserve"> </w:t>
      </w:r>
    </w:p>
    <w:p w14:paraId="34C3130D" w14:textId="77777777" w:rsidR="0048166A" w:rsidRPr="008D06D2" w:rsidRDefault="009C495A">
      <w:pPr>
        <w:ind w:left="24" w:right="137"/>
        <w:rPr>
          <w:color w:val="auto"/>
          <w:lang w:val="el-GR"/>
        </w:rPr>
      </w:pPr>
      <w:r w:rsidRPr="008D06D2">
        <w:rPr>
          <w:color w:val="auto"/>
          <w:lang w:val="el-GR"/>
        </w:rPr>
        <w:t xml:space="preserve">Επιπλέον, σε βάρος του αναδόχου μπορεί να επιβληθεί και προσωρινός αποκλεισμός του από το σύνολο των συμβάσεων προμηθειών ή υπηρεσιών των φορέων που εμπίπτουν στις διατάξεις του ν. 4412/2016, κατά τα ειδικότερα προβλεπόμενα στο άρθρο 74, περί αποκλεισμού οικονομικού φορέα από δημόσιες συμβάσεις </w:t>
      </w:r>
      <w:r w:rsidRPr="008D06D2">
        <w:rPr>
          <w:color w:val="auto"/>
          <w:sz w:val="23"/>
          <w:lang w:val="el-GR"/>
        </w:rPr>
        <w:t xml:space="preserve">. </w:t>
      </w:r>
    </w:p>
    <w:p w14:paraId="3ABEB151"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40A530DD" w14:textId="77777777" w:rsidR="0048166A" w:rsidRPr="008D06D2" w:rsidRDefault="009C495A">
      <w:pPr>
        <w:ind w:left="24" w:right="139"/>
        <w:rPr>
          <w:color w:val="auto"/>
          <w:lang w:val="el-GR"/>
        </w:rPr>
      </w:pPr>
      <w:r w:rsidRPr="008D06D2">
        <w:rPr>
          <w:b/>
          <w:color w:val="auto"/>
          <w:lang w:val="el-GR"/>
        </w:rPr>
        <w:t>5.2.2.</w:t>
      </w:r>
      <w:r w:rsidRPr="008D06D2">
        <w:rPr>
          <w:color w:val="auto"/>
          <w:lang w:val="el-GR"/>
        </w:rPr>
        <w:t xml:space="preserve">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με αιτιολογημένη απόφαση της αναθέτουσας αρχής.  </w:t>
      </w:r>
    </w:p>
    <w:p w14:paraId="1C507038" w14:textId="77777777" w:rsidR="0048166A" w:rsidRPr="008D06D2" w:rsidRDefault="009C495A">
      <w:pPr>
        <w:spacing w:after="0"/>
        <w:ind w:left="24" w:right="62"/>
        <w:rPr>
          <w:color w:val="auto"/>
          <w:lang w:val="el-GR"/>
        </w:rPr>
      </w:pPr>
      <w:r w:rsidRPr="008D06D2">
        <w:rPr>
          <w:color w:val="auto"/>
          <w:lang w:val="el-GR"/>
        </w:rPr>
        <w:t xml:space="preserve">Ποινικές ρήτρες μπορεί να επιβάλλονται και σε άλλες περιπτώσεις πλημμελούς εκτέλεσης των όρων της σύμβασης, σύμφωνα με την  περ. (δ) της παρούσας παραγράφου.  Ειδικότερα: …. </w:t>
      </w:r>
    </w:p>
    <w:p w14:paraId="54EDD754"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436A9A31" w14:textId="77777777" w:rsidR="0048166A" w:rsidRPr="008D06D2" w:rsidRDefault="009C495A">
      <w:pPr>
        <w:ind w:left="24" w:right="62"/>
        <w:rPr>
          <w:color w:val="auto"/>
          <w:lang w:val="el-GR"/>
        </w:rPr>
      </w:pPr>
      <w:r w:rsidRPr="008D06D2">
        <w:rPr>
          <w:color w:val="auto"/>
          <w:lang w:val="el-GR"/>
        </w:rPr>
        <w:t xml:space="preserve">Οι ποινικές ρήτρες υπολογίζονται ως εξής: </w:t>
      </w:r>
    </w:p>
    <w:p w14:paraId="6BAA1A1F" w14:textId="77777777" w:rsidR="0048166A" w:rsidRPr="008D06D2" w:rsidRDefault="009C495A">
      <w:pPr>
        <w:ind w:left="24" w:right="135"/>
        <w:rPr>
          <w:color w:val="auto"/>
          <w:lang w:val="el-GR"/>
        </w:rPr>
      </w:pPr>
      <w:r w:rsidRPr="008D06D2">
        <w:rPr>
          <w:color w:val="auto"/>
          <w:lang w:val="el-GR"/>
        </w:rPr>
        <w:t xml:space="preserve">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 </w:t>
      </w:r>
    </w:p>
    <w:p w14:paraId="77B90CAC" w14:textId="77777777" w:rsidR="0048166A" w:rsidRPr="008D06D2" w:rsidRDefault="009C495A">
      <w:pPr>
        <w:ind w:left="24" w:right="62"/>
        <w:rPr>
          <w:color w:val="auto"/>
          <w:lang w:val="el-GR"/>
        </w:rPr>
      </w:pPr>
      <w:r w:rsidRPr="008D06D2">
        <w:rPr>
          <w:color w:val="auto"/>
          <w:lang w:val="el-GR"/>
        </w:rPr>
        <w:t xml:space="preserve">β) για καθυστέρηση που υπερβαίνει το 50% επιβάλλεται ποινική ρήτρα 5% χωρίς ΦΠΑ επί της συμβατικής αξίας των υπηρεσιών που παρασχέθηκαν εκπρόθεσμα, </w:t>
      </w:r>
    </w:p>
    <w:p w14:paraId="1128149A" w14:textId="77777777" w:rsidR="0048166A" w:rsidRPr="008D06D2" w:rsidRDefault="009C495A">
      <w:pPr>
        <w:ind w:left="24" w:right="136"/>
        <w:rPr>
          <w:color w:val="auto"/>
          <w:lang w:val="el-GR"/>
        </w:rPr>
      </w:pPr>
      <w:r w:rsidRPr="008D06D2">
        <w:rPr>
          <w:color w:val="auto"/>
          <w:lang w:val="el-GR"/>
        </w:rPr>
        <w:t xml:space="preserve">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 </w:t>
      </w:r>
    </w:p>
    <w:p w14:paraId="49AB23FF"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4590D57D" w14:textId="77777777" w:rsidR="0048166A" w:rsidRPr="008D06D2" w:rsidRDefault="009C495A">
      <w:pPr>
        <w:spacing w:after="0"/>
        <w:ind w:left="24" w:right="140"/>
        <w:rPr>
          <w:color w:val="auto"/>
          <w:lang w:val="el-GR"/>
        </w:rPr>
      </w:pPr>
      <w:r w:rsidRPr="008D06D2">
        <w:rPr>
          <w:color w:val="auto"/>
          <w:lang w:val="el-GR"/>
        </w:rPr>
        <w:t xml:space="preserve">Το ποσό των ποινικών ρητρών αφαιρείται/συμψηφίζεται από/με την αμοιβή του αναδόχου.  Η επιβολή ποινικών ρητρών δεν στερεί από την αναθέτουσα αρχή το δικαίωμα να κηρύξει τον ανάδοχο έκπτωτο. </w:t>
      </w:r>
    </w:p>
    <w:p w14:paraId="605AECCE" w14:textId="77777777" w:rsidR="0048166A" w:rsidRPr="008D06D2" w:rsidRDefault="009C495A">
      <w:pPr>
        <w:spacing w:after="233" w:line="259" w:lineRule="auto"/>
        <w:ind w:left="15" w:firstLine="0"/>
        <w:jc w:val="left"/>
        <w:rPr>
          <w:color w:val="auto"/>
          <w:lang w:val="el-GR"/>
        </w:rPr>
      </w:pPr>
      <w:r w:rsidRPr="008D06D2">
        <w:rPr>
          <w:color w:val="auto"/>
          <w:lang w:val="el-GR"/>
        </w:rPr>
        <w:t xml:space="preserve"> </w:t>
      </w:r>
    </w:p>
    <w:p w14:paraId="1B3B9738" w14:textId="77777777" w:rsidR="0048166A" w:rsidRPr="008D06D2" w:rsidRDefault="009C495A">
      <w:pPr>
        <w:pStyle w:val="2"/>
        <w:rPr>
          <w:color w:val="auto"/>
          <w:lang w:val="el-GR"/>
        </w:rPr>
      </w:pPr>
      <w:bookmarkStart w:id="67" w:name="_Toc231387722"/>
      <w:r w:rsidRPr="008D06D2">
        <w:rPr>
          <w:color w:val="auto"/>
          <w:lang w:val="el-GR"/>
        </w:rPr>
        <w:t>5.3 Διοικητικές προσφυγές κατά τη διαδικασία εκτέλεσης των συμβάσεων</w:t>
      </w:r>
      <w:bookmarkEnd w:id="67"/>
      <w:r w:rsidRPr="008D06D2">
        <w:rPr>
          <w:color w:val="auto"/>
          <w:lang w:val="el-GR"/>
        </w:rPr>
        <w:t xml:space="preserve">   </w:t>
      </w:r>
    </w:p>
    <w:p w14:paraId="582506E6" w14:textId="34E2C7E5" w:rsidR="0048166A" w:rsidRPr="008D06D2" w:rsidRDefault="0048166A">
      <w:pPr>
        <w:spacing w:after="134" w:line="259" w:lineRule="auto"/>
        <w:ind w:left="-14" w:firstLine="0"/>
        <w:jc w:val="left"/>
        <w:rPr>
          <w:color w:val="auto"/>
          <w:lang w:val="el-GR"/>
        </w:rPr>
      </w:pPr>
    </w:p>
    <w:p w14:paraId="1F86914E" w14:textId="77777777" w:rsidR="0048166A" w:rsidRPr="008D06D2" w:rsidRDefault="009C495A">
      <w:pPr>
        <w:spacing w:after="131"/>
        <w:ind w:left="24" w:right="132"/>
        <w:rPr>
          <w:color w:val="auto"/>
          <w:lang w:val="el-GR"/>
        </w:rPr>
      </w:pPr>
      <w:r w:rsidRPr="008D06D2">
        <w:rPr>
          <w:color w:val="auto"/>
          <w:lang w:val="el-GR"/>
        </w:rPr>
        <w:t xml:space="preserve">Ο ανάδοχος μπορεί κατά των αποφάσεων που επιβάλλουν σε βάρος του κυρώσεις, δυνάμει των όρων των άρθρων 5.2 (Κήρυξη οικονομικού–φορέα εκπτώτου - Κυρώσεις), 6.2. (Διάρκεια σύμβασης), 6.4. (Απόρριψη παραδοτέων – αντικατάσταση), καθώς και </w:t>
      </w:r>
      <w:proofErr w:type="spellStart"/>
      <w:r w:rsidRPr="008D06D2">
        <w:rPr>
          <w:color w:val="auto"/>
          <w:lang w:val="el-GR"/>
        </w:rPr>
        <w:t>κατ</w:t>
      </w:r>
      <w:proofErr w:type="spellEnd"/>
      <w:r w:rsidRPr="008D06D2">
        <w:rPr>
          <w:color w:val="auto"/>
          <w:lang w:val="el-GR"/>
        </w:rPr>
        <w:t xml:space="preserve">΄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Επί της προσφυγής αποφασίζει το αρμοδίως </w:t>
      </w:r>
      <w:r w:rsidRPr="008D06D2">
        <w:rPr>
          <w:color w:val="auto"/>
          <w:lang w:val="el-GR"/>
        </w:rPr>
        <w:lastRenderedPageBreak/>
        <w:t xml:space="preserve">αποφαινόμενο όργανο, ύστερα από γνωμοδότηση του προβλεπόμενου στο τελευταίο εδάφιο της περίπτωσης δ΄ της παραγράφου 11 του άρθρου 221   ν.4412/2016 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 </w:t>
      </w:r>
    </w:p>
    <w:p w14:paraId="08811875" w14:textId="77777777" w:rsidR="0048166A" w:rsidRPr="008D06D2" w:rsidRDefault="009C495A">
      <w:pPr>
        <w:spacing w:after="215" w:line="259" w:lineRule="auto"/>
        <w:ind w:left="15" w:firstLine="0"/>
        <w:jc w:val="left"/>
        <w:rPr>
          <w:color w:val="auto"/>
          <w:lang w:val="el-GR"/>
        </w:rPr>
      </w:pPr>
      <w:r w:rsidRPr="008D06D2">
        <w:rPr>
          <w:b/>
          <w:color w:val="auto"/>
          <w:sz w:val="24"/>
          <w:lang w:val="el-GR"/>
        </w:rPr>
        <w:t xml:space="preserve"> </w:t>
      </w:r>
    </w:p>
    <w:p w14:paraId="5B94000B" w14:textId="77777777" w:rsidR="0048166A" w:rsidRPr="008D06D2" w:rsidRDefault="009C495A">
      <w:pPr>
        <w:pStyle w:val="2"/>
        <w:rPr>
          <w:color w:val="auto"/>
          <w:lang w:val="el-GR"/>
        </w:rPr>
      </w:pPr>
      <w:bookmarkStart w:id="68" w:name="_Toc231387723"/>
      <w:r w:rsidRPr="008D06D2">
        <w:rPr>
          <w:color w:val="auto"/>
          <w:lang w:val="el-GR"/>
        </w:rPr>
        <w:t>5.4 Δικαστική επίλυση διαφορών</w:t>
      </w:r>
      <w:bookmarkEnd w:id="68"/>
      <w:r w:rsidRPr="008D06D2">
        <w:rPr>
          <w:color w:val="auto"/>
          <w:lang w:val="el-GR"/>
        </w:rPr>
        <w:t xml:space="preserve"> </w:t>
      </w:r>
    </w:p>
    <w:p w14:paraId="57D28108" w14:textId="7CB0CEEC" w:rsidR="0048166A" w:rsidRPr="008D06D2" w:rsidRDefault="0048166A">
      <w:pPr>
        <w:spacing w:after="131" w:line="259" w:lineRule="auto"/>
        <w:ind w:left="-14" w:firstLine="0"/>
        <w:jc w:val="left"/>
        <w:rPr>
          <w:color w:val="auto"/>
          <w:lang w:val="el-GR"/>
        </w:rPr>
      </w:pPr>
    </w:p>
    <w:p w14:paraId="41AD0458" w14:textId="77777777" w:rsidR="0048166A" w:rsidRPr="008D06D2" w:rsidRDefault="009C495A">
      <w:pPr>
        <w:ind w:left="24" w:right="134"/>
        <w:rPr>
          <w:color w:val="auto"/>
          <w:lang w:val="el-GR"/>
        </w:rPr>
      </w:pPr>
      <w:r w:rsidRPr="008D06D2">
        <w:rPr>
          <w:color w:val="auto"/>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και </w:t>
      </w:r>
      <w:r w:rsidRPr="008D06D2">
        <w:rPr>
          <w:color w:val="auto"/>
          <w:vertAlign w:val="superscript"/>
          <w:lang w:val="el-GR"/>
        </w:rPr>
        <w:t>6</w:t>
      </w:r>
      <w:r w:rsidRPr="008D06D2">
        <w:rPr>
          <w:color w:val="auto"/>
          <w:lang w:val="el-GR"/>
        </w:rPr>
        <w:t xml:space="preserve"> του άρθρου 205Α του ν. 4412/2016. Πριν από την άσκηση της προσφυγής στο Διοικητικό Εφετείο προηγείται υποχρεωτικά η τήρηση της </w:t>
      </w:r>
      <w:proofErr w:type="spellStart"/>
      <w:r w:rsidRPr="008D06D2">
        <w:rPr>
          <w:color w:val="auto"/>
          <w:lang w:val="el-GR"/>
        </w:rPr>
        <w:t>ενδικοφανούς</w:t>
      </w:r>
      <w:proofErr w:type="spellEnd"/>
      <w:r w:rsidRPr="008D06D2">
        <w:rPr>
          <w:color w:val="auto"/>
          <w:lang w:val="el-GR"/>
        </w:rPr>
        <w:t xml:space="preserve"> διαδικασίας που προβλέπεται στο άρθρο 205 του ν. 4412/2016 και την παράγραφο 5.3 της παρούσας, διαφορετικά η προσφυγή απορρίπτεται ως απαράδεκτη. Αν ο ανάδοχος της σύμβασης είναι κοινοπραξία, η προσφυγή ασκείται είτε από την ίδια είτε από όλα τα μέλη της. Δεν απαιτείται η τήρηση </w:t>
      </w:r>
      <w:proofErr w:type="spellStart"/>
      <w:r w:rsidRPr="008D06D2">
        <w:rPr>
          <w:color w:val="auto"/>
          <w:lang w:val="el-GR"/>
        </w:rPr>
        <w:t>ενδικοφανούς</w:t>
      </w:r>
      <w:proofErr w:type="spellEnd"/>
      <w:r w:rsidRPr="008D06D2">
        <w:rPr>
          <w:color w:val="auto"/>
          <w:lang w:val="el-GR"/>
        </w:rPr>
        <w:t xml:space="preserve">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r w:rsidRPr="008D06D2">
        <w:rPr>
          <w:b/>
          <w:color w:val="auto"/>
          <w:sz w:val="24"/>
          <w:lang w:val="el-GR"/>
        </w:rPr>
        <w:t xml:space="preserve"> </w:t>
      </w:r>
    </w:p>
    <w:p w14:paraId="1B4FEE07" w14:textId="0E566721" w:rsidR="0048166A" w:rsidRPr="008D06D2" w:rsidRDefault="04C1DCF0" w:rsidP="04C1DCF0">
      <w:pPr>
        <w:spacing w:after="94" w:line="259" w:lineRule="auto"/>
        <w:ind w:left="15" w:firstLine="0"/>
        <w:jc w:val="left"/>
        <w:rPr>
          <w:color w:val="auto"/>
          <w:lang w:val="el-GR"/>
        </w:rPr>
      </w:pPr>
      <w:r w:rsidRPr="008D06D2">
        <w:rPr>
          <w:color w:val="auto"/>
          <w:lang w:val="el-GR"/>
        </w:rPr>
        <w:t xml:space="preserve"> </w:t>
      </w:r>
    </w:p>
    <w:p w14:paraId="646B3C50" w14:textId="77777777" w:rsidR="0048166A" w:rsidRPr="008D06D2" w:rsidRDefault="009C495A">
      <w:pPr>
        <w:pStyle w:val="1"/>
        <w:tabs>
          <w:tab w:val="center" w:pos="3248"/>
        </w:tabs>
        <w:ind w:left="0" w:firstLine="0"/>
        <w:rPr>
          <w:color w:val="auto"/>
          <w:lang w:val="el-GR"/>
        </w:rPr>
      </w:pPr>
      <w:bookmarkStart w:id="69" w:name="_Toc231387724"/>
      <w:r w:rsidRPr="008D06D2">
        <w:rPr>
          <w:color w:val="auto"/>
          <w:lang w:val="el-GR"/>
        </w:rPr>
        <w:t xml:space="preserve">6. </w:t>
      </w:r>
      <w:r w:rsidRPr="008D06D2">
        <w:rPr>
          <w:color w:val="auto"/>
          <w:lang w:val="el-GR"/>
        </w:rPr>
        <w:tab/>
        <w:t>ΧΡΟΝΟΣ ΚΑΙ ΤΡΟΠΟΣ ΕΚΤΕΛΕΣΗΣ</w:t>
      </w:r>
      <w:bookmarkEnd w:id="69"/>
      <w:r w:rsidRPr="008D06D2">
        <w:rPr>
          <w:color w:val="auto"/>
          <w:lang w:val="el-GR"/>
        </w:rPr>
        <w:t xml:space="preserve">  </w:t>
      </w:r>
    </w:p>
    <w:p w14:paraId="00F5A4A1" w14:textId="5589D780" w:rsidR="0048166A" w:rsidRPr="008D06D2" w:rsidRDefault="0048166A">
      <w:pPr>
        <w:spacing w:after="299" w:line="259" w:lineRule="auto"/>
        <w:ind w:left="-14" w:firstLine="0"/>
        <w:jc w:val="left"/>
        <w:rPr>
          <w:color w:val="auto"/>
          <w:lang w:val="el-GR"/>
        </w:rPr>
      </w:pPr>
    </w:p>
    <w:p w14:paraId="6AB9669D" w14:textId="77777777" w:rsidR="0048166A" w:rsidRPr="008D06D2" w:rsidRDefault="009C495A">
      <w:pPr>
        <w:pStyle w:val="2"/>
        <w:rPr>
          <w:color w:val="auto"/>
          <w:lang w:val="el-GR"/>
        </w:rPr>
      </w:pPr>
      <w:bookmarkStart w:id="70" w:name="_Toc231387725"/>
      <w:r w:rsidRPr="008D06D2">
        <w:rPr>
          <w:color w:val="auto"/>
          <w:lang w:val="el-GR"/>
        </w:rPr>
        <w:t>6.1  Παρακολούθηση της σύμβασης</w:t>
      </w:r>
      <w:bookmarkEnd w:id="70"/>
      <w:r w:rsidRPr="008D06D2">
        <w:rPr>
          <w:color w:val="auto"/>
          <w:lang w:val="el-GR"/>
        </w:rPr>
        <w:t xml:space="preserve">  </w:t>
      </w:r>
    </w:p>
    <w:p w14:paraId="65A282BB" w14:textId="7AB9BC1C" w:rsidR="0048166A" w:rsidRPr="008D06D2" w:rsidRDefault="0048166A">
      <w:pPr>
        <w:spacing w:after="134" w:line="259" w:lineRule="auto"/>
        <w:ind w:left="-14" w:firstLine="0"/>
        <w:jc w:val="left"/>
        <w:rPr>
          <w:color w:val="auto"/>
          <w:lang w:val="el-GR"/>
        </w:rPr>
      </w:pPr>
    </w:p>
    <w:p w14:paraId="267E223E" w14:textId="77777777" w:rsidR="0048166A" w:rsidRPr="008D06D2" w:rsidRDefault="009C495A">
      <w:pPr>
        <w:ind w:left="24" w:right="134"/>
        <w:rPr>
          <w:color w:val="auto"/>
          <w:lang w:val="el-GR"/>
        </w:rPr>
      </w:pPr>
      <w:r w:rsidRPr="008D06D2">
        <w:rPr>
          <w:b/>
          <w:color w:val="auto"/>
          <w:lang w:val="el-GR"/>
        </w:rPr>
        <w:t>6.1.1.</w:t>
      </w:r>
      <w:r w:rsidRPr="008D06D2">
        <w:rPr>
          <w:color w:val="auto"/>
          <w:lang w:val="el-GR"/>
        </w:rPr>
        <w:t xml:space="preserve"> Η παρακολούθηση της εκτέλεσης της Σύμβασης και η διοίκηση αυτής θα διενεργηθεί από την  επιτροπή παραλαβής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  </w:t>
      </w:r>
    </w:p>
    <w:p w14:paraId="4FF463FD" w14:textId="77777777" w:rsidR="0048166A" w:rsidRPr="008D06D2" w:rsidRDefault="009C495A">
      <w:pPr>
        <w:ind w:left="24" w:right="138"/>
        <w:rPr>
          <w:color w:val="auto"/>
          <w:lang w:val="el-GR"/>
        </w:rPr>
      </w:pPr>
      <w:r w:rsidRPr="008D06D2">
        <w:rPr>
          <w:b/>
          <w:color w:val="auto"/>
          <w:lang w:val="el-GR"/>
        </w:rPr>
        <w:t xml:space="preserve">6.1.2. </w:t>
      </w:r>
      <w:r w:rsidRPr="008D06D2">
        <w:rPr>
          <w:color w:val="auto"/>
          <w:lang w:val="el-GR"/>
        </w:rPr>
        <w:t xml:space="preserve">Η αρμόδια υπηρεσία μπορεί, με απόφασή της να ορίζει για την παρακολούθηση της σύμβασης ως επόπτη με καθήκοντα εισηγητή υπάλληλο της υπηρεσίας. Με την ίδια απόφαση  δύνανται να ορίζονται και άλλοι υπάλληλοι της αρμόδιας υπηρεσίας ή των εξυπηρετούμενων από την σύμβαση φορέων, στους οποίους ανατίθενται επιμέρους καθήκοντα για την παρακολούθηση της σύμβασης. Σε αυτή την περίπτωση ο επόπτης λειτουργεί ως συντονιστής. </w:t>
      </w:r>
    </w:p>
    <w:p w14:paraId="6DACB4FA" w14:textId="77777777" w:rsidR="0048166A" w:rsidRPr="008D06D2" w:rsidRDefault="009C495A">
      <w:pPr>
        <w:ind w:left="24" w:right="135"/>
        <w:rPr>
          <w:color w:val="auto"/>
          <w:lang w:val="el-GR"/>
        </w:rPr>
      </w:pPr>
      <w:r w:rsidRPr="008D06D2">
        <w:rPr>
          <w:color w:val="auto"/>
          <w:lang w:val="el-GR"/>
        </w:rPr>
        <w:lastRenderedPageBreak/>
        <w:t xml:space="preserve">Τα καθήκοντα του επόπτη είναι, ενδεικτικά, η πιστοποίηση της εκτέλεσης του αντικειμένου της σύμβασης, καθώς και ο έλεγχος της συμμόρφωσης του αναδόχου με τους όρους της σύμβασης. Με εισήγηση του επόπτη η υπηρεσία που διοικεί τη σύμβαση μπορεί να απευθύνει έγγραφα με οδηγίες και εντολές προς τον ανάδοχο που αφορούν στην εκτέλεση της σύμβασης. </w:t>
      </w:r>
    </w:p>
    <w:p w14:paraId="15A7D362" w14:textId="77777777" w:rsidR="0048166A" w:rsidRPr="008D06D2" w:rsidRDefault="009C495A">
      <w:pPr>
        <w:spacing w:after="251"/>
        <w:ind w:left="24" w:right="136"/>
        <w:rPr>
          <w:color w:val="auto"/>
          <w:lang w:val="el-GR"/>
        </w:rPr>
      </w:pPr>
      <w:r w:rsidRPr="008D06D2">
        <w:rPr>
          <w:b/>
          <w:color w:val="auto"/>
          <w:lang w:val="el-GR"/>
        </w:rPr>
        <w:t>6.1.3.</w:t>
      </w:r>
      <w:r w:rsidRPr="008D06D2">
        <w:rPr>
          <w:color w:val="auto"/>
          <w:lang w:val="el-GR"/>
        </w:rPr>
        <w:t xml:space="preserve"> Για την προσήκουσα και έγκαιρη παραλαβή των υπηρεσιών τηρείται από τον ανάδοχο ημερολόγιο στο οποίο καταγράφονται η τμηματική εκτέλεση του αντικειμένου της σύμβασης, η καθημερινή απασχόληση του προσωπικού σε αριθμό και ειδικότητα, έκτακτα συμβάντα και άλλα στοιχεία που σχετίζονται με την εκτέλεση της σύμβασης. Το ημερολόγιο συνυπογράφεται από τον επόπτη της σύμβασης, που μπορεί να σημειώσει επί αυτού παρατηρήσεις για την τήρηση των όρων της σύμβασης και φυλάσσεται στον χώρο εκτέλεσης της υπηρεσίας ή όταν αυτό δεν είναι εφικτό προσκομίζεται από τον ανάδοχο στη έδρα της υπηρεσίας, εφόσον τούτο ζητηθεί. Οι καταγραφές του αποτελούν στοιχείο για την παραλαβή του αντικειμένου της σύμβασης από την επιτροπή παραλαβής. </w:t>
      </w:r>
    </w:p>
    <w:p w14:paraId="6265141E" w14:textId="77777777" w:rsidR="0048166A" w:rsidRPr="008D06D2" w:rsidRDefault="009C495A">
      <w:pPr>
        <w:pStyle w:val="2"/>
        <w:rPr>
          <w:color w:val="auto"/>
          <w:lang w:val="el-GR"/>
        </w:rPr>
      </w:pPr>
      <w:bookmarkStart w:id="71" w:name="_Toc231387726"/>
      <w:r w:rsidRPr="008D06D2">
        <w:rPr>
          <w:color w:val="auto"/>
          <w:lang w:val="el-GR"/>
        </w:rPr>
        <w:t>6.2  Διάρκεια σύμβασης</w:t>
      </w:r>
      <w:bookmarkEnd w:id="71"/>
      <w:r w:rsidRPr="008D06D2">
        <w:rPr>
          <w:color w:val="auto"/>
          <w:lang w:val="el-GR"/>
        </w:rPr>
        <w:t xml:space="preserve">  </w:t>
      </w:r>
    </w:p>
    <w:p w14:paraId="5AC1A19B" w14:textId="45E9F2AC" w:rsidR="0048166A" w:rsidRPr="008D06D2" w:rsidRDefault="0048166A">
      <w:pPr>
        <w:spacing w:after="131" w:line="259" w:lineRule="auto"/>
        <w:ind w:left="-14" w:firstLine="0"/>
        <w:jc w:val="left"/>
        <w:rPr>
          <w:color w:val="auto"/>
          <w:lang w:val="el-GR"/>
        </w:rPr>
      </w:pPr>
    </w:p>
    <w:p w14:paraId="5161A7ED" w14:textId="394E7768" w:rsidR="0048166A" w:rsidRPr="008D06D2" w:rsidRDefault="009C495A">
      <w:pPr>
        <w:ind w:left="24" w:right="62"/>
        <w:rPr>
          <w:color w:val="auto"/>
          <w:lang w:val="el-GR"/>
        </w:rPr>
      </w:pPr>
      <w:r w:rsidRPr="008D06D2">
        <w:rPr>
          <w:color w:val="auto"/>
          <w:lang w:val="el-GR"/>
        </w:rPr>
        <w:t xml:space="preserve">Η διάρκεια της Σύμβασης ορίζεται σε </w:t>
      </w:r>
      <w:r w:rsidR="00EE2207" w:rsidRPr="008D06D2">
        <w:rPr>
          <w:color w:val="auto"/>
          <w:lang w:val="el-GR"/>
        </w:rPr>
        <w:t>τριάντα ένα</w:t>
      </w:r>
      <w:r w:rsidRPr="008D06D2">
        <w:rPr>
          <w:color w:val="auto"/>
          <w:lang w:val="el-GR"/>
        </w:rPr>
        <w:t xml:space="preserve"> (</w:t>
      </w:r>
      <w:r w:rsidR="00EE2207" w:rsidRPr="008D06D2">
        <w:rPr>
          <w:color w:val="auto"/>
          <w:lang w:val="el-GR"/>
        </w:rPr>
        <w:t>31</w:t>
      </w:r>
      <w:r w:rsidRPr="008D06D2">
        <w:rPr>
          <w:color w:val="auto"/>
          <w:lang w:val="el-GR"/>
        </w:rPr>
        <w:t xml:space="preserve">) μήνες από την ημερομηνία υπογραφής του συμφωνητικού. </w:t>
      </w:r>
    </w:p>
    <w:p w14:paraId="2A74092A" w14:textId="77777777" w:rsidR="0048166A" w:rsidRPr="008D06D2" w:rsidRDefault="009C495A">
      <w:pPr>
        <w:ind w:left="24" w:right="138"/>
        <w:rPr>
          <w:color w:val="auto"/>
          <w:lang w:val="el-GR"/>
        </w:rPr>
      </w:pPr>
      <w:r w:rsidRPr="008D06D2">
        <w:rPr>
          <w:color w:val="auto"/>
          <w:lang w:val="el-GR"/>
        </w:rPr>
        <w:t xml:space="preserve">Ως διάρκεια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40905079" w14:textId="77777777" w:rsidR="0048166A" w:rsidRPr="008D06D2" w:rsidRDefault="009C495A">
      <w:pPr>
        <w:ind w:left="24" w:right="136"/>
        <w:rPr>
          <w:color w:val="auto"/>
          <w:lang w:val="el-GR"/>
        </w:rPr>
      </w:pPr>
      <w:r w:rsidRPr="008D06D2">
        <w:rPr>
          <w:color w:val="auto"/>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μέχρι την παράδοση και του τελευταίου παραδοτέου που ορίζει την λήξη της σύμβασης και την έναρξη της διαδικασίας για την  οριστική παραλαβή του έργου. </w:t>
      </w:r>
    </w:p>
    <w:p w14:paraId="7B6BFEFB" w14:textId="77777777" w:rsidR="0048166A" w:rsidRPr="008D06D2" w:rsidRDefault="009C495A">
      <w:pPr>
        <w:ind w:left="24" w:right="133"/>
        <w:rPr>
          <w:color w:val="auto"/>
          <w:lang w:val="el-GR"/>
        </w:rPr>
      </w:pPr>
      <w:r w:rsidRPr="008D06D2">
        <w:rPr>
          <w:color w:val="auto"/>
          <w:lang w:val="el-GR"/>
        </w:rPr>
        <w:t xml:space="preserve">Το χρονοδιάγραμμα περιλαμβάνεται στο Παράρτημα Ι αλλά και ακολουθεί αμέσως κατωτέρω, μαζί με τους στόχους και τα παραδοτέα κατά τις έξι φάσεις του, καθώς και τα σημαντικότερα ορόσημα του έως και την θέση του σε παραγωγική λειτουργία. </w:t>
      </w:r>
    </w:p>
    <w:p w14:paraId="7921D8E5"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228AB0D2" w14:textId="77777777" w:rsidR="0048166A" w:rsidRPr="008D06D2" w:rsidRDefault="009C495A">
      <w:pPr>
        <w:pStyle w:val="2"/>
        <w:tabs>
          <w:tab w:val="center" w:pos="3555"/>
        </w:tabs>
        <w:ind w:left="0" w:firstLine="0"/>
        <w:rPr>
          <w:color w:val="auto"/>
          <w:lang w:val="el-GR"/>
        </w:rPr>
      </w:pPr>
      <w:bookmarkStart w:id="72" w:name="_Toc231387727"/>
      <w:r w:rsidRPr="008D06D2">
        <w:rPr>
          <w:color w:val="auto"/>
          <w:lang w:val="el-GR"/>
        </w:rPr>
        <w:t xml:space="preserve">6.3  </w:t>
      </w:r>
      <w:r w:rsidRPr="008D06D2">
        <w:rPr>
          <w:color w:val="auto"/>
          <w:lang w:val="el-GR"/>
        </w:rPr>
        <w:tab/>
        <w:t>Παραλαβή του αντικειμένου της σύμβασης</w:t>
      </w:r>
      <w:bookmarkEnd w:id="72"/>
      <w:r w:rsidRPr="008D06D2">
        <w:rPr>
          <w:color w:val="auto"/>
          <w:lang w:val="el-GR"/>
        </w:rPr>
        <w:t xml:space="preserve">  </w:t>
      </w:r>
    </w:p>
    <w:p w14:paraId="3DAE23DC" w14:textId="4302D4A5" w:rsidR="0048166A" w:rsidRPr="008D06D2" w:rsidRDefault="0048166A">
      <w:pPr>
        <w:spacing w:after="134" w:line="259" w:lineRule="auto"/>
        <w:ind w:left="-14" w:firstLine="0"/>
        <w:jc w:val="left"/>
        <w:rPr>
          <w:color w:val="auto"/>
          <w:lang w:val="el-GR"/>
        </w:rPr>
      </w:pPr>
    </w:p>
    <w:p w14:paraId="5CA271E8" w14:textId="77777777" w:rsidR="0048166A" w:rsidRPr="008D06D2" w:rsidRDefault="009C495A">
      <w:pPr>
        <w:ind w:left="24" w:right="134"/>
        <w:rPr>
          <w:color w:val="auto"/>
          <w:lang w:val="el-GR"/>
        </w:rPr>
      </w:pPr>
      <w:r w:rsidRPr="008D06D2">
        <w:rPr>
          <w:b/>
          <w:color w:val="auto"/>
          <w:lang w:val="el-GR"/>
        </w:rPr>
        <w:t>6.3.1</w:t>
      </w:r>
      <w:r w:rsidRPr="008D06D2">
        <w:rPr>
          <w:color w:val="auto"/>
          <w:lang w:val="el-GR"/>
        </w:rPr>
        <w:t xml:space="preserve"> Η παραλαβή των παρεχόμενων υπηρεσιών ή παραδοτέων γίνεται από επιτροπή παραλαβής που συγκροτείται, σύμφωνα με την παρ. 3 και την περ. δ της παραγράφου 11 του άρθρου 221 του ν. 4412/2016, κατά τα αναλυτικώς αναφερόμενα στο Παράρτημα Ι της παρούσας.  </w:t>
      </w:r>
    </w:p>
    <w:p w14:paraId="5EF8B9F4" w14:textId="77777777" w:rsidR="0048166A" w:rsidRPr="008D06D2" w:rsidRDefault="009C495A">
      <w:pPr>
        <w:ind w:left="24" w:right="132"/>
        <w:rPr>
          <w:color w:val="auto"/>
          <w:lang w:val="el-GR"/>
        </w:rPr>
      </w:pPr>
      <w:r w:rsidRPr="008D06D2">
        <w:rPr>
          <w:b/>
          <w:color w:val="auto"/>
          <w:lang w:val="el-GR"/>
        </w:rPr>
        <w:t>6.3.2</w:t>
      </w:r>
      <w:r w:rsidRPr="008D06D2">
        <w:rPr>
          <w:color w:val="auto"/>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εκπρόσωπος του αναδόχου.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w:t>
      </w:r>
      <w:proofErr w:type="spellStart"/>
      <w:r w:rsidRPr="008D06D2">
        <w:rPr>
          <w:color w:val="auto"/>
          <w:lang w:val="el-GR"/>
        </w:rPr>
        <w:t>αποφαινομένου</w:t>
      </w:r>
      <w:proofErr w:type="spellEnd"/>
      <w:r w:rsidRPr="008D06D2">
        <w:rPr>
          <w:color w:val="auto"/>
          <w:lang w:val="el-GR"/>
        </w:rPr>
        <w:t xml:space="preserve"> οργάνου, β) είτε εισηγείται για την παραλαβή με παρατηρήσεις ή την απόρριψη των </w:t>
      </w:r>
      <w:proofErr w:type="spellStart"/>
      <w:r w:rsidRPr="008D06D2">
        <w:rPr>
          <w:color w:val="auto"/>
          <w:lang w:val="el-GR"/>
        </w:rPr>
        <w:t>παρεχομένων</w:t>
      </w:r>
      <w:proofErr w:type="spellEnd"/>
      <w:r w:rsidRPr="008D06D2">
        <w:rPr>
          <w:color w:val="auto"/>
          <w:lang w:val="el-GR"/>
        </w:rPr>
        <w:t xml:space="preserve"> υπηρεσιών ή παραδοτέων, σύμφωνα με τις παραγράφους 3 και 4. Τα ανωτέρω εφαρμόζονται και σε τμηματικές παραλαβές.  </w:t>
      </w:r>
    </w:p>
    <w:p w14:paraId="0702BC55" w14:textId="77777777" w:rsidR="0048166A" w:rsidRPr="008D06D2" w:rsidRDefault="009C495A">
      <w:pPr>
        <w:ind w:left="24" w:right="138"/>
        <w:rPr>
          <w:color w:val="auto"/>
          <w:lang w:val="el-GR"/>
        </w:rPr>
      </w:pPr>
      <w:r w:rsidRPr="008D06D2">
        <w:rPr>
          <w:b/>
          <w:color w:val="auto"/>
          <w:lang w:val="el-GR"/>
        </w:rPr>
        <w:lastRenderedPageBreak/>
        <w:t>6.3.3</w:t>
      </w:r>
      <w:r w:rsidRPr="008D06D2">
        <w:rPr>
          <w:color w:val="auto"/>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w:t>
      </w:r>
      <w:proofErr w:type="spellStart"/>
      <w:r w:rsidRPr="008D06D2">
        <w:rPr>
          <w:color w:val="auto"/>
          <w:lang w:val="el-GR"/>
        </w:rPr>
        <w:t>καταλληλότητα</w:t>
      </w:r>
      <w:proofErr w:type="spellEnd"/>
      <w:r w:rsidRPr="008D06D2">
        <w:rPr>
          <w:color w:val="auto"/>
          <w:lang w:val="el-GR"/>
        </w:rPr>
        <w:t xml:space="preserve"> των παρεχόμενων υπηρεσιών ή παραδοτέων και συνεπώς αν μπορούν οι τελευταίες να καλύψουν τις σχετικές ανάγκες.  </w:t>
      </w:r>
    </w:p>
    <w:p w14:paraId="0EFFB191" w14:textId="77777777" w:rsidR="0048166A" w:rsidRPr="008D06D2" w:rsidRDefault="009C495A">
      <w:pPr>
        <w:ind w:left="24" w:right="62"/>
        <w:rPr>
          <w:color w:val="auto"/>
          <w:lang w:val="el-GR"/>
        </w:rPr>
      </w:pPr>
      <w:r w:rsidRPr="008D06D2">
        <w:rPr>
          <w:b/>
          <w:color w:val="auto"/>
          <w:lang w:val="el-GR"/>
        </w:rPr>
        <w:t>6.3.4</w:t>
      </w:r>
      <w:r w:rsidRPr="008D06D2">
        <w:rPr>
          <w:color w:val="auto"/>
          <w:lang w:val="el-GR"/>
        </w:rPr>
        <w:t xml:space="preserve"> Για την εφαρμογή της προηγούμενης παραγράφου ορίζονται τα ακόλουθα:  </w:t>
      </w:r>
    </w:p>
    <w:p w14:paraId="024BD35C" w14:textId="77777777" w:rsidR="0048166A" w:rsidRPr="008D06D2" w:rsidRDefault="009C495A">
      <w:pPr>
        <w:ind w:left="24" w:right="134"/>
        <w:rPr>
          <w:color w:val="auto"/>
          <w:lang w:val="el-GR"/>
        </w:rPr>
      </w:pPr>
      <w:r w:rsidRPr="008D06D2">
        <w:rPr>
          <w:color w:val="auto"/>
          <w:lang w:val="el-GR"/>
        </w:rPr>
        <w:t xml:space="preserve">α) Στην περίπτωση που διαπιστωθεί ότι, δεν επηρεάζεται η </w:t>
      </w:r>
      <w:proofErr w:type="spellStart"/>
      <w:r w:rsidRPr="008D06D2">
        <w:rPr>
          <w:color w:val="auto"/>
          <w:lang w:val="el-GR"/>
        </w:rPr>
        <w:t>καταλληλότητα</w:t>
      </w:r>
      <w:proofErr w:type="spellEnd"/>
      <w:r w:rsidRPr="008D06D2">
        <w:rPr>
          <w:color w:val="auto"/>
          <w:lang w:val="el-GR"/>
        </w:rPr>
        <w:t xml:space="preserve">,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31F80F12" w14:textId="77777777" w:rsidR="0048166A" w:rsidRPr="008D06D2" w:rsidRDefault="009C495A">
      <w:pPr>
        <w:ind w:left="24" w:right="139"/>
        <w:rPr>
          <w:color w:val="auto"/>
          <w:lang w:val="el-GR"/>
        </w:rPr>
      </w:pPr>
      <w:r w:rsidRPr="008D06D2">
        <w:rPr>
          <w:color w:val="auto"/>
          <w:lang w:val="el-GR"/>
        </w:rPr>
        <w:t xml:space="preserve">β) Αν διαπιστωθεί ότι επηρεάζεται η </w:t>
      </w:r>
      <w:proofErr w:type="spellStart"/>
      <w:r w:rsidRPr="008D06D2">
        <w:rPr>
          <w:color w:val="auto"/>
          <w:lang w:val="el-GR"/>
        </w:rPr>
        <w:t>καταλληλότητα</w:t>
      </w:r>
      <w:proofErr w:type="spellEnd"/>
      <w:r w:rsidRPr="008D06D2">
        <w:rPr>
          <w:color w:val="auto"/>
          <w:lang w:val="el-GR"/>
        </w:rPr>
        <w:t xml:space="preserve">, με αιτιολογημένη απόφαση του αρμόδιου αποφαινόμενου οργάνου απορρίπτονται οι παρεχόμενες υπηρεσίες ή τα παραδοτέα, με την επιφύλαξη των </w:t>
      </w:r>
      <w:proofErr w:type="spellStart"/>
      <w:r w:rsidRPr="008D06D2">
        <w:rPr>
          <w:color w:val="auto"/>
          <w:lang w:val="el-GR"/>
        </w:rPr>
        <w:t>οριζομένων</w:t>
      </w:r>
      <w:proofErr w:type="spellEnd"/>
      <w:r w:rsidRPr="008D06D2">
        <w:rPr>
          <w:color w:val="auto"/>
          <w:lang w:val="el-GR"/>
        </w:rPr>
        <w:t xml:space="preserve"> στο άρθρο 220.  </w:t>
      </w:r>
    </w:p>
    <w:p w14:paraId="1466E42F" w14:textId="77777777" w:rsidR="0048166A" w:rsidRPr="008D06D2" w:rsidRDefault="009C495A">
      <w:pPr>
        <w:ind w:left="24" w:right="139"/>
        <w:rPr>
          <w:color w:val="auto"/>
          <w:lang w:val="el-GR"/>
        </w:rPr>
      </w:pPr>
      <w:r w:rsidRPr="008D06D2">
        <w:rPr>
          <w:b/>
          <w:color w:val="auto"/>
          <w:lang w:val="el-GR"/>
        </w:rPr>
        <w:t>6.3.5</w:t>
      </w:r>
      <w:r w:rsidRPr="008D06D2">
        <w:rPr>
          <w:color w:val="auto"/>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w:t>
      </w:r>
      <w:proofErr w:type="spellStart"/>
      <w:r w:rsidRPr="008D06D2">
        <w:rPr>
          <w:color w:val="auto"/>
          <w:lang w:val="el-GR"/>
        </w:rPr>
        <w:t>συντελεσθεί</w:t>
      </w:r>
      <w:proofErr w:type="spellEnd"/>
      <w:r w:rsidRPr="008D06D2">
        <w:rPr>
          <w:color w:val="auto"/>
          <w:lang w:val="el-GR"/>
        </w:rPr>
        <w:t xml:space="preserve"> αυτοδίκαια.  </w:t>
      </w:r>
    </w:p>
    <w:p w14:paraId="4A4CA3DC" w14:textId="77777777" w:rsidR="0048166A" w:rsidRPr="008D06D2" w:rsidRDefault="009C495A">
      <w:pPr>
        <w:ind w:left="24" w:right="134"/>
        <w:rPr>
          <w:color w:val="auto"/>
          <w:lang w:val="el-GR"/>
        </w:rPr>
      </w:pPr>
      <w:r w:rsidRPr="008D06D2">
        <w:rPr>
          <w:b/>
          <w:color w:val="auto"/>
          <w:lang w:val="el-GR"/>
        </w:rPr>
        <w:t>6.3.6</w:t>
      </w:r>
      <w:r w:rsidRPr="008D06D2">
        <w:rPr>
          <w:color w:val="auto"/>
          <w:lang w:val="el-GR"/>
        </w:rPr>
        <w:t xml:space="preserve">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w:t>
      </w:r>
      <w:proofErr w:type="spellStart"/>
      <w:r w:rsidRPr="008D06D2">
        <w:rPr>
          <w:color w:val="auto"/>
          <w:lang w:val="el-GR"/>
        </w:rPr>
        <w:t>αποφαινομένου</w:t>
      </w:r>
      <w:proofErr w:type="spellEnd"/>
      <w:r w:rsidRPr="008D06D2">
        <w:rPr>
          <w:color w:val="auto"/>
          <w:lang w:val="el-GR"/>
        </w:rPr>
        <w:t xml:space="preserve"> οργάνου, στην οποία δεν μπορεί να συμμετέχουν ο πρόεδρος και τα μέλη της επιτροπής της παραγράφου 6.3.1.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proofErr w:type="spellStart"/>
      <w:r w:rsidRPr="008D06D2">
        <w:rPr>
          <w:color w:val="auto"/>
          <w:lang w:val="el-GR"/>
        </w:rPr>
        <w:t>προβλεπομένων</w:t>
      </w:r>
      <w:proofErr w:type="spellEnd"/>
      <w:r w:rsidRPr="008D06D2">
        <w:rPr>
          <w:color w:val="auto"/>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 </w:t>
      </w:r>
    </w:p>
    <w:p w14:paraId="7936FF04" w14:textId="77777777" w:rsidR="0048166A" w:rsidRPr="008D06D2" w:rsidRDefault="009C495A">
      <w:pPr>
        <w:pStyle w:val="2"/>
        <w:rPr>
          <w:color w:val="auto"/>
          <w:lang w:val="el-GR"/>
        </w:rPr>
      </w:pPr>
      <w:bookmarkStart w:id="73" w:name="_Toc231387728"/>
      <w:r w:rsidRPr="008D06D2">
        <w:rPr>
          <w:color w:val="auto"/>
          <w:lang w:val="el-GR"/>
        </w:rPr>
        <w:t>6.4  Απόρριψη παραδοτέων – Αντικατάσταση</w:t>
      </w:r>
      <w:bookmarkEnd w:id="73"/>
      <w:r w:rsidRPr="008D06D2">
        <w:rPr>
          <w:color w:val="auto"/>
          <w:lang w:val="el-GR"/>
        </w:rPr>
        <w:t xml:space="preserve">  </w:t>
      </w:r>
    </w:p>
    <w:p w14:paraId="4DE24353" w14:textId="0496C09A" w:rsidR="0048166A" w:rsidRPr="008D06D2" w:rsidRDefault="0048166A">
      <w:pPr>
        <w:spacing w:after="134" w:line="259" w:lineRule="auto"/>
        <w:ind w:left="-14" w:firstLine="0"/>
        <w:jc w:val="left"/>
        <w:rPr>
          <w:color w:val="auto"/>
          <w:lang w:val="el-GR"/>
        </w:rPr>
      </w:pPr>
    </w:p>
    <w:p w14:paraId="7C3D9F31" w14:textId="77777777" w:rsidR="0048166A" w:rsidRPr="008D06D2" w:rsidRDefault="009C495A">
      <w:pPr>
        <w:ind w:left="24" w:right="137"/>
        <w:rPr>
          <w:color w:val="auto"/>
          <w:lang w:val="el-GR"/>
        </w:rPr>
      </w:pPr>
      <w:r w:rsidRPr="008D06D2">
        <w:rPr>
          <w:color w:val="auto"/>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ανάδοχος υπόκειται σε ποινικές ρήτρες, σύμφωνα με το άρθρο 218 του ν. 4412/2016 και την παράγραφο 5.2.2 της παρούσας, λόγω εκπρόθεσμης παράδοσης. </w:t>
      </w:r>
    </w:p>
    <w:p w14:paraId="6311050C" w14:textId="77777777" w:rsidR="0048166A" w:rsidRPr="008D06D2" w:rsidRDefault="009C495A">
      <w:pPr>
        <w:ind w:left="24" w:right="140"/>
        <w:rPr>
          <w:color w:val="auto"/>
          <w:lang w:val="el-GR"/>
        </w:rPr>
      </w:pPr>
      <w:r w:rsidRPr="008D06D2">
        <w:rPr>
          <w:color w:val="auto"/>
          <w:lang w:val="el-GR"/>
        </w:rPr>
        <w:lastRenderedPageBreak/>
        <w:t xml:space="preserve">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 </w:t>
      </w:r>
      <w:r w:rsidRPr="008D06D2">
        <w:rPr>
          <w:color w:val="auto"/>
          <w:lang w:val="el-GR"/>
        </w:rPr>
        <w:br w:type="page"/>
      </w:r>
    </w:p>
    <w:p w14:paraId="1EFB8D14" w14:textId="77777777" w:rsidR="0048166A" w:rsidRPr="008D06D2" w:rsidRDefault="009C495A">
      <w:pPr>
        <w:pStyle w:val="1"/>
        <w:ind w:left="24"/>
        <w:rPr>
          <w:color w:val="auto"/>
          <w:lang w:val="el-GR"/>
        </w:rPr>
      </w:pPr>
      <w:bookmarkStart w:id="74" w:name="_Toc231387729"/>
      <w:r w:rsidRPr="008D06D2">
        <w:rPr>
          <w:color w:val="auto"/>
          <w:lang w:val="el-GR"/>
        </w:rPr>
        <w:lastRenderedPageBreak/>
        <w:t xml:space="preserve">ΠΑΡΑΡΤΗΜΑ </w:t>
      </w:r>
      <w:r w:rsidRPr="008D06D2">
        <w:rPr>
          <w:color w:val="auto"/>
        </w:rPr>
        <w:t>I</w:t>
      </w:r>
      <w:r w:rsidRPr="008D06D2">
        <w:rPr>
          <w:color w:val="auto"/>
          <w:lang w:val="el-GR"/>
        </w:rPr>
        <w:t xml:space="preserve"> - Αναλυτική Περιγραφή Φυσικού και Οικονομικού Αντικειμένου της Σύμβασης</w:t>
      </w:r>
      <w:bookmarkEnd w:id="74"/>
      <w:r w:rsidRPr="008D06D2">
        <w:rPr>
          <w:color w:val="auto"/>
          <w:lang w:val="el-GR"/>
        </w:rPr>
        <w:t xml:space="preserve"> </w:t>
      </w:r>
    </w:p>
    <w:p w14:paraId="33600B70" w14:textId="327476FC" w:rsidR="0048166A" w:rsidRPr="008D06D2" w:rsidRDefault="0048166A">
      <w:pPr>
        <w:spacing w:after="215" w:line="259" w:lineRule="auto"/>
        <w:ind w:left="-14" w:firstLine="0"/>
        <w:jc w:val="left"/>
        <w:rPr>
          <w:color w:val="auto"/>
          <w:lang w:val="el-GR"/>
        </w:rPr>
      </w:pPr>
    </w:p>
    <w:p w14:paraId="06A392FF" w14:textId="77777777" w:rsidR="0048166A" w:rsidRPr="008D06D2" w:rsidRDefault="009C495A">
      <w:pPr>
        <w:spacing w:after="278" w:line="249" w:lineRule="auto"/>
        <w:ind w:left="17"/>
        <w:rPr>
          <w:color w:val="auto"/>
          <w:lang w:val="el-GR"/>
        </w:rPr>
      </w:pPr>
      <w:r w:rsidRPr="008D06D2">
        <w:rPr>
          <w:b/>
          <w:color w:val="auto"/>
          <w:lang w:val="el-GR"/>
        </w:rPr>
        <w:t xml:space="preserve">ΜΕΡΟΣ Α: </w:t>
      </w:r>
    </w:p>
    <w:p w14:paraId="4C4AE2CE" w14:textId="77777777" w:rsidR="0048166A" w:rsidRPr="008D06D2" w:rsidRDefault="009C495A">
      <w:pPr>
        <w:pStyle w:val="2"/>
        <w:rPr>
          <w:color w:val="auto"/>
          <w:lang w:val="el-GR"/>
        </w:rPr>
      </w:pPr>
      <w:bookmarkStart w:id="75" w:name="_Toc231387730"/>
      <w:r w:rsidRPr="008D06D2">
        <w:rPr>
          <w:color w:val="auto"/>
          <w:lang w:val="el-GR"/>
        </w:rPr>
        <w:t>1.</w:t>
      </w:r>
      <w:r w:rsidRPr="008D06D2">
        <w:rPr>
          <w:rFonts w:ascii="Arial" w:eastAsia="Arial" w:hAnsi="Arial" w:cs="Arial"/>
          <w:color w:val="auto"/>
          <w:lang w:val="el-GR"/>
        </w:rPr>
        <w:t xml:space="preserve"> </w:t>
      </w:r>
      <w:r w:rsidRPr="008D06D2">
        <w:rPr>
          <w:color w:val="auto"/>
          <w:lang w:val="el-GR"/>
        </w:rPr>
        <w:t>ΠΕΡΙΒΑΛΛΟΝ ΤΗΣ ΣΥΜΒΑΣΗΣ</w:t>
      </w:r>
      <w:bookmarkEnd w:id="75"/>
      <w:r w:rsidRPr="008D06D2">
        <w:rPr>
          <w:color w:val="auto"/>
          <w:lang w:val="el-GR"/>
        </w:rPr>
        <w:t xml:space="preserve">  </w:t>
      </w:r>
    </w:p>
    <w:p w14:paraId="6FEBCC14" w14:textId="64A1C484" w:rsidR="0048166A" w:rsidRPr="008D06D2" w:rsidRDefault="0048166A">
      <w:pPr>
        <w:spacing w:after="134" w:line="259" w:lineRule="auto"/>
        <w:ind w:left="-14" w:firstLine="0"/>
        <w:jc w:val="left"/>
        <w:rPr>
          <w:color w:val="auto"/>
          <w:lang w:val="el-GR"/>
        </w:rPr>
      </w:pPr>
    </w:p>
    <w:p w14:paraId="440113E6" w14:textId="77777777" w:rsidR="0048166A" w:rsidRPr="008D06D2" w:rsidRDefault="009C495A">
      <w:pPr>
        <w:spacing w:after="247" w:line="259" w:lineRule="auto"/>
        <w:ind w:left="15" w:firstLine="0"/>
        <w:jc w:val="left"/>
        <w:rPr>
          <w:color w:val="auto"/>
          <w:lang w:val="el-GR"/>
        </w:rPr>
      </w:pPr>
      <w:r w:rsidRPr="008D06D2">
        <w:rPr>
          <w:b/>
          <w:color w:val="auto"/>
          <w:lang w:val="el-GR"/>
        </w:rPr>
        <w:t xml:space="preserve"> </w:t>
      </w:r>
    </w:p>
    <w:p w14:paraId="78654979" w14:textId="77777777" w:rsidR="0048166A" w:rsidRPr="008D06D2" w:rsidRDefault="009C495A">
      <w:pPr>
        <w:pStyle w:val="3"/>
        <w:ind w:left="385"/>
        <w:rPr>
          <w:color w:val="auto"/>
          <w:lang w:val="el-GR"/>
        </w:rPr>
      </w:pPr>
      <w:bookmarkStart w:id="76" w:name="_Toc231387731"/>
      <w:r w:rsidRPr="008D06D2">
        <w:rPr>
          <w:color w:val="auto"/>
          <w:lang w:val="el-GR"/>
        </w:rPr>
        <w:t>1.1.</w:t>
      </w:r>
      <w:r w:rsidRPr="008D06D2">
        <w:rPr>
          <w:rFonts w:ascii="Arial" w:eastAsia="Arial" w:hAnsi="Arial" w:cs="Arial"/>
          <w:color w:val="auto"/>
          <w:lang w:val="el-GR"/>
        </w:rPr>
        <w:t xml:space="preserve"> </w:t>
      </w:r>
      <w:r w:rsidRPr="008D06D2">
        <w:rPr>
          <w:color w:val="auto"/>
          <w:lang w:val="el-GR"/>
        </w:rPr>
        <w:t>Εμπλεκόμενοι στην υλοποίηση της Σύμβασης</w:t>
      </w:r>
      <w:bookmarkEnd w:id="76"/>
      <w:r w:rsidRPr="008D06D2">
        <w:rPr>
          <w:color w:val="auto"/>
          <w:lang w:val="el-GR"/>
        </w:rPr>
        <w:t xml:space="preserve">  </w:t>
      </w:r>
    </w:p>
    <w:p w14:paraId="60C0AEE0" w14:textId="77777777" w:rsidR="0048166A" w:rsidRPr="008D06D2" w:rsidRDefault="009C495A">
      <w:pPr>
        <w:ind w:left="24" w:right="62"/>
        <w:rPr>
          <w:color w:val="auto"/>
          <w:lang w:val="el-GR"/>
        </w:rPr>
      </w:pPr>
      <w:r w:rsidRPr="008D06D2">
        <w:rPr>
          <w:color w:val="auto"/>
          <w:lang w:val="el-GR"/>
        </w:rPr>
        <w:t xml:space="preserve">Για την υλοποίηση του Έργου της παρούσας Διακήρυξης εμπλέκονται οι ακόλουθοι: </w:t>
      </w:r>
    </w:p>
    <w:p w14:paraId="5B01B465"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tbl>
      <w:tblPr>
        <w:tblStyle w:val="TableGrid"/>
        <w:tblW w:w="9612" w:type="dxa"/>
        <w:tblInd w:w="20" w:type="dxa"/>
        <w:tblCellMar>
          <w:top w:w="53" w:type="dxa"/>
          <w:right w:w="2" w:type="dxa"/>
        </w:tblCellMar>
        <w:tblLook w:val="04A0" w:firstRow="1" w:lastRow="0" w:firstColumn="1" w:lastColumn="0" w:noHBand="0" w:noVBand="1"/>
      </w:tblPr>
      <w:tblGrid>
        <w:gridCol w:w="5491"/>
        <w:gridCol w:w="4121"/>
      </w:tblGrid>
      <w:tr w:rsidR="0048166A" w:rsidRPr="003800B4" w14:paraId="64829F2A" w14:textId="77777777" w:rsidTr="00E82B6B">
        <w:trPr>
          <w:trHeight w:val="372"/>
        </w:trPr>
        <w:tc>
          <w:tcPr>
            <w:tcW w:w="54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97EE5D" w14:textId="77777777" w:rsidR="0048166A" w:rsidRPr="008D06D2" w:rsidRDefault="009C495A" w:rsidP="00E82B6B">
            <w:pPr>
              <w:spacing w:after="0" w:line="259" w:lineRule="auto"/>
              <w:ind w:left="108" w:firstLine="0"/>
              <w:jc w:val="left"/>
              <w:rPr>
                <w:color w:val="auto"/>
              </w:rPr>
            </w:pPr>
            <w:proofErr w:type="spellStart"/>
            <w:r w:rsidRPr="008D06D2">
              <w:rPr>
                <w:color w:val="auto"/>
              </w:rPr>
              <w:t>Φορέ</w:t>
            </w:r>
            <w:proofErr w:type="spellEnd"/>
            <w:r w:rsidRPr="008D06D2">
              <w:rPr>
                <w:color w:val="auto"/>
              </w:rPr>
              <w:t xml:space="preserve">ας </w:t>
            </w:r>
            <w:proofErr w:type="spellStart"/>
            <w:r w:rsidRPr="008D06D2">
              <w:rPr>
                <w:color w:val="auto"/>
              </w:rPr>
              <w:t>Υλο</w:t>
            </w:r>
            <w:proofErr w:type="spellEnd"/>
            <w:r w:rsidRPr="008D06D2">
              <w:rPr>
                <w:color w:val="auto"/>
              </w:rPr>
              <w:t xml:space="preserve">ποίησης </w:t>
            </w:r>
          </w:p>
        </w:tc>
        <w:tc>
          <w:tcPr>
            <w:tcW w:w="41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A0239A" w14:textId="77777777" w:rsidR="0048166A" w:rsidRPr="008D06D2" w:rsidRDefault="009C495A">
            <w:pPr>
              <w:spacing w:after="0" w:line="259" w:lineRule="auto"/>
              <w:ind w:left="108" w:firstLine="0"/>
              <w:jc w:val="left"/>
              <w:rPr>
                <w:color w:val="auto"/>
                <w:lang w:val="el-GR"/>
              </w:rPr>
            </w:pPr>
            <w:r w:rsidRPr="008D06D2">
              <w:rPr>
                <w:color w:val="auto"/>
                <w:lang w:val="el-GR"/>
              </w:rPr>
              <w:t xml:space="preserve">Κοινωνία της Πληροφορίας Μ.Α.Ε </w:t>
            </w:r>
          </w:p>
        </w:tc>
      </w:tr>
      <w:tr w:rsidR="47815FC9" w:rsidRPr="008D06D2" w14:paraId="14CFD06C" w14:textId="77777777" w:rsidTr="00E82B6B">
        <w:trPr>
          <w:trHeight w:val="372"/>
        </w:trPr>
        <w:tc>
          <w:tcPr>
            <w:tcW w:w="54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309FB9" w14:textId="73A513B7" w:rsidR="47815FC9" w:rsidRPr="008D06D2" w:rsidRDefault="47815FC9" w:rsidP="00E82B6B">
            <w:pPr>
              <w:spacing w:after="0" w:line="259" w:lineRule="auto"/>
              <w:ind w:left="108"/>
              <w:jc w:val="left"/>
              <w:rPr>
                <w:color w:val="auto"/>
              </w:rPr>
            </w:pPr>
            <w:proofErr w:type="spellStart"/>
            <w:r w:rsidRPr="008D06D2">
              <w:rPr>
                <w:color w:val="auto"/>
              </w:rPr>
              <w:t>Φορέ</w:t>
            </w:r>
            <w:proofErr w:type="spellEnd"/>
            <w:r w:rsidRPr="008D06D2">
              <w:rPr>
                <w:color w:val="auto"/>
              </w:rPr>
              <w:t xml:space="preserve">ας </w:t>
            </w:r>
            <w:proofErr w:type="spellStart"/>
            <w:r w:rsidRPr="008D06D2">
              <w:rPr>
                <w:color w:val="auto"/>
              </w:rPr>
              <w:t>Χρημ</w:t>
            </w:r>
            <w:proofErr w:type="spellEnd"/>
            <w:r w:rsidRPr="008D06D2">
              <w:rPr>
                <w:color w:val="auto"/>
              </w:rPr>
              <w:t>ατοδότησης</w:t>
            </w:r>
          </w:p>
        </w:tc>
        <w:tc>
          <w:tcPr>
            <w:tcW w:w="41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5B2B0" w14:textId="32018FE9" w:rsidR="47815FC9" w:rsidRPr="008D06D2" w:rsidRDefault="47815FC9" w:rsidP="47815FC9">
            <w:pPr>
              <w:spacing w:line="259" w:lineRule="auto"/>
              <w:ind w:firstLine="0"/>
              <w:jc w:val="left"/>
              <w:rPr>
                <w:color w:val="auto"/>
                <w:lang w:val="el-GR"/>
              </w:rPr>
            </w:pPr>
            <w:r w:rsidRPr="008D06D2">
              <w:rPr>
                <w:color w:val="auto"/>
                <w:lang w:val="el-GR"/>
              </w:rPr>
              <w:t xml:space="preserve">  Υπουργείο Εσωτερικών</w:t>
            </w:r>
          </w:p>
        </w:tc>
      </w:tr>
      <w:tr w:rsidR="0048166A" w:rsidRPr="008D06D2" w14:paraId="4FC9F247" w14:textId="77777777" w:rsidTr="00E82B6B">
        <w:trPr>
          <w:trHeight w:val="481"/>
        </w:trPr>
        <w:tc>
          <w:tcPr>
            <w:tcW w:w="54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4220BA" w14:textId="77777777" w:rsidR="0048166A" w:rsidRPr="008D06D2" w:rsidRDefault="009C495A" w:rsidP="00E82B6B">
            <w:pPr>
              <w:spacing w:after="0" w:line="259" w:lineRule="auto"/>
              <w:ind w:left="108" w:firstLine="0"/>
              <w:jc w:val="left"/>
              <w:rPr>
                <w:color w:val="auto"/>
              </w:rPr>
            </w:pPr>
            <w:proofErr w:type="spellStart"/>
            <w:r w:rsidRPr="008D06D2">
              <w:rPr>
                <w:color w:val="auto"/>
              </w:rPr>
              <w:t>Κύριος</w:t>
            </w:r>
            <w:proofErr w:type="spellEnd"/>
            <w:r w:rsidRPr="008D06D2">
              <w:rPr>
                <w:color w:val="auto"/>
              </w:rPr>
              <w:t xml:space="preserve"> </w:t>
            </w:r>
            <w:proofErr w:type="spellStart"/>
            <w:r w:rsidRPr="008D06D2">
              <w:rPr>
                <w:color w:val="auto"/>
              </w:rPr>
              <w:t>του</w:t>
            </w:r>
            <w:proofErr w:type="spellEnd"/>
            <w:r w:rsidRPr="008D06D2">
              <w:rPr>
                <w:color w:val="auto"/>
              </w:rPr>
              <w:t xml:space="preserve"> </w:t>
            </w:r>
            <w:proofErr w:type="spellStart"/>
            <w:r w:rsidRPr="008D06D2">
              <w:rPr>
                <w:color w:val="auto"/>
              </w:rPr>
              <w:t>Έργου</w:t>
            </w:r>
            <w:proofErr w:type="spellEnd"/>
            <w:r w:rsidRPr="008D06D2">
              <w:rPr>
                <w:color w:val="auto"/>
              </w:rPr>
              <w:t xml:space="preserve"> </w:t>
            </w:r>
          </w:p>
        </w:tc>
        <w:tc>
          <w:tcPr>
            <w:tcW w:w="41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3DE8" w14:textId="77777777" w:rsidR="0048166A" w:rsidRPr="008D06D2" w:rsidRDefault="009C495A">
            <w:pPr>
              <w:spacing w:after="0" w:line="259" w:lineRule="auto"/>
              <w:ind w:left="108" w:firstLine="0"/>
              <w:jc w:val="left"/>
              <w:rPr>
                <w:color w:val="auto"/>
              </w:rPr>
            </w:pPr>
            <w:proofErr w:type="spellStart"/>
            <w:r w:rsidRPr="008D06D2">
              <w:rPr>
                <w:color w:val="auto"/>
              </w:rPr>
              <w:t>Γενική</w:t>
            </w:r>
            <w:proofErr w:type="spellEnd"/>
            <w:r w:rsidRPr="008D06D2">
              <w:rPr>
                <w:color w:val="auto"/>
              </w:rPr>
              <w:t xml:space="preserve"> </w:t>
            </w:r>
            <w:proofErr w:type="spellStart"/>
            <w:r w:rsidRPr="008D06D2">
              <w:rPr>
                <w:color w:val="auto"/>
              </w:rPr>
              <w:t>Γρ</w:t>
            </w:r>
            <w:proofErr w:type="spellEnd"/>
            <w:r w:rsidRPr="008D06D2">
              <w:rPr>
                <w:color w:val="auto"/>
              </w:rPr>
              <w:t xml:space="preserve">αμματεία </w:t>
            </w:r>
            <w:proofErr w:type="spellStart"/>
            <w:r w:rsidRPr="008D06D2">
              <w:rPr>
                <w:color w:val="auto"/>
              </w:rPr>
              <w:t>Ιθ</w:t>
            </w:r>
            <w:proofErr w:type="spellEnd"/>
            <w:r w:rsidRPr="008D06D2">
              <w:rPr>
                <w:color w:val="auto"/>
              </w:rPr>
              <w:t xml:space="preserve">αγένειας  </w:t>
            </w:r>
          </w:p>
        </w:tc>
      </w:tr>
      <w:tr w:rsidR="0048166A" w:rsidRPr="008D06D2" w14:paraId="753635E3" w14:textId="77777777" w:rsidTr="00E82B6B">
        <w:trPr>
          <w:trHeight w:val="480"/>
        </w:trPr>
        <w:tc>
          <w:tcPr>
            <w:tcW w:w="54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607785" w14:textId="77777777" w:rsidR="0048166A" w:rsidRPr="008D06D2" w:rsidRDefault="009C495A" w:rsidP="00E82B6B">
            <w:pPr>
              <w:spacing w:after="0" w:line="259" w:lineRule="auto"/>
              <w:ind w:left="108" w:firstLine="0"/>
              <w:jc w:val="left"/>
              <w:rPr>
                <w:color w:val="auto"/>
              </w:rPr>
            </w:pPr>
            <w:proofErr w:type="spellStart"/>
            <w:r w:rsidRPr="008D06D2">
              <w:rPr>
                <w:color w:val="auto"/>
              </w:rPr>
              <w:t>Φορέ</w:t>
            </w:r>
            <w:proofErr w:type="spellEnd"/>
            <w:r w:rsidRPr="008D06D2">
              <w:rPr>
                <w:color w:val="auto"/>
              </w:rPr>
              <w:t xml:space="preserve">ας </w:t>
            </w:r>
            <w:proofErr w:type="spellStart"/>
            <w:r w:rsidRPr="008D06D2">
              <w:rPr>
                <w:color w:val="auto"/>
              </w:rPr>
              <w:t>Λειτουργί</w:t>
            </w:r>
            <w:proofErr w:type="spellEnd"/>
            <w:r w:rsidRPr="008D06D2">
              <w:rPr>
                <w:color w:val="auto"/>
              </w:rPr>
              <w:t xml:space="preserve">ας </w:t>
            </w:r>
            <w:proofErr w:type="spellStart"/>
            <w:r w:rsidRPr="008D06D2">
              <w:rPr>
                <w:color w:val="auto"/>
              </w:rPr>
              <w:t>του</w:t>
            </w:r>
            <w:proofErr w:type="spellEnd"/>
            <w:r w:rsidRPr="008D06D2">
              <w:rPr>
                <w:color w:val="auto"/>
              </w:rPr>
              <w:t xml:space="preserve"> </w:t>
            </w:r>
            <w:proofErr w:type="spellStart"/>
            <w:r w:rsidRPr="008D06D2">
              <w:rPr>
                <w:color w:val="auto"/>
              </w:rPr>
              <w:t>Έργου</w:t>
            </w:r>
            <w:proofErr w:type="spellEnd"/>
            <w:r w:rsidRPr="008D06D2">
              <w:rPr>
                <w:color w:val="auto"/>
              </w:rPr>
              <w:t xml:space="preserve"> </w:t>
            </w:r>
          </w:p>
        </w:tc>
        <w:tc>
          <w:tcPr>
            <w:tcW w:w="41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D5E81B" w14:textId="77777777" w:rsidR="0048166A" w:rsidRPr="008D06D2" w:rsidRDefault="009C495A">
            <w:pPr>
              <w:spacing w:after="0" w:line="259" w:lineRule="auto"/>
              <w:ind w:left="108" w:firstLine="0"/>
              <w:jc w:val="left"/>
              <w:rPr>
                <w:color w:val="auto"/>
              </w:rPr>
            </w:pPr>
            <w:proofErr w:type="spellStart"/>
            <w:r w:rsidRPr="008D06D2">
              <w:rPr>
                <w:color w:val="auto"/>
              </w:rPr>
              <w:t>Γενική</w:t>
            </w:r>
            <w:proofErr w:type="spellEnd"/>
            <w:r w:rsidRPr="008D06D2">
              <w:rPr>
                <w:color w:val="auto"/>
              </w:rPr>
              <w:t xml:space="preserve"> </w:t>
            </w:r>
            <w:proofErr w:type="spellStart"/>
            <w:r w:rsidRPr="008D06D2">
              <w:rPr>
                <w:color w:val="auto"/>
              </w:rPr>
              <w:t>Γρ</w:t>
            </w:r>
            <w:proofErr w:type="spellEnd"/>
            <w:r w:rsidRPr="008D06D2">
              <w:rPr>
                <w:color w:val="auto"/>
              </w:rPr>
              <w:t xml:space="preserve">αμματεία </w:t>
            </w:r>
            <w:proofErr w:type="spellStart"/>
            <w:r w:rsidRPr="008D06D2">
              <w:rPr>
                <w:color w:val="auto"/>
              </w:rPr>
              <w:t>Ιθ</w:t>
            </w:r>
            <w:proofErr w:type="spellEnd"/>
            <w:r w:rsidRPr="008D06D2">
              <w:rPr>
                <w:color w:val="auto"/>
              </w:rPr>
              <w:t xml:space="preserve">αγένειας </w:t>
            </w:r>
          </w:p>
        </w:tc>
      </w:tr>
      <w:tr w:rsidR="0048166A" w:rsidRPr="008D06D2" w14:paraId="46824626" w14:textId="77777777" w:rsidTr="00E82B6B">
        <w:trPr>
          <w:trHeight w:val="941"/>
        </w:trPr>
        <w:tc>
          <w:tcPr>
            <w:tcW w:w="54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BE3CC0" w14:textId="77777777" w:rsidR="0048166A" w:rsidRPr="008D06D2" w:rsidRDefault="009C495A" w:rsidP="00E82B6B">
            <w:pPr>
              <w:spacing w:after="240" w:line="259" w:lineRule="auto"/>
              <w:ind w:left="108" w:right="57" w:firstLine="0"/>
              <w:jc w:val="left"/>
              <w:rPr>
                <w:color w:val="auto"/>
                <w:lang w:val="el-GR"/>
              </w:rPr>
            </w:pPr>
            <w:r w:rsidRPr="008D06D2">
              <w:rPr>
                <w:color w:val="auto"/>
                <w:lang w:val="el-GR"/>
              </w:rPr>
              <w:t xml:space="preserve">Όργανα &amp; Επιτροπές Παρακολούθησης, Διακυβέρνησης και Ελέγχου του Έργου </w:t>
            </w:r>
          </w:p>
        </w:tc>
        <w:tc>
          <w:tcPr>
            <w:tcW w:w="41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2D7230" w14:textId="25FA1C53" w:rsidR="0048166A" w:rsidRPr="008D06D2" w:rsidRDefault="00E82B6B">
            <w:pPr>
              <w:spacing w:after="0" w:line="259" w:lineRule="auto"/>
              <w:ind w:left="108" w:firstLine="0"/>
              <w:jc w:val="left"/>
              <w:rPr>
                <w:color w:val="auto"/>
                <w:lang w:val="el-GR"/>
              </w:rPr>
            </w:pPr>
            <w:r w:rsidRPr="008D06D2">
              <w:rPr>
                <w:lang w:val="el-GR"/>
              </w:rPr>
              <w:t>Βλ. Παρ. 1.1.4</w:t>
            </w:r>
          </w:p>
        </w:tc>
      </w:tr>
    </w:tbl>
    <w:p w14:paraId="0EC9E7D0" w14:textId="77777777" w:rsidR="0048166A" w:rsidRPr="008D06D2" w:rsidRDefault="009C495A">
      <w:pPr>
        <w:spacing w:after="245" w:line="259" w:lineRule="auto"/>
        <w:ind w:left="15" w:firstLine="0"/>
        <w:jc w:val="left"/>
        <w:rPr>
          <w:color w:val="auto"/>
        </w:rPr>
      </w:pPr>
      <w:r w:rsidRPr="008D06D2">
        <w:rPr>
          <w:color w:val="auto"/>
        </w:rPr>
        <w:t xml:space="preserve"> </w:t>
      </w:r>
    </w:p>
    <w:p w14:paraId="72CEDF64" w14:textId="77777777" w:rsidR="0048166A" w:rsidRPr="008D06D2" w:rsidRDefault="009C495A">
      <w:pPr>
        <w:pStyle w:val="4"/>
        <w:ind w:left="745"/>
        <w:rPr>
          <w:color w:val="auto"/>
        </w:rPr>
      </w:pPr>
      <w:r w:rsidRPr="008D06D2">
        <w:rPr>
          <w:color w:val="auto"/>
        </w:rPr>
        <w:t>1.1.1.</w:t>
      </w:r>
      <w:r w:rsidRPr="008D06D2">
        <w:rPr>
          <w:rFonts w:ascii="Arial" w:eastAsia="Arial" w:hAnsi="Arial" w:cs="Arial"/>
          <w:color w:val="auto"/>
        </w:rPr>
        <w:t xml:space="preserve"> </w:t>
      </w:r>
      <w:proofErr w:type="spellStart"/>
      <w:r w:rsidRPr="008D06D2">
        <w:rPr>
          <w:color w:val="auto"/>
        </w:rPr>
        <w:t>Φορέ</w:t>
      </w:r>
      <w:proofErr w:type="spellEnd"/>
      <w:r w:rsidRPr="008D06D2">
        <w:rPr>
          <w:color w:val="auto"/>
        </w:rPr>
        <w:t xml:space="preserve">ας </w:t>
      </w:r>
      <w:proofErr w:type="spellStart"/>
      <w:r w:rsidRPr="008D06D2">
        <w:rPr>
          <w:color w:val="auto"/>
        </w:rPr>
        <w:t>Υλο</w:t>
      </w:r>
      <w:proofErr w:type="spellEnd"/>
      <w:r w:rsidRPr="008D06D2">
        <w:rPr>
          <w:color w:val="auto"/>
        </w:rPr>
        <w:t xml:space="preserve">ποίησης – </w:t>
      </w:r>
      <w:proofErr w:type="spellStart"/>
      <w:r w:rsidRPr="008D06D2">
        <w:rPr>
          <w:color w:val="auto"/>
        </w:rPr>
        <w:t>Αν</w:t>
      </w:r>
      <w:proofErr w:type="spellEnd"/>
      <w:r w:rsidRPr="008D06D2">
        <w:rPr>
          <w:color w:val="auto"/>
        </w:rPr>
        <w:t xml:space="preserve">αθέτουσα </w:t>
      </w:r>
      <w:proofErr w:type="spellStart"/>
      <w:r w:rsidRPr="008D06D2">
        <w:rPr>
          <w:color w:val="auto"/>
        </w:rPr>
        <w:t>Αρχή</w:t>
      </w:r>
      <w:proofErr w:type="spellEnd"/>
      <w:r w:rsidRPr="008D06D2">
        <w:rPr>
          <w:color w:val="auto"/>
        </w:rPr>
        <w:t xml:space="preserve">  </w:t>
      </w:r>
    </w:p>
    <w:p w14:paraId="055CEE73" w14:textId="77777777" w:rsidR="0048166A" w:rsidRPr="008D06D2" w:rsidRDefault="009C495A">
      <w:pPr>
        <w:ind w:left="24" w:right="133"/>
        <w:rPr>
          <w:color w:val="auto"/>
          <w:lang w:val="el-GR"/>
        </w:rPr>
      </w:pPr>
      <w:r w:rsidRPr="008D06D2">
        <w:rPr>
          <w:color w:val="auto"/>
          <w:lang w:val="el-GR"/>
        </w:rPr>
        <w:t xml:space="preserve">Η </w:t>
      </w:r>
      <w:r w:rsidRPr="008D06D2">
        <w:rPr>
          <w:b/>
          <w:color w:val="auto"/>
          <w:lang w:val="el-GR"/>
        </w:rPr>
        <w:t>«Κοινωνία της Πληροφορίας Μονοπρόσωπη Α.Ε.»</w:t>
      </w:r>
      <w:r w:rsidRPr="008D06D2">
        <w:rPr>
          <w:color w:val="auto"/>
          <w:lang w:val="el-GR"/>
        </w:rPr>
        <w:t xml:space="preserve">,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w:t>
      </w:r>
    </w:p>
    <w:p w14:paraId="593473A3" w14:textId="77777777" w:rsidR="0048166A" w:rsidRPr="008D06D2" w:rsidRDefault="009C495A">
      <w:pPr>
        <w:ind w:left="24" w:right="137"/>
        <w:rPr>
          <w:color w:val="auto"/>
          <w:lang w:val="el-GR"/>
        </w:rPr>
      </w:pPr>
      <w:r w:rsidRPr="008D06D2">
        <w:rPr>
          <w:color w:val="auto"/>
          <w:lang w:val="el-GR"/>
        </w:rPr>
        <w:t xml:space="preserve">Η Εταιρεία λειτουργεί με τους κανόνες της ιδιωτικής οικονομίας του </w:t>
      </w:r>
      <w:r w:rsidRPr="008D06D2">
        <w:rPr>
          <w:color w:val="auto"/>
        </w:rPr>
        <w:t>N</w:t>
      </w:r>
      <w:r w:rsidRPr="008D06D2">
        <w:rPr>
          <w:color w:val="auto"/>
          <w:lang w:val="el-GR"/>
        </w:rPr>
        <w:t xml:space="preserve">. 3429/2005 στο πλαίσιο των διατάξεων του </w:t>
      </w:r>
      <w:r w:rsidRPr="008D06D2">
        <w:rPr>
          <w:color w:val="auto"/>
        </w:rPr>
        <w:t>N</w:t>
      </w:r>
      <w:r w:rsidRPr="008D06D2">
        <w:rPr>
          <w:color w:val="auto"/>
          <w:lang w:val="el-GR"/>
        </w:rPr>
        <w:t xml:space="preserve">. 3614/2007 (ΦΕΚ 267/Α), και του καταστατικού της όπως αυτό τροποποιήθηκε και ισχύει (ΦΕΚ 343/Β/07-02-2020) και εποπτεύεται από το Υπουργείο Ψηφιακής Διακυβέρνησης. </w:t>
      </w:r>
    </w:p>
    <w:p w14:paraId="4C452774" w14:textId="77777777" w:rsidR="0048166A" w:rsidRPr="008D06D2" w:rsidRDefault="009C495A">
      <w:pPr>
        <w:ind w:left="24" w:right="62"/>
        <w:rPr>
          <w:color w:val="auto"/>
          <w:lang w:val="el-GR"/>
        </w:rPr>
      </w:pPr>
      <w:r w:rsidRPr="008D06D2">
        <w:rPr>
          <w:color w:val="auto"/>
          <w:lang w:val="el-GR"/>
        </w:rPr>
        <w:t xml:space="preserve">Βασικός σκοπός της Εταιρείας, όπως ορίζεται στην τελευταία τροποποίηση του καταστατικού αυτής (ΦΕΚ Β’ 5386/07-12-2020), είναι: </w:t>
      </w:r>
    </w:p>
    <w:p w14:paraId="140774EB" w14:textId="77777777" w:rsidR="0048166A" w:rsidRPr="008D06D2" w:rsidRDefault="009C495A">
      <w:pPr>
        <w:ind w:left="24" w:right="135"/>
        <w:rPr>
          <w:color w:val="auto"/>
          <w:lang w:val="el-GR"/>
        </w:rPr>
      </w:pPr>
      <w:r w:rsidRPr="008D06D2">
        <w:rPr>
          <w:color w:val="auto"/>
          <w:lang w:val="el-GR"/>
        </w:rPr>
        <w:t xml:space="preserve">α) 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w:t>
      </w:r>
      <w:proofErr w:type="spellStart"/>
      <w:r w:rsidRPr="008D06D2">
        <w:rPr>
          <w:color w:val="auto"/>
          <w:lang w:val="el-GR"/>
        </w:rPr>
        <w:t>ενωσιακούς</w:t>
      </w:r>
      <w:proofErr w:type="spellEnd"/>
      <w:r w:rsidRPr="008D06D2">
        <w:rPr>
          <w:color w:val="auto"/>
          <w:lang w:val="el-GR"/>
        </w:rPr>
        <w:t xml:space="preserve"> ή/και από εθνικούς πόρους ή/και μέσω του </w:t>
      </w:r>
      <w:r w:rsidRPr="008D06D2">
        <w:rPr>
          <w:color w:val="auto"/>
          <w:lang w:val="el-GR"/>
        </w:rPr>
        <w:lastRenderedPageBreak/>
        <w:t xml:space="preserve">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7D1D24CC" w14:textId="77777777" w:rsidR="0048166A" w:rsidRPr="008D06D2" w:rsidRDefault="009C495A">
      <w:pPr>
        <w:ind w:left="24" w:right="138"/>
        <w:rPr>
          <w:color w:val="auto"/>
          <w:lang w:val="el-GR"/>
        </w:rPr>
      </w:pPr>
      <w:r w:rsidRPr="008D06D2">
        <w:rPr>
          <w:color w:val="auto"/>
          <w:lang w:val="el-GR"/>
        </w:rPr>
        <w:t xml:space="preserve">β) 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w:t>
      </w:r>
      <w:proofErr w:type="spellStart"/>
      <w:r w:rsidRPr="008D06D2">
        <w:rPr>
          <w:color w:val="auto"/>
          <w:lang w:val="el-GR"/>
        </w:rPr>
        <w:t>ενωσιακούς</w:t>
      </w:r>
      <w:proofErr w:type="spellEnd"/>
      <w:r w:rsidRPr="008D06D2">
        <w:rPr>
          <w:color w:val="auto"/>
          <w:lang w:val="el-GR"/>
        </w:rPr>
        <w:t xml:space="preserve">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6219A69C" w14:textId="77777777" w:rsidR="0048166A" w:rsidRPr="008D06D2" w:rsidRDefault="009C495A">
      <w:pPr>
        <w:ind w:left="24" w:right="136"/>
        <w:rPr>
          <w:color w:val="auto"/>
          <w:lang w:val="el-GR"/>
        </w:rPr>
      </w:pPr>
      <w:r w:rsidRPr="008D06D2">
        <w:rPr>
          <w:color w:val="auto"/>
          <w:lang w:val="el-GR"/>
        </w:rPr>
        <w:t xml:space="preserve">γ) 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0D199C4C" w14:textId="77777777" w:rsidR="0048166A" w:rsidRPr="008D06D2" w:rsidRDefault="009C495A">
      <w:pPr>
        <w:ind w:left="24" w:right="62"/>
        <w:rPr>
          <w:color w:val="auto"/>
          <w:lang w:val="el-GR"/>
        </w:rPr>
      </w:pPr>
      <w:r w:rsidRPr="008D06D2">
        <w:rPr>
          <w:color w:val="auto"/>
          <w:lang w:val="el-GR"/>
        </w:rPr>
        <w:t xml:space="preserve">δ) 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A8DB91F" w14:textId="77777777" w:rsidR="0048166A" w:rsidRPr="008D06D2" w:rsidRDefault="009C495A">
      <w:pPr>
        <w:ind w:left="24" w:right="134"/>
        <w:rPr>
          <w:color w:val="auto"/>
          <w:lang w:val="el-GR"/>
        </w:rPr>
      </w:pPr>
      <w:r w:rsidRPr="008D06D2">
        <w:rPr>
          <w:color w:val="auto"/>
          <w:lang w:val="el-GR"/>
        </w:rPr>
        <w:t xml:space="preserve">ε) 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 </w:t>
      </w:r>
    </w:p>
    <w:p w14:paraId="1A03A5DE" w14:textId="77777777" w:rsidR="0048166A" w:rsidRPr="008D06D2" w:rsidRDefault="009C495A">
      <w:pPr>
        <w:ind w:left="24" w:right="137"/>
        <w:rPr>
          <w:color w:val="auto"/>
          <w:lang w:val="el-GR"/>
        </w:rPr>
      </w:pPr>
      <w:proofErr w:type="spellStart"/>
      <w:r w:rsidRPr="008D06D2">
        <w:rPr>
          <w:color w:val="auto"/>
          <w:lang w:val="el-GR"/>
        </w:rPr>
        <w:t>στ</w:t>
      </w:r>
      <w:proofErr w:type="spellEnd"/>
      <w:r w:rsidRPr="008D06D2">
        <w:rPr>
          <w:color w:val="auto"/>
          <w:lang w:val="el-GR"/>
        </w:rPr>
        <w:t xml:space="preserve">) 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w:t>
      </w:r>
      <w:proofErr w:type="spellStart"/>
      <w:r w:rsidRPr="008D06D2">
        <w:rPr>
          <w:color w:val="auto"/>
          <w:lang w:val="el-GR"/>
        </w:rPr>
        <w:t>ενωσιακή</w:t>
      </w:r>
      <w:proofErr w:type="spellEnd"/>
      <w:r w:rsidRPr="008D06D2">
        <w:rPr>
          <w:color w:val="auto"/>
          <w:lang w:val="el-GR"/>
        </w:rPr>
        <w:t xml:space="preserve"> ή/και εθνική) ύστερα από αίτηση του φορέα και υπογραφή σχετικής προγραμματικής συμφωνίας με την εταιρεία. </w:t>
      </w:r>
    </w:p>
    <w:p w14:paraId="18FEF3B1" w14:textId="77777777" w:rsidR="0048166A" w:rsidRPr="008D06D2" w:rsidRDefault="009C495A">
      <w:pPr>
        <w:ind w:left="24" w:right="135"/>
        <w:rPr>
          <w:color w:val="auto"/>
          <w:lang w:val="el-GR"/>
        </w:rPr>
      </w:pPr>
      <w:r w:rsidRPr="008D06D2">
        <w:rPr>
          <w:color w:val="auto"/>
          <w:lang w:val="el-GR"/>
        </w:rPr>
        <w:t xml:space="preserve">ζ) 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07D79011" w14:textId="77777777" w:rsidR="0048166A" w:rsidRPr="008D06D2" w:rsidRDefault="009C495A">
      <w:pPr>
        <w:ind w:left="24" w:right="137"/>
        <w:rPr>
          <w:color w:val="auto"/>
          <w:lang w:val="el-GR"/>
        </w:rPr>
      </w:pPr>
      <w:r w:rsidRPr="008D06D2">
        <w:rPr>
          <w:color w:val="auto"/>
          <w:lang w:val="el-GR"/>
        </w:rPr>
        <w:t xml:space="preserve">η) 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w:t>
      </w:r>
      <w:proofErr w:type="spellStart"/>
      <w:r w:rsidRPr="008D06D2">
        <w:rPr>
          <w:color w:val="auto"/>
          <w:lang w:val="el-GR"/>
        </w:rPr>
        <w:t>ενωσιακούς</w:t>
      </w:r>
      <w:proofErr w:type="spellEnd"/>
      <w:r w:rsidRPr="008D06D2">
        <w:rPr>
          <w:color w:val="auto"/>
          <w:lang w:val="el-GR"/>
        </w:rPr>
        <w:t xml:space="preserve"> ή/και εθνικούς πόρους ή/ και μέσω του Προγράμματος Δημοσίων Επενδύσεων.  </w:t>
      </w:r>
    </w:p>
    <w:p w14:paraId="73BE8994" w14:textId="77777777" w:rsidR="0048166A" w:rsidRPr="008D06D2" w:rsidRDefault="009C495A">
      <w:pPr>
        <w:ind w:left="24" w:right="136"/>
        <w:rPr>
          <w:color w:val="auto"/>
          <w:lang w:val="el-GR"/>
        </w:rPr>
      </w:pPr>
      <w:r w:rsidRPr="008D06D2">
        <w:rPr>
          <w:color w:val="auto"/>
          <w:lang w:val="el-GR"/>
        </w:rPr>
        <w:t xml:space="preserve">θ) 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 </w:t>
      </w:r>
    </w:p>
    <w:p w14:paraId="6FB0F5D0" w14:textId="77777777" w:rsidR="0048166A" w:rsidRPr="008D06D2" w:rsidRDefault="009C495A">
      <w:pPr>
        <w:ind w:left="24" w:right="133"/>
        <w:rPr>
          <w:color w:val="auto"/>
          <w:lang w:val="el-GR"/>
        </w:rPr>
      </w:pPr>
      <w:r w:rsidRPr="008D06D2">
        <w:rPr>
          <w:color w:val="auto"/>
          <w:lang w:val="el-GR"/>
        </w:rPr>
        <w:t xml:space="preserve">ι) 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w:t>
      </w:r>
      <w:proofErr w:type="spellStart"/>
      <w:r w:rsidRPr="008D06D2">
        <w:rPr>
          <w:color w:val="auto"/>
          <w:lang w:val="el-GR"/>
        </w:rPr>
        <w:t>διέπεται</w:t>
      </w:r>
      <w:proofErr w:type="spellEnd"/>
      <w:r w:rsidRPr="008D06D2">
        <w:rPr>
          <w:color w:val="auto"/>
          <w:lang w:val="el-GR"/>
        </w:rPr>
        <w:t xml:space="preserve"> από τεχνολογίες πληροφορικής και ηλεκτρονικών επικοινωνιών.  </w:t>
      </w:r>
    </w:p>
    <w:p w14:paraId="72D320EC" w14:textId="77777777" w:rsidR="0048166A" w:rsidRPr="008D06D2" w:rsidRDefault="009C495A">
      <w:pPr>
        <w:ind w:left="24" w:right="141"/>
        <w:rPr>
          <w:color w:val="auto"/>
          <w:lang w:val="el-GR"/>
        </w:rPr>
      </w:pPr>
      <w:proofErr w:type="spellStart"/>
      <w:r w:rsidRPr="008D06D2">
        <w:rPr>
          <w:color w:val="auto"/>
          <w:lang w:val="el-GR"/>
        </w:rPr>
        <w:lastRenderedPageBreak/>
        <w:t>ια</w:t>
      </w:r>
      <w:proofErr w:type="spellEnd"/>
      <w:r w:rsidRPr="008D06D2">
        <w:rPr>
          <w:color w:val="auto"/>
          <w:lang w:val="el-GR"/>
        </w:rPr>
        <w:t xml:space="preserve">) 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 </w:t>
      </w:r>
    </w:p>
    <w:p w14:paraId="28A30163" w14:textId="77777777" w:rsidR="0048166A" w:rsidRPr="008D06D2" w:rsidRDefault="009C495A">
      <w:pPr>
        <w:spacing w:after="244" w:line="259" w:lineRule="auto"/>
        <w:ind w:left="15" w:firstLine="0"/>
        <w:jc w:val="left"/>
        <w:rPr>
          <w:color w:val="auto"/>
          <w:lang w:val="el-GR"/>
        </w:rPr>
      </w:pPr>
      <w:r w:rsidRPr="008D06D2">
        <w:rPr>
          <w:color w:val="auto"/>
          <w:lang w:val="el-GR"/>
        </w:rPr>
        <w:t xml:space="preserve"> </w:t>
      </w:r>
    </w:p>
    <w:p w14:paraId="1078EBFD" w14:textId="77777777" w:rsidR="0048166A" w:rsidRPr="008D06D2" w:rsidRDefault="009C495A">
      <w:pPr>
        <w:spacing w:after="48" w:line="249" w:lineRule="auto"/>
        <w:ind w:left="745"/>
        <w:rPr>
          <w:color w:val="auto"/>
          <w:lang w:val="el-GR"/>
        </w:rPr>
      </w:pPr>
      <w:r w:rsidRPr="008D06D2">
        <w:rPr>
          <w:b/>
          <w:color w:val="auto"/>
          <w:lang w:val="el-GR"/>
        </w:rPr>
        <w:t>1.1.2.</w:t>
      </w:r>
      <w:r w:rsidRPr="008D06D2">
        <w:rPr>
          <w:rFonts w:ascii="Arial" w:eastAsia="Arial" w:hAnsi="Arial" w:cs="Arial"/>
          <w:b/>
          <w:color w:val="auto"/>
          <w:lang w:val="el-GR"/>
        </w:rPr>
        <w:t xml:space="preserve"> </w:t>
      </w:r>
      <w:r w:rsidRPr="008D06D2">
        <w:rPr>
          <w:b/>
          <w:color w:val="auto"/>
          <w:lang w:val="el-GR"/>
        </w:rPr>
        <w:t xml:space="preserve">Φορέας Χρηματοδότησης  </w:t>
      </w:r>
    </w:p>
    <w:p w14:paraId="0A020528" w14:textId="77777777" w:rsidR="0048166A" w:rsidRPr="008D06D2" w:rsidRDefault="009C495A">
      <w:pPr>
        <w:ind w:left="24" w:right="62"/>
        <w:rPr>
          <w:color w:val="auto"/>
          <w:lang w:val="el-GR"/>
        </w:rPr>
      </w:pPr>
      <w:r w:rsidRPr="008D06D2">
        <w:rPr>
          <w:color w:val="auto"/>
          <w:lang w:val="el-GR"/>
        </w:rPr>
        <w:t xml:space="preserve">Φορέας Χρηματοδότησης του έργου είναι το Υπουργείο Εσωτερικών. </w:t>
      </w:r>
    </w:p>
    <w:p w14:paraId="0A8C8482" w14:textId="77777777" w:rsidR="0048166A" w:rsidRPr="008D06D2" w:rsidRDefault="009C495A">
      <w:pPr>
        <w:spacing w:after="244" w:line="259" w:lineRule="auto"/>
        <w:ind w:left="15" w:firstLine="0"/>
        <w:jc w:val="left"/>
        <w:rPr>
          <w:color w:val="auto"/>
          <w:lang w:val="el-GR"/>
        </w:rPr>
      </w:pPr>
      <w:r w:rsidRPr="008D06D2">
        <w:rPr>
          <w:b/>
          <w:color w:val="auto"/>
          <w:lang w:val="el-GR"/>
        </w:rPr>
        <w:t xml:space="preserve"> </w:t>
      </w:r>
    </w:p>
    <w:p w14:paraId="4BC432D0" w14:textId="77777777" w:rsidR="0048166A" w:rsidRPr="008D06D2" w:rsidRDefault="009C495A">
      <w:pPr>
        <w:pStyle w:val="4"/>
        <w:ind w:left="745"/>
        <w:rPr>
          <w:color w:val="auto"/>
          <w:lang w:val="el-GR"/>
        </w:rPr>
      </w:pPr>
      <w:r w:rsidRPr="008D06D2">
        <w:rPr>
          <w:color w:val="auto"/>
          <w:lang w:val="el-GR"/>
        </w:rPr>
        <w:t>1.1.3.</w:t>
      </w:r>
      <w:r w:rsidRPr="008D06D2">
        <w:rPr>
          <w:rFonts w:ascii="Arial" w:eastAsia="Arial" w:hAnsi="Arial" w:cs="Arial"/>
          <w:color w:val="auto"/>
          <w:lang w:val="el-GR"/>
        </w:rPr>
        <w:t xml:space="preserve"> </w:t>
      </w:r>
      <w:r w:rsidRPr="008D06D2">
        <w:rPr>
          <w:color w:val="auto"/>
          <w:lang w:val="el-GR"/>
        </w:rPr>
        <w:t xml:space="preserve">Κύριος του Έργου – Φορέας Λειτουργίας </w:t>
      </w:r>
    </w:p>
    <w:p w14:paraId="40DE2942" w14:textId="4AF77997" w:rsidR="0048166A" w:rsidRPr="008D06D2" w:rsidRDefault="04C1DCF0" w:rsidP="04C1DCF0">
      <w:pPr>
        <w:ind w:left="24" w:right="135"/>
        <w:rPr>
          <w:color w:val="auto"/>
          <w:lang w:val="el-GR"/>
        </w:rPr>
      </w:pPr>
      <w:r w:rsidRPr="008D06D2">
        <w:rPr>
          <w:color w:val="auto"/>
          <w:lang w:val="el-GR"/>
        </w:rPr>
        <w:t>Κύριος και Φορέας Λειτουργίας του έργου «</w:t>
      </w:r>
      <w:r w:rsidRPr="008D06D2">
        <w:rPr>
          <w:color w:val="auto"/>
          <w:sz w:val="21"/>
          <w:szCs w:val="21"/>
          <w:lang w:val="el-GR"/>
        </w:rPr>
        <w:t xml:space="preserve">Ψηφιακός Μετασχηματισμός </w:t>
      </w:r>
      <w:r w:rsidR="001617B8" w:rsidRPr="008D06D2">
        <w:rPr>
          <w:color w:val="auto"/>
          <w:sz w:val="21"/>
          <w:szCs w:val="21"/>
          <w:lang w:val="el-GR"/>
        </w:rPr>
        <w:t>Διαδικασιών Κτήσης Ιθαγένειας</w:t>
      </w:r>
      <w:r w:rsidRPr="008D06D2">
        <w:rPr>
          <w:color w:val="auto"/>
          <w:lang w:val="el-GR"/>
        </w:rPr>
        <w:t xml:space="preserve">» είναι η Γενική Γραμματεία Ιθαγένειας (ΓΓΙ). Η ΓΓΙ ανήκει στο Υπουργείο Εσωτερικών. Η Γενική Γραμματεία Ιθαγένειας του Υπουργείου Εσωτερικών περιλαμβάνει τη Γενική Διεύθυνση Ιθαγένειας η οποία εποπτεύει τη λειτουργία της Κεντρικής και των Περιφερειακών Διευθύνσεων του Υπουργείου, καθώς και την τήρηση του νομικού πλαισίου που διέπει την ελληνική ιθαγένεια. </w:t>
      </w:r>
    </w:p>
    <w:p w14:paraId="25E19EB2" w14:textId="77777777" w:rsidR="0048166A" w:rsidRPr="008D06D2" w:rsidRDefault="009C495A">
      <w:pPr>
        <w:spacing w:after="260"/>
        <w:ind w:left="24" w:right="136"/>
        <w:rPr>
          <w:color w:val="auto"/>
          <w:lang w:val="el-GR"/>
        </w:rPr>
      </w:pPr>
      <w:r w:rsidRPr="008D06D2">
        <w:rPr>
          <w:color w:val="auto"/>
          <w:lang w:val="el-GR"/>
        </w:rPr>
        <w:t xml:space="preserve">Στόχος της Γενικής Γραμματείας είναι τόσο η απλούστευση των διαδικασιών όσο και η εισαγωγή νέων τεχνολογιών, ώστε να επιτευχθούν η διαφάνεια και η αντικειμενικότητα, ενώ παράλληλα δε θα πρέπει να </w:t>
      </w:r>
      <w:proofErr w:type="spellStart"/>
      <w:r w:rsidRPr="008D06D2">
        <w:rPr>
          <w:color w:val="auto"/>
          <w:lang w:val="el-GR"/>
        </w:rPr>
        <w:t>παραβλέπεται</w:t>
      </w:r>
      <w:proofErr w:type="spellEnd"/>
      <w:r w:rsidRPr="008D06D2">
        <w:rPr>
          <w:color w:val="auto"/>
          <w:lang w:val="el-GR"/>
        </w:rPr>
        <w:t xml:space="preserve"> ότι είναι υποχρέωση της πολιτείας να ενημερώνει με πληρότητα τους πολίτες και την κοινωνία. </w:t>
      </w:r>
    </w:p>
    <w:p w14:paraId="5B91E4B6" w14:textId="77777777" w:rsidR="0048166A" w:rsidRPr="008D06D2" w:rsidRDefault="009C495A">
      <w:pPr>
        <w:pStyle w:val="4"/>
        <w:ind w:left="1239" w:hanging="504"/>
        <w:rPr>
          <w:color w:val="auto"/>
          <w:lang w:val="el-GR"/>
        </w:rPr>
      </w:pPr>
      <w:r w:rsidRPr="008D06D2">
        <w:rPr>
          <w:color w:val="auto"/>
          <w:lang w:val="el-GR"/>
        </w:rPr>
        <w:t>1.1.4.</w:t>
      </w:r>
      <w:r w:rsidRPr="008D06D2">
        <w:rPr>
          <w:rFonts w:ascii="Arial" w:eastAsia="Arial" w:hAnsi="Arial" w:cs="Arial"/>
          <w:color w:val="auto"/>
          <w:lang w:val="el-GR"/>
        </w:rPr>
        <w:t xml:space="preserve"> </w:t>
      </w:r>
      <w:r w:rsidRPr="008D06D2">
        <w:rPr>
          <w:color w:val="auto"/>
          <w:lang w:val="el-GR"/>
        </w:rPr>
        <w:t xml:space="preserve">Όργανα &amp; Επιτροπές Παρακολούθησης, Διακυβέρνησης και Ελέγχου του Έργου </w:t>
      </w:r>
    </w:p>
    <w:p w14:paraId="06FFEFFD" w14:textId="77777777" w:rsidR="0048166A" w:rsidRPr="008D06D2" w:rsidRDefault="009C495A">
      <w:pPr>
        <w:spacing w:after="140"/>
        <w:ind w:left="24" w:right="62"/>
        <w:rPr>
          <w:color w:val="auto"/>
          <w:lang w:val="el-GR"/>
        </w:rPr>
      </w:pPr>
      <w:r w:rsidRPr="008D06D2">
        <w:rPr>
          <w:color w:val="auto"/>
          <w:lang w:val="el-GR"/>
        </w:rPr>
        <w:t xml:space="preserve">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 </w:t>
      </w:r>
    </w:p>
    <w:p w14:paraId="23A67688" w14:textId="77777777" w:rsidR="0048166A" w:rsidRPr="008D06D2" w:rsidRDefault="009C495A" w:rsidP="00231E2F">
      <w:pPr>
        <w:rPr>
          <w:b/>
          <w:bCs/>
          <w:color w:val="auto"/>
          <w:lang w:val="el-GR"/>
        </w:rPr>
      </w:pPr>
      <w:r w:rsidRPr="008D06D2">
        <w:rPr>
          <w:rFonts w:ascii="Segoe UI Symbol" w:eastAsia="Segoe UI Symbol" w:hAnsi="Segoe UI Symbol" w:cs="Segoe UI Symbol"/>
          <w:b/>
          <w:bCs/>
          <w:color w:val="auto"/>
          <w:lang w:val="el-GR"/>
        </w:rPr>
        <w:t>•</w:t>
      </w:r>
      <w:r w:rsidRPr="008D06D2">
        <w:rPr>
          <w:rFonts w:ascii="Arial" w:eastAsia="Arial" w:hAnsi="Arial" w:cs="Arial"/>
          <w:b/>
          <w:bCs/>
          <w:color w:val="auto"/>
          <w:lang w:val="el-GR"/>
        </w:rPr>
        <w:t xml:space="preserve"> </w:t>
      </w:r>
      <w:r w:rsidRPr="008D06D2">
        <w:rPr>
          <w:rFonts w:ascii="Arial" w:eastAsia="Arial" w:hAnsi="Arial" w:cs="Arial"/>
          <w:b/>
          <w:bCs/>
          <w:color w:val="auto"/>
          <w:lang w:val="el-GR"/>
        </w:rPr>
        <w:tab/>
      </w:r>
      <w:r w:rsidRPr="008D06D2">
        <w:rPr>
          <w:b/>
          <w:bCs/>
          <w:color w:val="auto"/>
          <w:lang w:val="el-GR"/>
        </w:rPr>
        <w:t xml:space="preserve">Επιτροπή Εποπτείας Προγραμματικής Συμφωνίας (ΕΕΠΣ) </w:t>
      </w:r>
    </w:p>
    <w:p w14:paraId="441E0D08" w14:textId="77777777" w:rsidR="0048166A" w:rsidRPr="008D06D2" w:rsidRDefault="009C495A">
      <w:pPr>
        <w:ind w:left="24" w:right="132"/>
        <w:rPr>
          <w:color w:val="auto"/>
          <w:lang w:val="el-GR"/>
        </w:rPr>
      </w:pPr>
      <w:r w:rsidRPr="008D06D2">
        <w:rPr>
          <w:color w:val="auto"/>
          <w:lang w:val="el-GR"/>
        </w:rPr>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w:t>
      </w:r>
      <w:proofErr w:type="spellStart"/>
      <w:r w:rsidRPr="008D06D2">
        <w:rPr>
          <w:color w:val="auto"/>
          <w:lang w:val="el-GR"/>
        </w:rPr>
        <w:t>ΚτΠ</w:t>
      </w:r>
      <w:proofErr w:type="spellEnd"/>
      <w:r w:rsidRPr="008D06D2">
        <w:rPr>
          <w:color w:val="auto"/>
          <w:lang w:val="el-GR"/>
        </w:rPr>
        <w:t xml:space="preserve"> ΜΑΕ και της Γενικής Γραμματείας Ιθαγένειας (ΓΓΙ) 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 </w:t>
      </w:r>
    </w:p>
    <w:p w14:paraId="4FE6CCA3" w14:textId="77777777" w:rsidR="0048166A" w:rsidRPr="008D06D2" w:rsidRDefault="009C495A">
      <w:pPr>
        <w:spacing w:after="142"/>
        <w:ind w:left="24" w:right="62"/>
        <w:rPr>
          <w:color w:val="auto"/>
          <w:lang w:val="el-GR"/>
        </w:rPr>
      </w:pPr>
      <w:r w:rsidRPr="008D06D2">
        <w:rPr>
          <w:color w:val="auto"/>
          <w:lang w:val="el-GR"/>
        </w:rPr>
        <w:t xml:space="preserve">Η ΕΕΠΣ είναι αρμόδια για να εισηγηθεί στον κύριο του Έργου για την έκδοση σχετικών αποφάσεων σε θέματα που αφορούν: </w:t>
      </w:r>
    </w:p>
    <w:p w14:paraId="64457629" w14:textId="77777777" w:rsidR="0048166A" w:rsidRPr="008D06D2" w:rsidRDefault="009C495A" w:rsidP="0058310E">
      <w:pPr>
        <w:numPr>
          <w:ilvl w:val="0"/>
          <w:numId w:val="21"/>
        </w:numPr>
        <w:spacing w:after="22"/>
        <w:ind w:right="62"/>
        <w:rPr>
          <w:color w:val="auto"/>
          <w:lang w:val="el-GR"/>
        </w:rPr>
      </w:pPr>
      <w:r w:rsidRPr="008D06D2">
        <w:rPr>
          <w:color w:val="auto"/>
          <w:lang w:val="el-GR"/>
        </w:rPr>
        <w:t xml:space="preserve">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 </w:t>
      </w:r>
    </w:p>
    <w:p w14:paraId="57D2E0C7" w14:textId="77777777" w:rsidR="0048166A" w:rsidRPr="008D06D2" w:rsidRDefault="009C495A" w:rsidP="0058310E">
      <w:pPr>
        <w:numPr>
          <w:ilvl w:val="0"/>
          <w:numId w:val="21"/>
        </w:numPr>
        <w:spacing w:after="0" w:line="259" w:lineRule="auto"/>
        <w:ind w:right="62"/>
        <w:rPr>
          <w:color w:val="auto"/>
          <w:lang w:val="el-GR"/>
        </w:rPr>
      </w:pPr>
      <w:r w:rsidRPr="008D06D2">
        <w:rPr>
          <w:color w:val="auto"/>
          <w:lang w:val="el-GR"/>
        </w:rPr>
        <w:t xml:space="preserve">Την Επίλυση επιχειρησιακών θεμάτων που επηρεάζουν και τις τεχνικές επιλογές του Έργου </w:t>
      </w:r>
    </w:p>
    <w:p w14:paraId="500622FC" w14:textId="77777777" w:rsidR="0048166A" w:rsidRPr="008D06D2" w:rsidRDefault="009C495A" w:rsidP="0058310E">
      <w:pPr>
        <w:numPr>
          <w:ilvl w:val="0"/>
          <w:numId w:val="21"/>
        </w:numPr>
        <w:spacing w:after="11"/>
        <w:ind w:right="62"/>
        <w:rPr>
          <w:color w:val="auto"/>
          <w:lang w:val="el-GR"/>
        </w:rPr>
      </w:pPr>
      <w:r w:rsidRPr="008D06D2">
        <w:rPr>
          <w:color w:val="auto"/>
          <w:lang w:val="el-GR"/>
        </w:rPr>
        <w:t xml:space="preserve">Τη μετάθεση/παράταση του χρονοδιαγράμματος του Έργου </w:t>
      </w:r>
    </w:p>
    <w:p w14:paraId="1678FE95" w14:textId="77777777" w:rsidR="0048166A" w:rsidRPr="008D06D2" w:rsidRDefault="009C495A" w:rsidP="0058310E">
      <w:pPr>
        <w:numPr>
          <w:ilvl w:val="0"/>
          <w:numId w:val="21"/>
        </w:numPr>
        <w:spacing w:after="83"/>
        <w:ind w:right="62"/>
        <w:rPr>
          <w:color w:val="auto"/>
          <w:lang w:val="el-GR"/>
        </w:rPr>
      </w:pPr>
      <w:r w:rsidRPr="008D06D2">
        <w:rPr>
          <w:color w:val="auto"/>
          <w:lang w:val="el-GR"/>
        </w:rPr>
        <w:t xml:space="preserve">Την τροποποίηση της σύμβασης του Έργου  </w:t>
      </w:r>
    </w:p>
    <w:p w14:paraId="3ACB5639" w14:textId="77777777" w:rsidR="0048166A" w:rsidRPr="008D06D2" w:rsidRDefault="009C495A">
      <w:pPr>
        <w:spacing w:after="125" w:line="259" w:lineRule="auto"/>
        <w:ind w:left="15" w:firstLine="0"/>
        <w:jc w:val="left"/>
        <w:rPr>
          <w:color w:val="auto"/>
          <w:lang w:val="el-GR"/>
        </w:rPr>
      </w:pPr>
      <w:r w:rsidRPr="008D06D2">
        <w:rPr>
          <w:color w:val="auto"/>
          <w:lang w:val="el-GR"/>
        </w:rPr>
        <w:t xml:space="preserve"> </w:t>
      </w:r>
    </w:p>
    <w:p w14:paraId="25B7961C" w14:textId="77777777" w:rsidR="0048166A" w:rsidRPr="008D06D2" w:rsidRDefault="009C495A" w:rsidP="00231E2F">
      <w:pPr>
        <w:rPr>
          <w:b/>
          <w:bCs/>
          <w:color w:val="auto"/>
          <w:lang w:val="el-GR"/>
        </w:rPr>
      </w:pPr>
      <w:r w:rsidRPr="008D06D2">
        <w:rPr>
          <w:rFonts w:ascii="Segoe UI Symbol" w:eastAsia="Segoe UI Symbol" w:hAnsi="Segoe UI Symbol" w:cs="Segoe UI Symbol"/>
          <w:b/>
          <w:bCs/>
          <w:color w:val="auto"/>
          <w:lang w:val="el-GR"/>
        </w:rPr>
        <w:lastRenderedPageBreak/>
        <w:t>•</w:t>
      </w:r>
      <w:r w:rsidRPr="008D06D2">
        <w:rPr>
          <w:rFonts w:ascii="Arial" w:eastAsia="Arial" w:hAnsi="Arial" w:cs="Arial"/>
          <w:b/>
          <w:bCs/>
          <w:color w:val="auto"/>
          <w:lang w:val="el-GR"/>
        </w:rPr>
        <w:t xml:space="preserve"> </w:t>
      </w:r>
      <w:r w:rsidRPr="008D06D2">
        <w:rPr>
          <w:rFonts w:ascii="Arial" w:eastAsia="Arial" w:hAnsi="Arial" w:cs="Arial"/>
          <w:b/>
          <w:bCs/>
          <w:color w:val="auto"/>
          <w:lang w:val="el-GR"/>
        </w:rPr>
        <w:tab/>
      </w:r>
      <w:r w:rsidRPr="008D06D2">
        <w:rPr>
          <w:b/>
          <w:bCs/>
          <w:color w:val="auto"/>
          <w:lang w:val="el-GR"/>
        </w:rPr>
        <w:t>Επιτροπή Παρακολούθησης Έργου (</w:t>
      </w:r>
      <w:proofErr w:type="spellStart"/>
      <w:r w:rsidRPr="008D06D2">
        <w:rPr>
          <w:b/>
          <w:bCs/>
          <w:color w:val="auto"/>
          <w:lang w:val="el-GR"/>
        </w:rPr>
        <w:t>ΕΠκΕ</w:t>
      </w:r>
      <w:proofErr w:type="spellEnd"/>
      <w:r w:rsidRPr="008D06D2">
        <w:rPr>
          <w:b/>
          <w:bCs/>
          <w:color w:val="auto"/>
          <w:lang w:val="el-GR"/>
        </w:rPr>
        <w:t xml:space="preserve">) </w:t>
      </w:r>
    </w:p>
    <w:p w14:paraId="0F067C01" w14:textId="77777777" w:rsidR="0048166A" w:rsidRPr="008D06D2" w:rsidRDefault="009C495A">
      <w:pPr>
        <w:ind w:left="24" w:right="133"/>
        <w:rPr>
          <w:color w:val="auto"/>
          <w:lang w:val="el-GR"/>
        </w:rPr>
      </w:pPr>
      <w:r w:rsidRPr="008D06D2">
        <w:rPr>
          <w:color w:val="auto"/>
          <w:lang w:val="el-GR"/>
        </w:rPr>
        <w:t>Για τις ανάγκες υλοποίησης του Έργου της παρούσας Διακήρυξης και σύμφωνα με το άρθρο 216 του Ν. 4412/2016, ορίζεται «Επιτροπή Παρακολούθησης Έργου» (</w:t>
      </w:r>
      <w:proofErr w:type="spellStart"/>
      <w:r w:rsidRPr="008D06D2">
        <w:rPr>
          <w:color w:val="auto"/>
          <w:lang w:val="el-GR"/>
        </w:rPr>
        <w:t>ΕΠκΕ</w:t>
      </w:r>
      <w:proofErr w:type="spellEnd"/>
      <w:r w:rsidRPr="008D06D2">
        <w:rPr>
          <w:color w:val="auto"/>
          <w:lang w:val="el-GR"/>
        </w:rPr>
        <w:t xml:space="preserve">) (τριμελής ή πενταμελής), αρμοδιότητα της οποίας αποτελεί η παρακολούθηση της πορείας υλοποίησης του Έργου.  </w:t>
      </w:r>
    </w:p>
    <w:p w14:paraId="06CFDEF3" w14:textId="77777777" w:rsidR="0048166A" w:rsidRPr="008D06D2" w:rsidRDefault="009C495A">
      <w:pPr>
        <w:spacing w:after="125" w:line="259" w:lineRule="auto"/>
        <w:ind w:left="15" w:firstLine="0"/>
        <w:jc w:val="left"/>
        <w:rPr>
          <w:color w:val="auto"/>
          <w:lang w:val="el-GR"/>
        </w:rPr>
      </w:pPr>
      <w:r w:rsidRPr="008D06D2">
        <w:rPr>
          <w:color w:val="auto"/>
          <w:lang w:val="el-GR"/>
        </w:rPr>
        <w:t xml:space="preserve"> </w:t>
      </w:r>
    </w:p>
    <w:p w14:paraId="6FA8C6AC" w14:textId="77777777" w:rsidR="0048166A" w:rsidRPr="008D06D2" w:rsidRDefault="009C495A" w:rsidP="00231E2F">
      <w:pPr>
        <w:rPr>
          <w:b/>
          <w:bCs/>
          <w:color w:val="auto"/>
          <w:lang w:val="el-GR"/>
        </w:rPr>
      </w:pPr>
      <w:r w:rsidRPr="008D06D2">
        <w:rPr>
          <w:rFonts w:ascii="Segoe UI Symbol" w:eastAsia="Segoe UI Symbol" w:hAnsi="Segoe UI Symbol" w:cs="Segoe UI Symbol"/>
          <w:b/>
          <w:bCs/>
          <w:color w:val="auto"/>
          <w:lang w:val="el-GR"/>
        </w:rPr>
        <w:t>•</w:t>
      </w:r>
      <w:r w:rsidRPr="008D06D2">
        <w:rPr>
          <w:rFonts w:ascii="Arial" w:eastAsia="Arial" w:hAnsi="Arial" w:cs="Arial"/>
          <w:b/>
          <w:bCs/>
          <w:color w:val="auto"/>
          <w:lang w:val="el-GR"/>
        </w:rPr>
        <w:t xml:space="preserve"> </w:t>
      </w:r>
      <w:r w:rsidRPr="008D06D2">
        <w:rPr>
          <w:rFonts w:ascii="Arial" w:eastAsia="Arial" w:hAnsi="Arial" w:cs="Arial"/>
          <w:b/>
          <w:bCs/>
          <w:color w:val="auto"/>
          <w:lang w:val="el-GR"/>
        </w:rPr>
        <w:tab/>
      </w:r>
      <w:r w:rsidRPr="008D06D2">
        <w:rPr>
          <w:b/>
          <w:bCs/>
          <w:color w:val="auto"/>
          <w:lang w:val="el-GR"/>
        </w:rPr>
        <w:t>Επιτροπή Παραλαβής Έργου (</w:t>
      </w:r>
      <w:proofErr w:type="spellStart"/>
      <w:r w:rsidRPr="008D06D2">
        <w:rPr>
          <w:b/>
          <w:bCs/>
          <w:color w:val="auto"/>
          <w:lang w:val="el-GR"/>
        </w:rPr>
        <w:t>ΕΠβΕ</w:t>
      </w:r>
      <w:proofErr w:type="spellEnd"/>
      <w:r w:rsidRPr="008D06D2">
        <w:rPr>
          <w:b/>
          <w:bCs/>
          <w:color w:val="auto"/>
          <w:lang w:val="el-GR"/>
        </w:rPr>
        <w:t xml:space="preserve">) </w:t>
      </w:r>
    </w:p>
    <w:p w14:paraId="38DAAFBE" w14:textId="77777777" w:rsidR="0048166A" w:rsidRPr="008D06D2" w:rsidRDefault="009C495A">
      <w:pPr>
        <w:ind w:left="24" w:right="138"/>
        <w:rPr>
          <w:color w:val="auto"/>
          <w:lang w:val="el-GR"/>
        </w:rPr>
      </w:pPr>
      <w:r w:rsidRPr="008D06D2">
        <w:rPr>
          <w:color w:val="auto"/>
          <w:lang w:val="el-GR"/>
        </w:rPr>
        <w:t>Για την παραλαβή των παρεχόμενων υπηρεσιών ή/και παραδοτέων του Έργου, θα οριστεί «Επιτροπή  Παραλαβής Έργου (</w:t>
      </w:r>
      <w:proofErr w:type="spellStart"/>
      <w:r w:rsidRPr="008D06D2">
        <w:rPr>
          <w:color w:val="auto"/>
          <w:lang w:val="el-GR"/>
        </w:rPr>
        <w:t>ΕΠβΕ</w:t>
      </w:r>
      <w:proofErr w:type="spellEnd"/>
      <w:r w:rsidRPr="008D06D2">
        <w:rPr>
          <w:color w:val="auto"/>
          <w:lang w:val="el-GR"/>
        </w:rPr>
        <w:t xml:space="preserve">) (τριμελής ή πενταμελής)», σύμφωνα με το άρθρο 221 του ν. 4412/2016.  </w:t>
      </w:r>
    </w:p>
    <w:p w14:paraId="3894DE38"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421DEE26" w14:textId="77777777" w:rsidR="0048166A" w:rsidRPr="008D06D2" w:rsidRDefault="009C495A" w:rsidP="00231E2F">
      <w:pPr>
        <w:rPr>
          <w:b/>
          <w:bCs/>
          <w:color w:val="auto"/>
          <w:lang w:val="el-GR"/>
        </w:rPr>
      </w:pPr>
      <w:r w:rsidRPr="008D06D2">
        <w:rPr>
          <w:rFonts w:ascii="Calibri" w:eastAsia="Calibri" w:hAnsi="Calibri" w:cs="Calibri"/>
          <w:b/>
          <w:bCs/>
          <w:color w:val="auto"/>
          <w:lang w:val="el-GR"/>
        </w:rPr>
        <w:tab/>
      </w:r>
      <w:r w:rsidRPr="008D06D2">
        <w:rPr>
          <w:rFonts w:ascii="Segoe UI Symbol" w:eastAsia="Segoe UI Symbol" w:hAnsi="Segoe UI Symbol" w:cs="Segoe UI Symbol"/>
          <w:b/>
          <w:bCs/>
          <w:color w:val="auto"/>
          <w:lang w:val="el-GR"/>
        </w:rPr>
        <w:t>•</w:t>
      </w:r>
      <w:r w:rsidRPr="008D06D2">
        <w:rPr>
          <w:rFonts w:ascii="Arial" w:eastAsia="Arial" w:hAnsi="Arial" w:cs="Arial"/>
          <w:b/>
          <w:bCs/>
          <w:color w:val="auto"/>
          <w:lang w:val="el-GR"/>
        </w:rPr>
        <w:t xml:space="preserve"> </w:t>
      </w:r>
      <w:r w:rsidRPr="008D06D2">
        <w:rPr>
          <w:rFonts w:ascii="Arial" w:eastAsia="Arial" w:hAnsi="Arial" w:cs="Arial"/>
          <w:b/>
          <w:bCs/>
          <w:color w:val="auto"/>
          <w:lang w:val="el-GR"/>
        </w:rPr>
        <w:tab/>
      </w:r>
      <w:r w:rsidRPr="008D06D2">
        <w:rPr>
          <w:b/>
          <w:bCs/>
          <w:color w:val="auto"/>
          <w:lang w:val="el-GR"/>
        </w:rPr>
        <w:t xml:space="preserve">Θεματικές Ομάδες Εργασίας </w:t>
      </w:r>
    </w:p>
    <w:p w14:paraId="1145FF8D" w14:textId="77777777" w:rsidR="0048166A" w:rsidRPr="008D06D2" w:rsidRDefault="009C495A">
      <w:pPr>
        <w:ind w:left="24" w:right="140"/>
        <w:rPr>
          <w:color w:val="auto"/>
          <w:lang w:val="el-GR"/>
        </w:rPr>
      </w:pPr>
      <w:r w:rsidRPr="008D06D2">
        <w:rPr>
          <w:color w:val="auto"/>
          <w:lang w:val="el-GR"/>
        </w:rPr>
        <w:t xml:space="preserve">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 </w:t>
      </w:r>
    </w:p>
    <w:p w14:paraId="45696C3C" w14:textId="77777777" w:rsidR="0048166A" w:rsidRPr="008D06D2" w:rsidRDefault="009C495A">
      <w:pPr>
        <w:spacing w:after="247" w:line="259" w:lineRule="auto"/>
        <w:ind w:left="15" w:firstLine="0"/>
        <w:jc w:val="left"/>
        <w:rPr>
          <w:color w:val="auto"/>
          <w:lang w:val="el-GR"/>
        </w:rPr>
      </w:pPr>
      <w:r w:rsidRPr="008D06D2">
        <w:rPr>
          <w:color w:val="auto"/>
          <w:lang w:val="el-GR"/>
        </w:rPr>
        <w:t xml:space="preserve"> </w:t>
      </w:r>
    </w:p>
    <w:p w14:paraId="786A137C" w14:textId="77777777" w:rsidR="0048166A" w:rsidRPr="008D06D2" w:rsidRDefault="009C495A">
      <w:pPr>
        <w:pStyle w:val="4"/>
        <w:ind w:left="385"/>
        <w:rPr>
          <w:color w:val="auto"/>
          <w:lang w:val="el-GR"/>
        </w:rPr>
      </w:pPr>
      <w:r w:rsidRPr="008D06D2">
        <w:rPr>
          <w:color w:val="auto"/>
          <w:lang w:val="el-GR"/>
        </w:rPr>
        <w:t>1.2.</w:t>
      </w:r>
      <w:r w:rsidRPr="008D06D2">
        <w:rPr>
          <w:rFonts w:ascii="Arial" w:eastAsia="Arial" w:hAnsi="Arial" w:cs="Arial"/>
          <w:color w:val="auto"/>
          <w:lang w:val="el-GR"/>
        </w:rPr>
        <w:t xml:space="preserve"> </w:t>
      </w:r>
      <w:r w:rsidRPr="008D06D2">
        <w:rPr>
          <w:color w:val="auto"/>
          <w:lang w:val="el-GR"/>
        </w:rPr>
        <w:t xml:space="preserve">Υφιστάμενη Κατάσταση  </w:t>
      </w:r>
    </w:p>
    <w:p w14:paraId="187A6626" w14:textId="77777777" w:rsidR="0048166A" w:rsidRPr="008D06D2" w:rsidRDefault="009C495A">
      <w:pPr>
        <w:spacing w:after="32" w:line="356" w:lineRule="auto"/>
        <w:ind w:left="24" w:right="62"/>
        <w:rPr>
          <w:color w:val="auto"/>
          <w:lang w:val="el-GR"/>
        </w:rPr>
      </w:pPr>
      <w:r w:rsidRPr="008D06D2">
        <w:rPr>
          <w:color w:val="auto"/>
          <w:lang w:val="el-GR"/>
        </w:rPr>
        <w:t xml:space="preserve">Ακολουθεί μια συνοπτική περιγραφή της κατάστασης σήμερα, όσον αφορά τις διαδικασίες κτήσης, απώλειας και ανάκτησης της ελληνικής ιθαγένειας. </w:t>
      </w:r>
    </w:p>
    <w:p w14:paraId="2AAD7B13" w14:textId="77777777" w:rsidR="0048166A" w:rsidRPr="008D06D2" w:rsidRDefault="009C495A" w:rsidP="0058310E">
      <w:pPr>
        <w:numPr>
          <w:ilvl w:val="0"/>
          <w:numId w:val="22"/>
        </w:numPr>
        <w:spacing w:after="101" w:line="249" w:lineRule="auto"/>
        <w:ind w:right="62"/>
        <w:rPr>
          <w:color w:val="auto"/>
        </w:rPr>
      </w:pPr>
      <w:proofErr w:type="spellStart"/>
      <w:r w:rsidRPr="008D06D2">
        <w:rPr>
          <w:b/>
          <w:color w:val="auto"/>
        </w:rPr>
        <w:t>Πολιτογράφηση</w:t>
      </w:r>
      <w:proofErr w:type="spellEnd"/>
      <w:r w:rsidRPr="008D06D2">
        <w:rPr>
          <w:b/>
          <w:color w:val="auto"/>
        </w:rPr>
        <w:t xml:space="preserve"> </w:t>
      </w:r>
      <w:proofErr w:type="spellStart"/>
      <w:r w:rsidRPr="008D06D2">
        <w:rPr>
          <w:b/>
          <w:color w:val="auto"/>
        </w:rPr>
        <w:t>Αλλογενών</w:t>
      </w:r>
      <w:proofErr w:type="spellEnd"/>
      <w:r w:rsidRPr="008D06D2">
        <w:rPr>
          <w:b/>
          <w:color w:val="auto"/>
        </w:rPr>
        <w:t xml:space="preserve"> </w:t>
      </w:r>
      <w:proofErr w:type="spellStart"/>
      <w:r w:rsidRPr="008D06D2">
        <w:rPr>
          <w:b/>
          <w:color w:val="auto"/>
        </w:rPr>
        <w:t>Αλλοδ</w:t>
      </w:r>
      <w:proofErr w:type="spellEnd"/>
      <w:r w:rsidRPr="008D06D2">
        <w:rPr>
          <w:b/>
          <w:color w:val="auto"/>
        </w:rPr>
        <w:t xml:space="preserve">απών: </w:t>
      </w:r>
    </w:p>
    <w:p w14:paraId="5C575560" w14:textId="77777777" w:rsidR="0048166A" w:rsidRPr="008D06D2" w:rsidRDefault="009C495A">
      <w:pPr>
        <w:spacing w:after="1" w:line="355" w:lineRule="auto"/>
        <w:ind w:left="24" w:right="62"/>
        <w:rPr>
          <w:color w:val="auto"/>
          <w:lang w:val="el-GR"/>
        </w:rPr>
      </w:pPr>
      <w:r w:rsidRPr="008D06D2">
        <w:rPr>
          <w:color w:val="auto"/>
          <w:lang w:val="el-GR"/>
        </w:rPr>
        <w:t xml:space="preserve">Αλλογενείς αλλοδαποί, δηλαδή πολίτες Ευρωπαϊκής Ένωσης, πολίτες Τρίτων Χωρών και </w:t>
      </w:r>
      <w:proofErr w:type="spellStart"/>
      <w:r w:rsidRPr="008D06D2">
        <w:rPr>
          <w:color w:val="auto"/>
          <w:lang w:val="el-GR"/>
        </w:rPr>
        <w:t>ανιθαγενείς</w:t>
      </w:r>
      <w:proofErr w:type="spellEnd"/>
      <w:r w:rsidRPr="008D06D2">
        <w:rPr>
          <w:color w:val="auto"/>
          <w:lang w:val="el-GR"/>
        </w:rPr>
        <w:t xml:space="preserve"> που δεν έχουν Ελληνική καταγωγή και διαμένουν νόμιμα και μόνιμα στη χώρα μπορούν να αποκτήσουν την Ελληνική Ιθαγένεια με τη διαδικασία της πολιτογράφησης αλλογενών. </w:t>
      </w:r>
    </w:p>
    <w:p w14:paraId="1D733D09" w14:textId="77777777" w:rsidR="0048166A" w:rsidRPr="008D06D2" w:rsidRDefault="009C495A">
      <w:pPr>
        <w:ind w:left="24" w:right="62"/>
        <w:rPr>
          <w:color w:val="auto"/>
          <w:lang w:val="el-GR"/>
        </w:rPr>
      </w:pPr>
      <w:r w:rsidRPr="008D06D2">
        <w:rPr>
          <w:color w:val="auto"/>
          <w:lang w:val="el-GR"/>
        </w:rPr>
        <w:t xml:space="preserve">Περισσότερες πληροφορίες για τη διαδικασία εδώ:  </w:t>
      </w:r>
    </w:p>
    <w:p w14:paraId="68F95118" w14:textId="77777777" w:rsidR="0048166A" w:rsidRPr="008D06D2" w:rsidRDefault="009C495A">
      <w:pPr>
        <w:spacing w:after="148" w:line="250" w:lineRule="auto"/>
        <w:ind w:left="25" w:right="62"/>
        <w:jc w:val="left"/>
        <w:rPr>
          <w:color w:val="auto"/>
          <w:lang w:val="el-GR"/>
        </w:rPr>
      </w:pPr>
      <w:r w:rsidRPr="008D06D2">
        <w:rPr>
          <w:color w:val="auto"/>
        </w:rPr>
        <w:t>https</w:t>
      </w:r>
      <w:r w:rsidRPr="008D06D2">
        <w:rPr>
          <w:color w:val="auto"/>
          <w:lang w:val="el-GR"/>
        </w:rPr>
        <w:t>://</w:t>
      </w:r>
      <w:r w:rsidRPr="008D06D2">
        <w:rPr>
          <w:color w:val="auto"/>
        </w:rPr>
        <w:t>www</w:t>
      </w:r>
      <w:r w:rsidRPr="008D06D2">
        <w:rPr>
          <w:color w:val="auto"/>
          <w:lang w:val="el-GR"/>
        </w:rPr>
        <w:t>.</w:t>
      </w:r>
      <w:proofErr w:type="spellStart"/>
      <w:r w:rsidRPr="008D06D2">
        <w:rPr>
          <w:color w:val="auto"/>
        </w:rPr>
        <w:t>ypes</w:t>
      </w:r>
      <w:proofErr w:type="spellEnd"/>
      <w:r w:rsidRPr="008D06D2">
        <w:rPr>
          <w:color w:val="auto"/>
          <w:lang w:val="el-GR"/>
        </w:rPr>
        <w:t>.</w:t>
      </w:r>
      <w:r w:rsidRPr="008D06D2">
        <w:rPr>
          <w:color w:val="auto"/>
        </w:rPr>
        <w:t>gr</w:t>
      </w:r>
      <w:r w:rsidRPr="008D06D2">
        <w:rPr>
          <w:color w:val="auto"/>
          <w:lang w:val="el-GR"/>
        </w:rPr>
        <w:t>/</w:t>
      </w:r>
      <w:r w:rsidRPr="008D06D2">
        <w:rPr>
          <w:color w:val="auto"/>
        </w:rPr>
        <w:t>g</w:t>
      </w:r>
      <w:r w:rsidRPr="008D06D2">
        <w:rPr>
          <w:color w:val="auto"/>
          <w:lang w:val="el-GR"/>
        </w:rPr>
        <w:t>-</w:t>
      </w:r>
      <w:r w:rsidRPr="008D06D2">
        <w:rPr>
          <w:color w:val="auto"/>
        </w:rPr>
        <w:t>g</w:t>
      </w:r>
      <w:r w:rsidRPr="008D06D2">
        <w:rPr>
          <w:color w:val="auto"/>
          <w:lang w:val="el-GR"/>
        </w:rPr>
        <w:t>-</w:t>
      </w:r>
      <w:proofErr w:type="spellStart"/>
      <w:r w:rsidRPr="008D06D2">
        <w:rPr>
          <w:color w:val="auto"/>
        </w:rPr>
        <w:t>ithageneias</w:t>
      </w:r>
      <w:proofErr w:type="spellEnd"/>
      <w:r w:rsidRPr="008D06D2">
        <w:rPr>
          <w:color w:val="auto"/>
          <w:lang w:val="el-GR"/>
        </w:rPr>
        <w:t>/</w:t>
      </w:r>
      <w:proofErr w:type="spellStart"/>
      <w:r w:rsidRPr="008D06D2">
        <w:rPr>
          <w:color w:val="auto"/>
        </w:rPr>
        <w:t>diadikasies</w:t>
      </w:r>
      <w:proofErr w:type="spellEnd"/>
      <w:r w:rsidRPr="008D06D2">
        <w:rPr>
          <w:color w:val="auto"/>
          <w:lang w:val="el-GR"/>
        </w:rPr>
        <w:t>-</w:t>
      </w:r>
      <w:proofErr w:type="spellStart"/>
      <w:r w:rsidRPr="008D06D2">
        <w:rPr>
          <w:color w:val="auto"/>
        </w:rPr>
        <w:t>ktisis</w:t>
      </w:r>
      <w:proofErr w:type="spellEnd"/>
      <w:r w:rsidRPr="008D06D2">
        <w:rPr>
          <w:color w:val="auto"/>
          <w:lang w:val="el-GR"/>
        </w:rPr>
        <w:t>-</w:t>
      </w:r>
      <w:r w:rsidRPr="008D06D2">
        <w:rPr>
          <w:color w:val="auto"/>
        </w:rPr>
        <w:t>e</w:t>
      </w:r>
      <w:r w:rsidRPr="008D06D2">
        <w:rPr>
          <w:color w:val="auto"/>
          <w:lang w:val="el-GR"/>
        </w:rPr>
        <w:t>-</w:t>
      </w:r>
      <w:proofErr w:type="spellStart"/>
      <w:r w:rsidRPr="008D06D2">
        <w:rPr>
          <w:color w:val="auto"/>
        </w:rPr>
        <w:t>i</w:t>
      </w:r>
      <w:proofErr w:type="spellEnd"/>
      <w:r w:rsidRPr="008D06D2">
        <w:rPr>
          <w:color w:val="auto"/>
          <w:lang w:val="el-GR"/>
        </w:rPr>
        <w:t>/</w:t>
      </w:r>
      <w:proofErr w:type="spellStart"/>
      <w:r w:rsidRPr="008D06D2">
        <w:rPr>
          <w:color w:val="auto"/>
        </w:rPr>
        <w:t>politografisi</w:t>
      </w:r>
      <w:proofErr w:type="spellEnd"/>
      <w:r w:rsidRPr="008D06D2">
        <w:rPr>
          <w:color w:val="auto"/>
          <w:lang w:val="el-GR"/>
        </w:rPr>
        <w:t>-</w:t>
      </w:r>
      <w:proofErr w:type="spellStart"/>
      <w:r w:rsidRPr="008D06D2">
        <w:rPr>
          <w:color w:val="auto"/>
        </w:rPr>
        <w:t>allogenon</w:t>
      </w:r>
      <w:proofErr w:type="spellEnd"/>
      <w:r w:rsidRPr="008D06D2">
        <w:rPr>
          <w:color w:val="auto"/>
          <w:lang w:val="el-GR"/>
        </w:rPr>
        <w:t xml:space="preserve"> </w:t>
      </w:r>
    </w:p>
    <w:p w14:paraId="3FA8E2DB" w14:textId="77777777" w:rsidR="0048166A" w:rsidRPr="008D06D2" w:rsidRDefault="009C495A" w:rsidP="0058310E">
      <w:pPr>
        <w:numPr>
          <w:ilvl w:val="0"/>
          <w:numId w:val="22"/>
        </w:numPr>
        <w:spacing w:after="132" w:line="249" w:lineRule="auto"/>
        <w:ind w:right="62"/>
        <w:rPr>
          <w:color w:val="auto"/>
        </w:rPr>
      </w:pPr>
      <w:proofErr w:type="spellStart"/>
      <w:r w:rsidRPr="008D06D2">
        <w:rPr>
          <w:b/>
          <w:color w:val="auto"/>
        </w:rPr>
        <w:t>Πολιτογράφηση</w:t>
      </w:r>
      <w:proofErr w:type="spellEnd"/>
      <w:r w:rsidRPr="008D06D2">
        <w:rPr>
          <w:b/>
          <w:color w:val="auto"/>
        </w:rPr>
        <w:t xml:space="preserve"> </w:t>
      </w:r>
      <w:proofErr w:type="spellStart"/>
      <w:r w:rsidRPr="008D06D2">
        <w:rPr>
          <w:b/>
          <w:color w:val="auto"/>
        </w:rPr>
        <w:t>Ομογενών</w:t>
      </w:r>
      <w:proofErr w:type="spellEnd"/>
      <w:r w:rsidRPr="008D06D2">
        <w:rPr>
          <w:b/>
          <w:color w:val="auto"/>
        </w:rPr>
        <w:t xml:space="preserve">: </w:t>
      </w:r>
    </w:p>
    <w:p w14:paraId="4D13BCEE" w14:textId="77777777" w:rsidR="0048166A" w:rsidRPr="008D06D2" w:rsidRDefault="009C495A" w:rsidP="0058310E">
      <w:pPr>
        <w:numPr>
          <w:ilvl w:val="0"/>
          <w:numId w:val="22"/>
        </w:numPr>
        <w:spacing w:after="244"/>
        <w:ind w:right="62"/>
        <w:rPr>
          <w:color w:val="auto"/>
        </w:rPr>
      </w:pPr>
      <w:proofErr w:type="spellStart"/>
      <w:r w:rsidRPr="008D06D2">
        <w:rPr>
          <w:color w:val="auto"/>
        </w:rPr>
        <w:t>Ομογενείς</w:t>
      </w:r>
      <w:proofErr w:type="spellEnd"/>
      <w:r w:rsidRPr="008D06D2">
        <w:rPr>
          <w:color w:val="auto"/>
        </w:rPr>
        <w:t xml:space="preserve"> </w:t>
      </w:r>
      <w:proofErr w:type="spellStart"/>
      <w:r w:rsidRPr="008D06D2">
        <w:rPr>
          <w:color w:val="auto"/>
        </w:rPr>
        <w:t>μόνιμοι</w:t>
      </w:r>
      <w:proofErr w:type="spellEnd"/>
      <w:r w:rsidRPr="008D06D2">
        <w:rPr>
          <w:color w:val="auto"/>
        </w:rPr>
        <w:t xml:space="preserve"> </w:t>
      </w:r>
      <w:proofErr w:type="spellStart"/>
      <w:r w:rsidRPr="008D06D2">
        <w:rPr>
          <w:color w:val="auto"/>
        </w:rPr>
        <w:t>κάτοικοι</w:t>
      </w:r>
      <w:proofErr w:type="spellEnd"/>
      <w:r w:rsidRPr="008D06D2">
        <w:rPr>
          <w:color w:val="auto"/>
        </w:rPr>
        <w:t xml:space="preserve"> </w:t>
      </w:r>
      <w:proofErr w:type="spellStart"/>
      <w:r w:rsidRPr="008D06D2">
        <w:rPr>
          <w:color w:val="auto"/>
        </w:rPr>
        <w:t>Ελλάδ</w:t>
      </w:r>
      <w:proofErr w:type="spellEnd"/>
      <w:r w:rsidRPr="008D06D2">
        <w:rPr>
          <w:color w:val="auto"/>
        </w:rPr>
        <w:t xml:space="preserve">ας </w:t>
      </w:r>
    </w:p>
    <w:p w14:paraId="0943DA58" w14:textId="77777777" w:rsidR="0048166A" w:rsidRPr="008D06D2" w:rsidRDefault="009C495A">
      <w:pPr>
        <w:spacing w:after="1" w:line="355" w:lineRule="auto"/>
        <w:ind w:left="24" w:right="135"/>
        <w:rPr>
          <w:color w:val="auto"/>
          <w:lang w:val="el-GR"/>
        </w:rPr>
      </w:pPr>
      <w:r w:rsidRPr="008D06D2">
        <w:rPr>
          <w:color w:val="auto"/>
          <w:lang w:val="el-GR"/>
        </w:rPr>
        <w:t xml:space="preserve">Ομογενείς αλλοδαποί, οι οποίοι έχουν ελληνική καταγωγή και είναι κάτοικοι Ελλάδας, αποκτούν την Ελληνική Ιθαγένεια με τις διατάξεις του αρ.23 ν.3838/10 αν είναι κάτοχοι Ε.Δ.Τ.Ο.  ή με τις διατάξεις του αρ.7 παρ.8 ν.3284/04 αν είναι κάτοχοι άλλης κατηγορίας άδειας διαμονής Περισσότερες πληροφορίες για τη διαδικασία εδώ: </w:t>
      </w:r>
    </w:p>
    <w:p w14:paraId="0B1C1A52" w14:textId="77777777" w:rsidR="0048166A" w:rsidRPr="008D06D2" w:rsidRDefault="009C495A">
      <w:pPr>
        <w:spacing w:after="312" w:line="356" w:lineRule="auto"/>
        <w:ind w:left="25" w:right="62"/>
        <w:jc w:val="left"/>
        <w:rPr>
          <w:color w:val="auto"/>
          <w:lang w:val="el-GR"/>
        </w:rPr>
      </w:pPr>
      <w:r w:rsidRPr="008D06D2">
        <w:rPr>
          <w:color w:val="auto"/>
        </w:rPr>
        <w:lastRenderedPageBreak/>
        <w:t>https</w:t>
      </w:r>
      <w:r w:rsidRPr="008D06D2">
        <w:rPr>
          <w:color w:val="auto"/>
          <w:lang w:val="el-GR"/>
        </w:rPr>
        <w:t>://</w:t>
      </w:r>
      <w:r w:rsidRPr="008D06D2">
        <w:rPr>
          <w:color w:val="auto"/>
        </w:rPr>
        <w:t>www</w:t>
      </w:r>
      <w:r w:rsidRPr="008D06D2">
        <w:rPr>
          <w:color w:val="auto"/>
          <w:lang w:val="el-GR"/>
        </w:rPr>
        <w:t>.</w:t>
      </w:r>
      <w:proofErr w:type="spellStart"/>
      <w:r w:rsidRPr="008D06D2">
        <w:rPr>
          <w:color w:val="auto"/>
        </w:rPr>
        <w:t>ypes</w:t>
      </w:r>
      <w:proofErr w:type="spellEnd"/>
      <w:r w:rsidRPr="008D06D2">
        <w:rPr>
          <w:color w:val="auto"/>
          <w:lang w:val="el-GR"/>
        </w:rPr>
        <w:t>.</w:t>
      </w:r>
      <w:r w:rsidRPr="008D06D2">
        <w:rPr>
          <w:color w:val="auto"/>
        </w:rPr>
        <w:t>gr</w:t>
      </w:r>
      <w:r w:rsidRPr="008D06D2">
        <w:rPr>
          <w:color w:val="auto"/>
          <w:lang w:val="el-GR"/>
        </w:rPr>
        <w:t>/</w:t>
      </w:r>
      <w:r w:rsidRPr="008D06D2">
        <w:rPr>
          <w:color w:val="auto"/>
        </w:rPr>
        <w:t>g</w:t>
      </w:r>
      <w:r w:rsidRPr="008D06D2">
        <w:rPr>
          <w:color w:val="auto"/>
          <w:lang w:val="el-GR"/>
        </w:rPr>
        <w:t>-</w:t>
      </w:r>
      <w:r w:rsidRPr="008D06D2">
        <w:rPr>
          <w:color w:val="auto"/>
        </w:rPr>
        <w:t>g</w:t>
      </w:r>
      <w:r w:rsidRPr="008D06D2">
        <w:rPr>
          <w:color w:val="auto"/>
          <w:lang w:val="el-GR"/>
        </w:rPr>
        <w:t>-</w:t>
      </w:r>
      <w:proofErr w:type="spellStart"/>
      <w:r w:rsidRPr="008D06D2">
        <w:rPr>
          <w:color w:val="auto"/>
        </w:rPr>
        <w:t>ithageneias</w:t>
      </w:r>
      <w:proofErr w:type="spellEnd"/>
      <w:r w:rsidRPr="008D06D2">
        <w:rPr>
          <w:color w:val="auto"/>
          <w:lang w:val="el-GR"/>
        </w:rPr>
        <w:t>/</w:t>
      </w:r>
      <w:proofErr w:type="spellStart"/>
      <w:r w:rsidRPr="008D06D2">
        <w:rPr>
          <w:color w:val="auto"/>
        </w:rPr>
        <w:t>diadikasies</w:t>
      </w:r>
      <w:proofErr w:type="spellEnd"/>
      <w:r w:rsidRPr="008D06D2">
        <w:rPr>
          <w:color w:val="auto"/>
          <w:lang w:val="el-GR"/>
        </w:rPr>
        <w:t>-</w:t>
      </w:r>
      <w:proofErr w:type="spellStart"/>
      <w:r w:rsidRPr="008D06D2">
        <w:rPr>
          <w:color w:val="auto"/>
        </w:rPr>
        <w:t>ktisis</w:t>
      </w:r>
      <w:proofErr w:type="spellEnd"/>
      <w:r w:rsidRPr="008D06D2">
        <w:rPr>
          <w:color w:val="auto"/>
          <w:lang w:val="el-GR"/>
        </w:rPr>
        <w:t>-</w:t>
      </w:r>
      <w:r w:rsidRPr="008D06D2">
        <w:rPr>
          <w:color w:val="auto"/>
        </w:rPr>
        <w:t>e</w:t>
      </w:r>
      <w:r w:rsidRPr="008D06D2">
        <w:rPr>
          <w:color w:val="auto"/>
          <w:lang w:val="el-GR"/>
        </w:rPr>
        <w:t>-</w:t>
      </w:r>
      <w:proofErr w:type="spellStart"/>
      <w:r w:rsidRPr="008D06D2">
        <w:rPr>
          <w:color w:val="auto"/>
        </w:rPr>
        <w:t>i</w:t>
      </w:r>
      <w:proofErr w:type="spellEnd"/>
      <w:r w:rsidRPr="008D06D2">
        <w:rPr>
          <w:color w:val="auto"/>
          <w:lang w:val="el-GR"/>
        </w:rPr>
        <w:t>/</w:t>
      </w:r>
      <w:proofErr w:type="spellStart"/>
      <w:r w:rsidRPr="008D06D2">
        <w:rPr>
          <w:color w:val="auto"/>
        </w:rPr>
        <w:t>politografisi</w:t>
      </w:r>
      <w:proofErr w:type="spellEnd"/>
      <w:r w:rsidRPr="008D06D2">
        <w:rPr>
          <w:color w:val="auto"/>
          <w:lang w:val="el-GR"/>
        </w:rPr>
        <w:t>-</w:t>
      </w:r>
      <w:proofErr w:type="spellStart"/>
      <w:r w:rsidRPr="008D06D2">
        <w:rPr>
          <w:color w:val="auto"/>
        </w:rPr>
        <w:t>omogenon</w:t>
      </w:r>
      <w:proofErr w:type="spellEnd"/>
      <w:r w:rsidRPr="008D06D2">
        <w:rPr>
          <w:color w:val="auto"/>
          <w:lang w:val="el-GR"/>
        </w:rPr>
        <w:t>/</w:t>
      </w:r>
      <w:proofErr w:type="spellStart"/>
      <w:r w:rsidRPr="008D06D2">
        <w:rPr>
          <w:color w:val="auto"/>
        </w:rPr>
        <w:t>omogeneismonimoi</w:t>
      </w:r>
      <w:proofErr w:type="spellEnd"/>
      <w:r w:rsidRPr="008D06D2">
        <w:rPr>
          <w:color w:val="auto"/>
          <w:lang w:val="el-GR"/>
        </w:rPr>
        <w:t>-</w:t>
      </w:r>
      <w:proofErr w:type="spellStart"/>
      <w:r w:rsidRPr="008D06D2">
        <w:rPr>
          <w:color w:val="auto"/>
        </w:rPr>
        <w:t>katoikoi</w:t>
      </w:r>
      <w:proofErr w:type="spellEnd"/>
      <w:r w:rsidRPr="008D06D2">
        <w:rPr>
          <w:color w:val="auto"/>
          <w:lang w:val="el-GR"/>
        </w:rPr>
        <w:t>-</w:t>
      </w:r>
      <w:proofErr w:type="spellStart"/>
      <w:r w:rsidRPr="008D06D2">
        <w:rPr>
          <w:color w:val="auto"/>
        </w:rPr>
        <w:t>elladas</w:t>
      </w:r>
      <w:proofErr w:type="spellEnd"/>
      <w:r w:rsidRPr="008D06D2">
        <w:rPr>
          <w:color w:val="auto"/>
          <w:lang w:val="el-GR"/>
        </w:rPr>
        <w:t xml:space="preserve"> </w:t>
      </w:r>
    </w:p>
    <w:p w14:paraId="502A5FAE" w14:textId="77777777" w:rsidR="0048166A" w:rsidRPr="008D06D2" w:rsidRDefault="009C495A" w:rsidP="0058310E">
      <w:pPr>
        <w:numPr>
          <w:ilvl w:val="0"/>
          <w:numId w:val="22"/>
        </w:numPr>
        <w:spacing w:after="244"/>
        <w:ind w:right="62"/>
        <w:rPr>
          <w:color w:val="auto"/>
        </w:rPr>
      </w:pPr>
      <w:proofErr w:type="spellStart"/>
      <w:r w:rsidRPr="008D06D2">
        <w:rPr>
          <w:color w:val="auto"/>
        </w:rPr>
        <w:t>Ομογενείς</w:t>
      </w:r>
      <w:proofErr w:type="spellEnd"/>
      <w:r w:rsidRPr="008D06D2">
        <w:rPr>
          <w:color w:val="auto"/>
        </w:rPr>
        <w:t xml:space="preserve"> </w:t>
      </w:r>
      <w:proofErr w:type="spellStart"/>
      <w:r w:rsidRPr="008D06D2">
        <w:rPr>
          <w:color w:val="auto"/>
        </w:rPr>
        <w:t>μόνιμοι</w:t>
      </w:r>
      <w:proofErr w:type="spellEnd"/>
      <w:r w:rsidRPr="008D06D2">
        <w:rPr>
          <w:color w:val="auto"/>
        </w:rPr>
        <w:t xml:space="preserve"> </w:t>
      </w:r>
      <w:proofErr w:type="spellStart"/>
      <w:r w:rsidRPr="008D06D2">
        <w:rPr>
          <w:color w:val="auto"/>
        </w:rPr>
        <w:t>κάτοικοι</w:t>
      </w:r>
      <w:proofErr w:type="spellEnd"/>
      <w:r w:rsidRPr="008D06D2">
        <w:rPr>
          <w:color w:val="auto"/>
        </w:rPr>
        <w:t xml:space="preserve"> </w:t>
      </w:r>
      <w:proofErr w:type="spellStart"/>
      <w:r w:rsidRPr="008D06D2">
        <w:rPr>
          <w:color w:val="auto"/>
        </w:rPr>
        <w:t>εξωτερικού</w:t>
      </w:r>
      <w:proofErr w:type="spellEnd"/>
      <w:r w:rsidRPr="008D06D2">
        <w:rPr>
          <w:color w:val="auto"/>
        </w:rPr>
        <w:t xml:space="preserve"> </w:t>
      </w:r>
    </w:p>
    <w:p w14:paraId="04A57047" w14:textId="77777777" w:rsidR="0048166A" w:rsidRPr="008D06D2" w:rsidRDefault="009C495A">
      <w:pPr>
        <w:spacing w:after="0" w:line="356" w:lineRule="auto"/>
        <w:ind w:left="24" w:right="62"/>
        <w:rPr>
          <w:color w:val="auto"/>
          <w:lang w:val="el-GR"/>
        </w:rPr>
      </w:pPr>
      <w:r w:rsidRPr="008D06D2">
        <w:rPr>
          <w:color w:val="auto"/>
          <w:lang w:val="el-GR"/>
        </w:rPr>
        <w:t xml:space="preserve">Ομογενείς αλλοδαποί, οι οποίοι έχουν ελληνική καταγωγή και είναι κάτοικοι εξωτερικού, αποκτούν την Ελληνική Ιθαγένεια με τις διατάξεις του αρ.10 ν.3284/04, καταθέτοντας αίτηση στην </w:t>
      </w:r>
    </w:p>
    <w:p w14:paraId="59D11401" w14:textId="77777777" w:rsidR="0048166A" w:rsidRPr="008D06D2" w:rsidRDefault="009C495A">
      <w:pPr>
        <w:ind w:left="24" w:right="62"/>
        <w:rPr>
          <w:color w:val="auto"/>
          <w:lang w:val="el-GR"/>
        </w:rPr>
      </w:pPr>
      <w:r w:rsidRPr="008D06D2">
        <w:rPr>
          <w:color w:val="auto"/>
          <w:lang w:val="el-GR"/>
        </w:rPr>
        <w:t xml:space="preserve">Προξενική Αρχή του τόπου κατοικίας </w:t>
      </w:r>
    </w:p>
    <w:p w14:paraId="44F95DC1" w14:textId="77777777" w:rsidR="0048166A" w:rsidRPr="008D06D2" w:rsidRDefault="009C495A">
      <w:pPr>
        <w:ind w:left="24" w:right="62"/>
        <w:rPr>
          <w:color w:val="auto"/>
          <w:lang w:val="el-GR"/>
        </w:rPr>
      </w:pPr>
      <w:r w:rsidRPr="008D06D2">
        <w:rPr>
          <w:color w:val="auto"/>
          <w:lang w:val="el-GR"/>
        </w:rPr>
        <w:t xml:space="preserve">Περισσότερες πληροφορίες για τη διαδικασία εδώ: </w:t>
      </w:r>
    </w:p>
    <w:p w14:paraId="2D8E8477" w14:textId="77777777" w:rsidR="0048166A" w:rsidRPr="008D06D2" w:rsidRDefault="009C495A">
      <w:pPr>
        <w:spacing w:after="312" w:line="356" w:lineRule="auto"/>
        <w:ind w:left="25" w:right="62"/>
        <w:jc w:val="left"/>
        <w:rPr>
          <w:color w:val="auto"/>
          <w:lang w:val="el-GR"/>
        </w:rPr>
      </w:pPr>
      <w:r w:rsidRPr="008D06D2">
        <w:rPr>
          <w:color w:val="auto"/>
        </w:rPr>
        <w:t>https</w:t>
      </w:r>
      <w:r w:rsidRPr="008D06D2">
        <w:rPr>
          <w:color w:val="auto"/>
          <w:lang w:val="el-GR"/>
        </w:rPr>
        <w:t>://</w:t>
      </w:r>
      <w:r w:rsidRPr="008D06D2">
        <w:rPr>
          <w:color w:val="auto"/>
        </w:rPr>
        <w:t>www</w:t>
      </w:r>
      <w:r w:rsidRPr="008D06D2">
        <w:rPr>
          <w:color w:val="auto"/>
          <w:lang w:val="el-GR"/>
        </w:rPr>
        <w:t>.</w:t>
      </w:r>
      <w:proofErr w:type="spellStart"/>
      <w:r w:rsidRPr="008D06D2">
        <w:rPr>
          <w:color w:val="auto"/>
        </w:rPr>
        <w:t>ypes</w:t>
      </w:r>
      <w:proofErr w:type="spellEnd"/>
      <w:r w:rsidRPr="008D06D2">
        <w:rPr>
          <w:color w:val="auto"/>
          <w:lang w:val="el-GR"/>
        </w:rPr>
        <w:t>.</w:t>
      </w:r>
      <w:r w:rsidRPr="008D06D2">
        <w:rPr>
          <w:color w:val="auto"/>
        </w:rPr>
        <w:t>gr</w:t>
      </w:r>
      <w:r w:rsidRPr="008D06D2">
        <w:rPr>
          <w:color w:val="auto"/>
          <w:lang w:val="el-GR"/>
        </w:rPr>
        <w:t>/</w:t>
      </w:r>
      <w:r w:rsidRPr="008D06D2">
        <w:rPr>
          <w:color w:val="auto"/>
        </w:rPr>
        <w:t>g</w:t>
      </w:r>
      <w:r w:rsidRPr="008D06D2">
        <w:rPr>
          <w:color w:val="auto"/>
          <w:lang w:val="el-GR"/>
        </w:rPr>
        <w:t>-</w:t>
      </w:r>
      <w:r w:rsidRPr="008D06D2">
        <w:rPr>
          <w:color w:val="auto"/>
        </w:rPr>
        <w:t>g</w:t>
      </w:r>
      <w:r w:rsidRPr="008D06D2">
        <w:rPr>
          <w:color w:val="auto"/>
          <w:lang w:val="el-GR"/>
        </w:rPr>
        <w:t>-</w:t>
      </w:r>
      <w:proofErr w:type="spellStart"/>
      <w:r w:rsidRPr="008D06D2">
        <w:rPr>
          <w:color w:val="auto"/>
        </w:rPr>
        <w:t>ithageneias</w:t>
      </w:r>
      <w:proofErr w:type="spellEnd"/>
      <w:r w:rsidRPr="008D06D2">
        <w:rPr>
          <w:color w:val="auto"/>
          <w:lang w:val="el-GR"/>
        </w:rPr>
        <w:t>/</w:t>
      </w:r>
      <w:proofErr w:type="spellStart"/>
      <w:r w:rsidRPr="008D06D2">
        <w:rPr>
          <w:color w:val="auto"/>
        </w:rPr>
        <w:t>diadikasies</w:t>
      </w:r>
      <w:proofErr w:type="spellEnd"/>
      <w:r w:rsidRPr="008D06D2">
        <w:rPr>
          <w:color w:val="auto"/>
          <w:lang w:val="el-GR"/>
        </w:rPr>
        <w:t>-</w:t>
      </w:r>
      <w:proofErr w:type="spellStart"/>
      <w:r w:rsidRPr="008D06D2">
        <w:rPr>
          <w:color w:val="auto"/>
        </w:rPr>
        <w:t>ktisis</w:t>
      </w:r>
      <w:proofErr w:type="spellEnd"/>
      <w:r w:rsidRPr="008D06D2">
        <w:rPr>
          <w:color w:val="auto"/>
          <w:lang w:val="el-GR"/>
        </w:rPr>
        <w:t>-</w:t>
      </w:r>
      <w:r w:rsidRPr="008D06D2">
        <w:rPr>
          <w:color w:val="auto"/>
        </w:rPr>
        <w:t>e</w:t>
      </w:r>
      <w:r w:rsidRPr="008D06D2">
        <w:rPr>
          <w:color w:val="auto"/>
          <w:lang w:val="el-GR"/>
        </w:rPr>
        <w:t>-</w:t>
      </w:r>
      <w:proofErr w:type="spellStart"/>
      <w:r w:rsidRPr="008D06D2">
        <w:rPr>
          <w:color w:val="auto"/>
        </w:rPr>
        <w:t>i</w:t>
      </w:r>
      <w:proofErr w:type="spellEnd"/>
      <w:r w:rsidRPr="008D06D2">
        <w:rPr>
          <w:color w:val="auto"/>
          <w:lang w:val="el-GR"/>
        </w:rPr>
        <w:t>/</w:t>
      </w:r>
      <w:proofErr w:type="spellStart"/>
      <w:r w:rsidRPr="008D06D2">
        <w:rPr>
          <w:color w:val="auto"/>
        </w:rPr>
        <w:t>politografisi</w:t>
      </w:r>
      <w:proofErr w:type="spellEnd"/>
      <w:r w:rsidRPr="008D06D2">
        <w:rPr>
          <w:color w:val="auto"/>
          <w:lang w:val="el-GR"/>
        </w:rPr>
        <w:t>-</w:t>
      </w:r>
      <w:proofErr w:type="spellStart"/>
      <w:r w:rsidRPr="008D06D2">
        <w:rPr>
          <w:color w:val="auto"/>
        </w:rPr>
        <w:t>omogenon</w:t>
      </w:r>
      <w:proofErr w:type="spellEnd"/>
      <w:r w:rsidRPr="008D06D2">
        <w:rPr>
          <w:color w:val="auto"/>
          <w:lang w:val="el-GR"/>
        </w:rPr>
        <w:t>/</w:t>
      </w:r>
      <w:proofErr w:type="spellStart"/>
      <w:r w:rsidRPr="008D06D2">
        <w:rPr>
          <w:color w:val="auto"/>
        </w:rPr>
        <w:t>omogeneismonimoi</w:t>
      </w:r>
      <w:proofErr w:type="spellEnd"/>
      <w:r w:rsidRPr="008D06D2">
        <w:rPr>
          <w:color w:val="auto"/>
          <w:lang w:val="el-GR"/>
        </w:rPr>
        <w:t>-</w:t>
      </w:r>
      <w:proofErr w:type="spellStart"/>
      <w:r w:rsidRPr="008D06D2">
        <w:rPr>
          <w:color w:val="auto"/>
        </w:rPr>
        <w:t>katoikoi</w:t>
      </w:r>
      <w:proofErr w:type="spellEnd"/>
      <w:r w:rsidRPr="008D06D2">
        <w:rPr>
          <w:color w:val="auto"/>
          <w:lang w:val="el-GR"/>
        </w:rPr>
        <w:t>-</w:t>
      </w:r>
      <w:proofErr w:type="spellStart"/>
      <w:r w:rsidRPr="008D06D2">
        <w:rPr>
          <w:color w:val="auto"/>
        </w:rPr>
        <w:t>exoterikou</w:t>
      </w:r>
      <w:proofErr w:type="spellEnd"/>
      <w:r w:rsidRPr="008D06D2">
        <w:rPr>
          <w:color w:val="auto"/>
          <w:lang w:val="el-GR"/>
        </w:rPr>
        <w:t xml:space="preserve"> </w:t>
      </w:r>
    </w:p>
    <w:p w14:paraId="4F7C8A6B" w14:textId="77777777" w:rsidR="0048166A" w:rsidRPr="008D06D2" w:rsidRDefault="009C495A" w:rsidP="0058310E">
      <w:pPr>
        <w:numPr>
          <w:ilvl w:val="0"/>
          <w:numId w:val="22"/>
        </w:numPr>
        <w:ind w:right="62"/>
        <w:rPr>
          <w:color w:val="auto"/>
        </w:rPr>
      </w:pPr>
      <w:proofErr w:type="spellStart"/>
      <w:r w:rsidRPr="008D06D2">
        <w:rPr>
          <w:color w:val="auto"/>
        </w:rPr>
        <w:t>Ομογενείς</w:t>
      </w:r>
      <w:proofErr w:type="spellEnd"/>
      <w:r w:rsidRPr="008D06D2">
        <w:rPr>
          <w:color w:val="auto"/>
        </w:rPr>
        <w:t xml:space="preserve"> από </w:t>
      </w:r>
      <w:proofErr w:type="spellStart"/>
      <w:r w:rsidRPr="008D06D2">
        <w:rPr>
          <w:color w:val="auto"/>
        </w:rPr>
        <w:t>χώρες</w:t>
      </w:r>
      <w:proofErr w:type="spellEnd"/>
      <w:r w:rsidRPr="008D06D2">
        <w:rPr>
          <w:color w:val="auto"/>
        </w:rPr>
        <w:t xml:space="preserve"> </w:t>
      </w:r>
      <w:proofErr w:type="spellStart"/>
      <w:r w:rsidRPr="008D06D2">
        <w:rPr>
          <w:color w:val="auto"/>
        </w:rPr>
        <w:t>τέως</w:t>
      </w:r>
      <w:proofErr w:type="spellEnd"/>
      <w:r w:rsidRPr="008D06D2">
        <w:rPr>
          <w:color w:val="auto"/>
        </w:rPr>
        <w:t xml:space="preserve"> ΕΣΣΔ </w:t>
      </w:r>
    </w:p>
    <w:p w14:paraId="77D705C2" w14:textId="77777777" w:rsidR="0048166A" w:rsidRPr="008D06D2" w:rsidRDefault="009C495A">
      <w:pPr>
        <w:ind w:left="24" w:right="62"/>
        <w:rPr>
          <w:color w:val="auto"/>
          <w:lang w:val="el-GR"/>
        </w:rPr>
      </w:pPr>
      <w:r w:rsidRPr="008D06D2">
        <w:rPr>
          <w:color w:val="auto"/>
          <w:lang w:val="el-GR"/>
        </w:rPr>
        <w:t xml:space="preserve">Ομογενείς αλλοδαποί, οι οποίοι προέρχονται από χώρες της τέως ΕΣΣΔ, αποκτούν την Ελληνική </w:t>
      </w:r>
    </w:p>
    <w:p w14:paraId="0F04C9FB" w14:textId="77777777" w:rsidR="0048166A" w:rsidRPr="008D06D2" w:rsidRDefault="009C495A">
      <w:pPr>
        <w:spacing w:after="0" w:line="356" w:lineRule="auto"/>
        <w:ind w:left="24" w:right="3576"/>
        <w:rPr>
          <w:color w:val="auto"/>
          <w:lang w:val="el-GR"/>
        </w:rPr>
      </w:pPr>
      <w:r w:rsidRPr="008D06D2">
        <w:rPr>
          <w:color w:val="auto"/>
          <w:lang w:val="el-GR"/>
        </w:rPr>
        <w:t xml:space="preserve">Ιθαγένεια με τις διατάξεις του αρ.15 ν.3284/04 Περισσότερες πληροφορίες για τη διαδικασία εδώ: </w:t>
      </w:r>
    </w:p>
    <w:p w14:paraId="45C5683E" w14:textId="77777777" w:rsidR="0048166A" w:rsidRPr="008D06D2" w:rsidRDefault="009C495A">
      <w:pPr>
        <w:spacing w:after="31" w:line="356" w:lineRule="auto"/>
        <w:ind w:left="25" w:right="62"/>
        <w:jc w:val="left"/>
        <w:rPr>
          <w:color w:val="auto"/>
          <w:lang w:val="el-GR"/>
        </w:rPr>
      </w:pPr>
      <w:r w:rsidRPr="008D06D2">
        <w:rPr>
          <w:color w:val="auto"/>
        </w:rPr>
        <w:t>https</w:t>
      </w:r>
      <w:r w:rsidRPr="008D06D2">
        <w:rPr>
          <w:color w:val="auto"/>
          <w:lang w:val="el-GR"/>
        </w:rPr>
        <w:t>://</w:t>
      </w:r>
      <w:r w:rsidRPr="008D06D2">
        <w:rPr>
          <w:color w:val="auto"/>
        </w:rPr>
        <w:t>www</w:t>
      </w:r>
      <w:r w:rsidRPr="008D06D2">
        <w:rPr>
          <w:color w:val="auto"/>
          <w:lang w:val="el-GR"/>
        </w:rPr>
        <w:t>.</w:t>
      </w:r>
      <w:proofErr w:type="spellStart"/>
      <w:r w:rsidRPr="008D06D2">
        <w:rPr>
          <w:color w:val="auto"/>
        </w:rPr>
        <w:t>ypes</w:t>
      </w:r>
      <w:proofErr w:type="spellEnd"/>
      <w:r w:rsidRPr="008D06D2">
        <w:rPr>
          <w:color w:val="auto"/>
          <w:lang w:val="el-GR"/>
        </w:rPr>
        <w:t>.</w:t>
      </w:r>
      <w:r w:rsidRPr="008D06D2">
        <w:rPr>
          <w:color w:val="auto"/>
        </w:rPr>
        <w:t>gr</w:t>
      </w:r>
      <w:r w:rsidRPr="008D06D2">
        <w:rPr>
          <w:color w:val="auto"/>
          <w:lang w:val="el-GR"/>
        </w:rPr>
        <w:t>/</w:t>
      </w:r>
      <w:r w:rsidRPr="008D06D2">
        <w:rPr>
          <w:color w:val="auto"/>
        </w:rPr>
        <w:t>g</w:t>
      </w:r>
      <w:r w:rsidRPr="008D06D2">
        <w:rPr>
          <w:color w:val="auto"/>
          <w:lang w:val="el-GR"/>
        </w:rPr>
        <w:t>-</w:t>
      </w:r>
      <w:r w:rsidRPr="008D06D2">
        <w:rPr>
          <w:color w:val="auto"/>
        </w:rPr>
        <w:t>g</w:t>
      </w:r>
      <w:r w:rsidRPr="008D06D2">
        <w:rPr>
          <w:color w:val="auto"/>
          <w:lang w:val="el-GR"/>
        </w:rPr>
        <w:t>-</w:t>
      </w:r>
      <w:proofErr w:type="spellStart"/>
      <w:r w:rsidRPr="008D06D2">
        <w:rPr>
          <w:color w:val="auto"/>
        </w:rPr>
        <w:t>ithageneias</w:t>
      </w:r>
      <w:proofErr w:type="spellEnd"/>
      <w:r w:rsidRPr="008D06D2">
        <w:rPr>
          <w:color w:val="auto"/>
          <w:lang w:val="el-GR"/>
        </w:rPr>
        <w:t>/</w:t>
      </w:r>
      <w:proofErr w:type="spellStart"/>
      <w:r w:rsidRPr="008D06D2">
        <w:rPr>
          <w:color w:val="auto"/>
        </w:rPr>
        <w:t>diadikasies</w:t>
      </w:r>
      <w:proofErr w:type="spellEnd"/>
      <w:r w:rsidRPr="008D06D2">
        <w:rPr>
          <w:color w:val="auto"/>
          <w:lang w:val="el-GR"/>
        </w:rPr>
        <w:t>-</w:t>
      </w:r>
      <w:proofErr w:type="spellStart"/>
      <w:r w:rsidRPr="008D06D2">
        <w:rPr>
          <w:color w:val="auto"/>
        </w:rPr>
        <w:t>ktisis</w:t>
      </w:r>
      <w:proofErr w:type="spellEnd"/>
      <w:r w:rsidRPr="008D06D2">
        <w:rPr>
          <w:color w:val="auto"/>
          <w:lang w:val="el-GR"/>
        </w:rPr>
        <w:t>-</w:t>
      </w:r>
      <w:r w:rsidRPr="008D06D2">
        <w:rPr>
          <w:color w:val="auto"/>
        </w:rPr>
        <w:t>e</w:t>
      </w:r>
      <w:r w:rsidRPr="008D06D2">
        <w:rPr>
          <w:color w:val="auto"/>
          <w:lang w:val="el-GR"/>
        </w:rPr>
        <w:t>-</w:t>
      </w:r>
      <w:proofErr w:type="spellStart"/>
      <w:r w:rsidRPr="008D06D2">
        <w:rPr>
          <w:color w:val="auto"/>
        </w:rPr>
        <w:t>i</w:t>
      </w:r>
      <w:proofErr w:type="spellEnd"/>
      <w:r w:rsidRPr="008D06D2">
        <w:rPr>
          <w:color w:val="auto"/>
          <w:lang w:val="el-GR"/>
        </w:rPr>
        <w:t>/</w:t>
      </w:r>
      <w:proofErr w:type="spellStart"/>
      <w:r w:rsidRPr="008D06D2">
        <w:rPr>
          <w:color w:val="auto"/>
        </w:rPr>
        <w:t>politografisi</w:t>
      </w:r>
      <w:proofErr w:type="spellEnd"/>
      <w:r w:rsidRPr="008D06D2">
        <w:rPr>
          <w:color w:val="auto"/>
          <w:lang w:val="el-GR"/>
        </w:rPr>
        <w:t>-</w:t>
      </w:r>
      <w:proofErr w:type="spellStart"/>
      <w:r w:rsidRPr="008D06D2">
        <w:rPr>
          <w:color w:val="auto"/>
        </w:rPr>
        <w:t>omogenon</w:t>
      </w:r>
      <w:proofErr w:type="spellEnd"/>
      <w:r w:rsidRPr="008D06D2">
        <w:rPr>
          <w:color w:val="auto"/>
          <w:lang w:val="el-GR"/>
        </w:rPr>
        <w:t>/</w:t>
      </w:r>
      <w:proofErr w:type="spellStart"/>
      <w:r w:rsidRPr="008D06D2">
        <w:rPr>
          <w:color w:val="auto"/>
        </w:rPr>
        <w:t>omogeneisapo</w:t>
      </w:r>
      <w:proofErr w:type="spellEnd"/>
      <w:r w:rsidRPr="008D06D2">
        <w:rPr>
          <w:color w:val="auto"/>
          <w:lang w:val="el-GR"/>
        </w:rPr>
        <w:t>-</w:t>
      </w:r>
      <w:r w:rsidRPr="008D06D2">
        <w:rPr>
          <w:color w:val="auto"/>
        </w:rPr>
        <w:t>chores</w:t>
      </w:r>
      <w:r w:rsidRPr="008D06D2">
        <w:rPr>
          <w:color w:val="auto"/>
          <w:lang w:val="el-GR"/>
        </w:rPr>
        <w:t>-</w:t>
      </w:r>
      <w:proofErr w:type="spellStart"/>
      <w:r w:rsidRPr="008D06D2">
        <w:rPr>
          <w:color w:val="auto"/>
        </w:rPr>
        <w:t>teos</w:t>
      </w:r>
      <w:proofErr w:type="spellEnd"/>
      <w:r w:rsidRPr="008D06D2">
        <w:rPr>
          <w:color w:val="auto"/>
          <w:lang w:val="el-GR"/>
        </w:rPr>
        <w:t>-</w:t>
      </w:r>
      <w:proofErr w:type="spellStart"/>
      <w:r w:rsidRPr="008D06D2">
        <w:rPr>
          <w:color w:val="auto"/>
        </w:rPr>
        <w:t>essd</w:t>
      </w:r>
      <w:proofErr w:type="spellEnd"/>
      <w:r w:rsidRPr="008D06D2">
        <w:rPr>
          <w:color w:val="auto"/>
          <w:lang w:val="el-GR"/>
        </w:rPr>
        <w:t xml:space="preserve"> </w:t>
      </w:r>
    </w:p>
    <w:p w14:paraId="413CE5FE" w14:textId="77777777" w:rsidR="0048166A" w:rsidRPr="008D06D2" w:rsidRDefault="009C495A" w:rsidP="0058310E">
      <w:pPr>
        <w:numPr>
          <w:ilvl w:val="0"/>
          <w:numId w:val="22"/>
        </w:numPr>
        <w:spacing w:after="101" w:line="249" w:lineRule="auto"/>
        <w:ind w:right="62"/>
        <w:rPr>
          <w:color w:val="auto"/>
        </w:rPr>
      </w:pPr>
      <w:proofErr w:type="spellStart"/>
      <w:r w:rsidRPr="008D06D2">
        <w:rPr>
          <w:b/>
          <w:color w:val="auto"/>
        </w:rPr>
        <w:t>Γέννηση</w:t>
      </w:r>
      <w:proofErr w:type="spellEnd"/>
      <w:r w:rsidRPr="008D06D2">
        <w:rPr>
          <w:b/>
          <w:color w:val="auto"/>
        </w:rPr>
        <w:t>/</w:t>
      </w:r>
      <w:proofErr w:type="spellStart"/>
      <w:r w:rsidRPr="008D06D2">
        <w:rPr>
          <w:b/>
          <w:color w:val="auto"/>
        </w:rPr>
        <w:t>φοίτηση</w:t>
      </w:r>
      <w:proofErr w:type="spellEnd"/>
      <w:r w:rsidRPr="008D06D2">
        <w:rPr>
          <w:b/>
          <w:color w:val="auto"/>
        </w:rPr>
        <w:t xml:space="preserve">: </w:t>
      </w:r>
    </w:p>
    <w:p w14:paraId="58502873" w14:textId="77777777" w:rsidR="0048166A" w:rsidRPr="008D06D2" w:rsidRDefault="009C495A">
      <w:pPr>
        <w:spacing w:after="1" w:line="356" w:lineRule="auto"/>
        <w:ind w:left="24" w:right="62"/>
        <w:rPr>
          <w:color w:val="auto"/>
          <w:lang w:val="el-GR"/>
        </w:rPr>
      </w:pPr>
      <w:r w:rsidRPr="008D06D2">
        <w:rPr>
          <w:color w:val="auto"/>
          <w:lang w:val="el-GR"/>
        </w:rPr>
        <w:t xml:space="preserve">Ανήλικοι και ενήλικοι αλλοδαποί που διαμένουν μόνιμα και νόμιμα στη χώρα μπορούν να αποκτήσουν την Ελληνική Ιθαγένεια με τη διαδικασία της Γέννησης/Φοίτησης. </w:t>
      </w:r>
    </w:p>
    <w:p w14:paraId="162CA231" w14:textId="77777777" w:rsidR="0048166A" w:rsidRPr="008D06D2" w:rsidRDefault="009C495A">
      <w:pPr>
        <w:ind w:left="24" w:right="62"/>
        <w:rPr>
          <w:color w:val="auto"/>
          <w:lang w:val="el-GR"/>
        </w:rPr>
      </w:pPr>
      <w:r w:rsidRPr="008D06D2">
        <w:rPr>
          <w:color w:val="auto"/>
          <w:lang w:val="el-GR"/>
        </w:rPr>
        <w:t xml:space="preserve">Περισσότερες πληροφορίες για τη διαδικασία εδώ: </w:t>
      </w:r>
    </w:p>
    <w:p w14:paraId="4956E02E" w14:textId="77777777" w:rsidR="0048166A" w:rsidRPr="008D06D2" w:rsidRDefault="009C495A">
      <w:pPr>
        <w:spacing w:after="148" w:line="250" w:lineRule="auto"/>
        <w:ind w:left="25" w:right="62"/>
        <w:jc w:val="left"/>
        <w:rPr>
          <w:color w:val="auto"/>
          <w:lang w:val="el-GR"/>
        </w:rPr>
      </w:pPr>
      <w:r w:rsidRPr="008D06D2">
        <w:rPr>
          <w:color w:val="auto"/>
        </w:rPr>
        <w:t>https</w:t>
      </w:r>
      <w:r w:rsidRPr="008D06D2">
        <w:rPr>
          <w:color w:val="auto"/>
          <w:lang w:val="el-GR"/>
        </w:rPr>
        <w:t>://</w:t>
      </w:r>
      <w:r w:rsidRPr="008D06D2">
        <w:rPr>
          <w:color w:val="auto"/>
        </w:rPr>
        <w:t>www</w:t>
      </w:r>
      <w:r w:rsidRPr="008D06D2">
        <w:rPr>
          <w:color w:val="auto"/>
          <w:lang w:val="el-GR"/>
        </w:rPr>
        <w:t>.</w:t>
      </w:r>
      <w:proofErr w:type="spellStart"/>
      <w:r w:rsidRPr="008D06D2">
        <w:rPr>
          <w:color w:val="auto"/>
        </w:rPr>
        <w:t>ypes</w:t>
      </w:r>
      <w:proofErr w:type="spellEnd"/>
      <w:r w:rsidRPr="008D06D2">
        <w:rPr>
          <w:color w:val="auto"/>
          <w:lang w:val="el-GR"/>
        </w:rPr>
        <w:t>.</w:t>
      </w:r>
      <w:r w:rsidRPr="008D06D2">
        <w:rPr>
          <w:color w:val="auto"/>
        </w:rPr>
        <w:t>gr</w:t>
      </w:r>
      <w:r w:rsidRPr="008D06D2">
        <w:rPr>
          <w:color w:val="auto"/>
          <w:lang w:val="el-GR"/>
        </w:rPr>
        <w:t>/</w:t>
      </w:r>
      <w:r w:rsidRPr="008D06D2">
        <w:rPr>
          <w:color w:val="auto"/>
        </w:rPr>
        <w:t>g</w:t>
      </w:r>
      <w:r w:rsidRPr="008D06D2">
        <w:rPr>
          <w:color w:val="auto"/>
          <w:lang w:val="el-GR"/>
        </w:rPr>
        <w:t>-</w:t>
      </w:r>
      <w:r w:rsidRPr="008D06D2">
        <w:rPr>
          <w:color w:val="auto"/>
        </w:rPr>
        <w:t>g</w:t>
      </w:r>
      <w:r w:rsidRPr="008D06D2">
        <w:rPr>
          <w:color w:val="auto"/>
          <w:lang w:val="el-GR"/>
        </w:rPr>
        <w:t>-</w:t>
      </w:r>
      <w:proofErr w:type="spellStart"/>
      <w:r w:rsidRPr="008D06D2">
        <w:rPr>
          <w:color w:val="auto"/>
        </w:rPr>
        <w:t>ithageneias</w:t>
      </w:r>
      <w:proofErr w:type="spellEnd"/>
      <w:r w:rsidRPr="008D06D2">
        <w:rPr>
          <w:color w:val="auto"/>
          <w:lang w:val="el-GR"/>
        </w:rPr>
        <w:t>/</w:t>
      </w:r>
      <w:proofErr w:type="spellStart"/>
      <w:r w:rsidRPr="008D06D2">
        <w:rPr>
          <w:color w:val="auto"/>
        </w:rPr>
        <w:t>diadikasies</w:t>
      </w:r>
      <w:proofErr w:type="spellEnd"/>
      <w:r w:rsidRPr="008D06D2">
        <w:rPr>
          <w:color w:val="auto"/>
          <w:lang w:val="el-GR"/>
        </w:rPr>
        <w:t>-</w:t>
      </w:r>
      <w:proofErr w:type="spellStart"/>
      <w:r w:rsidRPr="008D06D2">
        <w:rPr>
          <w:color w:val="auto"/>
        </w:rPr>
        <w:t>ktisis</w:t>
      </w:r>
      <w:proofErr w:type="spellEnd"/>
      <w:r w:rsidRPr="008D06D2">
        <w:rPr>
          <w:color w:val="auto"/>
          <w:lang w:val="el-GR"/>
        </w:rPr>
        <w:t>-</w:t>
      </w:r>
      <w:r w:rsidRPr="008D06D2">
        <w:rPr>
          <w:color w:val="auto"/>
        </w:rPr>
        <w:t>e</w:t>
      </w:r>
      <w:r w:rsidRPr="008D06D2">
        <w:rPr>
          <w:color w:val="auto"/>
          <w:lang w:val="el-GR"/>
        </w:rPr>
        <w:t>-</w:t>
      </w:r>
      <w:proofErr w:type="spellStart"/>
      <w:r w:rsidRPr="008D06D2">
        <w:rPr>
          <w:color w:val="auto"/>
        </w:rPr>
        <w:t>i</w:t>
      </w:r>
      <w:proofErr w:type="spellEnd"/>
      <w:r w:rsidRPr="008D06D2">
        <w:rPr>
          <w:color w:val="auto"/>
          <w:lang w:val="el-GR"/>
        </w:rPr>
        <w:t>/</w:t>
      </w:r>
      <w:proofErr w:type="spellStart"/>
      <w:r w:rsidRPr="008D06D2">
        <w:rPr>
          <w:color w:val="auto"/>
        </w:rPr>
        <w:t>gennisi</w:t>
      </w:r>
      <w:proofErr w:type="spellEnd"/>
      <w:r w:rsidRPr="008D06D2">
        <w:rPr>
          <w:color w:val="auto"/>
          <w:lang w:val="el-GR"/>
        </w:rPr>
        <w:t>-</w:t>
      </w:r>
      <w:proofErr w:type="spellStart"/>
      <w:r w:rsidRPr="008D06D2">
        <w:rPr>
          <w:color w:val="auto"/>
        </w:rPr>
        <w:t>foitisi</w:t>
      </w:r>
      <w:proofErr w:type="spellEnd"/>
      <w:r w:rsidRPr="008D06D2">
        <w:rPr>
          <w:color w:val="auto"/>
          <w:lang w:val="el-GR"/>
        </w:rPr>
        <w:t xml:space="preserve"> </w:t>
      </w:r>
    </w:p>
    <w:p w14:paraId="24E32F43" w14:textId="77777777" w:rsidR="0048166A" w:rsidRPr="008D06D2" w:rsidRDefault="009C495A" w:rsidP="0058310E">
      <w:pPr>
        <w:numPr>
          <w:ilvl w:val="0"/>
          <w:numId w:val="22"/>
        </w:numPr>
        <w:spacing w:after="99" w:line="249" w:lineRule="auto"/>
        <w:ind w:right="62"/>
        <w:rPr>
          <w:color w:val="auto"/>
        </w:rPr>
      </w:pPr>
      <w:r w:rsidRPr="008D06D2">
        <w:rPr>
          <w:b/>
          <w:color w:val="auto"/>
        </w:rPr>
        <w:t>Κα</w:t>
      </w:r>
      <w:proofErr w:type="spellStart"/>
      <w:r w:rsidRPr="008D06D2">
        <w:rPr>
          <w:b/>
          <w:color w:val="auto"/>
        </w:rPr>
        <w:t>θορισμός</w:t>
      </w:r>
      <w:proofErr w:type="spellEnd"/>
      <w:r w:rsidRPr="008D06D2">
        <w:rPr>
          <w:b/>
          <w:color w:val="auto"/>
        </w:rPr>
        <w:t xml:space="preserve"> </w:t>
      </w:r>
      <w:proofErr w:type="spellStart"/>
      <w:r w:rsidRPr="008D06D2">
        <w:rPr>
          <w:b/>
          <w:color w:val="auto"/>
        </w:rPr>
        <w:t>ελληνικής</w:t>
      </w:r>
      <w:proofErr w:type="spellEnd"/>
      <w:r w:rsidRPr="008D06D2">
        <w:rPr>
          <w:b/>
          <w:color w:val="auto"/>
        </w:rPr>
        <w:t xml:space="preserve"> </w:t>
      </w:r>
      <w:proofErr w:type="spellStart"/>
      <w:r w:rsidRPr="008D06D2">
        <w:rPr>
          <w:b/>
          <w:color w:val="auto"/>
        </w:rPr>
        <w:t>ιθ</w:t>
      </w:r>
      <w:proofErr w:type="spellEnd"/>
      <w:r w:rsidRPr="008D06D2">
        <w:rPr>
          <w:b/>
          <w:color w:val="auto"/>
        </w:rPr>
        <w:t xml:space="preserve">αγένειας: </w:t>
      </w:r>
    </w:p>
    <w:p w14:paraId="3A98DC0E" w14:textId="77777777" w:rsidR="0048166A" w:rsidRPr="008D06D2" w:rsidRDefault="009C495A">
      <w:pPr>
        <w:spacing w:after="196"/>
        <w:ind w:left="24" w:right="62"/>
        <w:rPr>
          <w:color w:val="auto"/>
          <w:lang w:val="el-GR"/>
        </w:rPr>
      </w:pPr>
      <w:r w:rsidRPr="008D06D2">
        <w:rPr>
          <w:color w:val="auto"/>
          <w:lang w:val="el-GR"/>
        </w:rPr>
        <w:t xml:space="preserve">Περισσότερες πληροφορίες για κάθε επιμέρους διαδικασία στον αντίστοιχο σύνδεσμο: </w:t>
      </w:r>
    </w:p>
    <w:p w14:paraId="153EE034" w14:textId="77777777" w:rsidR="0048166A" w:rsidRPr="008D06D2" w:rsidRDefault="0048166A" w:rsidP="0058310E">
      <w:pPr>
        <w:numPr>
          <w:ilvl w:val="0"/>
          <w:numId w:val="22"/>
        </w:numPr>
        <w:spacing w:after="358" w:line="250" w:lineRule="auto"/>
        <w:ind w:right="62"/>
        <w:rPr>
          <w:color w:val="auto"/>
          <w:lang w:val="el-GR"/>
        </w:rPr>
      </w:pPr>
      <w:hyperlink r:id="rId101">
        <w:r w:rsidRPr="008D06D2">
          <w:rPr>
            <w:color w:val="auto"/>
            <w:u w:val="single" w:color="000000"/>
            <w:lang w:val="el-GR"/>
          </w:rPr>
          <w:t>Αυτοδίκαιη κτήση ελληνικής ιθαγένειας ανήλικου τέκνου με τη γέννηση, από</w:t>
        </w:r>
      </w:hyperlink>
      <w:hyperlink r:id="rId102">
        <w:r w:rsidRPr="008D06D2">
          <w:rPr>
            <w:color w:val="auto"/>
            <w:lang w:val="el-GR"/>
          </w:rPr>
          <w:t xml:space="preserve"> </w:t>
        </w:r>
      </w:hyperlink>
      <w:hyperlink r:id="rId103">
        <w:r w:rsidRPr="008D06D2">
          <w:rPr>
            <w:color w:val="auto"/>
            <w:u w:val="single" w:color="000000"/>
            <w:lang w:val="el-GR"/>
          </w:rPr>
          <w:t>Έλληνα ή Ελληνίδα</w:t>
        </w:r>
      </w:hyperlink>
      <w:hyperlink r:id="rId104">
        <w:r w:rsidRPr="008D06D2">
          <w:rPr>
            <w:color w:val="auto"/>
            <w:lang w:val="el-GR"/>
          </w:rPr>
          <w:t xml:space="preserve"> </w:t>
        </w:r>
      </w:hyperlink>
    </w:p>
    <w:p w14:paraId="282BD993" w14:textId="77777777" w:rsidR="0048166A" w:rsidRPr="008D06D2" w:rsidRDefault="0048166A" w:rsidP="0058310E">
      <w:pPr>
        <w:numPr>
          <w:ilvl w:val="0"/>
          <w:numId w:val="22"/>
        </w:numPr>
        <w:spacing w:after="332" w:line="250" w:lineRule="auto"/>
        <w:ind w:right="62"/>
        <w:rPr>
          <w:color w:val="auto"/>
          <w:lang w:val="el-GR"/>
        </w:rPr>
      </w:pPr>
      <w:hyperlink r:id="rId105">
        <w:r w:rsidRPr="008D06D2">
          <w:rPr>
            <w:color w:val="auto"/>
            <w:u w:val="single" w:color="000000"/>
            <w:lang w:val="el-GR"/>
          </w:rPr>
          <w:t>Κτήση Ελληνικής Ιθαγένειας αυτοδίκαια με τη γέννηση</w:t>
        </w:r>
      </w:hyperlink>
      <w:hyperlink r:id="rId106">
        <w:r w:rsidRPr="008D06D2">
          <w:rPr>
            <w:color w:val="auto"/>
            <w:lang w:val="el-GR"/>
          </w:rPr>
          <w:t xml:space="preserve"> </w:t>
        </w:r>
      </w:hyperlink>
    </w:p>
    <w:p w14:paraId="35469619" w14:textId="77777777" w:rsidR="0048166A" w:rsidRPr="008D06D2" w:rsidRDefault="0048166A" w:rsidP="0058310E">
      <w:pPr>
        <w:numPr>
          <w:ilvl w:val="0"/>
          <w:numId w:val="22"/>
        </w:numPr>
        <w:spacing w:after="333" w:line="250" w:lineRule="auto"/>
        <w:ind w:right="62"/>
        <w:rPr>
          <w:color w:val="auto"/>
          <w:lang w:val="el-GR"/>
        </w:rPr>
      </w:pPr>
      <w:hyperlink r:id="rId107">
        <w:r w:rsidRPr="008D06D2">
          <w:rPr>
            <w:color w:val="auto"/>
            <w:u w:val="single" w:color="000000"/>
            <w:lang w:val="el-GR"/>
          </w:rPr>
          <w:t>Κτήση Ελληνικής Ιθαγένειας από γέννηση με έκδοση διαπιστωτικής</w:t>
        </w:r>
      </w:hyperlink>
      <w:hyperlink r:id="rId108">
        <w:r w:rsidRPr="008D06D2">
          <w:rPr>
            <w:color w:val="auto"/>
            <w:lang w:val="el-GR"/>
          </w:rPr>
          <w:t xml:space="preserve"> </w:t>
        </w:r>
      </w:hyperlink>
      <w:hyperlink r:id="rId109">
        <w:r w:rsidRPr="008D06D2">
          <w:rPr>
            <w:color w:val="auto"/>
            <w:lang w:val="el-GR"/>
          </w:rPr>
          <w:t xml:space="preserve"> </w:t>
        </w:r>
      </w:hyperlink>
    </w:p>
    <w:p w14:paraId="6FF911AC" w14:textId="77777777" w:rsidR="0048166A" w:rsidRPr="008D06D2" w:rsidRDefault="0048166A" w:rsidP="0058310E">
      <w:pPr>
        <w:numPr>
          <w:ilvl w:val="0"/>
          <w:numId w:val="22"/>
        </w:numPr>
        <w:spacing w:after="358" w:line="250" w:lineRule="auto"/>
        <w:ind w:right="62"/>
        <w:rPr>
          <w:color w:val="auto"/>
          <w:lang w:val="el-GR"/>
        </w:rPr>
      </w:pPr>
      <w:hyperlink r:id="rId110">
        <w:r w:rsidRPr="008D06D2">
          <w:rPr>
            <w:color w:val="auto"/>
            <w:u w:val="single" w:color="000000"/>
            <w:lang w:val="el-GR"/>
          </w:rPr>
          <w:t>Διαδικασία κτήσης της ελληνικής Ιθαγένειας με δήλωση λόγω γέννησης από</w:t>
        </w:r>
      </w:hyperlink>
      <w:hyperlink r:id="rId111">
        <w:r w:rsidRPr="008D06D2">
          <w:rPr>
            <w:color w:val="auto"/>
            <w:lang w:val="el-GR"/>
          </w:rPr>
          <w:t xml:space="preserve"> </w:t>
        </w:r>
      </w:hyperlink>
      <w:hyperlink r:id="rId112">
        <w:r w:rsidRPr="008D06D2">
          <w:rPr>
            <w:color w:val="auto"/>
            <w:u w:val="single" w:color="000000"/>
            <w:lang w:val="el-GR"/>
          </w:rPr>
          <w:t>Ελληνίδα</w:t>
        </w:r>
      </w:hyperlink>
      <w:hyperlink r:id="rId113">
        <w:r w:rsidRPr="008D06D2">
          <w:rPr>
            <w:color w:val="auto"/>
            <w:lang w:val="el-GR"/>
          </w:rPr>
          <w:t xml:space="preserve"> </w:t>
        </w:r>
      </w:hyperlink>
    </w:p>
    <w:p w14:paraId="4127F676" w14:textId="77777777" w:rsidR="0048166A" w:rsidRPr="008D06D2" w:rsidRDefault="0048166A" w:rsidP="0058310E">
      <w:pPr>
        <w:numPr>
          <w:ilvl w:val="0"/>
          <w:numId w:val="22"/>
        </w:numPr>
        <w:spacing w:after="360" w:line="250" w:lineRule="auto"/>
        <w:ind w:right="62"/>
        <w:rPr>
          <w:color w:val="auto"/>
          <w:lang w:val="el-GR"/>
        </w:rPr>
      </w:pPr>
      <w:hyperlink r:id="rId114">
        <w:r w:rsidRPr="008D06D2">
          <w:rPr>
            <w:color w:val="auto"/>
            <w:u w:val="single" w:color="000000"/>
            <w:lang w:val="el-GR"/>
          </w:rPr>
          <w:t>Διαδικασία κτήσης της ελληνικής Ιθαγένειας με δήλωση λόγω γέννησης από</w:t>
        </w:r>
      </w:hyperlink>
      <w:hyperlink r:id="rId115">
        <w:r w:rsidRPr="008D06D2">
          <w:rPr>
            <w:color w:val="auto"/>
            <w:lang w:val="el-GR"/>
          </w:rPr>
          <w:t xml:space="preserve"> </w:t>
        </w:r>
      </w:hyperlink>
      <w:hyperlink r:id="rId116">
        <w:r w:rsidRPr="008D06D2">
          <w:rPr>
            <w:color w:val="auto"/>
            <w:u w:val="single" w:color="000000"/>
            <w:lang w:val="el-GR"/>
          </w:rPr>
          <w:t>Έλληνα</w:t>
        </w:r>
      </w:hyperlink>
      <w:hyperlink r:id="rId117">
        <w:r w:rsidRPr="008D06D2">
          <w:rPr>
            <w:color w:val="auto"/>
            <w:lang w:val="el-GR"/>
          </w:rPr>
          <w:t xml:space="preserve"> </w:t>
        </w:r>
      </w:hyperlink>
    </w:p>
    <w:p w14:paraId="3526D3D3" w14:textId="77777777" w:rsidR="0048166A" w:rsidRPr="008D06D2" w:rsidRDefault="0048166A" w:rsidP="0058310E">
      <w:pPr>
        <w:numPr>
          <w:ilvl w:val="0"/>
          <w:numId w:val="22"/>
        </w:numPr>
        <w:spacing w:after="11"/>
        <w:ind w:right="62"/>
        <w:rPr>
          <w:color w:val="auto"/>
          <w:lang w:val="el-GR"/>
        </w:rPr>
      </w:pPr>
      <w:hyperlink r:id="rId118">
        <w:r w:rsidRPr="008D06D2">
          <w:rPr>
            <w:color w:val="auto"/>
            <w:lang w:val="el-GR"/>
          </w:rPr>
          <w:t xml:space="preserve">Αυτοδίκαιη κτήση ελληνικής ιθαγένειας ανήλικων τέκνων γονέα που απέκτησε </w:t>
        </w:r>
      </w:hyperlink>
    </w:p>
    <w:p w14:paraId="2D992004" w14:textId="77777777" w:rsidR="0048166A" w:rsidRPr="008D06D2" w:rsidRDefault="009C495A">
      <w:pPr>
        <w:spacing w:after="390" w:line="259" w:lineRule="auto"/>
        <w:ind w:left="1338" w:firstLine="0"/>
        <w:jc w:val="left"/>
        <w:rPr>
          <w:color w:val="auto"/>
        </w:rPr>
      </w:pPr>
      <w:r w:rsidRPr="008D06D2">
        <w:rPr>
          <w:rFonts w:ascii="Calibri" w:eastAsia="Calibri" w:hAnsi="Calibri" w:cs="Calibri"/>
          <w:noProof/>
          <w:color w:val="auto"/>
        </w:rPr>
        <mc:AlternateContent>
          <mc:Choice Requires="wpg">
            <w:drawing>
              <wp:inline distT="0" distB="0" distL="0" distR="0" wp14:anchorId="51B2F6BD" wp14:editId="59B08195">
                <wp:extent cx="4775962" cy="185931"/>
                <wp:effectExtent l="0" t="0" r="0" b="0"/>
                <wp:docPr id="219391" name="Group 219391"/>
                <wp:cNvGraphicFramePr/>
                <a:graphic xmlns:a="http://schemas.openxmlformats.org/drawingml/2006/main">
                  <a:graphicData uri="http://schemas.microsoft.com/office/word/2010/wordprocessingGroup">
                    <wpg:wgp>
                      <wpg:cNvGrpSpPr/>
                      <wpg:grpSpPr>
                        <a:xfrm>
                          <a:off x="0" y="0"/>
                          <a:ext cx="4775962" cy="185931"/>
                          <a:chOff x="0" y="0"/>
                          <a:chExt cx="4775962" cy="185931"/>
                        </a:xfrm>
                      </wpg:grpSpPr>
                      <wps:wsp>
                        <wps:cNvPr id="261473" name="Shape 261473"/>
                        <wps:cNvSpPr/>
                        <wps:spPr>
                          <a:xfrm>
                            <a:off x="0" y="0"/>
                            <a:ext cx="4775962" cy="9144"/>
                          </a:xfrm>
                          <a:custGeom>
                            <a:avLst/>
                            <a:gdLst/>
                            <a:ahLst/>
                            <a:cxnLst/>
                            <a:rect l="0" t="0" r="0" b="0"/>
                            <a:pathLst>
                              <a:path w="4775962" h="9144">
                                <a:moveTo>
                                  <a:pt x="0" y="0"/>
                                </a:moveTo>
                                <a:lnTo>
                                  <a:pt x="4775962" y="0"/>
                                </a:lnTo>
                                <a:lnTo>
                                  <a:pt x="477596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270" name="Rectangle 15270"/>
                        <wps:cNvSpPr/>
                        <wps:spPr>
                          <a:xfrm>
                            <a:off x="0" y="49762"/>
                            <a:ext cx="2355946" cy="181105"/>
                          </a:xfrm>
                          <a:prstGeom prst="rect">
                            <a:avLst/>
                          </a:prstGeom>
                          <a:ln>
                            <a:noFill/>
                          </a:ln>
                        </wps:spPr>
                        <wps:txbx>
                          <w:txbxContent>
                            <w:p w14:paraId="18E8EE8A" w14:textId="77777777" w:rsidR="0048166A" w:rsidRDefault="0048166A">
                              <w:pPr>
                                <w:spacing w:after="160" w:line="259" w:lineRule="auto"/>
                                <w:ind w:left="0" w:firstLine="0"/>
                                <w:jc w:val="left"/>
                              </w:pPr>
                              <w:hyperlink r:id="rId119">
                                <w:r>
                                  <w:t>ελληνική ιθαγένεια με δήλωσ</w:t>
                                </w:r>
                              </w:hyperlink>
                            </w:p>
                          </w:txbxContent>
                        </wps:txbx>
                        <wps:bodyPr horzOverflow="overflow" vert="horz" lIns="0" tIns="0" rIns="0" bIns="0" rtlCol="0">
                          <a:noAutofit/>
                        </wps:bodyPr>
                      </wps:wsp>
                      <wps:wsp>
                        <wps:cNvPr id="15271" name="Rectangle 15271"/>
                        <wps:cNvSpPr/>
                        <wps:spPr>
                          <a:xfrm>
                            <a:off x="1771949" y="49762"/>
                            <a:ext cx="104054" cy="181105"/>
                          </a:xfrm>
                          <a:prstGeom prst="rect">
                            <a:avLst/>
                          </a:prstGeom>
                          <a:ln>
                            <a:noFill/>
                          </a:ln>
                        </wps:spPr>
                        <wps:txbx>
                          <w:txbxContent>
                            <w:p w14:paraId="027456A9" w14:textId="77777777" w:rsidR="0048166A" w:rsidRDefault="0048166A">
                              <w:pPr>
                                <w:spacing w:after="160" w:line="259" w:lineRule="auto"/>
                                <w:ind w:left="0" w:firstLine="0"/>
                                <w:jc w:val="left"/>
                              </w:pPr>
                              <w:hyperlink r:id="rId120">
                                <w:r>
                                  <w:t>η</w:t>
                                </w:r>
                              </w:hyperlink>
                            </w:p>
                          </w:txbxContent>
                        </wps:txbx>
                        <wps:bodyPr horzOverflow="overflow" vert="horz" lIns="0" tIns="0" rIns="0" bIns="0" rtlCol="0">
                          <a:noAutofit/>
                        </wps:bodyPr>
                      </wps:wsp>
                      <wps:wsp>
                        <wps:cNvPr id="15211" name="Rectangle 15211"/>
                        <wps:cNvSpPr/>
                        <wps:spPr>
                          <a:xfrm>
                            <a:off x="1850771" y="49762"/>
                            <a:ext cx="58367" cy="181105"/>
                          </a:xfrm>
                          <a:prstGeom prst="rect">
                            <a:avLst/>
                          </a:prstGeom>
                          <a:ln>
                            <a:noFill/>
                          </a:ln>
                        </wps:spPr>
                        <wps:txbx>
                          <w:txbxContent>
                            <w:p w14:paraId="161FC30E" w14:textId="77777777" w:rsidR="0048166A" w:rsidRDefault="0048166A">
                              <w:pPr>
                                <w:spacing w:after="160" w:line="259" w:lineRule="auto"/>
                                <w:ind w:left="0" w:firstLine="0"/>
                                <w:jc w:val="left"/>
                              </w:pPr>
                              <w:hyperlink r:id="rId121">
                                <w:r>
                                  <w:t xml:space="preserve"> </w:t>
                                </w:r>
                              </w:hyperlink>
                            </w:p>
                          </w:txbxContent>
                        </wps:txbx>
                        <wps:bodyPr horzOverflow="overflow" vert="horz" lIns="0" tIns="0" rIns="0" bIns="0" rtlCol="0">
                          <a:noAutofit/>
                        </wps:bodyPr>
                      </wps:wsp>
                      <wps:wsp>
                        <wps:cNvPr id="261474" name="Shape 261474"/>
                        <wps:cNvSpPr/>
                        <wps:spPr>
                          <a:xfrm>
                            <a:off x="0" y="169164"/>
                            <a:ext cx="1850771" cy="9144"/>
                          </a:xfrm>
                          <a:custGeom>
                            <a:avLst/>
                            <a:gdLst/>
                            <a:ahLst/>
                            <a:cxnLst/>
                            <a:rect l="0" t="0" r="0" b="0"/>
                            <a:pathLst>
                              <a:path w="1850771" h="9144">
                                <a:moveTo>
                                  <a:pt x="0" y="0"/>
                                </a:moveTo>
                                <a:lnTo>
                                  <a:pt x="1850771" y="0"/>
                                </a:lnTo>
                                <a:lnTo>
                                  <a:pt x="185077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1B2F6BD" id="Group 219391" o:spid="_x0000_s1026" style="width:376.05pt;height:14.65pt;mso-position-horizontal-relative:char;mso-position-vertical-relative:line" coordsize="47759,1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">
                <v:shape id="Shape 261473" o:spid="_x0000_s1027" style="position:absolute;width:47759;height:91;visibility:visible;mso-wrap-style:square;v-text-anchor:top" coordsize="477596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" path="m,l4775962,r,9144l,9144,,e" fillcolor="black" stroked="f" strokeweight="0">
                  <v:stroke miterlimit="83231f" joinstyle="miter"/>
                  <v:path arrowok="t" textboxrect="0,0,4775962,9144"/>
                </v:shape>
                <v:rect id="Rectangle 15270" o:spid="_x0000_s1028" style="position:absolute;top:497;width:2355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" filled="f" stroked="f">
                  <v:textbox inset="0,0,0,0">
                    <w:txbxContent>
                      <w:p w14:paraId="18E8EE8A" w14:textId="77777777" w:rsidR="0048166A" w:rsidRDefault="0048166A">
                        <w:pPr>
                          <w:spacing w:after="160" w:line="259" w:lineRule="auto"/>
                          <w:ind w:left="0" w:firstLine="0"/>
                          <w:jc w:val="left"/>
                        </w:pPr>
                        <w:hyperlink r:id="rId123">
                          <w:r>
                            <w:t>ελληνική ιθαγένεια με δήλωσ</w:t>
                          </w:r>
                        </w:hyperlink>
                      </w:p>
                    </w:txbxContent>
                  </v:textbox>
                </v:rect>
                <v:rect id="Rectangle 15271" o:spid="_x0000_s1029" style="position:absolute;left:17719;top:497;width:1041;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" filled="f" stroked="f">
                  <v:textbox inset="0,0,0,0">
                    <w:txbxContent>
                      <w:p w14:paraId="027456A9" w14:textId="77777777" w:rsidR="0048166A" w:rsidRDefault="0048166A">
                        <w:pPr>
                          <w:spacing w:after="160" w:line="259" w:lineRule="auto"/>
                          <w:ind w:left="0" w:firstLine="0"/>
                          <w:jc w:val="left"/>
                        </w:pPr>
                        <w:hyperlink r:id="rId124">
                          <w:r>
                            <w:t>η</w:t>
                          </w:r>
                        </w:hyperlink>
                      </w:p>
                    </w:txbxContent>
                  </v:textbox>
                </v:rect>
                <v:rect id="Rectangle 15211" o:spid="_x0000_s1030" style="position:absolute;left:18507;top:497;width:58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" filled="f" stroked="f">
                  <v:textbox inset="0,0,0,0">
                    <w:txbxContent>
                      <w:p w14:paraId="161FC30E" w14:textId="77777777" w:rsidR="0048166A" w:rsidRDefault="0048166A">
                        <w:pPr>
                          <w:spacing w:after="160" w:line="259" w:lineRule="auto"/>
                          <w:ind w:left="0" w:firstLine="0"/>
                          <w:jc w:val="left"/>
                        </w:pPr>
                        <w:hyperlink r:id="rId125">
                          <w:r>
                            <w:t xml:space="preserve"> </w:t>
                          </w:r>
                        </w:hyperlink>
                      </w:p>
                    </w:txbxContent>
                  </v:textbox>
                </v:rect>
                <v:shape id="Shape 261474" o:spid="_x0000_s1031" style="position:absolute;top:1691;width:18507;height:92;visibility:visible;mso-wrap-style:square;v-text-anchor:top" coordsize="185077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" path="m,l1850771,r,9144l,9144,,e" fillcolor="black" stroked="f" strokeweight="0">
                  <v:stroke miterlimit="83231f" joinstyle="miter"/>
                  <v:path arrowok="t" textboxrect="0,0,1850771,9144"/>
                </v:shape>
                <w10:anchorlock/>
              </v:group>
            </w:pict>
          </mc:Fallback>
        </mc:AlternateContent>
      </w:r>
    </w:p>
    <w:p w14:paraId="666E158A" w14:textId="77777777" w:rsidR="0048166A" w:rsidRPr="008D06D2" w:rsidRDefault="0048166A" w:rsidP="0058310E">
      <w:pPr>
        <w:numPr>
          <w:ilvl w:val="0"/>
          <w:numId w:val="22"/>
        </w:numPr>
        <w:spacing w:after="333" w:line="250" w:lineRule="auto"/>
        <w:ind w:right="62"/>
        <w:rPr>
          <w:color w:val="auto"/>
          <w:lang w:val="el-GR"/>
        </w:rPr>
      </w:pPr>
      <w:hyperlink r:id="rId126">
        <w:r w:rsidRPr="008D06D2">
          <w:rPr>
            <w:color w:val="auto"/>
            <w:u w:val="single" w:color="000000"/>
            <w:lang w:val="el-GR"/>
          </w:rPr>
          <w:t>Διαδικασία κτήσης της ελληνικής Ιθαγένειας με Αναγνώριση</w:t>
        </w:r>
      </w:hyperlink>
      <w:hyperlink r:id="rId127">
        <w:r w:rsidRPr="008D06D2">
          <w:rPr>
            <w:color w:val="auto"/>
            <w:lang w:val="el-GR"/>
          </w:rPr>
          <w:t xml:space="preserve"> </w:t>
        </w:r>
      </w:hyperlink>
    </w:p>
    <w:p w14:paraId="283D320A" w14:textId="77777777" w:rsidR="0048166A" w:rsidRPr="008D06D2" w:rsidRDefault="0048166A" w:rsidP="0058310E">
      <w:pPr>
        <w:numPr>
          <w:ilvl w:val="0"/>
          <w:numId w:val="22"/>
        </w:numPr>
        <w:spacing w:after="330" w:line="250" w:lineRule="auto"/>
        <w:ind w:right="62"/>
        <w:rPr>
          <w:color w:val="auto"/>
        </w:rPr>
      </w:pPr>
      <w:hyperlink r:id="rId128">
        <w:proofErr w:type="spellStart"/>
        <w:r w:rsidRPr="008D06D2">
          <w:rPr>
            <w:color w:val="auto"/>
            <w:u w:val="single" w:color="000000"/>
          </w:rPr>
          <w:t>Κτήση</w:t>
        </w:r>
        <w:proofErr w:type="spellEnd"/>
        <w:r w:rsidRPr="008D06D2">
          <w:rPr>
            <w:color w:val="auto"/>
            <w:u w:val="single" w:color="000000"/>
          </w:rPr>
          <w:t xml:space="preserve"> </w:t>
        </w:r>
        <w:proofErr w:type="spellStart"/>
        <w:r w:rsidRPr="008D06D2">
          <w:rPr>
            <w:color w:val="auto"/>
            <w:u w:val="single" w:color="000000"/>
          </w:rPr>
          <w:t>Ελληνικής</w:t>
        </w:r>
        <w:proofErr w:type="spellEnd"/>
        <w:r w:rsidRPr="008D06D2">
          <w:rPr>
            <w:color w:val="auto"/>
            <w:u w:val="single" w:color="000000"/>
          </w:rPr>
          <w:t xml:space="preserve"> </w:t>
        </w:r>
        <w:proofErr w:type="spellStart"/>
        <w:r w:rsidRPr="008D06D2">
          <w:rPr>
            <w:color w:val="auto"/>
            <w:u w:val="single" w:color="000000"/>
          </w:rPr>
          <w:t>Ιθ</w:t>
        </w:r>
        <w:proofErr w:type="spellEnd"/>
        <w:r w:rsidRPr="008D06D2">
          <w:rPr>
            <w:color w:val="auto"/>
            <w:u w:val="single" w:color="000000"/>
          </w:rPr>
          <w:t xml:space="preserve">αγένειας </w:t>
        </w:r>
        <w:proofErr w:type="spellStart"/>
        <w:r w:rsidRPr="008D06D2">
          <w:rPr>
            <w:color w:val="auto"/>
            <w:u w:val="single" w:color="000000"/>
          </w:rPr>
          <w:t>με</w:t>
        </w:r>
        <w:proofErr w:type="spellEnd"/>
        <w:r w:rsidRPr="008D06D2">
          <w:rPr>
            <w:color w:val="auto"/>
            <w:u w:val="single" w:color="000000"/>
          </w:rPr>
          <w:t xml:space="preserve"> </w:t>
        </w:r>
        <w:proofErr w:type="spellStart"/>
        <w:r w:rsidRPr="008D06D2">
          <w:rPr>
            <w:color w:val="auto"/>
            <w:u w:val="single" w:color="000000"/>
          </w:rPr>
          <w:t>υιοθεσί</w:t>
        </w:r>
        <w:proofErr w:type="spellEnd"/>
        <w:r w:rsidRPr="008D06D2">
          <w:rPr>
            <w:color w:val="auto"/>
            <w:u w:val="single" w:color="000000"/>
          </w:rPr>
          <w:t>α</w:t>
        </w:r>
      </w:hyperlink>
      <w:hyperlink r:id="rId129">
        <w:r w:rsidRPr="008D06D2">
          <w:rPr>
            <w:color w:val="auto"/>
          </w:rPr>
          <w:t xml:space="preserve"> </w:t>
        </w:r>
      </w:hyperlink>
    </w:p>
    <w:p w14:paraId="4EB57A7B" w14:textId="77777777" w:rsidR="0048166A" w:rsidRPr="008D06D2" w:rsidRDefault="0048166A" w:rsidP="0058310E">
      <w:pPr>
        <w:numPr>
          <w:ilvl w:val="0"/>
          <w:numId w:val="22"/>
        </w:numPr>
        <w:spacing w:after="11"/>
        <w:ind w:right="62"/>
        <w:rPr>
          <w:color w:val="auto"/>
          <w:lang w:val="el-GR"/>
        </w:rPr>
      </w:pPr>
      <w:hyperlink r:id="rId130">
        <w:r w:rsidRPr="008D06D2">
          <w:rPr>
            <w:color w:val="auto"/>
            <w:lang w:val="el-GR"/>
          </w:rPr>
          <w:t xml:space="preserve">Αποκατάσταση Θυμάτων Ολοκαυτώματος που Κατείχαν στο Παρελθόν την </w:t>
        </w:r>
      </w:hyperlink>
    </w:p>
    <w:p w14:paraId="23289A26" w14:textId="77777777" w:rsidR="0048166A" w:rsidRPr="008D06D2" w:rsidRDefault="009C495A">
      <w:pPr>
        <w:spacing w:after="376" w:line="259" w:lineRule="auto"/>
        <w:ind w:left="1338" w:firstLine="0"/>
        <w:jc w:val="left"/>
        <w:rPr>
          <w:color w:val="auto"/>
        </w:rPr>
      </w:pPr>
      <w:r w:rsidRPr="008D06D2">
        <w:rPr>
          <w:rFonts w:ascii="Calibri" w:eastAsia="Calibri" w:hAnsi="Calibri" w:cs="Calibri"/>
          <w:noProof/>
          <w:color w:val="auto"/>
        </w:rPr>
        <mc:AlternateContent>
          <mc:Choice Requires="wpg">
            <w:drawing>
              <wp:inline distT="0" distB="0" distL="0" distR="0" wp14:anchorId="6368118F" wp14:editId="2A769263">
                <wp:extent cx="4590034" cy="187455"/>
                <wp:effectExtent l="0" t="0" r="0" b="0"/>
                <wp:docPr id="219392" name="Group 219392"/>
                <wp:cNvGraphicFramePr/>
                <a:graphic xmlns:a="http://schemas.openxmlformats.org/drawingml/2006/main">
                  <a:graphicData uri="http://schemas.microsoft.com/office/word/2010/wordprocessingGroup">
                    <wpg:wgp>
                      <wpg:cNvGrpSpPr/>
                      <wpg:grpSpPr>
                        <a:xfrm>
                          <a:off x="0" y="0"/>
                          <a:ext cx="4590034" cy="187455"/>
                          <a:chOff x="0" y="0"/>
                          <a:chExt cx="4590034" cy="187455"/>
                        </a:xfrm>
                      </wpg:grpSpPr>
                      <wps:wsp>
                        <wps:cNvPr id="261477" name="Shape 261477"/>
                        <wps:cNvSpPr/>
                        <wps:spPr>
                          <a:xfrm>
                            <a:off x="0" y="0"/>
                            <a:ext cx="4590034" cy="9144"/>
                          </a:xfrm>
                          <a:custGeom>
                            <a:avLst/>
                            <a:gdLst/>
                            <a:ahLst/>
                            <a:cxnLst/>
                            <a:rect l="0" t="0" r="0" b="0"/>
                            <a:pathLst>
                              <a:path w="4590034" h="9144">
                                <a:moveTo>
                                  <a:pt x="0" y="0"/>
                                </a:moveTo>
                                <a:lnTo>
                                  <a:pt x="4590034" y="0"/>
                                </a:lnTo>
                                <a:lnTo>
                                  <a:pt x="45900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278" name="Rectangle 15278"/>
                        <wps:cNvSpPr/>
                        <wps:spPr>
                          <a:xfrm>
                            <a:off x="0" y="51287"/>
                            <a:ext cx="1454891" cy="181104"/>
                          </a:xfrm>
                          <a:prstGeom prst="rect">
                            <a:avLst/>
                          </a:prstGeom>
                          <a:ln>
                            <a:noFill/>
                          </a:ln>
                        </wps:spPr>
                        <wps:txbx>
                          <w:txbxContent>
                            <w:p w14:paraId="6FC8C775" w14:textId="77777777" w:rsidR="0048166A" w:rsidRDefault="0048166A">
                              <w:pPr>
                                <w:spacing w:after="160" w:line="259" w:lineRule="auto"/>
                                <w:ind w:left="0" w:firstLine="0"/>
                                <w:jc w:val="left"/>
                              </w:pPr>
                              <w:hyperlink r:id="rId131">
                                <w:r>
                                  <w:t>Ελληνική Ιθαγένει</w:t>
                                </w:r>
                              </w:hyperlink>
                            </w:p>
                          </w:txbxContent>
                        </wps:txbx>
                        <wps:bodyPr horzOverflow="overflow" vert="horz" lIns="0" tIns="0" rIns="0" bIns="0" rtlCol="0">
                          <a:noAutofit/>
                        </wps:bodyPr>
                      </wps:wsp>
                      <wps:wsp>
                        <wps:cNvPr id="15279" name="Rectangle 15279"/>
                        <wps:cNvSpPr/>
                        <wps:spPr>
                          <a:xfrm>
                            <a:off x="1093903" y="51287"/>
                            <a:ext cx="103494" cy="181104"/>
                          </a:xfrm>
                          <a:prstGeom prst="rect">
                            <a:avLst/>
                          </a:prstGeom>
                          <a:ln>
                            <a:noFill/>
                          </a:ln>
                        </wps:spPr>
                        <wps:txbx>
                          <w:txbxContent>
                            <w:p w14:paraId="74358CFC" w14:textId="77777777" w:rsidR="0048166A" w:rsidRDefault="0048166A">
                              <w:pPr>
                                <w:spacing w:after="160" w:line="259" w:lineRule="auto"/>
                                <w:ind w:left="0" w:firstLine="0"/>
                                <w:jc w:val="left"/>
                              </w:pPr>
                              <w:hyperlink r:id="rId132">
                                <w:r>
                                  <w:t>α</w:t>
                                </w:r>
                              </w:hyperlink>
                            </w:p>
                          </w:txbxContent>
                        </wps:txbx>
                        <wps:bodyPr horzOverflow="overflow" vert="horz" lIns="0" tIns="0" rIns="0" bIns="0" rtlCol="0">
                          <a:noAutofit/>
                        </wps:bodyPr>
                      </wps:wsp>
                      <wps:wsp>
                        <wps:cNvPr id="15228" name="Rectangle 15228"/>
                        <wps:cNvSpPr/>
                        <wps:spPr>
                          <a:xfrm>
                            <a:off x="1170813" y="51287"/>
                            <a:ext cx="58367" cy="181104"/>
                          </a:xfrm>
                          <a:prstGeom prst="rect">
                            <a:avLst/>
                          </a:prstGeom>
                          <a:ln>
                            <a:noFill/>
                          </a:ln>
                        </wps:spPr>
                        <wps:txbx>
                          <w:txbxContent>
                            <w:p w14:paraId="4057F60C" w14:textId="77777777" w:rsidR="0048166A" w:rsidRDefault="0048166A">
                              <w:pPr>
                                <w:spacing w:after="160" w:line="259" w:lineRule="auto"/>
                                <w:ind w:left="0" w:firstLine="0"/>
                                <w:jc w:val="left"/>
                              </w:pPr>
                              <w:hyperlink r:id="rId133">
                                <w:r>
                                  <w:t xml:space="preserve"> </w:t>
                                </w:r>
                              </w:hyperlink>
                            </w:p>
                          </w:txbxContent>
                        </wps:txbx>
                        <wps:bodyPr horzOverflow="overflow" vert="horz" lIns="0" tIns="0" rIns="0" bIns="0" rtlCol="0">
                          <a:noAutofit/>
                        </wps:bodyPr>
                      </wps:wsp>
                      <wps:wsp>
                        <wps:cNvPr id="261478" name="Shape 261478"/>
                        <wps:cNvSpPr/>
                        <wps:spPr>
                          <a:xfrm>
                            <a:off x="0" y="170689"/>
                            <a:ext cx="1170737" cy="9144"/>
                          </a:xfrm>
                          <a:custGeom>
                            <a:avLst/>
                            <a:gdLst/>
                            <a:ahLst/>
                            <a:cxnLst/>
                            <a:rect l="0" t="0" r="0" b="0"/>
                            <a:pathLst>
                              <a:path w="1170737" h="9144">
                                <a:moveTo>
                                  <a:pt x="0" y="0"/>
                                </a:moveTo>
                                <a:lnTo>
                                  <a:pt x="1170737" y="0"/>
                                </a:lnTo>
                                <a:lnTo>
                                  <a:pt x="117073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368118F" id="Group 219392" o:spid="_x0000_s1032" style="width:361.4pt;height:14.75pt;mso-position-horizontal-relative:char;mso-position-vertical-relative:line" coordsize="45900,1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">
                <v:shape id="Shape 261477" o:spid="_x0000_s1033" style="position:absolute;width:45900;height:91;visibility:visible;mso-wrap-style:square;v-text-anchor:top" coordsize="45900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" path="m,l4590034,r,9144l,9144,,e" fillcolor="black" stroked="f" strokeweight="0">
                  <v:stroke miterlimit="83231f" joinstyle="miter"/>
                  <v:path arrowok="t" textboxrect="0,0,4590034,9144"/>
                </v:shape>
                <v:rect id="Rectangle 15278" o:spid="_x0000_s1034" style="position:absolute;top:512;width:14548;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" filled="f" stroked="f">
                  <v:textbox inset="0,0,0,0">
                    <w:txbxContent>
                      <w:p w14:paraId="6FC8C775" w14:textId="77777777" w:rsidR="0048166A" w:rsidRDefault="0048166A">
                        <w:pPr>
                          <w:spacing w:after="160" w:line="259" w:lineRule="auto"/>
                          <w:ind w:left="0" w:firstLine="0"/>
                          <w:jc w:val="left"/>
                        </w:pPr>
                        <w:hyperlink r:id="rId134">
                          <w:r>
                            <w:t>Ελληνική Ιθαγένει</w:t>
                          </w:r>
                        </w:hyperlink>
                      </w:p>
                    </w:txbxContent>
                  </v:textbox>
                </v:rect>
                <v:rect id="Rectangle 15279" o:spid="_x0000_s1035" style="position:absolute;left:10939;top:512;width:103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" filled="f" stroked="f">
                  <v:textbox inset="0,0,0,0">
                    <w:txbxContent>
                      <w:p w14:paraId="74358CFC" w14:textId="77777777" w:rsidR="0048166A" w:rsidRDefault="0048166A">
                        <w:pPr>
                          <w:spacing w:after="160" w:line="259" w:lineRule="auto"/>
                          <w:ind w:left="0" w:firstLine="0"/>
                          <w:jc w:val="left"/>
                        </w:pPr>
                        <w:hyperlink r:id="rId135">
                          <w:r>
                            <w:t>α</w:t>
                          </w:r>
                        </w:hyperlink>
                      </w:p>
                    </w:txbxContent>
                  </v:textbox>
                </v:rect>
                <v:rect id="Rectangle 15228" o:spid="_x0000_s1036" style="position:absolute;left:11708;top:51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" filled="f" stroked="f">
                  <v:textbox inset="0,0,0,0">
                    <w:txbxContent>
                      <w:p w14:paraId="4057F60C" w14:textId="77777777" w:rsidR="0048166A" w:rsidRDefault="0048166A">
                        <w:pPr>
                          <w:spacing w:after="160" w:line="259" w:lineRule="auto"/>
                          <w:ind w:left="0" w:firstLine="0"/>
                          <w:jc w:val="left"/>
                        </w:pPr>
                        <w:hyperlink r:id="rId136">
                          <w:r>
                            <w:t xml:space="preserve"> </w:t>
                          </w:r>
                        </w:hyperlink>
                      </w:p>
                    </w:txbxContent>
                  </v:textbox>
                </v:rect>
                <v:shape id="Shape 261478" o:spid="_x0000_s1037" style="position:absolute;top:1706;width:11707;height:92;visibility:visible;mso-wrap-style:square;v-text-anchor:top" coordsize="117073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" path="m,l1170737,r,9144l,9144,,e" fillcolor="black" stroked="f" strokeweight="0">
                  <v:stroke miterlimit="83231f" joinstyle="miter"/>
                  <v:path arrowok="t" textboxrect="0,0,1170737,9144"/>
                </v:shape>
                <w10:anchorlock/>
              </v:group>
            </w:pict>
          </mc:Fallback>
        </mc:AlternateContent>
      </w:r>
    </w:p>
    <w:p w14:paraId="67AE78FF" w14:textId="77777777" w:rsidR="0048166A" w:rsidRPr="008D06D2" w:rsidRDefault="009C495A" w:rsidP="0058310E">
      <w:pPr>
        <w:numPr>
          <w:ilvl w:val="0"/>
          <w:numId w:val="22"/>
        </w:numPr>
        <w:spacing w:after="99" w:line="249" w:lineRule="auto"/>
        <w:ind w:right="62"/>
        <w:rPr>
          <w:color w:val="auto"/>
        </w:rPr>
      </w:pPr>
      <w:proofErr w:type="spellStart"/>
      <w:r w:rsidRPr="008D06D2">
        <w:rPr>
          <w:b/>
          <w:color w:val="auto"/>
        </w:rPr>
        <w:t>Ανάκτηση</w:t>
      </w:r>
      <w:proofErr w:type="spellEnd"/>
      <w:r w:rsidRPr="008D06D2">
        <w:rPr>
          <w:b/>
          <w:color w:val="auto"/>
        </w:rPr>
        <w:t xml:space="preserve"> </w:t>
      </w:r>
      <w:proofErr w:type="spellStart"/>
      <w:r w:rsidRPr="008D06D2">
        <w:rPr>
          <w:b/>
          <w:color w:val="auto"/>
        </w:rPr>
        <w:t>ελληνικής</w:t>
      </w:r>
      <w:proofErr w:type="spellEnd"/>
      <w:r w:rsidRPr="008D06D2">
        <w:rPr>
          <w:b/>
          <w:color w:val="auto"/>
        </w:rPr>
        <w:t xml:space="preserve"> </w:t>
      </w:r>
      <w:proofErr w:type="spellStart"/>
      <w:r w:rsidRPr="008D06D2">
        <w:rPr>
          <w:b/>
          <w:color w:val="auto"/>
        </w:rPr>
        <w:t>ιθ</w:t>
      </w:r>
      <w:proofErr w:type="spellEnd"/>
      <w:r w:rsidRPr="008D06D2">
        <w:rPr>
          <w:b/>
          <w:color w:val="auto"/>
        </w:rPr>
        <w:t xml:space="preserve">αγένειας: </w:t>
      </w:r>
    </w:p>
    <w:p w14:paraId="2B64BCA2" w14:textId="77777777" w:rsidR="0048166A" w:rsidRPr="008D06D2" w:rsidRDefault="47815FC9">
      <w:pPr>
        <w:ind w:left="24" w:right="62"/>
        <w:rPr>
          <w:color w:val="auto"/>
          <w:lang w:val="el-GR"/>
        </w:rPr>
      </w:pPr>
      <w:r w:rsidRPr="008D06D2">
        <w:rPr>
          <w:color w:val="auto"/>
          <w:lang w:val="el-GR"/>
        </w:rPr>
        <w:t xml:space="preserve">Περισσότερες πληροφορίες για κάθε επιμέρους διαδικασία στον αντίστοιχο σύνδεσμο: </w:t>
      </w:r>
    </w:p>
    <w:p w14:paraId="43C61AB1" w14:textId="30E97EFA" w:rsidR="47815FC9" w:rsidRPr="008D06D2" w:rsidRDefault="47815FC9" w:rsidP="0058310E">
      <w:pPr>
        <w:numPr>
          <w:ilvl w:val="0"/>
          <w:numId w:val="22"/>
        </w:numPr>
        <w:spacing w:after="11"/>
        <w:ind w:right="62"/>
        <w:rPr>
          <w:color w:val="auto"/>
          <w:lang w:val="el-GR"/>
        </w:rPr>
      </w:pPr>
      <w:r w:rsidRPr="008D06D2">
        <w:rPr>
          <w:color w:val="auto"/>
          <w:lang w:val="el-GR"/>
        </w:rPr>
        <w:t>Ανάκτηση από Ελληνίδα της Ελληνικής Ιθαγένειας, την οποία απέβαλε λόγω γάμου</w:t>
      </w:r>
    </w:p>
    <w:p w14:paraId="74EB1473" w14:textId="3E75B767" w:rsidR="47815FC9" w:rsidRPr="008D06D2" w:rsidRDefault="47815FC9" w:rsidP="0058310E">
      <w:pPr>
        <w:numPr>
          <w:ilvl w:val="0"/>
          <w:numId w:val="22"/>
        </w:numPr>
        <w:spacing w:after="11"/>
        <w:ind w:right="62"/>
        <w:rPr>
          <w:color w:val="auto"/>
          <w:lang w:val="el-GR"/>
        </w:rPr>
      </w:pPr>
      <w:r w:rsidRPr="008D06D2">
        <w:rPr>
          <w:color w:val="auto"/>
          <w:lang w:val="el-GR"/>
        </w:rPr>
        <w:t>Ανάκτηση της Ελληνικής Ιθαγένειας από τέκνο Ελληνίδας που νομιμοποιήθηκε από αλλοδαπό</w:t>
      </w:r>
    </w:p>
    <w:p w14:paraId="05A5D3C9" w14:textId="77777777" w:rsidR="0048166A" w:rsidRPr="008D06D2" w:rsidRDefault="009C495A">
      <w:pPr>
        <w:pStyle w:val="5"/>
        <w:spacing w:after="196"/>
        <w:ind w:left="1105"/>
        <w:rPr>
          <w:color w:val="auto"/>
          <w:lang w:val="el-GR"/>
        </w:rPr>
      </w:pPr>
      <w:r w:rsidRPr="008D06D2">
        <w:rPr>
          <w:color w:val="auto"/>
          <w:lang w:val="el-GR"/>
        </w:rPr>
        <w:t xml:space="preserve">1.2.1.1 Ολοκληρωμένο Πληροφοριακό Σύστημα Διαχείρισης Υπόθεσης  Ιθαγένειας </w:t>
      </w:r>
    </w:p>
    <w:p w14:paraId="45BA85B5" w14:textId="77777777" w:rsidR="0048166A" w:rsidRPr="008D06D2" w:rsidRDefault="009C495A">
      <w:pPr>
        <w:spacing w:after="0" w:line="356" w:lineRule="auto"/>
        <w:ind w:left="24" w:right="133"/>
        <w:rPr>
          <w:color w:val="auto"/>
          <w:lang w:val="el-GR"/>
        </w:rPr>
      </w:pPr>
      <w:r w:rsidRPr="008D06D2">
        <w:rPr>
          <w:color w:val="auto"/>
          <w:lang w:val="el-GR"/>
        </w:rPr>
        <w:t xml:space="preserve">Το ΟΠΣ Διαχείρισης Υπόθεσης Ιθαγένειας αποτελεί τμήμα του </w:t>
      </w:r>
      <w:proofErr w:type="spellStart"/>
      <w:r w:rsidRPr="008D06D2">
        <w:rPr>
          <w:color w:val="auto"/>
          <w:lang w:val="el-GR"/>
        </w:rPr>
        <w:t>υποέργου</w:t>
      </w:r>
      <w:proofErr w:type="spellEnd"/>
      <w:r w:rsidRPr="008D06D2">
        <w:rPr>
          <w:color w:val="auto"/>
          <w:lang w:val="el-GR"/>
        </w:rPr>
        <w:t xml:space="preserve"> 1 της πράξης «Πληροφοριακό Σύστημα για τον Εκσυγχρονισμό της Διαδικασίας Έκδοσης Αδειών Διαμονής και Απόδοσης Ιθαγένειας στην Ελληνική Επικράτεια» και σχεδιάστηκε και υλοποιήθηκε με σκοπό την τυποποίηση και αυτοματοποίηση των διαδικασιών της ΓΓΙ που αφορούν στις υποθέσεις Ιθαγένειας για όλες τις περιπτώσεις που προβλέπει η ισχύουσα νομοθεσία. </w:t>
      </w:r>
    </w:p>
    <w:p w14:paraId="1FA859BB" w14:textId="77777777" w:rsidR="0048166A" w:rsidRPr="008D06D2" w:rsidRDefault="009C495A">
      <w:pPr>
        <w:spacing w:after="0" w:line="356" w:lineRule="auto"/>
        <w:ind w:left="24" w:right="131"/>
        <w:rPr>
          <w:color w:val="auto"/>
          <w:lang w:val="el-GR"/>
        </w:rPr>
      </w:pPr>
      <w:r w:rsidRPr="008D06D2">
        <w:rPr>
          <w:color w:val="auto"/>
          <w:lang w:val="el-GR"/>
        </w:rPr>
        <w:t xml:space="preserve">Το σύστημα υποστηρίζει τη συγκέντρωση των απαραίτητων πληροφοριών και δικαιολογητικών σε μια Υπόθεση Ιθαγένειας, και την παρακολούθηση της πορείας και την καταγραφή του ιστορικού του κύκλου διεκπεραίωσης των αιτημάτων των ενδιαφερόμενων, από την αρχική αίτηση του ενδιαφερόμενου, έως και την εισήγηση, την έκδοση της σχετικής απόφασης ιθαγένειας και τα τυχόν μετέπειτα βήματα (π.χ. ορκωμοσία, εγγραφή στο Μητρώο Πολιτών κ.λπ.). </w:t>
      </w:r>
    </w:p>
    <w:p w14:paraId="188720C5" w14:textId="77777777" w:rsidR="0048166A" w:rsidRPr="008D06D2" w:rsidRDefault="009C495A">
      <w:pPr>
        <w:spacing w:after="150"/>
        <w:ind w:left="24" w:right="62"/>
        <w:rPr>
          <w:color w:val="auto"/>
          <w:lang w:val="el-GR"/>
        </w:rPr>
      </w:pPr>
      <w:r w:rsidRPr="008D06D2">
        <w:rPr>
          <w:color w:val="auto"/>
          <w:lang w:val="el-GR"/>
        </w:rPr>
        <w:t xml:space="preserve">Συγκεκριμένα, το εν λόγω σύστημα παρέχει στους χρήστες της ΓΓΙ την παρακάτω λειτουργικότητα:  </w:t>
      </w:r>
    </w:p>
    <w:p w14:paraId="1300E422" w14:textId="77777777" w:rsidR="0048166A" w:rsidRPr="008D06D2" w:rsidRDefault="009C495A" w:rsidP="0058310E">
      <w:pPr>
        <w:numPr>
          <w:ilvl w:val="0"/>
          <w:numId w:val="23"/>
        </w:numPr>
        <w:ind w:right="62"/>
        <w:rPr>
          <w:color w:val="auto"/>
        </w:rPr>
      </w:pPr>
      <w:proofErr w:type="spellStart"/>
      <w:r w:rsidRPr="008D06D2">
        <w:rPr>
          <w:color w:val="auto"/>
        </w:rPr>
        <w:t>Δι</w:t>
      </w:r>
      <w:proofErr w:type="spellEnd"/>
      <w:r w:rsidRPr="008D06D2">
        <w:rPr>
          <w:color w:val="auto"/>
        </w:rPr>
        <w:t>αχείριση α</w:t>
      </w:r>
      <w:proofErr w:type="spellStart"/>
      <w:r w:rsidRPr="008D06D2">
        <w:rPr>
          <w:color w:val="auto"/>
        </w:rPr>
        <w:t>ιτημάτων</w:t>
      </w:r>
      <w:proofErr w:type="spellEnd"/>
      <w:r w:rsidRPr="008D06D2">
        <w:rPr>
          <w:color w:val="auto"/>
        </w:rPr>
        <w:t xml:space="preserve"> </w:t>
      </w:r>
      <w:proofErr w:type="spellStart"/>
      <w:r w:rsidRPr="008D06D2">
        <w:rPr>
          <w:color w:val="auto"/>
        </w:rPr>
        <w:t>Ιθ</w:t>
      </w:r>
      <w:proofErr w:type="spellEnd"/>
      <w:r w:rsidRPr="008D06D2">
        <w:rPr>
          <w:color w:val="auto"/>
        </w:rPr>
        <w:t xml:space="preserve">αγένειας </w:t>
      </w:r>
    </w:p>
    <w:p w14:paraId="243CB988" w14:textId="77777777" w:rsidR="0048166A" w:rsidRPr="008D06D2" w:rsidRDefault="009C495A" w:rsidP="0058310E">
      <w:pPr>
        <w:numPr>
          <w:ilvl w:val="0"/>
          <w:numId w:val="23"/>
        </w:numPr>
        <w:ind w:right="62"/>
        <w:rPr>
          <w:color w:val="auto"/>
          <w:lang w:val="el-GR"/>
        </w:rPr>
      </w:pPr>
      <w:r w:rsidRPr="008D06D2">
        <w:rPr>
          <w:color w:val="auto"/>
          <w:lang w:val="el-GR"/>
        </w:rPr>
        <w:lastRenderedPageBreak/>
        <w:t xml:space="preserve">Διαχείριση κεντρικού μητρώου πληροφοριών για τον κάθε αιτούντα </w:t>
      </w:r>
    </w:p>
    <w:p w14:paraId="48A64D54" w14:textId="77777777" w:rsidR="0048166A" w:rsidRPr="008D06D2" w:rsidRDefault="009C495A" w:rsidP="0058310E">
      <w:pPr>
        <w:numPr>
          <w:ilvl w:val="0"/>
          <w:numId w:val="23"/>
        </w:numPr>
        <w:ind w:right="62"/>
        <w:rPr>
          <w:color w:val="auto"/>
        </w:rPr>
      </w:pPr>
      <w:proofErr w:type="spellStart"/>
      <w:r w:rsidRPr="008D06D2">
        <w:rPr>
          <w:color w:val="auto"/>
        </w:rPr>
        <w:t>Δι</w:t>
      </w:r>
      <w:proofErr w:type="spellEnd"/>
      <w:r w:rsidRPr="008D06D2">
        <w:rPr>
          <w:color w:val="auto"/>
        </w:rPr>
        <w:t>αχείριση Υπ</w:t>
      </w:r>
      <w:proofErr w:type="spellStart"/>
      <w:r w:rsidRPr="008D06D2">
        <w:rPr>
          <w:color w:val="auto"/>
        </w:rPr>
        <w:t>όθεσης</w:t>
      </w:r>
      <w:proofErr w:type="spellEnd"/>
      <w:r w:rsidRPr="008D06D2">
        <w:rPr>
          <w:color w:val="auto"/>
        </w:rPr>
        <w:t xml:space="preserve"> </w:t>
      </w:r>
      <w:proofErr w:type="spellStart"/>
      <w:r w:rsidRPr="008D06D2">
        <w:rPr>
          <w:color w:val="auto"/>
        </w:rPr>
        <w:t>Ιθ</w:t>
      </w:r>
      <w:proofErr w:type="spellEnd"/>
      <w:r w:rsidRPr="008D06D2">
        <w:rPr>
          <w:color w:val="auto"/>
        </w:rPr>
        <w:t xml:space="preserve">αγένειας  </w:t>
      </w:r>
    </w:p>
    <w:p w14:paraId="2EF16ED3" w14:textId="77777777" w:rsidR="0048166A" w:rsidRPr="008D06D2" w:rsidRDefault="009C495A" w:rsidP="0058310E">
      <w:pPr>
        <w:numPr>
          <w:ilvl w:val="0"/>
          <w:numId w:val="23"/>
        </w:numPr>
        <w:spacing w:after="28" w:line="358" w:lineRule="auto"/>
        <w:ind w:right="62"/>
        <w:rPr>
          <w:color w:val="auto"/>
          <w:lang w:val="el-GR"/>
        </w:rPr>
      </w:pPr>
      <w:r w:rsidRPr="008D06D2">
        <w:rPr>
          <w:color w:val="auto"/>
          <w:lang w:val="el-GR"/>
        </w:rPr>
        <w:t xml:space="preserve">Διακίνηση Υπόθεσης μεταξύ της Κεντρικής Διεύθυνσης Ιθαγένειας και των Περιφερειακών Διευθύνσεων Ιθαγένειας βάσει τυποποιημένων ροών εργασίας </w:t>
      </w:r>
    </w:p>
    <w:p w14:paraId="7F357049" w14:textId="77777777" w:rsidR="0048166A" w:rsidRPr="008D06D2" w:rsidRDefault="009C495A" w:rsidP="0058310E">
      <w:pPr>
        <w:numPr>
          <w:ilvl w:val="0"/>
          <w:numId w:val="23"/>
        </w:numPr>
        <w:spacing w:after="26" w:line="361" w:lineRule="auto"/>
        <w:ind w:right="62"/>
        <w:rPr>
          <w:color w:val="auto"/>
          <w:lang w:val="el-GR"/>
        </w:rPr>
      </w:pPr>
      <w:r w:rsidRPr="008D06D2">
        <w:rPr>
          <w:color w:val="auto"/>
          <w:lang w:val="el-GR"/>
        </w:rPr>
        <w:t xml:space="preserve">Αποδελτίωση σχετικών δικαιολογητικών αιτούντα, πιστοποιητικών και πρωτοκόλλων αλληλογραφίας με τον ενδιαφερόμενο και τις τρίτες υπηρεσίες </w:t>
      </w:r>
    </w:p>
    <w:p w14:paraId="4021A657" w14:textId="77777777" w:rsidR="0048166A" w:rsidRPr="008D06D2" w:rsidRDefault="009C495A" w:rsidP="0058310E">
      <w:pPr>
        <w:numPr>
          <w:ilvl w:val="0"/>
          <w:numId w:val="23"/>
        </w:numPr>
        <w:ind w:right="62"/>
        <w:rPr>
          <w:color w:val="auto"/>
          <w:lang w:val="el-GR"/>
        </w:rPr>
      </w:pPr>
      <w:proofErr w:type="spellStart"/>
      <w:r w:rsidRPr="008D06D2">
        <w:rPr>
          <w:color w:val="auto"/>
          <w:lang w:val="el-GR"/>
        </w:rPr>
        <w:t>Διεπαφές</w:t>
      </w:r>
      <w:proofErr w:type="spellEnd"/>
      <w:r w:rsidRPr="008D06D2">
        <w:rPr>
          <w:color w:val="auto"/>
          <w:lang w:val="el-GR"/>
        </w:rPr>
        <w:t xml:space="preserve"> ελέγχου κριτηρίων και αξιολόγηση βάσει της ισχύουσας νομοθεσίας </w:t>
      </w:r>
    </w:p>
    <w:p w14:paraId="65F74154" w14:textId="77777777" w:rsidR="0048166A" w:rsidRPr="008D06D2" w:rsidRDefault="009C495A" w:rsidP="0058310E">
      <w:pPr>
        <w:numPr>
          <w:ilvl w:val="0"/>
          <w:numId w:val="23"/>
        </w:numPr>
        <w:ind w:right="62"/>
        <w:rPr>
          <w:color w:val="auto"/>
          <w:lang w:val="el-GR"/>
        </w:rPr>
      </w:pPr>
      <w:r w:rsidRPr="008D06D2">
        <w:rPr>
          <w:color w:val="auto"/>
          <w:lang w:val="el-GR"/>
        </w:rPr>
        <w:t xml:space="preserve">Διαβαθμισμένη πρόσβαση σε πληροφορίες από πιστοποιημένους χρήστες στην ΓΓΙ </w:t>
      </w:r>
    </w:p>
    <w:p w14:paraId="599218AB" w14:textId="77777777" w:rsidR="0048166A" w:rsidRPr="008D06D2" w:rsidRDefault="009C495A" w:rsidP="0058310E">
      <w:pPr>
        <w:numPr>
          <w:ilvl w:val="0"/>
          <w:numId w:val="23"/>
        </w:numPr>
        <w:ind w:right="62"/>
        <w:rPr>
          <w:color w:val="auto"/>
        </w:rPr>
      </w:pPr>
      <w:r w:rsidRPr="008D06D2">
        <w:rPr>
          <w:color w:val="auto"/>
        </w:rPr>
        <w:t>Παρα</w:t>
      </w:r>
      <w:proofErr w:type="spellStart"/>
      <w:r w:rsidRPr="008D06D2">
        <w:rPr>
          <w:color w:val="auto"/>
        </w:rPr>
        <w:t>γωγή</w:t>
      </w:r>
      <w:proofErr w:type="spellEnd"/>
      <w:r w:rsidRPr="008D06D2">
        <w:rPr>
          <w:color w:val="auto"/>
        </w:rPr>
        <w:t xml:space="preserve"> </w:t>
      </w:r>
      <w:proofErr w:type="spellStart"/>
      <w:r w:rsidRPr="008D06D2">
        <w:rPr>
          <w:color w:val="auto"/>
        </w:rPr>
        <w:t>τυ</w:t>
      </w:r>
      <w:proofErr w:type="spellEnd"/>
      <w:r w:rsidRPr="008D06D2">
        <w:rPr>
          <w:color w:val="auto"/>
        </w:rPr>
        <w:t xml:space="preserve">ποποιημένων </w:t>
      </w:r>
      <w:proofErr w:type="spellStart"/>
      <w:r w:rsidRPr="008D06D2">
        <w:rPr>
          <w:color w:val="auto"/>
        </w:rPr>
        <w:t>εγγράφων</w:t>
      </w:r>
      <w:proofErr w:type="spellEnd"/>
      <w:r w:rsidRPr="008D06D2">
        <w:rPr>
          <w:color w:val="auto"/>
        </w:rPr>
        <w:t xml:space="preserve"> π</w:t>
      </w:r>
      <w:proofErr w:type="spellStart"/>
      <w:r w:rsidRPr="008D06D2">
        <w:rPr>
          <w:color w:val="auto"/>
        </w:rPr>
        <w:t>ρος</w:t>
      </w:r>
      <w:proofErr w:type="spellEnd"/>
      <w:r w:rsidRPr="008D06D2">
        <w:rPr>
          <w:color w:val="auto"/>
        </w:rPr>
        <w:t xml:space="preserve"> </w:t>
      </w:r>
      <w:proofErr w:type="spellStart"/>
      <w:r w:rsidRPr="008D06D2">
        <w:rPr>
          <w:color w:val="auto"/>
        </w:rPr>
        <w:t>τρίτους</w:t>
      </w:r>
      <w:proofErr w:type="spellEnd"/>
      <w:r w:rsidRPr="008D06D2">
        <w:rPr>
          <w:color w:val="auto"/>
        </w:rPr>
        <w:t xml:space="preserve"> </w:t>
      </w:r>
    </w:p>
    <w:p w14:paraId="54C93A34" w14:textId="77777777" w:rsidR="0048166A" w:rsidRPr="008D06D2" w:rsidRDefault="009C495A" w:rsidP="0058310E">
      <w:pPr>
        <w:numPr>
          <w:ilvl w:val="0"/>
          <w:numId w:val="23"/>
        </w:numPr>
        <w:spacing w:after="0" w:line="358" w:lineRule="auto"/>
        <w:ind w:right="62"/>
        <w:rPr>
          <w:color w:val="auto"/>
          <w:lang w:val="el-GR"/>
        </w:rPr>
      </w:pPr>
      <w:proofErr w:type="spellStart"/>
      <w:r w:rsidRPr="008D06D2">
        <w:rPr>
          <w:color w:val="auto"/>
          <w:lang w:val="el-GR"/>
        </w:rPr>
        <w:t>Διαλειτουργικότητα</w:t>
      </w:r>
      <w:proofErr w:type="spellEnd"/>
      <w:r w:rsidRPr="008D06D2">
        <w:rPr>
          <w:color w:val="auto"/>
          <w:lang w:val="el-GR"/>
        </w:rPr>
        <w:t xml:space="preserve"> για άντληση δεδομένων από τρίτα συστήματα (πχ. στοιχεία άδειας διαμονής από τις υπηρεσίες μετανάστευσης)  </w:t>
      </w:r>
    </w:p>
    <w:p w14:paraId="46CAADD0" w14:textId="77777777" w:rsidR="0048166A" w:rsidRPr="008D06D2" w:rsidRDefault="009C495A">
      <w:pPr>
        <w:spacing w:after="0" w:line="356" w:lineRule="auto"/>
        <w:ind w:left="24" w:right="62"/>
        <w:rPr>
          <w:color w:val="auto"/>
          <w:lang w:val="el-GR"/>
        </w:rPr>
      </w:pPr>
      <w:r w:rsidRPr="008D06D2">
        <w:rPr>
          <w:color w:val="auto"/>
          <w:lang w:val="el-GR"/>
        </w:rPr>
        <w:t xml:space="preserve">Στο πλαίσιο του παρόντος έργου το ΟΠΣ Διαχείρισης Υπόθεσης Ιθαγένειας θα αναβαθμιστεί, με στόχο να εξυπηρετούνται στο ακέραιο οι ανάγκες και να βελτιωθεί η εμπειρία χρήστη των πολιτών, του προσωπικού της ΓΓΙ καθώς και όλων των συνεργαζόμενων φορέων στα πλαίσια της συλλογής και ελέγχου των απαραίτητων εγγράφων και πληροφοριών.  </w:t>
      </w:r>
    </w:p>
    <w:p w14:paraId="687AE4FE" w14:textId="77777777" w:rsidR="0048166A" w:rsidRPr="008D06D2" w:rsidRDefault="009C495A">
      <w:pPr>
        <w:ind w:left="24" w:right="62"/>
        <w:rPr>
          <w:color w:val="auto"/>
          <w:lang w:val="el-GR"/>
        </w:rPr>
      </w:pPr>
      <w:r w:rsidRPr="008D06D2">
        <w:rPr>
          <w:color w:val="auto"/>
          <w:lang w:val="el-GR"/>
        </w:rPr>
        <w:t xml:space="preserve">Η λογική αρχιτεκτονική του ΟΠΣ Διαχείρισης υποθέσεων Ιθαγένειας, περιλαμβάνει 3 επίπεδα:  </w:t>
      </w:r>
    </w:p>
    <w:p w14:paraId="4DAFDBB5" w14:textId="77777777" w:rsidR="0048166A" w:rsidRPr="008D06D2" w:rsidRDefault="009C495A">
      <w:pPr>
        <w:spacing w:after="0" w:line="356" w:lineRule="auto"/>
        <w:ind w:left="24" w:right="134"/>
        <w:rPr>
          <w:color w:val="auto"/>
          <w:lang w:val="el-GR"/>
        </w:rPr>
      </w:pPr>
      <w:r w:rsidRPr="008D06D2">
        <w:rPr>
          <w:color w:val="auto"/>
          <w:lang w:val="el-GR"/>
        </w:rPr>
        <w:t xml:space="preserve">− Το επίπεδο χρηστών, που έχει υλοποιηθεί σε περιβάλλον </w:t>
      </w:r>
      <w:r w:rsidRPr="008D06D2">
        <w:rPr>
          <w:color w:val="auto"/>
        </w:rPr>
        <w:t>ADO</w:t>
      </w:r>
      <w:r w:rsidRPr="008D06D2">
        <w:rPr>
          <w:color w:val="auto"/>
          <w:lang w:val="el-GR"/>
        </w:rPr>
        <w:t>.</w:t>
      </w:r>
      <w:proofErr w:type="spellStart"/>
      <w:r w:rsidRPr="008D06D2">
        <w:rPr>
          <w:color w:val="auto"/>
        </w:rPr>
        <w:t>NETFramework</w:t>
      </w:r>
      <w:proofErr w:type="spellEnd"/>
      <w:r w:rsidRPr="008D06D2">
        <w:rPr>
          <w:color w:val="auto"/>
          <w:lang w:val="el-GR"/>
        </w:rPr>
        <w:t xml:space="preserve"> (</w:t>
      </w:r>
      <w:r w:rsidRPr="008D06D2">
        <w:rPr>
          <w:color w:val="auto"/>
        </w:rPr>
        <w:t>C</w:t>
      </w:r>
      <w:r w:rsidRPr="008D06D2">
        <w:rPr>
          <w:color w:val="auto"/>
          <w:lang w:val="el-GR"/>
        </w:rPr>
        <w:t xml:space="preserve">#).  − Το επίπεδο εφαρμογών - επιχειρησιακής λογικής που έχει υλοποιηθεί ως </w:t>
      </w:r>
      <w:proofErr w:type="spellStart"/>
      <w:r w:rsidRPr="008D06D2">
        <w:rPr>
          <w:color w:val="auto"/>
        </w:rPr>
        <w:t>WindowsService</w:t>
      </w:r>
      <w:proofErr w:type="spellEnd"/>
      <w:r w:rsidRPr="008D06D2">
        <w:rPr>
          <w:color w:val="auto"/>
          <w:lang w:val="el-GR"/>
        </w:rPr>
        <w:t xml:space="preserve"> σε περιβάλλον .</w:t>
      </w:r>
      <w:r w:rsidRPr="008D06D2">
        <w:rPr>
          <w:color w:val="auto"/>
        </w:rPr>
        <w:t>NET</w:t>
      </w:r>
      <w:r w:rsidRPr="008D06D2">
        <w:rPr>
          <w:color w:val="auto"/>
          <w:lang w:val="el-GR"/>
        </w:rPr>
        <w:t xml:space="preserve"> (</w:t>
      </w:r>
      <w:r w:rsidRPr="008D06D2">
        <w:rPr>
          <w:color w:val="auto"/>
        </w:rPr>
        <w:t>C</w:t>
      </w:r>
      <w:r w:rsidRPr="008D06D2">
        <w:rPr>
          <w:color w:val="auto"/>
          <w:lang w:val="el-GR"/>
        </w:rPr>
        <w:t xml:space="preserve">#).  </w:t>
      </w:r>
    </w:p>
    <w:p w14:paraId="6E8C9D1F" w14:textId="77777777" w:rsidR="0048166A" w:rsidRPr="008D06D2" w:rsidRDefault="009C495A">
      <w:pPr>
        <w:ind w:left="24" w:right="62"/>
        <w:rPr>
          <w:color w:val="auto"/>
          <w:lang w:val="el-GR"/>
        </w:rPr>
      </w:pPr>
      <w:r w:rsidRPr="008D06D2">
        <w:rPr>
          <w:color w:val="auto"/>
          <w:lang w:val="el-GR"/>
        </w:rPr>
        <w:t xml:space="preserve">− Το επίπεδο δεδομένων, που είναι εγκατεστημένο σε </w:t>
      </w:r>
      <w:r w:rsidRPr="008D06D2">
        <w:rPr>
          <w:color w:val="auto"/>
        </w:rPr>
        <w:t>passive</w:t>
      </w:r>
      <w:r w:rsidRPr="008D06D2">
        <w:rPr>
          <w:color w:val="auto"/>
          <w:lang w:val="el-GR"/>
        </w:rPr>
        <w:t>-</w:t>
      </w:r>
      <w:proofErr w:type="spellStart"/>
      <w:r w:rsidRPr="008D06D2">
        <w:rPr>
          <w:color w:val="auto"/>
        </w:rPr>
        <w:t>activeclusterMSSQL</w:t>
      </w:r>
      <w:proofErr w:type="spellEnd"/>
      <w:r w:rsidRPr="008D06D2">
        <w:rPr>
          <w:color w:val="auto"/>
          <w:lang w:val="el-GR"/>
        </w:rPr>
        <w:t xml:space="preserve">2012.  </w:t>
      </w:r>
    </w:p>
    <w:p w14:paraId="23749D75" w14:textId="77777777" w:rsidR="0048166A" w:rsidRPr="008D06D2" w:rsidRDefault="009C495A">
      <w:pPr>
        <w:spacing w:after="0" w:line="356" w:lineRule="auto"/>
        <w:ind w:left="24" w:right="134"/>
        <w:rPr>
          <w:color w:val="auto"/>
          <w:lang w:val="el-GR"/>
        </w:rPr>
      </w:pPr>
      <w:r w:rsidRPr="008D06D2">
        <w:rPr>
          <w:color w:val="auto"/>
          <w:lang w:val="el-GR"/>
        </w:rPr>
        <w:t>Το ΟΠΣ σε φυσικό επίπεδο είναι εγκατεστημένο (σε Κέντρο Δεδομένων του Υπουργείου Μετανάστευσης και Ασύλου στο Κτίριο “ΚΕΡΑΝΗΣ”) σαν ένα σύνολο από εικονικές μηχανές (</w:t>
      </w:r>
      <w:proofErr w:type="spellStart"/>
      <w:r w:rsidRPr="008D06D2">
        <w:rPr>
          <w:color w:val="auto"/>
        </w:rPr>
        <w:t>virtualmachines</w:t>
      </w:r>
      <w:proofErr w:type="spellEnd"/>
      <w:r w:rsidRPr="008D06D2">
        <w:rPr>
          <w:color w:val="auto"/>
          <w:lang w:val="el-GR"/>
        </w:rPr>
        <w:t xml:space="preserve">) που φιλοξενούνται σε φυσικούς εξυπηρετητές, σε </w:t>
      </w:r>
      <w:r w:rsidRPr="008D06D2">
        <w:rPr>
          <w:color w:val="auto"/>
        </w:rPr>
        <w:t>racks</w:t>
      </w:r>
      <w:r w:rsidRPr="008D06D2">
        <w:rPr>
          <w:color w:val="auto"/>
          <w:lang w:val="el-GR"/>
        </w:rPr>
        <w:t xml:space="preserve">. Στους φυσικούς </w:t>
      </w:r>
      <w:r w:rsidRPr="008D06D2">
        <w:rPr>
          <w:color w:val="auto"/>
        </w:rPr>
        <w:t>servers</w:t>
      </w:r>
      <w:r w:rsidRPr="008D06D2">
        <w:rPr>
          <w:color w:val="auto"/>
          <w:lang w:val="el-GR"/>
        </w:rPr>
        <w:t xml:space="preserve"> είναι εγκατεστημένα λειτουργικά συστήματα </w:t>
      </w:r>
      <w:r w:rsidRPr="008D06D2">
        <w:rPr>
          <w:color w:val="auto"/>
        </w:rPr>
        <w:t>Unix</w:t>
      </w:r>
      <w:r w:rsidRPr="008D06D2">
        <w:rPr>
          <w:color w:val="auto"/>
          <w:lang w:val="el-GR"/>
        </w:rPr>
        <w:t xml:space="preserve"> (</w:t>
      </w:r>
      <w:r w:rsidRPr="008D06D2">
        <w:rPr>
          <w:color w:val="auto"/>
        </w:rPr>
        <w:t>Linux</w:t>
      </w:r>
      <w:r w:rsidRPr="008D06D2">
        <w:rPr>
          <w:color w:val="auto"/>
          <w:lang w:val="el-GR"/>
        </w:rPr>
        <w:t xml:space="preserve"> και </w:t>
      </w:r>
      <w:r w:rsidRPr="008D06D2">
        <w:rPr>
          <w:color w:val="auto"/>
        </w:rPr>
        <w:t>FreeBSD</w:t>
      </w:r>
      <w:r w:rsidRPr="008D06D2">
        <w:rPr>
          <w:color w:val="auto"/>
          <w:lang w:val="el-GR"/>
        </w:rPr>
        <w:t xml:space="preserve">). Στις εικονικές μηχανές είναι εγκατεστημένα κατά βάση </w:t>
      </w:r>
      <w:proofErr w:type="spellStart"/>
      <w:r w:rsidRPr="008D06D2">
        <w:rPr>
          <w:color w:val="auto"/>
        </w:rPr>
        <w:t>WindowsServer</w:t>
      </w:r>
      <w:proofErr w:type="spellEnd"/>
      <w:r w:rsidRPr="008D06D2">
        <w:rPr>
          <w:color w:val="auto"/>
          <w:lang w:val="el-GR"/>
        </w:rPr>
        <w:t xml:space="preserve"> λειτουργικά συστήματα. Στο επίπεδο των εικονικών μηχανών συντελούνται όλες οι παραγωγικές διαδικασίες του συστήματος, βάσεις δεδομένων, </w:t>
      </w:r>
      <w:proofErr w:type="spellStart"/>
      <w:r w:rsidRPr="008D06D2">
        <w:rPr>
          <w:color w:val="auto"/>
        </w:rPr>
        <w:t>applicationservers</w:t>
      </w:r>
      <w:proofErr w:type="spellEnd"/>
      <w:r w:rsidRPr="008D06D2">
        <w:rPr>
          <w:color w:val="auto"/>
          <w:lang w:val="el-GR"/>
        </w:rPr>
        <w:t xml:space="preserve">, </w:t>
      </w:r>
      <w:proofErr w:type="spellStart"/>
      <w:r w:rsidRPr="008D06D2">
        <w:rPr>
          <w:color w:val="auto"/>
        </w:rPr>
        <w:t>domaincontrollers</w:t>
      </w:r>
      <w:proofErr w:type="spellEnd"/>
      <w:r w:rsidRPr="008D06D2">
        <w:rPr>
          <w:color w:val="auto"/>
          <w:lang w:val="el-GR"/>
        </w:rPr>
        <w:t xml:space="preserve">, κλπ. Η διαχείρισή τους γίνεται μέσω </w:t>
      </w:r>
      <w:proofErr w:type="spellStart"/>
      <w:r w:rsidRPr="008D06D2">
        <w:rPr>
          <w:color w:val="auto"/>
        </w:rPr>
        <w:t>ActiveDirectory</w:t>
      </w:r>
      <w:proofErr w:type="spellEnd"/>
      <w:r w:rsidRPr="008D06D2">
        <w:rPr>
          <w:color w:val="auto"/>
          <w:lang w:val="el-GR"/>
        </w:rPr>
        <w:t xml:space="preserve">. Σε επίπεδο βάσης δεδομένων, υφίστανται δύο περιβάλλοντα: − Παραγωγικό, σε </w:t>
      </w:r>
      <w:r w:rsidRPr="008D06D2">
        <w:rPr>
          <w:color w:val="auto"/>
        </w:rPr>
        <w:t>Passive</w:t>
      </w:r>
      <w:r w:rsidRPr="008D06D2">
        <w:rPr>
          <w:color w:val="auto"/>
          <w:lang w:val="el-GR"/>
        </w:rPr>
        <w:t>-</w:t>
      </w:r>
      <w:r w:rsidRPr="008D06D2">
        <w:rPr>
          <w:color w:val="auto"/>
        </w:rPr>
        <w:t>Active</w:t>
      </w:r>
      <w:r w:rsidRPr="008D06D2">
        <w:rPr>
          <w:color w:val="auto"/>
          <w:lang w:val="el-GR"/>
        </w:rPr>
        <w:t xml:space="preserve"> </w:t>
      </w:r>
      <w:r w:rsidRPr="008D06D2">
        <w:rPr>
          <w:color w:val="auto"/>
        </w:rPr>
        <w:t>Cluster</w:t>
      </w:r>
      <w:r w:rsidRPr="008D06D2">
        <w:rPr>
          <w:color w:val="auto"/>
          <w:lang w:val="el-GR"/>
        </w:rPr>
        <w:t xml:space="preserve"> </w:t>
      </w:r>
      <w:r w:rsidRPr="008D06D2">
        <w:rPr>
          <w:color w:val="auto"/>
        </w:rPr>
        <w:t>MSSQL</w:t>
      </w:r>
      <w:r w:rsidRPr="008D06D2">
        <w:rPr>
          <w:color w:val="auto"/>
          <w:lang w:val="el-GR"/>
        </w:rPr>
        <w:t xml:space="preserve">2012 − Ανάπτυξης&amp; </w:t>
      </w:r>
      <w:r w:rsidRPr="008D06D2">
        <w:rPr>
          <w:color w:val="auto"/>
        </w:rPr>
        <w:t>Staging</w:t>
      </w:r>
      <w:r w:rsidRPr="008D06D2">
        <w:rPr>
          <w:color w:val="auto"/>
          <w:lang w:val="el-GR"/>
        </w:rPr>
        <w:t>,</w:t>
      </w:r>
      <w:r w:rsidRPr="008D06D2">
        <w:rPr>
          <w:color w:val="auto"/>
        </w:rPr>
        <w:t>MSSQL</w:t>
      </w:r>
      <w:r w:rsidRPr="008D06D2">
        <w:rPr>
          <w:color w:val="auto"/>
          <w:lang w:val="el-GR"/>
        </w:rPr>
        <w:t xml:space="preserve">2012. </w:t>
      </w:r>
    </w:p>
    <w:p w14:paraId="4BC95A42" w14:textId="77777777" w:rsidR="0048166A" w:rsidRPr="008D06D2" w:rsidRDefault="009C495A">
      <w:pPr>
        <w:spacing w:after="312" w:line="259" w:lineRule="auto"/>
        <w:ind w:left="15" w:firstLine="0"/>
        <w:jc w:val="left"/>
        <w:rPr>
          <w:color w:val="auto"/>
          <w:lang w:val="el-GR"/>
        </w:rPr>
      </w:pPr>
      <w:r w:rsidRPr="008D06D2">
        <w:rPr>
          <w:color w:val="auto"/>
          <w:lang w:val="el-GR"/>
        </w:rPr>
        <w:t xml:space="preserve"> </w:t>
      </w:r>
    </w:p>
    <w:p w14:paraId="06987E21" w14:textId="77777777" w:rsidR="0048166A" w:rsidRPr="008D06D2" w:rsidRDefault="009C495A">
      <w:pPr>
        <w:pStyle w:val="5"/>
        <w:spacing w:after="196"/>
        <w:ind w:left="1105"/>
        <w:rPr>
          <w:color w:val="auto"/>
          <w:lang w:val="el-GR"/>
        </w:rPr>
      </w:pPr>
      <w:r w:rsidRPr="008D06D2">
        <w:rPr>
          <w:color w:val="auto"/>
          <w:lang w:val="el-GR"/>
        </w:rPr>
        <w:lastRenderedPageBreak/>
        <w:t xml:space="preserve">1.2.1.2 Ολοκληρωμένο Πληροφοριακό Συστήμα Εξετάσεων κτήσης του Πιστοποιητικού Επάρκειας Γνώσεων για Πολιτογράφηση </w:t>
      </w:r>
    </w:p>
    <w:p w14:paraId="232B7DE6" w14:textId="77777777" w:rsidR="0048166A" w:rsidRPr="008D06D2" w:rsidRDefault="009C495A">
      <w:pPr>
        <w:spacing w:after="0" w:line="356" w:lineRule="auto"/>
        <w:ind w:left="24" w:right="139"/>
        <w:rPr>
          <w:color w:val="auto"/>
          <w:lang w:val="el-GR"/>
        </w:rPr>
      </w:pPr>
      <w:r w:rsidRPr="008D06D2">
        <w:rPr>
          <w:color w:val="auto"/>
          <w:lang w:val="el-GR"/>
        </w:rPr>
        <w:t xml:space="preserve">Από την έναρξη του νέου νομοθετικού πλαισίου για την κτήση ιθαγένειας λειτουργεί και το «Ολοκληρωμένο Πληροφοριακό Σύστημα Εξετάσεων κτήσης του Πιστοποιητικού Επάρκειας Γνώσεων για Πολιτογράφηση». </w:t>
      </w:r>
    </w:p>
    <w:p w14:paraId="5689A616"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79B58968" w14:textId="77777777" w:rsidR="0048166A" w:rsidRPr="008D06D2" w:rsidRDefault="009C495A">
      <w:pPr>
        <w:spacing w:after="0" w:line="356" w:lineRule="auto"/>
        <w:ind w:left="24" w:right="139"/>
        <w:rPr>
          <w:color w:val="auto"/>
          <w:lang w:val="el-GR"/>
        </w:rPr>
      </w:pPr>
      <w:r w:rsidRPr="008D06D2">
        <w:rPr>
          <w:color w:val="auto"/>
          <w:lang w:val="el-GR"/>
        </w:rPr>
        <w:t xml:space="preserve">Με τον νόμο 4735/2020 θεσμοθετήθηκε μια ουσιώδους σημασίας μεταρρύθμιση στη διαδικασία πολιτογράφησης των αλλογενών αλλοδαπών που αφορά στην διακρίβωση της συνδρομής των ουσιαστικών προϋποθέσεων στο πρόσωπο του αλλοδαπού που αιτείται την απόκτηση της ελληνικής ιθαγένειας.  Συγκεκριμένα, θεσμοθετήθηκε το Πιστοποιητικό Επάρκειας Γνώσεων για την Πολιτογράφηση (Π.Ε.Γ.Π) του  οποίου η απόκτηση είναι </w:t>
      </w:r>
      <w:proofErr w:type="spellStart"/>
      <w:r w:rsidRPr="008D06D2">
        <w:rPr>
          <w:color w:val="auto"/>
          <w:lang w:val="el-GR"/>
        </w:rPr>
        <w:t>προαπαιτούμενο</w:t>
      </w:r>
      <w:proofErr w:type="spellEnd"/>
      <w:r w:rsidRPr="008D06D2">
        <w:rPr>
          <w:color w:val="auto"/>
          <w:lang w:val="el-GR"/>
        </w:rPr>
        <w:t xml:space="preserve"> για την υποβολή της αίτησης πολιτογράφησης. </w:t>
      </w:r>
    </w:p>
    <w:p w14:paraId="44655ECE"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7FF2E0C5" w14:textId="77777777" w:rsidR="0048166A" w:rsidRPr="008D06D2" w:rsidRDefault="009C495A">
      <w:pPr>
        <w:spacing w:after="0" w:line="356" w:lineRule="auto"/>
        <w:ind w:left="24" w:right="137"/>
        <w:rPr>
          <w:color w:val="auto"/>
          <w:lang w:val="el-GR"/>
        </w:rPr>
      </w:pPr>
      <w:r w:rsidRPr="008D06D2">
        <w:rPr>
          <w:color w:val="auto"/>
          <w:lang w:val="el-GR"/>
        </w:rPr>
        <w:t xml:space="preserve">Οι εξετάσεις πραγματοποιούνται δύο φορές το χρόνο πανελλαδικά, από εξεταστική διαδικασία που στηρίζεται στο πρότυπο των Πανελλαδικών Εξετάσεων, έτσι ώστε να διασφαλίζονται η αντικειμενικότητα, η καθολικότητα και το αδιάβλητο της διαδικασίας. </w:t>
      </w:r>
    </w:p>
    <w:p w14:paraId="23A5E0E7"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2DB1B0CC" w14:textId="77777777" w:rsidR="0048166A" w:rsidRPr="008D06D2" w:rsidRDefault="009C495A">
      <w:pPr>
        <w:spacing w:after="0" w:line="356" w:lineRule="auto"/>
        <w:ind w:left="24" w:right="140"/>
        <w:rPr>
          <w:color w:val="auto"/>
          <w:lang w:val="el-GR"/>
        </w:rPr>
      </w:pPr>
      <w:r w:rsidRPr="008D06D2">
        <w:rPr>
          <w:color w:val="auto"/>
          <w:lang w:val="el-GR"/>
        </w:rPr>
        <w:t xml:space="preserve">Το έργο αφορά όλη την διαδικασία οργάνωσης των εξετάσεων κτήσης του Πιστοποιητικού Επάρκειας Γνώσεων για Πολιτογράφηση ξεκινώντας από τις αιτήσεις των υποψηφίων, την πρόσβαση στην τράπεζα θεμάτων και σε ανακοινώσεις της Γ.Γ. Ιθαγένειας και φτάνοντας στην οριστικοποίηση των υποψηφίων με τον ορισμό των εξεταστικών κέντρων και την αντιστοίχιση των υποψηφίων σε αυτά.  </w:t>
      </w:r>
    </w:p>
    <w:p w14:paraId="14D84267"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778170D" w14:textId="77777777" w:rsidR="0048166A" w:rsidRPr="008D06D2" w:rsidRDefault="009C495A">
      <w:pPr>
        <w:spacing w:after="0" w:line="356" w:lineRule="auto"/>
        <w:ind w:left="24" w:right="136"/>
        <w:rPr>
          <w:color w:val="auto"/>
          <w:lang w:val="el-GR"/>
        </w:rPr>
      </w:pPr>
      <w:r w:rsidRPr="008D06D2">
        <w:rPr>
          <w:color w:val="auto"/>
          <w:lang w:val="el-GR"/>
        </w:rPr>
        <w:t xml:space="preserve">Το σύστημα αποτελείται από ένα υποσύστημα που είναι </w:t>
      </w:r>
      <w:proofErr w:type="spellStart"/>
      <w:r w:rsidRPr="008D06D2">
        <w:rPr>
          <w:color w:val="auto"/>
          <w:lang w:val="el-GR"/>
        </w:rPr>
        <w:t>προσβάσιμο</w:t>
      </w:r>
      <w:proofErr w:type="spellEnd"/>
      <w:r w:rsidRPr="008D06D2">
        <w:rPr>
          <w:color w:val="auto"/>
          <w:lang w:val="el-GR"/>
        </w:rPr>
        <w:t xml:space="preserve"> και μέσω της ενιαίας ψηφιακής πύλης (</w:t>
      </w:r>
      <w:r w:rsidRPr="008D06D2">
        <w:rPr>
          <w:color w:val="auto"/>
        </w:rPr>
        <w:t>gov</w:t>
      </w:r>
      <w:r w:rsidRPr="008D06D2">
        <w:rPr>
          <w:color w:val="auto"/>
          <w:lang w:val="el-GR"/>
        </w:rPr>
        <w:t>.</w:t>
      </w:r>
      <w:r w:rsidRPr="008D06D2">
        <w:rPr>
          <w:color w:val="auto"/>
        </w:rPr>
        <w:t>gr</w:t>
      </w:r>
      <w:r w:rsidRPr="008D06D2">
        <w:rPr>
          <w:color w:val="auto"/>
          <w:lang w:val="el-GR"/>
        </w:rPr>
        <w:t xml:space="preserve">) από εξωτερικούς χρήστες και ένα υποσύστημά </w:t>
      </w:r>
      <w:proofErr w:type="spellStart"/>
      <w:r w:rsidRPr="008D06D2">
        <w:rPr>
          <w:color w:val="auto"/>
          <w:lang w:val="el-GR"/>
        </w:rPr>
        <w:t>προσβάσιμο</w:t>
      </w:r>
      <w:proofErr w:type="spellEnd"/>
      <w:r w:rsidRPr="008D06D2">
        <w:rPr>
          <w:color w:val="auto"/>
          <w:lang w:val="el-GR"/>
        </w:rPr>
        <w:t xml:space="preserve"> από τους εσωτερικούς χρήστες της Γ.Γ. Ιθαγένειας.  </w:t>
      </w:r>
    </w:p>
    <w:p w14:paraId="651918F3"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0EDF0A35" w14:textId="77777777" w:rsidR="0048166A" w:rsidRPr="008D06D2" w:rsidRDefault="009C495A" w:rsidP="00231E2F">
      <w:pPr>
        <w:rPr>
          <w:b/>
          <w:bCs/>
          <w:color w:val="auto"/>
          <w:lang w:val="el-GR"/>
        </w:rPr>
      </w:pPr>
      <w:r w:rsidRPr="008D06D2">
        <w:rPr>
          <w:b/>
          <w:bCs/>
          <w:color w:val="auto"/>
          <w:lang w:val="el-GR"/>
        </w:rPr>
        <w:t xml:space="preserve">Εξωτερικό Υποσύστημα </w:t>
      </w:r>
    </w:p>
    <w:p w14:paraId="1D974442" w14:textId="77777777" w:rsidR="0048166A" w:rsidRPr="008D06D2" w:rsidRDefault="009C495A">
      <w:pPr>
        <w:spacing w:after="0" w:line="356" w:lineRule="auto"/>
        <w:ind w:left="24" w:right="136"/>
        <w:rPr>
          <w:color w:val="auto"/>
          <w:lang w:val="el-GR"/>
        </w:rPr>
      </w:pPr>
      <w:r w:rsidRPr="008D06D2">
        <w:rPr>
          <w:color w:val="auto"/>
          <w:lang w:val="el-GR"/>
        </w:rPr>
        <w:t xml:space="preserve">Στο εξωτερικό σύστημα έχουν πρόσβαση οι ενδιαφερόμενοι των Εξετάσεων κτήσης του Πιστοποιητικού Επάρκειας Γνώσεων για Πολιτογράφηση. Οι χρήστες του εξωτερικού συστήματος μπορούν να </w:t>
      </w:r>
      <w:proofErr w:type="spellStart"/>
      <w:r w:rsidRPr="008D06D2">
        <w:rPr>
          <w:color w:val="auto"/>
          <w:lang w:val="el-GR"/>
        </w:rPr>
        <w:t>πλοηγηθούν</w:t>
      </w:r>
      <w:proofErr w:type="spellEnd"/>
      <w:r w:rsidRPr="008D06D2">
        <w:rPr>
          <w:color w:val="auto"/>
          <w:lang w:val="el-GR"/>
        </w:rPr>
        <w:t xml:space="preserve"> στην τράπεζα θεμάτων και να προβάλουν όλα τα σχετικά πολυμέσα (κείμενο, εικόνα, ήχος κλπ.). Μέσω του υποσυστήματος μπορούν να υποβάλλουν </w:t>
      </w:r>
      <w:r w:rsidRPr="008D06D2">
        <w:rPr>
          <w:color w:val="auto"/>
          <w:lang w:val="el-GR"/>
        </w:rPr>
        <w:lastRenderedPageBreak/>
        <w:t xml:space="preserve">αίτηση και να λάβουν μέρος στις Εξετάσεις, τα παρακολουθήσουν την πορεία της αίτησης του και να ενημερώνονται για την πορεία των εξετάσεων μέσω ειδικού περιβάλλοντος προβολής Ανακοινώσεων. </w:t>
      </w:r>
    </w:p>
    <w:p w14:paraId="4F2269DF"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76447E4E" w14:textId="77777777" w:rsidR="0048166A" w:rsidRPr="008D06D2" w:rsidRDefault="009C495A">
      <w:pPr>
        <w:spacing w:after="0" w:line="356" w:lineRule="auto"/>
        <w:ind w:left="24" w:right="134"/>
        <w:rPr>
          <w:color w:val="auto"/>
          <w:lang w:val="el-GR"/>
        </w:rPr>
      </w:pPr>
      <w:r w:rsidRPr="008D06D2">
        <w:rPr>
          <w:color w:val="auto"/>
          <w:lang w:val="el-GR"/>
        </w:rPr>
        <w:t xml:space="preserve">Τα σύστημα εξυπηρετεί τον υποψήφιο σε όλα τα στάδια της εξέτασης από την αίτηση και την συλλογή δικαιολογητικών, μέχρι και την έκδοση του Πιστοποιητικού Επάρκεια Γνώσεων για Πολιτογράφηση.  Μέσω του εξωτερικού συστήματος υποβάλλονται από τον υποψήφιο όλα τα σχετικά δικαιολογητικά και πληροφορίες. Αντίστοιχα, πραγματοποιούνται και αυτοματοποιημένοι έλεγχοι μέσω </w:t>
      </w:r>
      <w:proofErr w:type="spellStart"/>
      <w:r w:rsidRPr="008D06D2">
        <w:rPr>
          <w:color w:val="auto"/>
          <w:lang w:val="el-GR"/>
        </w:rPr>
        <w:t>διαλειτουργικότητας</w:t>
      </w:r>
      <w:proofErr w:type="spellEnd"/>
      <w:r w:rsidRPr="008D06D2">
        <w:rPr>
          <w:color w:val="auto"/>
          <w:lang w:val="el-GR"/>
        </w:rPr>
        <w:t xml:space="preserve"> με τρίτες εφαρμογές φορέων του Δημοσίου (όπως το Υπουργείο Μετανάστευσης και Ασύλου).  </w:t>
      </w:r>
    </w:p>
    <w:p w14:paraId="3CAE5E90"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086E8744" w14:textId="77777777" w:rsidR="0048166A" w:rsidRPr="008D06D2" w:rsidRDefault="009C495A" w:rsidP="00231E2F">
      <w:pPr>
        <w:rPr>
          <w:b/>
          <w:bCs/>
          <w:color w:val="auto"/>
          <w:lang w:val="el-GR"/>
        </w:rPr>
      </w:pPr>
      <w:r w:rsidRPr="008D06D2">
        <w:rPr>
          <w:b/>
          <w:bCs/>
          <w:color w:val="auto"/>
          <w:lang w:val="el-GR"/>
        </w:rPr>
        <w:t xml:space="preserve">Εσωτερικό Υποσύστημα </w:t>
      </w:r>
    </w:p>
    <w:p w14:paraId="13480416" w14:textId="77777777" w:rsidR="0048166A" w:rsidRPr="008D06D2" w:rsidRDefault="009C495A">
      <w:pPr>
        <w:spacing w:after="0" w:line="356" w:lineRule="auto"/>
        <w:ind w:left="24" w:right="62"/>
        <w:rPr>
          <w:color w:val="auto"/>
          <w:lang w:val="el-GR"/>
        </w:rPr>
      </w:pPr>
      <w:r w:rsidRPr="008D06D2">
        <w:rPr>
          <w:color w:val="auto"/>
          <w:lang w:val="el-GR"/>
        </w:rPr>
        <w:t xml:space="preserve">Το εσωτερικό υποσύστημα επιτρέπει στο προσωπικό της ΓΓΙ να συνεργάζεται για την διεκπεραίωση όλων των βημάτων της διαδικασίας συμμετοχής του υποψηφίου στις εξετάσεις.  </w:t>
      </w:r>
    </w:p>
    <w:p w14:paraId="4CD1854D" w14:textId="77777777" w:rsidR="0048166A" w:rsidRPr="008D06D2" w:rsidRDefault="009C495A">
      <w:pPr>
        <w:spacing w:after="106" w:line="259" w:lineRule="auto"/>
        <w:ind w:left="15" w:firstLine="0"/>
        <w:jc w:val="left"/>
        <w:rPr>
          <w:color w:val="auto"/>
          <w:lang w:val="el-GR"/>
        </w:rPr>
      </w:pPr>
      <w:r w:rsidRPr="008D06D2">
        <w:rPr>
          <w:color w:val="auto"/>
          <w:lang w:val="el-GR"/>
        </w:rPr>
        <w:t xml:space="preserve"> </w:t>
      </w:r>
    </w:p>
    <w:p w14:paraId="1CF3B57D" w14:textId="77777777" w:rsidR="0048166A" w:rsidRPr="008D06D2" w:rsidRDefault="009C495A">
      <w:pPr>
        <w:spacing w:after="0" w:line="356" w:lineRule="auto"/>
        <w:ind w:left="24" w:right="136"/>
        <w:rPr>
          <w:color w:val="auto"/>
          <w:lang w:val="el-GR"/>
        </w:rPr>
      </w:pPr>
      <w:r w:rsidRPr="008D06D2">
        <w:rPr>
          <w:color w:val="auto"/>
          <w:lang w:val="el-GR"/>
        </w:rPr>
        <w:t xml:space="preserve">Συγκεκριμένα, οι εσωτερικοί χρήστες μέσα από ένα ενιαίο περιβάλλον διαχείρισης περιεχομένου, υποθέσεων και ροών εργασίας μπορούν να καταχωρούν, να επεξεργάζονται, να διακινούν (για έγκριση και σχολιασμό), και να δημοσιεύουν το περιεχόμενο του Εξωτερικού Υποσυστήματος (Τράπεζα Θεμάτων, Ανακοινώσεις, Πιστοποιητικά κλπ.). </w:t>
      </w:r>
    </w:p>
    <w:p w14:paraId="4C864012" w14:textId="77777777" w:rsidR="0048166A" w:rsidRPr="008D06D2" w:rsidRDefault="009C495A">
      <w:pPr>
        <w:spacing w:after="0" w:line="356" w:lineRule="auto"/>
        <w:ind w:left="24" w:right="135"/>
        <w:rPr>
          <w:color w:val="auto"/>
          <w:lang w:val="el-GR"/>
        </w:rPr>
      </w:pPr>
      <w:r w:rsidRPr="008D06D2">
        <w:rPr>
          <w:color w:val="auto"/>
          <w:lang w:val="el-GR"/>
        </w:rPr>
        <w:t xml:space="preserve">Επιπρόσθετα, το εν λόγω υποσύστημα επιτρέπει σε εξουσιοδοτημένους να διαχειρίζονται τις αιτήσεις των υποψηφίων, να πραγματοποιούν τους απαραίτητους ελέγχους και να τις διεκπεραιώνουν μέσω προδιαγεγραμμένης εγκριτικής διαδικασίας διατηρώντας πρόσβαση τόσο στα στοιχεία που έχουν δηλωθεί στις αντίστοιχες φόρμες όσο και στα έγγραφα / δικαιολογητικά που έχουν υποβληθεί.  </w:t>
      </w:r>
    </w:p>
    <w:p w14:paraId="5554CD34"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3151157D" w14:textId="77777777" w:rsidR="0048166A" w:rsidRPr="008D06D2" w:rsidRDefault="009C495A">
      <w:pPr>
        <w:spacing w:after="0" w:line="356" w:lineRule="auto"/>
        <w:ind w:left="24" w:right="141"/>
        <w:rPr>
          <w:color w:val="auto"/>
          <w:lang w:val="el-GR"/>
        </w:rPr>
      </w:pPr>
      <w:r w:rsidRPr="008D06D2">
        <w:rPr>
          <w:color w:val="auto"/>
          <w:lang w:val="el-GR"/>
        </w:rPr>
        <w:t xml:space="preserve">Στο σύστημα υποστηρίζεται η διαχείριση εξεταστικών κέντρων με σκοπό την αντιστοίχισή των περιοχών με τις αντίστοιχες αιτήσεις που έχουν γίνει, ώστε να μπορεί να προσδιοριστεί μέσω σχετικού αλγορίθμου ο αριθμός των κέντρων που θα απαιτηθούν όπως και η περιοχή αυτών.  </w:t>
      </w:r>
    </w:p>
    <w:p w14:paraId="0EB22ED6" w14:textId="77777777" w:rsidR="0048166A" w:rsidRPr="008D06D2" w:rsidRDefault="009C495A">
      <w:pPr>
        <w:spacing w:after="0" w:line="356" w:lineRule="auto"/>
        <w:ind w:left="24" w:right="139"/>
        <w:rPr>
          <w:color w:val="auto"/>
          <w:lang w:val="el-GR"/>
        </w:rPr>
      </w:pPr>
      <w:r w:rsidRPr="008D06D2">
        <w:rPr>
          <w:color w:val="auto"/>
          <w:lang w:val="el-GR"/>
        </w:rPr>
        <w:t xml:space="preserve">Μεταξύ άλλων στο υποσύστημα υποστηρίζεται πλήρης αυτοματοποίηση της επικοινωνίας με τους υποψηφίους με δυνατότητες υποβολής και διαχείρισης αιτημάτων /ερωτημάτων,  καθώς </w:t>
      </w:r>
      <w:r w:rsidRPr="008D06D2">
        <w:rPr>
          <w:color w:val="auto"/>
          <w:lang w:val="el-GR"/>
        </w:rPr>
        <w:lastRenderedPageBreak/>
        <w:t xml:space="preserve">και σχεδιασμού και παραγωγής έντυπων απαντήσεων και αποστολής τους μέσω του εξωτερικού υποσυστήματος.  </w:t>
      </w:r>
    </w:p>
    <w:p w14:paraId="64BB73B9" w14:textId="77777777" w:rsidR="0048166A" w:rsidRPr="008D06D2" w:rsidRDefault="009C495A">
      <w:pPr>
        <w:spacing w:after="0" w:line="356" w:lineRule="auto"/>
        <w:ind w:left="24" w:right="136"/>
        <w:rPr>
          <w:color w:val="auto"/>
          <w:lang w:val="el-GR"/>
        </w:rPr>
      </w:pPr>
      <w:r w:rsidRPr="008D06D2">
        <w:rPr>
          <w:color w:val="auto"/>
          <w:lang w:val="el-GR"/>
        </w:rPr>
        <w:t xml:space="preserve">Τέλος, μέσω του εσωτερικού υποσυστήματος το προσωπικό της ΓΓΙ αποκτά πρόσβαση και εκτενή στατιστικά στοιχεία για τις εξετάσεις, καθώς και την πορεία των αιτήσεων και των σχετικών διαχειριστικών εργασιών και ροών εργασίας. </w:t>
      </w:r>
    </w:p>
    <w:p w14:paraId="065371F4" w14:textId="331C733F" w:rsidR="0048166A" w:rsidRPr="008D06D2" w:rsidRDefault="009C495A">
      <w:pPr>
        <w:spacing w:after="0" w:line="356" w:lineRule="auto"/>
        <w:ind w:left="24" w:right="135"/>
        <w:rPr>
          <w:color w:val="auto"/>
          <w:lang w:val="el-GR"/>
        </w:rPr>
      </w:pPr>
      <w:r w:rsidRPr="008D06D2">
        <w:rPr>
          <w:color w:val="auto"/>
          <w:lang w:val="el-GR"/>
        </w:rPr>
        <w:t xml:space="preserve">Στο πλαίσιο του παρόντος έργου θα πρέπει το αναβαθμισμένο Ολοκληρωμένο Πληροφοριακό Σύστημα Ιθαγένειας να </w:t>
      </w:r>
      <w:proofErr w:type="spellStart"/>
      <w:r w:rsidRPr="008D06D2">
        <w:rPr>
          <w:color w:val="auto"/>
          <w:lang w:val="el-GR"/>
        </w:rPr>
        <w:t>διαλειτουργεί</w:t>
      </w:r>
      <w:proofErr w:type="spellEnd"/>
      <w:r w:rsidRPr="008D06D2">
        <w:rPr>
          <w:color w:val="auto"/>
          <w:lang w:val="el-GR"/>
        </w:rPr>
        <w:t xml:space="preserve"> με το εν λόγω σύστημα με τρόπο που θα εξειδικευτεί με πληρότητα στο πλαίσιο της Φάσης 1 – Μελέτη Εφαρμογής. </w:t>
      </w:r>
    </w:p>
    <w:p w14:paraId="4A4746C7" w14:textId="77777777" w:rsidR="0048166A" w:rsidRPr="008D06D2" w:rsidRDefault="009C495A">
      <w:pPr>
        <w:spacing w:after="312" w:line="259" w:lineRule="auto"/>
        <w:ind w:left="15" w:firstLine="0"/>
        <w:jc w:val="left"/>
        <w:rPr>
          <w:color w:val="auto"/>
          <w:lang w:val="el-GR"/>
        </w:rPr>
      </w:pPr>
      <w:r w:rsidRPr="008D06D2">
        <w:rPr>
          <w:color w:val="auto"/>
          <w:lang w:val="el-GR"/>
        </w:rPr>
        <w:t xml:space="preserve"> </w:t>
      </w:r>
    </w:p>
    <w:p w14:paraId="2B730F6B" w14:textId="77777777" w:rsidR="0048166A" w:rsidRPr="008D06D2" w:rsidRDefault="009C495A">
      <w:pPr>
        <w:pStyle w:val="4"/>
        <w:ind w:left="17" w:right="138"/>
        <w:rPr>
          <w:color w:val="auto"/>
          <w:lang w:val="el-GR"/>
        </w:rPr>
      </w:pPr>
      <w:r w:rsidRPr="008D06D2">
        <w:rPr>
          <w:color w:val="auto"/>
          <w:lang w:val="el-GR"/>
        </w:rPr>
        <w:t xml:space="preserve">1.2.1.3 Ολοκληρωμένο Πληροφοριακό Σύστημα επιλογής </w:t>
      </w:r>
      <w:proofErr w:type="spellStart"/>
      <w:r w:rsidRPr="008D06D2">
        <w:rPr>
          <w:color w:val="auto"/>
          <w:lang w:val="el-GR"/>
        </w:rPr>
        <w:t>Αξιολογητών</w:t>
      </w:r>
      <w:proofErr w:type="spellEnd"/>
      <w:r w:rsidRPr="008D06D2">
        <w:rPr>
          <w:color w:val="auto"/>
          <w:lang w:val="el-GR"/>
        </w:rPr>
        <w:t>/Επιτηρητών, καταγραφής βαθμολογιών και αποτελεσμάτων για τις εξετάσεις κτήσης του Πιστοποιητικού Επάρκειας Γνώσεων της ΓΓΙ</w:t>
      </w:r>
      <w:r w:rsidRPr="008D06D2">
        <w:rPr>
          <w:b w:val="0"/>
          <w:color w:val="auto"/>
          <w:lang w:val="el-GR"/>
        </w:rPr>
        <w:t xml:space="preserve"> </w:t>
      </w:r>
    </w:p>
    <w:p w14:paraId="78234E84" w14:textId="77777777" w:rsidR="0048166A" w:rsidRPr="008D06D2" w:rsidRDefault="009C495A">
      <w:pPr>
        <w:spacing w:after="0" w:line="356" w:lineRule="auto"/>
        <w:ind w:left="24" w:right="140"/>
        <w:rPr>
          <w:color w:val="auto"/>
          <w:lang w:val="el-GR"/>
        </w:rPr>
      </w:pPr>
      <w:r w:rsidRPr="008D06D2">
        <w:rPr>
          <w:color w:val="auto"/>
          <w:lang w:val="el-GR"/>
        </w:rPr>
        <w:t xml:space="preserve">Μέρος της συνολικής πληροφοριακής υποδομής για την διενέργεια των εξετάσεων κτήσης του Πιστοποιητικού Επάρκειας Γνώσεων της ΓΓΙ αποτελεί το ΟΠΣ επιλογής </w:t>
      </w:r>
      <w:proofErr w:type="spellStart"/>
      <w:r w:rsidRPr="008D06D2">
        <w:rPr>
          <w:color w:val="auto"/>
          <w:lang w:val="el-GR"/>
        </w:rPr>
        <w:t>Αξιολογητών</w:t>
      </w:r>
      <w:proofErr w:type="spellEnd"/>
      <w:r w:rsidRPr="008D06D2">
        <w:rPr>
          <w:color w:val="auto"/>
          <w:lang w:val="el-GR"/>
        </w:rPr>
        <w:t xml:space="preserve">/Επιτηρητών, καταγραφής βαθμολογιών και αποτελεσμάτων.  </w:t>
      </w:r>
    </w:p>
    <w:p w14:paraId="7D880533"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663C816B" w14:textId="77777777" w:rsidR="0048166A" w:rsidRPr="008D06D2" w:rsidRDefault="009C495A">
      <w:pPr>
        <w:spacing w:after="0" w:line="356" w:lineRule="auto"/>
        <w:ind w:left="24" w:right="140"/>
        <w:rPr>
          <w:color w:val="auto"/>
          <w:lang w:val="el-GR"/>
        </w:rPr>
      </w:pPr>
      <w:r w:rsidRPr="008D06D2">
        <w:rPr>
          <w:color w:val="auto"/>
          <w:lang w:val="el-GR"/>
        </w:rPr>
        <w:t xml:space="preserve">Το έργο είναι πλήρως διασυνδεδεμένο με το Ολοκληρωμένο Πληροφοριακό Συστήμα Εξετάσεων κτήσης του Πιστοποιητικού Επάρκειας Γνώσεων για Πολιτογράφηση. Συγκεκριμένα, το έργο υποστηρίζει όλη τη διαδικασία οργάνωσης και επιλογής του προσωπικού για τη διενέργεια των εξετάσεων, καθώς και την κατάθεση των απαραίτητων στοιχείων από τους εμπλεκόμενους για την διεκπεραίωση των εξετάσεων μέχρι και την τελική εκκαθάριση των πληρωμών τους.  </w:t>
      </w:r>
    </w:p>
    <w:p w14:paraId="3A3DC482"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6EA87282" w14:textId="77777777" w:rsidR="0048166A" w:rsidRPr="008D06D2" w:rsidRDefault="009C495A">
      <w:pPr>
        <w:spacing w:after="0" w:line="356" w:lineRule="auto"/>
        <w:ind w:left="24" w:right="139"/>
        <w:rPr>
          <w:color w:val="auto"/>
          <w:lang w:val="el-GR"/>
        </w:rPr>
      </w:pPr>
      <w:r w:rsidRPr="008D06D2">
        <w:rPr>
          <w:color w:val="auto"/>
          <w:lang w:val="el-GR"/>
        </w:rPr>
        <w:t xml:space="preserve">Στα πλαίσια της διενέργειας των εξετάσεων το σύστημα υποστηρίζει την καταγραφή των βαθμολογιών των συμμετεχόντων, τις διαδικασίες επαναξιολόγησης και τον υπολογισμό του αποτελέσματος κάθε εξέτασης με δυνατότητα εξαγωγής, καθώς και την έκδοση του πιστοποιητικού επάρκειας γνώσεων και την επαλήθευσή του από τρίτες εφαρμογές μέσω προσφερόμενης </w:t>
      </w:r>
      <w:proofErr w:type="spellStart"/>
      <w:r w:rsidRPr="008D06D2">
        <w:rPr>
          <w:color w:val="auto"/>
          <w:lang w:val="el-GR"/>
        </w:rPr>
        <w:t>διεπαφής</w:t>
      </w:r>
      <w:proofErr w:type="spellEnd"/>
      <w:r w:rsidRPr="008D06D2">
        <w:rPr>
          <w:color w:val="auto"/>
          <w:lang w:val="el-GR"/>
        </w:rPr>
        <w:t xml:space="preserve"> λογισμικού (</w:t>
      </w:r>
      <w:r w:rsidRPr="008D06D2">
        <w:rPr>
          <w:color w:val="auto"/>
        </w:rPr>
        <w:t>API</w:t>
      </w:r>
      <w:r w:rsidRPr="008D06D2">
        <w:rPr>
          <w:color w:val="auto"/>
          <w:lang w:val="el-GR"/>
        </w:rPr>
        <w:t xml:space="preserve">). </w:t>
      </w:r>
    </w:p>
    <w:p w14:paraId="4F3DE9C6" w14:textId="77777777" w:rsidR="0048166A" w:rsidRPr="008D06D2" w:rsidRDefault="009C495A">
      <w:pPr>
        <w:spacing w:line="259" w:lineRule="auto"/>
        <w:ind w:left="15" w:firstLine="0"/>
        <w:jc w:val="left"/>
        <w:rPr>
          <w:color w:val="auto"/>
          <w:lang w:val="el-GR"/>
        </w:rPr>
      </w:pPr>
      <w:r w:rsidRPr="008D06D2">
        <w:rPr>
          <w:color w:val="auto"/>
          <w:lang w:val="el-GR"/>
        </w:rPr>
        <w:t xml:space="preserve"> </w:t>
      </w:r>
    </w:p>
    <w:p w14:paraId="153E3736" w14:textId="77777777" w:rsidR="0048166A" w:rsidRPr="008D06D2" w:rsidRDefault="009C495A">
      <w:pPr>
        <w:spacing w:after="0" w:line="356" w:lineRule="auto"/>
        <w:ind w:left="24" w:right="139"/>
        <w:rPr>
          <w:color w:val="auto"/>
          <w:lang w:val="el-GR"/>
        </w:rPr>
      </w:pPr>
      <w:r w:rsidRPr="008D06D2">
        <w:rPr>
          <w:color w:val="auto"/>
          <w:lang w:val="el-GR"/>
        </w:rPr>
        <w:t xml:space="preserve">Το σύστημα αποτελείται εξίσου από ένα υποσύστημα που είναι </w:t>
      </w:r>
      <w:proofErr w:type="spellStart"/>
      <w:r w:rsidRPr="008D06D2">
        <w:rPr>
          <w:color w:val="auto"/>
          <w:lang w:val="el-GR"/>
        </w:rPr>
        <w:t>προσβάσιμο</w:t>
      </w:r>
      <w:proofErr w:type="spellEnd"/>
      <w:r w:rsidRPr="008D06D2">
        <w:rPr>
          <w:color w:val="auto"/>
          <w:lang w:val="el-GR"/>
        </w:rPr>
        <w:t xml:space="preserve"> μέσω ενιαίας ψηφιακής πύλης από εξωτερικούς χρήστες και ένα υποσύστημά </w:t>
      </w:r>
      <w:proofErr w:type="spellStart"/>
      <w:r w:rsidRPr="008D06D2">
        <w:rPr>
          <w:color w:val="auto"/>
          <w:lang w:val="el-GR"/>
        </w:rPr>
        <w:t>προσβάσιμο</w:t>
      </w:r>
      <w:proofErr w:type="spellEnd"/>
      <w:r w:rsidRPr="008D06D2">
        <w:rPr>
          <w:color w:val="auto"/>
          <w:lang w:val="el-GR"/>
        </w:rPr>
        <w:t xml:space="preserve"> από τους εσωτερικούς χρήστες της Γ.Γ. Ιθαγένειας. </w:t>
      </w:r>
    </w:p>
    <w:p w14:paraId="0ED8C3C6"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2CDB3C67" w14:textId="77777777" w:rsidR="0048166A" w:rsidRPr="008D06D2" w:rsidRDefault="009C495A" w:rsidP="00231E2F">
      <w:pPr>
        <w:rPr>
          <w:b/>
          <w:bCs/>
          <w:color w:val="auto"/>
          <w:lang w:val="el-GR"/>
        </w:rPr>
      </w:pPr>
      <w:r w:rsidRPr="008D06D2">
        <w:rPr>
          <w:b/>
          <w:bCs/>
          <w:color w:val="auto"/>
          <w:lang w:val="el-GR"/>
        </w:rPr>
        <w:lastRenderedPageBreak/>
        <w:t xml:space="preserve">Εξωτερικό Υποσύστημα </w:t>
      </w:r>
    </w:p>
    <w:p w14:paraId="71A8FB1B"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7AB623C8" w14:textId="77777777" w:rsidR="0048166A" w:rsidRPr="008D06D2" w:rsidRDefault="009C495A">
      <w:pPr>
        <w:spacing w:after="0" w:line="356" w:lineRule="auto"/>
        <w:ind w:left="24" w:right="135"/>
        <w:rPr>
          <w:color w:val="auto"/>
          <w:lang w:val="el-GR"/>
        </w:rPr>
      </w:pPr>
      <w:r w:rsidRPr="008D06D2">
        <w:rPr>
          <w:color w:val="auto"/>
          <w:lang w:val="el-GR"/>
        </w:rPr>
        <w:t xml:space="preserve">Στο εξωτερικό σύστημα έχουν πρόσβαση οι ενδιαφερόμενοι για την συμμετοχή στις κτήσης του Πιστοποιητικού Επάρκειας Γνώσεων για Πολιτογράφηση ως </w:t>
      </w:r>
      <w:proofErr w:type="spellStart"/>
      <w:r w:rsidRPr="008D06D2">
        <w:rPr>
          <w:color w:val="auto"/>
          <w:lang w:val="el-GR"/>
        </w:rPr>
        <w:t>Αξιολογητές</w:t>
      </w:r>
      <w:proofErr w:type="spellEnd"/>
      <w:r w:rsidRPr="008D06D2">
        <w:rPr>
          <w:color w:val="auto"/>
          <w:lang w:val="el-GR"/>
        </w:rPr>
        <w:t xml:space="preserve"> ή Επιτηρητές. Οι χρήστες του εξωτερικού συστήματος μπορούν να ενημερώνονται για σχετικές ανακοινώσεις της ΓΓΙ, και μπορούν να υποβάλλουν αιτήσεις και να λάβουν μέρος στις Εξετάσεις.  </w:t>
      </w:r>
    </w:p>
    <w:p w14:paraId="38879BEE"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575BF12" w14:textId="77777777" w:rsidR="0048166A" w:rsidRPr="008D06D2" w:rsidRDefault="009C495A">
      <w:pPr>
        <w:spacing w:line="356" w:lineRule="auto"/>
        <w:ind w:left="24" w:right="132"/>
        <w:rPr>
          <w:color w:val="auto"/>
          <w:lang w:val="el-GR"/>
        </w:rPr>
      </w:pPr>
      <w:r w:rsidRPr="008D06D2">
        <w:rPr>
          <w:color w:val="auto"/>
          <w:lang w:val="el-GR"/>
        </w:rPr>
        <w:t xml:space="preserve">Τα σύστημα εξυπηρετεί </w:t>
      </w:r>
      <w:proofErr w:type="spellStart"/>
      <w:r w:rsidRPr="008D06D2">
        <w:rPr>
          <w:color w:val="auto"/>
          <w:lang w:val="el-GR"/>
        </w:rPr>
        <w:t>Αξιολογητές</w:t>
      </w:r>
      <w:proofErr w:type="spellEnd"/>
      <w:r w:rsidRPr="008D06D2">
        <w:rPr>
          <w:color w:val="auto"/>
          <w:lang w:val="el-GR"/>
        </w:rPr>
        <w:t xml:space="preserve"> και Επιτηρητές σε όλα τα στάδια της εξέτασης από την αίτηση συμμετοχής τους και τη συλλογή δικαιολογητικών μέχρι και την καταχώριση των σχετικών βαθμολογιών, τον υπολογισμό των αποτελεσμάτων, την ολοκλήρωση της εξέτασης και την εκκαθάριση της πληρωμής τους.  Μέσω του εξωτερικού συστήματος υποβάλλονται από τους αιτούντες συμμετοχής όλα τα σχετικά δικαιολογητικά και πληροφορίες.  </w:t>
      </w:r>
    </w:p>
    <w:p w14:paraId="512FE590"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35869EDA" w14:textId="77777777" w:rsidR="0048166A" w:rsidRPr="008D06D2" w:rsidRDefault="009C495A" w:rsidP="00231E2F">
      <w:pPr>
        <w:rPr>
          <w:b/>
          <w:bCs/>
          <w:color w:val="auto"/>
          <w:lang w:val="el-GR"/>
        </w:rPr>
      </w:pPr>
      <w:r w:rsidRPr="008D06D2">
        <w:rPr>
          <w:b/>
          <w:bCs/>
          <w:color w:val="auto"/>
          <w:lang w:val="el-GR"/>
        </w:rPr>
        <w:t xml:space="preserve">Εσωτερικό Υποσύστημα </w:t>
      </w:r>
    </w:p>
    <w:p w14:paraId="0888ED5C" w14:textId="77777777" w:rsidR="0048166A" w:rsidRPr="008D06D2" w:rsidRDefault="009C495A">
      <w:pPr>
        <w:ind w:left="24" w:right="141"/>
        <w:rPr>
          <w:color w:val="auto"/>
          <w:lang w:val="el-GR"/>
        </w:rPr>
      </w:pPr>
      <w:r w:rsidRPr="008D06D2">
        <w:rPr>
          <w:color w:val="auto"/>
          <w:lang w:val="el-GR"/>
        </w:rPr>
        <w:t xml:space="preserve">Το εσωτερικό υποσύστημα επιτρέπει στο προσωπικό της ΓΓΙ να συνεργάζεται για την διεκπεραίωση όλων των βημάτων της διαδικασίας συμμετοχής των </w:t>
      </w:r>
      <w:proofErr w:type="spellStart"/>
      <w:r w:rsidRPr="008D06D2">
        <w:rPr>
          <w:color w:val="auto"/>
          <w:lang w:val="el-GR"/>
        </w:rPr>
        <w:t>Αξιολογητών</w:t>
      </w:r>
      <w:proofErr w:type="spellEnd"/>
      <w:r w:rsidRPr="008D06D2">
        <w:rPr>
          <w:color w:val="auto"/>
          <w:lang w:val="el-GR"/>
        </w:rPr>
        <w:t xml:space="preserve"> και Επιτηρητών στις εξετάσεις. </w:t>
      </w:r>
    </w:p>
    <w:p w14:paraId="0806A5F0" w14:textId="77777777" w:rsidR="0048166A" w:rsidRPr="008D06D2" w:rsidRDefault="009C495A">
      <w:pPr>
        <w:spacing w:after="0" w:line="356" w:lineRule="auto"/>
        <w:ind w:left="24" w:right="135"/>
        <w:rPr>
          <w:color w:val="auto"/>
          <w:lang w:val="el-GR"/>
        </w:rPr>
      </w:pPr>
      <w:r w:rsidRPr="008D06D2">
        <w:rPr>
          <w:color w:val="auto"/>
          <w:lang w:val="el-GR"/>
        </w:rPr>
        <w:t xml:space="preserve">Συγκεκριμένα, οι εσωτερικοί χρήστες μέσα από ένα ενιαίο περιβάλλον διαχείρισης περιεχομένου, υποθέσεων και ροών εργασίας μπορούν να διαχειρίζονται τις αιτήσεις των </w:t>
      </w:r>
      <w:proofErr w:type="spellStart"/>
      <w:r w:rsidRPr="008D06D2">
        <w:rPr>
          <w:color w:val="auto"/>
          <w:lang w:val="el-GR"/>
        </w:rPr>
        <w:t>Αξιολογητών</w:t>
      </w:r>
      <w:proofErr w:type="spellEnd"/>
      <w:r w:rsidRPr="008D06D2">
        <w:rPr>
          <w:color w:val="auto"/>
          <w:lang w:val="el-GR"/>
        </w:rPr>
        <w:t xml:space="preserve"> / Επιτηρητών, να πραγματοποιούν τους απαραίτητους ελέγχους και να τις διεκπεραιώνουν μέσω προδιαγεγραμμένης εγκριτικής διαδικασίας διατηρώντας πρόσβαση τόσο στα στοιχεία που έχουν δηλωθεί στις αντίστοιχες φόρμες όσο και στα έγγραφα / δικαιολογητικά που έχουν υποβληθεί.  </w:t>
      </w:r>
    </w:p>
    <w:p w14:paraId="02188E8E"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03219111" w14:textId="77777777" w:rsidR="0048166A" w:rsidRPr="008D06D2" w:rsidRDefault="009C495A">
      <w:pPr>
        <w:spacing w:after="0" w:line="356" w:lineRule="auto"/>
        <w:ind w:left="24" w:right="134"/>
        <w:rPr>
          <w:color w:val="auto"/>
          <w:lang w:val="el-GR"/>
        </w:rPr>
      </w:pPr>
      <w:r w:rsidRPr="008D06D2">
        <w:rPr>
          <w:color w:val="auto"/>
          <w:lang w:val="el-GR"/>
        </w:rPr>
        <w:t xml:space="preserve">Αντίστοιχα, μέσω του υποσυστήματος αποκτούν πρόσβαση, μεταξύ άλλων, σε διαχειριστικά εργαλεία για την καταχώρηση παρουσιών των </w:t>
      </w:r>
      <w:proofErr w:type="spellStart"/>
      <w:r w:rsidRPr="008D06D2">
        <w:rPr>
          <w:color w:val="auto"/>
          <w:lang w:val="el-GR"/>
        </w:rPr>
        <w:t>Αξιολογητών</w:t>
      </w:r>
      <w:proofErr w:type="spellEnd"/>
      <w:r w:rsidRPr="008D06D2">
        <w:rPr>
          <w:color w:val="auto"/>
          <w:lang w:val="el-GR"/>
        </w:rPr>
        <w:t xml:space="preserve">/Επιτηρητών, καθώς και την καταχώρηση βαθμολογιών των υποψηφίων, ώστε να πραγματοποιηθεί και τελικός υπολογισμός αποτελεσμάτων. </w:t>
      </w:r>
    </w:p>
    <w:p w14:paraId="39C6E47D"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1E385970" w14:textId="77777777" w:rsidR="0048166A" w:rsidRPr="008D06D2" w:rsidRDefault="009C495A">
      <w:pPr>
        <w:spacing w:after="0" w:line="356" w:lineRule="auto"/>
        <w:ind w:left="24" w:right="139"/>
        <w:rPr>
          <w:color w:val="auto"/>
          <w:lang w:val="el-GR"/>
        </w:rPr>
      </w:pPr>
      <w:r w:rsidRPr="008D06D2">
        <w:rPr>
          <w:color w:val="auto"/>
          <w:lang w:val="el-GR"/>
        </w:rPr>
        <w:t xml:space="preserve">Αντίστοιχα, υποστηρίζεται πλήθος αυτοματοποιημένων διαδικασιών για τη δημιουργία βεβαιώσεων συμμετοχής, εκκαθάριση πληρωμών, εξαγωγή στοιχείων πληρωμών, ειδικά διαμορφωμένων στατιστικών, και μαζική ενημέρωση των αιτήσεων με τα ποσά εκκαθάρισης κλπ. </w:t>
      </w:r>
    </w:p>
    <w:p w14:paraId="72CBDB33"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11A5389A" w14:textId="77777777" w:rsidR="0048166A" w:rsidRPr="008D06D2" w:rsidRDefault="009C495A">
      <w:pPr>
        <w:spacing w:after="0" w:line="356" w:lineRule="auto"/>
        <w:ind w:left="24" w:right="138"/>
        <w:rPr>
          <w:color w:val="auto"/>
          <w:lang w:val="el-GR"/>
        </w:rPr>
      </w:pPr>
      <w:r w:rsidRPr="008D06D2">
        <w:rPr>
          <w:color w:val="auto"/>
          <w:lang w:val="el-GR"/>
        </w:rPr>
        <w:lastRenderedPageBreak/>
        <w:t xml:space="preserve">Τέλος, υποστηρίζεται πλήρης αυτοματοποίηση της επικοινωνίας με τους </w:t>
      </w:r>
      <w:proofErr w:type="spellStart"/>
      <w:r w:rsidRPr="008D06D2">
        <w:rPr>
          <w:color w:val="auto"/>
          <w:lang w:val="el-GR"/>
        </w:rPr>
        <w:t>Αξιολογητές</w:t>
      </w:r>
      <w:proofErr w:type="spellEnd"/>
      <w:r w:rsidRPr="008D06D2">
        <w:rPr>
          <w:color w:val="auto"/>
          <w:lang w:val="el-GR"/>
        </w:rPr>
        <w:t xml:space="preserve"> / Επιτηρητές με δυνατότητες υποβολής και διαχείρισης αιτημάτων /ερωτημάτων,  καθώς και σχεδιασμού και παραγωγής έντυπων απαντήσεων και αποστολής τους μέσω του εξωτερικού υποσυστήματος.  </w:t>
      </w:r>
    </w:p>
    <w:p w14:paraId="67211C97" w14:textId="1AFF3819" w:rsidR="0048166A" w:rsidRPr="008D06D2" w:rsidRDefault="0048166A">
      <w:pPr>
        <w:spacing w:after="108" w:line="259" w:lineRule="auto"/>
        <w:ind w:left="15" w:firstLine="0"/>
        <w:jc w:val="left"/>
        <w:rPr>
          <w:color w:val="auto"/>
          <w:lang w:val="el-GR"/>
        </w:rPr>
      </w:pPr>
    </w:p>
    <w:p w14:paraId="26EF08C0" w14:textId="69A9DE05" w:rsidR="0048166A" w:rsidRPr="008D06D2" w:rsidRDefault="009C495A" w:rsidP="00723A42">
      <w:pPr>
        <w:spacing w:after="108" w:line="259" w:lineRule="auto"/>
        <w:ind w:left="15" w:firstLine="0"/>
        <w:jc w:val="left"/>
        <w:rPr>
          <w:color w:val="auto"/>
          <w:lang w:val="el-GR"/>
        </w:rPr>
      </w:pPr>
      <w:r w:rsidRPr="008D06D2">
        <w:rPr>
          <w:color w:val="auto"/>
          <w:lang w:val="el-GR"/>
        </w:rPr>
        <w:t xml:space="preserve">  </w:t>
      </w:r>
    </w:p>
    <w:p w14:paraId="3B2F6DE4" w14:textId="77777777" w:rsidR="0048166A" w:rsidRPr="008D06D2" w:rsidRDefault="009C495A">
      <w:pPr>
        <w:pStyle w:val="4"/>
        <w:ind w:left="745"/>
        <w:rPr>
          <w:color w:val="auto"/>
          <w:lang w:val="el-GR"/>
        </w:rPr>
      </w:pPr>
      <w:r w:rsidRPr="008D06D2">
        <w:rPr>
          <w:color w:val="auto"/>
          <w:lang w:val="el-GR"/>
        </w:rPr>
        <w:t>1.2.1</w:t>
      </w:r>
      <w:r w:rsidRPr="008D06D2">
        <w:rPr>
          <w:rFonts w:ascii="Arial" w:eastAsia="Arial" w:hAnsi="Arial" w:cs="Arial"/>
          <w:color w:val="auto"/>
          <w:lang w:val="el-GR"/>
        </w:rPr>
        <w:t xml:space="preserve"> </w:t>
      </w:r>
      <w:r w:rsidRPr="008D06D2">
        <w:rPr>
          <w:color w:val="auto"/>
          <w:lang w:val="el-GR"/>
        </w:rPr>
        <w:t xml:space="preserve">Παρούσα Κατάσταση – Αναγκαιότητα Υλοποίησης  </w:t>
      </w:r>
    </w:p>
    <w:p w14:paraId="259789E3"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1919CEF" w14:textId="77777777" w:rsidR="0048166A" w:rsidRPr="008D06D2" w:rsidRDefault="009C495A">
      <w:pPr>
        <w:spacing w:after="0" w:line="356" w:lineRule="auto"/>
        <w:ind w:left="24" w:right="134"/>
        <w:rPr>
          <w:color w:val="auto"/>
          <w:lang w:val="el-GR"/>
        </w:rPr>
      </w:pPr>
      <w:r w:rsidRPr="008D06D2">
        <w:rPr>
          <w:color w:val="auto"/>
          <w:lang w:val="el-GR"/>
        </w:rPr>
        <w:t xml:space="preserve">Σήμερα ενδεικτικά ο ενδιαφερόμενος υποβάλει τα δικαιολογητικά που αναφέρονται κατά περίπτωση στο νομικό πλαίσιο, στις Περιφερειακές Διευθύνσεις Ιθαγένειας ή τις ελληνικές προξενικές αρχές,  κυρίως σε </w:t>
      </w:r>
      <w:proofErr w:type="spellStart"/>
      <w:r w:rsidRPr="008D06D2">
        <w:rPr>
          <w:color w:val="auto"/>
          <w:lang w:val="el-GR"/>
        </w:rPr>
        <w:t>έγχαρτη</w:t>
      </w:r>
      <w:proofErr w:type="spellEnd"/>
      <w:r w:rsidRPr="008D06D2">
        <w:rPr>
          <w:color w:val="auto"/>
          <w:lang w:val="el-GR"/>
        </w:rPr>
        <w:t xml:space="preserve"> μορφή.  </w:t>
      </w:r>
    </w:p>
    <w:p w14:paraId="168F326A" w14:textId="77777777" w:rsidR="0048166A" w:rsidRPr="008D06D2" w:rsidRDefault="009C495A">
      <w:pPr>
        <w:spacing w:after="0" w:line="356" w:lineRule="auto"/>
        <w:ind w:left="24" w:right="135"/>
        <w:rPr>
          <w:color w:val="auto"/>
          <w:lang w:val="el-GR"/>
        </w:rPr>
      </w:pPr>
      <w:r w:rsidRPr="008D06D2">
        <w:rPr>
          <w:color w:val="auto"/>
          <w:lang w:val="el-GR"/>
        </w:rPr>
        <w:t xml:space="preserve">Αντίστοιχα οι υπάλληλοι των υπηρεσιών αιτούνται σε τρίτες υπηρεσίες έγγραφα τα οποία είναι απαραίτητα σύμφωνα με το νομικό πλαίσιο. Αυτά τα έγγραφα μπορεί η υπηρεσία να τα αιτηθεί, είτε απευθείας στην τρίτη υπηρεσία, είτε μέσω του αιτούντα ο οποίος θα πρέπει ο ίδιος να κάνει αίτημα στην τρίτη υπηρεσία, και στη συνέχεια να προσκομίσει το έγγραφο. Αντίστοιχα και οι υπηρεσίες υποδοχής των αιτημάτων απαιτείται να ζητούν έγγραφα από τρίτες υπηρεσίες και στη συνέχεια να </w:t>
      </w:r>
      <w:proofErr w:type="spellStart"/>
      <w:r w:rsidRPr="008D06D2">
        <w:rPr>
          <w:color w:val="auto"/>
          <w:lang w:val="el-GR"/>
        </w:rPr>
        <w:t>επικαιροποιούν</w:t>
      </w:r>
      <w:proofErr w:type="spellEnd"/>
      <w:r w:rsidRPr="008D06D2">
        <w:rPr>
          <w:color w:val="auto"/>
          <w:lang w:val="el-GR"/>
        </w:rPr>
        <w:t xml:space="preserve"> τα τηρούμενα στοιχεία οποτεδήποτε αυτό απαιτηθεί. </w:t>
      </w:r>
    </w:p>
    <w:p w14:paraId="0E8DBAE4" w14:textId="77777777" w:rsidR="0048166A" w:rsidRPr="008D06D2" w:rsidRDefault="009C495A">
      <w:pPr>
        <w:spacing w:after="0" w:line="356" w:lineRule="auto"/>
        <w:ind w:left="24" w:right="134"/>
        <w:rPr>
          <w:color w:val="auto"/>
          <w:lang w:val="el-GR"/>
        </w:rPr>
      </w:pPr>
      <w:r w:rsidRPr="008D06D2">
        <w:rPr>
          <w:color w:val="auto"/>
          <w:lang w:val="el-GR"/>
        </w:rPr>
        <w:t xml:space="preserve">Τα έγγραφα που καταλήγουν στη ΓΓΙ από τον ενδιαφερόμενο και τους σχετικούς φορείς, αποδελτιώνονται στο ΟΠΣ Διαχείρισης Υπόθεσης Ιθαγένειας από το προσωπικό της υπηρεσίας και στη συνέχεια αρχειοθετούνται κυρίως σε φυσική μορφή.  Τα στοιχεία των δικαιολογητικών συμπληρώνουν τις απαραίτητες πληροφορίες της Υπόθεσης Ιθαγένειας και ως αποτέλεσμα ελέγχονται τα κριτήρια του ενδιαφερόμενου ώστε η το αίτημα να προάγεται στα επόμενα βήματα της διαδικασίας.  </w:t>
      </w:r>
    </w:p>
    <w:p w14:paraId="6E478103" w14:textId="77777777" w:rsidR="0048166A" w:rsidRPr="008D06D2" w:rsidRDefault="009C495A">
      <w:pPr>
        <w:spacing w:after="0" w:line="356" w:lineRule="auto"/>
        <w:ind w:left="24" w:right="135"/>
        <w:rPr>
          <w:color w:val="auto"/>
          <w:lang w:val="el-GR"/>
        </w:rPr>
      </w:pPr>
      <w:r w:rsidRPr="008D06D2">
        <w:rPr>
          <w:color w:val="auto"/>
          <w:lang w:val="el-GR"/>
        </w:rPr>
        <w:t xml:space="preserve">Σε όλες τις διαδοχικές φάσεις του κύκλου ζωής των υποθέσεων ιθαγένειας η ΓΓΙ εκδίδει εξερχόμενα έγγραφα προς τον ενδιαφερόμενο και τις τρίτες υπηρεσίες, οι οποίες υπογράφονται, </w:t>
      </w:r>
      <w:proofErr w:type="spellStart"/>
      <w:r w:rsidRPr="008D06D2">
        <w:rPr>
          <w:color w:val="auto"/>
          <w:lang w:val="el-GR"/>
        </w:rPr>
        <w:t>πρωτοκολλούνται</w:t>
      </w:r>
      <w:proofErr w:type="spellEnd"/>
      <w:r w:rsidRPr="008D06D2">
        <w:rPr>
          <w:color w:val="auto"/>
          <w:lang w:val="el-GR"/>
        </w:rPr>
        <w:t xml:space="preserve"> και αποστέλλονται </w:t>
      </w:r>
      <w:proofErr w:type="spellStart"/>
      <w:r w:rsidRPr="008D06D2">
        <w:rPr>
          <w:color w:val="auto"/>
          <w:lang w:val="el-GR"/>
        </w:rPr>
        <w:t>εξωσυστημικά</w:t>
      </w:r>
      <w:proofErr w:type="spellEnd"/>
      <w:r w:rsidRPr="008D06D2">
        <w:rPr>
          <w:color w:val="auto"/>
          <w:lang w:val="el-GR"/>
        </w:rPr>
        <w:t xml:space="preserve"> από το προσωπικό.  </w:t>
      </w:r>
    </w:p>
    <w:p w14:paraId="482D352B" w14:textId="77777777" w:rsidR="0048166A" w:rsidRPr="008D06D2" w:rsidRDefault="009C495A">
      <w:pPr>
        <w:spacing w:after="2" w:line="355" w:lineRule="auto"/>
        <w:ind w:left="24" w:right="138"/>
        <w:rPr>
          <w:color w:val="auto"/>
          <w:lang w:val="el-GR"/>
        </w:rPr>
      </w:pPr>
      <w:r w:rsidRPr="008D06D2">
        <w:rPr>
          <w:color w:val="auto"/>
          <w:lang w:val="el-GR"/>
        </w:rPr>
        <w:t xml:space="preserve">Αντίστοιχα και η συνεργασία μεταξύ των διευθύνσεων της ΓΓΙ επιτυγχάνεται με κοινή βάση για τα δεδομένα του ενδιαφερόμενου και της υπόθεσης, αλλά με ξεχωριστό φυσικό και ψηφιακό αρχείο για κάθε διεύθυνση.  </w:t>
      </w:r>
    </w:p>
    <w:p w14:paraId="095D8DD0"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65161A36" w14:textId="77777777" w:rsidR="0048166A" w:rsidRPr="008D06D2" w:rsidRDefault="009C495A">
      <w:pPr>
        <w:pStyle w:val="3"/>
        <w:spacing w:after="93" w:line="259" w:lineRule="auto"/>
        <w:ind w:left="-5"/>
        <w:jc w:val="left"/>
        <w:rPr>
          <w:color w:val="auto"/>
          <w:lang w:val="el-GR"/>
        </w:rPr>
      </w:pPr>
      <w:bookmarkStart w:id="77" w:name="_Toc231387732"/>
      <w:r w:rsidRPr="008D06D2">
        <w:rPr>
          <w:color w:val="auto"/>
          <w:sz w:val="23"/>
          <w:lang w:val="el-GR"/>
        </w:rPr>
        <w:lastRenderedPageBreak/>
        <w:t>1.1.2.1. Βελτίωση Επιχειρησιακής Απόκρισης</w:t>
      </w:r>
      <w:bookmarkEnd w:id="77"/>
      <w:r w:rsidRPr="008D06D2">
        <w:rPr>
          <w:color w:val="auto"/>
          <w:sz w:val="23"/>
          <w:lang w:val="el-GR"/>
        </w:rPr>
        <w:t xml:space="preserve"> </w:t>
      </w:r>
    </w:p>
    <w:p w14:paraId="1BF8658F" w14:textId="77777777" w:rsidR="0048166A" w:rsidRPr="008D06D2" w:rsidRDefault="009C495A">
      <w:pPr>
        <w:spacing w:after="0" w:line="356" w:lineRule="auto"/>
        <w:ind w:left="24" w:right="137"/>
        <w:rPr>
          <w:color w:val="auto"/>
          <w:lang w:val="el-GR"/>
        </w:rPr>
      </w:pPr>
      <w:r w:rsidRPr="008D06D2">
        <w:rPr>
          <w:color w:val="auto"/>
          <w:lang w:val="el-GR"/>
        </w:rPr>
        <w:t xml:space="preserve">Στα πλαίσια της ενιαίας στρατηγικής για πλήρη ψηφιακή μετάβαση, καθώς και εισαγωγή νέων τεχνολογιών, ώστε να επιτευχθούν η διαφάνεια και η αντικειμενικότητα, αξιοποιώντας αποδοτικά της πόρους του οργανισμού, η υπάρχουσα διαδικασία χρήζει σημαντικής βελτίωσης.  </w:t>
      </w:r>
    </w:p>
    <w:p w14:paraId="235CCD8F" w14:textId="77777777" w:rsidR="0048166A" w:rsidRPr="008D06D2" w:rsidRDefault="009C495A">
      <w:pPr>
        <w:spacing w:after="0" w:line="356" w:lineRule="auto"/>
        <w:ind w:left="24" w:right="62"/>
        <w:rPr>
          <w:color w:val="auto"/>
          <w:lang w:val="el-GR"/>
        </w:rPr>
      </w:pPr>
      <w:r w:rsidRPr="008D06D2">
        <w:rPr>
          <w:color w:val="auto"/>
          <w:lang w:val="el-GR"/>
        </w:rPr>
        <w:t xml:space="preserve">Η υπάρχουσα διαδικασία απαιτεί από το προσωπικό της ΓΓΙ να αφιερώνει αυξημένους πόρους σε εργασίες μειωμένης προστιθέμενης αξίας για την αποδελτίωση δικαιολογητικών, τον χειροκίνητο έλεγχο και την αρχειοθέτηση του μεγάλου όγκου δικαιολογητικών, καθώς και την διεκπεραίωση εισερχόμενης και εξερχόμενης αλληλογραφίας με τον ενδιαφερόμενο, τις επιμέρους διευθύνσεις και τρίτες υπηρεσίες.  </w:t>
      </w:r>
    </w:p>
    <w:p w14:paraId="3A4699AD" w14:textId="77777777" w:rsidR="0048166A" w:rsidRPr="008D06D2" w:rsidRDefault="009C495A">
      <w:pPr>
        <w:spacing w:after="1" w:line="356" w:lineRule="auto"/>
        <w:ind w:left="24" w:right="134"/>
        <w:rPr>
          <w:color w:val="auto"/>
          <w:lang w:val="el-GR"/>
        </w:rPr>
      </w:pPr>
      <w:r w:rsidRPr="008D06D2">
        <w:rPr>
          <w:color w:val="auto"/>
          <w:lang w:val="el-GR"/>
        </w:rPr>
        <w:t xml:space="preserve">Επιπλέον, η έλλειψη ενός κεντρικού και ασφαλούς ψηφιακού αποθετηρίου δικαιολογητικών και άλλων εγγράφων σχετικών με τις διαδικασίες ιθαγένειας, δυσχεραίνει τη συνεργασία μεταξύ διευθύνσεων του οργανισμού, και ταυτόχρονα δεν επιτρέπει στον οργανισμό  την απαραίτητη ευελιξία να προσαρμόζει τους ανθρώπινους πόρους του, επεμβαίνοντας εγκαίρως σε επιχειρησιακά προβλήματα. </w:t>
      </w:r>
    </w:p>
    <w:p w14:paraId="41825A90" w14:textId="77777777" w:rsidR="0048166A" w:rsidRPr="008D06D2" w:rsidRDefault="009C495A">
      <w:pPr>
        <w:spacing w:after="0" w:line="356" w:lineRule="auto"/>
        <w:ind w:left="24" w:right="138"/>
        <w:rPr>
          <w:color w:val="auto"/>
          <w:lang w:val="el-GR"/>
        </w:rPr>
      </w:pPr>
      <w:r w:rsidRPr="008D06D2">
        <w:rPr>
          <w:color w:val="auto"/>
          <w:lang w:val="el-GR"/>
        </w:rPr>
        <w:t xml:space="preserve">Τέλος, με σκοπό τη βελτίωση της συνολικής επιχειρησιακής απόκρισης της ΓΓΙ στις αυξανόμενες απαιτήσεις της εποχής για διαφάνεια, αποτελεσματικότητα και ευελιξία, καθιερώνεται η ανάγκη για αναβάθμιση των παρεχόμενων ψηφιακών υπηρεσιών του οργανισμού με τη χρήση καινοτόμων τεχνολογιών, προώθηση της </w:t>
      </w:r>
      <w:proofErr w:type="spellStart"/>
      <w:r w:rsidRPr="008D06D2">
        <w:rPr>
          <w:color w:val="auto"/>
          <w:lang w:val="el-GR"/>
        </w:rPr>
        <w:t>διαλειτουργικότητας</w:t>
      </w:r>
      <w:proofErr w:type="spellEnd"/>
      <w:r w:rsidRPr="008D06D2">
        <w:rPr>
          <w:color w:val="auto"/>
          <w:lang w:val="el-GR"/>
        </w:rPr>
        <w:t xml:space="preserve"> της ΓΓΙ με τρίτες υπηρεσίες,  καθώς και  αναβάθμιση της πληροφοριακής υποδομής, ώστε να υποστηρίζει τη δυνατότητα συνεχούς βελτιστοποίησης, αναπροσαρμογής των εσωτερικών διαδικασιών σε πραγματικό χρόνο μέσω εργαλείων παραμετροποίησης.  </w:t>
      </w:r>
    </w:p>
    <w:p w14:paraId="40D9228D" w14:textId="77777777" w:rsidR="0048166A" w:rsidRPr="008D06D2" w:rsidRDefault="009C495A">
      <w:pPr>
        <w:spacing w:line="259" w:lineRule="auto"/>
        <w:ind w:left="15" w:firstLine="0"/>
        <w:jc w:val="left"/>
        <w:rPr>
          <w:color w:val="auto"/>
          <w:lang w:val="el-GR"/>
        </w:rPr>
      </w:pPr>
      <w:r w:rsidRPr="008D06D2">
        <w:rPr>
          <w:color w:val="auto"/>
          <w:lang w:val="el-GR"/>
        </w:rPr>
        <w:t xml:space="preserve"> </w:t>
      </w:r>
    </w:p>
    <w:p w14:paraId="650F45B3" w14:textId="77777777" w:rsidR="0048166A" w:rsidRPr="008D06D2" w:rsidRDefault="009C495A">
      <w:pPr>
        <w:pStyle w:val="3"/>
        <w:spacing w:after="93" w:line="259" w:lineRule="auto"/>
        <w:ind w:left="-5"/>
        <w:jc w:val="left"/>
        <w:rPr>
          <w:color w:val="auto"/>
          <w:lang w:val="el-GR"/>
        </w:rPr>
      </w:pPr>
      <w:bookmarkStart w:id="78" w:name="_Toc231387733"/>
      <w:r w:rsidRPr="008D06D2">
        <w:rPr>
          <w:color w:val="auto"/>
          <w:sz w:val="23"/>
          <w:lang w:val="el-GR"/>
        </w:rPr>
        <w:t>1.1.2.2. Κανονιστικό πλαίσιο</w:t>
      </w:r>
      <w:bookmarkEnd w:id="78"/>
      <w:r w:rsidRPr="008D06D2">
        <w:rPr>
          <w:color w:val="auto"/>
          <w:sz w:val="23"/>
          <w:lang w:val="el-GR"/>
        </w:rPr>
        <w:t xml:space="preserve"> </w:t>
      </w:r>
    </w:p>
    <w:p w14:paraId="15F1D300" w14:textId="1AC63533" w:rsidR="0048166A" w:rsidRPr="008D06D2" w:rsidRDefault="009C495A">
      <w:pPr>
        <w:spacing w:after="11"/>
        <w:ind w:left="24" w:right="62"/>
        <w:rPr>
          <w:color w:val="auto"/>
          <w:lang w:val="el-GR"/>
        </w:rPr>
      </w:pPr>
      <w:r w:rsidRPr="008D06D2">
        <w:rPr>
          <w:color w:val="auto"/>
          <w:lang w:val="el-GR"/>
        </w:rPr>
        <w:t>Στη συνέχεια παρατίθεται η βασική νομοθεσία που διέπει τις διαδικασίες περί της ελληνικής ιθαγένειας:</w:t>
      </w:r>
    </w:p>
    <w:tbl>
      <w:tblPr>
        <w:tblW w:w="0" w:type="auto"/>
        <w:tblCellMar>
          <w:top w:w="15" w:type="dxa"/>
          <w:left w:w="15" w:type="dxa"/>
          <w:bottom w:w="15" w:type="dxa"/>
          <w:right w:w="15" w:type="dxa"/>
        </w:tblCellMar>
        <w:tblLook w:val="04A0" w:firstRow="1" w:lastRow="0" w:firstColumn="1" w:lastColumn="0" w:noHBand="0" w:noVBand="1"/>
      </w:tblPr>
      <w:tblGrid>
        <w:gridCol w:w="1692"/>
        <w:gridCol w:w="2070"/>
        <w:gridCol w:w="4056"/>
        <w:gridCol w:w="1533"/>
      </w:tblGrid>
      <w:tr w:rsidR="00B93FA1" w:rsidRPr="008D06D2" w14:paraId="0136EBB3"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FC90B22" w14:textId="77777777" w:rsidR="00B93FA1" w:rsidRPr="008D06D2" w:rsidRDefault="00B93FA1" w:rsidP="007B742B">
            <w:pPr>
              <w:rPr>
                <w:rFonts w:ascii="Calibri" w:hAnsi="Calibri" w:cs="Calibri"/>
                <w:color w:val="auto"/>
                <w:szCs w:val="22"/>
                <w:lang w:val="el-GR"/>
              </w:rPr>
            </w:pPr>
            <w:r w:rsidRPr="008D06D2">
              <w:rPr>
                <w:rFonts w:ascii="Calibri" w:hAnsi="Calibri" w:cs="Calibri"/>
                <w:b/>
                <w:bCs/>
                <w:color w:val="auto"/>
                <w:szCs w:val="22"/>
                <w:lang w:val="el-GR"/>
              </w:rPr>
              <w:t>Νόμος</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EBCD46B" w14:textId="77777777" w:rsidR="00B93FA1" w:rsidRPr="008D06D2" w:rsidRDefault="00B93FA1" w:rsidP="007B742B">
            <w:pPr>
              <w:rPr>
                <w:rFonts w:ascii="Calibri" w:hAnsi="Calibri" w:cs="Calibri"/>
                <w:color w:val="auto"/>
                <w:szCs w:val="22"/>
                <w:lang w:val="el-GR"/>
              </w:rPr>
            </w:pPr>
            <w:r w:rsidRPr="008D06D2">
              <w:rPr>
                <w:rFonts w:ascii="Calibri" w:hAnsi="Calibri" w:cs="Calibri"/>
                <w:b/>
                <w:bCs/>
                <w:color w:val="auto"/>
                <w:szCs w:val="22"/>
                <w:lang w:val="el-GR"/>
              </w:rPr>
              <w:t>Αριθμός ΦΕΚ</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D2DE823" w14:textId="77777777" w:rsidR="00B93FA1" w:rsidRPr="008D06D2" w:rsidRDefault="00B93FA1" w:rsidP="007B742B">
            <w:pPr>
              <w:rPr>
                <w:rFonts w:ascii="Calibri" w:hAnsi="Calibri" w:cs="Calibri"/>
                <w:color w:val="auto"/>
                <w:szCs w:val="22"/>
                <w:lang w:val="el-GR"/>
              </w:rPr>
            </w:pPr>
            <w:r w:rsidRPr="008D06D2">
              <w:rPr>
                <w:rFonts w:ascii="Calibri" w:hAnsi="Calibri" w:cs="Calibri"/>
                <w:b/>
                <w:bCs/>
                <w:color w:val="auto"/>
                <w:szCs w:val="22"/>
                <w:lang w:val="el-GR"/>
              </w:rPr>
              <w:t>ΘΕΜΑ</w:t>
            </w:r>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52F4356" w14:textId="77777777" w:rsidR="00B93FA1" w:rsidRPr="008D06D2" w:rsidRDefault="00B93FA1" w:rsidP="007B742B">
            <w:pPr>
              <w:rPr>
                <w:rFonts w:ascii="Calibri" w:hAnsi="Calibri" w:cs="Calibri"/>
                <w:color w:val="auto"/>
                <w:szCs w:val="22"/>
                <w:lang w:val="el-GR"/>
              </w:rPr>
            </w:pPr>
            <w:r w:rsidRPr="008D06D2">
              <w:rPr>
                <w:rFonts w:ascii="Calibri" w:hAnsi="Calibri" w:cs="Calibri"/>
                <w:b/>
                <w:bCs/>
                <w:color w:val="auto"/>
                <w:szCs w:val="22"/>
                <w:lang w:val="el-GR"/>
              </w:rPr>
              <w:t>ΑΡΘΡΑ</w:t>
            </w:r>
          </w:p>
        </w:tc>
      </w:tr>
      <w:tr w:rsidR="00B93FA1" w:rsidRPr="008D06D2" w14:paraId="1B489822"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32FCE102"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Ν.5143/24</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A50DF4C"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Α’161/11.10.2024</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B933638" w14:textId="77777777" w:rsidR="00B93FA1" w:rsidRPr="008D06D2" w:rsidRDefault="00B93FA1" w:rsidP="007B742B">
            <w:pPr>
              <w:rPr>
                <w:rFonts w:ascii="Calibri" w:hAnsi="Calibri" w:cs="Calibri"/>
                <w:color w:val="auto"/>
                <w:szCs w:val="22"/>
                <w:lang w:val="el-GR"/>
              </w:rPr>
            </w:pPr>
            <w:hyperlink r:id="rId137" w:tgtFrame="_blank" w:history="1">
              <w:r w:rsidRPr="008D06D2">
                <w:rPr>
                  <w:rStyle w:val="-"/>
                  <w:rFonts w:ascii="Calibri" w:hAnsi="Calibri" w:cs="Calibri"/>
                  <w:color w:val="auto"/>
                  <w:szCs w:val="22"/>
                  <w:lang w:val="el-GR"/>
                </w:rPr>
                <w:t>«Ρυθμίσεις για τους χερσαίους συνοριακούς σταθμούς, την ενίσχυση των Οργανισμών Τοπικής Αυτοδιοίκησης και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5993EF1A"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55-56</w:t>
            </w:r>
          </w:p>
        </w:tc>
      </w:tr>
      <w:tr w:rsidR="00B93FA1" w:rsidRPr="008D06D2" w14:paraId="70BF6CCA"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B01021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lastRenderedPageBreak/>
              <w:t>Ν.4915/2022</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0BA90A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Α’63/24.03.2022</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04C8ED8" w14:textId="77777777" w:rsidR="00B93FA1" w:rsidRPr="008D06D2" w:rsidRDefault="00B93FA1" w:rsidP="007B742B">
            <w:pPr>
              <w:rPr>
                <w:rFonts w:ascii="Calibri" w:hAnsi="Calibri" w:cs="Calibri"/>
                <w:color w:val="auto"/>
                <w:szCs w:val="22"/>
                <w:lang w:val="el-GR"/>
              </w:rPr>
            </w:pPr>
            <w:hyperlink r:id="rId138" w:tgtFrame="_blank" w:history="1">
              <w:r w:rsidRPr="008D06D2">
                <w:rPr>
                  <w:rStyle w:val="-"/>
                  <w:rFonts w:ascii="Calibri" w:hAnsi="Calibri" w:cs="Calibri"/>
                  <w:color w:val="auto"/>
                  <w:szCs w:val="22"/>
                  <w:lang w:val="el-GR"/>
                </w:rPr>
                <w:t>«Εθνικό Στρατηγικό Σχέδιο Καταπολέμησης της Διαφθοράς, διατάξεις για θέματα ανθρώπινου δυναμικού και Οργανισμών Τοπικής Αυτοδιοίκησης, νομοθετικό πλαίσιο εκπαίδευσης των σπουδαστών/σπουδαστριών της Εθνικής Σχολής Δημόσιας Διοίκησης και Αυτοδιοίκησης για την ένταξη στον κλάδο Π.Ε. Επιτελικών Στελεχών, διατάξεις για την ολοκλήρωση της μεταφοράς των δασικών υπηρεσιών στο Υπουργείο Περιβάλλοντος και Ενέργειας, διατάξεις για την εφαρμογή του Εθνικού Σχεδίου Ανάκαμψης και Ανθεκτικότητας «Ελλάδα 2.0», Εθνική Σύνταξη Ομογενών και άλλες επείγουσες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410BA14"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34-36</w:t>
            </w:r>
          </w:p>
        </w:tc>
      </w:tr>
      <w:tr w:rsidR="00B93FA1" w:rsidRPr="008D06D2" w14:paraId="471F7128"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ABD6988"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Ν.4873/2021</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F8672D4"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Α’248/16.12.2021</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3F0028F" w14:textId="77777777" w:rsidR="00B93FA1" w:rsidRPr="008D06D2" w:rsidRDefault="00B93FA1" w:rsidP="007B742B">
            <w:pPr>
              <w:rPr>
                <w:rFonts w:ascii="Calibri" w:hAnsi="Calibri" w:cs="Calibri"/>
                <w:color w:val="auto"/>
                <w:szCs w:val="22"/>
                <w:lang w:val="el-GR"/>
              </w:rPr>
            </w:pPr>
            <w:hyperlink r:id="rId139" w:tgtFrame="_blank" w:history="1">
              <w:r w:rsidRPr="008D06D2">
                <w:rPr>
                  <w:rStyle w:val="-"/>
                  <w:rFonts w:ascii="Calibri" w:hAnsi="Calibri" w:cs="Calibri"/>
                  <w:color w:val="auto"/>
                  <w:szCs w:val="22"/>
                  <w:lang w:val="el-GR"/>
                </w:rPr>
                <w:t xml:space="preserve">«Προστασία του εθελοντισμού, ενίσχυση της δράσης της Κοινωνίας των Πολιτών, φορολογικά κίνητρα για την ενίσχυση της κοινωφελούς δράσης των </w:t>
              </w:r>
              <w:proofErr w:type="spellStart"/>
              <w:r w:rsidRPr="008D06D2">
                <w:rPr>
                  <w:rStyle w:val="-"/>
                  <w:rFonts w:ascii="Calibri" w:hAnsi="Calibri" w:cs="Calibri"/>
                  <w:color w:val="auto"/>
                  <w:szCs w:val="22"/>
                  <w:lang w:val="el-GR"/>
                </w:rPr>
                <w:t>Ο.Κοι.Π</w:t>
              </w:r>
              <w:proofErr w:type="spellEnd"/>
              <w:r w:rsidRPr="008D06D2">
                <w:rPr>
                  <w:rStyle w:val="-"/>
                  <w:rFonts w:ascii="Calibri" w:hAnsi="Calibri" w:cs="Calibri"/>
                  <w:color w:val="auto"/>
                  <w:szCs w:val="22"/>
                  <w:lang w:val="el-GR"/>
                </w:rPr>
                <w:t>. και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599F1618"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36-39</w:t>
            </w:r>
          </w:p>
        </w:tc>
      </w:tr>
      <w:tr w:rsidR="00B93FA1" w:rsidRPr="008D06D2" w14:paraId="5F8444A4"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C44EE97"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Ν.4829/2021</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B81CF47"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Α΄166/10.09.2021</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5DF9A804" w14:textId="77777777" w:rsidR="00B93FA1" w:rsidRPr="008D06D2" w:rsidRDefault="00B93FA1" w:rsidP="007B742B">
            <w:pPr>
              <w:rPr>
                <w:rFonts w:ascii="Calibri" w:hAnsi="Calibri" w:cs="Calibri"/>
                <w:color w:val="auto"/>
                <w:szCs w:val="22"/>
                <w:lang w:val="el-GR"/>
              </w:rPr>
            </w:pPr>
            <w:hyperlink r:id="rId140" w:tgtFrame="_blank" w:history="1">
              <w:r w:rsidRPr="008D06D2">
                <w:rPr>
                  <w:rStyle w:val="-"/>
                  <w:rFonts w:ascii="Calibri" w:hAnsi="Calibri" w:cs="Calibri"/>
                  <w:color w:val="auto"/>
                  <w:szCs w:val="22"/>
                  <w:lang w:val="el-GR"/>
                </w:rPr>
                <w:t>«Ενίσχυση διαφάνειας και λογοδοσίας σε θεσμικούς φορείς της Πολιτείας, αποκατάσταση της ακεραιότητας του Ενιαίου Συστήματος Κινητικότητας και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DAF7765"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29-31</w:t>
            </w:r>
          </w:p>
        </w:tc>
      </w:tr>
      <w:tr w:rsidR="00B93FA1" w:rsidRPr="008D06D2" w14:paraId="27E2FA8A"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04A3772"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Ν.4795/2021</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A3DF185"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Α’62/17.04.2021</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56764BD" w14:textId="77777777" w:rsidR="00B93FA1" w:rsidRPr="008D06D2" w:rsidRDefault="00B93FA1" w:rsidP="007B742B">
            <w:pPr>
              <w:rPr>
                <w:rFonts w:ascii="Calibri" w:hAnsi="Calibri" w:cs="Calibri"/>
                <w:color w:val="auto"/>
                <w:szCs w:val="22"/>
                <w:lang w:val="el-GR"/>
              </w:rPr>
            </w:pPr>
            <w:hyperlink r:id="rId141" w:tgtFrame="_blank" w:history="1">
              <w:r w:rsidRPr="008D06D2">
                <w:rPr>
                  <w:rStyle w:val="-"/>
                  <w:rFonts w:ascii="Calibri" w:hAnsi="Calibri" w:cs="Calibri"/>
                  <w:color w:val="auto"/>
                  <w:szCs w:val="22"/>
                  <w:lang w:val="el-GR"/>
                </w:rPr>
                <w:t>«Σύστημα Εσωτερικού Ελέγχου του Δημόσιου Τομέα, Σύμβουλος Ακεραιότητας στη δημόσια διοίκηση και άλλες διατάξεις για τη δημόσια διοίκηση και την τοπική αυτοδιοίκηση»</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A90964E"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Άρθρο 52</w:t>
            </w:r>
          </w:p>
        </w:tc>
      </w:tr>
      <w:tr w:rsidR="00B93FA1" w:rsidRPr="008D06D2" w14:paraId="076E01C5"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9B24F8E"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Ν.4735/2020</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58A2E91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Α’197/12.10.2020</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CD58792" w14:textId="77777777" w:rsidR="00B93FA1" w:rsidRPr="008D06D2" w:rsidRDefault="00B93FA1" w:rsidP="007B742B">
            <w:pPr>
              <w:rPr>
                <w:rFonts w:ascii="Calibri" w:hAnsi="Calibri" w:cs="Calibri"/>
                <w:color w:val="auto"/>
                <w:szCs w:val="22"/>
                <w:lang w:val="el-GR"/>
              </w:rPr>
            </w:pPr>
            <w:hyperlink r:id="rId142" w:tgtFrame="_blank" w:history="1">
              <w:r w:rsidRPr="008D06D2">
                <w:rPr>
                  <w:rStyle w:val="-"/>
                  <w:rFonts w:ascii="Calibri" w:hAnsi="Calibri" w:cs="Calibri"/>
                  <w:color w:val="auto"/>
                  <w:szCs w:val="22"/>
                  <w:lang w:val="el-GR"/>
                </w:rPr>
                <w:t xml:space="preserve">«Τροποποίηση του Κώδικα Ελληνικής Ιθαγένειας, νέο πλαίσιο επιλογής διοικήσεων στον δημόσιο τομέα, ρύθμιση οργανωτικών θεμάτων της </w:t>
              </w:r>
              <w:r w:rsidRPr="008D06D2">
                <w:rPr>
                  <w:rStyle w:val="-"/>
                  <w:rFonts w:ascii="Calibri" w:hAnsi="Calibri" w:cs="Calibri"/>
                  <w:color w:val="auto"/>
                  <w:szCs w:val="22"/>
                  <w:lang w:val="el-GR"/>
                </w:rPr>
                <w:lastRenderedPageBreak/>
                <w:t>Γενικής Γραμματείας Ιθαγένειας και της Γενικής Γραμματείας Ανθρώπινου Δυναμικού Δημόσιου Τομέα του Υπουργείου Εσωτερικών, ρυθμίσεις για την αναπτυξιακή προοπτική και την εύρυθμη λειτουργία των Οργανισμών Τοπικής Αυτοδιοίκησης και άλλες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6BEF948"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lastRenderedPageBreak/>
              <w:t>Άρθρα 1-19</w:t>
            </w:r>
          </w:p>
        </w:tc>
      </w:tr>
      <w:tr w:rsidR="00B93FA1" w:rsidRPr="008D06D2" w14:paraId="29215815"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246A867"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Ν.4674/2020</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BB735FD"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Α’53/11.03.2020</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E9ED1BA" w14:textId="77777777" w:rsidR="00B93FA1" w:rsidRPr="008D06D2" w:rsidRDefault="00B93FA1" w:rsidP="007B742B">
            <w:pPr>
              <w:rPr>
                <w:rFonts w:ascii="Calibri" w:hAnsi="Calibri" w:cs="Calibri"/>
                <w:color w:val="auto"/>
                <w:szCs w:val="22"/>
                <w:lang w:val="el-GR"/>
              </w:rPr>
            </w:pPr>
            <w:hyperlink r:id="rId143" w:tgtFrame="_blank" w:history="1">
              <w:r w:rsidRPr="008D06D2">
                <w:rPr>
                  <w:rStyle w:val="-"/>
                  <w:rFonts w:ascii="Calibri" w:hAnsi="Calibri" w:cs="Calibri"/>
                  <w:color w:val="auto"/>
                  <w:szCs w:val="22"/>
                  <w:lang w:val="el-GR"/>
                </w:rPr>
                <w:t>«Στρατηγική αναπτυξιακή προοπτική των Οργανισμών Τοπικής Αυτοδιοίκησης, ρύθμιση ζητημάτων αρμοδιότητας Υπουργείου Εσωτερικών και άλλες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DE0837D"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36-40 και 94</w:t>
            </w:r>
          </w:p>
        </w:tc>
      </w:tr>
      <w:tr w:rsidR="00B93FA1" w:rsidRPr="008D06D2" w14:paraId="6F4CA44D"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F3CF943"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Ν.4635/2019</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1338529"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Α’167/30.10.2019</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0885F9F" w14:textId="77777777" w:rsidR="00B93FA1" w:rsidRPr="008D06D2" w:rsidRDefault="00B93FA1" w:rsidP="007B742B">
            <w:pPr>
              <w:rPr>
                <w:rFonts w:ascii="Calibri" w:hAnsi="Calibri" w:cs="Calibri"/>
                <w:color w:val="auto"/>
                <w:szCs w:val="22"/>
                <w:lang w:val="el-GR"/>
              </w:rPr>
            </w:pPr>
            <w:hyperlink r:id="rId144" w:tgtFrame="_blank" w:history="1">
              <w:r w:rsidRPr="008D06D2">
                <w:rPr>
                  <w:rStyle w:val="-"/>
                  <w:rFonts w:ascii="Calibri" w:hAnsi="Calibri" w:cs="Calibri"/>
                  <w:color w:val="auto"/>
                  <w:szCs w:val="22"/>
                  <w:lang w:val="el-GR"/>
                </w:rPr>
                <w:t>«Επενδύω στην Ελλάδα και άλλες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5AC9158D"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Άρθρο 179</w:t>
            </w:r>
          </w:p>
        </w:tc>
      </w:tr>
      <w:tr w:rsidR="00B93FA1" w:rsidRPr="008D06D2" w14:paraId="68B4EF86"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A481542"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Ν.4604/2019</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A646568"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Α’50/26.03.2019</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8933E38" w14:textId="77777777" w:rsidR="00B93FA1" w:rsidRPr="008D06D2" w:rsidRDefault="00B93FA1" w:rsidP="007B742B">
            <w:pPr>
              <w:rPr>
                <w:rFonts w:ascii="Calibri" w:hAnsi="Calibri" w:cs="Calibri"/>
                <w:color w:val="auto"/>
                <w:szCs w:val="22"/>
                <w:lang w:val="el-GR"/>
              </w:rPr>
            </w:pPr>
            <w:hyperlink r:id="rId145" w:tgtFrame="_blank" w:history="1">
              <w:r w:rsidRPr="008D06D2">
                <w:rPr>
                  <w:rStyle w:val="-"/>
                  <w:rFonts w:ascii="Calibri" w:hAnsi="Calibri" w:cs="Calibri"/>
                  <w:color w:val="auto"/>
                  <w:szCs w:val="22"/>
                  <w:lang w:val="el-GR"/>
                </w:rPr>
                <w:t xml:space="preserve">«Προώθηση της ουσιαστικής ισότητας των φύλων, πρόληψη και καταπολέμηση της </w:t>
              </w:r>
              <w:proofErr w:type="spellStart"/>
              <w:r w:rsidRPr="008D06D2">
                <w:rPr>
                  <w:rStyle w:val="-"/>
                  <w:rFonts w:ascii="Calibri" w:hAnsi="Calibri" w:cs="Calibri"/>
                  <w:color w:val="auto"/>
                  <w:szCs w:val="22"/>
                  <w:lang w:val="el-GR"/>
                </w:rPr>
                <w:t>έμφυλης</w:t>
              </w:r>
              <w:proofErr w:type="spellEnd"/>
              <w:r w:rsidRPr="008D06D2">
                <w:rPr>
                  <w:rStyle w:val="-"/>
                  <w:rFonts w:ascii="Calibri" w:hAnsi="Calibri" w:cs="Calibri"/>
                  <w:color w:val="auto"/>
                  <w:szCs w:val="22"/>
                  <w:lang w:val="el-GR"/>
                </w:rPr>
                <w:t xml:space="preserve"> βίας – Ρυθμίσεις για την απονομή Ιθαγένειας – Διατάξεις σχετικές με τις εκλογές στην Τοπική Αυτοδιοίκηση –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33C6B25A"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31-49</w:t>
            </w:r>
          </w:p>
        </w:tc>
      </w:tr>
      <w:tr w:rsidR="00B93FA1" w:rsidRPr="008D06D2" w14:paraId="2EED831E"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055D6CD"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Ν.4531/2018</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81E3842"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Α’62/05.04.2018</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3A612840" w14:textId="77777777" w:rsidR="00B93FA1" w:rsidRPr="008D06D2" w:rsidRDefault="00B93FA1" w:rsidP="007B742B">
            <w:pPr>
              <w:rPr>
                <w:rFonts w:ascii="Calibri" w:hAnsi="Calibri" w:cs="Calibri"/>
                <w:color w:val="auto"/>
                <w:szCs w:val="22"/>
                <w:lang w:val="el-GR"/>
              </w:rPr>
            </w:pPr>
            <w:hyperlink r:id="rId146" w:tgtFrame="_blank" w:history="1">
              <w:r w:rsidRPr="008D06D2">
                <w:rPr>
                  <w:rStyle w:val="-"/>
                  <w:rFonts w:ascii="Calibri" w:hAnsi="Calibri" w:cs="Calibri"/>
                  <w:color w:val="auto"/>
                  <w:szCs w:val="22"/>
                  <w:lang w:val="el-GR"/>
                </w:rPr>
                <w:t xml:space="preserve">«Ι) Κύρωση της Σύμβασης του Συμβουλίου της Ευρώπης για την Πρόληψη και την Καταπολέμηση της Βίας κατά των γυναικών και της Ενδοοικογενειακής Βίας και προσαρμογή της ελληνικής νομοθεσίας, ΙΙ) Ενσωμάτωση της 2005/214/ΔΕΥ απόφασης-πλαίσιο, όπως τροποποιήθηκε με την απόφαση-πλαίσιο 2009/299/ΔΕΥ, σχετικά με την εφαρμογή της αρχής της αμοιβαίας αναγνώρισης επί χρηματικών ποινών και ΙΙΙ) Άλλες διατάξεις αρμοδιότητας Υπουργείου Δικαιοσύνης, Διαφάνειας </w:t>
              </w:r>
              <w:r w:rsidRPr="008D06D2">
                <w:rPr>
                  <w:rStyle w:val="-"/>
                  <w:rFonts w:ascii="Calibri" w:hAnsi="Calibri" w:cs="Calibri"/>
                  <w:color w:val="auto"/>
                  <w:szCs w:val="22"/>
                  <w:lang w:val="el-GR"/>
                </w:rPr>
                <w:lastRenderedPageBreak/>
                <w:t>και Ανθρωπίνων Δικαιωμάτων και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3C51F33F"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lastRenderedPageBreak/>
              <w:t>Άρθρο 31</w:t>
            </w:r>
          </w:p>
        </w:tc>
      </w:tr>
      <w:tr w:rsidR="00B93FA1" w:rsidRPr="008D06D2" w14:paraId="66DA5F50"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8CBD775"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Ν.4332/2015</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F15A13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Α’76/09.07.2015</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BD74CB2" w14:textId="77777777" w:rsidR="00B93FA1" w:rsidRPr="008D06D2" w:rsidRDefault="00B93FA1" w:rsidP="007B742B">
            <w:pPr>
              <w:rPr>
                <w:rFonts w:ascii="Calibri" w:hAnsi="Calibri" w:cs="Calibri"/>
                <w:color w:val="auto"/>
                <w:szCs w:val="22"/>
                <w:lang w:val="el-GR"/>
              </w:rPr>
            </w:pPr>
            <w:hyperlink r:id="rId147" w:tgtFrame="_blank" w:history="1">
              <w:r w:rsidRPr="008D06D2">
                <w:rPr>
                  <w:rStyle w:val="-"/>
                  <w:rFonts w:ascii="Calibri" w:hAnsi="Calibri" w:cs="Calibri"/>
                  <w:color w:val="auto"/>
                  <w:szCs w:val="22"/>
                  <w:lang w:val="el-GR"/>
                </w:rPr>
                <w:t>«Τροποποίηση διατάξεων Κώδικα Ελληνικής Ιθαγένειας − Τροποποίηση του Ν.4251/2014 για την προσαρμογή της ελληνικής νομοθεσίας στις οδηγίες του Ευρωπαϊκού Κοινοβουλίου και του Συμβουλίου 2011/98/ΕΕ σχετικά με την ενιαία διαδικασία υποβολής αίτησης για τη χορήγηση στους πολίτες τρίτων χωρών ενιαίας άδειας διαμονής και εργασίας στην επικράτεια κράτους−μέλους και σχετικά με κοινό σύνολο δικαιωμάτων για τους εργαζομένους από τρίτες χώρες που διαμένουν νομίμως σε κράτος μέλος και 2014/36/ ΕΕ σχετικά με τις προϋποθέσεις εισόδου και διαμονής πολιτών τρίτων χωρών με σκοπό την εποχιακή εργασία και άλλες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7DA610A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Άρθρα 1-4</w:t>
            </w:r>
          </w:p>
        </w:tc>
      </w:tr>
      <w:tr w:rsidR="00B93FA1" w:rsidRPr="008D06D2" w14:paraId="38CF9D96"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2876F2E"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Ν.4251/2014</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0C11FDE"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Α’80/01.04.2014</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BF02732" w14:textId="77777777" w:rsidR="00B93FA1" w:rsidRPr="008D06D2" w:rsidRDefault="00B93FA1" w:rsidP="007B742B">
            <w:pPr>
              <w:rPr>
                <w:rFonts w:ascii="Calibri" w:hAnsi="Calibri" w:cs="Calibri"/>
                <w:color w:val="auto"/>
                <w:szCs w:val="22"/>
                <w:lang w:val="el-GR"/>
              </w:rPr>
            </w:pPr>
            <w:hyperlink r:id="rId148" w:tgtFrame="_blank" w:history="1">
              <w:r w:rsidRPr="008D06D2">
                <w:rPr>
                  <w:rStyle w:val="-"/>
                  <w:rFonts w:ascii="Calibri" w:hAnsi="Calibri" w:cs="Calibri"/>
                  <w:color w:val="auto"/>
                  <w:szCs w:val="22"/>
                  <w:lang w:val="el-GR"/>
                </w:rPr>
                <w:t>«Κώδικας Μετανάστευσης και Κοινωνικής Ένταξης και λοιπές διατάξεις»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71C6EB4"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Άρθρο 142</w:t>
            </w:r>
          </w:p>
        </w:tc>
      </w:tr>
      <w:tr w:rsidR="00B93FA1" w:rsidRPr="003800B4" w14:paraId="50452F86"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FDD4971"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Ν.3838/2010</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375729DA"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Α’49/24.03.2010</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25ED53B5" w14:textId="77777777" w:rsidR="00B93FA1" w:rsidRPr="008D06D2" w:rsidRDefault="00B93FA1" w:rsidP="007B742B">
            <w:pPr>
              <w:rPr>
                <w:rFonts w:ascii="Calibri" w:hAnsi="Calibri" w:cs="Calibri"/>
                <w:color w:val="auto"/>
                <w:szCs w:val="22"/>
                <w:lang w:val="el-GR"/>
              </w:rPr>
            </w:pPr>
            <w:hyperlink r:id="rId149" w:tgtFrame="_blank" w:history="1">
              <w:r w:rsidRPr="008D06D2">
                <w:rPr>
                  <w:rStyle w:val="-"/>
                  <w:rFonts w:ascii="Calibri" w:hAnsi="Calibri" w:cs="Calibri"/>
                  <w:color w:val="auto"/>
                  <w:szCs w:val="22"/>
                  <w:lang w:val="el-GR"/>
                </w:rPr>
                <w:t>«Σύγχρονες διατάξεις για την Ελληνική Ιθαγένεια και την πολιτική συμμετοχή ομογενών και νομίμως διαμενόντων μεταναστών και άλλες ρυθμίσεις»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1CB1137C" w14:textId="77777777" w:rsidR="00B93FA1" w:rsidRPr="008D06D2" w:rsidRDefault="00B93FA1" w:rsidP="007B742B">
            <w:pPr>
              <w:rPr>
                <w:rFonts w:ascii="Calibri" w:hAnsi="Calibri" w:cs="Calibri"/>
                <w:color w:val="auto"/>
                <w:szCs w:val="22"/>
                <w:lang w:val="el-GR"/>
              </w:rPr>
            </w:pPr>
          </w:p>
        </w:tc>
      </w:tr>
      <w:tr w:rsidR="00B93FA1" w:rsidRPr="003800B4" w14:paraId="4F637310" w14:textId="77777777" w:rsidTr="00B93FA1">
        <w:tc>
          <w:tcPr>
            <w:tcW w:w="1699"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93CF95B"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Ν.3284/2004</w:t>
            </w:r>
          </w:p>
        </w:tc>
        <w:tc>
          <w:tcPr>
            <w:tcW w:w="2070"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0336CB17" w14:textId="77777777" w:rsidR="00B93FA1" w:rsidRPr="008D06D2" w:rsidRDefault="00B93FA1" w:rsidP="007B742B">
            <w:pPr>
              <w:rPr>
                <w:rFonts w:ascii="Calibri" w:hAnsi="Calibri" w:cs="Calibri"/>
                <w:color w:val="auto"/>
                <w:szCs w:val="22"/>
                <w:lang w:val="el-GR"/>
              </w:rPr>
            </w:pPr>
            <w:r w:rsidRPr="008D06D2">
              <w:rPr>
                <w:rFonts w:ascii="Calibri" w:hAnsi="Calibri" w:cs="Calibri"/>
                <w:color w:val="auto"/>
                <w:szCs w:val="22"/>
                <w:lang w:val="el-GR"/>
              </w:rPr>
              <w:t>Α’217/10.11.2004</w:t>
            </w:r>
          </w:p>
        </w:tc>
        <w:tc>
          <w:tcPr>
            <w:tcW w:w="4152"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6819D937" w14:textId="77777777" w:rsidR="00B93FA1" w:rsidRPr="008D06D2" w:rsidRDefault="00B93FA1" w:rsidP="007B742B">
            <w:pPr>
              <w:rPr>
                <w:rFonts w:ascii="Calibri" w:hAnsi="Calibri" w:cs="Calibri"/>
                <w:color w:val="auto"/>
                <w:szCs w:val="22"/>
                <w:lang w:val="el-GR"/>
              </w:rPr>
            </w:pPr>
            <w:hyperlink r:id="rId150" w:tgtFrame="_blank" w:history="1">
              <w:r w:rsidRPr="008D06D2">
                <w:rPr>
                  <w:rStyle w:val="-"/>
                  <w:rFonts w:ascii="Calibri" w:hAnsi="Calibri" w:cs="Calibri"/>
                  <w:color w:val="auto"/>
                  <w:szCs w:val="22"/>
                  <w:lang w:val="el-GR"/>
                </w:rPr>
                <w:t>«Κύρωση του Κώδικα Ελληνικής Ιθαγένειας»</w:t>
              </w:r>
            </w:hyperlink>
          </w:p>
        </w:tc>
        <w:tc>
          <w:tcPr>
            <w:tcW w:w="1576" w:type="dxa"/>
            <w:tcBorders>
              <w:top w:val="single" w:sz="2" w:space="0" w:color="auto"/>
              <w:left w:val="single" w:sz="6" w:space="0" w:color="auto"/>
              <w:bottom w:val="single" w:sz="2" w:space="0" w:color="auto"/>
              <w:right w:val="single" w:sz="6" w:space="0" w:color="auto"/>
            </w:tcBorders>
            <w:tcMar>
              <w:top w:w="150" w:type="dxa"/>
              <w:left w:w="225" w:type="dxa"/>
              <w:bottom w:w="150" w:type="dxa"/>
              <w:right w:w="225" w:type="dxa"/>
            </w:tcMar>
            <w:vAlign w:val="center"/>
            <w:hideMark/>
          </w:tcPr>
          <w:p w14:paraId="42AF0519" w14:textId="77777777" w:rsidR="00B93FA1" w:rsidRPr="008D06D2" w:rsidRDefault="00B93FA1" w:rsidP="007B742B">
            <w:pPr>
              <w:rPr>
                <w:rFonts w:ascii="Calibri" w:hAnsi="Calibri" w:cs="Calibri"/>
                <w:color w:val="auto"/>
                <w:szCs w:val="22"/>
                <w:lang w:val="el-GR"/>
              </w:rPr>
            </w:pPr>
          </w:p>
        </w:tc>
      </w:tr>
    </w:tbl>
    <w:p w14:paraId="33CD63C5" w14:textId="634EDB3B" w:rsidR="0048166A" w:rsidRPr="008D06D2" w:rsidRDefault="0048166A">
      <w:pPr>
        <w:spacing w:after="371" w:line="259" w:lineRule="auto"/>
        <w:ind w:left="15" w:firstLine="0"/>
        <w:jc w:val="left"/>
        <w:rPr>
          <w:color w:val="auto"/>
          <w:lang w:val="el-GR"/>
        </w:rPr>
      </w:pPr>
    </w:p>
    <w:p w14:paraId="69793A01" w14:textId="77777777" w:rsidR="0048166A" w:rsidRPr="008D06D2" w:rsidRDefault="009C495A">
      <w:pPr>
        <w:pStyle w:val="4"/>
        <w:spacing w:after="188"/>
        <w:ind w:left="745"/>
        <w:rPr>
          <w:color w:val="auto"/>
          <w:lang w:val="el-GR"/>
        </w:rPr>
      </w:pPr>
      <w:r w:rsidRPr="008D06D2">
        <w:rPr>
          <w:color w:val="auto"/>
          <w:lang w:val="el-GR"/>
        </w:rPr>
        <w:t>1.2.2</w:t>
      </w:r>
      <w:r w:rsidRPr="008D06D2">
        <w:rPr>
          <w:rFonts w:ascii="Arial" w:eastAsia="Arial" w:hAnsi="Arial" w:cs="Arial"/>
          <w:color w:val="auto"/>
          <w:lang w:val="el-GR"/>
        </w:rPr>
        <w:t xml:space="preserve"> </w:t>
      </w:r>
      <w:r w:rsidRPr="008D06D2">
        <w:rPr>
          <w:color w:val="auto"/>
          <w:lang w:val="el-GR"/>
        </w:rPr>
        <w:t>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w:t>
      </w:r>
    </w:p>
    <w:p w14:paraId="6AB33677" w14:textId="77777777" w:rsidR="0048166A" w:rsidRPr="008D06D2" w:rsidRDefault="009C495A">
      <w:pPr>
        <w:pStyle w:val="5"/>
        <w:spacing w:after="197"/>
        <w:ind w:left="17"/>
        <w:rPr>
          <w:color w:val="auto"/>
          <w:lang w:val="el-GR"/>
        </w:rPr>
      </w:pPr>
      <w:r w:rsidRPr="008D06D2">
        <w:rPr>
          <w:color w:val="auto"/>
          <w:lang w:val="el-GR"/>
        </w:rPr>
        <w:t xml:space="preserve">1.2.3.1  Περιγραφή </w:t>
      </w:r>
      <w:r w:rsidRPr="008D06D2">
        <w:rPr>
          <w:b w:val="0"/>
          <w:color w:val="auto"/>
          <w:lang w:val="el-GR"/>
        </w:rPr>
        <w:t xml:space="preserve"> </w:t>
      </w:r>
    </w:p>
    <w:p w14:paraId="783D67F7" w14:textId="77777777" w:rsidR="0048166A" w:rsidRPr="008D06D2" w:rsidRDefault="009C495A">
      <w:pPr>
        <w:ind w:left="24" w:right="62"/>
        <w:rPr>
          <w:color w:val="auto"/>
          <w:lang w:val="el-GR"/>
        </w:rPr>
      </w:pPr>
      <w:r w:rsidRPr="008D06D2">
        <w:rPr>
          <w:color w:val="auto"/>
          <w:lang w:val="el-GR"/>
        </w:rPr>
        <w:t xml:space="preserve">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περιλαμβάνει:  </w:t>
      </w:r>
    </w:p>
    <w:p w14:paraId="66CA6EC8" w14:textId="77777777" w:rsidR="0048166A" w:rsidRPr="008D06D2" w:rsidRDefault="009C495A">
      <w:pPr>
        <w:spacing w:after="0" w:line="356" w:lineRule="auto"/>
        <w:ind w:left="24" w:right="62"/>
        <w:rPr>
          <w:color w:val="auto"/>
          <w:lang w:val="el-GR"/>
        </w:rPr>
      </w:pPr>
      <w:r w:rsidRPr="008D06D2">
        <w:rPr>
          <w:color w:val="auto"/>
          <w:lang w:val="el-GR"/>
        </w:rPr>
        <w:lastRenderedPageBreak/>
        <w:t xml:space="preserve">α) την πλέον σύγχρονη πρότυπη υποδομή Κέντρου Δεδομένων (χώρος </w:t>
      </w:r>
      <w:r w:rsidRPr="008D06D2">
        <w:rPr>
          <w:color w:val="auto"/>
        </w:rPr>
        <w:t>Data</w:t>
      </w:r>
      <w:r w:rsidRPr="008D06D2">
        <w:rPr>
          <w:color w:val="auto"/>
          <w:lang w:val="el-GR"/>
        </w:rPr>
        <w:t xml:space="preserve"> </w:t>
      </w:r>
      <w:r w:rsidRPr="008D06D2">
        <w:rPr>
          <w:color w:val="auto"/>
        </w:rPr>
        <w:t>Center</w:t>
      </w:r>
      <w:r w:rsidRPr="008D06D2">
        <w:rPr>
          <w:color w:val="auto"/>
          <w:lang w:val="el-GR"/>
        </w:rPr>
        <w:t>) που έχει στην κυριότητά του το Δημόσιο, σχεδιασμένη σύμφωνα με διεθνή πρότυπα (</w:t>
      </w:r>
      <w:r w:rsidRPr="008D06D2">
        <w:rPr>
          <w:color w:val="auto"/>
        </w:rPr>
        <w:t>Tier</w:t>
      </w:r>
      <w:r w:rsidRPr="008D06D2">
        <w:rPr>
          <w:color w:val="auto"/>
          <w:lang w:val="el-GR"/>
        </w:rPr>
        <w:t xml:space="preserve"> </w:t>
      </w:r>
      <w:r w:rsidRPr="008D06D2">
        <w:rPr>
          <w:color w:val="auto"/>
        </w:rPr>
        <w:t>III</w:t>
      </w:r>
      <w:r w:rsidRPr="008D06D2">
        <w:rPr>
          <w:color w:val="auto"/>
          <w:lang w:val="el-GR"/>
        </w:rPr>
        <w:t xml:space="preserve"> κατά </w:t>
      </w:r>
      <w:r w:rsidRPr="008D06D2">
        <w:rPr>
          <w:color w:val="auto"/>
        </w:rPr>
        <w:t>Uptime</w:t>
      </w:r>
      <w:r w:rsidRPr="008D06D2">
        <w:rPr>
          <w:color w:val="auto"/>
          <w:lang w:val="el-GR"/>
        </w:rPr>
        <w:t xml:space="preserve"> </w:t>
      </w:r>
    </w:p>
    <w:p w14:paraId="7F08D8D3" w14:textId="77777777" w:rsidR="0048166A" w:rsidRPr="008D06D2" w:rsidRDefault="009C495A">
      <w:pPr>
        <w:spacing w:after="0" w:line="355" w:lineRule="auto"/>
        <w:ind w:left="24" w:right="62"/>
        <w:rPr>
          <w:color w:val="auto"/>
          <w:lang w:val="el-GR"/>
        </w:rPr>
      </w:pPr>
      <w:r w:rsidRPr="008D06D2">
        <w:rPr>
          <w:color w:val="auto"/>
        </w:rPr>
        <w:t>Institute</w:t>
      </w:r>
      <w:r w:rsidRPr="008D06D2">
        <w:rPr>
          <w:color w:val="auto"/>
          <w:lang w:val="el-GR"/>
        </w:rPr>
        <w:t xml:space="preserve">). Ο χώρος του </w:t>
      </w:r>
      <w:r w:rsidRPr="008D06D2">
        <w:rPr>
          <w:color w:val="auto"/>
        </w:rPr>
        <w:t>Data</w:t>
      </w:r>
      <w:r w:rsidRPr="008D06D2">
        <w:rPr>
          <w:color w:val="auto"/>
          <w:lang w:val="el-GR"/>
        </w:rPr>
        <w:t xml:space="preserve"> </w:t>
      </w:r>
      <w:r w:rsidRPr="008D06D2">
        <w:rPr>
          <w:color w:val="auto"/>
        </w:rPr>
        <w:t>Center</w:t>
      </w:r>
      <w:r w:rsidRPr="008D06D2">
        <w:rPr>
          <w:color w:val="auto"/>
          <w:lang w:val="el-GR"/>
        </w:rPr>
        <w:t xml:space="preserve"> </w:t>
      </w:r>
      <w:proofErr w:type="spellStart"/>
      <w:r w:rsidRPr="008D06D2">
        <w:rPr>
          <w:color w:val="auto"/>
          <w:lang w:val="el-GR"/>
        </w:rPr>
        <w:t>φιλοξεντηςεί</w:t>
      </w:r>
      <w:proofErr w:type="spellEnd"/>
      <w:r w:rsidRPr="008D06D2">
        <w:rPr>
          <w:color w:val="auto"/>
          <w:lang w:val="el-GR"/>
        </w:rPr>
        <w:t xml:space="preserve"> την υπολογιστική υποδομή (ΙΤ) του </w:t>
      </w:r>
      <w:r w:rsidRPr="008D06D2">
        <w:rPr>
          <w:color w:val="auto"/>
        </w:rPr>
        <w:t>G</w:t>
      </w:r>
      <w:r w:rsidRPr="008D06D2">
        <w:rPr>
          <w:color w:val="auto"/>
          <w:lang w:val="el-GR"/>
        </w:rPr>
        <w:t>-</w:t>
      </w:r>
      <w:r w:rsidRPr="008D06D2">
        <w:rPr>
          <w:color w:val="auto"/>
        </w:rPr>
        <w:t>Cloud</w:t>
      </w:r>
      <w:r w:rsidRPr="008D06D2">
        <w:rPr>
          <w:color w:val="auto"/>
          <w:lang w:val="el-GR"/>
        </w:rPr>
        <w:t xml:space="preserve"> και έχει σχεδιαστεί έτσι ώστε να πληροί τις υψηλότερες και αυστηρότερες διεθνείς απαιτήσεις των </w:t>
      </w:r>
      <w:r w:rsidRPr="008D06D2">
        <w:rPr>
          <w:color w:val="auto"/>
        </w:rPr>
        <w:t>cloud</w:t>
      </w:r>
      <w:r w:rsidRPr="008D06D2">
        <w:rPr>
          <w:color w:val="auto"/>
          <w:lang w:val="el-GR"/>
        </w:rPr>
        <w:t xml:space="preserve"> </w:t>
      </w:r>
      <w:r w:rsidRPr="008D06D2">
        <w:rPr>
          <w:color w:val="auto"/>
        </w:rPr>
        <w:t>Data</w:t>
      </w:r>
      <w:r w:rsidRPr="008D06D2">
        <w:rPr>
          <w:color w:val="auto"/>
          <w:lang w:val="el-GR"/>
        </w:rPr>
        <w:t xml:space="preserve"> </w:t>
      </w:r>
      <w:r w:rsidRPr="008D06D2">
        <w:rPr>
          <w:color w:val="auto"/>
        </w:rPr>
        <w:t>Center</w:t>
      </w:r>
      <w:r w:rsidRPr="008D06D2">
        <w:rPr>
          <w:color w:val="auto"/>
          <w:lang w:val="el-GR"/>
        </w:rPr>
        <w:t xml:space="preserve">, όσο αφορά την φυσική ασφάλεια και πρόσβαση, την ηλεκτρική παροχή, την ψύξη και τον κλιματισμό, καθώς επίσης και την πυροπροστασία και πυρόσβεση. Σε επίπεδο τηλεπικοινωνιακής υποδομής και επικοινωνίας με το διαδίκτυο, χρησιμοποιείται το Εθνικό Δίκτυο Δημόσιας Διοίκησης </w:t>
      </w:r>
      <w:proofErr w:type="spellStart"/>
      <w:r w:rsidRPr="008D06D2">
        <w:rPr>
          <w:color w:val="auto"/>
          <w:lang w:val="el-GR"/>
        </w:rPr>
        <w:t>ΣΥΖεΥΞΙΣ</w:t>
      </w:r>
      <w:proofErr w:type="spellEnd"/>
      <w:r w:rsidRPr="008D06D2">
        <w:rPr>
          <w:color w:val="auto"/>
          <w:lang w:val="el-GR"/>
        </w:rPr>
        <w:t xml:space="preserve">, το οποίο υποστηρίζει εδώ και 10 χρόνια με επιτυχία κομβικούς φορείς της Δημόσιας Διοίκησης.  </w:t>
      </w:r>
    </w:p>
    <w:p w14:paraId="1173259E" w14:textId="77777777" w:rsidR="0048166A" w:rsidRPr="008D06D2" w:rsidRDefault="009C495A">
      <w:pPr>
        <w:spacing w:after="0" w:line="356" w:lineRule="auto"/>
        <w:ind w:left="24" w:right="133"/>
        <w:rPr>
          <w:color w:val="auto"/>
          <w:lang w:val="el-GR"/>
        </w:rPr>
      </w:pPr>
      <w:r w:rsidRPr="008D06D2">
        <w:rPr>
          <w:color w:val="auto"/>
          <w:lang w:val="el-GR"/>
        </w:rPr>
        <w:t xml:space="preserve">β) τη λειτουργία συστήματος Υπολογιστικού Κέντρου βασιζόμενο στις πλέον σύγχρονες τεχνολογίες Υπολογιστικού Νέφους και </w:t>
      </w:r>
      <w:proofErr w:type="spellStart"/>
      <w:r w:rsidRPr="008D06D2">
        <w:rPr>
          <w:color w:val="auto"/>
          <w:lang w:val="el-GR"/>
        </w:rPr>
        <w:t>εικονικοποίησης</w:t>
      </w:r>
      <w:proofErr w:type="spellEnd"/>
      <w:r w:rsidRPr="008D06D2">
        <w:rPr>
          <w:color w:val="auto"/>
          <w:lang w:val="el-GR"/>
        </w:rPr>
        <w:t xml:space="preserve"> (</w:t>
      </w:r>
      <w:r w:rsidRPr="008D06D2">
        <w:rPr>
          <w:color w:val="auto"/>
        </w:rPr>
        <w:t>Cloud</w:t>
      </w:r>
      <w:r w:rsidRPr="008D06D2">
        <w:rPr>
          <w:color w:val="auto"/>
          <w:lang w:val="el-GR"/>
        </w:rPr>
        <w:t xml:space="preserve"> </w:t>
      </w:r>
      <w:r w:rsidRPr="008D06D2">
        <w:rPr>
          <w:color w:val="auto"/>
        </w:rPr>
        <w:t>Computing</w:t>
      </w:r>
      <w:r w:rsidRPr="008D06D2">
        <w:rPr>
          <w:color w:val="auto"/>
          <w:lang w:val="el-GR"/>
        </w:rPr>
        <w:t xml:space="preserve"> και </w:t>
      </w:r>
      <w:r w:rsidRPr="008D06D2">
        <w:rPr>
          <w:color w:val="auto"/>
        </w:rPr>
        <w:t>virtualization</w:t>
      </w:r>
      <w:r w:rsidRPr="008D06D2">
        <w:rPr>
          <w:color w:val="auto"/>
          <w:lang w:val="el-GR"/>
        </w:rPr>
        <w:t xml:space="preserve">), το οποίο είναι δομημένο με προϊόντα τελευταίας τεχνολογίας στον χώρο του </w:t>
      </w:r>
      <w:r w:rsidRPr="008D06D2">
        <w:rPr>
          <w:color w:val="auto"/>
        </w:rPr>
        <w:t>Cloud</w:t>
      </w:r>
      <w:r w:rsidRPr="008D06D2">
        <w:rPr>
          <w:color w:val="auto"/>
          <w:lang w:val="el-GR"/>
        </w:rPr>
        <w:t xml:space="preserve"> </w:t>
      </w:r>
      <w:r w:rsidRPr="008D06D2">
        <w:rPr>
          <w:color w:val="auto"/>
        </w:rPr>
        <w:t>Computing</w:t>
      </w:r>
      <w:r w:rsidRPr="008D06D2">
        <w:rPr>
          <w:color w:val="auto"/>
          <w:lang w:val="el-GR"/>
        </w:rPr>
        <w:t xml:space="preserve"> και το οποίο θα παρέχει, ανάμεσα σε άλλα, τη δυνατότητα φιλοξενίας, σε υποδομές Υπολογιστικού Νέφους, Πληροφοριακών Συστημάτων Φορέων της Δημόσιας Διοίκησης. Το υπολογιστικό σύστημα του </w:t>
      </w:r>
      <w:r w:rsidRPr="008D06D2">
        <w:rPr>
          <w:color w:val="auto"/>
        </w:rPr>
        <w:t>G</w:t>
      </w:r>
      <w:r w:rsidRPr="008D06D2">
        <w:rPr>
          <w:color w:val="auto"/>
          <w:lang w:val="el-GR"/>
        </w:rPr>
        <w:t>-</w:t>
      </w:r>
      <w:r w:rsidRPr="008D06D2">
        <w:rPr>
          <w:color w:val="auto"/>
        </w:rPr>
        <w:t>Cloud</w:t>
      </w:r>
      <w:r w:rsidRPr="008D06D2">
        <w:rPr>
          <w:color w:val="auto"/>
          <w:lang w:val="el-GR"/>
        </w:rPr>
        <w:t xml:space="preserve"> δομείται με προϊόντα (</w:t>
      </w:r>
      <w:r w:rsidRPr="008D06D2">
        <w:rPr>
          <w:color w:val="auto"/>
        </w:rPr>
        <w:t>servers</w:t>
      </w:r>
      <w:r w:rsidRPr="008D06D2">
        <w:rPr>
          <w:color w:val="auto"/>
          <w:lang w:val="el-GR"/>
        </w:rPr>
        <w:t xml:space="preserve">, </w:t>
      </w:r>
      <w:r w:rsidRPr="008D06D2">
        <w:rPr>
          <w:color w:val="auto"/>
        </w:rPr>
        <w:t>firewalls</w:t>
      </w:r>
      <w:r w:rsidRPr="008D06D2">
        <w:rPr>
          <w:color w:val="auto"/>
          <w:lang w:val="el-GR"/>
        </w:rPr>
        <w:t xml:space="preserve">, </w:t>
      </w:r>
      <w:r w:rsidRPr="008D06D2">
        <w:rPr>
          <w:color w:val="auto"/>
        </w:rPr>
        <w:t>storage</w:t>
      </w:r>
      <w:r w:rsidRPr="008D06D2">
        <w:rPr>
          <w:color w:val="auto"/>
          <w:lang w:val="el-GR"/>
        </w:rPr>
        <w:t xml:space="preserve">, </w:t>
      </w:r>
      <w:r w:rsidRPr="008D06D2">
        <w:rPr>
          <w:color w:val="auto"/>
        </w:rPr>
        <w:t>back</w:t>
      </w:r>
      <w:r w:rsidRPr="008D06D2">
        <w:rPr>
          <w:color w:val="auto"/>
          <w:lang w:val="el-GR"/>
        </w:rPr>
        <w:t>-της</w:t>
      </w:r>
      <w:r w:rsidRPr="008D06D2">
        <w:rPr>
          <w:color w:val="auto"/>
        </w:rPr>
        <w:t>up</w:t>
      </w:r>
      <w:r w:rsidRPr="008D06D2">
        <w:rPr>
          <w:color w:val="auto"/>
          <w:lang w:val="el-GR"/>
        </w:rPr>
        <w:t xml:space="preserve">, </w:t>
      </w:r>
      <w:r w:rsidRPr="008D06D2">
        <w:rPr>
          <w:color w:val="auto"/>
        </w:rPr>
        <w:t>switches</w:t>
      </w:r>
      <w:r w:rsidRPr="008D06D2">
        <w:rPr>
          <w:color w:val="auto"/>
          <w:lang w:val="el-GR"/>
        </w:rPr>
        <w:t xml:space="preserve">, </w:t>
      </w:r>
      <w:r w:rsidRPr="008D06D2">
        <w:rPr>
          <w:color w:val="auto"/>
        </w:rPr>
        <w:t>routers</w:t>
      </w:r>
      <w:r w:rsidRPr="008D06D2">
        <w:rPr>
          <w:color w:val="auto"/>
          <w:lang w:val="el-GR"/>
        </w:rPr>
        <w:t xml:space="preserve"> κ.α.) εταιρειών παγκοσμίου βεληνεκούς, απόλυτα αξιόπιστα και 100% συμβατά μεταξύ τους, δημιουργώντας ένα υπολογιστικό περιβάλλον αποδοτικό, εύκολα </w:t>
      </w:r>
      <w:proofErr w:type="spellStart"/>
      <w:r w:rsidRPr="008D06D2">
        <w:rPr>
          <w:color w:val="auto"/>
          <w:lang w:val="el-GR"/>
        </w:rPr>
        <w:t>διαχειρίσιμο</w:t>
      </w:r>
      <w:proofErr w:type="spellEnd"/>
      <w:r w:rsidRPr="008D06D2">
        <w:rPr>
          <w:color w:val="auto"/>
          <w:lang w:val="el-GR"/>
        </w:rPr>
        <w:t xml:space="preserve">, σταθερό, διαρκώς διαθέσιμο και ασφαλές. Σημειώνεται επίσης πως το Κυβερνητικό Υπολογιστικό Νέφος </w:t>
      </w:r>
      <w:proofErr w:type="spellStart"/>
      <w:r w:rsidRPr="008D06D2">
        <w:rPr>
          <w:color w:val="auto"/>
        </w:rPr>
        <w:t>GCloud</w:t>
      </w:r>
      <w:proofErr w:type="spellEnd"/>
      <w:r w:rsidRPr="008D06D2">
        <w:rPr>
          <w:color w:val="auto"/>
          <w:lang w:val="el-GR"/>
        </w:rPr>
        <w:t xml:space="preserve">, όσον αφορά στην ασφάλεια, έχει σχεδιαστεί και λειτουργεί με βάση το πρότυπο </w:t>
      </w:r>
      <w:r w:rsidRPr="008D06D2">
        <w:rPr>
          <w:color w:val="auto"/>
        </w:rPr>
        <w:t>ISO</w:t>
      </w:r>
      <w:r w:rsidRPr="008D06D2">
        <w:rPr>
          <w:color w:val="auto"/>
          <w:lang w:val="el-GR"/>
        </w:rPr>
        <w:t xml:space="preserve"> 27001:2013, ενώ παράλληλα υποστηρίζει όλες τις διαδικασίες και τα μέτρα ασφαλείας που προβλέπονται στο κανονισμό της Αρχής Πιστοποίησης του Ελληνικού Δημοσίου (ΦΕΚ 799/Β/2010). </w:t>
      </w:r>
    </w:p>
    <w:p w14:paraId="0976E7C2" w14:textId="77777777" w:rsidR="0048166A" w:rsidRPr="008D06D2" w:rsidRDefault="009C495A">
      <w:pPr>
        <w:spacing w:after="312" w:line="259" w:lineRule="auto"/>
        <w:ind w:left="15" w:firstLine="0"/>
        <w:jc w:val="left"/>
        <w:rPr>
          <w:color w:val="auto"/>
          <w:lang w:val="el-GR"/>
        </w:rPr>
      </w:pPr>
      <w:r w:rsidRPr="008D06D2">
        <w:rPr>
          <w:color w:val="auto"/>
          <w:lang w:val="el-GR"/>
        </w:rPr>
        <w:t xml:space="preserve"> </w:t>
      </w:r>
    </w:p>
    <w:p w14:paraId="31A5AA49" w14:textId="77777777" w:rsidR="0048166A" w:rsidRPr="008D06D2" w:rsidRDefault="009C495A">
      <w:pPr>
        <w:pStyle w:val="5"/>
        <w:spacing w:after="195"/>
        <w:ind w:left="17"/>
        <w:rPr>
          <w:color w:val="auto"/>
          <w:lang w:val="el-GR"/>
        </w:rPr>
      </w:pPr>
      <w:r w:rsidRPr="008D06D2">
        <w:rPr>
          <w:color w:val="auto"/>
          <w:lang w:val="el-GR"/>
        </w:rPr>
        <w:t>1.2.3.2. Παροχές-Οφέλη του Κυβερνητικού Υπολογιστικού Νέφους</w:t>
      </w:r>
      <w:r w:rsidRPr="008D06D2">
        <w:rPr>
          <w:b w:val="0"/>
          <w:color w:val="auto"/>
          <w:lang w:val="el-GR"/>
        </w:rPr>
        <w:t xml:space="preserve"> </w:t>
      </w:r>
    </w:p>
    <w:p w14:paraId="3B827DD3" w14:textId="77777777" w:rsidR="0048166A" w:rsidRPr="008D06D2" w:rsidRDefault="009C495A">
      <w:pPr>
        <w:spacing w:after="31" w:line="356" w:lineRule="auto"/>
        <w:ind w:left="24" w:right="2510"/>
        <w:rPr>
          <w:color w:val="auto"/>
          <w:lang w:val="el-GR"/>
        </w:rPr>
      </w:pPr>
      <w:r w:rsidRPr="008D06D2">
        <w:rPr>
          <w:color w:val="auto"/>
          <w:lang w:val="el-GR"/>
        </w:rPr>
        <w:t xml:space="preserve">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παρέχει τα εξής οφέλη: </w:t>
      </w:r>
      <w:r w:rsidRPr="008D06D2">
        <w:rPr>
          <w:color w:val="auto"/>
          <w:u w:val="single" w:color="000000"/>
          <w:lang w:val="el-GR"/>
        </w:rPr>
        <w:t>Α. Ασφαλή, σύγχρονη υποδομή φιλοξενίας με:</w:t>
      </w:r>
      <w:r w:rsidRPr="008D06D2">
        <w:rPr>
          <w:color w:val="auto"/>
          <w:lang w:val="el-GR"/>
        </w:rPr>
        <w:t xml:space="preserve"> </w:t>
      </w:r>
    </w:p>
    <w:p w14:paraId="1821D030" w14:textId="77777777" w:rsidR="0048166A" w:rsidRPr="008D06D2" w:rsidRDefault="009C495A" w:rsidP="0058310E">
      <w:pPr>
        <w:numPr>
          <w:ilvl w:val="0"/>
          <w:numId w:val="24"/>
        </w:numPr>
        <w:ind w:right="62"/>
        <w:rPr>
          <w:color w:val="auto"/>
        </w:rPr>
      </w:pPr>
      <w:proofErr w:type="spellStart"/>
      <w:r w:rsidRPr="008D06D2">
        <w:rPr>
          <w:color w:val="auto"/>
        </w:rPr>
        <w:t>Αδιάλει</w:t>
      </w:r>
      <w:proofErr w:type="spellEnd"/>
      <w:r w:rsidRPr="008D06D2">
        <w:rPr>
          <w:color w:val="auto"/>
        </w:rPr>
        <w:t>πτη πα</w:t>
      </w:r>
      <w:proofErr w:type="spellStart"/>
      <w:r w:rsidRPr="008D06D2">
        <w:rPr>
          <w:color w:val="auto"/>
        </w:rPr>
        <w:t>ροχή</w:t>
      </w:r>
      <w:proofErr w:type="spellEnd"/>
      <w:r w:rsidRPr="008D06D2">
        <w:rPr>
          <w:color w:val="auto"/>
        </w:rPr>
        <w:t xml:space="preserve"> </w:t>
      </w:r>
      <w:proofErr w:type="spellStart"/>
      <w:r w:rsidRPr="008D06D2">
        <w:rPr>
          <w:color w:val="auto"/>
        </w:rPr>
        <w:t>τροφοδοσί</w:t>
      </w:r>
      <w:proofErr w:type="spellEnd"/>
      <w:r w:rsidRPr="008D06D2">
        <w:rPr>
          <w:color w:val="auto"/>
        </w:rPr>
        <w:t xml:space="preserve">ας </w:t>
      </w:r>
      <w:proofErr w:type="spellStart"/>
      <w:r w:rsidRPr="008D06D2">
        <w:rPr>
          <w:color w:val="auto"/>
        </w:rPr>
        <w:t>ηλεκτρικού</w:t>
      </w:r>
      <w:proofErr w:type="spellEnd"/>
      <w:r w:rsidRPr="008D06D2">
        <w:rPr>
          <w:color w:val="auto"/>
        </w:rPr>
        <w:t xml:space="preserve"> </w:t>
      </w:r>
      <w:proofErr w:type="spellStart"/>
      <w:r w:rsidRPr="008D06D2">
        <w:rPr>
          <w:color w:val="auto"/>
        </w:rPr>
        <w:t>ρεύμ</w:t>
      </w:r>
      <w:proofErr w:type="spellEnd"/>
      <w:r w:rsidRPr="008D06D2">
        <w:rPr>
          <w:color w:val="auto"/>
        </w:rPr>
        <w:t xml:space="preserve">ατος </w:t>
      </w:r>
    </w:p>
    <w:p w14:paraId="643C6E51" w14:textId="77777777" w:rsidR="0048166A" w:rsidRPr="008D06D2" w:rsidRDefault="009C495A" w:rsidP="0058310E">
      <w:pPr>
        <w:numPr>
          <w:ilvl w:val="0"/>
          <w:numId w:val="24"/>
        </w:numPr>
        <w:ind w:right="62"/>
        <w:rPr>
          <w:color w:val="auto"/>
        </w:rPr>
      </w:pPr>
      <w:r w:rsidRPr="008D06D2">
        <w:rPr>
          <w:color w:val="auto"/>
        </w:rPr>
        <w:t>Επα</w:t>
      </w:r>
      <w:proofErr w:type="spellStart"/>
      <w:r w:rsidRPr="008D06D2">
        <w:rPr>
          <w:color w:val="auto"/>
        </w:rPr>
        <w:t>ρκή</w:t>
      </w:r>
      <w:proofErr w:type="spellEnd"/>
      <w:r w:rsidRPr="008D06D2">
        <w:rPr>
          <w:color w:val="auto"/>
        </w:rPr>
        <w:t xml:space="preserve"> και α</w:t>
      </w:r>
      <w:proofErr w:type="spellStart"/>
      <w:r w:rsidRPr="008D06D2">
        <w:rPr>
          <w:color w:val="auto"/>
        </w:rPr>
        <w:t>διάλει</w:t>
      </w:r>
      <w:proofErr w:type="spellEnd"/>
      <w:r w:rsidRPr="008D06D2">
        <w:rPr>
          <w:color w:val="auto"/>
        </w:rPr>
        <w:t xml:space="preserve">πτο </w:t>
      </w:r>
      <w:proofErr w:type="spellStart"/>
      <w:r w:rsidRPr="008D06D2">
        <w:rPr>
          <w:color w:val="auto"/>
        </w:rPr>
        <w:t>κλιμ</w:t>
      </w:r>
      <w:proofErr w:type="spellEnd"/>
      <w:r w:rsidRPr="008D06D2">
        <w:rPr>
          <w:color w:val="auto"/>
        </w:rPr>
        <w:t xml:space="preserve">ατισμό </w:t>
      </w:r>
    </w:p>
    <w:p w14:paraId="7D61120F"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t>Πρόσβαση στο διαδίκτυο με επαρκές εύρος ζώνης (μεγαλύτερο του 1</w:t>
      </w:r>
      <w:r w:rsidRPr="008D06D2">
        <w:rPr>
          <w:color w:val="auto"/>
        </w:rPr>
        <w:t>Gbps</w:t>
      </w:r>
      <w:r w:rsidRPr="008D06D2">
        <w:rPr>
          <w:color w:val="auto"/>
          <w:lang w:val="el-GR"/>
        </w:rPr>
        <w:t xml:space="preserve"> αν απαιτηθεί) μέσω του δικτύου ΣΥΖΕΥΞΙΣ </w:t>
      </w:r>
    </w:p>
    <w:p w14:paraId="0FFEB43A" w14:textId="77777777" w:rsidR="0048166A" w:rsidRPr="008D06D2" w:rsidRDefault="009C495A" w:rsidP="0058310E">
      <w:pPr>
        <w:numPr>
          <w:ilvl w:val="0"/>
          <w:numId w:val="24"/>
        </w:numPr>
        <w:spacing w:after="121" w:line="250" w:lineRule="auto"/>
        <w:ind w:right="62"/>
        <w:rPr>
          <w:color w:val="auto"/>
        </w:rPr>
      </w:pPr>
      <w:r w:rsidRPr="008D06D2">
        <w:rPr>
          <w:color w:val="auto"/>
        </w:rPr>
        <w:t xml:space="preserve">Load Balancer και SSL </w:t>
      </w:r>
      <w:proofErr w:type="spellStart"/>
      <w:r w:rsidRPr="008D06D2">
        <w:rPr>
          <w:color w:val="auto"/>
        </w:rPr>
        <w:t>Offloaders</w:t>
      </w:r>
      <w:proofErr w:type="spellEnd"/>
      <w:r w:rsidRPr="008D06D2">
        <w:rPr>
          <w:color w:val="auto"/>
        </w:rPr>
        <w:t xml:space="preserve">/Accelerators </w:t>
      </w:r>
    </w:p>
    <w:p w14:paraId="3954C267" w14:textId="77777777" w:rsidR="0048166A" w:rsidRPr="008D06D2" w:rsidRDefault="009C495A" w:rsidP="0058310E">
      <w:pPr>
        <w:numPr>
          <w:ilvl w:val="0"/>
          <w:numId w:val="24"/>
        </w:numPr>
        <w:ind w:right="62"/>
        <w:rPr>
          <w:color w:val="auto"/>
          <w:lang w:val="el-GR"/>
        </w:rPr>
      </w:pPr>
      <w:r w:rsidRPr="008D06D2">
        <w:rPr>
          <w:color w:val="auto"/>
          <w:lang w:val="el-GR"/>
        </w:rPr>
        <w:lastRenderedPageBreak/>
        <w:t xml:space="preserve">Κεντρικούς </w:t>
      </w:r>
      <w:proofErr w:type="spellStart"/>
      <w:r w:rsidRPr="008D06D2">
        <w:rPr>
          <w:color w:val="auto"/>
          <w:lang w:val="el-GR"/>
        </w:rPr>
        <w:t>μεταγωγείς</w:t>
      </w:r>
      <w:proofErr w:type="spellEnd"/>
      <w:r w:rsidRPr="008D06D2">
        <w:rPr>
          <w:color w:val="auto"/>
          <w:lang w:val="el-GR"/>
        </w:rPr>
        <w:t xml:space="preserve"> και συστήματα ασφαλείας για προστασία των συστημάτων </w:t>
      </w:r>
    </w:p>
    <w:p w14:paraId="03B2BF24" w14:textId="77777777" w:rsidR="0048166A" w:rsidRPr="008D06D2" w:rsidRDefault="009C495A">
      <w:pPr>
        <w:spacing w:after="121" w:line="250" w:lineRule="auto"/>
        <w:ind w:left="745" w:right="62"/>
        <w:jc w:val="left"/>
        <w:rPr>
          <w:color w:val="auto"/>
        </w:rPr>
      </w:pPr>
      <w:r w:rsidRPr="008D06D2">
        <w:rPr>
          <w:color w:val="auto"/>
        </w:rPr>
        <w:t xml:space="preserve">(Switches, Firewalls, IDS/IPS) </w:t>
      </w:r>
    </w:p>
    <w:p w14:paraId="7B5B73C2"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t>Απαραίτητο αποθηκευτικό χώρο τόσο για παραγωγική λειτουργία όσο και για αντίγραφα ασφαλείας (</w:t>
      </w:r>
      <w:r w:rsidRPr="008D06D2">
        <w:rPr>
          <w:color w:val="auto"/>
        </w:rPr>
        <w:t>backup</w:t>
      </w:r>
      <w:r w:rsidRPr="008D06D2">
        <w:rPr>
          <w:color w:val="auto"/>
          <w:lang w:val="el-GR"/>
        </w:rPr>
        <w:t xml:space="preserve">) </w:t>
      </w:r>
    </w:p>
    <w:p w14:paraId="7E74D5B4"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t>Αυτοματοποιημένο σύστημα λήψης και αποθήκευσης αντιγράφων ασφαλείας των συστημάτων (</w:t>
      </w:r>
      <w:r w:rsidRPr="008D06D2">
        <w:rPr>
          <w:color w:val="auto"/>
        </w:rPr>
        <w:t>Full</w:t>
      </w:r>
      <w:r w:rsidRPr="008D06D2">
        <w:rPr>
          <w:color w:val="auto"/>
          <w:lang w:val="el-GR"/>
        </w:rPr>
        <w:t xml:space="preserve"> </w:t>
      </w:r>
      <w:r w:rsidRPr="008D06D2">
        <w:rPr>
          <w:color w:val="auto"/>
        </w:rPr>
        <w:t>VM</w:t>
      </w:r>
      <w:r w:rsidRPr="008D06D2">
        <w:rPr>
          <w:color w:val="auto"/>
          <w:lang w:val="el-GR"/>
        </w:rPr>
        <w:t xml:space="preserve"> </w:t>
      </w:r>
      <w:r w:rsidRPr="008D06D2">
        <w:rPr>
          <w:color w:val="auto"/>
        </w:rPr>
        <w:t>backup</w:t>
      </w:r>
      <w:r w:rsidRPr="008D06D2">
        <w:rPr>
          <w:color w:val="auto"/>
          <w:lang w:val="el-GR"/>
        </w:rPr>
        <w:t xml:space="preserve">), με ισχυρή κρυπτογράφηση </w:t>
      </w:r>
    </w:p>
    <w:p w14:paraId="633760E3" w14:textId="77777777" w:rsidR="0048166A" w:rsidRPr="008D06D2" w:rsidRDefault="009C495A" w:rsidP="0058310E">
      <w:pPr>
        <w:numPr>
          <w:ilvl w:val="0"/>
          <w:numId w:val="24"/>
        </w:numPr>
        <w:spacing w:after="26" w:line="361" w:lineRule="auto"/>
        <w:ind w:right="62"/>
        <w:rPr>
          <w:color w:val="auto"/>
          <w:lang w:val="el-GR"/>
        </w:rPr>
      </w:pPr>
      <w:r w:rsidRPr="008D06D2">
        <w:rPr>
          <w:color w:val="auto"/>
          <w:lang w:val="el-GR"/>
        </w:rPr>
        <w:t xml:space="preserve">Εγγυημένο </w:t>
      </w:r>
      <w:r w:rsidRPr="008D06D2">
        <w:rPr>
          <w:color w:val="auto"/>
        </w:rPr>
        <w:t>uplink</w:t>
      </w:r>
      <w:r w:rsidRPr="008D06D2">
        <w:rPr>
          <w:color w:val="auto"/>
          <w:lang w:val="el-GR"/>
        </w:rPr>
        <w:t xml:space="preserve"> </w:t>
      </w:r>
      <w:r w:rsidRPr="008D06D2">
        <w:rPr>
          <w:color w:val="auto"/>
        </w:rPr>
        <w:t>bandwidth</w:t>
      </w:r>
      <w:r w:rsidRPr="008D06D2">
        <w:rPr>
          <w:color w:val="auto"/>
          <w:lang w:val="el-GR"/>
        </w:rPr>
        <w:t xml:space="preserve"> κατ’ ελάχιστον 2,5 </w:t>
      </w:r>
      <w:r w:rsidRPr="008D06D2">
        <w:rPr>
          <w:color w:val="auto"/>
        </w:rPr>
        <w:t>Gbps</w:t>
      </w:r>
      <w:r w:rsidRPr="008D06D2">
        <w:rPr>
          <w:color w:val="auto"/>
          <w:lang w:val="el-GR"/>
        </w:rPr>
        <w:t xml:space="preserve"> μέσω </w:t>
      </w:r>
      <w:proofErr w:type="spellStart"/>
      <w:r w:rsidRPr="008D06D2">
        <w:rPr>
          <w:color w:val="auto"/>
        </w:rPr>
        <w:t>FCoE</w:t>
      </w:r>
      <w:proofErr w:type="spellEnd"/>
      <w:r w:rsidRPr="008D06D2">
        <w:rPr>
          <w:color w:val="auto"/>
          <w:lang w:val="el-GR"/>
        </w:rPr>
        <w:t xml:space="preserve"> 10</w:t>
      </w:r>
      <w:r w:rsidRPr="008D06D2">
        <w:rPr>
          <w:color w:val="auto"/>
        </w:rPr>
        <w:t>G</w:t>
      </w:r>
      <w:r w:rsidRPr="008D06D2">
        <w:rPr>
          <w:color w:val="auto"/>
          <w:lang w:val="el-GR"/>
        </w:rPr>
        <w:t xml:space="preserve"> οδεύσεων προς τους κεντρικούς </w:t>
      </w:r>
      <w:proofErr w:type="spellStart"/>
      <w:r w:rsidRPr="008D06D2">
        <w:rPr>
          <w:color w:val="auto"/>
          <w:lang w:val="el-GR"/>
        </w:rPr>
        <w:t>μεταγωγείς</w:t>
      </w:r>
      <w:proofErr w:type="spellEnd"/>
      <w:r w:rsidRPr="008D06D2">
        <w:rPr>
          <w:color w:val="auto"/>
          <w:lang w:val="el-GR"/>
        </w:rPr>
        <w:t xml:space="preserve"> και το δίκτυο αποθήκευσης (</w:t>
      </w:r>
      <w:r w:rsidRPr="008D06D2">
        <w:rPr>
          <w:color w:val="auto"/>
        </w:rPr>
        <w:t>SAN</w:t>
      </w:r>
      <w:r w:rsidRPr="008D06D2">
        <w:rPr>
          <w:color w:val="auto"/>
          <w:lang w:val="el-GR"/>
        </w:rPr>
        <w:t xml:space="preserve">) </w:t>
      </w:r>
    </w:p>
    <w:p w14:paraId="5E8CC01A" w14:textId="77777777" w:rsidR="0048166A" w:rsidRPr="008D06D2" w:rsidRDefault="009C495A" w:rsidP="0058310E">
      <w:pPr>
        <w:numPr>
          <w:ilvl w:val="0"/>
          <w:numId w:val="24"/>
        </w:numPr>
        <w:spacing w:after="0" w:line="358" w:lineRule="auto"/>
        <w:ind w:right="62"/>
        <w:rPr>
          <w:color w:val="auto"/>
          <w:lang w:val="el-GR"/>
        </w:rPr>
      </w:pPr>
      <w:r w:rsidRPr="008D06D2">
        <w:rPr>
          <w:color w:val="auto"/>
          <w:lang w:val="el-GR"/>
        </w:rPr>
        <w:t xml:space="preserve">Πλήρη απομόνωση από τα υπόλοιπα φιλοξενούμενα συστήματα τόσο σε επίπεδο διαχείρισης, δικτύου όσο και αποθήκευσης. </w:t>
      </w:r>
    </w:p>
    <w:p w14:paraId="58B284E7"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53A17B7E" w14:textId="77777777" w:rsidR="0048166A" w:rsidRPr="008D06D2" w:rsidRDefault="009C495A">
      <w:pPr>
        <w:spacing w:after="148" w:line="250" w:lineRule="auto"/>
        <w:ind w:left="25" w:right="68"/>
        <w:jc w:val="left"/>
        <w:rPr>
          <w:color w:val="auto"/>
          <w:lang w:val="el-GR"/>
        </w:rPr>
      </w:pPr>
      <w:r w:rsidRPr="008D06D2">
        <w:rPr>
          <w:color w:val="auto"/>
          <w:u w:val="single" w:color="000000"/>
          <w:lang w:val="el-GR"/>
        </w:rPr>
        <w:t xml:space="preserve">Β. Εύκολη, ασφαλή και απρόσκοπτη πρόσβαση και διαχείριση </w:t>
      </w:r>
      <w:proofErr w:type="spellStart"/>
      <w:r w:rsidRPr="008D06D2">
        <w:rPr>
          <w:color w:val="auto"/>
          <w:u w:val="single" w:color="000000"/>
          <w:lang w:val="el-GR"/>
        </w:rPr>
        <w:t>συστητηςμάτων</w:t>
      </w:r>
      <w:proofErr w:type="spellEnd"/>
      <w:r w:rsidRPr="008D06D2">
        <w:rPr>
          <w:color w:val="auto"/>
          <w:u w:val="single" w:color="000000"/>
          <w:lang w:val="el-GR"/>
        </w:rPr>
        <w:t xml:space="preserve"> με:</w:t>
      </w:r>
      <w:r w:rsidRPr="008D06D2">
        <w:rPr>
          <w:color w:val="auto"/>
          <w:lang w:val="el-GR"/>
        </w:rPr>
        <w:t xml:space="preserve"> </w:t>
      </w:r>
    </w:p>
    <w:p w14:paraId="750B67FD" w14:textId="77777777" w:rsidR="0048166A" w:rsidRPr="008D06D2" w:rsidRDefault="009C495A" w:rsidP="0058310E">
      <w:pPr>
        <w:numPr>
          <w:ilvl w:val="0"/>
          <w:numId w:val="24"/>
        </w:numPr>
        <w:ind w:right="62"/>
        <w:rPr>
          <w:color w:val="auto"/>
        </w:rPr>
      </w:pPr>
      <w:proofErr w:type="spellStart"/>
      <w:r w:rsidRPr="008D06D2">
        <w:rPr>
          <w:color w:val="auto"/>
        </w:rPr>
        <w:t>Λογισμικό</w:t>
      </w:r>
      <w:proofErr w:type="spellEnd"/>
      <w:r w:rsidRPr="008D06D2">
        <w:rPr>
          <w:color w:val="auto"/>
        </w:rPr>
        <w:t xml:space="preserve"> </w:t>
      </w:r>
      <w:proofErr w:type="spellStart"/>
      <w:r w:rsidRPr="008D06D2">
        <w:rPr>
          <w:color w:val="auto"/>
        </w:rPr>
        <w:t>Εικονικο</w:t>
      </w:r>
      <w:proofErr w:type="spellEnd"/>
      <w:r w:rsidRPr="008D06D2">
        <w:rPr>
          <w:color w:val="auto"/>
        </w:rPr>
        <w:t xml:space="preserve">ποιήσης </w:t>
      </w:r>
      <w:proofErr w:type="spellStart"/>
      <w:r w:rsidRPr="008D06D2">
        <w:rPr>
          <w:color w:val="auto"/>
        </w:rPr>
        <w:t>vmWare</w:t>
      </w:r>
      <w:proofErr w:type="spellEnd"/>
      <w:r w:rsidRPr="008D06D2">
        <w:rPr>
          <w:color w:val="auto"/>
        </w:rPr>
        <w:t xml:space="preserve"> </w:t>
      </w:r>
      <w:proofErr w:type="spellStart"/>
      <w:r w:rsidRPr="008D06D2">
        <w:rPr>
          <w:color w:val="auto"/>
        </w:rPr>
        <w:t>eSXI</w:t>
      </w:r>
      <w:proofErr w:type="spellEnd"/>
      <w:r w:rsidRPr="008D06D2">
        <w:rPr>
          <w:color w:val="auto"/>
        </w:rPr>
        <w:t xml:space="preserve">  </w:t>
      </w:r>
    </w:p>
    <w:p w14:paraId="51A13F3C" w14:textId="77777777" w:rsidR="0048166A" w:rsidRPr="008D06D2" w:rsidRDefault="009C495A" w:rsidP="0058310E">
      <w:pPr>
        <w:numPr>
          <w:ilvl w:val="0"/>
          <w:numId w:val="24"/>
        </w:numPr>
        <w:ind w:right="62"/>
        <w:rPr>
          <w:color w:val="auto"/>
          <w:lang w:val="el-GR"/>
        </w:rPr>
      </w:pPr>
      <w:r w:rsidRPr="008D06D2">
        <w:rPr>
          <w:color w:val="auto"/>
          <w:lang w:val="el-GR"/>
        </w:rPr>
        <w:t xml:space="preserve">Λογισμικό Διαχείρισης Εικονικών μηχανών </w:t>
      </w:r>
      <w:proofErr w:type="spellStart"/>
      <w:r w:rsidRPr="008D06D2">
        <w:rPr>
          <w:color w:val="auto"/>
        </w:rPr>
        <w:t>vmWare</w:t>
      </w:r>
      <w:proofErr w:type="spellEnd"/>
      <w:r w:rsidRPr="008D06D2">
        <w:rPr>
          <w:color w:val="auto"/>
          <w:lang w:val="el-GR"/>
        </w:rPr>
        <w:t xml:space="preserve"> </w:t>
      </w:r>
      <w:r w:rsidRPr="008D06D2">
        <w:rPr>
          <w:color w:val="auto"/>
        </w:rPr>
        <w:t>vCenter</w:t>
      </w:r>
      <w:r w:rsidRPr="008D06D2">
        <w:rPr>
          <w:color w:val="auto"/>
          <w:lang w:val="el-GR"/>
        </w:rPr>
        <w:t xml:space="preserve"> </w:t>
      </w:r>
    </w:p>
    <w:p w14:paraId="3203B10C" w14:textId="77777777" w:rsidR="0048166A" w:rsidRPr="008D06D2" w:rsidRDefault="009C495A" w:rsidP="0058310E">
      <w:pPr>
        <w:numPr>
          <w:ilvl w:val="0"/>
          <w:numId w:val="24"/>
        </w:numPr>
        <w:ind w:right="62"/>
        <w:rPr>
          <w:color w:val="auto"/>
          <w:lang w:val="el-GR"/>
        </w:rPr>
      </w:pPr>
      <w:r w:rsidRPr="008D06D2">
        <w:rPr>
          <w:color w:val="auto"/>
        </w:rPr>
        <w:t>Role</w:t>
      </w:r>
      <w:r w:rsidRPr="008D06D2">
        <w:rPr>
          <w:color w:val="auto"/>
          <w:lang w:val="el-GR"/>
        </w:rPr>
        <w:t>-</w:t>
      </w:r>
      <w:r w:rsidRPr="008D06D2">
        <w:rPr>
          <w:color w:val="auto"/>
        </w:rPr>
        <w:t>Based</w:t>
      </w:r>
      <w:r w:rsidRPr="008D06D2">
        <w:rPr>
          <w:color w:val="auto"/>
          <w:lang w:val="el-GR"/>
        </w:rPr>
        <w:t xml:space="preserve"> πρόσβαση στους πιστοποιημένους χρήστες του εκάστοτε συστήματος  </w:t>
      </w:r>
    </w:p>
    <w:p w14:paraId="52ABE171" w14:textId="77777777" w:rsidR="0048166A" w:rsidRPr="008D06D2" w:rsidRDefault="009C495A" w:rsidP="0058310E">
      <w:pPr>
        <w:numPr>
          <w:ilvl w:val="0"/>
          <w:numId w:val="24"/>
        </w:numPr>
        <w:ind w:right="62"/>
        <w:rPr>
          <w:color w:val="auto"/>
          <w:lang w:val="el-GR"/>
        </w:rPr>
      </w:pPr>
      <w:r w:rsidRPr="008D06D2">
        <w:rPr>
          <w:color w:val="auto"/>
          <w:lang w:val="el-GR"/>
        </w:rPr>
        <w:t xml:space="preserve">Λογισμικό παρακολούθησης της καλής λειτουργίας των εικονικών μηχανών. </w:t>
      </w:r>
    </w:p>
    <w:p w14:paraId="26F47BDA"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t xml:space="preserve">Δυνατότητα απομακρυσμένης πρόσβασης μέσω </w:t>
      </w:r>
      <w:r w:rsidRPr="008D06D2">
        <w:rPr>
          <w:color w:val="auto"/>
        </w:rPr>
        <w:t>SLL</w:t>
      </w:r>
      <w:r w:rsidRPr="008D06D2">
        <w:rPr>
          <w:color w:val="auto"/>
          <w:lang w:val="el-GR"/>
        </w:rPr>
        <w:t xml:space="preserve"> </w:t>
      </w:r>
      <w:r w:rsidRPr="008D06D2">
        <w:rPr>
          <w:color w:val="auto"/>
        </w:rPr>
        <w:t>VPN</w:t>
      </w:r>
      <w:r w:rsidRPr="008D06D2">
        <w:rPr>
          <w:color w:val="auto"/>
          <w:lang w:val="el-GR"/>
        </w:rPr>
        <w:t xml:space="preserve"> για εγκατάσταση, διαχείριση και έλεγχο των συστημάτων. </w:t>
      </w:r>
    </w:p>
    <w:p w14:paraId="0C401ED5" w14:textId="77777777" w:rsidR="0048166A" w:rsidRPr="008D06D2" w:rsidRDefault="009C495A" w:rsidP="0058310E">
      <w:pPr>
        <w:numPr>
          <w:ilvl w:val="0"/>
          <w:numId w:val="24"/>
        </w:numPr>
        <w:spacing w:after="121" w:line="250" w:lineRule="auto"/>
        <w:ind w:right="62"/>
        <w:rPr>
          <w:color w:val="auto"/>
        </w:rPr>
      </w:pPr>
      <w:proofErr w:type="spellStart"/>
      <w:r w:rsidRPr="008D06D2">
        <w:rPr>
          <w:color w:val="auto"/>
        </w:rPr>
        <w:t>vmWare</w:t>
      </w:r>
      <w:proofErr w:type="spellEnd"/>
      <w:r w:rsidRPr="008D06D2">
        <w:rPr>
          <w:color w:val="auto"/>
        </w:rPr>
        <w:t xml:space="preserve"> High Availability και DRS </w:t>
      </w:r>
      <w:proofErr w:type="spellStart"/>
      <w:r w:rsidRPr="008D06D2">
        <w:rPr>
          <w:color w:val="auto"/>
        </w:rPr>
        <w:t>σε</w:t>
      </w:r>
      <w:proofErr w:type="spellEnd"/>
      <w:r w:rsidRPr="008D06D2">
        <w:rPr>
          <w:color w:val="auto"/>
        </w:rPr>
        <w:t xml:space="preserve"> </w:t>
      </w:r>
      <w:proofErr w:type="spellStart"/>
      <w:r w:rsidRPr="008D06D2">
        <w:rPr>
          <w:color w:val="auto"/>
        </w:rPr>
        <w:t>κάθε</w:t>
      </w:r>
      <w:proofErr w:type="spellEnd"/>
      <w:r w:rsidRPr="008D06D2">
        <w:rPr>
          <w:color w:val="auto"/>
        </w:rPr>
        <w:t xml:space="preserve"> cluster </w:t>
      </w:r>
    </w:p>
    <w:p w14:paraId="12EB938B" w14:textId="77777777" w:rsidR="0048166A" w:rsidRPr="008D06D2" w:rsidRDefault="009C495A" w:rsidP="0058310E">
      <w:pPr>
        <w:numPr>
          <w:ilvl w:val="0"/>
          <w:numId w:val="24"/>
        </w:numPr>
        <w:ind w:right="62"/>
        <w:rPr>
          <w:color w:val="auto"/>
          <w:lang w:val="el-GR"/>
        </w:rPr>
      </w:pPr>
      <w:r w:rsidRPr="008D06D2">
        <w:rPr>
          <w:color w:val="auto"/>
          <w:lang w:val="el-GR"/>
        </w:rPr>
        <w:t xml:space="preserve">Αυτοματοποιημένη λήψη αντιγράφων ασφαλείας βάσει </w:t>
      </w:r>
      <w:r w:rsidRPr="008D06D2">
        <w:rPr>
          <w:color w:val="auto"/>
        </w:rPr>
        <w:t>schedule</w:t>
      </w:r>
      <w:r w:rsidRPr="008D06D2">
        <w:rPr>
          <w:color w:val="auto"/>
          <w:lang w:val="el-GR"/>
        </w:rPr>
        <w:t xml:space="preserve"> (πολιτικής </w:t>
      </w:r>
      <w:r w:rsidRPr="008D06D2">
        <w:rPr>
          <w:color w:val="auto"/>
        </w:rPr>
        <w:t>backup</w:t>
      </w:r>
      <w:r w:rsidRPr="008D06D2">
        <w:rPr>
          <w:color w:val="auto"/>
          <w:lang w:val="el-GR"/>
        </w:rPr>
        <w:t xml:space="preserve">) </w:t>
      </w:r>
    </w:p>
    <w:p w14:paraId="7287FDE1" w14:textId="77777777" w:rsidR="0048166A" w:rsidRPr="008D06D2" w:rsidRDefault="009C495A" w:rsidP="0058310E">
      <w:pPr>
        <w:numPr>
          <w:ilvl w:val="0"/>
          <w:numId w:val="24"/>
        </w:numPr>
        <w:ind w:right="62"/>
        <w:rPr>
          <w:color w:val="auto"/>
        </w:rPr>
      </w:pPr>
      <w:proofErr w:type="spellStart"/>
      <w:r w:rsidRPr="008D06D2">
        <w:rPr>
          <w:color w:val="auto"/>
        </w:rPr>
        <w:t>Αυτομ</w:t>
      </w:r>
      <w:proofErr w:type="spellEnd"/>
      <w:r w:rsidRPr="008D06D2">
        <w:rPr>
          <w:color w:val="auto"/>
        </w:rPr>
        <w:t>ατοποιημένη παρα</w:t>
      </w:r>
      <w:proofErr w:type="spellStart"/>
      <w:r w:rsidRPr="008D06D2">
        <w:rPr>
          <w:color w:val="auto"/>
        </w:rPr>
        <w:t>κολούθηση</w:t>
      </w:r>
      <w:proofErr w:type="spellEnd"/>
      <w:r w:rsidRPr="008D06D2">
        <w:rPr>
          <w:color w:val="auto"/>
        </w:rPr>
        <w:t xml:space="preserve"> </w:t>
      </w:r>
      <w:proofErr w:type="spellStart"/>
      <w:r w:rsidRPr="008D06D2">
        <w:rPr>
          <w:color w:val="auto"/>
        </w:rPr>
        <w:t>εικονικών</w:t>
      </w:r>
      <w:proofErr w:type="spellEnd"/>
      <w:r w:rsidRPr="008D06D2">
        <w:rPr>
          <w:color w:val="auto"/>
        </w:rPr>
        <w:t xml:space="preserve"> Assets </w:t>
      </w:r>
    </w:p>
    <w:p w14:paraId="66239E64" w14:textId="77777777" w:rsidR="0048166A" w:rsidRPr="008D06D2" w:rsidRDefault="009C495A" w:rsidP="0058310E">
      <w:pPr>
        <w:numPr>
          <w:ilvl w:val="0"/>
          <w:numId w:val="24"/>
        </w:numPr>
        <w:ind w:right="62"/>
        <w:rPr>
          <w:color w:val="auto"/>
          <w:lang w:val="el-GR"/>
        </w:rPr>
      </w:pPr>
      <w:r w:rsidRPr="008D06D2">
        <w:rPr>
          <w:color w:val="auto"/>
          <w:lang w:val="el-GR"/>
        </w:rPr>
        <w:t xml:space="preserve">Χρήση </w:t>
      </w:r>
      <w:proofErr w:type="spellStart"/>
      <w:r w:rsidRPr="008D06D2">
        <w:rPr>
          <w:color w:val="auto"/>
        </w:rPr>
        <w:t>vApps</w:t>
      </w:r>
      <w:proofErr w:type="spellEnd"/>
      <w:r w:rsidRPr="008D06D2">
        <w:rPr>
          <w:color w:val="auto"/>
          <w:lang w:val="el-GR"/>
        </w:rPr>
        <w:t xml:space="preserve"> για οργάνωση </w:t>
      </w:r>
      <w:r w:rsidRPr="008D06D2">
        <w:rPr>
          <w:color w:val="auto"/>
        </w:rPr>
        <w:t>power</w:t>
      </w:r>
      <w:r w:rsidRPr="008D06D2">
        <w:rPr>
          <w:color w:val="auto"/>
          <w:lang w:val="el-GR"/>
        </w:rPr>
        <w:t xml:space="preserve"> </w:t>
      </w:r>
      <w:r w:rsidRPr="008D06D2">
        <w:rPr>
          <w:color w:val="auto"/>
        </w:rPr>
        <w:t>on</w:t>
      </w:r>
      <w:r w:rsidRPr="008D06D2">
        <w:rPr>
          <w:color w:val="auto"/>
          <w:lang w:val="el-GR"/>
        </w:rPr>
        <w:t>/</w:t>
      </w:r>
      <w:r w:rsidRPr="008D06D2">
        <w:rPr>
          <w:color w:val="auto"/>
        </w:rPr>
        <w:t>power</w:t>
      </w:r>
      <w:r w:rsidRPr="008D06D2">
        <w:rPr>
          <w:color w:val="auto"/>
          <w:lang w:val="el-GR"/>
        </w:rPr>
        <w:t xml:space="preserve"> </w:t>
      </w:r>
      <w:r w:rsidRPr="008D06D2">
        <w:rPr>
          <w:color w:val="auto"/>
        </w:rPr>
        <w:t>off</w:t>
      </w:r>
      <w:r w:rsidRPr="008D06D2">
        <w:rPr>
          <w:color w:val="auto"/>
          <w:lang w:val="el-GR"/>
        </w:rPr>
        <w:t xml:space="preserve"> διαδικασιών σύνθετων συστημάτων </w:t>
      </w:r>
    </w:p>
    <w:p w14:paraId="7F8053B1"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t>Πρόσβαση σε Σύστημα καταγραφής, διαχείρισης και Παρακολούθησης Αιτημάτων Χρηστών (</w:t>
      </w:r>
      <w:r w:rsidRPr="008D06D2">
        <w:rPr>
          <w:color w:val="auto"/>
        </w:rPr>
        <w:t>Service</w:t>
      </w:r>
      <w:r w:rsidRPr="008D06D2">
        <w:rPr>
          <w:color w:val="auto"/>
          <w:lang w:val="el-GR"/>
        </w:rPr>
        <w:t xml:space="preserve"> </w:t>
      </w:r>
      <w:r w:rsidRPr="008D06D2">
        <w:rPr>
          <w:color w:val="auto"/>
        </w:rPr>
        <w:t>Desk</w:t>
      </w:r>
      <w:r w:rsidRPr="008D06D2">
        <w:rPr>
          <w:color w:val="auto"/>
          <w:lang w:val="el-GR"/>
        </w:rPr>
        <w:t xml:space="preserve">) </w:t>
      </w:r>
    </w:p>
    <w:p w14:paraId="7917A6AE" w14:textId="77777777" w:rsidR="0048166A" w:rsidRPr="008D06D2" w:rsidRDefault="009C495A" w:rsidP="0058310E">
      <w:pPr>
        <w:numPr>
          <w:ilvl w:val="0"/>
          <w:numId w:val="24"/>
        </w:numPr>
        <w:spacing w:after="0" w:line="361" w:lineRule="auto"/>
        <w:ind w:right="62"/>
        <w:rPr>
          <w:color w:val="auto"/>
          <w:lang w:val="el-GR"/>
        </w:rPr>
      </w:pPr>
      <w:r w:rsidRPr="008D06D2">
        <w:rPr>
          <w:color w:val="auto"/>
          <w:lang w:val="el-GR"/>
        </w:rPr>
        <w:t xml:space="preserve">Πρόσβαση σε σύστημα αναφορών σχετικά με τα στοιχεία λειτουργίας των φιλοξενούμενων συστημάτων </w:t>
      </w:r>
    </w:p>
    <w:p w14:paraId="1B626B4E" w14:textId="77777777" w:rsidR="0048166A" w:rsidRPr="008D06D2" w:rsidRDefault="009C495A">
      <w:pPr>
        <w:spacing w:after="148" w:line="250" w:lineRule="auto"/>
        <w:ind w:left="25" w:right="68"/>
        <w:jc w:val="left"/>
        <w:rPr>
          <w:color w:val="auto"/>
          <w:lang w:val="el-GR"/>
        </w:rPr>
      </w:pPr>
      <w:r w:rsidRPr="008D06D2">
        <w:rPr>
          <w:color w:val="auto"/>
          <w:u w:val="single" w:color="000000"/>
          <w:lang w:val="el-GR"/>
        </w:rPr>
        <w:t>Επιπρόσθετα, αν είναι επιθυμητό, το Κυβερνητικό Υπολογιστικό Νέφος μπορεί να προσφέρει:</w:t>
      </w:r>
      <w:r w:rsidRPr="008D06D2">
        <w:rPr>
          <w:color w:val="auto"/>
          <w:lang w:val="el-GR"/>
        </w:rPr>
        <w:t xml:space="preserve"> </w:t>
      </w:r>
    </w:p>
    <w:p w14:paraId="29BB602F" w14:textId="77777777" w:rsidR="0048166A" w:rsidRPr="008D06D2" w:rsidRDefault="009C495A" w:rsidP="0058310E">
      <w:pPr>
        <w:numPr>
          <w:ilvl w:val="0"/>
          <w:numId w:val="24"/>
        </w:numPr>
        <w:spacing w:after="26" w:line="361" w:lineRule="auto"/>
        <w:ind w:right="62"/>
        <w:rPr>
          <w:color w:val="auto"/>
          <w:lang w:val="el-GR"/>
        </w:rPr>
      </w:pPr>
      <w:proofErr w:type="spellStart"/>
      <w:r w:rsidRPr="008D06D2">
        <w:rPr>
          <w:color w:val="auto"/>
          <w:lang w:val="el-GR"/>
        </w:rPr>
        <w:t>Αυτοδιαχειριζόμενο</w:t>
      </w:r>
      <w:proofErr w:type="spellEnd"/>
      <w:r w:rsidRPr="008D06D2">
        <w:rPr>
          <w:color w:val="auto"/>
          <w:lang w:val="el-GR"/>
        </w:rPr>
        <w:t xml:space="preserve"> </w:t>
      </w:r>
      <w:r w:rsidRPr="008D06D2">
        <w:rPr>
          <w:color w:val="auto"/>
        </w:rPr>
        <w:t>Virtual</w:t>
      </w:r>
      <w:r w:rsidRPr="008D06D2">
        <w:rPr>
          <w:color w:val="auto"/>
          <w:lang w:val="el-GR"/>
        </w:rPr>
        <w:t xml:space="preserve"> </w:t>
      </w:r>
      <w:r w:rsidRPr="008D06D2">
        <w:rPr>
          <w:color w:val="auto"/>
        </w:rPr>
        <w:t>Firewall</w:t>
      </w:r>
      <w:r w:rsidRPr="008D06D2">
        <w:rPr>
          <w:color w:val="auto"/>
          <w:lang w:val="el-GR"/>
        </w:rPr>
        <w:t xml:space="preserve"> για παραμετροποίηση από τους διαχειριστές του φιλοξενούμενου συστήματος. </w:t>
      </w:r>
    </w:p>
    <w:p w14:paraId="1465C48B" w14:textId="77777777" w:rsidR="0048166A" w:rsidRPr="008D06D2" w:rsidRDefault="009C495A" w:rsidP="0058310E">
      <w:pPr>
        <w:numPr>
          <w:ilvl w:val="0"/>
          <w:numId w:val="24"/>
        </w:numPr>
        <w:spacing w:after="28" w:line="358" w:lineRule="auto"/>
        <w:ind w:right="62"/>
        <w:rPr>
          <w:color w:val="auto"/>
          <w:lang w:val="el-GR"/>
        </w:rPr>
      </w:pPr>
      <w:r w:rsidRPr="008D06D2">
        <w:rPr>
          <w:color w:val="auto"/>
          <w:lang w:val="el-GR"/>
        </w:rPr>
        <w:lastRenderedPageBreak/>
        <w:t xml:space="preserve">Διακριτή παραμετροποίηση </w:t>
      </w:r>
      <w:r w:rsidRPr="008D06D2">
        <w:rPr>
          <w:color w:val="auto"/>
        </w:rPr>
        <w:t>IPS</w:t>
      </w:r>
      <w:r w:rsidRPr="008D06D2">
        <w:rPr>
          <w:color w:val="auto"/>
          <w:lang w:val="el-GR"/>
        </w:rPr>
        <w:t>/</w:t>
      </w:r>
      <w:r w:rsidRPr="008D06D2">
        <w:rPr>
          <w:color w:val="auto"/>
        </w:rPr>
        <w:t>IDS</w:t>
      </w:r>
      <w:r w:rsidRPr="008D06D2">
        <w:rPr>
          <w:color w:val="auto"/>
          <w:lang w:val="el-GR"/>
        </w:rPr>
        <w:t xml:space="preserve"> για πλήρη συμμόρφωση με την μελέτη ασφαλείας του φιλοξενούμενου έργου </w:t>
      </w:r>
    </w:p>
    <w:p w14:paraId="1F31B754" w14:textId="77777777" w:rsidR="0048166A" w:rsidRPr="008D06D2" w:rsidRDefault="009C495A" w:rsidP="0058310E">
      <w:pPr>
        <w:numPr>
          <w:ilvl w:val="0"/>
          <w:numId w:val="24"/>
        </w:numPr>
        <w:spacing w:after="121" w:line="250" w:lineRule="auto"/>
        <w:ind w:right="62"/>
        <w:rPr>
          <w:color w:val="auto"/>
        </w:rPr>
      </w:pPr>
      <w:proofErr w:type="spellStart"/>
      <w:r w:rsidRPr="008D06D2">
        <w:rPr>
          <w:color w:val="auto"/>
        </w:rPr>
        <w:t>Εκχώρηση</w:t>
      </w:r>
      <w:proofErr w:type="spellEnd"/>
      <w:r w:rsidRPr="008D06D2">
        <w:rPr>
          <w:color w:val="auto"/>
        </w:rPr>
        <w:t xml:space="preserve"> </w:t>
      </w:r>
      <w:proofErr w:type="spellStart"/>
      <w:r w:rsidRPr="008D06D2">
        <w:rPr>
          <w:color w:val="auto"/>
        </w:rPr>
        <w:t>δυν</w:t>
      </w:r>
      <w:proofErr w:type="spellEnd"/>
      <w:r w:rsidRPr="008D06D2">
        <w:rPr>
          <w:color w:val="auto"/>
        </w:rPr>
        <w:t xml:space="preserve">ατότητας backup on demand/snapshot on demand. </w:t>
      </w:r>
    </w:p>
    <w:p w14:paraId="5152D925" w14:textId="77777777" w:rsidR="0048166A" w:rsidRPr="008D06D2" w:rsidRDefault="009C495A" w:rsidP="0058310E">
      <w:pPr>
        <w:numPr>
          <w:ilvl w:val="0"/>
          <w:numId w:val="24"/>
        </w:numPr>
        <w:spacing w:line="358" w:lineRule="auto"/>
        <w:ind w:right="62"/>
        <w:rPr>
          <w:color w:val="auto"/>
          <w:lang w:val="el-GR"/>
        </w:rPr>
      </w:pPr>
      <w:r w:rsidRPr="008D06D2">
        <w:rPr>
          <w:color w:val="auto"/>
          <w:lang w:val="el-GR"/>
        </w:rPr>
        <w:t xml:space="preserve">Καταγραφή πρόσβασης διαχειριστών και διαχειριστικών ενεργειών σε απομακρυσμένους </w:t>
      </w:r>
      <w:r w:rsidRPr="008D06D2">
        <w:rPr>
          <w:color w:val="auto"/>
        </w:rPr>
        <w:t>syslog</w:t>
      </w:r>
      <w:r w:rsidRPr="008D06D2">
        <w:rPr>
          <w:color w:val="auto"/>
          <w:lang w:val="el-GR"/>
        </w:rPr>
        <w:t xml:space="preserve"> </w:t>
      </w:r>
      <w:r w:rsidRPr="008D06D2">
        <w:rPr>
          <w:color w:val="auto"/>
        </w:rPr>
        <w:t>servers</w:t>
      </w:r>
      <w:r w:rsidRPr="008D06D2">
        <w:rPr>
          <w:color w:val="auto"/>
          <w:lang w:val="el-GR"/>
        </w:rPr>
        <w:t xml:space="preserve">. </w:t>
      </w:r>
    </w:p>
    <w:p w14:paraId="72615327" w14:textId="77777777" w:rsidR="0048166A" w:rsidRPr="008D06D2" w:rsidRDefault="009C495A" w:rsidP="0058310E">
      <w:pPr>
        <w:numPr>
          <w:ilvl w:val="0"/>
          <w:numId w:val="24"/>
        </w:numPr>
        <w:spacing w:after="28" w:line="358" w:lineRule="auto"/>
        <w:ind w:right="62"/>
        <w:rPr>
          <w:color w:val="auto"/>
        </w:rPr>
      </w:pPr>
      <w:r w:rsidRPr="008D06D2">
        <w:rPr>
          <w:color w:val="auto"/>
        </w:rPr>
        <w:t xml:space="preserve">Self Service Portal </w:t>
      </w:r>
      <w:proofErr w:type="spellStart"/>
      <w:r w:rsidRPr="008D06D2">
        <w:rPr>
          <w:color w:val="auto"/>
        </w:rPr>
        <w:t>γι</w:t>
      </w:r>
      <w:proofErr w:type="spellEnd"/>
      <w:r w:rsidRPr="008D06D2">
        <w:rPr>
          <w:color w:val="auto"/>
        </w:rPr>
        <w:t xml:space="preserve">α VM Provisioning </w:t>
      </w:r>
      <w:proofErr w:type="spellStart"/>
      <w:r w:rsidRPr="008D06D2">
        <w:rPr>
          <w:color w:val="auto"/>
        </w:rPr>
        <w:t>μέσω</w:t>
      </w:r>
      <w:proofErr w:type="spellEnd"/>
      <w:r w:rsidRPr="008D06D2">
        <w:rPr>
          <w:color w:val="auto"/>
        </w:rPr>
        <w:t xml:space="preserve"> Service Catalog </w:t>
      </w:r>
      <w:proofErr w:type="spellStart"/>
      <w:r w:rsidRPr="008D06D2">
        <w:rPr>
          <w:color w:val="auto"/>
        </w:rPr>
        <w:t>στο</w:t>
      </w:r>
      <w:proofErr w:type="spellEnd"/>
      <w:r w:rsidRPr="008D06D2">
        <w:rPr>
          <w:color w:val="auto"/>
        </w:rPr>
        <w:t xml:space="preserve"> Public Cloud </w:t>
      </w:r>
      <w:proofErr w:type="spellStart"/>
      <w:r w:rsidRPr="008D06D2">
        <w:rPr>
          <w:color w:val="auto"/>
        </w:rPr>
        <w:t>γι</w:t>
      </w:r>
      <w:proofErr w:type="spellEnd"/>
      <w:r w:rsidRPr="008D06D2">
        <w:rPr>
          <w:color w:val="auto"/>
        </w:rPr>
        <w:t xml:space="preserve">α </w:t>
      </w:r>
      <w:proofErr w:type="spellStart"/>
      <w:r w:rsidRPr="008D06D2">
        <w:rPr>
          <w:color w:val="auto"/>
        </w:rPr>
        <w:t>εκτέλεση</w:t>
      </w:r>
      <w:proofErr w:type="spellEnd"/>
      <w:r w:rsidRPr="008D06D2">
        <w:rPr>
          <w:color w:val="auto"/>
        </w:rPr>
        <w:t xml:space="preserve"> </w:t>
      </w:r>
      <w:proofErr w:type="spellStart"/>
      <w:r w:rsidRPr="008D06D2">
        <w:rPr>
          <w:color w:val="auto"/>
        </w:rPr>
        <w:t>δοκιμών</w:t>
      </w:r>
      <w:proofErr w:type="spellEnd"/>
      <w:r w:rsidRPr="008D06D2">
        <w:rPr>
          <w:color w:val="auto"/>
        </w:rPr>
        <w:t>/</w:t>
      </w:r>
      <w:proofErr w:type="spellStart"/>
      <w:r w:rsidRPr="008D06D2">
        <w:rPr>
          <w:color w:val="auto"/>
        </w:rPr>
        <w:t>εκ</w:t>
      </w:r>
      <w:proofErr w:type="spellEnd"/>
      <w:r w:rsidRPr="008D06D2">
        <w:rPr>
          <w:color w:val="auto"/>
        </w:rPr>
        <w:t xml:space="preserve">παίδευση </w:t>
      </w:r>
    </w:p>
    <w:p w14:paraId="1AC002E5" w14:textId="77777777" w:rsidR="0048166A" w:rsidRPr="008D06D2" w:rsidRDefault="009C495A" w:rsidP="0058310E">
      <w:pPr>
        <w:numPr>
          <w:ilvl w:val="0"/>
          <w:numId w:val="24"/>
        </w:numPr>
        <w:spacing w:after="95" w:line="259" w:lineRule="auto"/>
        <w:ind w:right="62"/>
        <w:rPr>
          <w:color w:val="auto"/>
          <w:lang w:val="el-GR"/>
        </w:rPr>
      </w:pPr>
      <w:r w:rsidRPr="008D06D2">
        <w:rPr>
          <w:color w:val="auto"/>
          <w:lang w:val="el-GR"/>
        </w:rPr>
        <w:t xml:space="preserve">Μεταφορά αντιγράφων ασφαλείας εκτός υποδομής σε κασέτες με ισχυρή κρυπτογράφηση </w:t>
      </w:r>
    </w:p>
    <w:p w14:paraId="533BCB41" w14:textId="77777777" w:rsidR="0048166A" w:rsidRPr="008D06D2" w:rsidRDefault="009C495A" w:rsidP="0058310E">
      <w:pPr>
        <w:numPr>
          <w:ilvl w:val="0"/>
          <w:numId w:val="24"/>
        </w:numPr>
        <w:ind w:right="62"/>
        <w:rPr>
          <w:color w:val="auto"/>
          <w:lang w:val="el-GR"/>
        </w:rPr>
      </w:pPr>
      <w:r w:rsidRPr="008D06D2">
        <w:rPr>
          <w:color w:val="auto"/>
        </w:rPr>
        <w:t>IPSEC</w:t>
      </w:r>
      <w:r w:rsidRPr="008D06D2">
        <w:rPr>
          <w:color w:val="auto"/>
          <w:lang w:val="el-GR"/>
        </w:rPr>
        <w:t xml:space="preserve"> </w:t>
      </w:r>
      <w:r w:rsidRPr="008D06D2">
        <w:rPr>
          <w:color w:val="auto"/>
        </w:rPr>
        <w:t>end</w:t>
      </w:r>
      <w:r w:rsidRPr="008D06D2">
        <w:rPr>
          <w:color w:val="auto"/>
          <w:lang w:val="el-GR"/>
        </w:rPr>
        <w:t>-</w:t>
      </w:r>
      <w:r w:rsidRPr="008D06D2">
        <w:rPr>
          <w:color w:val="auto"/>
        </w:rPr>
        <w:t>to</w:t>
      </w:r>
      <w:r w:rsidRPr="008D06D2">
        <w:rPr>
          <w:color w:val="auto"/>
          <w:lang w:val="el-GR"/>
        </w:rPr>
        <w:t>-</w:t>
      </w:r>
      <w:r w:rsidRPr="008D06D2">
        <w:rPr>
          <w:color w:val="auto"/>
        </w:rPr>
        <w:t>end</w:t>
      </w:r>
      <w:r w:rsidRPr="008D06D2">
        <w:rPr>
          <w:color w:val="auto"/>
          <w:lang w:val="el-GR"/>
        </w:rPr>
        <w:t xml:space="preserve"> </w:t>
      </w:r>
      <w:r w:rsidRPr="008D06D2">
        <w:rPr>
          <w:color w:val="auto"/>
        </w:rPr>
        <w:t>tunnelling</w:t>
      </w:r>
      <w:r w:rsidRPr="008D06D2">
        <w:rPr>
          <w:color w:val="auto"/>
          <w:lang w:val="el-GR"/>
        </w:rPr>
        <w:t xml:space="preserve"> για δημιουργία </w:t>
      </w:r>
      <w:r w:rsidRPr="008D06D2">
        <w:rPr>
          <w:color w:val="auto"/>
        </w:rPr>
        <w:t>WAN</w:t>
      </w:r>
      <w:r w:rsidRPr="008D06D2">
        <w:rPr>
          <w:color w:val="auto"/>
          <w:lang w:val="el-GR"/>
        </w:rPr>
        <w:t xml:space="preserve"> με τρίτα συστήματα </w:t>
      </w:r>
    </w:p>
    <w:p w14:paraId="37F16211"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24BFDC4" w14:textId="77777777" w:rsidR="0048166A" w:rsidRPr="008D06D2" w:rsidRDefault="009C495A">
      <w:pPr>
        <w:spacing w:after="15" w:line="352" w:lineRule="auto"/>
        <w:ind w:left="24" w:right="62"/>
        <w:rPr>
          <w:color w:val="auto"/>
          <w:lang w:val="el-GR"/>
        </w:rPr>
      </w:pPr>
      <w:r w:rsidRPr="008D06D2">
        <w:rPr>
          <w:color w:val="auto"/>
          <w:lang w:val="el-GR"/>
        </w:rPr>
        <w:t>Περισσότερες πληροφορίες για 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μπορούν να αναζητηθούν στην ιστοσελίδα </w:t>
      </w:r>
      <w:hyperlink r:id="rId151">
        <w:r w:rsidR="0048166A" w:rsidRPr="008D06D2">
          <w:rPr>
            <w:color w:val="auto"/>
            <w:sz w:val="23"/>
            <w:u w:val="single" w:color="000000"/>
          </w:rPr>
          <w:t>https</w:t>
        </w:r>
        <w:r w:rsidR="0048166A" w:rsidRPr="008D06D2">
          <w:rPr>
            <w:color w:val="auto"/>
            <w:sz w:val="23"/>
            <w:u w:val="single" w:color="000000"/>
            <w:lang w:val="el-GR"/>
          </w:rPr>
          <w:t>://</w:t>
        </w:r>
        <w:r w:rsidR="0048166A" w:rsidRPr="008D06D2">
          <w:rPr>
            <w:color w:val="auto"/>
            <w:sz w:val="23"/>
            <w:u w:val="single" w:color="000000"/>
          </w:rPr>
          <w:t>www</w:t>
        </w:r>
        <w:r w:rsidR="0048166A" w:rsidRPr="008D06D2">
          <w:rPr>
            <w:color w:val="auto"/>
            <w:sz w:val="23"/>
            <w:u w:val="single" w:color="000000"/>
            <w:lang w:val="el-GR"/>
          </w:rPr>
          <w:t>.</w:t>
        </w:r>
        <w:proofErr w:type="spellStart"/>
        <w:r w:rsidR="0048166A" w:rsidRPr="008D06D2">
          <w:rPr>
            <w:color w:val="auto"/>
            <w:sz w:val="23"/>
            <w:u w:val="single" w:color="000000"/>
          </w:rPr>
          <w:t>gsis</w:t>
        </w:r>
        <w:proofErr w:type="spellEnd"/>
        <w:r w:rsidR="0048166A" w:rsidRPr="008D06D2">
          <w:rPr>
            <w:color w:val="auto"/>
            <w:sz w:val="23"/>
            <w:u w:val="single" w:color="000000"/>
            <w:lang w:val="el-GR"/>
          </w:rPr>
          <w:t>.</w:t>
        </w:r>
        <w:r w:rsidR="0048166A" w:rsidRPr="008D06D2">
          <w:rPr>
            <w:color w:val="auto"/>
            <w:sz w:val="23"/>
            <w:u w:val="single" w:color="000000"/>
          </w:rPr>
          <w:t>gr</w:t>
        </w:r>
        <w:r w:rsidR="0048166A" w:rsidRPr="008D06D2">
          <w:rPr>
            <w:color w:val="auto"/>
            <w:sz w:val="23"/>
            <w:u w:val="single" w:color="000000"/>
            <w:lang w:val="el-GR"/>
          </w:rPr>
          <w:t>/</w:t>
        </w:r>
        <w:proofErr w:type="spellStart"/>
        <w:r w:rsidR="0048166A" w:rsidRPr="008D06D2">
          <w:rPr>
            <w:color w:val="auto"/>
            <w:sz w:val="23"/>
            <w:u w:val="single" w:color="000000"/>
          </w:rPr>
          <w:t>dimosia</w:t>
        </w:r>
        <w:proofErr w:type="spellEnd"/>
      </w:hyperlink>
      <w:hyperlink r:id="rId152">
        <w:r w:rsidR="0048166A" w:rsidRPr="008D06D2">
          <w:rPr>
            <w:color w:val="auto"/>
            <w:sz w:val="23"/>
            <w:u w:val="single" w:color="000000"/>
            <w:lang w:val="el-GR"/>
          </w:rPr>
          <w:t>-</w:t>
        </w:r>
      </w:hyperlink>
      <w:hyperlink r:id="rId153">
        <w:proofErr w:type="spellStart"/>
        <w:r w:rsidR="0048166A" w:rsidRPr="008D06D2">
          <w:rPr>
            <w:color w:val="auto"/>
            <w:sz w:val="23"/>
            <w:u w:val="single" w:color="000000"/>
          </w:rPr>
          <w:t>dioikisi</w:t>
        </w:r>
        <w:proofErr w:type="spellEnd"/>
        <w:r w:rsidR="0048166A" w:rsidRPr="008D06D2">
          <w:rPr>
            <w:color w:val="auto"/>
            <w:sz w:val="23"/>
            <w:u w:val="single" w:color="000000"/>
            <w:lang w:val="el-GR"/>
          </w:rPr>
          <w:t>/</w:t>
        </w:r>
        <w:r w:rsidR="0048166A" w:rsidRPr="008D06D2">
          <w:rPr>
            <w:color w:val="auto"/>
            <w:sz w:val="23"/>
            <w:u w:val="single" w:color="000000"/>
          </w:rPr>
          <w:t>G</w:t>
        </w:r>
      </w:hyperlink>
      <w:hyperlink r:id="rId154">
        <w:r w:rsidR="0048166A" w:rsidRPr="008D06D2">
          <w:rPr>
            <w:color w:val="auto"/>
            <w:sz w:val="23"/>
            <w:u w:val="single" w:color="000000"/>
            <w:lang w:val="el-GR"/>
          </w:rPr>
          <w:t>-</w:t>
        </w:r>
      </w:hyperlink>
      <w:hyperlink r:id="rId155">
        <w:r w:rsidR="0048166A" w:rsidRPr="008D06D2">
          <w:rPr>
            <w:color w:val="auto"/>
            <w:sz w:val="23"/>
            <w:u w:val="single" w:color="000000"/>
          </w:rPr>
          <w:t>Cloud</w:t>
        </w:r>
      </w:hyperlink>
      <w:hyperlink r:id="rId156">
        <w:r w:rsidR="0048166A" w:rsidRPr="008D06D2">
          <w:rPr>
            <w:color w:val="auto"/>
            <w:lang w:val="el-GR"/>
          </w:rPr>
          <w:t>.</w:t>
        </w:r>
      </w:hyperlink>
      <w:r w:rsidRPr="008D06D2">
        <w:rPr>
          <w:color w:val="auto"/>
          <w:lang w:val="el-GR"/>
        </w:rPr>
        <w:t xml:space="preserve"> </w:t>
      </w:r>
    </w:p>
    <w:p w14:paraId="78532F00" w14:textId="77777777" w:rsidR="0048166A" w:rsidRPr="008D06D2" w:rsidRDefault="009C495A">
      <w:pPr>
        <w:spacing w:after="149" w:line="259" w:lineRule="auto"/>
        <w:ind w:left="15" w:firstLine="0"/>
        <w:jc w:val="left"/>
        <w:rPr>
          <w:color w:val="auto"/>
          <w:lang w:val="el-GR"/>
        </w:rPr>
      </w:pPr>
      <w:r w:rsidRPr="008D06D2">
        <w:rPr>
          <w:color w:val="auto"/>
          <w:sz w:val="24"/>
          <w:lang w:val="el-GR"/>
        </w:rPr>
        <w:t xml:space="preserve"> </w:t>
      </w:r>
    </w:p>
    <w:p w14:paraId="2A3F1B4C" w14:textId="77777777" w:rsidR="0048166A" w:rsidRPr="008D06D2" w:rsidRDefault="009C495A">
      <w:pPr>
        <w:spacing w:after="0" w:line="259" w:lineRule="auto"/>
        <w:ind w:left="15" w:firstLine="0"/>
        <w:jc w:val="left"/>
        <w:rPr>
          <w:color w:val="auto"/>
          <w:lang w:val="el-GR"/>
        </w:rPr>
      </w:pPr>
      <w:r w:rsidRPr="008D06D2">
        <w:rPr>
          <w:color w:val="auto"/>
          <w:sz w:val="24"/>
          <w:lang w:val="el-GR"/>
        </w:rPr>
        <w:t xml:space="preserve"> </w:t>
      </w:r>
      <w:r w:rsidRPr="008D06D2">
        <w:rPr>
          <w:color w:val="auto"/>
          <w:sz w:val="24"/>
          <w:lang w:val="el-GR"/>
        </w:rPr>
        <w:tab/>
        <w:t xml:space="preserve"> </w:t>
      </w:r>
      <w:r w:rsidRPr="008D06D2">
        <w:rPr>
          <w:color w:val="auto"/>
          <w:lang w:val="el-GR"/>
        </w:rPr>
        <w:br w:type="page"/>
      </w:r>
    </w:p>
    <w:p w14:paraId="5206F5AB" w14:textId="77777777" w:rsidR="0048166A" w:rsidRPr="008D06D2" w:rsidRDefault="009C495A">
      <w:pPr>
        <w:spacing w:after="266" w:line="259" w:lineRule="auto"/>
        <w:ind w:left="15" w:firstLine="0"/>
        <w:jc w:val="left"/>
        <w:rPr>
          <w:color w:val="auto"/>
          <w:lang w:val="el-GR"/>
        </w:rPr>
      </w:pPr>
      <w:r w:rsidRPr="008D06D2">
        <w:rPr>
          <w:color w:val="auto"/>
          <w:lang w:val="el-GR"/>
        </w:rPr>
        <w:lastRenderedPageBreak/>
        <w:t xml:space="preserve"> </w:t>
      </w:r>
    </w:p>
    <w:p w14:paraId="700B90C3" w14:textId="77777777" w:rsidR="0048166A" w:rsidRPr="008D06D2" w:rsidRDefault="009C495A">
      <w:pPr>
        <w:pStyle w:val="2"/>
        <w:rPr>
          <w:color w:val="auto"/>
          <w:lang w:val="el-GR"/>
        </w:rPr>
      </w:pPr>
      <w:bookmarkStart w:id="79" w:name="_Toc231387734"/>
      <w:r w:rsidRPr="008D06D2">
        <w:rPr>
          <w:color w:val="auto"/>
          <w:lang w:val="el-GR"/>
        </w:rPr>
        <w:t>2.</w:t>
      </w:r>
      <w:r w:rsidRPr="008D06D2">
        <w:rPr>
          <w:rFonts w:ascii="Arial" w:eastAsia="Arial" w:hAnsi="Arial" w:cs="Arial"/>
          <w:color w:val="auto"/>
          <w:lang w:val="el-GR"/>
        </w:rPr>
        <w:t xml:space="preserve"> </w:t>
      </w:r>
      <w:r w:rsidRPr="008D06D2">
        <w:rPr>
          <w:color w:val="auto"/>
          <w:lang w:val="el-GR"/>
        </w:rPr>
        <w:t>ΠΕΡΙΓΡΑΦΗ ΦΥΣΙΚΟΥ ΑΝΤΙΚΕΙΜΕΝΟΥ ΤΗΣ ΣΥΜΒΑΣΗΣ</w:t>
      </w:r>
      <w:bookmarkEnd w:id="79"/>
      <w:r w:rsidRPr="008D06D2">
        <w:rPr>
          <w:color w:val="auto"/>
          <w:lang w:val="el-GR"/>
        </w:rPr>
        <w:t xml:space="preserve"> </w:t>
      </w:r>
    </w:p>
    <w:p w14:paraId="06BD7B69" w14:textId="30CDCD73" w:rsidR="0048166A" w:rsidRPr="008D06D2" w:rsidRDefault="0048166A">
      <w:pPr>
        <w:spacing w:after="294" w:line="259" w:lineRule="auto"/>
        <w:ind w:left="-14" w:firstLine="0"/>
        <w:jc w:val="left"/>
        <w:rPr>
          <w:color w:val="auto"/>
          <w:lang w:val="el-GR"/>
        </w:rPr>
      </w:pPr>
    </w:p>
    <w:p w14:paraId="2E341448" w14:textId="77777777" w:rsidR="0048166A" w:rsidRPr="008D06D2" w:rsidRDefault="009C495A">
      <w:pPr>
        <w:pStyle w:val="3"/>
        <w:ind w:left="17"/>
        <w:rPr>
          <w:color w:val="auto"/>
          <w:lang w:val="el-GR"/>
        </w:rPr>
      </w:pPr>
      <w:bookmarkStart w:id="80" w:name="_Toc231387735"/>
      <w:r w:rsidRPr="008D06D2">
        <w:rPr>
          <w:color w:val="auto"/>
          <w:lang w:val="el-GR"/>
        </w:rPr>
        <w:t>2.1</w:t>
      </w:r>
      <w:r w:rsidRPr="008D06D2">
        <w:rPr>
          <w:rFonts w:ascii="Arial" w:eastAsia="Arial" w:hAnsi="Arial" w:cs="Arial"/>
          <w:color w:val="auto"/>
          <w:lang w:val="el-GR"/>
        </w:rPr>
        <w:t xml:space="preserve"> </w:t>
      </w:r>
      <w:r w:rsidRPr="008D06D2">
        <w:rPr>
          <w:color w:val="auto"/>
          <w:lang w:val="el-GR"/>
        </w:rPr>
        <w:t>Αντικείμενο της Σύμβασης</w:t>
      </w:r>
      <w:bookmarkEnd w:id="80"/>
      <w:r w:rsidRPr="008D06D2">
        <w:rPr>
          <w:color w:val="auto"/>
          <w:lang w:val="el-GR"/>
        </w:rPr>
        <w:t xml:space="preserve">  </w:t>
      </w:r>
    </w:p>
    <w:p w14:paraId="1EFADD48" w14:textId="77777777" w:rsidR="0048166A" w:rsidRPr="008D06D2" w:rsidRDefault="009C495A">
      <w:pPr>
        <w:spacing w:after="0" w:line="356" w:lineRule="auto"/>
        <w:ind w:left="24" w:right="134"/>
        <w:rPr>
          <w:color w:val="auto"/>
          <w:lang w:val="el-GR"/>
        </w:rPr>
      </w:pPr>
      <w:r w:rsidRPr="008D06D2">
        <w:rPr>
          <w:color w:val="auto"/>
          <w:lang w:val="el-GR"/>
        </w:rPr>
        <w:t xml:space="preserve">Αντικείμενο του παρόντος έργου αποτελεί ο συνολικός ψηφιακός μετασχηματισμός των διαδικασιών εξέτασης υποθέσεων ιθαγένειας της ΓΓΙ, μέσω της αναβάθμισης του υφιστάμενου πληροφοριακού συστήματος διαχείρισης υποθέσεων Ιθαγένειας, με στόχο να εξυπηρετούνται στο ακέραιο οι ανάγκες και να βελτιωθεί η εμπειρία χρήστη των πολιτών, του προσωπικού της ΓΓΙ καθώς και όλων των συνεργαζόμενων φορέων στα πλαίσια της συλλογής και ελέγχου των απαραίτητων εγγράφων και πληροφοριών.  </w:t>
      </w:r>
    </w:p>
    <w:p w14:paraId="1907E5CE" w14:textId="77777777" w:rsidR="0048166A" w:rsidRPr="008D06D2" w:rsidRDefault="009C495A">
      <w:pPr>
        <w:spacing w:after="0" w:line="356" w:lineRule="auto"/>
        <w:ind w:left="24" w:right="134"/>
        <w:rPr>
          <w:color w:val="auto"/>
          <w:lang w:val="el-GR"/>
        </w:rPr>
      </w:pPr>
      <w:r w:rsidRPr="008D06D2">
        <w:rPr>
          <w:color w:val="auto"/>
          <w:lang w:val="el-GR"/>
        </w:rPr>
        <w:t xml:space="preserve">Οι βασικοί άξονες της αναβάθμισης του υφιστάμενου πληροφοριακού συστήματος Ιθαγένειας είναι ο εκσυγχρονισμός του συστήματος </w:t>
      </w:r>
      <w:r w:rsidRPr="008D06D2">
        <w:rPr>
          <w:b/>
          <w:color w:val="auto"/>
          <w:lang w:val="el-GR"/>
        </w:rPr>
        <w:t>Διαχείρισης Υποθέσεων Ιθαγένειας</w:t>
      </w:r>
      <w:r w:rsidRPr="008D06D2">
        <w:rPr>
          <w:color w:val="auto"/>
          <w:lang w:val="el-GR"/>
        </w:rPr>
        <w:t xml:space="preserve">, η υλοποίηση συστήματος </w:t>
      </w:r>
      <w:r w:rsidRPr="008D06D2">
        <w:rPr>
          <w:b/>
          <w:color w:val="auto"/>
          <w:lang w:val="el-GR"/>
        </w:rPr>
        <w:t xml:space="preserve">Ψηφιακής Θυρίδας αιτούντα, </w:t>
      </w:r>
      <w:r w:rsidRPr="008D06D2">
        <w:rPr>
          <w:color w:val="auto"/>
          <w:lang w:val="el-GR"/>
        </w:rPr>
        <w:t xml:space="preserve">η οποία θα επικουρείται από το υποσύστημα </w:t>
      </w:r>
      <w:r w:rsidRPr="008D06D2">
        <w:rPr>
          <w:b/>
          <w:color w:val="auto"/>
          <w:lang w:val="el-GR"/>
        </w:rPr>
        <w:t>Διαχείρισης Ερωτημάτων</w:t>
      </w:r>
      <w:r w:rsidRPr="008D06D2">
        <w:rPr>
          <w:color w:val="auto"/>
          <w:lang w:val="el-GR"/>
        </w:rPr>
        <w:t xml:space="preserve"> αιτούντων, τα </w:t>
      </w:r>
      <w:r w:rsidRPr="008D06D2">
        <w:rPr>
          <w:b/>
          <w:color w:val="auto"/>
          <w:lang w:val="el-GR"/>
        </w:rPr>
        <w:t>έξυπνα υποσυστήματα εξυπηρέτησης</w:t>
      </w:r>
      <w:r w:rsidRPr="008D06D2">
        <w:rPr>
          <w:color w:val="auto"/>
          <w:lang w:val="el-GR"/>
        </w:rPr>
        <w:t xml:space="preserve">, το υποσύστημα </w:t>
      </w:r>
      <w:r w:rsidRPr="008D06D2">
        <w:rPr>
          <w:b/>
          <w:color w:val="auto"/>
          <w:lang w:val="el-GR"/>
        </w:rPr>
        <w:t>Διαχείρισης Χρηστών</w:t>
      </w:r>
      <w:r w:rsidRPr="008D06D2">
        <w:rPr>
          <w:color w:val="auto"/>
          <w:lang w:val="el-GR"/>
        </w:rPr>
        <w:t xml:space="preserve"> και το υποσύστημα </w:t>
      </w:r>
      <w:r w:rsidRPr="008D06D2">
        <w:rPr>
          <w:b/>
          <w:color w:val="auto"/>
          <w:lang w:val="el-GR"/>
        </w:rPr>
        <w:t>Επιχειρηματικής Ευφυΐας (</w:t>
      </w:r>
      <w:r w:rsidRPr="008D06D2">
        <w:rPr>
          <w:b/>
          <w:color w:val="auto"/>
        </w:rPr>
        <w:t>Business</w:t>
      </w:r>
      <w:r w:rsidRPr="008D06D2">
        <w:rPr>
          <w:b/>
          <w:color w:val="auto"/>
          <w:lang w:val="el-GR"/>
        </w:rPr>
        <w:t xml:space="preserve"> </w:t>
      </w:r>
      <w:r w:rsidRPr="008D06D2">
        <w:rPr>
          <w:b/>
          <w:color w:val="auto"/>
        </w:rPr>
        <w:t>Intelligence</w:t>
      </w:r>
      <w:r w:rsidRPr="008D06D2">
        <w:rPr>
          <w:b/>
          <w:color w:val="auto"/>
          <w:lang w:val="el-GR"/>
        </w:rPr>
        <w:t>).</w:t>
      </w:r>
      <w:r w:rsidRPr="008D06D2">
        <w:rPr>
          <w:color w:val="auto"/>
          <w:lang w:val="el-GR"/>
        </w:rPr>
        <w:t xml:space="preserve"> </w:t>
      </w:r>
    </w:p>
    <w:p w14:paraId="5F07D0B9" w14:textId="77777777" w:rsidR="0048166A" w:rsidRPr="008D06D2" w:rsidRDefault="009C495A">
      <w:pPr>
        <w:spacing w:line="259" w:lineRule="auto"/>
        <w:ind w:left="15" w:firstLine="0"/>
        <w:jc w:val="left"/>
        <w:rPr>
          <w:color w:val="auto"/>
          <w:lang w:val="el-GR"/>
        </w:rPr>
      </w:pPr>
      <w:r w:rsidRPr="008D06D2">
        <w:rPr>
          <w:color w:val="auto"/>
          <w:lang w:val="el-GR"/>
        </w:rPr>
        <w:t xml:space="preserve"> </w:t>
      </w:r>
    </w:p>
    <w:p w14:paraId="49DF2E96" w14:textId="77777777" w:rsidR="0048166A" w:rsidRPr="008D06D2" w:rsidRDefault="009C495A">
      <w:pPr>
        <w:spacing w:after="0" w:line="356" w:lineRule="auto"/>
        <w:ind w:left="24" w:right="138"/>
        <w:rPr>
          <w:color w:val="auto"/>
          <w:lang w:val="el-GR"/>
        </w:rPr>
      </w:pPr>
      <w:r w:rsidRPr="008D06D2">
        <w:rPr>
          <w:color w:val="auto"/>
          <w:lang w:val="el-GR"/>
        </w:rPr>
        <w:t xml:space="preserve">Το αναβαθμισμένο σύστημα Διαχείρισης Υποθέσεων Ιθαγένειας θα αποτελέσει το κεντρικό πληροφοριακό σύστημα των υπαλλήλων των υπηρεσιών της ΓΓ Ιθαγένειας για να διαχειρίζονται αποδοτικά όλη την πληροφορία (έγγραφα, δεδομένα,  διαδικασίες) σχετικά με τις υποθέσεις των αιτούντων.  </w:t>
      </w:r>
    </w:p>
    <w:p w14:paraId="120B011E" w14:textId="77777777" w:rsidR="0048166A" w:rsidRPr="008D06D2" w:rsidRDefault="009C495A">
      <w:pPr>
        <w:spacing w:after="0" w:line="356" w:lineRule="auto"/>
        <w:ind w:left="24" w:right="136"/>
        <w:rPr>
          <w:color w:val="auto"/>
          <w:lang w:val="el-GR"/>
        </w:rPr>
      </w:pPr>
      <w:r w:rsidRPr="008D06D2">
        <w:rPr>
          <w:color w:val="auto"/>
          <w:lang w:val="el-GR"/>
        </w:rPr>
        <w:t xml:space="preserve">Στην ουσία το παραπάνω σύστημα θα αναβαθμίσει το υφιστάμενο σύστημα Διαχείρισης Υποθέσεων Ιθαγένειας, επεκτείνοντας το σε λειτουργικότητα, αυτοματοποίηση, </w:t>
      </w:r>
      <w:proofErr w:type="spellStart"/>
      <w:r w:rsidRPr="008D06D2">
        <w:rPr>
          <w:color w:val="auto"/>
          <w:lang w:val="el-GR"/>
        </w:rPr>
        <w:t>διαλειτουργικότητα</w:t>
      </w:r>
      <w:proofErr w:type="spellEnd"/>
      <w:r w:rsidRPr="008D06D2">
        <w:rPr>
          <w:color w:val="auto"/>
          <w:lang w:val="el-GR"/>
        </w:rPr>
        <w:t xml:space="preserve"> και βοηθητικά εργαλεία, ταυτόχρονα αναβαθμίζοντας την ασφάλεια των δεδομένων των αιτούντων και την δυνατότητα παρέμβασης του οργανισμού σε συγκεκριμένα σημεία της διαδικασίας αξιοποιώντας τα παρεχόμενα εργαλεία παραμετροποίησης.  </w:t>
      </w:r>
    </w:p>
    <w:p w14:paraId="4B36A075" w14:textId="77777777" w:rsidR="0048166A" w:rsidRPr="008D06D2" w:rsidRDefault="009C495A">
      <w:pPr>
        <w:spacing w:line="356" w:lineRule="auto"/>
        <w:ind w:left="24" w:right="139"/>
        <w:rPr>
          <w:color w:val="auto"/>
          <w:lang w:val="el-GR"/>
        </w:rPr>
      </w:pPr>
      <w:r w:rsidRPr="008D06D2">
        <w:rPr>
          <w:color w:val="auto"/>
          <w:lang w:val="el-GR"/>
        </w:rPr>
        <w:t xml:space="preserve">Το αναβαθμισμένο σύστημα Διαχείρισης Υποθέσεων Ιθαγένειας, θα αντλεί πληροφορία και έγγραφα που έχουν κατατεθεί από τους ενδιαφερόμενους και από τρίτες υπηρεσίες και θα τα δρομολογεί βάσει της ισχύουσας νομοθεσίας στις επιμέρους οργανικές δομές της ΓΓΙ για να διεκπεραιωθούν τα βήματα της διαδικασίας με ενσωματωμένη δυνατότητα χρήσης ψηφιακών υπογραφών. </w:t>
      </w:r>
    </w:p>
    <w:p w14:paraId="09B68A10" w14:textId="77777777" w:rsidR="0048166A" w:rsidRPr="008D06D2" w:rsidRDefault="009C495A">
      <w:pPr>
        <w:spacing w:after="1" w:line="355" w:lineRule="auto"/>
        <w:ind w:left="24" w:right="136"/>
        <w:rPr>
          <w:color w:val="auto"/>
          <w:lang w:val="el-GR"/>
        </w:rPr>
      </w:pPr>
      <w:r w:rsidRPr="008D06D2">
        <w:rPr>
          <w:color w:val="auto"/>
          <w:lang w:val="el-GR"/>
        </w:rPr>
        <w:lastRenderedPageBreak/>
        <w:t xml:space="preserve">Η Ψηφιακή Θυρίδα θα λειτουργεί ως το κεντρικό κανάλι συναλλαγών με τους αιτούντες. Μέσα από την θυρίδα ο ενδιαφερόμενος θα μπορεί να ανεβάζει ψηφιοποιημένα έγγραφα, να </w:t>
      </w:r>
      <w:proofErr w:type="spellStart"/>
      <w:r w:rsidRPr="008D06D2">
        <w:rPr>
          <w:color w:val="auto"/>
          <w:lang w:val="el-GR"/>
        </w:rPr>
        <w:t>επικαιροποιεί</w:t>
      </w:r>
      <w:proofErr w:type="spellEnd"/>
      <w:r w:rsidRPr="008D06D2">
        <w:rPr>
          <w:color w:val="auto"/>
          <w:lang w:val="el-GR"/>
        </w:rPr>
        <w:t xml:space="preserve"> υπάρχοντα αρχεία και να πραγματοποιεί αυτοματοποιημένα αιτήματα προς τρίτες υπηρεσίες, συγκεντρώνοντας σε αυτή όλη την απαραίτητη πληροφορία, για όλη την διάρκεια που η θυρίδα του είναι ενεργή. </w:t>
      </w:r>
    </w:p>
    <w:p w14:paraId="3ADB4E52" w14:textId="77777777" w:rsidR="0048166A" w:rsidRPr="008D06D2" w:rsidRDefault="009C495A">
      <w:pPr>
        <w:spacing w:after="0" w:line="356" w:lineRule="auto"/>
        <w:ind w:left="24" w:right="134"/>
        <w:rPr>
          <w:color w:val="auto"/>
          <w:lang w:val="el-GR"/>
        </w:rPr>
      </w:pPr>
      <w:r w:rsidRPr="008D06D2">
        <w:rPr>
          <w:color w:val="auto"/>
          <w:lang w:val="el-GR"/>
        </w:rPr>
        <w:t xml:space="preserve">Επιπρόσθετα, για την εξυπηρέτηση θεμάτων και πληροφόρηση των ενδιαφερόμενων σχετικά με τα αιτήματα τους, θα προσφέρεται δυνατότητα κατάθεσης ερωτημάτων στις επιμέρους υπηρεσίες της ΓΓΙ μέσω του υποσυστήματος Διαχείρισης Ερωτημάτων. Τα σύστημα θα </w:t>
      </w:r>
      <w:proofErr w:type="spellStart"/>
      <w:r w:rsidRPr="008D06D2">
        <w:rPr>
          <w:color w:val="auto"/>
          <w:lang w:val="el-GR"/>
        </w:rPr>
        <w:t>πρωτοκολλεί</w:t>
      </w:r>
      <w:proofErr w:type="spellEnd"/>
      <w:r w:rsidRPr="008D06D2">
        <w:rPr>
          <w:color w:val="auto"/>
          <w:lang w:val="el-GR"/>
        </w:rPr>
        <w:t xml:space="preserve"> τα ερωτήματα των προσώπων και θα  τα προωθεί στις υπηρεσίες της ΓΓΙ για απαντηθούν.  </w:t>
      </w:r>
      <w:r w:rsidRPr="008D06D2">
        <w:rPr>
          <w:color w:val="auto"/>
        </w:rPr>
        <w:t>H</w:t>
      </w:r>
      <w:r w:rsidRPr="008D06D2">
        <w:rPr>
          <w:color w:val="auto"/>
          <w:lang w:val="el-GR"/>
        </w:rPr>
        <w:t xml:space="preserve"> συλλογή των απαραίτητων πληροφοριών και δικαιολογητικών από τρίτες υπηρεσίες θα διεκπεραιώνεται κυρίως μέσω </w:t>
      </w:r>
      <w:proofErr w:type="spellStart"/>
      <w:r w:rsidRPr="008D06D2">
        <w:rPr>
          <w:color w:val="auto"/>
          <w:lang w:val="el-GR"/>
        </w:rPr>
        <w:t>διαλειτουργικότητας</w:t>
      </w:r>
      <w:proofErr w:type="spellEnd"/>
      <w:r w:rsidRPr="008D06D2">
        <w:rPr>
          <w:color w:val="auto"/>
          <w:lang w:val="el-GR"/>
        </w:rPr>
        <w:t xml:space="preserve"> του συστήματος με τα πληροφοριακά συστήματα των φορέων. Για τις τρίτες υπηρεσίες που δεν διαθέτουν πληροφοριακό σύστημα που υποστηρίζει σχετική </w:t>
      </w:r>
      <w:proofErr w:type="spellStart"/>
      <w:r w:rsidRPr="008D06D2">
        <w:rPr>
          <w:color w:val="auto"/>
          <w:lang w:val="el-GR"/>
        </w:rPr>
        <w:t>διαλειτουργικότητα</w:t>
      </w:r>
      <w:proofErr w:type="spellEnd"/>
      <w:r w:rsidRPr="008D06D2">
        <w:rPr>
          <w:color w:val="auto"/>
          <w:lang w:val="el-GR"/>
        </w:rPr>
        <w:t xml:space="preserve"> θα αξιοποιείται το υποσύστημα Πρόσβαση Τρίτων υπηρεσιών. </w:t>
      </w:r>
    </w:p>
    <w:p w14:paraId="0A5876B6" w14:textId="77777777" w:rsidR="0048166A" w:rsidRPr="008D06D2" w:rsidRDefault="009C495A">
      <w:pPr>
        <w:spacing w:after="0" w:line="356" w:lineRule="auto"/>
        <w:ind w:left="24" w:right="139"/>
        <w:rPr>
          <w:color w:val="auto"/>
          <w:lang w:val="el-GR"/>
        </w:rPr>
      </w:pPr>
      <w:r w:rsidRPr="008D06D2">
        <w:rPr>
          <w:color w:val="auto"/>
          <w:lang w:val="el-GR"/>
        </w:rPr>
        <w:t>Για την επίβλεψη και αξιοποίηση των παραγόμενων δεδομένων από την εκτέλεση της διαδικασίας ιθαγένειας σε αληθινό χρόνο από τα στελέχη της ΓΓΙ, θα υλοποιηθεί υποδομή Επιχειρηματικής Ευφυΐας (</w:t>
      </w:r>
      <w:r w:rsidRPr="008D06D2">
        <w:rPr>
          <w:color w:val="auto"/>
        </w:rPr>
        <w:t>Business</w:t>
      </w:r>
      <w:r w:rsidRPr="008D06D2">
        <w:rPr>
          <w:color w:val="auto"/>
          <w:lang w:val="el-GR"/>
        </w:rPr>
        <w:t xml:space="preserve"> </w:t>
      </w:r>
      <w:r w:rsidRPr="008D06D2">
        <w:rPr>
          <w:color w:val="auto"/>
        </w:rPr>
        <w:t>Intelligence</w:t>
      </w:r>
      <w:r w:rsidRPr="008D06D2">
        <w:rPr>
          <w:color w:val="auto"/>
          <w:lang w:val="el-GR"/>
        </w:rPr>
        <w:t xml:space="preserve">).  </w:t>
      </w:r>
    </w:p>
    <w:p w14:paraId="7ECECC33" w14:textId="77777777" w:rsidR="0048166A" w:rsidRPr="008D06D2" w:rsidRDefault="009C495A">
      <w:pPr>
        <w:spacing w:after="379" w:line="259" w:lineRule="auto"/>
        <w:ind w:left="15" w:firstLine="0"/>
        <w:jc w:val="left"/>
        <w:rPr>
          <w:color w:val="auto"/>
          <w:lang w:val="el-GR"/>
        </w:rPr>
      </w:pPr>
      <w:r w:rsidRPr="008D06D2">
        <w:rPr>
          <w:color w:val="auto"/>
          <w:lang w:val="el-GR"/>
        </w:rPr>
        <w:t xml:space="preserve"> </w:t>
      </w:r>
    </w:p>
    <w:p w14:paraId="5E7CC78C" w14:textId="77777777" w:rsidR="0048166A" w:rsidRPr="008D06D2" w:rsidRDefault="009C495A">
      <w:pPr>
        <w:pStyle w:val="3"/>
        <w:ind w:left="17"/>
        <w:rPr>
          <w:color w:val="auto"/>
          <w:lang w:val="el-GR"/>
        </w:rPr>
      </w:pPr>
      <w:bookmarkStart w:id="81" w:name="_Toc231387736"/>
      <w:r w:rsidRPr="008D06D2">
        <w:rPr>
          <w:color w:val="auto"/>
          <w:lang w:val="el-GR"/>
        </w:rPr>
        <w:t>2.2</w:t>
      </w:r>
      <w:r w:rsidRPr="008D06D2">
        <w:rPr>
          <w:rFonts w:ascii="Arial" w:eastAsia="Arial" w:hAnsi="Arial" w:cs="Arial"/>
          <w:color w:val="auto"/>
          <w:lang w:val="el-GR"/>
        </w:rPr>
        <w:t xml:space="preserve"> </w:t>
      </w:r>
      <w:r w:rsidRPr="008D06D2">
        <w:rPr>
          <w:color w:val="auto"/>
          <w:lang w:val="el-GR"/>
        </w:rPr>
        <w:t>Σκοπός και Στόχοι της Σύμβασης</w:t>
      </w:r>
      <w:bookmarkEnd w:id="81"/>
      <w:r w:rsidRPr="008D06D2">
        <w:rPr>
          <w:color w:val="auto"/>
          <w:lang w:val="el-GR"/>
        </w:rPr>
        <w:t xml:space="preserve"> </w:t>
      </w:r>
    </w:p>
    <w:p w14:paraId="74002BFC"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5A4527D" w14:textId="77777777" w:rsidR="0048166A" w:rsidRPr="008D06D2" w:rsidRDefault="009C495A">
      <w:pPr>
        <w:spacing w:after="0" w:line="356" w:lineRule="auto"/>
        <w:ind w:left="24" w:right="134"/>
        <w:rPr>
          <w:color w:val="auto"/>
          <w:lang w:val="el-GR"/>
        </w:rPr>
      </w:pPr>
      <w:r w:rsidRPr="008D06D2">
        <w:rPr>
          <w:color w:val="auto"/>
          <w:lang w:val="el-GR"/>
        </w:rPr>
        <w:t xml:space="preserve">Σκοπός και στόχος της σύμβασης αποτελεί ο συνολικός ψηφιακός μετασχηματισμός των διαδικασιών εξέτασης υποθέσεων ιθαγένειας της ΓΓΙ, μέσω της αναβάθμισης του υφιστάμενου πληροφοριακού συστήματος διαχείρισης υποθέσεων Ιθαγένειας, με στόχο να εξυπηρετούνται στο ακέραιο οι ανάγκες και να βελτιωθεί η εμπειρία χρήστη των πολιτών, του προσωπικού της ΓΓΙ καθώς και όλων των συνεργαζόμενων φορέων στα πλαίσια της συλλογής και ελέγχου των απαραίτητων εγγράφων και πληροφοριών.  </w:t>
      </w:r>
    </w:p>
    <w:p w14:paraId="5463D317" w14:textId="40954691" w:rsidR="0048166A" w:rsidRPr="008D06D2" w:rsidRDefault="009C495A" w:rsidP="00723A42">
      <w:pPr>
        <w:spacing w:after="108" w:line="259" w:lineRule="auto"/>
        <w:jc w:val="left"/>
        <w:rPr>
          <w:color w:val="auto"/>
          <w:lang w:val="el-GR"/>
        </w:rPr>
      </w:pPr>
      <w:r w:rsidRPr="008D06D2">
        <w:rPr>
          <w:color w:val="auto"/>
          <w:lang w:val="el-GR"/>
        </w:rPr>
        <w:t xml:space="preserve"> </w:t>
      </w:r>
    </w:p>
    <w:p w14:paraId="14A60122" w14:textId="77777777" w:rsidR="0048166A" w:rsidRPr="008D06D2" w:rsidRDefault="009C495A">
      <w:pPr>
        <w:spacing w:after="0" w:line="356" w:lineRule="auto"/>
        <w:ind w:left="24" w:right="62"/>
        <w:rPr>
          <w:color w:val="auto"/>
          <w:lang w:val="el-GR"/>
        </w:rPr>
      </w:pPr>
      <w:r w:rsidRPr="008D06D2">
        <w:rPr>
          <w:color w:val="auto"/>
          <w:lang w:val="el-GR"/>
        </w:rPr>
        <w:t xml:space="preserve">Ο ψηφιακός μετασχηματισμός των σχετικών διαδικασιών αποσκοπεί επίσης στην αύξηση της παραγωγικότητας καθώς και στην εξοικονόμηση σημαντικών πόρων της Γραμματείας, βελτιώνοντας τις παρεχόμενες υπηρεσίες  και τη συνολική εμπειρία χρήστη όλων των εμπλεκόμενων. </w:t>
      </w:r>
    </w:p>
    <w:p w14:paraId="3F863EC8" w14:textId="77777777" w:rsidR="0048166A" w:rsidRPr="008D06D2" w:rsidRDefault="009C495A">
      <w:pPr>
        <w:spacing w:after="106" w:line="259" w:lineRule="auto"/>
        <w:ind w:left="15" w:firstLine="0"/>
        <w:jc w:val="left"/>
        <w:rPr>
          <w:color w:val="auto"/>
          <w:lang w:val="el-GR"/>
        </w:rPr>
      </w:pPr>
      <w:r w:rsidRPr="008D06D2">
        <w:rPr>
          <w:color w:val="auto"/>
          <w:lang w:val="el-GR"/>
        </w:rPr>
        <w:lastRenderedPageBreak/>
        <w:t xml:space="preserve"> </w:t>
      </w:r>
    </w:p>
    <w:p w14:paraId="1C2358CC" w14:textId="77777777" w:rsidR="0048166A" w:rsidRPr="008D06D2" w:rsidRDefault="009C495A">
      <w:pPr>
        <w:spacing w:after="1" w:line="356" w:lineRule="auto"/>
        <w:ind w:left="24" w:right="135"/>
        <w:rPr>
          <w:color w:val="auto"/>
          <w:lang w:val="el-GR"/>
        </w:rPr>
      </w:pPr>
      <w:r w:rsidRPr="008D06D2">
        <w:rPr>
          <w:color w:val="auto"/>
          <w:lang w:val="el-GR"/>
        </w:rPr>
        <w:t xml:space="preserve">Με τη χρήση τεχνολογιών αιχμής και καινοτόμες μεθόδους αυτοματοποίησης διαδικασιών και τεχνολογιών τεχνητής νοημοσύνης, το έργο αυτό σκοπεύει στην ενδυνάμωση της διαφάνειας, της </w:t>
      </w:r>
      <w:proofErr w:type="spellStart"/>
      <w:r w:rsidRPr="008D06D2">
        <w:rPr>
          <w:color w:val="auto"/>
          <w:lang w:val="el-GR"/>
        </w:rPr>
        <w:t>συμμετοχικότητας</w:t>
      </w:r>
      <w:proofErr w:type="spellEnd"/>
      <w:r w:rsidRPr="008D06D2">
        <w:rPr>
          <w:color w:val="auto"/>
          <w:lang w:val="el-GR"/>
        </w:rPr>
        <w:t xml:space="preserve">, της προσβασιμότητας, και της προστασίας της </w:t>
      </w:r>
      <w:proofErr w:type="spellStart"/>
      <w:r w:rsidRPr="008D06D2">
        <w:rPr>
          <w:color w:val="auto"/>
          <w:lang w:val="el-GR"/>
        </w:rPr>
        <w:t>ιδιωτικότητας</w:t>
      </w:r>
      <w:proofErr w:type="spellEnd"/>
      <w:r w:rsidRPr="008D06D2">
        <w:rPr>
          <w:color w:val="auto"/>
          <w:lang w:val="el-GR"/>
        </w:rPr>
        <w:t xml:space="preserve"> και των δεδομένων των συναλλασσόμενων. Έτσι, με τρόπο ψηφιακό, αυτοματοποιημένο και τυποποιημένο διευκολύνεται περαιτέρω η πρόσβαση στις διαδικασίες ελληνικής ιθαγένειας. </w:t>
      </w:r>
    </w:p>
    <w:p w14:paraId="1312514B"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0C57327" w14:textId="77777777" w:rsidR="0048166A" w:rsidRPr="008D06D2" w:rsidRDefault="009C495A">
      <w:pPr>
        <w:spacing w:after="11"/>
        <w:ind w:left="24" w:right="62"/>
        <w:rPr>
          <w:color w:val="auto"/>
          <w:lang w:val="el-GR"/>
        </w:rPr>
      </w:pPr>
      <w:r w:rsidRPr="008D06D2">
        <w:rPr>
          <w:color w:val="auto"/>
          <w:lang w:val="el-GR"/>
        </w:rPr>
        <w:t xml:space="preserve">Ως κρίσιμοι παράγοντες επιτυχίας του έργου θεωρούνται οι εξής:  </w:t>
      </w:r>
    </w:p>
    <w:tbl>
      <w:tblPr>
        <w:tblStyle w:val="TableGrid"/>
        <w:tblW w:w="9460" w:type="dxa"/>
        <w:tblInd w:w="20" w:type="dxa"/>
        <w:tblCellMar>
          <w:top w:w="57" w:type="dxa"/>
          <w:left w:w="108" w:type="dxa"/>
        </w:tblCellMar>
        <w:tblLook w:val="04A0" w:firstRow="1" w:lastRow="0" w:firstColumn="1" w:lastColumn="0" w:noHBand="0" w:noVBand="1"/>
      </w:tblPr>
      <w:tblGrid>
        <w:gridCol w:w="3377"/>
        <w:gridCol w:w="1630"/>
        <w:gridCol w:w="4453"/>
      </w:tblGrid>
      <w:tr w:rsidR="0048166A" w:rsidRPr="008D06D2" w14:paraId="422ABE68" w14:textId="77777777">
        <w:trPr>
          <w:trHeight w:val="1126"/>
        </w:trPr>
        <w:tc>
          <w:tcPr>
            <w:tcW w:w="3377" w:type="dxa"/>
            <w:tcBorders>
              <w:top w:val="single" w:sz="4" w:space="0" w:color="000000"/>
              <w:left w:val="single" w:sz="4" w:space="0" w:color="000000"/>
              <w:bottom w:val="single" w:sz="4" w:space="0" w:color="000000"/>
              <w:right w:val="single" w:sz="4" w:space="0" w:color="000000"/>
            </w:tcBorders>
            <w:vAlign w:val="center"/>
          </w:tcPr>
          <w:p w14:paraId="71DF6EE4" w14:textId="77777777" w:rsidR="0048166A" w:rsidRPr="008D06D2" w:rsidRDefault="009C495A">
            <w:pPr>
              <w:tabs>
                <w:tab w:val="right" w:pos="3269"/>
              </w:tabs>
              <w:spacing w:after="0" w:line="259" w:lineRule="auto"/>
              <w:ind w:left="0" w:firstLine="0"/>
              <w:jc w:val="left"/>
              <w:rPr>
                <w:color w:val="auto"/>
              </w:rPr>
            </w:pPr>
            <w:proofErr w:type="spellStart"/>
            <w:r w:rsidRPr="008D06D2">
              <w:rPr>
                <w:b/>
                <w:color w:val="auto"/>
              </w:rPr>
              <w:t>Κρίσιμος</w:t>
            </w:r>
            <w:proofErr w:type="spellEnd"/>
            <w:r w:rsidRPr="008D06D2">
              <w:rPr>
                <w:b/>
                <w:color w:val="auto"/>
              </w:rPr>
              <w:t xml:space="preserve"> </w:t>
            </w:r>
            <w:r w:rsidRPr="008D06D2">
              <w:rPr>
                <w:b/>
                <w:color w:val="auto"/>
              </w:rPr>
              <w:tab/>
              <w:t>πα</w:t>
            </w:r>
            <w:proofErr w:type="spellStart"/>
            <w:r w:rsidRPr="008D06D2">
              <w:rPr>
                <w:b/>
                <w:color w:val="auto"/>
              </w:rPr>
              <w:t>ράγοντ</w:t>
            </w:r>
            <w:proofErr w:type="spellEnd"/>
            <w:r w:rsidRPr="008D06D2">
              <w:rPr>
                <w:b/>
                <w:color w:val="auto"/>
              </w:rPr>
              <w:t xml:space="preserve">ας </w:t>
            </w:r>
          </w:p>
          <w:p w14:paraId="23AE04DC" w14:textId="77777777" w:rsidR="0048166A" w:rsidRPr="008D06D2" w:rsidRDefault="009C495A">
            <w:pPr>
              <w:spacing w:after="0" w:line="259" w:lineRule="auto"/>
              <w:ind w:left="0" w:firstLine="0"/>
              <w:jc w:val="left"/>
              <w:rPr>
                <w:color w:val="auto"/>
              </w:rPr>
            </w:pPr>
            <w:r w:rsidRPr="008D06D2">
              <w:rPr>
                <w:b/>
                <w:color w:val="auto"/>
              </w:rPr>
              <w:t>επ</w:t>
            </w:r>
            <w:proofErr w:type="spellStart"/>
            <w:r w:rsidRPr="008D06D2">
              <w:rPr>
                <w:b/>
                <w:color w:val="auto"/>
              </w:rPr>
              <w:t>ιτυχί</w:t>
            </w:r>
            <w:proofErr w:type="spellEnd"/>
            <w:r w:rsidRPr="008D06D2">
              <w:rPr>
                <w:b/>
                <w:color w:val="auto"/>
              </w:rPr>
              <w:t xml:space="preserve">ας </w:t>
            </w:r>
          </w:p>
        </w:tc>
        <w:tc>
          <w:tcPr>
            <w:tcW w:w="1630" w:type="dxa"/>
            <w:tcBorders>
              <w:top w:val="single" w:sz="4" w:space="0" w:color="000000"/>
              <w:left w:val="single" w:sz="4" w:space="0" w:color="000000"/>
              <w:bottom w:val="single" w:sz="4" w:space="0" w:color="000000"/>
              <w:right w:val="single" w:sz="4" w:space="0" w:color="000000"/>
            </w:tcBorders>
            <w:vAlign w:val="center"/>
          </w:tcPr>
          <w:p w14:paraId="65FD3247" w14:textId="77777777" w:rsidR="0048166A" w:rsidRPr="008D06D2" w:rsidRDefault="009C495A">
            <w:pPr>
              <w:spacing w:after="0" w:line="259" w:lineRule="auto"/>
              <w:ind w:left="0" w:firstLine="0"/>
              <w:jc w:val="left"/>
              <w:rPr>
                <w:color w:val="auto"/>
              </w:rPr>
            </w:pPr>
            <w:proofErr w:type="spellStart"/>
            <w:r w:rsidRPr="008D06D2">
              <w:rPr>
                <w:b/>
                <w:color w:val="auto"/>
              </w:rPr>
              <w:t>Τύ</w:t>
            </w:r>
            <w:proofErr w:type="spellEnd"/>
            <w:r w:rsidRPr="008D06D2">
              <w:rPr>
                <w:b/>
                <w:color w:val="auto"/>
              </w:rPr>
              <w:t xml:space="preserve">πος </w:t>
            </w:r>
          </w:p>
        </w:tc>
        <w:tc>
          <w:tcPr>
            <w:tcW w:w="4453" w:type="dxa"/>
            <w:tcBorders>
              <w:top w:val="single" w:sz="4" w:space="0" w:color="000000"/>
              <w:left w:val="single" w:sz="4" w:space="0" w:color="000000"/>
              <w:bottom w:val="single" w:sz="4" w:space="0" w:color="000000"/>
              <w:right w:val="single" w:sz="4" w:space="0" w:color="000000"/>
            </w:tcBorders>
            <w:vAlign w:val="center"/>
          </w:tcPr>
          <w:p w14:paraId="3D7EBD23" w14:textId="77777777" w:rsidR="0048166A" w:rsidRPr="008D06D2" w:rsidRDefault="009C495A">
            <w:pPr>
              <w:spacing w:after="0" w:line="259" w:lineRule="auto"/>
              <w:ind w:left="0" w:firstLine="0"/>
              <w:jc w:val="left"/>
              <w:rPr>
                <w:color w:val="auto"/>
              </w:rPr>
            </w:pPr>
            <w:proofErr w:type="spellStart"/>
            <w:r w:rsidRPr="008D06D2">
              <w:rPr>
                <w:b/>
                <w:color w:val="auto"/>
              </w:rPr>
              <w:t>Σχετικές</w:t>
            </w:r>
            <w:proofErr w:type="spellEnd"/>
            <w:r w:rsidRPr="008D06D2">
              <w:rPr>
                <w:b/>
                <w:color w:val="auto"/>
              </w:rPr>
              <w:t xml:space="preserve"> </w:t>
            </w:r>
            <w:proofErr w:type="spellStart"/>
            <w:r w:rsidRPr="008D06D2">
              <w:rPr>
                <w:b/>
                <w:color w:val="auto"/>
              </w:rPr>
              <w:t>ενέργειες</w:t>
            </w:r>
            <w:proofErr w:type="spellEnd"/>
            <w:r w:rsidRPr="008D06D2">
              <w:rPr>
                <w:b/>
                <w:color w:val="auto"/>
              </w:rPr>
              <w:t xml:space="preserve"> α</w:t>
            </w:r>
            <w:proofErr w:type="spellStart"/>
            <w:r w:rsidRPr="008D06D2">
              <w:rPr>
                <w:b/>
                <w:color w:val="auto"/>
              </w:rPr>
              <w:t>ντιμετώ</w:t>
            </w:r>
            <w:proofErr w:type="spellEnd"/>
            <w:r w:rsidRPr="008D06D2">
              <w:rPr>
                <w:b/>
                <w:color w:val="auto"/>
              </w:rPr>
              <w:t xml:space="preserve">πισης </w:t>
            </w:r>
          </w:p>
        </w:tc>
      </w:tr>
      <w:tr w:rsidR="0048166A" w:rsidRPr="003800B4" w14:paraId="0B7C0014" w14:textId="77777777">
        <w:trPr>
          <w:trHeight w:val="2201"/>
        </w:trPr>
        <w:tc>
          <w:tcPr>
            <w:tcW w:w="3377" w:type="dxa"/>
            <w:tcBorders>
              <w:top w:val="single" w:sz="4" w:space="0" w:color="000000"/>
              <w:left w:val="single" w:sz="4" w:space="0" w:color="000000"/>
              <w:bottom w:val="single" w:sz="4" w:space="0" w:color="000000"/>
              <w:right w:val="single" w:sz="4" w:space="0" w:color="000000"/>
            </w:tcBorders>
            <w:vAlign w:val="center"/>
          </w:tcPr>
          <w:p w14:paraId="7CD77BB0" w14:textId="77777777" w:rsidR="0048166A" w:rsidRPr="008D06D2" w:rsidRDefault="009C495A">
            <w:pPr>
              <w:spacing w:after="0" w:line="259" w:lineRule="auto"/>
              <w:ind w:left="0" w:right="107" w:firstLine="0"/>
              <w:rPr>
                <w:color w:val="auto"/>
                <w:lang w:val="el-GR"/>
              </w:rPr>
            </w:pPr>
            <w:r w:rsidRPr="008D06D2">
              <w:rPr>
                <w:color w:val="auto"/>
                <w:lang w:val="el-GR"/>
              </w:rPr>
              <w:t xml:space="preserve">Πολύ καλή τεχνογνωσία του Αναδόχου σε θέματα ανάπτυξης πληροφοριακών συστημάτων μεγάλης κλίμακας </w:t>
            </w:r>
          </w:p>
        </w:tc>
        <w:tc>
          <w:tcPr>
            <w:tcW w:w="1630" w:type="dxa"/>
            <w:tcBorders>
              <w:top w:val="single" w:sz="4" w:space="0" w:color="000000"/>
              <w:left w:val="single" w:sz="4" w:space="0" w:color="000000"/>
              <w:bottom w:val="single" w:sz="4" w:space="0" w:color="000000"/>
              <w:right w:val="single" w:sz="4" w:space="0" w:color="000000"/>
            </w:tcBorders>
            <w:vAlign w:val="center"/>
          </w:tcPr>
          <w:p w14:paraId="71B0FBF5" w14:textId="77777777" w:rsidR="0048166A" w:rsidRPr="008D06D2" w:rsidRDefault="009C495A">
            <w:pPr>
              <w:spacing w:after="0" w:line="259" w:lineRule="auto"/>
              <w:ind w:left="0" w:firstLine="0"/>
              <w:jc w:val="left"/>
              <w:rPr>
                <w:color w:val="auto"/>
              </w:rPr>
            </w:pPr>
            <w:proofErr w:type="spellStart"/>
            <w:r w:rsidRPr="008D06D2">
              <w:rPr>
                <w:color w:val="auto"/>
              </w:rPr>
              <w:t>Τεχνολογικός</w:t>
            </w:r>
            <w:proofErr w:type="spellEnd"/>
            <w:r w:rsidRPr="008D06D2">
              <w:rPr>
                <w:color w:val="auto"/>
              </w:rPr>
              <w:t xml:space="preserve"> </w:t>
            </w:r>
          </w:p>
        </w:tc>
        <w:tc>
          <w:tcPr>
            <w:tcW w:w="4453" w:type="dxa"/>
            <w:tcBorders>
              <w:top w:val="single" w:sz="4" w:space="0" w:color="000000"/>
              <w:left w:val="single" w:sz="4" w:space="0" w:color="000000"/>
              <w:bottom w:val="single" w:sz="4" w:space="0" w:color="000000"/>
              <w:right w:val="single" w:sz="4" w:space="0" w:color="000000"/>
            </w:tcBorders>
            <w:vAlign w:val="center"/>
          </w:tcPr>
          <w:p w14:paraId="2DBECAEF"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Προσδιορισμός </w:t>
            </w:r>
            <w:r w:rsidRPr="008D06D2">
              <w:rPr>
                <w:color w:val="auto"/>
                <w:lang w:val="el-GR"/>
              </w:rPr>
              <w:tab/>
              <w:t xml:space="preserve">των </w:t>
            </w:r>
            <w:r w:rsidRPr="008D06D2">
              <w:rPr>
                <w:color w:val="auto"/>
                <w:lang w:val="el-GR"/>
              </w:rPr>
              <w:tab/>
              <w:t xml:space="preserve">κατάλληλων προσόντων και εμπειρίας του Αναδόχου στους όρους του διαγωνισμού, ιδιαίτερα σε επίπεδο </w:t>
            </w:r>
            <w:r w:rsidRPr="008D06D2">
              <w:rPr>
                <w:color w:val="auto"/>
                <w:lang w:val="el-GR"/>
              </w:rPr>
              <w:tab/>
              <w:t xml:space="preserve">ελάχιστων </w:t>
            </w:r>
            <w:r w:rsidRPr="008D06D2">
              <w:rPr>
                <w:color w:val="auto"/>
                <w:lang w:val="el-GR"/>
              </w:rPr>
              <w:tab/>
              <w:t xml:space="preserve">προϋποθέσεων συμμετοχής. </w:t>
            </w:r>
          </w:p>
        </w:tc>
      </w:tr>
      <w:tr w:rsidR="0048166A" w:rsidRPr="003800B4" w14:paraId="5FBC3245" w14:textId="77777777">
        <w:trPr>
          <w:trHeight w:val="3027"/>
        </w:trPr>
        <w:tc>
          <w:tcPr>
            <w:tcW w:w="3377" w:type="dxa"/>
            <w:tcBorders>
              <w:top w:val="single" w:sz="4" w:space="0" w:color="000000"/>
              <w:left w:val="single" w:sz="4" w:space="0" w:color="000000"/>
              <w:bottom w:val="single" w:sz="4" w:space="0" w:color="000000"/>
              <w:right w:val="single" w:sz="4" w:space="0" w:color="000000"/>
            </w:tcBorders>
            <w:vAlign w:val="center"/>
          </w:tcPr>
          <w:p w14:paraId="2F1BBD28" w14:textId="77777777" w:rsidR="0048166A" w:rsidRPr="008D06D2" w:rsidRDefault="009C495A">
            <w:pPr>
              <w:spacing w:after="0" w:line="238" w:lineRule="auto"/>
              <w:ind w:left="0" w:firstLine="0"/>
              <w:rPr>
                <w:color w:val="auto"/>
                <w:lang w:val="el-GR"/>
              </w:rPr>
            </w:pPr>
            <w:r w:rsidRPr="008D06D2">
              <w:rPr>
                <w:color w:val="auto"/>
                <w:lang w:val="el-GR"/>
              </w:rPr>
              <w:t xml:space="preserve">Πλήρης κατανόηση των απαιτήσεων του έργου από τον </w:t>
            </w:r>
          </w:p>
          <w:p w14:paraId="563482B8" w14:textId="77777777" w:rsidR="0048166A" w:rsidRPr="008D06D2" w:rsidRDefault="009C495A">
            <w:pPr>
              <w:spacing w:after="0" w:line="259" w:lineRule="auto"/>
              <w:ind w:left="0" w:firstLine="0"/>
              <w:jc w:val="left"/>
              <w:rPr>
                <w:color w:val="auto"/>
              </w:rPr>
            </w:pPr>
            <w:proofErr w:type="spellStart"/>
            <w:r w:rsidRPr="008D06D2">
              <w:rPr>
                <w:color w:val="auto"/>
              </w:rPr>
              <w:t>Ανάδοχο</w:t>
            </w:r>
            <w:proofErr w:type="spellEnd"/>
            <w:r w:rsidRPr="008D06D2">
              <w:rPr>
                <w:color w:val="auto"/>
              </w:rPr>
              <w:t xml:space="preserve"> </w:t>
            </w:r>
          </w:p>
        </w:tc>
        <w:tc>
          <w:tcPr>
            <w:tcW w:w="1630" w:type="dxa"/>
            <w:tcBorders>
              <w:top w:val="single" w:sz="4" w:space="0" w:color="000000"/>
              <w:left w:val="single" w:sz="4" w:space="0" w:color="000000"/>
              <w:bottom w:val="single" w:sz="4" w:space="0" w:color="000000"/>
              <w:right w:val="single" w:sz="4" w:space="0" w:color="000000"/>
            </w:tcBorders>
            <w:vAlign w:val="center"/>
          </w:tcPr>
          <w:p w14:paraId="3787A8DB" w14:textId="77777777" w:rsidR="0048166A" w:rsidRPr="008D06D2" w:rsidRDefault="009C495A">
            <w:pPr>
              <w:spacing w:after="0" w:line="259" w:lineRule="auto"/>
              <w:ind w:left="0" w:firstLine="0"/>
              <w:jc w:val="left"/>
              <w:rPr>
                <w:color w:val="auto"/>
              </w:rPr>
            </w:pPr>
            <w:proofErr w:type="spellStart"/>
            <w:r w:rsidRPr="008D06D2">
              <w:rPr>
                <w:color w:val="auto"/>
              </w:rPr>
              <w:t>Οργ</w:t>
            </w:r>
            <w:proofErr w:type="spellEnd"/>
            <w:r w:rsidRPr="008D06D2">
              <w:rPr>
                <w:color w:val="auto"/>
              </w:rPr>
              <w:t xml:space="preserve">ανωτικός </w:t>
            </w:r>
          </w:p>
        </w:tc>
        <w:tc>
          <w:tcPr>
            <w:tcW w:w="4453" w:type="dxa"/>
            <w:tcBorders>
              <w:top w:val="single" w:sz="4" w:space="0" w:color="000000"/>
              <w:left w:val="single" w:sz="4" w:space="0" w:color="000000"/>
              <w:bottom w:val="single" w:sz="4" w:space="0" w:color="000000"/>
              <w:right w:val="single" w:sz="4" w:space="0" w:color="000000"/>
            </w:tcBorders>
          </w:tcPr>
          <w:p w14:paraId="6A65B57E" w14:textId="77777777" w:rsidR="0048166A" w:rsidRPr="008D06D2" w:rsidRDefault="009C495A">
            <w:pPr>
              <w:spacing w:after="118" w:line="238" w:lineRule="auto"/>
              <w:ind w:left="0" w:firstLine="0"/>
              <w:rPr>
                <w:color w:val="auto"/>
                <w:lang w:val="el-GR"/>
              </w:rPr>
            </w:pPr>
            <w:r w:rsidRPr="008D06D2">
              <w:rPr>
                <w:color w:val="auto"/>
                <w:lang w:val="el-GR"/>
              </w:rPr>
              <w:t xml:space="preserve">Λεπτομερής περιγραφή του αντικειμένου έργου στη διακήρυξη του διαγωνισμού. </w:t>
            </w:r>
          </w:p>
          <w:p w14:paraId="5AF09E1B" w14:textId="77777777" w:rsidR="0048166A" w:rsidRPr="008D06D2" w:rsidRDefault="009C495A">
            <w:pPr>
              <w:spacing w:after="118" w:line="237" w:lineRule="auto"/>
              <w:ind w:left="0" w:right="108" w:firstLine="0"/>
              <w:rPr>
                <w:color w:val="auto"/>
                <w:lang w:val="el-GR"/>
              </w:rPr>
            </w:pPr>
            <w:r w:rsidRPr="008D06D2">
              <w:rPr>
                <w:color w:val="auto"/>
                <w:lang w:val="el-GR"/>
              </w:rPr>
              <w:t xml:space="preserve">Στενή συνεργασία με τον Φορέα Λειτουργίας με στόχο τον καλύτερο σχεδιασμό και υλοποίηση των υπηρεσιών που θα αναπτυχθούν στο πλαίσιο του έργου. </w:t>
            </w:r>
          </w:p>
          <w:p w14:paraId="5BEE4AE6" w14:textId="77777777" w:rsidR="0048166A" w:rsidRPr="008D06D2" w:rsidRDefault="009C495A">
            <w:pPr>
              <w:spacing w:after="0" w:line="259" w:lineRule="auto"/>
              <w:ind w:left="0" w:right="107" w:firstLine="0"/>
              <w:rPr>
                <w:color w:val="auto"/>
                <w:lang w:val="el-GR"/>
              </w:rPr>
            </w:pPr>
            <w:r w:rsidRPr="008D06D2">
              <w:rPr>
                <w:color w:val="auto"/>
                <w:lang w:val="el-GR"/>
              </w:rPr>
              <w:t xml:space="preserve">Απαίτηση για αποκρυστάλλωση του επιπέδου κατανόησης στην Μελέτη Εφαρμογής </w:t>
            </w:r>
          </w:p>
        </w:tc>
      </w:tr>
      <w:tr w:rsidR="0048166A" w:rsidRPr="003800B4" w14:paraId="355B489F" w14:textId="77777777">
        <w:trPr>
          <w:trHeight w:val="2201"/>
        </w:trPr>
        <w:tc>
          <w:tcPr>
            <w:tcW w:w="3377" w:type="dxa"/>
            <w:tcBorders>
              <w:top w:val="single" w:sz="4" w:space="0" w:color="000000"/>
              <w:left w:val="single" w:sz="4" w:space="0" w:color="000000"/>
              <w:bottom w:val="single" w:sz="4" w:space="0" w:color="000000"/>
              <w:right w:val="single" w:sz="4" w:space="0" w:color="000000"/>
            </w:tcBorders>
            <w:vAlign w:val="center"/>
          </w:tcPr>
          <w:p w14:paraId="51E15D4D" w14:textId="77777777" w:rsidR="0048166A" w:rsidRPr="008D06D2" w:rsidRDefault="009C495A">
            <w:pPr>
              <w:spacing w:after="0" w:line="259" w:lineRule="auto"/>
              <w:ind w:left="0" w:firstLine="0"/>
              <w:rPr>
                <w:color w:val="auto"/>
                <w:lang w:val="el-GR"/>
              </w:rPr>
            </w:pPr>
            <w:r w:rsidRPr="008D06D2">
              <w:rPr>
                <w:color w:val="auto"/>
                <w:lang w:val="el-GR"/>
              </w:rPr>
              <w:t xml:space="preserve">Διαθεσιμότητα δεδομένων από  τρίτους φορείς </w:t>
            </w:r>
          </w:p>
        </w:tc>
        <w:tc>
          <w:tcPr>
            <w:tcW w:w="1630" w:type="dxa"/>
            <w:tcBorders>
              <w:top w:val="single" w:sz="4" w:space="0" w:color="000000"/>
              <w:left w:val="single" w:sz="4" w:space="0" w:color="000000"/>
              <w:bottom w:val="single" w:sz="4" w:space="0" w:color="000000"/>
              <w:right w:val="single" w:sz="4" w:space="0" w:color="000000"/>
            </w:tcBorders>
            <w:vAlign w:val="center"/>
          </w:tcPr>
          <w:p w14:paraId="4DC543D0" w14:textId="77777777" w:rsidR="0048166A" w:rsidRPr="008D06D2" w:rsidRDefault="009C495A">
            <w:pPr>
              <w:spacing w:after="0" w:line="259" w:lineRule="auto"/>
              <w:ind w:left="0" w:firstLine="0"/>
              <w:jc w:val="left"/>
              <w:rPr>
                <w:color w:val="auto"/>
              </w:rPr>
            </w:pPr>
            <w:proofErr w:type="spellStart"/>
            <w:r w:rsidRPr="008D06D2">
              <w:rPr>
                <w:color w:val="auto"/>
              </w:rPr>
              <w:t>Διοικητικός</w:t>
            </w:r>
            <w:proofErr w:type="spellEnd"/>
            <w:r w:rsidRPr="008D06D2">
              <w:rPr>
                <w:color w:val="auto"/>
              </w:rPr>
              <w:t xml:space="preserve"> </w:t>
            </w:r>
          </w:p>
        </w:tc>
        <w:tc>
          <w:tcPr>
            <w:tcW w:w="4453" w:type="dxa"/>
            <w:tcBorders>
              <w:top w:val="single" w:sz="4" w:space="0" w:color="000000"/>
              <w:left w:val="single" w:sz="4" w:space="0" w:color="000000"/>
              <w:bottom w:val="single" w:sz="4" w:space="0" w:color="000000"/>
              <w:right w:val="single" w:sz="4" w:space="0" w:color="000000"/>
            </w:tcBorders>
            <w:vAlign w:val="center"/>
          </w:tcPr>
          <w:p w14:paraId="23C77189" w14:textId="77777777" w:rsidR="0048166A" w:rsidRPr="008D06D2" w:rsidRDefault="009C495A">
            <w:pPr>
              <w:spacing w:after="0" w:line="259" w:lineRule="auto"/>
              <w:ind w:left="0" w:right="109" w:firstLine="0"/>
              <w:rPr>
                <w:color w:val="auto"/>
                <w:lang w:val="el-GR"/>
              </w:rPr>
            </w:pPr>
            <w:r w:rsidRPr="008D06D2">
              <w:rPr>
                <w:color w:val="auto"/>
                <w:lang w:val="el-GR"/>
              </w:rPr>
              <w:t xml:space="preserve">Ο Φορέας Λειτουργίας θα προβεί στις απαραίτητες ενέργειες για να εξασφαλιστεί η έγκαιρη διαθεσιμότητα των δεδομένων ή/και θα συνδράμει στις σχετικές πρωτοβουλίες του Αναδόχου. </w:t>
            </w:r>
          </w:p>
        </w:tc>
      </w:tr>
    </w:tbl>
    <w:p w14:paraId="09FDC9EA" w14:textId="77777777" w:rsidR="0048166A" w:rsidRPr="008D06D2" w:rsidRDefault="009C495A">
      <w:pPr>
        <w:spacing w:after="228" w:line="259" w:lineRule="auto"/>
        <w:ind w:left="15" w:firstLine="0"/>
        <w:jc w:val="left"/>
        <w:rPr>
          <w:color w:val="auto"/>
          <w:lang w:val="el-GR"/>
        </w:rPr>
      </w:pPr>
      <w:r w:rsidRPr="008D06D2">
        <w:rPr>
          <w:color w:val="auto"/>
          <w:lang w:val="el-GR"/>
        </w:rPr>
        <w:t xml:space="preserve"> </w:t>
      </w:r>
    </w:p>
    <w:p w14:paraId="6837DACA" w14:textId="77777777" w:rsidR="0048166A" w:rsidRPr="008D06D2" w:rsidRDefault="009C495A">
      <w:pPr>
        <w:spacing w:after="293" w:line="355" w:lineRule="auto"/>
        <w:ind w:left="24" w:right="138"/>
        <w:rPr>
          <w:color w:val="auto"/>
          <w:lang w:val="el-GR"/>
        </w:rPr>
      </w:pPr>
      <w:r w:rsidRPr="008D06D2">
        <w:rPr>
          <w:color w:val="auto"/>
          <w:lang w:val="el-GR"/>
        </w:rPr>
        <w:lastRenderedPageBreak/>
        <w:t xml:space="preserve">Επισημαίνεται ότι οι παραπάνω κρίσιμοι παράγοντες επιτυχίας του έργου είναι ενδεικτικοί. Οι υποψήφιοι ανάδοχοι οφείλουν στην προσφορά τους να αναπτύξουν τη δική τους προσέγγιση σχετικά με τους παράγοντες επιτυχίας και κινδύνους του έργου. </w:t>
      </w:r>
    </w:p>
    <w:p w14:paraId="41D16DD8" w14:textId="77777777" w:rsidR="0048166A" w:rsidRPr="008D06D2" w:rsidRDefault="009C495A">
      <w:pPr>
        <w:pStyle w:val="2"/>
        <w:rPr>
          <w:color w:val="auto"/>
          <w:lang w:val="el-GR"/>
        </w:rPr>
      </w:pPr>
      <w:bookmarkStart w:id="82" w:name="_Toc231387737"/>
      <w:r w:rsidRPr="008D06D2">
        <w:rPr>
          <w:color w:val="auto"/>
          <w:lang w:val="el-GR"/>
        </w:rPr>
        <w:t>3.</w:t>
      </w:r>
      <w:r w:rsidRPr="008D06D2">
        <w:rPr>
          <w:rFonts w:ascii="Arial" w:eastAsia="Arial" w:hAnsi="Arial" w:cs="Arial"/>
          <w:color w:val="auto"/>
          <w:lang w:val="el-GR"/>
        </w:rPr>
        <w:t xml:space="preserve"> </w:t>
      </w:r>
      <w:r w:rsidRPr="008D06D2">
        <w:rPr>
          <w:color w:val="auto"/>
          <w:lang w:val="el-GR"/>
        </w:rPr>
        <w:t>ΑΡΧΙΤΕΚΤΟΝΙΚΗ</w:t>
      </w:r>
      <w:bookmarkEnd w:id="82"/>
      <w:r w:rsidRPr="008D06D2">
        <w:rPr>
          <w:color w:val="auto"/>
          <w:lang w:val="el-GR"/>
        </w:rPr>
        <w:t xml:space="preserve">  </w:t>
      </w:r>
    </w:p>
    <w:p w14:paraId="1A6FD7FB" w14:textId="4714A473" w:rsidR="0048166A" w:rsidRPr="008D06D2" w:rsidRDefault="0048166A">
      <w:pPr>
        <w:spacing w:after="293" w:line="259" w:lineRule="auto"/>
        <w:ind w:left="-14" w:firstLine="0"/>
        <w:jc w:val="left"/>
        <w:rPr>
          <w:color w:val="auto"/>
          <w:lang w:val="el-GR"/>
        </w:rPr>
      </w:pPr>
    </w:p>
    <w:p w14:paraId="4FBD69DC" w14:textId="77777777" w:rsidR="0048166A" w:rsidRPr="008D06D2" w:rsidRDefault="009C495A">
      <w:pPr>
        <w:pStyle w:val="3"/>
        <w:ind w:left="17"/>
        <w:rPr>
          <w:color w:val="auto"/>
          <w:lang w:val="el-GR"/>
        </w:rPr>
      </w:pPr>
      <w:bookmarkStart w:id="83" w:name="_Toc231387738"/>
      <w:r w:rsidRPr="008D06D2">
        <w:rPr>
          <w:color w:val="auto"/>
          <w:lang w:val="el-GR"/>
        </w:rPr>
        <w:t>3.1</w:t>
      </w:r>
      <w:r w:rsidRPr="008D06D2">
        <w:rPr>
          <w:rFonts w:ascii="Arial" w:eastAsia="Arial" w:hAnsi="Arial" w:cs="Arial"/>
          <w:color w:val="auto"/>
          <w:lang w:val="el-GR"/>
        </w:rPr>
        <w:t xml:space="preserve"> </w:t>
      </w:r>
      <w:r w:rsidRPr="008D06D2">
        <w:rPr>
          <w:color w:val="auto"/>
          <w:lang w:val="el-GR"/>
        </w:rPr>
        <w:t>Απαιτήσεις</w:t>
      </w:r>
      <w:bookmarkEnd w:id="83"/>
      <w:r w:rsidRPr="008D06D2">
        <w:rPr>
          <w:color w:val="auto"/>
          <w:lang w:val="el-GR"/>
        </w:rPr>
        <w:t xml:space="preserve"> </w:t>
      </w:r>
    </w:p>
    <w:p w14:paraId="3093072C" w14:textId="77777777" w:rsidR="0048166A" w:rsidRPr="008D06D2" w:rsidRDefault="009C495A">
      <w:pPr>
        <w:spacing w:line="356" w:lineRule="auto"/>
        <w:ind w:left="24" w:right="137"/>
        <w:rPr>
          <w:color w:val="auto"/>
          <w:lang w:val="el-GR"/>
        </w:rPr>
      </w:pPr>
      <w:r w:rsidRPr="008D06D2">
        <w:rPr>
          <w:color w:val="auto"/>
          <w:lang w:val="el-GR"/>
        </w:rPr>
        <w:t xml:space="preserve">Το σύστημα θα βασίζεται στην “Πρότυπη Τεχνική Αρχιτεκτονική Εφαρμογών Ηλεκτρονικής Διακυβέρνησης”. Η «Πρότυπη Τεχνική Αρχιτεκτονική Εφαρμογών Ηλεκτρονικής Διακυβέρνησης» προτείνεται ώστε να αποτελέσει τη βάση για το σχεδιασμό και την ανάπτυξη πληροφορικών συστημάτων, εφαρμογών λογισμικού και διαδικτυακών πυλών φορέων του δημοσίου τομέα, προσφέροντας – σε εννοιολογικό επίπεδο– μια τεχνολογική πλατφόρμα ηλεκτρονικής διακυβέρνησης.  </w:t>
      </w:r>
    </w:p>
    <w:p w14:paraId="1386EC31" w14:textId="77777777" w:rsidR="0048166A" w:rsidRPr="008D06D2" w:rsidRDefault="009C495A">
      <w:pPr>
        <w:spacing w:after="151" w:line="356" w:lineRule="auto"/>
        <w:ind w:left="24" w:right="62"/>
        <w:rPr>
          <w:color w:val="auto"/>
          <w:lang w:val="el-GR"/>
        </w:rPr>
      </w:pPr>
      <w:r w:rsidRPr="008D06D2">
        <w:rPr>
          <w:color w:val="auto"/>
          <w:lang w:val="el-GR"/>
        </w:rPr>
        <w:t xml:space="preserve">Τα τέσσερα (4) επίπεδα που απαρτίζουν την «Πρότυπη Τεχνική Αρχιτεκτονική Εφαρμογών Ηλεκτρονικής Διακυβέρνησης», είναι: </w:t>
      </w:r>
    </w:p>
    <w:p w14:paraId="3A1FD909" w14:textId="77777777" w:rsidR="0048166A" w:rsidRPr="008D06D2" w:rsidRDefault="009C495A" w:rsidP="0058310E">
      <w:pPr>
        <w:numPr>
          <w:ilvl w:val="0"/>
          <w:numId w:val="25"/>
        </w:numPr>
        <w:spacing w:after="25" w:line="361" w:lineRule="auto"/>
        <w:ind w:right="97"/>
        <w:rPr>
          <w:color w:val="auto"/>
          <w:lang w:val="el-GR"/>
        </w:rPr>
      </w:pPr>
      <w:r w:rsidRPr="008D06D2">
        <w:rPr>
          <w:color w:val="auto"/>
          <w:lang w:val="el-GR"/>
        </w:rPr>
        <w:t xml:space="preserve">Το επίπεδο Δεδομένων το οποίο θα αποτελείται από την βάση δεδομένων και το σύστημα αποθήκευσης αρχείων. </w:t>
      </w:r>
    </w:p>
    <w:p w14:paraId="72D601D0" w14:textId="77777777" w:rsidR="0048166A" w:rsidRPr="008D06D2" w:rsidRDefault="009C495A" w:rsidP="0058310E">
      <w:pPr>
        <w:numPr>
          <w:ilvl w:val="0"/>
          <w:numId w:val="25"/>
        </w:numPr>
        <w:spacing w:after="30" w:line="357" w:lineRule="auto"/>
        <w:ind w:right="97"/>
        <w:rPr>
          <w:color w:val="auto"/>
          <w:lang w:val="el-GR"/>
        </w:rPr>
      </w:pPr>
      <w:r w:rsidRPr="008D06D2">
        <w:rPr>
          <w:color w:val="auto"/>
          <w:lang w:val="el-GR"/>
        </w:rPr>
        <w:t xml:space="preserve">Το επίπεδο επιχειρησιακής λογικής και εφαρμογών: Το επίπεδο επιχειρησιακής λογικής είναι υπεύθυνο για την υλοποίηση όλων των επιμέρους λογικών υποσυστημάτων και εφαρμογών της εφαρμογής. </w:t>
      </w:r>
    </w:p>
    <w:p w14:paraId="171076B6" w14:textId="77777777" w:rsidR="0048166A" w:rsidRPr="008D06D2" w:rsidRDefault="009C495A" w:rsidP="0058310E">
      <w:pPr>
        <w:numPr>
          <w:ilvl w:val="0"/>
          <w:numId w:val="25"/>
        </w:numPr>
        <w:spacing w:after="31" w:line="357" w:lineRule="auto"/>
        <w:ind w:right="97"/>
        <w:rPr>
          <w:color w:val="auto"/>
          <w:lang w:val="el-GR"/>
        </w:rPr>
      </w:pPr>
      <w:r w:rsidRPr="008D06D2">
        <w:rPr>
          <w:color w:val="auto"/>
          <w:lang w:val="el-GR"/>
        </w:rPr>
        <w:t xml:space="preserve">Το επίπεδο παρουσίασης: Το επίπεδο παρουσίασης είναι υπεύθυνο για τη σχεδίαση και την ανάπτυξη των ιστοσελίδων και των μηχανισμών αλληλεπίδρασης και </w:t>
      </w:r>
      <w:proofErr w:type="spellStart"/>
      <w:r w:rsidRPr="008D06D2">
        <w:rPr>
          <w:color w:val="auto"/>
          <w:lang w:val="el-GR"/>
        </w:rPr>
        <w:t>διεπαφής</w:t>
      </w:r>
      <w:proofErr w:type="spellEnd"/>
      <w:r w:rsidRPr="008D06D2">
        <w:rPr>
          <w:color w:val="auto"/>
          <w:lang w:val="el-GR"/>
        </w:rPr>
        <w:t xml:space="preserve"> της εφαρμογής ηλεκτρονικής διακυβέρνησης με τον τελικό χρήστη. Το επίπεδο παρουσίασης θα πρέπει να εξασφαλίζει την ανεξαρτησία πρόσβασης από τύπους πλοηγών. </w:t>
      </w:r>
    </w:p>
    <w:p w14:paraId="6DA6D831" w14:textId="77777777" w:rsidR="0048166A" w:rsidRPr="008D06D2" w:rsidRDefault="009C495A" w:rsidP="0058310E">
      <w:pPr>
        <w:numPr>
          <w:ilvl w:val="0"/>
          <w:numId w:val="25"/>
        </w:numPr>
        <w:spacing w:line="358" w:lineRule="auto"/>
        <w:ind w:right="97"/>
        <w:rPr>
          <w:color w:val="auto"/>
          <w:lang w:val="el-GR"/>
        </w:rPr>
      </w:pPr>
      <w:r w:rsidRPr="008D06D2">
        <w:rPr>
          <w:color w:val="auto"/>
          <w:lang w:val="el-GR"/>
        </w:rPr>
        <w:t xml:space="preserve">Το Επίπεδο Χρηστών: Το επίπεδο χρηστών αφορά στη χρήση της εφαρμογής ηλεκτρονικής διακυβέρνησης, της κατανάλωσης των εξαγόμενων υπηρεσιών και της πρόσβασης στα δεδομένα του συστήματος. </w:t>
      </w:r>
    </w:p>
    <w:p w14:paraId="34C0B2DB" w14:textId="77777777" w:rsidR="0048166A" w:rsidRPr="008D06D2" w:rsidRDefault="009C495A">
      <w:pPr>
        <w:spacing w:after="48" w:line="259" w:lineRule="auto"/>
        <w:ind w:left="0" w:right="938" w:firstLine="0"/>
        <w:jc w:val="right"/>
        <w:rPr>
          <w:color w:val="auto"/>
          <w:lang w:val="el-GR"/>
        </w:rPr>
      </w:pPr>
      <w:r w:rsidRPr="008D06D2">
        <w:rPr>
          <w:noProof/>
          <w:color w:val="auto"/>
        </w:rPr>
        <w:lastRenderedPageBreak/>
        <w:drawing>
          <wp:inline distT="0" distB="0" distL="0" distR="0" wp14:anchorId="0381C1F6" wp14:editId="23FA9C63">
            <wp:extent cx="4832096" cy="5200650"/>
            <wp:effectExtent l="0" t="0" r="0" b="0"/>
            <wp:docPr id="18776" name="Picture 18776"/>
            <wp:cNvGraphicFramePr/>
            <a:graphic xmlns:a="http://schemas.openxmlformats.org/drawingml/2006/main">
              <a:graphicData uri="http://schemas.openxmlformats.org/drawingml/2006/picture">
                <pic:pic xmlns:pic="http://schemas.openxmlformats.org/drawingml/2006/picture">
                  <pic:nvPicPr>
                    <pic:cNvPr id="18776" name="Picture 18776"/>
                    <pic:cNvPicPr/>
                  </pic:nvPicPr>
                  <pic:blipFill>
                    <a:blip r:embed="rId157"/>
                    <a:stretch>
                      <a:fillRect/>
                    </a:stretch>
                  </pic:blipFill>
                  <pic:spPr>
                    <a:xfrm>
                      <a:off x="0" y="0"/>
                      <a:ext cx="4832096" cy="5200650"/>
                    </a:xfrm>
                    <a:prstGeom prst="rect">
                      <a:avLst/>
                    </a:prstGeom>
                  </pic:spPr>
                </pic:pic>
              </a:graphicData>
            </a:graphic>
          </wp:inline>
        </w:drawing>
      </w:r>
      <w:r w:rsidRPr="008D06D2">
        <w:rPr>
          <w:color w:val="auto"/>
          <w:lang w:val="el-GR"/>
        </w:rPr>
        <w:t xml:space="preserve"> </w:t>
      </w:r>
    </w:p>
    <w:p w14:paraId="5F9A5A7E" w14:textId="77777777" w:rsidR="0048166A" w:rsidRPr="008D06D2" w:rsidRDefault="009C495A">
      <w:pPr>
        <w:spacing w:after="213" w:line="259" w:lineRule="auto"/>
        <w:ind w:left="0" w:right="83" w:firstLine="0"/>
        <w:jc w:val="center"/>
        <w:rPr>
          <w:color w:val="auto"/>
          <w:lang w:val="el-GR"/>
        </w:rPr>
      </w:pPr>
      <w:r w:rsidRPr="008D06D2">
        <w:rPr>
          <w:color w:val="auto"/>
          <w:sz w:val="23"/>
          <w:lang w:val="el-GR"/>
        </w:rPr>
        <w:t>Πρότυπη Αρχιτεκτονική Εφαρμογών Ηλεκτρονικής Διακυβέρνησης</w:t>
      </w:r>
      <w:r w:rsidRPr="008D06D2">
        <w:rPr>
          <w:color w:val="auto"/>
          <w:lang w:val="el-GR"/>
        </w:rPr>
        <w:t xml:space="preserve"> </w:t>
      </w:r>
    </w:p>
    <w:p w14:paraId="3F8E72EF"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56DC0886" w14:textId="77777777" w:rsidR="0048166A" w:rsidRPr="008D06D2" w:rsidRDefault="009C495A">
      <w:pPr>
        <w:spacing w:after="152" w:line="356" w:lineRule="auto"/>
        <w:ind w:left="24" w:right="62"/>
        <w:rPr>
          <w:color w:val="auto"/>
          <w:lang w:val="el-GR"/>
        </w:rPr>
      </w:pPr>
      <w:r w:rsidRPr="008D06D2">
        <w:rPr>
          <w:color w:val="auto"/>
          <w:lang w:val="el-GR"/>
        </w:rPr>
        <w:t xml:space="preserve">Ο τεχνικός σχεδιασμός και η ανάπτυξη του συστήματος θα ενσωματώνει και υλοποιεί τα ακόλουθα βασικά χαρακτηριστικά: </w:t>
      </w:r>
    </w:p>
    <w:p w14:paraId="523FE461" w14:textId="77777777" w:rsidR="0048166A" w:rsidRPr="008D06D2" w:rsidRDefault="009C495A" w:rsidP="0058310E">
      <w:pPr>
        <w:numPr>
          <w:ilvl w:val="0"/>
          <w:numId w:val="25"/>
        </w:numPr>
        <w:spacing w:after="28" w:line="358" w:lineRule="auto"/>
        <w:ind w:right="97"/>
        <w:rPr>
          <w:color w:val="auto"/>
          <w:lang w:val="el-GR"/>
        </w:rPr>
      </w:pPr>
      <w:r w:rsidRPr="008D06D2">
        <w:rPr>
          <w:color w:val="auto"/>
          <w:lang w:val="el-GR"/>
        </w:rPr>
        <w:t>Αρθρωτή (</w:t>
      </w:r>
      <w:r w:rsidRPr="008D06D2">
        <w:rPr>
          <w:color w:val="auto"/>
        </w:rPr>
        <w:t>modular</w:t>
      </w:r>
      <w:r w:rsidRPr="008D06D2">
        <w:rPr>
          <w:color w:val="auto"/>
          <w:lang w:val="el-GR"/>
        </w:rPr>
        <w:t xml:space="preserve">) αρχιτεκτονική, ώστε να επιτρέπονται μελλοντικές επεκτάσεις και αντικαταστάσεις, ενσωματώσεις, αναβαθμίσεις ή αλλαγές διακριτών τμημάτων λογισμικού. </w:t>
      </w:r>
    </w:p>
    <w:p w14:paraId="7829460F" w14:textId="77777777" w:rsidR="0048166A" w:rsidRPr="008D06D2" w:rsidRDefault="009C495A" w:rsidP="0058310E">
      <w:pPr>
        <w:numPr>
          <w:ilvl w:val="0"/>
          <w:numId w:val="25"/>
        </w:numPr>
        <w:spacing w:line="357" w:lineRule="auto"/>
        <w:ind w:right="97"/>
        <w:rPr>
          <w:color w:val="auto"/>
          <w:lang w:val="el-GR"/>
        </w:rPr>
      </w:pPr>
      <w:proofErr w:type="spellStart"/>
      <w:r w:rsidRPr="008D06D2">
        <w:rPr>
          <w:color w:val="auto"/>
          <w:lang w:val="el-GR"/>
        </w:rPr>
        <w:t>Πολυεπίπεδη</w:t>
      </w:r>
      <w:proofErr w:type="spellEnd"/>
      <w:r w:rsidRPr="008D06D2">
        <w:rPr>
          <w:color w:val="auto"/>
          <w:lang w:val="el-GR"/>
        </w:rPr>
        <w:t xml:space="preserve"> κλιμακούμενη αρχιτεκτονική. Η αρχιτεκτονική θα είναι </w:t>
      </w:r>
      <w:proofErr w:type="spellStart"/>
      <w:r w:rsidRPr="008D06D2">
        <w:rPr>
          <w:color w:val="auto"/>
          <w:lang w:val="el-GR"/>
        </w:rPr>
        <w:t>πολυεπίπεδη</w:t>
      </w:r>
      <w:proofErr w:type="spellEnd"/>
      <w:r w:rsidRPr="008D06D2">
        <w:rPr>
          <w:color w:val="auto"/>
          <w:lang w:val="el-GR"/>
        </w:rPr>
        <w:t xml:space="preserve"> (</w:t>
      </w:r>
      <w:r w:rsidRPr="008D06D2">
        <w:rPr>
          <w:color w:val="auto"/>
        </w:rPr>
        <w:t>multitier</w:t>
      </w:r>
      <w:r w:rsidRPr="008D06D2">
        <w:rPr>
          <w:color w:val="auto"/>
          <w:lang w:val="el-GR"/>
        </w:rPr>
        <w:t xml:space="preserve">). </w:t>
      </w:r>
      <w:r w:rsidRPr="008D06D2">
        <w:rPr>
          <w:color w:val="auto"/>
        </w:rPr>
        <w:t>T</w:t>
      </w:r>
      <w:r w:rsidRPr="008D06D2">
        <w:rPr>
          <w:color w:val="auto"/>
          <w:lang w:val="el-GR"/>
        </w:rPr>
        <w:t xml:space="preserve">α δεδομένα θα αποθηκεύονται σε βάση δεδομένων. Η εφαρμογή θα </w:t>
      </w:r>
      <w:r w:rsidRPr="008D06D2">
        <w:rPr>
          <w:color w:val="auto"/>
          <w:lang w:val="el-GR"/>
        </w:rPr>
        <w:lastRenderedPageBreak/>
        <w:t>εκτελείται σε οποιοδήποτε εξυπηρετητή εφαρμογών (</w:t>
      </w:r>
      <w:r w:rsidRPr="008D06D2">
        <w:rPr>
          <w:color w:val="auto"/>
        </w:rPr>
        <w:t>Application</w:t>
      </w:r>
      <w:r w:rsidRPr="008D06D2">
        <w:rPr>
          <w:color w:val="auto"/>
          <w:lang w:val="el-GR"/>
        </w:rPr>
        <w:t xml:space="preserve"> </w:t>
      </w:r>
      <w:r w:rsidRPr="008D06D2">
        <w:rPr>
          <w:color w:val="auto"/>
        </w:rPr>
        <w:t>Server</w:t>
      </w:r>
      <w:r w:rsidRPr="008D06D2">
        <w:rPr>
          <w:color w:val="auto"/>
          <w:lang w:val="el-GR"/>
        </w:rPr>
        <w:t xml:space="preserve">) ικανοποιεί τις ανάγκες του πελάτη και οι τελικοί χρήστες να εξυπηρετούνται μέσω του διαδικτύου. </w:t>
      </w:r>
    </w:p>
    <w:p w14:paraId="6271B212" w14:textId="77777777" w:rsidR="0048166A" w:rsidRPr="008D06D2" w:rsidRDefault="009C495A" w:rsidP="0058310E">
      <w:pPr>
        <w:numPr>
          <w:ilvl w:val="0"/>
          <w:numId w:val="25"/>
        </w:numPr>
        <w:spacing w:after="28" w:line="358" w:lineRule="auto"/>
        <w:ind w:right="97"/>
        <w:rPr>
          <w:color w:val="auto"/>
          <w:lang w:val="el-GR"/>
        </w:rPr>
      </w:pPr>
      <w:r w:rsidRPr="008D06D2">
        <w:rPr>
          <w:color w:val="auto"/>
          <w:lang w:val="el-GR"/>
        </w:rPr>
        <w:t xml:space="preserve">Διαβαθμισμένη πρόσβαση ανάλογα με το είδος των υπηρεσιών και την ταυτότητα των χρηστών. </w:t>
      </w:r>
    </w:p>
    <w:p w14:paraId="3EC949DC" w14:textId="77777777" w:rsidR="0048166A" w:rsidRPr="008D06D2" w:rsidRDefault="009C495A" w:rsidP="0058310E">
      <w:pPr>
        <w:numPr>
          <w:ilvl w:val="0"/>
          <w:numId w:val="25"/>
        </w:numPr>
        <w:spacing w:after="30" w:line="357" w:lineRule="auto"/>
        <w:ind w:right="97"/>
        <w:rPr>
          <w:color w:val="auto"/>
          <w:lang w:val="el-GR"/>
        </w:rPr>
      </w:pPr>
      <w:r w:rsidRPr="008D06D2">
        <w:rPr>
          <w:color w:val="auto"/>
          <w:lang w:val="el-GR"/>
        </w:rPr>
        <w:t>Χρήση συστήματος διαχείρισης σχεσιακών βάσεων δεδομένων (</w:t>
      </w:r>
      <w:r w:rsidRPr="008D06D2">
        <w:rPr>
          <w:color w:val="auto"/>
        </w:rPr>
        <w:t>RDBMS</w:t>
      </w:r>
      <w:r w:rsidRPr="008D06D2">
        <w:rPr>
          <w:color w:val="auto"/>
          <w:lang w:val="el-GR"/>
        </w:rPr>
        <w:t xml:space="preserve">) για την διαχείριση των δεδομένων &amp; την αυξημένη διαθεσιμότητα του συστήματος, την οποία θα προσφέρει ο ανάδοχος.  </w:t>
      </w:r>
    </w:p>
    <w:p w14:paraId="4B235749" w14:textId="77777777" w:rsidR="0048166A" w:rsidRPr="008D06D2" w:rsidRDefault="009C495A" w:rsidP="0058310E">
      <w:pPr>
        <w:numPr>
          <w:ilvl w:val="0"/>
          <w:numId w:val="25"/>
        </w:numPr>
        <w:spacing w:after="29" w:line="358" w:lineRule="auto"/>
        <w:ind w:right="97"/>
        <w:rPr>
          <w:color w:val="auto"/>
          <w:lang w:val="el-GR"/>
        </w:rPr>
      </w:pPr>
      <w:r w:rsidRPr="008D06D2">
        <w:rPr>
          <w:color w:val="auto"/>
          <w:lang w:val="el-GR"/>
        </w:rPr>
        <w:t>Υιοθέτηση προτύπων. Η εφαρμογή (</w:t>
      </w:r>
      <w:r w:rsidRPr="008D06D2">
        <w:rPr>
          <w:color w:val="auto"/>
        </w:rPr>
        <w:t>backend</w:t>
      </w:r>
      <w:r w:rsidRPr="008D06D2">
        <w:rPr>
          <w:color w:val="auto"/>
          <w:lang w:val="el-GR"/>
        </w:rPr>
        <w:t xml:space="preserve">) θα κάνει χρήση προτύπων και τεχνολογιών </w:t>
      </w:r>
      <w:proofErr w:type="spellStart"/>
      <w:r w:rsidRPr="008D06D2">
        <w:rPr>
          <w:color w:val="auto"/>
        </w:rPr>
        <w:t>WebServices</w:t>
      </w:r>
      <w:proofErr w:type="spellEnd"/>
      <w:r w:rsidRPr="008D06D2">
        <w:rPr>
          <w:color w:val="auto"/>
          <w:lang w:val="el-GR"/>
        </w:rPr>
        <w:t xml:space="preserve"> για την υποστήριξη υπηρεσιών </w:t>
      </w:r>
      <w:proofErr w:type="spellStart"/>
      <w:r w:rsidRPr="008D06D2">
        <w:rPr>
          <w:color w:val="auto"/>
          <w:lang w:val="el-GR"/>
        </w:rPr>
        <w:t>διαλειτουργικότητας</w:t>
      </w:r>
      <w:proofErr w:type="spellEnd"/>
      <w:r w:rsidRPr="008D06D2">
        <w:rPr>
          <w:color w:val="auto"/>
          <w:lang w:val="el-GR"/>
        </w:rPr>
        <w:t xml:space="preserve"> με εξωτερικές εφαρμογές εάν αυτό είναι απαραίτητο. </w:t>
      </w:r>
    </w:p>
    <w:p w14:paraId="25D8679C" w14:textId="77777777" w:rsidR="0048166A" w:rsidRPr="008D06D2" w:rsidRDefault="009C495A" w:rsidP="0058310E">
      <w:pPr>
        <w:numPr>
          <w:ilvl w:val="0"/>
          <w:numId w:val="25"/>
        </w:numPr>
        <w:spacing w:after="28" w:line="358" w:lineRule="auto"/>
        <w:ind w:right="97"/>
        <w:rPr>
          <w:color w:val="auto"/>
          <w:lang w:val="el-GR"/>
        </w:rPr>
      </w:pPr>
      <w:r w:rsidRPr="008D06D2">
        <w:rPr>
          <w:color w:val="auto"/>
          <w:lang w:val="el-GR"/>
        </w:rPr>
        <w:t xml:space="preserve">Ανεξαρτησία από εξυπηρετητές. Η εφαρμογή θα είναι ανεξάρτητη από μοντέλα υλικού και κατασκευαστές εξοπλισμού εξυπηρετητών. </w:t>
      </w:r>
    </w:p>
    <w:p w14:paraId="7A0B8836" w14:textId="77777777" w:rsidR="0048166A" w:rsidRPr="008D06D2" w:rsidRDefault="009C495A" w:rsidP="0058310E">
      <w:pPr>
        <w:numPr>
          <w:ilvl w:val="0"/>
          <w:numId w:val="25"/>
        </w:numPr>
        <w:spacing w:after="31" w:line="356" w:lineRule="auto"/>
        <w:ind w:right="97"/>
        <w:rPr>
          <w:color w:val="auto"/>
          <w:lang w:val="el-GR"/>
        </w:rPr>
      </w:pPr>
      <w:r w:rsidRPr="008D06D2">
        <w:rPr>
          <w:color w:val="auto"/>
          <w:lang w:val="el-GR"/>
        </w:rPr>
        <w:t xml:space="preserve">Πρόσβαση μέσω διαδικτύου. Η πρόσβαση των χρηστών στο </w:t>
      </w:r>
      <w:r w:rsidRPr="008D06D2">
        <w:rPr>
          <w:color w:val="auto"/>
        </w:rPr>
        <w:t>web</w:t>
      </w:r>
      <w:r w:rsidRPr="008D06D2">
        <w:rPr>
          <w:color w:val="auto"/>
          <w:lang w:val="el-GR"/>
        </w:rPr>
        <w:t xml:space="preserve"> </w:t>
      </w:r>
      <w:r w:rsidRPr="008D06D2">
        <w:rPr>
          <w:color w:val="auto"/>
        </w:rPr>
        <w:t>front</w:t>
      </w:r>
      <w:r w:rsidRPr="008D06D2">
        <w:rPr>
          <w:color w:val="auto"/>
          <w:lang w:val="el-GR"/>
        </w:rPr>
        <w:t xml:space="preserve"> </w:t>
      </w:r>
      <w:r w:rsidRPr="008D06D2">
        <w:rPr>
          <w:color w:val="auto"/>
        </w:rPr>
        <w:t>end</w:t>
      </w:r>
      <w:r w:rsidRPr="008D06D2">
        <w:rPr>
          <w:color w:val="auto"/>
          <w:lang w:val="el-GR"/>
        </w:rPr>
        <w:t xml:space="preserve"> θα γίνεται μέσω </w:t>
      </w:r>
      <w:r w:rsidRPr="008D06D2">
        <w:rPr>
          <w:color w:val="auto"/>
        </w:rPr>
        <w:t>web</w:t>
      </w:r>
      <w:r w:rsidRPr="008D06D2">
        <w:rPr>
          <w:color w:val="auto"/>
          <w:lang w:val="el-GR"/>
        </w:rPr>
        <w:t xml:space="preserve"> </w:t>
      </w:r>
      <w:r w:rsidRPr="008D06D2">
        <w:rPr>
          <w:color w:val="auto"/>
        </w:rPr>
        <w:t>browser</w:t>
      </w:r>
      <w:r w:rsidRPr="008D06D2">
        <w:rPr>
          <w:color w:val="auto"/>
          <w:lang w:val="el-GR"/>
        </w:rPr>
        <w:t xml:space="preserve"> και θα υποστηρίζονται όλοι οι δημοφιλείς </w:t>
      </w:r>
      <w:r w:rsidRPr="008D06D2">
        <w:rPr>
          <w:color w:val="auto"/>
        </w:rPr>
        <w:t>browsers</w:t>
      </w:r>
      <w:r w:rsidRPr="008D06D2">
        <w:rPr>
          <w:color w:val="auto"/>
          <w:lang w:val="el-GR"/>
        </w:rPr>
        <w:t xml:space="preserve"> (π.χ. </w:t>
      </w:r>
      <w:r w:rsidRPr="008D06D2">
        <w:rPr>
          <w:color w:val="auto"/>
        </w:rPr>
        <w:t>Chrome</w:t>
      </w:r>
      <w:r w:rsidRPr="008D06D2">
        <w:rPr>
          <w:color w:val="auto"/>
          <w:lang w:val="el-GR"/>
        </w:rPr>
        <w:t xml:space="preserve">, </w:t>
      </w:r>
      <w:r w:rsidRPr="008D06D2">
        <w:rPr>
          <w:color w:val="auto"/>
        </w:rPr>
        <w:t>Firefox</w:t>
      </w:r>
      <w:r w:rsidRPr="008D06D2">
        <w:rPr>
          <w:color w:val="auto"/>
          <w:lang w:val="el-GR"/>
        </w:rPr>
        <w:t xml:space="preserve">, </w:t>
      </w:r>
      <w:r w:rsidRPr="008D06D2">
        <w:rPr>
          <w:color w:val="auto"/>
        </w:rPr>
        <w:t>Edge</w:t>
      </w:r>
      <w:r w:rsidRPr="008D06D2">
        <w:rPr>
          <w:color w:val="auto"/>
          <w:lang w:val="el-GR"/>
        </w:rPr>
        <w:t xml:space="preserve">, </w:t>
      </w:r>
      <w:r w:rsidRPr="008D06D2">
        <w:rPr>
          <w:color w:val="auto"/>
        </w:rPr>
        <w:t>Safari</w:t>
      </w:r>
      <w:r w:rsidRPr="008D06D2">
        <w:rPr>
          <w:color w:val="auto"/>
          <w:lang w:val="el-GR"/>
        </w:rPr>
        <w:t xml:space="preserve">). Η υλοποίηση της εφαρμογής θα γίνει με βάση σύγχρονες τεχνολογίες </w:t>
      </w:r>
      <w:r w:rsidRPr="008D06D2">
        <w:rPr>
          <w:color w:val="auto"/>
        </w:rPr>
        <w:t>web</w:t>
      </w:r>
      <w:r w:rsidRPr="008D06D2">
        <w:rPr>
          <w:color w:val="auto"/>
          <w:lang w:val="el-GR"/>
        </w:rPr>
        <w:t xml:space="preserve"> ώστε να εξασφαλίζουν την συμβατότητα της εφαρμογής </w:t>
      </w:r>
      <w:r w:rsidRPr="008D06D2">
        <w:rPr>
          <w:color w:val="auto"/>
        </w:rPr>
        <w:t>web</w:t>
      </w:r>
      <w:r w:rsidRPr="008D06D2">
        <w:rPr>
          <w:color w:val="auto"/>
          <w:lang w:val="el-GR"/>
        </w:rPr>
        <w:t xml:space="preserve"> </w:t>
      </w:r>
      <w:r w:rsidRPr="008D06D2">
        <w:rPr>
          <w:color w:val="auto"/>
        </w:rPr>
        <w:t>app</w:t>
      </w:r>
      <w:r w:rsidRPr="008D06D2">
        <w:rPr>
          <w:color w:val="auto"/>
          <w:lang w:val="el-GR"/>
        </w:rPr>
        <w:t xml:space="preserve">, με όλους τους σύγχρονους </w:t>
      </w:r>
      <w:r w:rsidRPr="008D06D2">
        <w:rPr>
          <w:color w:val="auto"/>
        </w:rPr>
        <w:t>browsers</w:t>
      </w:r>
      <w:r w:rsidRPr="008D06D2">
        <w:rPr>
          <w:color w:val="auto"/>
          <w:lang w:val="el-GR"/>
        </w:rPr>
        <w:t xml:space="preserve"> στις υποστηριζόμενες από τους κατασκευαστές τους εκδώσεις. </w:t>
      </w:r>
    </w:p>
    <w:p w14:paraId="277576D4" w14:textId="77777777" w:rsidR="0048166A" w:rsidRPr="008D06D2" w:rsidRDefault="009C495A" w:rsidP="0058310E">
      <w:pPr>
        <w:numPr>
          <w:ilvl w:val="0"/>
          <w:numId w:val="25"/>
        </w:numPr>
        <w:ind w:right="97"/>
        <w:rPr>
          <w:color w:val="auto"/>
          <w:lang w:val="el-GR"/>
        </w:rPr>
      </w:pPr>
      <w:r w:rsidRPr="008D06D2">
        <w:rPr>
          <w:color w:val="auto"/>
          <w:lang w:val="el-GR"/>
        </w:rPr>
        <w:t xml:space="preserve">Κωδικοποίηση δεδομένων. Συμβατότητα με διεθνή πρότυπα κωδικοποίησης. </w:t>
      </w:r>
    </w:p>
    <w:p w14:paraId="605C7C8E" w14:textId="77777777" w:rsidR="0048166A" w:rsidRPr="008D06D2" w:rsidRDefault="009C495A" w:rsidP="0058310E">
      <w:pPr>
        <w:numPr>
          <w:ilvl w:val="0"/>
          <w:numId w:val="25"/>
        </w:numPr>
        <w:spacing w:after="28" w:line="358" w:lineRule="auto"/>
        <w:ind w:right="97"/>
        <w:rPr>
          <w:color w:val="auto"/>
          <w:lang w:val="el-GR"/>
        </w:rPr>
      </w:pPr>
      <w:r w:rsidRPr="008D06D2">
        <w:rPr>
          <w:color w:val="auto"/>
          <w:lang w:val="el-GR"/>
        </w:rPr>
        <w:t xml:space="preserve">Επίπεδα Ασφάλειας. Υποστήριξη επιπέδων ασφαλείας, δηλαδή ο ορισμός δικαιωμάτων ανά χρήστη ή κατηγορία χρηστών και ανά αντικείμενο της εφαρμογής. </w:t>
      </w:r>
    </w:p>
    <w:p w14:paraId="57232FBF" w14:textId="77777777" w:rsidR="0048166A" w:rsidRPr="008D06D2" w:rsidRDefault="009C495A" w:rsidP="0058310E">
      <w:pPr>
        <w:numPr>
          <w:ilvl w:val="0"/>
          <w:numId w:val="25"/>
        </w:numPr>
        <w:ind w:right="97"/>
        <w:rPr>
          <w:color w:val="auto"/>
          <w:lang w:val="el-GR"/>
        </w:rPr>
      </w:pPr>
      <w:r w:rsidRPr="008D06D2">
        <w:rPr>
          <w:color w:val="auto"/>
          <w:lang w:val="el-GR"/>
        </w:rPr>
        <w:t xml:space="preserve">Το </w:t>
      </w:r>
      <w:r w:rsidRPr="008D06D2">
        <w:rPr>
          <w:color w:val="auto"/>
        </w:rPr>
        <w:t>Front</w:t>
      </w:r>
      <w:r w:rsidRPr="008D06D2">
        <w:rPr>
          <w:color w:val="auto"/>
          <w:lang w:val="el-GR"/>
        </w:rPr>
        <w:t xml:space="preserve"> </w:t>
      </w:r>
      <w:r w:rsidRPr="008D06D2">
        <w:rPr>
          <w:color w:val="auto"/>
        </w:rPr>
        <w:t>end</w:t>
      </w:r>
      <w:r w:rsidRPr="008D06D2">
        <w:rPr>
          <w:color w:val="auto"/>
          <w:lang w:val="el-GR"/>
        </w:rPr>
        <w:t xml:space="preserve"> της εφαρμογής θα είναι συμβατό με τα πρότυπα του </w:t>
      </w:r>
      <w:r w:rsidRPr="008D06D2">
        <w:rPr>
          <w:color w:val="auto"/>
        </w:rPr>
        <w:t>WWW</w:t>
      </w:r>
      <w:r w:rsidRPr="008D06D2">
        <w:rPr>
          <w:color w:val="auto"/>
          <w:lang w:val="el-GR"/>
        </w:rPr>
        <w:t xml:space="preserve"> </w:t>
      </w:r>
      <w:r w:rsidRPr="008D06D2">
        <w:rPr>
          <w:color w:val="auto"/>
        </w:rPr>
        <w:t>Consortium</w:t>
      </w:r>
      <w:r w:rsidRPr="008D06D2">
        <w:rPr>
          <w:color w:val="auto"/>
          <w:lang w:val="el-GR"/>
        </w:rPr>
        <w:t xml:space="preserve"> </w:t>
      </w:r>
    </w:p>
    <w:p w14:paraId="7BEB9C42" w14:textId="77777777" w:rsidR="0048166A" w:rsidRPr="008D06D2" w:rsidRDefault="009C495A">
      <w:pPr>
        <w:spacing w:after="150"/>
        <w:ind w:left="745" w:right="62"/>
        <w:rPr>
          <w:color w:val="auto"/>
          <w:lang w:val="el-GR"/>
        </w:rPr>
      </w:pPr>
      <w:r w:rsidRPr="008D06D2">
        <w:rPr>
          <w:color w:val="auto"/>
          <w:lang w:val="el-GR"/>
        </w:rPr>
        <w:t>(</w:t>
      </w:r>
      <w:r w:rsidRPr="008D06D2">
        <w:rPr>
          <w:color w:val="auto"/>
        </w:rPr>
        <w:t>W</w:t>
      </w:r>
      <w:r w:rsidRPr="008D06D2">
        <w:rPr>
          <w:color w:val="auto"/>
          <w:lang w:val="el-GR"/>
        </w:rPr>
        <w:t>3</w:t>
      </w:r>
      <w:r w:rsidRPr="008D06D2">
        <w:rPr>
          <w:color w:val="auto"/>
        </w:rPr>
        <w:t>C</w:t>
      </w:r>
      <w:r w:rsidRPr="008D06D2">
        <w:rPr>
          <w:color w:val="auto"/>
          <w:lang w:val="el-GR"/>
        </w:rPr>
        <w:t xml:space="preserve">) όπως </w:t>
      </w:r>
      <w:r w:rsidRPr="008D06D2">
        <w:rPr>
          <w:color w:val="auto"/>
        </w:rPr>
        <w:t>CSS</w:t>
      </w:r>
      <w:r w:rsidRPr="008D06D2">
        <w:rPr>
          <w:color w:val="auto"/>
          <w:lang w:val="el-GR"/>
        </w:rPr>
        <w:t xml:space="preserve">, </w:t>
      </w:r>
      <w:r w:rsidRPr="008D06D2">
        <w:rPr>
          <w:color w:val="auto"/>
        </w:rPr>
        <w:t>HTML</w:t>
      </w:r>
      <w:r w:rsidRPr="008D06D2">
        <w:rPr>
          <w:color w:val="auto"/>
          <w:lang w:val="el-GR"/>
        </w:rPr>
        <w:t xml:space="preserve"> 4.01, </w:t>
      </w:r>
      <w:r w:rsidRPr="008D06D2">
        <w:rPr>
          <w:color w:val="auto"/>
        </w:rPr>
        <w:t>XHTML</w:t>
      </w:r>
      <w:r w:rsidRPr="008D06D2">
        <w:rPr>
          <w:color w:val="auto"/>
          <w:lang w:val="el-GR"/>
        </w:rPr>
        <w:t xml:space="preserve"> 2.0 κ.λπ. ή </w:t>
      </w:r>
      <w:proofErr w:type="spellStart"/>
      <w:r w:rsidRPr="008D06D2">
        <w:rPr>
          <w:color w:val="auto"/>
          <w:lang w:val="el-GR"/>
        </w:rPr>
        <w:t>νεώτερα</w:t>
      </w:r>
      <w:proofErr w:type="spellEnd"/>
      <w:r w:rsidRPr="008D06D2">
        <w:rPr>
          <w:color w:val="auto"/>
          <w:lang w:val="el-GR"/>
        </w:rPr>
        <w:t xml:space="preserve"> αυτών </w:t>
      </w:r>
    </w:p>
    <w:p w14:paraId="18D68312" w14:textId="77777777" w:rsidR="0048166A" w:rsidRPr="008D06D2" w:rsidRDefault="009C495A" w:rsidP="0058310E">
      <w:pPr>
        <w:numPr>
          <w:ilvl w:val="0"/>
          <w:numId w:val="25"/>
        </w:numPr>
        <w:spacing w:after="28" w:line="358" w:lineRule="auto"/>
        <w:ind w:right="97"/>
        <w:rPr>
          <w:color w:val="auto"/>
        </w:rPr>
      </w:pPr>
      <w:r w:rsidRPr="008D06D2">
        <w:rPr>
          <w:color w:val="auto"/>
          <w:lang w:val="el-GR"/>
        </w:rPr>
        <w:t xml:space="preserve">Το γραφικό περιβάλλον θα αναπτυχθεί με την χρήση σύγχρονων τεχνολογιών / εργαλείων με σκοπό την απρόσκοπτη λειτουργία και την ταχύτητα απόκρισης. </w:t>
      </w:r>
      <w:proofErr w:type="spellStart"/>
      <w:r w:rsidRPr="008D06D2">
        <w:rPr>
          <w:color w:val="auto"/>
        </w:rPr>
        <w:t>Ενδεικτικά</w:t>
      </w:r>
      <w:proofErr w:type="spellEnd"/>
      <w:r w:rsidRPr="008D06D2">
        <w:rPr>
          <w:color w:val="auto"/>
        </w:rPr>
        <w:t xml:space="preserve">, τα </w:t>
      </w:r>
      <w:proofErr w:type="spellStart"/>
      <w:r w:rsidRPr="008D06D2">
        <w:rPr>
          <w:color w:val="auto"/>
        </w:rPr>
        <w:t>εργ</w:t>
      </w:r>
      <w:proofErr w:type="spellEnd"/>
      <w:r w:rsidRPr="008D06D2">
        <w:rPr>
          <w:color w:val="auto"/>
        </w:rPr>
        <w:t xml:space="preserve">αλεία </w:t>
      </w:r>
      <w:proofErr w:type="spellStart"/>
      <w:r w:rsidRPr="008D06D2">
        <w:rPr>
          <w:color w:val="auto"/>
        </w:rPr>
        <w:t>είν</w:t>
      </w:r>
      <w:proofErr w:type="spellEnd"/>
      <w:r w:rsidRPr="008D06D2">
        <w:rPr>
          <w:color w:val="auto"/>
        </w:rPr>
        <w:t xml:space="preserve">αι: </w:t>
      </w:r>
    </w:p>
    <w:p w14:paraId="786EFD03" w14:textId="77777777" w:rsidR="0048166A" w:rsidRPr="008D06D2" w:rsidRDefault="009C495A" w:rsidP="0058310E">
      <w:pPr>
        <w:numPr>
          <w:ilvl w:val="0"/>
          <w:numId w:val="25"/>
        </w:numPr>
        <w:spacing w:after="29" w:line="357" w:lineRule="auto"/>
        <w:ind w:right="97"/>
        <w:rPr>
          <w:color w:val="auto"/>
          <w:lang w:val="el-GR"/>
        </w:rPr>
      </w:pPr>
      <w:r w:rsidRPr="008D06D2">
        <w:rPr>
          <w:color w:val="auto"/>
          <w:lang w:val="el-GR"/>
        </w:rPr>
        <w:t xml:space="preserve">Πλήρης υποστήριξη </w:t>
      </w:r>
      <w:r w:rsidRPr="008D06D2">
        <w:rPr>
          <w:color w:val="auto"/>
        </w:rPr>
        <w:t>HTML</w:t>
      </w:r>
      <w:r w:rsidRPr="008D06D2">
        <w:rPr>
          <w:color w:val="auto"/>
          <w:lang w:val="el-GR"/>
        </w:rPr>
        <w:t xml:space="preserve">5 με σκοπό την μείωση των περιπτώσεων που χρειάζεται η εγκατάσταση </w:t>
      </w:r>
      <w:r w:rsidRPr="008D06D2">
        <w:rPr>
          <w:color w:val="auto"/>
        </w:rPr>
        <w:t>plugins</w:t>
      </w:r>
      <w:r w:rsidRPr="008D06D2">
        <w:rPr>
          <w:color w:val="auto"/>
          <w:lang w:val="el-GR"/>
        </w:rPr>
        <w:t xml:space="preserve"> στον </w:t>
      </w:r>
      <w:r w:rsidRPr="008D06D2">
        <w:rPr>
          <w:color w:val="auto"/>
        </w:rPr>
        <w:t>browser</w:t>
      </w:r>
      <w:r w:rsidRPr="008D06D2">
        <w:rPr>
          <w:color w:val="auto"/>
          <w:lang w:val="el-GR"/>
        </w:rPr>
        <w:t xml:space="preserve"> καθώς και υποστήριξη περισσότερων ετικετών οι οποίες αντικαθιστούν κομμάτια κώδικα </w:t>
      </w:r>
      <w:r w:rsidRPr="008D06D2">
        <w:rPr>
          <w:color w:val="auto"/>
        </w:rPr>
        <w:t>JavaScript</w:t>
      </w:r>
      <w:r w:rsidRPr="008D06D2">
        <w:rPr>
          <w:color w:val="auto"/>
          <w:lang w:val="el-GR"/>
        </w:rPr>
        <w:t xml:space="preserve">. </w:t>
      </w:r>
    </w:p>
    <w:p w14:paraId="54ED5420" w14:textId="77777777" w:rsidR="0048166A" w:rsidRPr="008D06D2" w:rsidRDefault="009C495A" w:rsidP="0058310E">
      <w:pPr>
        <w:numPr>
          <w:ilvl w:val="0"/>
          <w:numId w:val="25"/>
        </w:numPr>
        <w:ind w:right="97"/>
        <w:rPr>
          <w:color w:val="auto"/>
          <w:lang w:val="el-GR"/>
        </w:rPr>
      </w:pPr>
      <w:r w:rsidRPr="008D06D2">
        <w:rPr>
          <w:color w:val="auto"/>
          <w:lang w:val="el-GR"/>
        </w:rPr>
        <w:t xml:space="preserve">Παρουσίαση με χρήση </w:t>
      </w:r>
      <w:r w:rsidRPr="008D06D2">
        <w:rPr>
          <w:color w:val="auto"/>
        </w:rPr>
        <w:t>CSS</w:t>
      </w:r>
      <w:r w:rsidRPr="008D06D2">
        <w:rPr>
          <w:color w:val="auto"/>
          <w:lang w:val="el-GR"/>
        </w:rPr>
        <w:t xml:space="preserve">3 για την αισθητική αναβάθμιση του περιβάλλοντος. </w:t>
      </w:r>
    </w:p>
    <w:p w14:paraId="2FC1292A" w14:textId="77777777" w:rsidR="0048166A" w:rsidRPr="008D06D2" w:rsidRDefault="009C495A" w:rsidP="0058310E">
      <w:pPr>
        <w:numPr>
          <w:ilvl w:val="0"/>
          <w:numId w:val="25"/>
        </w:numPr>
        <w:spacing w:line="358" w:lineRule="auto"/>
        <w:ind w:right="97"/>
        <w:rPr>
          <w:color w:val="auto"/>
          <w:lang w:val="el-GR"/>
        </w:rPr>
      </w:pPr>
      <w:r w:rsidRPr="008D06D2">
        <w:rPr>
          <w:color w:val="auto"/>
          <w:lang w:val="el-GR"/>
        </w:rPr>
        <w:lastRenderedPageBreak/>
        <w:t xml:space="preserve">Χρήση μοντέρνου </w:t>
      </w:r>
      <w:r w:rsidRPr="008D06D2">
        <w:rPr>
          <w:color w:val="auto"/>
        </w:rPr>
        <w:t>JavaScript</w:t>
      </w:r>
      <w:r w:rsidRPr="008D06D2">
        <w:rPr>
          <w:color w:val="auto"/>
          <w:lang w:val="el-GR"/>
        </w:rPr>
        <w:t xml:space="preserve"> </w:t>
      </w:r>
      <w:r w:rsidRPr="008D06D2">
        <w:rPr>
          <w:color w:val="auto"/>
        </w:rPr>
        <w:t>framework</w:t>
      </w:r>
      <w:r w:rsidRPr="008D06D2">
        <w:rPr>
          <w:color w:val="auto"/>
          <w:lang w:val="el-GR"/>
        </w:rPr>
        <w:t xml:space="preserve"> (π.χ. </w:t>
      </w:r>
      <w:r w:rsidRPr="008D06D2">
        <w:rPr>
          <w:color w:val="auto"/>
        </w:rPr>
        <w:t>React</w:t>
      </w:r>
      <w:r w:rsidRPr="008D06D2">
        <w:rPr>
          <w:color w:val="auto"/>
          <w:lang w:val="el-GR"/>
        </w:rPr>
        <w:t xml:space="preserve">, </w:t>
      </w:r>
      <w:r w:rsidRPr="008D06D2">
        <w:rPr>
          <w:color w:val="auto"/>
        </w:rPr>
        <w:t>Vue</w:t>
      </w:r>
      <w:r w:rsidRPr="008D06D2">
        <w:rPr>
          <w:color w:val="auto"/>
          <w:lang w:val="el-GR"/>
        </w:rPr>
        <w:t xml:space="preserve">, </w:t>
      </w:r>
      <w:r w:rsidRPr="008D06D2">
        <w:rPr>
          <w:color w:val="auto"/>
        </w:rPr>
        <w:t>Angular</w:t>
      </w:r>
      <w:r w:rsidRPr="008D06D2">
        <w:rPr>
          <w:color w:val="auto"/>
          <w:lang w:val="el-GR"/>
        </w:rPr>
        <w:t xml:space="preserve"> κ.λπ.) για την υλοποίηση και διαχείριση της “συμπεριφοράς” του γραφικού περιβάλλοντος. </w:t>
      </w:r>
    </w:p>
    <w:p w14:paraId="20550C6C" w14:textId="77777777" w:rsidR="0048166A" w:rsidRPr="008D06D2" w:rsidRDefault="009C495A">
      <w:pPr>
        <w:pStyle w:val="3"/>
        <w:ind w:left="17"/>
        <w:rPr>
          <w:color w:val="auto"/>
          <w:lang w:val="el-GR"/>
        </w:rPr>
      </w:pPr>
      <w:bookmarkStart w:id="84" w:name="_Toc231387739"/>
      <w:r w:rsidRPr="008D06D2">
        <w:rPr>
          <w:color w:val="auto"/>
          <w:lang w:val="el-GR"/>
        </w:rPr>
        <w:t>3.2</w:t>
      </w:r>
      <w:r w:rsidRPr="008D06D2">
        <w:rPr>
          <w:rFonts w:ascii="Arial" w:eastAsia="Arial" w:hAnsi="Arial" w:cs="Arial"/>
          <w:color w:val="auto"/>
          <w:lang w:val="el-GR"/>
        </w:rPr>
        <w:t xml:space="preserve"> </w:t>
      </w:r>
      <w:r w:rsidRPr="008D06D2">
        <w:rPr>
          <w:color w:val="auto"/>
          <w:lang w:val="el-GR"/>
        </w:rPr>
        <w:t>Σχεσιακή Βάση Δεδομένων</w:t>
      </w:r>
      <w:bookmarkEnd w:id="84"/>
      <w:r w:rsidRPr="008D06D2">
        <w:rPr>
          <w:color w:val="auto"/>
          <w:lang w:val="el-GR"/>
        </w:rPr>
        <w:t xml:space="preserve"> </w:t>
      </w:r>
    </w:p>
    <w:p w14:paraId="79CA4EBE" w14:textId="77777777" w:rsidR="0048166A" w:rsidRPr="008D06D2" w:rsidRDefault="009C495A">
      <w:pPr>
        <w:spacing w:after="271" w:line="356" w:lineRule="auto"/>
        <w:ind w:left="24" w:right="133"/>
        <w:rPr>
          <w:color w:val="auto"/>
          <w:lang w:val="el-GR"/>
        </w:rPr>
      </w:pPr>
      <w:r w:rsidRPr="008D06D2">
        <w:rPr>
          <w:color w:val="auto"/>
          <w:lang w:val="el-GR"/>
        </w:rPr>
        <w:t>Θα υλοποιηθεί σχεσιακή βάση δεδομένων η οποία θα λειτουργεί σαν αποθετήριο (</w:t>
      </w:r>
      <w:r w:rsidRPr="008D06D2">
        <w:rPr>
          <w:color w:val="auto"/>
        </w:rPr>
        <w:t>Repository</w:t>
      </w:r>
      <w:r w:rsidRPr="008D06D2">
        <w:rPr>
          <w:color w:val="auto"/>
          <w:lang w:val="el-GR"/>
        </w:rPr>
        <w:t xml:space="preserve">) όλων των απαραιτήτων δεδομένων για την κάλυψη των λειτουργικών προδιαγραφών του συστήματος. Η βάση δεδομένων θα ενημερώνεται αποκλειστικά και μόνο μέσω της διαδικτυακής εφαρμογής (ενημέρωση των δεδομένων της σχεσιακής βάσης μέσω φορμών και αρχείων). </w:t>
      </w:r>
    </w:p>
    <w:p w14:paraId="613BC21D" w14:textId="77777777" w:rsidR="0048166A" w:rsidRPr="008D06D2" w:rsidRDefault="009C495A">
      <w:pPr>
        <w:pStyle w:val="3"/>
        <w:ind w:left="17"/>
        <w:rPr>
          <w:color w:val="auto"/>
          <w:lang w:val="el-GR"/>
        </w:rPr>
      </w:pPr>
      <w:bookmarkStart w:id="85" w:name="_Toc231387740"/>
      <w:r w:rsidRPr="008D06D2">
        <w:rPr>
          <w:color w:val="auto"/>
          <w:lang w:val="el-GR"/>
        </w:rPr>
        <w:t>3.3</w:t>
      </w:r>
      <w:r w:rsidRPr="008D06D2">
        <w:rPr>
          <w:rFonts w:ascii="Arial" w:eastAsia="Arial" w:hAnsi="Arial" w:cs="Arial"/>
          <w:color w:val="auto"/>
          <w:lang w:val="el-GR"/>
        </w:rPr>
        <w:t xml:space="preserve"> </w:t>
      </w:r>
      <w:r w:rsidRPr="008D06D2">
        <w:rPr>
          <w:color w:val="auto"/>
          <w:lang w:val="el-GR"/>
        </w:rPr>
        <w:t>Διαχείριση Χρηστών και Παραμέτρων</w:t>
      </w:r>
      <w:bookmarkEnd w:id="85"/>
      <w:r w:rsidRPr="008D06D2">
        <w:rPr>
          <w:color w:val="auto"/>
          <w:lang w:val="el-GR"/>
        </w:rPr>
        <w:t xml:space="preserve">  </w:t>
      </w:r>
    </w:p>
    <w:p w14:paraId="4C92AC60" w14:textId="77777777" w:rsidR="0048166A" w:rsidRPr="008D06D2" w:rsidRDefault="009C495A">
      <w:pPr>
        <w:spacing w:after="0" w:line="356" w:lineRule="auto"/>
        <w:ind w:left="24" w:right="134"/>
        <w:rPr>
          <w:color w:val="auto"/>
          <w:lang w:val="el-GR"/>
        </w:rPr>
      </w:pPr>
      <w:r w:rsidRPr="008D06D2">
        <w:rPr>
          <w:color w:val="auto"/>
          <w:lang w:val="el-GR"/>
        </w:rPr>
        <w:t xml:space="preserve">Το σύστημα θα πρέπει να παρέχει λειτουργικότητα διαχείρισης χρηστών και παραμέτρων για τα επιμέρους συστήματα και τις εφαρμογές που θα υλοποιηθούν. Ο διαχειριστής του συστήματος (ρόλος με αυξημένα προνόμια πρόσβασης) θα πρέπει να μπορεί να δημιουργεί, να τροποποιεί και να ενεργοποιεί / απενεργοποιεί τους χρήστες αυτών. Επίσης, θα πρέπει να μπορεί να τροποποιεί και να ενεργοποιεί / απενεργοποιεί τα δικαιώματα των χρηστών των συστημάτων και των εφαρμογών. Πέραν των χρηστών , θα πρέπει να έχει την δυνατότητα επεξεργασίας των επιμέρους παραμέτρων και ρυθμίσεων των διαφόρων λειτουργικών ενοτήτων της Πλατφόρμας. </w:t>
      </w:r>
    </w:p>
    <w:p w14:paraId="31EBB08C" w14:textId="77777777" w:rsidR="0048166A" w:rsidRPr="008D06D2" w:rsidRDefault="009C495A">
      <w:pPr>
        <w:spacing w:after="0" w:line="356" w:lineRule="auto"/>
        <w:ind w:left="24" w:right="138"/>
        <w:rPr>
          <w:color w:val="auto"/>
          <w:lang w:val="el-GR"/>
        </w:rPr>
      </w:pPr>
      <w:r w:rsidRPr="008D06D2">
        <w:rPr>
          <w:color w:val="auto"/>
          <w:lang w:val="el-GR"/>
        </w:rPr>
        <w:t>Η διαχείριση χρηστών και παραμέτρων θα πρέπει να είναι διαθέσιμη μέσα από γραφικό περιβάλλον (</w:t>
      </w:r>
      <w:r w:rsidRPr="008D06D2">
        <w:rPr>
          <w:color w:val="auto"/>
        </w:rPr>
        <w:t>GUI</w:t>
      </w:r>
      <w:r w:rsidRPr="008D06D2">
        <w:rPr>
          <w:color w:val="auto"/>
          <w:lang w:val="el-GR"/>
        </w:rPr>
        <w:t xml:space="preserve">), μέσω του οποίου ο διαχειριστής θα έχει την δυνατότητα δημιουργίας, επεξεργασίας, παραμετροποίησης, διαγραφής, (κ.λπ.) χωρίς χρήση κώδικα.  </w:t>
      </w:r>
    </w:p>
    <w:p w14:paraId="39E0C440" w14:textId="77777777" w:rsidR="0048166A" w:rsidRPr="008D06D2" w:rsidRDefault="009C495A">
      <w:pPr>
        <w:spacing w:after="150"/>
        <w:ind w:left="24" w:right="62"/>
        <w:rPr>
          <w:color w:val="auto"/>
          <w:lang w:val="el-GR"/>
        </w:rPr>
      </w:pPr>
      <w:r w:rsidRPr="008D06D2">
        <w:rPr>
          <w:color w:val="auto"/>
          <w:lang w:val="el-GR"/>
        </w:rPr>
        <w:t xml:space="preserve">Οι σχετικές λειτουργίες παρουσιάζονται ενδεικτικά παρακάτω: </w:t>
      </w:r>
    </w:p>
    <w:p w14:paraId="7ED59979" w14:textId="77777777" w:rsidR="0048166A" w:rsidRPr="008D06D2" w:rsidRDefault="009C495A" w:rsidP="0058310E">
      <w:pPr>
        <w:numPr>
          <w:ilvl w:val="0"/>
          <w:numId w:val="26"/>
        </w:numPr>
        <w:spacing w:after="29" w:line="357" w:lineRule="auto"/>
        <w:ind w:right="135"/>
        <w:rPr>
          <w:color w:val="auto"/>
          <w:lang w:val="el-GR"/>
        </w:rPr>
      </w:pPr>
      <w:r w:rsidRPr="008D06D2">
        <w:rPr>
          <w:color w:val="auto"/>
          <w:lang w:val="el-GR"/>
        </w:rPr>
        <w:t xml:space="preserve">Δημιουργία χρήστη - Θα μπορεί να οριστεί ένας νέος χρήστης στο σύστημα. Ο χρήστης ορίζεται με βάση ένα σύνολο </w:t>
      </w:r>
      <w:proofErr w:type="spellStart"/>
      <w:r w:rsidRPr="008D06D2">
        <w:rPr>
          <w:color w:val="auto"/>
          <w:lang w:val="el-GR"/>
        </w:rPr>
        <w:t>μεταδεδομένων</w:t>
      </w:r>
      <w:proofErr w:type="spellEnd"/>
      <w:r w:rsidRPr="008D06D2">
        <w:rPr>
          <w:color w:val="auto"/>
          <w:lang w:val="el-GR"/>
        </w:rPr>
        <w:t xml:space="preserve"> που θα καθοριστούν στην Μελέτη Εφαρμογής. Ο χρήστης μπορεί να συνδέεται με έναν ή περισσότερους ρόλους ή ομάδες και έτσι θα ρυθμίζεται η πρόσβασή του σε λειτουργίες και δεδομένα. </w:t>
      </w:r>
    </w:p>
    <w:p w14:paraId="636DA912" w14:textId="77777777" w:rsidR="0048166A" w:rsidRPr="008D06D2" w:rsidRDefault="009C495A" w:rsidP="0058310E">
      <w:pPr>
        <w:numPr>
          <w:ilvl w:val="0"/>
          <w:numId w:val="26"/>
        </w:numPr>
        <w:spacing w:after="28" w:line="358" w:lineRule="auto"/>
        <w:ind w:right="135"/>
        <w:rPr>
          <w:color w:val="auto"/>
          <w:lang w:val="el-GR"/>
        </w:rPr>
      </w:pPr>
      <w:r w:rsidRPr="008D06D2">
        <w:rPr>
          <w:color w:val="auto"/>
          <w:lang w:val="el-GR"/>
        </w:rPr>
        <w:t xml:space="preserve">Τροποποίηση χρήστη - δυνατότητα τροποποίησης των δικαιωμάτων του χρήστη ως προς την πρόσβαση του σε συγκεκριμένες πληροφορίες και λειτουργικότητες </w:t>
      </w:r>
    </w:p>
    <w:p w14:paraId="00FC09F5" w14:textId="77777777" w:rsidR="0048166A" w:rsidRPr="008D06D2" w:rsidRDefault="009C495A" w:rsidP="0058310E">
      <w:pPr>
        <w:numPr>
          <w:ilvl w:val="0"/>
          <w:numId w:val="26"/>
        </w:numPr>
        <w:spacing w:after="29" w:line="358" w:lineRule="auto"/>
        <w:ind w:right="135"/>
        <w:rPr>
          <w:color w:val="auto"/>
          <w:lang w:val="el-GR"/>
        </w:rPr>
      </w:pPr>
      <w:r w:rsidRPr="008D06D2">
        <w:rPr>
          <w:color w:val="auto"/>
          <w:lang w:val="el-GR"/>
        </w:rPr>
        <w:t xml:space="preserve">Ενεργοποίηση / απενεργοποίηση χρήστη - ο διαχειριστής θα μπορεί να ενεργοποιήσει / απενεργοποιήσει ένα χρήστη </w:t>
      </w:r>
    </w:p>
    <w:p w14:paraId="6016BD7D" w14:textId="77777777" w:rsidR="0048166A" w:rsidRPr="008D06D2" w:rsidRDefault="009C495A" w:rsidP="0058310E">
      <w:pPr>
        <w:numPr>
          <w:ilvl w:val="0"/>
          <w:numId w:val="26"/>
        </w:numPr>
        <w:spacing w:after="28" w:line="358" w:lineRule="auto"/>
        <w:ind w:right="135"/>
        <w:rPr>
          <w:color w:val="auto"/>
          <w:lang w:val="el-GR"/>
        </w:rPr>
      </w:pPr>
      <w:r w:rsidRPr="008D06D2">
        <w:rPr>
          <w:color w:val="auto"/>
          <w:lang w:val="el-GR"/>
        </w:rPr>
        <w:t xml:space="preserve">Ενέργειες χρηστών: Ο διαχειριστής θα έχει την δυνατότητα παραμετροποίησης των ενεργειών του κάθε χρήστη ή ομάδας χρηστών, εφόσον χρειάζεται τέτοια εξειδικευμένη διαφοροποίηση </w:t>
      </w:r>
    </w:p>
    <w:p w14:paraId="63705B2C" w14:textId="77777777" w:rsidR="0048166A" w:rsidRPr="008D06D2" w:rsidRDefault="009C495A" w:rsidP="0058310E">
      <w:pPr>
        <w:numPr>
          <w:ilvl w:val="0"/>
          <w:numId w:val="26"/>
        </w:numPr>
        <w:spacing w:after="271" w:line="357" w:lineRule="auto"/>
        <w:ind w:right="135"/>
        <w:rPr>
          <w:color w:val="auto"/>
          <w:lang w:val="el-GR"/>
        </w:rPr>
      </w:pPr>
      <w:r w:rsidRPr="008D06D2">
        <w:rPr>
          <w:color w:val="auto"/>
          <w:lang w:val="el-GR"/>
        </w:rPr>
        <w:lastRenderedPageBreak/>
        <w:t xml:space="preserve">Εμφάνιση καταλόγου χρηστών - Ο Διαχειριστής κατά την είσοδο του στο περιβάλλον διαχείρισης χρηστών θα μπορεί να βλέπει έναν κατάλογο-πίνακα με όλους τους χρήστες. Η μορφή του καταλόγου θα μπορεί να αλλάξει με εφαρμογή καταλλήλων φίλτρων (π.χ. εμφάνιση χρηστών με συγκεκριμένους ρόλους, εμφάνιση χρηστών που δημιουργήθηκαν σε συγκεκριμένη χρονική περίοδο, εμφάνιση απενεργοποιημένων χρηστών). Επιλέγοντας ένα χρήστη από τον κατάλογο θα μπορεί να προβεί στις αντίστοιχες λειτουργίες διαχείρισης. Κατάλογος χρηστών μπορεί να προκύψει και μετά από λειτουργία αναζήτησης με βάση συγκεκριμένα κριτήρια. </w:t>
      </w:r>
    </w:p>
    <w:p w14:paraId="68668877" w14:textId="77777777" w:rsidR="0048166A" w:rsidRPr="008D06D2" w:rsidRDefault="009C495A">
      <w:pPr>
        <w:pStyle w:val="3"/>
        <w:ind w:left="17"/>
        <w:rPr>
          <w:color w:val="auto"/>
          <w:lang w:val="el-GR"/>
        </w:rPr>
      </w:pPr>
      <w:bookmarkStart w:id="86" w:name="_Toc231387741"/>
      <w:r w:rsidRPr="008D06D2">
        <w:rPr>
          <w:color w:val="auto"/>
          <w:lang w:val="el-GR"/>
        </w:rPr>
        <w:t>3.4</w:t>
      </w:r>
      <w:r w:rsidRPr="008D06D2">
        <w:rPr>
          <w:rFonts w:ascii="Arial" w:eastAsia="Arial" w:hAnsi="Arial" w:cs="Arial"/>
          <w:color w:val="auto"/>
          <w:lang w:val="el-GR"/>
        </w:rPr>
        <w:t xml:space="preserve"> </w:t>
      </w:r>
      <w:r w:rsidRPr="008D06D2">
        <w:rPr>
          <w:color w:val="auto"/>
          <w:lang w:val="el-GR"/>
        </w:rPr>
        <w:t xml:space="preserve">Φιλοξενία και Συμβατότητα με το </w:t>
      </w:r>
      <w:r w:rsidRPr="008D06D2">
        <w:rPr>
          <w:color w:val="auto"/>
        </w:rPr>
        <w:t>G</w:t>
      </w:r>
      <w:r w:rsidRPr="008D06D2">
        <w:rPr>
          <w:color w:val="auto"/>
          <w:lang w:val="el-GR"/>
        </w:rPr>
        <w:t>-</w:t>
      </w:r>
      <w:r w:rsidRPr="008D06D2">
        <w:rPr>
          <w:color w:val="auto"/>
        </w:rPr>
        <w:t>Cloud</w:t>
      </w:r>
      <w:bookmarkEnd w:id="86"/>
      <w:r w:rsidRPr="008D06D2">
        <w:rPr>
          <w:color w:val="auto"/>
          <w:lang w:val="el-GR"/>
        </w:rPr>
        <w:t xml:space="preserve"> </w:t>
      </w:r>
    </w:p>
    <w:p w14:paraId="408E2322" w14:textId="77777777" w:rsidR="0048166A" w:rsidRPr="008D06D2" w:rsidRDefault="009C495A">
      <w:pPr>
        <w:spacing w:after="32" w:line="356" w:lineRule="auto"/>
        <w:ind w:left="24" w:right="62"/>
        <w:rPr>
          <w:color w:val="auto"/>
          <w:lang w:val="el-GR"/>
        </w:rPr>
      </w:pPr>
      <w:r w:rsidRPr="008D06D2">
        <w:rPr>
          <w:color w:val="auto"/>
          <w:lang w:val="el-GR"/>
        </w:rPr>
        <w:t xml:space="preserve">Το σύστημα θα εγκατασταθεί από τον Ανάδοχο και θα λειτουργήσει στο Κυβερνητικό Υπολογιστικό Νέφος </w:t>
      </w:r>
      <w:r w:rsidRPr="008D06D2">
        <w:rPr>
          <w:color w:val="auto"/>
        </w:rPr>
        <w:t>G</w:t>
      </w:r>
      <w:r w:rsidRPr="008D06D2">
        <w:rPr>
          <w:color w:val="auto"/>
          <w:lang w:val="el-GR"/>
        </w:rPr>
        <w:t xml:space="preserve">- </w:t>
      </w:r>
      <w:r w:rsidRPr="008D06D2">
        <w:rPr>
          <w:color w:val="auto"/>
        </w:rPr>
        <w:t>Cloud</w:t>
      </w:r>
      <w:r w:rsidRPr="008D06D2">
        <w:rPr>
          <w:color w:val="auto"/>
          <w:lang w:val="el-GR"/>
        </w:rPr>
        <w:t xml:space="preserve"> , και γι’ αυτό θα πρέπει: </w:t>
      </w:r>
    </w:p>
    <w:p w14:paraId="27E6AA64" w14:textId="77777777" w:rsidR="0048166A" w:rsidRPr="008D06D2" w:rsidRDefault="009C495A" w:rsidP="0058310E">
      <w:pPr>
        <w:numPr>
          <w:ilvl w:val="0"/>
          <w:numId w:val="27"/>
        </w:numPr>
        <w:spacing w:after="30" w:line="357" w:lineRule="auto"/>
        <w:ind w:right="99"/>
        <w:rPr>
          <w:color w:val="auto"/>
          <w:lang w:val="el-GR"/>
        </w:rPr>
      </w:pPr>
      <w:r w:rsidRPr="008D06D2">
        <w:rPr>
          <w:color w:val="auto"/>
          <w:lang w:val="el-GR"/>
        </w:rPr>
        <w:t xml:space="preserve">Να είναι </w:t>
      </w:r>
      <w:r w:rsidRPr="008D06D2">
        <w:rPr>
          <w:color w:val="auto"/>
        </w:rPr>
        <w:t>cloud</w:t>
      </w:r>
      <w:r w:rsidRPr="008D06D2">
        <w:rPr>
          <w:color w:val="auto"/>
          <w:lang w:val="el-GR"/>
        </w:rPr>
        <w:t xml:space="preserve"> </w:t>
      </w:r>
      <w:r w:rsidRPr="008D06D2">
        <w:rPr>
          <w:color w:val="auto"/>
        </w:rPr>
        <w:t>enabled</w:t>
      </w:r>
      <w:r w:rsidRPr="008D06D2">
        <w:rPr>
          <w:color w:val="auto"/>
          <w:lang w:val="el-GR"/>
        </w:rPr>
        <w:t xml:space="preserve">, δηλαδή να μπορεί να λειτουργεί ή να σχεδιάζεται να λειτουργήσει εάν απαιτηθεί σε περιβάλλον </w:t>
      </w:r>
      <w:proofErr w:type="spellStart"/>
      <w:r w:rsidRPr="008D06D2">
        <w:rPr>
          <w:color w:val="auto"/>
          <w:lang w:val="el-GR"/>
        </w:rPr>
        <w:t>εικονικοποίησης</w:t>
      </w:r>
      <w:proofErr w:type="spellEnd"/>
      <w:r w:rsidRPr="008D06D2">
        <w:rPr>
          <w:color w:val="auto"/>
          <w:lang w:val="el-GR"/>
        </w:rPr>
        <w:t xml:space="preserve"> (</w:t>
      </w:r>
      <w:r w:rsidRPr="008D06D2">
        <w:rPr>
          <w:color w:val="auto"/>
        </w:rPr>
        <w:t>hypervisor</w:t>
      </w:r>
      <w:r w:rsidRPr="008D06D2">
        <w:rPr>
          <w:color w:val="auto"/>
          <w:lang w:val="el-GR"/>
        </w:rPr>
        <w:t>) και να έχει σχεδιαστεί κατάλληλα ή εναλλακτικά να έχει αρχιτεκτονική κατάλληλη για μεταφορά σε περιβάλλον υπολογιστικού νέφους (</w:t>
      </w:r>
      <w:r w:rsidRPr="008D06D2">
        <w:rPr>
          <w:color w:val="auto"/>
        </w:rPr>
        <w:t>cloud</w:t>
      </w:r>
      <w:r w:rsidRPr="008D06D2">
        <w:rPr>
          <w:color w:val="auto"/>
          <w:lang w:val="el-GR"/>
        </w:rPr>
        <w:t xml:space="preserve">) από φυσικές μηχανές (εφόσον λειτουργεί σε αυτές) και επίσης </w:t>
      </w:r>
    </w:p>
    <w:p w14:paraId="57238C67" w14:textId="77777777" w:rsidR="0048166A" w:rsidRPr="008D06D2" w:rsidRDefault="009C495A" w:rsidP="0058310E">
      <w:pPr>
        <w:numPr>
          <w:ilvl w:val="0"/>
          <w:numId w:val="27"/>
        </w:numPr>
        <w:spacing w:after="29" w:line="358" w:lineRule="auto"/>
        <w:ind w:right="99"/>
        <w:rPr>
          <w:color w:val="auto"/>
          <w:lang w:val="el-GR"/>
        </w:rPr>
      </w:pPr>
      <w:r w:rsidRPr="008D06D2">
        <w:rPr>
          <w:color w:val="auto"/>
          <w:lang w:val="el-GR"/>
        </w:rPr>
        <w:t xml:space="preserve">Να έχει σαφώς καθορισμένες τις απαιτήσεις του σε αποθηκευτικό χώρο, δικτυακή κίνηση, </w:t>
      </w:r>
      <w:r w:rsidRPr="008D06D2">
        <w:rPr>
          <w:color w:val="auto"/>
        </w:rPr>
        <w:t>backup</w:t>
      </w:r>
      <w:r w:rsidRPr="008D06D2">
        <w:rPr>
          <w:color w:val="auto"/>
          <w:lang w:val="el-GR"/>
        </w:rPr>
        <w:t xml:space="preserve">, ασφάλεια και λοιπές συνοδευτικές υπηρεσίες, ώστε να καταταχθεί σε κάποιο από τα προσφερόμενα επίπεδα υπηρεσιών του </w:t>
      </w:r>
      <w:r w:rsidRPr="008D06D2">
        <w:rPr>
          <w:color w:val="auto"/>
        </w:rPr>
        <w:t>G</w:t>
      </w:r>
      <w:r w:rsidRPr="008D06D2">
        <w:rPr>
          <w:color w:val="auto"/>
          <w:lang w:val="el-GR"/>
        </w:rPr>
        <w:t>-</w:t>
      </w:r>
      <w:r w:rsidRPr="008D06D2">
        <w:rPr>
          <w:color w:val="auto"/>
        </w:rPr>
        <w:t>Cloud</w:t>
      </w:r>
      <w:r w:rsidRPr="008D06D2">
        <w:rPr>
          <w:color w:val="auto"/>
          <w:lang w:val="el-GR"/>
        </w:rPr>
        <w:t xml:space="preserve"> . </w:t>
      </w:r>
    </w:p>
    <w:p w14:paraId="09CE2F9A" w14:textId="77777777" w:rsidR="0048166A" w:rsidRPr="008D06D2" w:rsidRDefault="009C495A" w:rsidP="0058310E">
      <w:pPr>
        <w:numPr>
          <w:ilvl w:val="0"/>
          <w:numId w:val="27"/>
        </w:numPr>
        <w:spacing w:after="0" w:line="358" w:lineRule="auto"/>
        <w:ind w:right="99"/>
        <w:rPr>
          <w:color w:val="auto"/>
          <w:lang w:val="el-GR"/>
        </w:rPr>
      </w:pPr>
      <w:r w:rsidRPr="008D06D2">
        <w:rPr>
          <w:color w:val="auto"/>
          <w:lang w:val="el-GR"/>
        </w:rPr>
        <w:t xml:space="preserve">Να έχει ρυθμισμένα τα θέματα </w:t>
      </w:r>
      <w:proofErr w:type="spellStart"/>
      <w:r w:rsidRPr="008D06D2">
        <w:rPr>
          <w:color w:val="auto"/>
          <w:lang w:val="el-GR"/>
        </w:rPr>
        <w:t>αδειοδότησης</w:t>
      </w:r>
      <w:proofErr w:type="spellEnd"/>
      <w:r w:rsidRPr="008D06D2">
        <w:rPr>
          <w:color w:val="auto"/>
          <w:lang w:val="el-GR"/>
        </w:rPr>
        <w:t xml:space="preserve"> των υποσυστημάτων και των δομικών του στοιχείων ώστε να είναι δυνατή η νόμιμη λειτουργία του. </w:t>
      </w:r>
    </w:p>
    <w:p w14:paraId="4604D4CD" w14:textId="77777777" w:rsidR="0048166A" w:rsidRPr="008D06D2" w:rsidRDefault="009C495A">
      <w:pPr>
        <w:spacing w:after="31" w:line="356" w:lineRule="auto"/>
        <w:ind w:left="24" w:right="132"/>
        <w:rPr>
          <w:color w:val="auto"/>
          <w:lang w:val="el-GR"/>
        </w:rPr>
      </w:pPr>
      <w:r w:rsidRPr="008D06D2">
        <w:rPr>
          <w:color w:val="auto"/>
          <w:lang w:val="el-GR"/>
        </w:rPr>
        <w:t xml:space="preserve">Η προτεινόμενη λύση θα παρέχεται μέσω των υποδομών του </w:t>
      </w:r>
      <w:r w:rsidRPr="008D06D2">
        <w:rPr>
          <w:color w:val="auto"/>
        </w:rPr>
        <w:t>G</w:t>
      </w:r>
      <w:r w:rsidRPr="008D06D2">
        <w:rPr>
          <w:color w:val="auto"/>
          <w:lang w:val="el-GR"/>
        </w:rPr>
        <w:t>-</w:t>
      </w:r>
      <w:r w:rsidRPr="008D06D2">
        <w:rPr>
          <w:color w:val="auto"/>
        </w:rPr>
        <w:t>Cloud</w:t>
      </w:r>
      <w:r w:rsidRPr="008D06D2">
        <w:rPr>
          <w:color w:val="auto"/>
          <w:lang w:val="el-GR"/>
        </w:rPr>
        <w:t xml:space="preserve">, και γι’ αυτό θα πρέπει να είναι κατάλληλα προσαρμοσμένη στις υποδομές και στο περιβάλλον λειτουργίας του </w:t>
      </w:r>
      <w:r w:rsidRPr="008D06D2">
        <w:rPr>
          <w:color w:val="auto"/>
        </w:rPr>
        <w:t>G</w:t>
      </w:r>
      <w:r w:rsidRPr="008D06D2">
        <w:rPr>
          <w:color w:val="auto"/>
          <w:lang w:val="el-GR"/>
        </w:rPr>
        <w:t>-</w:t>
      </w:r>
      <w:r w:rsidRPr="008D06D2">
        <w:rPr>
          <w:color w:val="auto"/>
        </w:rPr>
        <w:t>Cloud</w:t>
      </w:r>
      <w:r w:rsidRPr="008D06D2">
        <w:rPr>
          <w:color w:val="auto"/>
          <w:lang w:val="el-GR"/>
        </w:rPr>
        <w:t xml:space="preserve"> και να συμμορφώνεται με τις </w:t>
      </w:r>
      <w:proofErr w:type="spellStart"/>
      <w:r w:rsidRPr="008D06D2">
        <w:rPr>
          <w:color w:val="auto"/>
          <w:lang w:val="el-GR"/>
        </w:rPr>
        <w:t>τεχνικο</w:t>
      </w:r>
      <w:proofErr w:type="spellEnd"/>
      <w:r w:rsidRPr="008D06D2">
        <w:rPr>
          <w:color w:val="auto"/>
          <w:lang w:val="el-GR"/>
        </w:rPr>
        <w:t xml:space="preserve">-επιχειρησιακές προδιαγραφές που διέπουν τη λειτουργία του: </w:t>
      </w:r>
    </w:p>
    <w:p w14:paraId="42649C9B" w14:textId="77777777" w:rsidR="0048166A" w:rsidRPr="008D06D2" w:rsidRDefault="009C495A" w:rsidP="0058310E">
      <w:pPr>
        <w:numPr>
          <w:ilvl w:val="0"/>
          <w:numId w:val="27"/>
        </w:numPr>
        <w:spacing w:after="30" w:line="357" w:lineRule="auto"/>
        <w:ind w:right="99"/>
        <w:rPr>
          <w:color w:val="auto"/>
          <w:lang w:val="el-GR"/>
        </w:rPr>
      </w:pPr>
      <w:r w:rsidRPr="008D06D2">
        <w:rPr>
          <w:color w:val="auto"/>
          <w:lang w:val="el-GR"/>
        </w:rPr>
        <w:t xml:space="preserve">Τα λειτουργικά συστήματα και το λογισμικό θα πρέπει να υποστηρίζουν αρχιτεκτονική </w:t>
      </w:r>
      <w:r w:rsidRPr="008D06D2">
        <w:rPr>
          <w:color w:val="auto"/>
        </w:rPr>
        <w:t>x</w:t>
      </w:r>
      <w:r w:rsidRPr="008D06D2">
        <w:rPr>
          <w:color w:val="auto"/>
          <w:lang w:val="el-GR"/>
        </w:rPr>
        <w:t xml:space="preserve">86 και να μπορούν να λειτουργήσουν πλήρως σε εικονικές μηχανές πάνω σε </w:t>
      </w:r>
      <w:proofErr w:type="spellStart"/>
      <w:r w:rsidRPr="008D06D2">
        <w:rPr>
          <w:color w:val="auto"/>
        </w:rPr>
        <w:t>eSXI</w:t>
      </w:r>
      <w:proofErr w:type="spellEnd"/>
      <w:r w:rsidRPr="008D06D2">
        <w:rPr>
          <w:color w:val="auto"/>
          <w:lang w:val="el-GR"/>
        </w:rPr>
        <w:t xml:space="preserve"> 6.0 (ή </w:t>
      </w:r>
      <w:proofErr w:type="spellStart"/>
      <w:r w:rsidRPr="008D06D2">
        <w:rPr>
          <w:color w:val="auto"/>
          <w:lang w:val="el-GR"/>
        </w:rPr>
        <w:t>νεώτερο</w:t>
      </w:r>
      <w:proofErr w:type="spellEnd"/>
      <w:r w:rsidRPr="008D06D2">
        <w:rPr>
          <w:color w:val="auto"/>
          <w:lang w:val="el-GR"/>
        </w:rPr>
        <w:t xml:space="preserve">) </w:t>
      </w:r>
      <w:r w:rsidRPr="008D06D2">
        <w:rPr>
          <w:color w:val="auto"/>
        </w:rPr>
        <w:t>hypervisor</w:t>
      </w:r>
      <w:r w:rsidRPr="008D06D2">
        <w:rPr>
          <w:color w:val="auto"/>
          <w:lang w:val="el-GR"/>
        </w:rPr>
        <w:t xml:space="preserve"> </w:t>
      </w:r>
    </w:p>
    <w:p w14:paraId="28D8C1DF" w14:textId="77777777" w:rsidR="0048166A" w:rsidRPr="008D06D2" w:rsidRDefault="009C495A" w:rsidP="0058310E">
      <w:pPr>
        <w:numPr>
          <w:ilvl w:val="0"/>
          <w:numId w:val="27"/>
        </w:numPr>
        <w:spacing w:after="28" w:line="358" w:lineRule="auto"/>
        <w:ind w:right="99"/>
        <w:rPr>
          <w:color w:val="auto"/>
          <w:lang w:val="el-GR"/>
        </w:rPr>
      </w:pPr>
      <w:r w:rsidRPr="008D06D2">
        <w:rPr>
          <w:color w:val="auto"/>
          <w:lang w:val="el-GR"/>
        </w:rPr>
        <w:t>Δεν θα πρέπει να απαιτείται προμήθεια επιπρόσθετου εξοπλισμού για την λειτουργία των εφαρμογών (</w:t>
      </w:r>
      <w:proofErr w:type="spellStart"/>
      <w:r w:rsidRPr="008D06D2">
        <w:rPr>
          <w:color w:val="auto"/>
        </w:rPr>
        <w:t>usb</w:t>
      </w:r>
      <w:proofErr w:type="spellEnd"/>
      <w:r w:rsidRPr="008D06D2">
        <w:rPr>
          <w:color w:val="auto"/>
          <w:lang w:val="el-GR"/>
        </w:rPr>
        <w:t xml:space="preserve"> </w:t>
      </w:r>
      <w:r w:rsidRPr="008D06D2">
        <w:rPr>
          <w:color w:val="auto"/>
        </w:rPr>
        <w:t>keys</w:t>
      </w:r>
      <w:r w:rsidRPr="008D06D2">
        <w:rPr>
          <w:color w:val="auto"/>
          <w:lang w:val="el-GR"/>
        </w:rPr>
        <w:t xml:space="preserve">, </w:t>
      </w:r>
      <w:r w:rsidRPr="008D06D2">
        <w:rPr>
          <w:color w:val="auto"/>
        </w:rPr>
        <w:t>certificate</w:t>
      </w:r>
      <w:r w:rsidRPr="008D06D2">
        <w:rPr>
          <w:color w:val="auto"/>
          <w:lang w:val="el-GR"/>
        </w:rPr>
        <w:t xml:space="preserve"> </w:t>
      </w:r>
      <w:r w:rsidRPr="008D06D2">
        <w:rPr>
          <w:color w:val="auto"/>
        </w:rPr>
        <w:t>servers</w:t>
      </w:r>
      <w:r w:rsidRPr="008D06D2">
        <w:rPr>
          <w:color w:val="auto"/>
          <w:lang w:val="el-GR"/>
        </w:rPr>
        <w:t xml:space="preserve">, </w:t>
      </w:r>
      <w:proofErr w:type="spellStart"/>
      <w:r w:rsidRPr="008D06D2">
        <w:rPr>
          <w:color w:val="auto"/>
          <w:lang w:val="el-GR"/>
        </w:rPr>
        <w:t>κλπ</w:t>
      </w:r>
      <w:proofErr w:type="spellEnd"/>
      <w:r w:rsidRPr="008D06D2">
        <w:rPr>
          <w:color w:val="auto"/>
          <w:lang w:val="el-GR"/>
        </w:rPr>
        <w:t xml:space="preserve">) ή επικοινωνία μεταξύ των εικονικών μηχανών πέρα από τις προσφερόμενες παροχές του Κυβερνητικού Νέφους </w:t>
      </w:r>
    </w:p>
    <w:p w14:paraId="1E926081" w14:textId="77777777" w:rsidR="0048166A" w:rsidRPr="008D06D2" w:rsidRDefault="009C495A" w:rsidP="0058310E">
      <w:pPr>
        <w:numPr>
          <w:ilvl w:val="0"/>
          <w:numId w:val="27"/>
        </w:numPr>
        <w:spacing w:line="358" w:lineRule="auto"/>
        <w:ind w:right="99"/>
        <w:rPr>
          <w:color w:val="auto"/>
          <w:lang w:val="el-GR"/>
        </w:rPr>
      </w:pPr>
      <w:r w:rsidRPr="008D06D2">
        <w:rPr>
          <w:color w:val="auto"/>
          <w:lang w:val="el-GR"/>
        </w:rPr>
        <w:lastRenderedPageBreak/>
        <w:t xml:space="preserve">Η εσωτερική </w:t>
      </w:r>
      <w:proofErr w:type="spellStart"/>
      <w:r w:rsidRPr="008D06D2">
        <w:rPr>
          <w:color w:val="auto"/>
          <w:lang w:val="el-GR"/>
        </w:rPr>
        <w:t>διευθυνσιοδότηση</w:t>
      </w:r>
      <w:proofErr w:type="spellEnd"/>
      <w:r w:rsidRPr="008D06D2">
        <w:rPr>
          <w:color w:val="auto"/>
          <w:lang w:val="el-GR"/>
        </w:rPr>
        <w:t xml:space="preserve"> των εικονικών μηχανών θα πρέπει να είναι παραμετρική και καθορίζεται κατά την εγκατάσταση στο Κυβερνητικό Νέφος </w:t>
      </w:r>
    </w:p>
    <w:p w14:paraId="708CFC31" w14:textId="77777777" w:rsidR="0048166A" w:rsidRPr="008D06D2" w:rsidRDefault="009C495A">
      <w:pPr>
        <w:spacing w:after="0" w:line="356" w:lineRule="auto"/>
        <w:ind w:left="24" w:right="139"/>
        <w:rPr>
          <w:color w:val="auto"/>
          <w:lang w:val="el-GR"/>
        </w:rPr>
      </w:pPr>
      <w:r w:rsidRPr="008D06D2">
        <w:rPr>
          <w:color w:val="auto"/>
          <w:lang w:val="el-GR"/>
        </w:rPr>
        <w:t xml:space="preserve">Η λειτουργία των εφαρμογών και συστημάτων θα πρέπει να συνάδει με τις προδιαγραφές ασφαλείας του Κυβερνητικού Νέφους, καθώς και τις Αρχές Καλής Λειτουργίας Φιλοξενούμενων συστημάτων. </w:t>
      </w:r>
    </w:p>
    <w:p w14:paraId="6BB3E101" w14:textId="77777777" w:rsidR="0048166A" w:rsidRPr="008D06D2" w:rsidRDefault="009C495A">
      <w:pPr>
        <w:spacing w:after="0" w:line="356" w:lineRule="auto"/>
        <w:ind w:left="24" w:right="136"/>
        <w:rPr>
          <w:color w:val="auto"/>
          <w:lang w:val="el-GR"/>
        </w:rPr>
      </w:pPr>
      <w:r w:rsidRPr="008D06D2">
        <w:rPr>
          <w:color w:val="auto"/>
          <w:lang w:val="el-GR"/>
        </w:rPr>
        <w:t xml:space="preserve">Οι υπολογιστικοί πόροι που θα διατεθούν στον Ανάδοχο του Συστήματος από 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για την υλοποίηση του έργου θα καθοριστούν κατά την έναρξη του Έργου. </w:t>
      </w:r>
    </w:p>
    <w:p w14:paraId="6ECBD148" w14:textId="77777777" w:rsidR="0048166A" w:rsidRPr="008D06D2" w:rsidRDefault="009C495A">
      <w:pPr>
        <w:spacing w:after="0" w:line="356" w:lineRule="auto"/>
        <w:ind w:left="24" w:right="134"/>
        <w:rPr>
          <w:color w:val="auto"/>
          <w:lang w:val="el-GR"/>
        </w:rPr>
      </w:pPr>
      <w:r w:rsidRPr="008D06D2">
        <w:rPr>
          <w:color w:val="auto"/>
          <w:lang w:val="el-GR"/>
        </w:rPr>
        <w:t>Επιπρόσθετα, δύναται να διατεθεί αποθηκευτικός χώρος για εγκατάσταση Βάσεων Δεδομένων ή αποθήκευση αρχείων. Ο απαιτούμενος αποθηκευτικός χώρος για λήψη αντιγράφων ασφαλείας και τα απαραίτητα αναλώσιμα (</w:t>
      </w:r>
      <w:r w:rsidRPr="008D06D2">
        <w:rPr>
          <w:color w:val="auto"/>
        </w:rPr>
        <w:t>tapes</w:t>
      </w:r>
      <w:r w:rsidRPr="008D06D2">
        <w:rPr>
          <w:color w:val="auto"/>
          <w:lang w:val="el-GR"/>
        </w:rPr>
        <w:t>) για την λήψη αντιγράφων εκτός Κέντρου Δεδομένων/</w:t>
      </w:r>
      <w:r w:rsidRPr="008D06D2">
        <w:rPr>
          <w:color w:val="auto"/>
        </w:rPr>
        <w:t>VTL</w:t>
      </w:r>
      <w:r w:rsidRPr="008D06D2">
        <w:rPr>
          <w:color w:val="auto"/>
          <w:lang w:val="el-GR"/>
        </w:rPr>
        <w:t xml:space="preserve"> θα παρέχονται από το </w:t>
      </w:r>
      <w:r w:rsidRPr="008D06D2">
        <w:rPr>
          <w:color w:val="auto"/>
        </w:rPr>
        <w:t>G</w:t>
      </w:r>
      <w:r w:rsidRPr="008D06D2">
        <w:rPr>
          <w:color w:val="auto"/>
          <w:lang w:val="el-GR"/>
        </w:rPr>
        <w:t>-</w:t>
      </w:r>
      <w:r w:rsidRPr="008D06D2">
        <w:rPr>
          <w:color w:val="auto"/>
        </w:rPr>
        <w:t>Cloud</w:t>
      </w:r>
      <w:r w:rsidRPr="008D06D2">
        <w:rPr>
          <w:color w:val="auto"/>
          <w:lang w:val="el-GR"/>
        </w:rPr>
        <w:t xml:space="preserve"> σε αντιστοιχία με τις αιτούμενες υποδομές. </w:t>
      </w:r>
    </w:p>
    <w:p w14:paraId="1C28A2FB" w14:textId="77777777" w:rsidR="0048166A" w:rsidRPr="008D06D2" w:rsidRDefault="009C495A">
      <w:pPr>
        <w:spacing w:after="270" w:line="356" w:lineRule="auto"/>
        <w:ind w:left="24" w:right="133"/>
        <w:rPr>
          <w:color w:val="auto"/>
          <w:lang w:val="el-GR"/>
        </w:rPr>
      </w:pPr>
      <w:r w:rsidRPr="008D06D2">
        <w:rPr>
          <w:color w:val="auto"/>
          <w:lang w:val="el-GR"/>
        </w:rPr>
        <w:t xml:space="preserve">Παρόλο που 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παρέχει δυνητικά ευελιξία στους πόρους που μπορεί να διαθέσει στο εκάστοτε Πληροφοριακό Σύστημα, η σωστή αξιοποίηση των πόρων αυτών, αποτελεί μείζον ζήτημα στρατηγικού σχεδιασμού για την Δημόσια Διοίκηση. Σύμφωνα με το παραπάνω, επισημαίνεται ότι η ορθή χρήση πόρων (κατά συμμόρφωση των λειτουργικών προδιαγραφών) αποτελεί σημαντικό παράγοντα της τεχνικής αξιολόγησης της πρότασης. </w:t>
      </w:r>
    </w:p>
    <w:p w14:paraId="5E013958" w14:textId="77777777" w:rsidR="0048166A" w:rsidRPr="008D06D2" w:rsidRDefault="009C495A">
      <w:pPr>
        <w:pStyle w:val="3"/>
        <w:spacing w:after="257"/>
        <w:ind w:left="17"/>
        <w:rPr>
          <w:color w:val="auto"/>
          <w:lang w:val="el-GR"/>
        </w:rPr>
      </w:pPr>
      <w:bookmarkStart w:id="87" w:name="_Toc231387742"/>
      <w:r w:rsidRPr="008D06D2">
        <w:rPr>
          <w:color w:val="auto"/>
          <w:lang w:val="el-GR"/>
        </w:rPr>
        <w:t>3.5</w:t>
      </w:r>
      <w:r w:rsidRPr="008D06D2">
        <w:rPr>
          <w:rFonts w:ascii="Arial" w:eastAsia="Arial" w:hAnsi="Arial" w:cs="Arial"/>
          <w:color w:val="auto"/>
          <w:lang w:val="el-GR"/>
        </w:rPr>
        <w:t xml:space="preserve"> </w:t>
      </w:r>
      <w:r w:rsidRPr="008D06D2">
        <w:rPr>
          <w:color w:val="auto"/>
          <w:lang w:val="el-GR"/>
        </w:rPr>
        <w:t>Υποσυστήματα</w:t>
      </w:r>
      <w:bookmarkEnd w:id="87"/>
      <w:r w:rsidRPr="008D06D2">
        <w:rPr>
          <w:color w:val="auto"/>
          <w:lang w:val="el-GR"/>
        </w:rPr>
        <w:t xml:space="preserve"> </w:t>
      </w:r>
    </w:p>
    <w:p w14:paraId="7001CDB7" w14:textId="77777777" w:rsidR="0048166A" w:rsidRPr="008D06D2" w:rsidRDefault="009C495A">
      <w:pPr>
        <w:pStyle w:val="4"/>
        <w:ind w:left="17"/>
        <w:rPr>
          <w:color w:val="auto"/>
          <w:lang w:val="el-GR"/>
        </w:rPr>
      </w:pPr>
      <w:r w:rsidRPr="008D06D2">
        <w:rPr>
          <w:color w:val="auto"/>
          <w:lang w:val="el-GR"/>
        </w:rPr>
        <w:t>3.5.1</w:t>
      </w:r>
      <w:r w:rsidRPr="008D06D2">
        <w:rPr>
          <w:rFonts w:ascii="Arial" w:eastAsia="Arial" w:hAnsi="Arial" w:cs="Arial"/>
          <w:color w:val="auto"/>
          <w:lang w:val="el-GR"/>
        </w:rPr>
        <w:t xml:space="preserve"> </w:t>
      </w:r>
      <w:r w:rsidRPr="008D06D2">
        <w:rPr>
          <w:color w:val="auto"/>
          <w:lang w:val="el-GR"/>
        </w:rPr>
        <w:t xml:space="preserve">Υποσύστημα Ψηφιακής Θυρίδας </w:t>
      </w:r>
    </w:p>
    <w:p w14:paraId="103DE323" w14:textId="77777777" w:rsidR="0048166A" w:rsidRPr="008D06D2" w:rsidRDefault="009C495A">
      <w:pPr>
        <w:spacing w:after="0" w:line="356" w:lineRule="auto"/>
        <w:ind w:left="24" w:right="62"/>
        <w:rPr>
          <w:color w:val="auto"/>
          <w:lang w:val="el-GR"/>
        </w:rPr>
      </w:pPr>
      <w:r w:rsidRPr="008D06D2">
        <w:rPr>
          <w:color w:val="auto"/>
          <w:lang w:val="el-GR"/>
        </w:rPr>
        <w:t xml:space="preserve">Το υποσύστημα ψηφιακής θυρίδας αποτελεί το κεντρικό περιβάλλον συναλλαγών μεταξύ ενδιαφερόμενων και ΓΓΙ.   </w:t>
      </w:r>
    </w:p>
    <w:p w14:paraId="313F80B8" w14:textId="77777777" w:rsidR="0048166A" w:rsidRPr="008D06D2" w:rsidRDefault="009C495A">
      <w:pPr>
        <w:spacing w:after="0" w:line="356" w:lineRule="auto"/>
        <w:ind w:left="24" w:right="134"/>
        <w:rPr>
          <w:color w:val="auto"/>
          <w:lang w:val="el-GR"/>
        </w:rPr>
      </w:pPr>
      <w:r w:rsidRPr="008D06D2">
        <w:rPr>
          <w:color w:val="auto"/>
          <w:lang w:val="el-GR"/>
        </w:rPr>
        <w:t xml:space="preserve">Στη ψηφιακή θυρίδα θα εμφανίζει τα έγγραφα που αφορούν τον χρήστη τα οποία και θα συνδέονται με την αίτηση για ιθαγένεια, ενώ θα εμφανίζονται και τα έγγραφα που απαιτούνται να υποβληθούν  από τον ενδιαφερόμενο ή από τις τρίτες υπηρεσίες. </w:t>
      </w:r>
    </w:p>
    <w:p w14:paraId="6C39E5DD" w14:textId="77777777" w:rsidR="0048166A" w:rsidRPr="008D06D2" w:rsidRDefault="009C495A">
      <w:pPr>
        <w:spacing w:after="0" w:line="356" w:lineRule="auto"/>
        <w:ind w:left="24" w:right="132"/>
        <w:rPr>
          <w:color w:val="auto"/>
          <w:lang w:val="el-GR"/>
        </w:rPr>
      </w:pPr>
      <w:r w:rsidRPr="008D06D2">
        <w:rPr>
          <w:color w:val="auto"/>
          <w:lang w:val="el-GR"/>
        </w:rPr>
        <w:t xml:space="preserve">Τα έγγραφα αυτά είναι δυο ειδών: η πρώτη κατηγορία αφορά έγγραφα που εισάγονται από τους χρήστες, όπως πιστοποιητικά, δηλώσεις, βεβαιώσεις κ.α. Εκτός των εγγράφων που υποβάλλονται άμεσα από τους αιτούντες υπάρχει και μια δεύτερη κατηγορία που αφορά ένα σύνολο από έγγραφα τα οποία απαιτούνται δυνητικά ανά είδος υπόθεσης και θα πρέπει να </w:t>
      </w:r>
      <w:r w:rsidRPr="008D06D2">
        <w:rPr>
          <w:color w:val="auto"/>
          <w:lang w:val="el-GR"/>
        </w:rPr>
        <w:lastRenderedPageBreak/>
        <w:t xml:space="preserve">μπορούν να εισάγονται είτε αυτόματα είτε μέσω ενός περιβάλλοντος πρόσβασης υπαλλήλων τρίτων υπηρεσιών, σε </w:t>
      </w:r>
      <w:proofErr w:type="spellStart"/>
      <w:r w:rsidRPr="008D06D2">
        <w:rPr>
          <w:color w:val="auto"/>
          <w:lang w:val="el-GR"/>
        </w:rPr>
        <w:t>διαλειτουργικότητα</w:t>
      </w:r>
      <w:proofErr w:type="spellEnd"/>
      <w:r w:rsidRPr="008D06D2">
        <w:rPr>
          <w:color w:val="auto"/>
          <w:lang w:val="el-GR"/>
        </w:rPr>
        <w:t xml:space="preserve"> με τρίτα συστήματα. </w:t>
      </w:r>
    </w:p>
    <w:p w14:paraId="04343305" w14:textId="77777777" w:rsidR="0048166A" w:rsidRPr="008D06D2" w:rsidRDefault="009C495A">
      <w:pPr>
        <w:spacing w:after="29" w:line="356" w:lineRule="auto"/>
        <w:ind w:left="24" w:right="62"/>
        <w:rPr>
          <w:color w:val="auto"/>
          <w:lang w:val="el-GR"/>
        </w:rPr>
      </w:pPr>
      <w:r w:rsidRPr="008D06D2">
        <w:rPr>
          <w:color w:val="auto"/>
          <w:lang w:val="el-GR"/>
        </w:rPr>
        <w:t>Μέρος των βοηθητικών ψηφιακών υπηρεσιών που θα περιλαμβάνει η ψηφιακή θυρίδα είναι και υποσυστήματα βασισμένα σε τεχνολογίες τεχνητής νοημοσύνης και μηχανικής μάθησης (</w:t>
      </w:r>
      <w:r w:rsidRPr="008D06D2">
        <w:rPr>
          <w:color w:val="auto"/>
        </w:rPr>
        <w:t>Artificial</w:t>
      </w:r>
      <w:r w:rsidRPr="008D06D2">
        <w:rPr>
          <w:color w:val="auto"/>
          <w:lang w:val="el-GR"/>
        </w:rPr>
        <w:t xml:space="preserve"> </w:t>
      </w:r>
      <w:r w:rsidRPr="008D06D2">
        <w:rPr>
          <w:color w:val="auto"/>
        </w:rPr>
        <w:t>Intelligence</w:t>
      </w:r>
      <w:r w:rsidRPr="008D06D2">
        <w:rPr>
          <w:color w:val="auto"/>
          <w:lang w:val="el-GR"/>
        </w:rPr>
        <w:t xml:space="preserve">,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w:t>
      </w:r>
      <w:r w:rsidRPr="008D06D2">
        <w:rPr>
          <w:color w:val="auto"/>
        </w:rPr>
        <w:t>Deep</w:t>
      </w:r>
      <w:r w:rsidRPr="008D06D2">
        <w:rPr>
          <w:color w:val="auto"/>
          <w:lang w:val="el-GR"/>
        </w:rPr>
        <w:t xml:space="preserve"> </w:t>
      </w:r>
      <w:r w:rsidRPr="008D06D2">
        <w:rPr>
          <w:color w:val="auto"/>
        </w:rPr>
        <w:t>Learning</w:t>
      </w:r>
      <w:r w:rsidRPr="008D06D2">
        <w:rPr>
          <w:color w:val="auto"/>
          <w:lang w:val="el-GR"/>
        </w:rPr>
        <w:t xml:space="preserve">) με σκοπό η αλληλεπίδραση με την θυρίδα να είναι πιο φιλική προς τον τελικό χρήστη και πιο αυτοματοποιημένη για την ΓΓΙ. Τα υποσυστήματα αναφέρονται επιγραμματικά: </w:t>
      </w:r>
    </w:p>
    <w:p w14:paraId="2B001350" w14:textId="4EEB6AA9" w:rsidR="009336D3" w:rsidRPr="008D06D2" w:rsidRDefault="47815FC9" w:rsidP="00723A42">
      <w:pPr>
        <w:spacing w:after="120" w:line="403" w:lineRule="auto"/>
        <w:ind w:left="385" w:right="2353" w:hanging="11"/>
        <w:jc w:val="left"/>
        <w:rPr>
          <w:color w:val="auto"/>
          <w:lang w:val="el-GR"/>
        </w:rPr>
      </w:pP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Εικονικός Βοηθός Ενδιαφερόμενου (</w:t>
      </w:r>
      <w:r w:rsidRPr="008D06D2">
        <w:rPr>
          <w:color w:val="auto"/>
        </w:rPr>
        <w:t>AI</w:t>
      </w:r>
      <w:r w:rsidRPr="008D06D2">
        <w:rPr>
          <w:color w:val="auto"/>
          <w:lang w:val="el-GR"/>
        </w:rPr>
        <w:t xml:space="preserve"> </w:t>
      </w:r>
      <w:r w:rsidRPr="008D06D2">
        <w:rPr>
          <w:color w:val="auto"/>
        </w:rPr>
        <w:t>Virtual</w:t>
      </w:r>
      <w:r w:rsidRPr="008D06D2">
        <w:rPr>
          <w:color w:val="auto"/>
          <w:lang w:val="el-GR"/>
        </w:rPr>
        <w:t xml:space="preserve"> </w:t>
      </w:r>
      <w:r w:rsidRPr="008D06D2">
        <w:rPr>
          <w:color w:val="auto"/>
        </w:rPr>
        <w:t>Assistant</w:t>
      </w:r>
      <w:r w:rsidRPr="008D06D2">
        <w:rPr>
          <w:color w:val="auto"/>
          <w:lang w:val="el-GR"/>
        </w:rPr>
        <w:t xml:space="preserve"> –</w:t>
      </w:r>
      <w:proofErr w:type="gramStart"/>
      <w:r w:rsidRPr="008D06D2">
        <w:rPr>
          <w:color w:val="auto"/>
        </w:rPr>
        <w:t>Chatbot</w:t>
      </w:r>
      <w:r w:rsidRPr="008D06D2">
        <w:rPr>
          <w:color w:val="auto"/>
          <w:lang w:val="el-GR"/>
        </w:rPr>
        <w:t xml:space="preserve">)  </w:t>
      </w:r>
      <w:r w:rsidRPr="008D06D2">
        <w:rPr>
          <w:rFonts w:ascii="Courier New" w:eastAsia="Courier New" w:hAnsi="Courier New" w:cs="Courier New"/>
          <w:color w:val="auto"/>
        </w:rPr>
        <w:t>o</w:t>
      </w:r>
      <w:proofErr w:type="gramEnd"/>
      <w:r w:rsidRPr="008D06D2">
        <w:rPr>
          <w:rFonts w:ascii="Arial" w:eastAsia="Arial" w:hAnsi="Arial" w:cs="Arial"/>
          <w:color w:val="auto"/>
          <w:lang w:val="el-GR"/>
        </w:rPr>
        <w:t xml:space="preserve"> </w:t>
      </w:r>
      <w:r w:rsidRPr="008D06D2">
        <w:rPr>
          <w:color w:val="auto"/>
          <w:lang w:val="el-GR"/>
        </w:rPr>
        <w:t>Βοηθός Ευφυούς Αξιολόγησης Δυνατότητας Κτήσης Ιθαγένειας</w:t>
      </w:r>
    </w:p>
    <w:p w14:paraId="6195F14D" w14:textId="39C0FE9F" w:rsidR="0048166A" w:rsidRPr="008D06D2" w:rsidRDefault="009C495A" w:rsidP="00723A42">
      <w:pPr>
        <w:spacing w:after="120" w:line="403" w:lineRule="auto"/>
        <w:ind w:left="385" w:right="2353" w:hanging="11"/>
        <w:jc w:val="left"/>
        <w:rPr>
          <w:color w:val="auto"/>
          <w:lang w:val="el-GR"/>
        </w:rPr>
      </w:pP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 xml:space="preserve">Αυτοματοποιημένος Έλεγχος Υποβληθέντων Εγγράφων </w:t>
      </w:r>
    </w:p>
    <w:p w14:paraId="5056F070" w14:textId="77777777" w:rsidR="0048166A" w:rsidRPr="008D06D2" w:rsidRDefault="009C495A">
      <w:pPr>
        <w:pStyle w:val="4"/>
        <w:ind w:left="17"/>
        <w:rPr>
          <w:color w:val="auto"/>
          <w:lang w:val="el-GR"/>
        </w:rPr>
      </w:pPr>
      <w:r w:rsidRPr="008D06D2">
        <w:rPr>
          <w:color w:val="auto"/>
          <w:lang w:val="el-GR"/>
        </w:rPr>
        <w:t>3.5.2</w:t>
      </w:r>
      <w:r w:rsidRPr="008D06D2">
        <w:rPr>
          <w:rFonts w:ascii="Arial" w:eastAsia="Arial" w:hAnsi="Arial" w:cs="Arial"/>
          <w:color w:val="auto"/>
          <w:lang w:val="el-GR"/>
        </w:rPr>
        <w:t xml:space="preserve"> </w:t>
      </w:r>
      <w:r w:rsidRPr="008D06D2">
        <w:rPr>
          <w:color w:val="auto"/>
          <w:lang w:val="el-GR"/>
        </w:rPr>
        <w:t xml:space="preserve">Υποσύστημα Διαχείρισης Υποθέσεων Ιθαγένειας  </w:t>
      </w:r>
    </w:p>
    <w:p w14:paraId="3252CDE2" w14:textId="130077F1" w:rsidR="0048166A" w:rsidRPr="008D06D2" w:rsidRDefault="009C495A">
      <w:pPr>
        <w:spacing w:after="0" w:line="356" w:lineRule="auto"/>
        <w:ind w:left="24" w:right="135"/>
        <w:rPr>
          <w:color w:val="auto"/>
          <w:lang w:val="el-GR"/>
        </w:rPr>
      </w:pPr>
      <w:r w:rsidRPr="008D06D2">
        <w:rPr>
          <w:color w:val="auto"/>
          <w:lang w:val="el-GR"/>
        </w:rPr>
        <w:t xml:space="preserve">Στα πλαίσια της ολιστικής προσέγγισης των </w:t>
      </w:r>
      <w:r w:rsidR="001617B8" w:rsidRPr="008D06D2">
        <w:rPr>
          <w:color w:val="auto"/>
          <w:lang w:val="el-GR"/>
        </w:rPr>
        <w:t>Διαδικασιών Κτήσης Ιθαγένειας</w:t>
      </w:r>
      <w:r w:rsidRPr="008D06D2">
        <w:rPr>
          <w:color w:val="auto"/>
          <w:lang w:val="el-GR"/>
        </w:rPr>
        <w:t xml:space="preserve"> η πληροφορία που συγκεντρώνεται από την ψηφιακή θυρίδα θα καταλήγει στο κεντρικό σύστημα Διαχείρισης Υποθέσεων Ιθαγένειας για έλεγχο και </w:t>
      </w:r>
      <w:proofErr w:type="spellStart"/>
      <w:r w:rsidRPr="008D06D2">
        <w:rPr>
          <w:color w:val="auto"/>
          <w:lang w:val="el-GR"/>
        </w:rPr>
        <w:t>επεξεργασία.Παράλληλα</w:t>
      </w:r>
      <w:proofErr w:type="spellEnd"/>
      <w:r w:rsidRPr="008D06D2">
        <w:rPr>
          <w:color w:val="auto"/>
          <w:lang w:val="el-GR"/>
        </w:rPr>
        <w:t xml:space="preserve">, στο σύστημα θα καταλήγουν και σχετικά έγγραφα που υποβάλλονται από τρίτες υπηρεσίες. </w:t>
      </w:r>
    </w:p>
    <w:p w14:paraId="2DB11EBC" w14:textId="77777777" w:rsidR="0048166A" w:rsidRPr="008D06D2" w:rsidRDefault="009C495A">
      <w:pPr>
        <w:spacing w:after="3" w:line="356" w:lineRule="auto"/>
        <w:ind w:right="42"/>
        <w:jc w:val="left"/>
        <w:rPr>
          <w:color w:val="auto"/>
          <w:lang w:val="el-GR"/>
        </w:rPr>
      </w:pPr>
      <w:r w:rsidRPr="008D06D2">
        <w:rPr>
          <w:color w:val="auto"/>
          <w:lang w:val="el-GR"/>
        </w:rPr>
        <w:t xml:space="preserve">Το υποσύστημα θα πρέπει να είναι </w:t>
      </w:r>
      <w:proofErr w:type="spellStart"/>
      <w:r w:rsidRPr="008D06D2">
        <w:rPr>
          <w:color w:val="auto"/>
          <w:lang w:val="el-GR"/>
        </w:rPr>
        <w:t>προσβάσιμο</w:t>
      </w:r>
      <w:proofErr w:type="spellEnd"/>
      <w:r w:rsidRPr="008D06D2">
        <w:rPr>
          <w:color w:val="auto"/>
          <w:lang w:val="el-GR"/>
        </w:rPr>
        <w:t xml:space="preserve"> από τους χρήστες των υπηρεσιών ιθαγένειας. Για τους χρήστες αυτούς θα πρέπει να χρησιμοποιηθεί η υπηρεσία του Κέντρου </w:t>
      </w:r>
      <w:proofErr w:type="spellStart"/>
      <w:r w:rsidRPr="008D06D2">
        <w:rPr>
          <w:color w:val="auto"/>
          <w:lang w:val="el-GR"/>
        </w:rPr>
        <w:t>Διαλειτουργικότητας</w:t>
      </w:r>
      <w:proofErr w:type="spellEnd"/>
      <w:r w:rsidRPr="008D06D2">
        <w:rPr>
          <w:color w:val="auto"/>
          <w:lang w:val="el-GR"/>
        </w:rPr>
        <w:t xml:space="preserve"> για την «</w:t>
      </w:r>
      <w:proofErr w:type="spellStart"/>
      <w:r w:rsidRPr="008D06D2">
        <w:rPr>
          <w:color w:val="auto"/>
          <w:lang w:val="el-GR"/>
        </w:rPr>
        <w:t>Αυθεντικοποίηση</w:t>
      </w:r>
      <w:proofErr w:type="spellEnd"/>
      <w:r w:rsidRPr="008D06D2">
        <w:rPr>
          <w:color w:val="auto"/>
          <w:lang w:val="el-GR"/>
        </w:rPr>
        <w:t xml:space="preserve"> Χρηστών Δημόσιας Διοίκησης (</w:t>
      </w:r>
      <w:proofErr w:type="spellStart"/>
      <w:r w:rsidRPr="008D06D2">
        <w:rPr>
          <w:color w:val="auto"/>
        </w:rPr>
        <w:t>oAuth</w:t>
      </w:r>
      <w:proofErr w:type="spellEnd"/>
      <w:r w:rsidRPr="008D06D2">
        <w:rPr>
          <w:color w:val="auto"/>
          <w:lang w:val="el-GR"/>
        </w:rPr>
        <w:t>2.0.</w:t>
      </w:r>
      <w:r w:rsidRPr="008D06D2">
        <w:rPr>
          <w:color w:val="auto"/>
        </w:rPr>
        <w:t>PA</w:t>
      </w:r>
      <w:r w:rsidRPr="008D06D2">
        <w:rPr>
          <w:color w:val="auto"/>
          <w:lang w:val="el-GR"/>
        </w:rPr>
        <w:t xml:space="preserve">)». </w:t>
      </w:r>
    </w:p>
    <w:p w14:paraId="7EF4DEA5" w14:textId="525EFD9C" w:rsidR="0048166A" w:rsidRPr="008D06D2" w:rsidRDefault="47815FC9">
      <w:pPr>
        <w:spacing w:after="0" w:line="356" w:lineRule="auto"/>
        <w:ind w:left="24" w:right="135"/>
        <w:rPr>
          <w:color w:val="auto"/>
          <w:lang w:val="el-GR"/>
        </w:rPr>
      </w:pPr>
      <w:r w:rsidRPr="008D06D2">
        <w:rPr>
          <w:color w:val="auto"/>
          <w:lang w:val="el-GR"/>
        </w:rPr>
        <w:t>Οι χρήστες όλων των διευθύνσεων της ΓΓΙ μέσω του συστήματος θα έχουν πρόσβαση σε κοινό μητρώο των ενδιαφερόμενων, κοινό αποθετήριο όλων των υποβληθέντων εγγράφων, καθώς και σε όλη τη πληροφορία και το ιστορικό σχετικά με το αίτημα του ενδιαφερόμενου. Βάσει της ισχύουσας νομοθεσίας τα αιτήματα εντός του συστήματος θα προωθούνται στους χειριστές των υποθέσεων, οι οποίοι θα διεκπεραιώνουν τις απαραίτητες ενέργειες, με χρήση ενσωματωμένων ψηφιακών υπογραφών (όπου διοικητικά προβλέπεται και απαιτείται). Στις περιπτώσεις που θα αξιοποιηθεί αυτή η δυνατότητα, οι ψηφιακές υπογραφές θα διατεθούν από τον Κύριο του Έργου.</w:t>
      </w:r>
    </w:p>
    <w:p w14:paraId="130E63AB" w14:textId="77777777" w:rsidR="0048166A" w:rsidRPr="008D06D2" w:rsidRDefault="009C495A">
      <w:pPr>
        <w:spacing w:line="356" w:lineRule="auto"/>
        <w:ind w:left="24" w:right="135"/>
        <w:rPr>
          <w:color w:val="auto"/>
          <w:lang w:val="el-GR"/>
        </w:rPr>
      </w:pPr>
      <w:r w:rsidRPr="008D06D2">
        <w:rPr>
          <w:color w:val="auto"/>
          <w:lang w:val="el-GR"/>
        </w:rPr>
        <w:t xml:space="preserve">Για τα έγγραφα του υφιστάμενου φυσικού αρχείου καθώς και για τη μειοψηφία των εγγράφων  που για ειδικούς λόγους καταθέτονται σε φυσική μορφή το σύστημα (πχ </w:t>
      </w:r>
      <w:r w:rsidRPr="008D06D2">
        <w:rPr>
          <w:color w:val="auto"/>
        </w:rPr>
        <w:t>PDFs</w:t>
      </w:r>
      <w:r w:rsidRPr="008D06D2">
        <w:rPr>
          <w:color w:val="auto"/>
          <w:lang w:val="el-GR"/>
        </w:rPr>
        <w:t xml:space="preserve">, </w:t>
      </w:r>
      <w:proofErr w:type="spellStart"/>
      <w:r w:rsidRPr="008D06D2">
        <w:rPr>
          <w:color w:val="auto"/>
          <w:lang w:val="el-GR"/>
        </w:rPr>
        <w:t>σκαναρισμένα</w:t>
      </w:r>
      <w:proofErr w:type="spellEnd"/>
      <w:r w:rsidRPr="008D06D2">
        <w:rPr>
          <w:color w:val="auto"/>
          <w:lang w:val="el-GR"/>
        </w:rPr>
        <w:t xml:space="preserve"> έγγραφα) θα υποστηρίζει την δυνατότητα ανάρτησης και εισαγωγής τους στην υπόθεση του αιτούντα, με προσθήκη πληροφορίας ως προς το ρόλο και το περιεχόμενο κάθε εγγράφου.  Με σκοπό την ελαχιστοποίηση των ενεργειών αποδελτίωσης και ελέγχου των στοιχείων των </w:t>
      </w:r>
      <w:r w:rsidRPr="008D06D2">
        <w:rPr>
          <w:color w:val="auto"/>
          <w:lang w:val="el-GR"/>
        </w:rPr>
        <w:lastRenderedPageBreak/>
        <w:t xml:space="preserve">υποβληθέντων εγγράφων, θα αξιοποιηθεί, πλέον της </w:t>
      </w:r>
      <w:proofErr w:type="spellStart"/>
      <w:r w:rsidRPr="008D06D2">
        <w:rPr>
          <w:color w:val="auto"/>
          <w:lang w:val="el-GR"/>
        </w:rPr>
        <w:t>διαλειτουργικότητας</w:t>
      </w:r>
      <w:proofErr w:type="spellEnd"/>
      <w:r w:rsidRPr="008D06D2">
        <w:rPr>
          <w:color w:val="auto"/>
          <w:lang w:val="el-GR"/>
        </w:rPr>
        <w:t xml:space="preserve"> με συστήματα τρίτων υπηρεσιών, και ειδικό υποσύστημα έξυπνης αναγνώρισης φορμών και εξαγωγής δεδομένων βασισμένο σε τεχνολογίες αναγνώρισης κειμένου και κατανόησης φυσικής γλώσσας. </w:t>
      </w:r>
    </w:p>
    <w:p w14:paraId="44FFDAA7" w14:textId="7977D710" w:rsidR="0048166A" w:rsidRPr="008D06D2" w:rsidRDefault="0048166A">
      <w:pPr>
        <w:spacing w:after="379" w:line="259" w:lineRule="auto"/>
        <w:ind w:left="15" w:firstLine="0"/>
        <w:jc w:val="left"/>
        <w:rPr>
          <w:color w:val="auto"/>
          <w:lang w:val="el-GR"/>
        </w:rPr>
      </w:pPr>
    </w:p>
    <w:p w14:paraId="487B24DE" w14:textId="41CCA73C" w:rsidR="001A640A" w:rsidRPr="008D06D2" w:rsidRDefault="001A640A">
      <w:pPr>
        <w:pStyle w:val="4"/>
        <w:ind w:left="17"/>
        <w:rPr>
          <w:color w:val="auto"/>
          <w:lang w:val="el-GR"/>
        </w:rPr>
      </w:pPr>
      <w:r w:rsidRPr="008D06D2">
        <w:rPr>
          <w:color w:val="auto"/>
          <w:lang w:val="el-GR"/>
        </w:rPr>
        <w:t xml:space="preserve">3.5.3 Έξυπνα </w:t>
      </w:r>
      <w:proofErr w:type="spellStart"/>
      <w:r w:rsidRPr="008D06D2">
        <w:rPr>
          <w:color w:val="auto"/>
          <w:lang w:val="el-GR"/>
        </w:rPr>
        <w:t>Υποσυτήματα</w:t>
      </w:r>
      <w:proofErr w:type="spellEnd"/>
      <w:r w:rsidR="00231E2F" w:rsidRPr="008D06D2">
        <w:rPr>
          <w:color w:val="auto"/>
          <w:lang w:val="el-GR"/>
        </w:rPr>
        <w:t xml:space="preserve"> Υποστήριξης</w:t>
      </w:r>
    </w:p>
    <w:p w14:paraId="4B786DBD" w14:textId="2082618C" w:rsidR="001A640A" w:rsidRPr="008D06D2" w:rsidRDefault="001A640A" w:rsidP="001A640A">
      <w:pPr>
        <w:rPr>
          <w:color w:val="auto"/>
          <w:lang w:val="el-GR"/>
        </w:rPr>
      </w:pPr>
      <w:r w:rsidRPr="008D06D2">
        <w:rPr>
          <w:color w:val="auto"/>
          <w:lang w:val="el-GR"/>
        </w:rPr>
        <w:t>Το υποσύστημα αφορά τη δημιουργία έξυπνων εφαρμογών για τη διευκόλυνση των υπηρεσιών της ΓΓΙ και συγκεκριμένα :</w:t>
      </w:r>
    </w:p>
    <w:p w14:paraId="1FA8F6F3" w14:textId="31882C71" w:rsidR="001A640A" w:rsidRPr="008D06D2" w:rsidRDefault="001A640A" w:rsidP="0058310E">
      <w:pPr>
        <w:pStyle w:val="a3"/>
        <w:numPr>
          <w:ilvl w:val="0"/>
          <w:numId w:val="86"/>
        </w:numPr>
        <w:rPr>
          <w:color w:val="auto"/>
          <w:lang w:val="el-GR"/>
        </w:rPr>
      </w:pPr>
      <w:r w:rsidRPr="008D06D2">
        <w:rPr>
          <w:color w:val="auto"/>
          <w:lang w:val="el-GR"/>
        </w:rPr>
        <w:t>Τον Εικονικό Βοηθό Ενδιαφερομένου (</w:t>
      </w:r>
      <w:r w:rsidRPr="008D06D2">
        <w:rPr>
          <w:color w:val="auto"/>
          <w:lang w:val="en-GB"/>
        </w:rPr>
        <w:t>AI</w:t>
      </w:r>
      <w:r w:rsidRPr="008D06D2">
        <w:rPr>
          <w:color w:val="auto"/>
          <w:lang w:val="el-GR"/>
        </w:rPr>
        <w:t xml:space="preserve"> </w:t>
      </w:r>
      <w:r w:rsidRPr="008D06D2">
        <w:rPr>
          <w:color w:val="auto"/>
          <w:lang w:val="en-GB"/>
        </w:rPr>
        <w:t>Virtual</w:t>
      </w:r>
      <w:r w:rsidRPr="008D06D2">
        <w:rPr>
          <w:color w:val="auto"/>
          <w:lang w:val="el-GR"/>
        </w:rPr>
        <w:t xml:space="preserve"> </w:t>
      </w:r>
      <w:r w:rsidRPr="008D06D2">
        <w:rPr>
          <w:color w:val="auto"/>
          <w:lang w:val="en-GB"/>
        </w:rPr>
        <w:t>Assistant</w:t>
      </w:r>
      <w:r w:rsidRPr="008D06D2">
        <w:rPr>
          <w:color w:val="auto"/>
          <w:lang w:val="el-GR"/>
        </w:rPr>
        <w:t xml:space="preserve"> – </w:t>
      </w:r>
      <w:r w:rsidRPr="008D06D2">
        <w:rPr>
          <w:color w:val="auto"/>
          <w:lang w:val="en-GB"/>
        </w:rPr>
        <w:t>Chatbot</w:t>
      </w:r>
      <w:r w:rsidRPr="008D06D2">
        <w:rPr>
          <w:color w:val="auto"/>
          <w:lang w:val="el-GR"/>
        </w:rPr>
        <w:t>)</w:t>
      </w:r>
    </w:p>
    <w:p w14:paraId="21E06773" w14:textId="11FFD6B0" w:rsidR="001A640A" w:rsidRPr="008D06D2" w:rsidRDefault="001A640A" w:rsidP="0058310E">
      <w:pPr>
        <w:pStyle w:val="a3"/>
        <w:numPr>
          <w:ilvl w:val="0"/>
          <w:numId w:val="86"/>
        </w:numPr>
        <w:rPr>
          <w:color w:val="auto"/>
          <w:lang w:val="el-GR"/>
        </w:rPr>
      </w:pPr>
      <w:r w:rsidRPr="008D06D2">
        <w:rPr>
          <w:color w:val="auto"/>
          <w:lang w:val="el-GR"/>
        </w:rPr>
        <w:t>Τον Βοηθό Ευφυούς Αξιολόγησης Δυνατότητας Κτήσης Ιθαγένειας</w:t>
      </w:r>
    </w:p>
    <w:p w14:paraId="70937179" w14:textId="09286EC8" w:rsidR="001A640A" w:rsidRPr="008D06D2" w:rsidRDefault="001A640A" w:rsidP="0058310E">
      <w:pPr>
        <w:pStyle w:val="a3"/>
        <w:numPr>
          <w:ilvl w:val="0"/>
          <w:numId w:val="86"/>
        </w:numPr>
        <w:rPr>
          <w:color w:val="auto"/>
          <w:lang w:val="el-GR"/>
        </w:rPr>
      </w:pPr>
      <w:r w:rsidRPr="008D06D2">
        <w:rPr>
          <w:color w:val="auto"/>
          <w:lang w:val="el-GR"/>
        </w:rPr>
        <w:t xml:space="preserve">Τον Αυτοματοποιημένο Έλεγχο </w:t>
      </w:r>
      <w:proofErr w:type="spellStart"/>
      <w:r w:rsidRPr="008D06D2">
        <w:rPr>
          <w:color w:val="auto"/>
          <w:lang w:val="el-GR"/>
        </w:rPr>
        <w:t>Υποβληθέντνων</w:t>
      </w:r>
      <w:proofErr w:type="spellEnd"/>
      <w:r w:rsidRPr="008D06D2">
        <w:rPr>
          <w:color w:val="auto"/>
          <w:lang w:val="el-GR"/>
        </w:rPr>
        <w:t xml:space="preserve"> Εγγράφων</w:t>
      </w:r>
    </w:p>
    <w:p w14:paraId="6934795C" w14:textId="52E82A45" w:rsidR="001A640A" w:rsidRPr="008D06D2" w:rsidRDefault="001A640A" w:rsidP="0058310E">
      <w:pPr>
        <w:pStyle w:val="a3"/>
        <w:numPr>
          <w:ilvl w:val="0"/>
          <w:numId w:val="86"/>
        </w:numPr>
        <w:rPr>
          <w:color w:val="auto"/>
          <w:lang w:val="el-GR"/>
        </w:rPr>
      </w:pPr>
      <w:r w:rsidRPr="008D06D2">
        <w:rPr>
          <w:color w:val="auto"/>
          <w:lang w:val="el-GR"/>
        </w:rPr>
        <w:t>Την Έξυπνη αναγνώριση Εγγράφων και την Εξαγωγή Δεδομένων</w:t>
      </w:r>
    </w:p>
    <w:p w14:paraId="26741A9A" w14:textId="3AD5CB22" w:rsidR="0048166A" w:rsidRPr="008D06D2" w:rsidRDefault="009C495A">
      <w:pPr>
        <w:pStyle w:val="4"/>
        <w:ind w:left="17"/>
        <w:rPr>
          <w:color w:val="auto"/>
          <w:lang w:val="el-GR"/>
        </w:rPr>
      </w:pPr>
      <w:r w:rsidRPr="008D06D2">
        <w:rPr>
          <w:color w:val="auto"/>
          <w:lang w:val="el-GR"/>
        </w:rPr>
        <w:t>3.5.</w:t>
      </w:r>
      <w:r w:rsidR="001A640A" w:rsidRPr="008D06D2">
        <w:rPr>
          <w:color w:val="auto"/>
          <w:lang w:val="el-GR"/>
        </w:rPr>
        <w:t>4</w:t>
      </w:r>
      <w:r w:rsidRPr="008D06D2">
        <w:rPr>
          <w:rFonts w:ascii="Arial" w:eastAsia="Arial" w:hAnsi="Arial" w:cs="Arial"/>
          <w:color w:val="auto"/>
          <w:lang w:val="el-GR"/>
        </w:rPr>
        <w:t xml:space="preserve"> </w:t>
      </w:r>
      <w:r w:rsidRPr="008D06D2">
        <w:rPr>
          <w:color w:val="auto"/>
          <w:lang w:val="el-GR"/>
        </w:rPr>
        <w:t xml:space="preserve">Υποσύστημα Διαχείρισης Ερωτημάτων </w:t>
      </w:r>
    </w:p>
    <w:p w14:paraId="4F2D48EE" w14:textId="77777777" w:rsidR="0048166A" w:rsidRPr="008D06D2" w:rsidRDefault="009C495A">
      <w:pPr>
        <w:spacing w:after="0" w:line="356" w:lineRule="auto"/>
        <w:ind w:left="24" w:right="134"/>
        <w:rPr>
          <w:color w:val="auto"/>
          <w:lang w:val="el-GR"/>
        </w:rPr>
      </w:pPr>
      <w:r w:rsidRPr="008D06D2">
        <w:rPr>
          <w:color w:val="auto"/>
          <w:lang w:val="el-GR"/>
        </w:rPr>
        <w:t xml:space="preserve">Το υποσύστημα αυτό αφορά στη δημιουργία μίας πλατφόρμας (διαδικτυακή πύλη), με αντίστοιχη δυνατότητα πρόσβασης και μέσω της Ψηφιακής Θυρίδας,  του υποσυστήματος πρόσβαση χρηστών τρίτων υπηρεσιών αλλά και αυτόνομα, με την οποία όλοι οι εμπλεκόμενοι θα μπορούν να υποβάλουν ερωτήματα ως αιτήματα και στη συνέχεια αυτά είτε θα διεκπεραιώνονται εσωτερικά μέσω του πληροφοριακού συστήματος είτε θα διαβιβάζονται στις αρμόδιες υπηρεσίες ή στους αρμόδιους φορείς (μέσω </w:t>
      </w:r>
      <w:r w:rsidRPr="008D06D2">
        <w:rPr>
          <w:color w:val="auto"/>
        </w:rPr>
        <w:t>e</w:t>
      </w:r>
      <w:r w:rsidRPr="008D06D2">
        <w:rPr>
          <w:color w:val="auto"/>
          <w:lang w:val="el-GR"/>
        </w:rPr>
        <w:t>-</w:t>
      </w:r>
      <w:r w:rsidRPr="008D06D2">
        <w:rPr>
          <w:color w:val="auto"/>
        </w:rPr>
        <w:t>mail</w:t>
      </w:r>
      <w:r w:rsidRPr="008D06D2">
        <w:rPr>
          <w:color w:val="auto"/>
          <w:lang w:val="el-GR"/>
        </w:rPr>
        <w:t xml:space="preserve">).  </w:t>
      </w:r>
    </w:p>
    <w:p w14:paraId="1753BB23" w14:textId="77777777" w:rsidR="0048166A" w:rsidRPr="008D06D2" w:rsidRDefault="009C495A">
      <w:pPr>
        <w:spacing w:after="150"/>
        <w:ind w:left="24" w:right="62"/>
        <w:rPr>
          <w:color w:val="auto"/>
          <w:lang w:val="el-GR"/>
        </w:rPr>
      </w:pPr>
      <w:r w:rsidRPr="008D06D2">
        <w:rPr>
          <w:color w:val="auto"/>
          <w:lang w:val="el-GR"/>
        </w:rPr>
        <w:t xml:space="preserve">Ενδεικτικά, το υποσύστημα θα πρέπει να παρέχει: </w:t>
      </w:r>
    </w:p>
    <w:p w14:paraId="023EFE0B" w14:textId="77777777" w:rsidR="0048166A" w:rsidRPr="008D06D2" w:rsidRDefault="009C495A" w:rsidP="0058310E">
      <w:pPr>
        <w:numPr>
          <w:ilvl w:val="0"/>
          <w:numId w:val="28"/>
        </w:numPr>
        <w:ind w:right="62"/>
        <w:rPr>
          <w:color w:val="auto"/>
          <w:lang w:val="el-GR"/>
        </w:rPr>
      </w:pPr>
      <w:r w:rsidRPr="008D06D2">
        <w:rPr>
          <w:color w:val="auto"/>
          <w:lang w:val="el-GR"/>
        </w:rPr>
        <w:t xml:space="preserve">Προσβασιμότητα του περιεχομένου του </w:t>
      </w:r>
      <w:proofErr w:type="spellStart"/>
      <w:r w:rsidRPr="008D06D2">
        <w:rPr>
          <w:color w:val="auto"/>
          <w:lang w:val="el-GR"/>
        </w:rPr>
        <w:t>ιστοτόπου</w:t>
      </w:r>
      <w:proofErr w:type="spellEnd"/>
      <w:r w:rsidRPr="008D06D2">
        <w:rPr>
          <w:color w:val="auto"/>
          <w:lang w:val="el-GR"/>
        </w:rPr>
        <w:t xml:space="preserve"> από άτομα με αναπηρία. </w:t>
      </w:r>
    </w:p>
    <w:p w14:paraId="45A494AF" w14:textId="77777777" w:rsidR="0048166A" w:rsidRPr="008D06D2" w:rsidRDefault="009C495A" w:rsidP="0058310E">
      <w:pPr>
        <w:numPr>
          <w:ilvl w:val="0"/>
          <w:numId w:val="28"/>
        </w:numPr>
        <w:spacing w:after="27" w:line="359" w:lineRule="auto"/>
        <w:ind w:right="62"/>
        <w:rPr>
          <w:color w:val="auto"/>
          <w:lang w:val="el-GR"/>
        </w:rPr>
      </w:pPr>
      <w:r w:rsidRPr="008D06D2">
        <w:rPr>
          <w:color w:val="auto"/>
          <w:lang w:val="el-GR"/>
        </w:rPr>
        <w:t xml:space="preserve">Δυνατότητα πρόσβασης και παρουσίασης από εναλλακτικά μέσα όπως φορητές συσκευές (ταμπλέτες) και κινητά. </w:t>
      </w:r>
    </w:p>
    <w:p w14:paraId="55E8C941" w14:textId="77777777" w:rsidR="0048166A" w:rsidRPr="008D06D2" w:rsidRDefault="009C495A" w:rsidP="0058310E">
      <w:pPr>
        <w:numPr>
          <w:ilvl w:val="0"/>
          <w:numId w:val="28"/>
        </w:numPr>
        <w:spacing w:after="28" w:line="358" w:lineRule="auto"/>
        <w:ind w:right="62"/>
        <w:rPr>
          <w:color w:val="auto"/>
          <w:lang w:val="el-GR"/>
        </w:rPr>
      </w:pPr>
      <w:r w:rsidRPr="008D06D2">
        <w:rPr>
          <w:color w:val="auto"/>
          <w:lang w:val="el-GR"/>
        </w:rPr>
        <w:t xml:space="preserve">Υποστήριξη μηχανισμού </w:t>
      </w:r>
      <w:proofErr w:type="spellStart"/>
      <w:r w:rsidRPr="008D06D2">
        <w:rPr>
          <w:color w:val="auto"/>
          <w:lang w:val="el-GR"/>
        </w:rPr>
        <w:t>αυθεντικοποίησης</w:t>
      </w:r>
      <w:proofErr w:type="spellEnd"/>
      <w:r w:rsidRPr="008D06D2">
        <w:rPr>
          <w:color w:val="auto"/>
          <w:lang w:val="el-GR"/>
        </w:rPr>
        <w:t xml:space="preserve"> σε περιπτώσεις υποβολής επώνυμων ερωτημάτων, για τις οποίες απαιτείται από κάποιο ρυθμιστικό πλαίσιο. </w:t>
      </w:r>
    </w:p>
    <w:p w14:paraId="5E7D9EA0" w14:textId="77777777" w:rsidR="0048166A" w:rsidRPr="008D06D2" w:rsidRDefault="009C495A" w:rsidP="0058310E">
      <w:pPr>
        <w:numPr>
          <w:ilvl w:val="0"/>
          <w:numId w:val="28"/>
        </w:numPr>
        <w:spacing w:line="358" w:lineRule="auto"/>
        <w:ind w:right="62"/>
        <w:rPr>
          <w:color w:val="auto"/>
          <w:lang w:val="el-GR"/>
        </w:rPr>
      </w:pPr>
      <w:r w:rsidRPr="008D06D2">
        <w:rPr>
          <w:color w:val="auto"/>
          <w:lang w:val="el-GR"/>
        </w:rPr>
        <w:t xml:space="preserve">Αναβάθμιση της ποιότητας των παρεχόμενων υπηρεσιών με την ύπαρξη ενός σημείου επαφής των πολιτών χωρίς οι ίδιοι να χρειάζεται να γνωρίζουν όλο το ρυθμιστικό πλαίσιο που διέπει τη θεματική ενότητα για την οποία θα ήθελαν να υποβάλουν την ερώτημα. </w:t>
      </w:r>
    </w:p>
    <w:p w14:paraId="143B3C11" w14:textId="77777777" w:rsidR="0048166A" w:rsidRPr="008D06D2" w:rsidRDefault="009C495A">
      <w:pPr>
        <w:spacing w:after="0" w:line="356" w:lineRule="auto"/>
        <w:ind w:left="24" w:right="62"/>
        <w:rPr>
          <w:color w:val="auto"/>
          <w:lang w:val="el-GR"/>
        </w:rPr>
      </w:pPr>
      <w:r w:rsidRPr="008D06D2">
        <w:rPr>
          <w:color w:val="auto"/>
          <w:lang w:val="el-GR"/>
        </w:rPr>
        <w:t xml:space="preserve">Σε ότι αφορά στην παρακολούθηση της ροής εργασίας των εγγράφων που σχετίζονται με τα ερωτήματα, αυτή θα πρέπει να υποστηριχθεί όπως περιγράφεται παρακάτω. </w:t>
      </w:r>
    </w:p>
    <w:p w14:paraId="3F7C06C8" w14:textId="77777777" w:rsidR="0048166A" w:rsidRPr="008D06D2" w:rsidRDefault="009C495A">
      <w:pPr>
        <w:spacing w:after="106" w:line="259" w:lineRule="auto"/>
        <w:ind w:left="15" w:firstLine="0"/>
        <w:jc w:val="left"/>
        <w:rPr>
          <w:color w:val="auto"/>
          <w:lang w:val="el-GR"/>
        </w:rPr>
      </w:pPr>
      <w:r w:rsidRPr="008D06D2">
        <w:rPr>
          <w:color w:val="auto"/>
          <w:lang w:val="el-GR"/>
        </w:rPr>
        <w:t xml:space="preserve"> </w:t>
      </w:r>
    </w:p>
    <w:p w14:paraId="141CFFC0" w14:textId="77777777" w:rsidR="0048166A" w:rsidRPr="008D06D2" w:rsidRDefault="009C495A">
      <w:pPr>
        <w:spacing w:after="148" w:line="250" w:lineRule="auto"/>
        <w:ind w:left="25" w:right="68"/>
        <w:jc w:val="left"/>
        <w:rPr>
          <w:color w:val="auto"/>
          <w:lang w:val="el-GR"/>
        </w:rPr>
      </w:pPr>
      <w:r w:rsidRPr="008D06D2">
        <w:rPr>
          <w:color w:val="auto"/>
          <w:u w:val="single" w:color="000000"/>
          <w:lang w:val="el-GR"/>
        </w:rPr>
        <w:t>Για κάθε ερώτημα θα πρέπει το σύστημα να επιτρέπει:</w:t>
      </w:r>
      <w:r w:rsidRPr="008D06D2">
        <w:rPr>
          <w:color w:val="auto"/>
          <w:lang w:val="el-GR"/>
        </w:rPr>
        <w:t xml:space="preserve"> </w:t>
      </w:r>
    </w:p>
    <w:p w14:paraId="378C1B1A" w14:textId="77777777" w:rsidR="0048166A" w:rsidRPr="008D06D2" w:rsidRDefault="009C495A" w:rsidP="0058310E">
      <w:pPr>
        <w:numPr>
          <w:ilvl w:val="0"/>
          <w:numId w:val="28"/>
        </w:numPr>
        <w:spacing w:after="28" w:line="358" w:lineRule="auto"/>
        <w:ind w:right="62"/>
        <w:rPr>
          <w:color w:val="auto"/>
          <w:lang w:val="el-GR"/>
        </w:rPr>
      </w:pPr>
      <w:r w:rsidRPr="008D06D2">
        <w:rPr>
          <w:color w:val="auto"/>
          <w:lang w:val="el-GR"/>
        </w:rPr>
        <w:lastRenderedPageBreak/>
        <w:t xml:space="preserve">Την τήρηση πλήρους ιστορικού των ενεργειών μετά την υποβολή του αρχικού ερωτήματος, κατά τη διάρκεια της εξέλιξης του χειρισμού της και μέχρι τη διεκπεραίωσή της, με ενιαίο τρόπο. </w:t>
      </w:r>
    </w:p>
    <w:p w14:paraId="14F890AF" w14:textId="77777777" w:rsidR="0048166A" w:rsidRPr="008D06D2" w:rsidRDefault="009C495A" w:rsidP="0058310E">
      <w:pPr>
        <w:numPr>
          <w:ilvl w:val="0"/>
          <w:numId w:val="28"/>
        </w:numPr>
        <w:spacing w:after="27" w:line="359" w:lineRule="auto"/>
        <w:ind w:right="62"/>
        <w:rPr>
          <w:color w:val="auto"/>
          <w:lang w:val="el-GR"/>
        </w:rPr>
      </w:pPr>
      <w:r w:rsidRPr="008D06D2">
        <w:rPr>
          <w:color w:val="auto"/>
          <w:lang w:val="el-GR"/>
        </w:rPr>
        <w:t xml:space="preserve">Τον έλεγχο προόδου και την εποπτεία εργασιών σε επίπεδο φορέα, διεύθυνσης και τμήματος. </w:t>
      </w:r>
    </w:p>
    <w:p w14:paraId="1ED3540E" w14:textId="77777777" w:rsidR="0048166A" w:rsidRPr="008D06D2" w:rsidRDefault="009C495A" w:rsidP="0058310E">
      <w:pPr>
        <w:numPr>
          <w:ilvl w:val="0"/>
          <w:numId w:val="28"/>
        </w:numPr>
        <w:spacing w:after="28" w:line="358" w:lineRule="auto"/>
        <w:ind w:right="62"/>
        <w:rPr>
          <w:color w:val="auto"/>
          <w:lang w:val="el-GR"/>
        </w:rPr>
      </w:pPr>
      <w:r w:rsidRPr="008D06D2">
        <w:rPr>
          <w:color w:val="auto"/>
          <w:lang w:val="el-GR"/>
        </w:rPr>
        <w:t xml:space="preserve">Την αυτοματοποιημένη εξαγωγή ομοιογενών και αξιόπιστων στατιστικών στοιχείων και δεικτών, σύμφωνα με τις απαιτήσεις που θα αποτυπωθούν στην μελέτη εφαρμογής, αναφορικά με τη φύση του ερωτήματος το πλήθος, κ.λπ. </w:t>
      </w:r>
    </w:p>
    <w:p w14:paraId="2C4C65B1" w14:textId="77777777" w:rsidR="0048166A" w:rsidRPr="008D06D2" w:rsidRDefault="009C495A" w:rsidP="0058310E">
      <w:pPr>
        <w:numPr>
          <w:ilvl w:val="0"/>
          <w:numId w:val="28"/>
        </w:numPr>
        <w:spacing w:after="0" w:line="357" w:lineRule="auto"/>
        <w:ind w:right="62"/>
        <w:rPr>
          <w:color w:val="auto"/>
          <w:lang w:val="el-GR"/>
        </w:rPr>
      </w:pPr>
      <w:r w:rsidRPr="008D06D2">
        <w:rPr>
          <w:color w:val="auto"/>
          <w:lang w:val="el-GR"/>
        </w:rPr>
        <w:t xml:space="preserve">Τη δυνατότητα </w:t>
      </w:r>
      <w:proofErr w:type="spellStart"/>
      <w:r w:rsidRPr="008D06D2">
        <w:rPr>
          <w:color w:val="auto"/>
          <w:lang w:val="el-GR"/>
        </w:rPr>
        <w:t>στοχευμένων</w:t>
      </w:r>
      <w:proofErr w:type="spellEnd"/>
      <w:r w:rsidRPr="008D06D2">
        <w:rPr>
          <w:color w:val="auto"/>
          <w:lang w:val="el-GR"/>
        </w:rPr>
        <w:t xml:space="preserve"> αναζητήσεων, π.χ. ανά πολίτη, φορέα, θεματική ενότητα κ.ά., για την αξιολόγησή τους με σκοπό τη λήψη μέτρων ή την αλλαγή του ρυθμιστικού πλαισίου. </w:t>
      </w:r>
    </w:p>
    <w:p w14:paraId="09E61185" w14:textId="77777777" w:rsidR="0048166A" w:rsidRPr="008D06D2" w:rsidRDefault="009C495A">
      <w:pPr>
        <w:spacing w:after="270" w:line="356" w:lineRule="auto"/>
        <w:ind w:left="24" w:right="62"/>
        <w:rPr>
          <w:color w:val="auto"/>
          <w:lang w:val="el-GR"/>
        </w:rPr>
      </w:pPr>
      <w:r w:rsidRPr="008D06D2">
        <w:rPr>
          <w:color w:val="auto"/>
          <w:lang w:val="el-GR"/>
        </w:rPr>
        <w:t xml:space="preserve">Στόχος είναι αφενός η αύξηση της ταχύτητας απάντησης και διερεύνησης των ερωτημάτων που υποβάλλονται, καθώς και η εξαγωγή αξιόπιστων συμπερασμάτων. </w:t>
      </w:r>
    </w:p>
    <w:p w14:paraId="5A3AC31A" w14:textId="167D2AC8" w:rsidR="0048166A" w:rsidRPr="008D06D2" w:rsidRDefault="009C495A">
      <w:pPr>
        <w:pStyle w:val="4"/>
        <w:ind w:left="17"/>
        <w:rPr>
          <w:color w:val="auto"/>
          <w:lang w:val="el-GR"/>
        </w:rPr>
      </w:pPr>
      <w:r w:rsidRPr="008D06D2">
        <w:rPr>
          <w:color w:val="auto"/>
          <w:lang w:val="el-GR"/>
        </w:rPr>
        <w:t>3.5.</w:t>
      </w:r>
      <w:r w:rsidR="001A640A" w:rsidRPr="008D06D2">
        <w:rPr>
          <w:color w:val="auto"/>
          <w:lang w:val="el-GR"/>
        </w:rPr>
        <w:t>5</w:t>
      </w:r>
      <w:r w:rsidR="00000E31" w:rsidRPr="008D06D2">
        <w:rPr>
          <w:color w:val="auto"/>
          <w:lang w:val="el-GR"/>
        </w:rPr>
        <w:t xml:space="preserve"> </w:t>
      </w:r>
      <w:r w:rsidRPr="008D06D2">
        <w:rPr>
          <w:color w:val="auto"/>
          <w:lang w:val="el-GR"/>
        </w:rPr>
        <w:t xml:space="preserve">Υποσύστημα Διαχείρισης Χρηστών  </w:t>
      </w:r>
    </w:p>
    <w:p w14:paraId="1B5BA798" w14:textId="77777777" w:rsidR="0048166A" w:rsidRPr="008D06D2" w:rsidRDefault="009C495A">
      <w:pPr>
        <w:ind w:left="24" w:right="62"/>
        <w:rPr>
          <w:color w:val="auto"/>
          <w:lang w:val="el-GR"/>
        </w:rPr>
      </w:pPr>
      <w:r w:rsidRPr="008D06D2">
        <w:rPr>
          <w:color w:val="auto"/>
          <w:lang w:val="el-GR"/>
        </w:rPr>
        <w:t xml:space="preserve">Οι χρήστες του Έργου μπορούν να ομαδοποιηθούν σε τρεις κατηγορίες: </w:t>
      </w:r>
    </w:p>
    <w:p w14:paraId="26394252" w14:textId="77777777" w:rsidR="0048166A" w:rsidRPr="008D06D2" w:rsidRDefault="009C495A">
      <w:pPr>
        <w:spacing w:after="0" w:line="356" w:lineRule="auto"/>
        <w:ind w:left="24" w:right="136"/>
        <w:rPr>
          <w:color w:val="auto"/>
          <w:lang w:val="el-GR"/>
        </w:rPr>
      </w:pPr>
      <w:r w:rsidRPr="008D06D2">
        <w:rPr>
          <w:b/>
          <w:color w:val="auto"/>
          <w:lang w:val="el-GR"/>
        </w:rPr>
        <w:t>Αιτούντες</w:t>
      </w:r>
      <w:r w:rsidRPr="008D06D2">
        <w:rPr>
          <w:color w:val="auto"/>
          <w:lang w:val="el-GR"/>
        </w:rPr>
        <w:t xml:space="preserve">. Το σύστημα θα πρέπει τυπικά να υποστηρίζει 2.000 ταυτόχρονους χρήστες. </w:t>
      </w:r>
      <w:r w:rsidRPr="008D06D2">
        <w:rPr>
          <w:b/>
          <w:color w:val="auto"/>
          <w:lang w:val="el-GR"/>
        </w:rPr>
        <w:t>Εσωτερικοί χρήστες υπηρεσιών Ιθαγένειας</w:t>
      </w:r>
      <w:r w:rsidRPr="008D06D2">
        <w:rPr>
          <w:color w:val="auto"/>
          <w:lang w:val="el-GR"/>
        </w:rPr>
        <w:t xml:space="preserve">. Το σύστημα θα πρέπει να υποστηρίζει 500 ταυτόχρονους χρήστες. </w:t>
      </w:r>
    </w:p>
    <w:p w14:paraId="7DB1FDEE" w14:textId="77777777" w:rsidR="0048166A" w:rsidRPr="008D06D2" w:rsidRDefault="009C495A">
      <w:pPr>
        <w:spacing w:after="1" w:line="356" w:lineRule="auto"/>
        <w:ind w:left="24" w:right="62"/>
        <w:rPr>
          <w:color w:val="auto"/>
          <w:lang w:val="el-GR"/>
        </w:rPr>
      </w:pPr>
      <w:r w:rsidRPr="008D06D2">
        <w:rPr>
          <w:b/>
          <w:color w:val="auto"/>
          <w:lang w:val="el-GR"/>
        </w:rPr>
        <w:t>Εσωτερικοί χρήστες άλλων υπηρεσιών</w:t>
      </w:r>
      <w:r w:rsidRPr="008D06D2">
        <w:rPr>
          <w:color w:val="auto"/>
          <w:lang w:val="el-GR"/>
        </w:rPr>
        <w:t xml:space="preserve">. Το σύστημα θα πρέπει να υποστηρίζει 100 ταυτόχρονους χρήστες. </w:t>
      </w:r>
    </w:p>
    <w:p w14:paraId="306791DE" w14:textId="77777777" w:rsidR="0048166A" w:rsidRPr="008D06D2" w:rsidRDefault="009C495A">
      <w:pPr>
        <w:spacing w:after="271" w:line="356" w:lineRule="auto"/>
        <w:ind w:left="24" w:right="135"/>
        <w:rPr>
          <w:color w:val="auto"/>
          <w:lang w:val="el-GR"/>
        </w:rPr>
      </w:pPr>
      <w:r w:rsidRPr="008D06D2">
        <w:rPr>
          <w:color w:val="auto"/>
          <w:lang w:val="el-GR"/>
        </w:rPr>
        <w:t xml:space="preserve">Το σύστημα θα πρέπει να υποστηρίζει τη λειτουργικότητα που απαιτούν όλοι οι παραπάνω ρόλοι, με σαφή ορισμό δικαιωμάτων και εξουσιοδοτήσεων επί των στοιχείων (έγγραφα, διαδικασίες, αιτήσεις), διαβαθμισμένα και με ασφάλεια.  </w:t>
      </w:r>
    </w:p>
    <w:p w14:paraId="1053B59D" w14:textId="2D3CF30F" w:rsidR="0048166A" w:rsidRPr="008D06D2" w:rsidRDefault="009C495A">
      <w:pPr>
        <w:pStyle w:val="4"/>
        <w:ind w:left="17"/>
        <w:rPr>
          <w:color w:val="auto"/>
          <w:lang w:val="el-GR"/>
        </w:rPr>
      </w:pPr>
      <w:r w:rsidRPr="008D06D2">
        <w:rPr>
          <w:color w:val="auto"/>
          <w:lang w:val="el-GR"/>
        </w:rPr>
        <w:t>3.5.</w:t>
      </w:r>
      <w:r w:rsidR="001A640A" w:rsidRPr="008D06D2">
        <w:rPr>
          <w:color w:val="auto"/>
          <w:lang w:val="el-GR"/>
        </w:rPr>
        <w:t>6</w:t>
      </w:r>
      <w:r w:rsidRPr="008D06D2">
        <w:rPr>
          <w:rFonts w:ascii="Arial" w:eastAsia="Arial" w:hAnsi="Arial" w:cs="Arial"/>
          <w:color w:val="auto"/>
          <w:lang w:val="el-GR"/>
        </w:rPr>
        <w:t xml:space="preserve"> </w:t>
      </w:r>
      <w:r w:rsidRPr="008D06D2">
        <w:rPr>
          <w:color w:val="auto"/>
          <w:lang w:val="el-GR"/>
        </w:rPr>
        <w:t xml:space="preserve">Υποσύστημα Επιχειρηματικής Ευφυΐας </w:t>
      </w:r>
    </w:p>
    <w:p w14:paraId="766AF1D8" w14:textId="77777777" w:rsidR="0048166A" w:rsidRPr="008D06D2" w:rsidRDefault="009C495A">
      <w:pPr>
        <w:spacing w:after="0" w:line="356" w:lineRule="auto"/>
        <w:ind w:left="24" w:right="62"/>
        <w:rPr>
          <w:color w:val="auto"/>
          <w:lang w:val="el-GR"/>
        </w:rPr>
      </w:pPr>
      <w:r w:rsidRPr="008D06D2">
        <w:rPr>
          <w:color w:val="auto"/>
          <w:lang w:val="el-GR"/>
        </w:rPr>
        <w:t xml:space="preserve">Για την αποτελεσματική και αντικειμενική παρακολούθηση της επίτευξης των στόχων της ΓΓΙ, αλλά και για την παρακολούθηση σχετικών τάσεων και ασυνεπειών στα δεδομένα, απαραίτητη είναι η ανάλυση ιστορικών και τρεχόντων δεδομένων μέσω ενός σύγχρονου συστήματος επιχειρηματικής ευφυΐας. </w:t>
      </w:r>
    </w:p>
    <w:p w14:paraId="7FCCD2F1" w14:textId="77777777" w:rsidR="0048166A" w:rsidRPr="008D06D2" w:rsidRDefault="009C495A">
      <w:pPr>
        <w:spacing w:after="1" w:line="355" w:lineRule="auto"/>
        <w:ind w:left="24" w:right="137"/>
        <w:rPr>
          <w:color w:val="auto"/>
          <w:lang w:val="el-GR"/>
        </w:rPr>
      </w:pPr>
      <w:r w:rsidRPr="008D06D2">
        <w:rPr>
          <w:color w:val="auto"/>
          <w:lang w:val="el-GR"/>
        </w:rPr>
        <w:t xml:space="preserve">Μέσω του υποσυστήματος εξουσιοδοτημένοι χρήστες της ΓΓΙ θα αντλούν τα απαιτούμενα δεδομένα από το κεντρικό σύστημα Διαχείρισης Υποθέσεων Ιθαγένειας και τα λοιπά </w:t>
      </w:r>
      <w:r w:rsidRPr="008D06D2">
        <w:rPr>
          <w:color w:val="auto"/>
          <w:lang w:val="el-GR"/>
        </w:rPr>
        <w:lastRenderedPageBreak/>
        <w:t xml:space="preserve">υποσυστήματα και θα διαμορφώνουν, θα επεξεργάζονται και θα παρακολουθούν δείκτες απόδοσης και στατιστικές καταστάσεις και θα μπορούν να συγκρίνουν στιγμιότυπα διαφορετικών χρονικών διαστημάτων.  </w:t>
      </w:r>
    </w:p>
    <w:p w14:paraId="6FC561E8" w14:textId="77777777" w:rsidR="0048166A" w:rsidRPr="008D06D2" w:rsidRDefault="009C495A">
      <w:pPr>
        <w:spacing w:after="0" w:line="356" w:lineRule="auto"/>
        <w:ind w:left="24" w:right="139"/>
        <w:rPr>
          <w:color w:val="auto"/>
          <w:lang w:val="el-GR"/>
        </w:rPr>
      </w:pPr>
      <w:r w:rsidRPr="008D06D2">
        <w:rPr>
          <w:color w:val="auto"/>
          <w:lang w:val="el-GR"/>
        </w:rPr>
        <w:t xml:space="preserve">Το εν λόγω υποσύστημα θα είναι ευέλικτο ώστε να υποστηρίζει την συνδεσιμότητα με το σύνολο των πληροφοριακών υποδομών της ΓΓΙ μέσω ειδικών συνδέσεων με βάσεις δεδομένων, </w:t>
      </w:r>
      <w:proofErr w:type="spellStart"/>
      <w:r w:rsidRPr="008D06D2">
        <w:rPr>
          <w:color w:val="auto"/>
          <w:lang w:val="el-GR"/>
        </w:rPr>
        <w:t>διεπαφές</w:t>
      </w:r>
      <w:proofErr w:type="spellEnd"/>
      <w:r w:rsidRPr="008D06D2">
        <w:rPr>
          <w:color w:val="auto"/>
          <w:lang w:val="el-GR"/>
        </w:rPr>
        <w:t xml:space="preserve"> λογισμικού (</w:t>
      </w:r>
      <w:r w:rsidRPr="008D06D2">
        <w:rPr>
          <w:color w:val="auto"/>
        </w:rPr>
        <w:t>APIs</w:t>
      </w:r>
      <w:r w:rsidRPr="008D06D2">
        <w:rPr>
          <w:color w:val="auto"/>
          <w:lang w:val="el-GR"/>
        </w:rPr>
        <w:t xml:space="preserve">) και εισαγωγή σχετικών αρχείων δεδομένων.  </w:t>
      </w:r>
    </w:p>
    <w:p w14:paraId="0249F2F4" w14:textId="77777777" w:rsidR="0048166A" w:rsidRPr="008D06D2" w:rsidRDefault="009C495A">
      <w:pPr>
        <w:spacing w:after="0" w:line="356" w:lineRule="auto"/>
        <w:ind w:left="24" w:right="139"/>
        <w:rPr>
          <w:color w:val="auto"/>
          <w:lang w:val="el-GR"/>
        </w:rPr>
      </w:pPr>
      <w:r w:rsidRPr="008D06D2">
        <w:rPr>
          <w:color w:val="auto"/>
          <w:lang w:val="el-GR"/>
        </w:rPr>
        <w:t xml:space="preserve">Ακόμα, το υποσύστημα θα υποστηρίζει την </w:t>
      </w:r>
      <w:proofErr w:type="spellStart"/>
      <w:r w:rsidRPr="008D06D2">
        <w:rPr>
          <w:color w:val="auto"/>
          <w:lang w:val="el-GR"/>
        </w:rPr>
        <w:t>οπτικοποίηση</w:t>
      </w:r>
      <w:proofErr w:type="spellEnd"/>
      <w:r w:rsidRPr="008D06D2">
        <w:rPr>
          <w:color w:val="auto"/>
          <w:lang w:val="el-GR"/>
        </w:rPr>
        <w:t xml:space="preserve"> και την εξαγωγή των σχετικών δεικτών και καταστάσεων στις απαραίτητες μορφές αρχείων για περεταίρω επεξεργασία και διακίνηση, παρουσίαση.  </w:t>
      </w:r>
    </w:p>
    <w:p w14:paraId="69FA1CE1" w14:textId="77777777" w:rsidR="0048166A" w:rsidRPr="008D06D2" w:rsidRDefault="009C495A">
      <w:pPr>
        <w:spacing w:after="292" w:line="356" w:lineRule="auto"/>
        <w:ind w:left="24" w:right="135"/>
        <w:rPr>
          <w:color w:val="auto"/>
          <w:lang w:val="el-GR"/>
        </w:rPr>
      </w:pPr>
      <w:r w:rsidRPr="008D06D2">
        <w:rPr>
          <w:color w:val="auto"/>
          <w:lang w:val="el-GR"/>
        </w:rPr>
        <w:t xml:space="preserve">Τέλος,  μέσα από το υποσύστημα οι χειριστές έχουν τη δυνατότητα να προγραμματίσουν  συγκεκριμένες αυτοματοποιημένες εργασίες παραγωγής αναφορών και ενημέρωσης των χειριστών για νέα αποτελέσματα των αναφορών </w:t>
      </w:r>
      <w:proofErr w:type="spellStart"/>
      <w:r w:rsidRPr="008D06D2">
        <w:rPr>
          <w:color w:val="auto"/>
          <w:lang w:val="el-GR"/>
        </w:rPr>
        <w:t>ενδοσυστημικά</w:t>
      </w:r>
      <w:proofErr w:type="spellEnd"/>
      <w:r w:rsidRPr="008D06D2">
        <w:rPr>
          <w:color w:val="auto"/>
          <w:lang w:val="el-GR"/>
        </w:rPr>
        <w:t xml:space="preserve"> (</w:t>
      </w:r>
      <w:r w:rsidRPr="008D06D2">
        <w:rPr>
          <w:color w:val="auto"/>
        </w:rPr>
        <w:t>in</w:t>
      </w:r>
      <w:r w:rsidRPr="008D06D2">
        <w:rPr>
          <w:color w:val="auto"/>
          <w:lang w:val="el-GR"/>
        </w:rPr>
        <w:t>-</w:t>
      </w:r>
      <w:r w:rsidRPr="008D06D2">
        <w:rPr>
          <w:color w:val="auto"/>
        </w:rPr>
        <w:t>app</w:t>
      </w:r>
      <w:r w:rsidRPr="008D06D2">
        <w:rPr>
          <w:color w:val="auto"/>
          <w:lang w:val="el-GR"/>
        </w:rPr>
        <w:t xml:space="preserve"> </w:t>
      </w:r>
      <w:r w:rsidRPr="008D06D2">
        <w:rPr>
          <w:color w:val="auto"/>
        </w:rPr>
        <w:t>notifications</w:t>
      </w:r>
      <w:r w:rsidRPr="008D06D2">
        <w:rPr>
          <w:color w:val="auto"/>
          <w:lang w:val="el-GR"/>
        </w:rPr>
        <w:t>) ή μέσω μηνυμάτων ηλεκτρονικού ταχυδρομείου (</w:t>
      </w:r>
      <w:r w:rsidRPr="008D06D2">
        <w:rPr>
          <w:color w:val="auto"/>
        </w:rPr>
        <w:t>email</w:t>
      </w:r>
      <w:r w:rsidRPr="008D06D2">
        <w:rPr>
          <w:color w:val="auto"/>
          <w:lang w:val="el-GR"/>
        </w:rPr>
        <w:t xml:space="preserve"> </w:t>
      </w:r>
      <w:r w:rsidRPr="008D06D2">
        <w:rPr>
          <w:color w:val="auto"/>
        </w:rPr>
        <w:t>notifications</w:t>
      </w:r>
      <w:r w:rsidRPr="008D06D2">
        <w:rPr>
          <w:color w:val="auto"/>
          <w:lang w:val="el-GR"/>
        </w:rPr>
        <w:t xml:space="preserve">). </w:t>
      </w:r>
    </w:p>
    <w:p w14:paraId="3B32E451" w14:textId="77777777" w:rsidR="0048166A" w:rsidRPr="008D06D2" w:rsidRDefault="009C495A">
      <w:pPr>
        <w:pStyle w:val="2"/>
        <w:rPr>
          <w:color w:val="auto"/>
          <w:lang w:val="el-GR"/>
        </w:rPr>
      </w:pPr>
      <w:bookmarkStart w:id="88" w:name="_Toc231387743"/>
      <w:r w:rsidRPr="008D06D2">
        <w:rPr>
          <w:color w:val="auto"/>
          <w:lang w:val="el-GR"/>
        </w:rPr>
        <w:t>4.</w:t>
      </w:r>
      <w:r w:rsidRPr="008D06D2">
        <w:rPr>
          <w:rFonts w:ascii="Arial" w:eastAsia="Arial" w:hAnsi="Arial" w:cs="Arial"/>
          <w:color w:val="auto"/>
          <w:lang w:val="el-GR"/>
        </w:rPr>
        <w:t xml:space="preserve"> </w:t>
      </w:r>
      <w:r w:rsidRPr="008D06D2">
        <w:rPr>
          <w:color w:val="auto"/>
          <w:lang w:val="el-GR"/>
        </w:rPr>
        <w:t>ΛΕΙΤΟΥΡΓΙΚΕΣ ΑΠΑΙΤΗΣΕΙΣ</w:t>
      </w:r>
      <w:bookmarkEnd w:id="88"/>
      <w:r w:rsidRPr="008D06D2">
        <w:rPr>
          <w:color w:val="auto"/>
          <w:lang w:val="el-GR"/>
        </w:rPr>
        <w:t xml:space="preserve"> </w:t>
      </w:r>
    </w:p>
    <w:p w14:paraId="2A6DDC95" w14:textId="5807A757" w:rsidR="0048166A" w:rsidRPr="008D06D2" w:rsidRDefault="0048166A">
      <w:pPr>
        <w:spacing w:after="294" w:line="259" w:lineRule="auto"/>
        <w:ind w:left="-14" w:firstLine="0"/>
        <w:jc w:val="left"/>
        <w:rPr>
          <w:color w:val="auto"/>
          <w:lang w:val="el-GR"/>
        </w:rPr>
      </w:pPr>
    </w:p>
    <w:p w14:paraId="53B3FBD9" w14:textId="77777777" w:rsidR="0048166A" w:rsidRPr="008D06D2" w:rsidRDefault="009C495A">
      <w:pPr>
        <w:pStyle w:val="3"/>
        <w:ind w:left="17"/>
        <w:rPr>
          <w:color w:val="auto"/>
          <w:lang w:val="el-GR"/>
        </w:rPr>
      </w:pPr>
      <w:bookmarkStart w:id="89" w:name="_Toc231387744"/>
      <w:r w:rsidRPr="008D06D2">
        <w:rPr>
          <w:color w:val="auto"/>
          <w:lang w:val="el-GR"/>
        </w:rPr>
        <w:t>4.1</w:t>
      </w:r>
      <w:r w:rsidRPr="008D06D2">
        <w:rPr>
          <w:rFonts w:ascii="Arial" w:eastAsia="Arial" w:hAnsi="Arial" w:cs="Arial"/>
          <w:color w:val="auto"/>
          <w:lang w:val="el-GR"/>
        </w:rPr>
        <w:t xml:space="preserve"> </w:t>
      </w:r>
      <w:r w:rsidRPr="008D06D2">
        <w:rPr>
          <w:color w:val="auto"/>
          <w:lang w:val="el-GR"/>
        </w:rPr>
        <w:t>Υποσύστημα Διαχείρισης Υποθέσεων Ιθαγένειας</w:t>
      </w:r>
      <w:bookmarkEnd w:id="89"/>
      <w:r w:rsidRPr="008D06D2">
        <w:rPr>
          <w:color w:val="auto"/>
          <w:lang w:val="el-GR"/>
        </w:rPr>
        <w:t xml:space="preserve"> </w:t>
      </w:r>
    </w:p>
    <w:p w14:paraId="3AD184C1"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12DEC08D" w14:textId="77777777" w:rsidR="0048166A" w:rsidRPr="008D06D2" w:rsidRDefault="009C495A">
      <w:pPr>
        <w:pStyle w:val="4"/>
        <w:spacing w:after="118"/>
        <w:ind w:left="17"/>
        <w:rPr>
          <w:color w:val="auto"/>
          <w:lang w:val="el-GR"/>
        </w:rPr>
      </w:pPr>
      <w:r w:rsidRPr="008D06D2">
        <w:rPr>
          <w:color w:val="auto"/>
          <w:lang w:val="el-GR"/>
        </w:rPr>
        <w:t xml:space="preserve">4.1.1 Γενικά Χαρακτηριστικά </w:t>
      </w:r>
    </w:p>
    <w:p w14:paraId="068D8BF0" w14:textId="77777777" w:rsidR="0048166A" w:rsidRPr="008D06D2" w:rsidRDefault="009C495A">
      <w:pPr>
        <w:spacing w:after="0" w:line="356" w:lineRule="auto"/>
        <w:ind w:left="24" w:right="133"/>
        <w:rPr>
          <w:color w:val="auto"/>
          <w:lang w:val="el-GR"/>
        </w:rPr>
      </w:pPr>
      <w:r w:rsidRPr="008D06D2">
        <w:rPr>
          <w:color w:val="auto"/>
          <w:lang w:val="el-GR"/>
        </w:rPr>
        <w:t xml:space="preserve">Το υποσύστημα διαχείρισης υποθέσεων ιθαγένειας θα αποτελέσει το κεντρικό και οριζόντιο σύστημα που θα υποστηρίζει τη διαδικασία της κτήσης ιθαγένειας καθώς και των λοιπών διαδικασιών του ισχύοντος θεσμικού πλαισίου ιθαγένειας από την κατάθεση του αιτήματος του ενδιαφερόμενου στην ψηφιακή θυρίδα μέχρι και την τελική έκδοση απόφασης επί υποθέσεων ιθαγένειας, καθώς και των τυχών επιπλέον βημάτων (π.χ. ορκωμοσία, εγγραφή στο Μητρώο Πολιτών κ.λπ.)  </w:t>
      </w:r>
    </w:p>
    <w:p w14:paraId="7F3E17D4" w14:textId="77777777" w:rsidR="0048166A" w:rsidRPr="008D06D2" w:rsidRDefault="009C495A">
      <w:pPr>
        <w:spacing w:line="355" w:lineRule="auto"/>
        <w:ind w:left="24" w:right="133"/>
        <w:rPr>
          <w:color w:val="auto"/>
          <w:lang w:val="el-GR"/>
        </w:rPr>
      </w:pPr>
      <w:r w:rsidRPr="008D06D2">
        <w:rPr>
          <w:color w:val="auto"/>
          <w:lang w:val="el-GR"/>
        </w:rPr>
        <w:t xml:space="preserve">Το υποσύστημα θα πρέπει να είναι </w:t>
      </w:r>
      <w:proofErr w:type="spellStart"/>
      <w:r w:rsidRPr="008D06D2">
        <w:rPr>
          <w:color w:val="auto"/>
          <w:lang w:val="el-GR"/>
        </w:rPr>
        <w:t>προσβάσιμο</w:t>
      </w:r>
      <w:proofErr w:type="spellEnd"/>
      <w:r w:rsidRPr="008D06D2">
        <w:rPr>
          <w:color w:val="auto"/>
          <w:lang w:val="el-GR"/>
        </w:rPr>
        <w:t xml:space="preserve"> από όλους τους χρήστες των υπηρεσιών ιθαγένειας (κεντρική και περιφερειακές διευθύνσεις) με στόχο να μπορούν να έχουν πρόσβαση στα απαραίτητα έγγραφα και δεδομένα που θα υποβάλλουν οι αιτούντες και οι εμπλεκόμενοι φορείς μέσω της ψηφιακής θυρίδας. </w:t>
      </w:r>
    </w:p>
    <w:p w14:paraId="211C4BAA" w14:textId="28B9C1B6" w:rsidR="0048166A" w:rsidRPr="008D06D2" w:rsidRDefault="009C495A" w:rsidP="009948FE">
      <w:pPr>
        <w:spacing w:after="1" w:line="355" w:lineRule="auto"/>
        <w:ind w:left="24" w:right="140"/>
        <w:rPr>
          <w:color w:val="auto"/>
          <w:lang w:val="el-GR"/>
        </w:rPr>
      </w:pPr>
      <w:r w:rsidRPr="008D06D2">
        <w:rPr>
          <w:color w:val="auto"/>
          <w:lang w:val="el-GR"/>
        </w:rPr>
        <w:t xml:space="preserve">Για τους χρήστες αυτούς θα πρέπει να χρησιμοποιηθεί </w:t>
      </w:r>
      <w:r w:rsidR="009948FE" w:rsidRPr="008D06D2">
        <w:rPr>
          <w:color w:val="auto"/>
          <w:lang w:val="el-GR"/>
        </w:rPr>
        <w:t>το Σύστημα Διαχείρισης Χρηστών και Παραμέτρων (Βλ. Παρ. 3.3).</w:t>
      </w:r>
    </w:p>
    <w:p w14:paraId="558F7EAA" w14:textId="77777777" w:rsidR="0048166A" w:rsidRPr="008D06D2" w:rsidRDefault="009C495A">
      <w:pPr>
        <w:spacing w:after="0" w:line="356" w:lineRule="auto"/>
        <w:ind w:left="24" w:right="132"/>
        <w:rPr>
          <w:color w:val="auto"/>
          <w:lang w:val="el-GR"/>
        </w:rPr>
      </w:pPr>
      <w:r w:rsidRPr="008D06D2">
        <w:rPr>
          <w:color w:val="auto"/>
          <w:lang w:val="el-GR"/>
        </w:rPr>
        <w:lastRenderedPageBreak/>
        <w:t xml:space="preserve">Οι χρήστες αυτοί εκτός της πρόσβασης σε έγγραφα που έχουν εισαχθεί από τον αιτούντα στην ψηφιακή θυρίδα, θα έχουν την δυνατότητα μέσα από την πλατφόρμα να αιτούνται έγγραφα μέσω του μηχανισμού της </w:t>
      </w:r>
      <w:proofErr w:type="spellStart"/>
      <w:r w:rsidRPr="008D06D2">
        <w:rPr>
          <w:color w:val="auto"/>
          <w:lang w:val="el-GR"/>
        </w:rPr>
        <w:t>διαλειτουργικότητας</w:t>
      </w:r>
      <w:proofErr w:type="spellEnd"/>
      <w:r w:rsidRPr="008D06D2">
        <w:rPr>
          <w:color w:val="auto"/>
          <w:lang w:val="el-GR"/>
        </w:rPr>
        <w:t xml:space="preserve"> από άλλες υπηρεσίες ώστε να μπορούν να εκτελέσουν τις εργασίες ελέγχου που έχουν αναλάβει. Επίσης θα δίνεται η δυνατότητα να έχουν επικοινωνία μέσα από την πλατφόρμα με τον αιτούντα ώστε να υπάρχει μια καταγεγραμμένη επικοινωνία μεταξύ των υπηρεσιών ιθαγένειας και των αντίστοιχων πολιτών. </w:t>
      </w:r>
    </w:p>
    <w:p w14:paraId="7CFB2BA7" w14:textId="77777777" w:rsidR="0048166A" w:rsidRPr="008D06D2" w:rsidRDefault="009C495A">
      <w:pPr>
        <w:spacing w:after="0" w:line="356" w:lineRule="auto"/>
        <w:ind w:left="24" w:right="137"/>
        <w:rPr>
          <w:color w:val="auto"/>
          <w:lang w:val="el-GR"/>
        </w:rPr>
      </w:pPr>
      <w:r w:rsidRPr="008D06D2">
        <w:rPr>
          <w:color w:val="auto"/>
          <w:lang w:val="el-GR"/>
        </w:rPr>
        <w:t xml:space="preserve">Όλες οι ενέργειες των λειτουργιών, μετά από κάθε υποβολή και επιβεβαίωση, θα καταγράφονται με αντίστοιχη </w:t>
      </w:r>
      <w:proofErr w:type="spellStart"/>
      <w:r w:rsidRPr="008D06D2">
        <w:rPr>
          <w:color w:val="auto"/>
          <w:lang w:val="el-GR"/>
        </w:rPr>
        <w:t>χρονοσήμανση</w:t>
      </w:r>
      <w:proofErr w:type="spellEnd"/>
      <w:r w:rsidRPr="008D06D2">
        <w:rPr>
          <w:color w:val="auto"/>
          <w:lang w:val="el-GR"/>
        </w:rPr>
        <w:t xml:space="preserve"> και πληροφορία χρήστη που εκτέλεσε τη λειτουργία ώστε να είναι ανά πάσα στιγμή διαθέσιμες και να εμφανίζεται στο σύστημα ποιος είχε ποια πρόσβαση στα έγγραφα και στις πληροφορίες του συστήματος </w:t>
      </w:r>
    </w:p>
    <w:p w14:paraId="4AC69516" w14:textId="77777777" w:rsidR="0048166A" w:rsidRPr="008D06D2" w:rsidRDefault="009C495A">
      <w:pPr>
        <w:spacing w:after="0" w:line="356" w:lineRule="auto"/>
        <w:ind w:left="24" w:right="135"/>
        <w:rPr>
          <w:color w:val="auto"/>
          <w:lang w:val="el-GR"/>
        </w:rPr>
      </w:pPr>
      <w:r w:rsidRPr="008D06D2">
        <w:rPr>
          <w:color w:val="auto"/>
          <w:lang w:val="el-GR"/>
        </w:rPr>
        <w:t xml:space="preserve">Για όσα έγγραφα απαιτείται η αναζήτησή τους και μετά την ανάλυση δεν προκύπτει η δυνατότητα </w:t>
      </w:r>
      <w:proofErr w:type="spellStart"/>
      <w:r w:rsidRPr="008D06D2">
        <w:rPr>
          <w:color w:val="auto"/>
          <w:lang w:val="el-GR"/>
        </w:rPr>
        <w:t>διαλειτουργικότητας</w:t>
      </w:r>
      <w:proofErr w:type="spellEnd"/>
      <w:r w:rsidRPr="008D06D2">
        <w:rPr>
          <w:color w:val="auto"/>
          <w:lang w:val="el-GR"/>
        </w:rPr>
        <w:t xml:space="preserve">, θα παρέχεται η δυνατότητα στους υπαλλήλους με χρήση έτοιμων προτύπων διοικητικών εγγράφων με φόρμες να αιτούνται από τρίτες υπηρεσίες τα αντίστοιχα έγγραφα. Το σύστημα θα πρέπει να παρέχει την δυνατότητα ο χρήστης να δημιουργεί αυτοματοποιημένα αυτά τα έγγραφα, ως ηλεκτρονικές φόρμες ή μορφοποιημένα έγγραφα, να τα υπογράφει με ψηφιακές υπογραφές και να τα υποβάλει στην τρίτη υπηρεσία είτε μέσα από την πλατφόρμα είτε εξωτερικά μέσω της υποδομής διακίνησης εγγράφων του ΣΗΔΕ του Υπουργείου Εσωτερικών (ΙΡΙΔΑ).  </w:t>
      </w:r>
    </w:p>
    <w:p w14:paraId="3F524ABA"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5309A453" w14:textId="77777777" w:rsidR="0048166A" w:rsidRPr="008D06D2" w:rsidRDefault="009C495A">
      <w:pPr>
        <w:pStyle w:val="4"/>
        <w:ind w:left="17"/>
        <w:rPr>
          <w:color w:val="auto"/>
          <w:lang w:val="el-GR"/>
        </w:rPr>
      </w:pPr>
      <w:r w:rsidRPr="008D06D2">
        <w:rPr>
          <w:color w:val="auto"/>
          <w:lang w:val="el-GR"/>
        </w:rPr>
        <w:t xml:space="preserve">4.1.2 Μητρώο Αιτούντων </w:t>
      </w:r>
    </w:p>
    <w:p w14:paraId="33F1ED6D" w14:textId="77777777" w:rsidR="0048166A" w:rsidRPr="008D06D2" w:rsidRDefault="009C495A">
      <w:pPr>
        <w:spacing w:after="1" w:line="355" w:lineRule="auto"/>
        <w:ind w:left="24" w:right="137"/>
        <w:rPr>
          <w:color w:val="auto"/>
          <w:lang w:val="el-GR"/>
        </w:rPr>
      </w:pPr>
      <w:r w:rsidRPr="008D06D2">
        <w:rPr>
          <w:color w:val="auto"/>
          <w:lang w:val="el-GR"/>
        </w:rPr>
        <w:t xml:space="preserve">Το υποσύστημα θα περιλαμβάνει κεντρικό μητρώο αιτούντων που θα συγκεντρώνει προσωπικά στοιχεία του ενδιαφερόμενου όπως στοιχεία ταυτοποίησης, στοιχεία οικογενειακής μερίδας, στοιχεία νόμιμης διαμονής καθώς και το ιστορικό των αιτημάτων του και των μεταβολών και </w:t>
      </w:r>
      <w:proofErr w:type="spellStart"/>
      <w:r w:rsidRPr="008D06D2">
        <w:rPr>
          <w:color w:val="auto"/>
          <w:lang w:val="el-GR"/>
        </w:rPr>
        <w:t>επικαιροποίησης</w:t>
      </w:r>
      <w:proofErr w:type="spellEnd"/>
      <w:r w:rsidRPr="008D06D2">
        <w:rPr>
          <w:color w:val="auto"/>
          <w:lang w:val="el-GR"/>
        </w:rPr>
        <w:t xml:space="preserve"> των στοιχείων του.  </w:t>
      </w:r>
    </w:p>
    <w:p w14:paraId="632E504D" w14:textId="77777777" w:rsidR="0048166A" w:rsidRPr="008D06D2" w:rsidRDefault="009C495A">
      <w:pPr>
        <w:spacing w:after="1" w:line="356" w:lineRule="auto"/>
        <w:ind w:left="24" w:right="134"/>
        <w:rPr>
          <w:color w:val="auto"/>
          <w:lang w:val="el-GR"/>
        </w:rPr>
      </w:pPr>
      <w:r w:rsidRPr="008D06D2">
        <w:rPr>
          <w:color w:val="auto"/>
          <w:lang w:val="el-GR"/>
        </w:rPr>
        <w:t xml:space="preserve">Οι χρήστες της ΓΓΙ θα μπορούν να αναζητούν πρόσωπα βάσει των στοιχείων τους και να δημιουργούν καταστάσεις με φίλτρα που τους εξυπηρετούν. Στο μητρώο οι χρήστες της ΓΓΙ θα μπορούν επίσης να περιηγηθούν στο ιστορικό αλληλογραφίας με τον ενδιαφερόμενο καθώς και στο ιστορικό αλληλογραφίας με τρίτους φορείς σχετικά με τον ίδιο. </w:t>
      </w:r>
    </w:p>
    <w:p w14:paraId="02CB94C9" w14:textId="77777777" w:rsidR="0048166A" w:rsidRPr="008D06D2" w:rsidRDefault="009C495A">
      <w:pPr>
        <w:spacing w:after="0" w:line="356" w:lineRule="auto"/>
        <w:ind w:left="24" w:right="62"/>
        <w:rPr>
          <w:color w:val="auto"/>
          <w:lang w:val="el-GR"/>
        </w:rPr>
      </w:pPr>
      <w:r w:rsidRPr="008D06D2">
        <w:rPr>
          <w:color w:val="auto"/>
          <w:lang w:val="el-GR"/>
        </w:rPr>
        <w:t xml:space="preserve">Το μητρώο θα έχει τη δυνατότητα να ενοποιεί στοιχεία ενός ενδιαφερόμενου που έχει υποβάλει παραπάνω από ένα αιτήματα σε διαφορετικές υπηρεσίες της ΓΓΙ.  </w:t>
      </w:r>
    </w:p>
    <w:p w14:paraId="57178B54" w14:textId="77777777" w:rsidR="0048166A" w:rsidRPr="008D06D2" w:rsidRDefault="009C495A">
      <w:pPr>
        <w:spacing w:after="0" w:line="356" w:lineRule="auto"/>
        <w:ind w:left="24" w:right="62"/>
        <w:rPr>
          <w:color w:val="auto"/>
          <w:lang w:val="el-GR"/>
        </w:rPr>
      </w:pPr>
      <w:r w:rsidRPr="008D06D2">
        <w:rPr>
          <w:color w:val="auto"/>
          <w:lang w:val="el-GR"/>
        </w:rPr>
        <w:t xml:space="preserve">Όλα τα έγγραφα και στοιχεία που συνδέονται με τον συγκεκριμένο ενδιαφερόμενο θα είναι </w:t>
      </w:r>
      <w:proofErr w:type="spellStart"/>
      <w:r w:rsidRPr="008D06D2">
        <w:rPr>
          <w:color w:val="auto"/>
          <w:lang w:val="el-GR"/>
        </w:rPr>
        <w:t>προσβάσιμα</w:t>
      </w:r>
      <w:proofErr w:type="spellEnd"/>
      <w:r w:rsidRPr="008D06D2">
        <w:rPr>
          <w:color w:val="auto"/>
          <w:lang w:val="el-GR"/>
        </w:rPr>
        <w:t xml:space="preserve"> ψηφιακά και ομαδοποιημένα στις υποθέσεις των αιτημάτων. </w:t>
      </w:r>
    </w:p>
    <w:p w14:paraId="3D490B15" w14:textId="77777777" w:rsidR="0048166A" w:rsidRPr="008D06D2" w:rsidRDefault="009C495A">
      <w:pPr>
        <w:spacing w:after="108" w:line="259" w:lineRule="auto"/>
        <w:ind w:left="15" w:firstLine="0"/>
        <w:jc w:val="left"/>
        <w:rPr>
          <w:color w:val="auto"/>
          <w:lang w:val="el-GR"/>
        </w:rPr>
      </w:pPr>
      <w:r w:rsidRPr="008D06D2">
        <w:rPr>
          <w:color w:val="auto"/>
          <w:lang w:val="el-GR"/>
        </w:rPr>
        <w:lastRenderedPageBreak/>
        <w:t xml:space="preserve"> </w:t>
      </w:r>
    </w:p>
    <w:p w14:paraId="363AEEE2" w14:textId="77777777" w:rsidR="0048166A" w:rsidRPr="008D06D2" w:rsidRDefault="009C495A">
      <w:pPr>
        <w:pStyle w:val="4"/>
        <w:spacing w:after="118"/>
        <w:ind w:left="17"/>
        <w:rPr>
          <w:color w:val="auto"/>
          <w:lang w:val="el-GR"/>
        </w:rPr>
      </w:pPr>
      <w:r w:rsidRPr="008D06D2">
        <w:rPr>
          <w:color w:val="auto"/>
          <w:lang w:val="el-GR"/>
        </w:rPr>
        <w:t xml:space="preserve">4.1.3 Διαχείριση Υποθέσεων &amp; Εγγράφων </w:t>
      </w:r>
    </w:p>
    <w:p w14:paraId="0DEB2E2B" w14:textId="77777777" w:rsidR="0048166A" w:rsidRPr="008D06D2" w:rsidRDefault="009C495A">
      <w:pPr>
        <w:spacing w:after="0" w:line="356" w:lineRule="auto"/>
        <w:ind w:left="24" w:right="133"/>
        <w:rPr>
          <w:color w:val="auto"/>
          <w:lang w:val="el-GR"/>
        </w:rPr>
      </w:pPr>
      <w:r w:rsidRPr="008D06D2">
        <w:rPr>
          <w:color w:val="auto"/>
          <w:lang w:val="el-GR"/>
        </w:rPr>
        <w:t xml:space="preserve">Κατά την κατάθεση του αιτήματος του ενδιαφερόμενου στη ψηφιακή θυρίδα μαζί με τα επισυναπτόμενα δικαιολογητικά θα δημιουργείται ειδική δομή «Υπόθεση Ιθαγένειας». Η υπόθεση θα συγκεντρώνει όλες τις πληροφορίες και τα έγγραφα του ενδιαφερόμενου σε μια ενοποιημένη </w:t>
      </w:r>
      <w:proofErr w:type="spellStart"/>
      <w:r w:rsidRPr="008D06D2">
        <w:rPr>
          <w:color w:val="auto"/>
          <w:lang w:val="el-GR"/>
        </w:rPr>
        <w:t>διεπαφή</w:t>
      </w:r>
      <w:proofErr w:type="spellEnd"/>
      <w:r w:rsidRPr="008D06D2">
        <w:rPr>
          <w:color w:val="auto"/>
          <w:lang w:val="el-GR"/>
        </w:rPr>
        <w:t xml:space="preserve">. Οι χρήστες του υποσυστήματος βάσει δικαιωμάτων θα μπορούν να προβάλουν, να επεξεργάζονται και να προσθέτουν νέα πληροφορία στην υπόθεση.  </w:t>
      </w:r>
    </w:p>
    <w:p w14:paraId="1256E7D6" w14:textId="77777777" w:rsidR="0048166A" w:rsidRPr="008D06D2" w:rsidRDefault="009C495A">
      <w:pPr>
        <w:spacing w:after="0" w:line="356" w:lineRule="auto"/>
        <w:ind w:left="24" w:right="62"/>
        <w:rPr>
          <w:color w:val="auto"/>
          <w:lang w:val="el-GR"/>
        </w:rPr>
      </w:pPr>
      <w:r w:rsidRPr="008D06D2">
        <w:rPr>
          <w:color w:val="auto"/>
          <w:lang w:val="el-GR"/>
        </w:rPr>
        <w:t xml:space="preserve">Η σχετική δομή θα σχεδιαστεί βάσει της ανάλυσης που θα πραγματοποιηθεί στα πλαίσια της μελέτης εφαρμογής.  </w:t>
      </w:r>
    </w:p>
    <w:p w14:paraId="2B08C9C5" w14:textId="77777777" w:rsidR="0048166A" w:rsidRPr="008D06D2" w:rsidRDefault="009C495A">
      <w:pPr>
        <w:spacing w:after="150"/>
        <w:ind w:left="24" w:right="62"/>
        <w:rPr>
          <w:color w:val="auto"/>
          <w:lang w:val="el-GR"/>
        </w:rPr>
      </w:pPr>
      <w:r w:rsidRPr="008D06D2">
        <w:rPr>
          <w:color w:val="auto"/>
          <w:lang w:val="el-GR"/>
        </w:rPr>
        <w:t xml:space="preserve">Ενδεικτικά η υπόθεση θα περιέχει τουλάχιστον  παρακάτω στοιχεία και έγγραφα:  </w:t>
      </w:r>
    </w:p>
    <w:p w14:paraId="0B3159EB" w14:textId="77777777" w:rsidR="0048166A" w:rsidRPr="008D06D2" w:rsidRDefault="009C495A" w:rsidP="0058310E">
      <w:pPr>
        <w:numPr>
          <w:ilvl w:val="0"/>
          <w:numId w:val="29"/>
        </w:numPr>
        <w:ind w:right="62"/>
        <w:rPr>
          <w:color w:val="auto"/>
        </w:rPr>
      </w:pPr>
      <w:proofErr w:type="spellStart"/>
      <w:r w:rsidRPr="008D06D2">
        <w:rPr>
          <w:color w:val="auto"/>
        </w:rPr>
        <w:t>Ενδι</w:t>
      </w:r>
      <w:proofErr w:type="spellEnd"/>
      <w:r w:rsidRPr="008D06D2">
        <w:rPr>
          <w:color w:val="auto"/>
        </w:rPr>
        <w:t xml:space="preserve">αφερόμενος </w:t>
      </w:r>
    </w:p>
    <w:p w14:paraId="7F534D8E" w14:textId="77777777" w:rsidR="0048166A" w:rsidRPr="008D06D2" w:rsidRDefault="009C495A" w:rsidP="0058310E">
      <w:pPr>
        <w:numPr>
          <w:ilvl w:val="0"/>
          <w:numId w:val="29"/>
        </w:numPr>
        <w:ind w:right="62"/>
        <w:rPr>
          <w:color w:val="auto"/>
        </w:rPr>
      </w:pPr>
      <w:proofErr w:type="spellStart"/>
      <w:r w:rsidRPr="008D06D2">
        <w:rPr>
          <w:color w:val="auto"/>
        </w:rPr>
        <w:t>Είδος</w:t>
      </w:r>
      <w:proofErr w:type="spellEnd"/>
      <w:r w:rsidRPr="008D06D2">
        <w:rPr>
          <w:color w:val="auto"/>
        </w:rPr>
        <w:t>/Κα</w:t>
      </w:r>
      <w:proofErr w:type="spellStart"/>
      <w:r w:rsidRPr="008D06D2">
        <w:rPr>
          <w:color w:val="auto"/>
        </w:rPr>
        <w:t>τηγορί</w:t>
      </w:r>
      <w:proofErr w:type="spellEnd"/>
      <w:r w:rsidRPr="008D06D2">
        <w:rPr>
          <w:color w:val="auto"/>
        </w:rPr>
        <w:t xml:space="preserve">α </w:t>
      </w:r>
      <w:proofErr w:type="spellStart"/>
      <w:r w:rsidRPr="008D06D2">
        <w:rPr>
          <w:color w:val="auto"/>
        </w:rPr>
        <w:t>Αίτησης</w:t>
      </w:r>
      <w:proofErr w:type="spellEnd"/>
      <w:r w:rsidRPr="008D06D2">
        <w:rPr>
          <w:color w:val="auto"/>
        </w:rPr>
        <w:t xml:space="preserve"> </w:t>
      </w:r>
    </w:p>
    <w:p w14:paraId="39D341D7" w14:textId="77777777" w:rsidR="0048166A" w:rsidRPr="008D06D2" w:rsidRDefault="009C495A" w:rsidP="0058310E">
      <w:pPr>
        <w:numPr>
          <w:ilvl w:val="0"/>
          <w:numId w:val="29"/>
        </w:numPr>
        <w:ind w:right="62"/>
        <w:rPr>
          <w:color w:val="auto"/>
        </w:rPr>
      </w:pPr>
      <w:proofErr w:type="spellStart"/>
      <w:r w:rsidRPr="008D06D2">
        <w:rPr>
          <w:color w:val="auto"/>
        </w:rPr>
        <w:t>Ημ</w:t>
      </w:r>
      <w:proofErr w:type="spellEnd"/>
      <w:r w:rsidRPr="008D06D2">
        <w:rPr>
          <w:color w:val="auto"/>
        </w:rPr>
        <w:t>/</w:t>
      </w:r>
      <w:proofErr w:type="spellStart"/>
      <w:r w:rsidRPr="008D06D2">
        <w:rPr>
          <w:color w:val="auto"/>
        </w:rPr>
        <w:t>νί</w:t>
      </w:r>
      <w:proofErr w:type="spellEnd"/>
      <w:r w:rsidRPr="008D06D2">
        <w:rPr>
          <w:color w:val="auto"/>
        </w:rPr>
        <w:t xml:space="preserve">α </w:t>
      </w:r>
      <w:proofErr w:type="spellStart"/>
      <w:r w:rsidRPr="008D06D2">
        <w:rPr>
          <w:color w:val="auto"/>
        </w:rPr>
        <w:t>Αίτησης</w:t>
      </w:r>
      <w:proofErr w:type="spellEnd"/>
      <w:r w:rsidRPr="008D06D2">
        <w:rPr>
          <w:color w:val="auto"/>
        </w:rPr>
        <w:t xml:space="preserve"> </w:t>
      </w:r>
    </w:p>
    <w:p w14:paraId="78919551" w14:textId="77777777" w:rsidR="0048166A" w:rsidRPr="008D06D2" w:rsidRDefault="009C495A" w:rsidP="0058310E">
      <w:pPr>
        <w:numPr>
          <w:ilvl w:val="0"/>
          <w:numId w:val="29"/>
        </w:numPr>
        <w:ind w:right="62"/>
        <w:rPr>
          <w:color w:val="auto"/>
        </w:rPr>
      </w:pPr>
      <w:proofErr w:type="spellStart"/>
      <w:r w:rsidRPr="008D06D2">
        <w:rPr>
          <w:color w:val="auto"/>
        </w:rPr>
        <w:t>Στοιχεί</w:t>
      </w:r>
      <w:proofErr w:type="spellEnd"/>
      <w:r w:rsidRPr="008D06D2">
        <w:rPr>
          <w:color w:val="auto"/>
        </w:rPr>
        <w:t xml:space="preserve">α </w:t>
      </w:r>
      <w:proofErr w:type="spellStart"/>
      <w:r w:rsidRPr="008D06D2">
        <w:rPr>
          <w:color w:val="auto"/>
        </w:rPr>
        <w:t>Εισηγητή</w:t>
      </w:r>
      <w:proofErr w:type="spellEnd"/>
      <w:r w:rsidRPr="008D06D2">
        <w:rPr>
          <w:color w:val="auto"/>
        </w:rPr>
        <w:t xml:space="preserve"> και Επ</w:t>
      </w:r>
      <w:proofErr w:type="spellStart"/>
      <w:r w:rsidRPr="008D06D2">
        <w:rPr>
          <w:color w:val="auto"/>
        </w:rPr>
        <w:t>ιτρο</w:t>
      </w:r>
      <w:proofErr w:type="spellEnd"/>
      <w:r w:rsidRPr="008D06D2">
        <w:rPr>
          <w:color w:val="auto"/>
        </w:rPr>
        <w:t xml:space="preserve">πής </w:t>
      </w:r>
      <w:proofErr w:type="spellStart"/>
      <w:r w:rsidRPr="008D06D2">
        <w:rPr>
          <w:color w:val="auto"/>
        </w:rPr>
        <w:t>Πολιτογράφησης</w:t>
      </w:r>
      <w:proofErr w:type="spellEnd"/>
      <w:r w:rsidRPr="008D06D2">
        <w:rPr>
          <w:color w:val="auto"/>
        </w:rPr>
        <w:t xml:space="preserve"> </w:t>
      </w:r>
    </w:p>
    <w:p w14:paraId="041A37D2" w14:textId="77777777" w:rsidR="0048166A" w:rsidRPr="008D06D2" w:rsidRDefault="009C495A" w:rsidP="0058310E">
      <w:pPr>
        <w:numPr>
          <w:ilvl w:val="0"/>
          <w:numId w:val="29"/>
        </w:numPr>
        <w:ind w:right="62"/>
        <w:rPr>
          <w:color w:val="auto"/>
          <w:lang w:val="el-GR"/>
        </w:rPr>
      </w:pPr>
      <w:r w:rsidRPr="008D06D2">
        <w:rPr>
          <w:color w:val="auto"/>
          <w:lang w:val="el-GR"/>
        </w:rPr>
        <w:t xml:space="preserve">Πρωτόκολλα Αλληλογραφίας με ενδιαφερόμενο και τρίτες υπηρεσίες </w:t>
      </w:r>
    </w:p>
    <w:p w14:paraId="7CDC1C45" w14:textId="77777777" w:rsidR="0048166A" w:rsidRPr="008D06D2" w:rsidRDefault="009C495A" w:rsidP="0058310E">
      <w:pPr>
        <w:numPr>
          <w:ilvl w:val="0"/>
          <w:numId w:val="29"/>
        </w:numPr>
        <w:ind w:right="62"/>
        <w:rPr>
          <w:color w:val="auto"/>
        </w:rPr>
      </w:pPr>
      <w:proofErr w:type="spellStart"/>
      <w:r w:rsidRPr="008D06D2">
        <w:rPr>
          <w:color w:val="auto"/>
        </w:rPr>
        <w:t>Σχετικές</w:t>
      </w:r>
      <w:proofErr w:type="spellEnd"/>
      <w:r w:rsidRPr="008D06D2">
        <w:rPr>
          <w:color w:val="auto"/>
        </w:rPr>
        <w:t xml:space="preserve"> </w:t>
      </w:r>
      <w:proofErr w:type="spellStart"/>
      <w:r w:rsidRPr="008D06D2">
        <w:rPr>
          <w:color w:val="auto"/>
        </w:rPr>
        <w:t>Συνεδριάσεις</w:t>
      </w:r>
      <w:proofErr w:type="spellEnd"/>
      <w:r w:rsidRPr="008D06D2">
        <w:rPr>
          <w:color w:val="auto"/>
        </w:rPr>
        <w:t xml:space="preserve"> Επ</w:t>
      </w:r>
      <w:proofErr w:type="spellStart"/>
      <w:r w:rsidRPr="008D06D2">
        <w:rPr>
          <w:color w:val="auto"/>
        </w:rPr>
        <w:t>ιτρο</w:t>
      </w:r>
      <w:proofErr w:type="spellEnd"/>
      <w:r w:rsidRPr="008D06D2">
        <w:rPr>
          <w:color w:val="auto"/>
        </w:rPr>
        <w:t xml:space="preserve">πής </w:t>
      </w:r>
      <w:proofErr w:type="spellStart"/>
      <w:r w:rsidRPr="008D06D2">
        <w:rPr>
          <w:color w:val="auto"/>
        </w:rPr>
        <w:t>Πολιτογράφησης</w:t>
      </w:r>
      <w:proofErr w:type="spellEnd"/>
      <w:r w:rsidRPr="008D06D2">
        <w:rPr>
          <w:color w:val="auto"/>
        </w:rPr>
        <w:t xml:space="preserve"> </w:t>
      </w:r>
    </w:p>
    <w:p w14:paraId="233590FC" w14:textId="77777777" w:rsidR="0048166A" w:rsidRPr="008D06D2" w:rsidRDefault="009C495A" w:rsidP="0058310E">
      <w:pPr>
        <w:numPr>
          <w:ilvl w:val="0"/>
          <w:numId w:val="29"/>
        </w:numPr>
        <w:ind w:right="62"/>
        <w:rPr>
          <w:color w:val="auto"/>
        </w:rPr>
      </w:pPr>
      <w:proofErr w:type="spellStart"/>
      <w:r w:rsidRPr="008D06D2">
        <w:rPr>
          <w:color w:val="auto"/>
        </w:rPr>
        <w:t>Σχετικές</w:t>
      </w:r>
      <w:proofErr w:type="spellEnd"/>
      <w:r w:rsidRPr="008D06D2">
        <w:rPr>
          <w:color w:val="auto"/>
        </w:rPr>
        <w:t xml:space="preserve"> Υπ</w:t>
      </w:r>
      <w:proofErr w:type="spellStart"/>
      <w:r w:rsidRPr="008D06D2">
        <w:rPr>
          <w:color w:val="auto"/>
        </w:rPr>
        <w:t>οθέσεις</w:t>
      </w:r>
      <w:proofErr w:type="spellEnd"/>
      <w:r w:rsidRPr="008D06D2">
        <w:rPr>
          <w:color w:val="auto"/>
        </w:rPr>
        <w:t xml:space="preserve">, </w:t>
      </w:r>
    </w:p>
    <w:p w14:paraId="5907C838" w14:textId="77777777" w:rsidR="0048166A" w:rsidRPr="008D06D2" w:rsidRDefault="009C495A" w:rsidP="0058310E">
      <w:pPr>
        <w:numPr>
          <w:ilvl w:val="0"/>
          <w:numId w:val="29"/>
        </w:numPr>
        <w:ind w:right="62"/>
        <w:rPr>
          <w:color w:val="auto"/>
        </w:rPr>
      </w:pPr>
      <w:proofErr w:type="spellStart"/>
      <w:r w:rsidRPr="008D06D2">
        <w:rPr>
          <w:color w:val="auto"/>
        </w:rPr>
        <w:t>Ιστορικό</w:t>
      </w:r>
      <w:proofErr w:type="spellEnd"/>
      <w:r w:rsidRPr="008D06D2">
        <w:rPr>
          <w:color w:val="auto"/>
        </w:rPr>
        <w:t xml:space="preserve"> </w:t>
      </w:r>
      <w:proofErr w:type="spellStart"/>
      <w:r w:rsidRPr="008D06D2">
        <w:rPr>
          <w:color w:val="auto"/>
        </w:rPr>
        <w:t>Δι</w:t>
      </w:r>
      <w:proofErr w:type="spellEnd"/>
      <w:r w:rsidRPr="008D06D2">
        <w:rPr>
          <w:color w:val="auto"/>
        </w:rPr>
        <w:t xml:space="preserve">αδικασίας </w:t>
      </w:r>
    </w:p>
    <w:p w14:paraId="1A9900C9" w14:textId="77777777" w:rsidR="0048166A" w:rsidRPr="008D06D2" w:rsidRDefault="009C495A" w:rsidP="0058310E">
      <w:pPr>
        <w:numPr>
          <w:ilvl w:val="0"/>
          <w:numId w:val="29"/>
        </w:numPr>
        <w:ind w:right="62"/>
        <w:rPr>
          <w:color w:val="auto"/>
        </w:rPr>
      </w:pPr>
      <w:proofErr w:type="spellStart"/>
      <w:r w:rsidRPr="008D06D2">
        <w:rPr>
          <w:color w:val="auto"/>
        </w:rPr>
        <w:t>Δικ</w:t>
      </w:r>
      <w:proofErr w:type="spellEnd"/>
      <w:r w:rsidRPr="008D06D2">
        <w:rPr>
          <w:color w:val="auto"/>
        </w:rPr>
        <w:t xml:space="preserve">αιολογητικά  </w:t>
      </w:r>
    </w:p>
    <w:p w14:paraId="7ABFDCD5" w14:textId="77777777" w:rsidR="0048166A" w:rsidRPr="008D06D2" w:rsidRDefault="009C495A" w:rsidP="0058310E">
      <w:pPr>
        <w:numPr>
          <w:ilvl w:val="0"/>
          <w:numId w:val="29"/>
        </w:numPr>
        <w:ind w:right="62"/>
        <w:rPr>
          <w:color w:val="auto"/>
        </w:rPr>
      </w:pPr>
      <w:proofErr w:type="spellStart"/>
      <w:r w:rsidRPr="008D06D2">
        <w:rPr>
          <w:color w:val="auto"/>
        </w:rPr>
        <w:t>Σχόλι</w:t>
      </w:r>
      <w:proofErr w:type="spellEnd"/>
      <w:r w:rsidRPr="008D06D2">
        <w:rPr>
          <w:color w:val="auto"/>
        </w:rPr>
        <w:t>α και Παρα</w:t>
      </w:r>
      <w:proofErr w:type="spellStart"/>
      <w:r w:rsidRPr="008D06D2">
        <w:rPr>
          <w:color w:val="auto"/>
        </w:rPr>
        <w:t>τηρήσεις</w:t>
      </w:r>
      <w:proofErr w:type="spellEnd"/>
      <w:r w:rsidRPr="008D06D2">
        <w:rPr>
          <w:color w:val="auto"/>
        </w:rPr>
        <w:t xml:space="preserve">  </w:t>
      </w:r>
    </w:p>
    <w:p w14:paraId="2D87D1F7" w14:textId="77777777" w:rsidR="0048166A" w:rsidRPr="008D06D2" w:rsidRDefault="009C495A" w:rsidP="0058310E">
      <w:pPr>
        <w:numPr>
          <w:ilvl w:val="0"/>
          <w:numId w:val="29"/>
        </w:numPr>
        <w:ind w:right="62"/>
        <w:rPr>
          <w:color w:val="auto"/>
        </w:rPr>
      </w:pPr>
      <w:proofErr w:type="spellStart"/>
      <w:r w:rsidRPr="008D06D2">
        <w:rPr>
          <w:color w:val="auto"/>
        </w:rPr>
        <w:t>Χρονική</w:t>
      </w:r>
      <w:proofErr w:type="spellEnd"/>
      <w:r w:rsidRPr="008D06D2">
        <w:rPr>
          <w:color w:val="auto"/>
        </w:rPr>
        <w:t xml:space="preserve"> Προϋπ</w:t>
      </w:r>
      <w:proofErr w:type="spellStart"/>
      <w:r w:rsidRPr="008D06D2">
        <w:rPr>
          <w:color w:val="auto"/>
        </w:rPr>
        <w:t>όθεση</w:t>
      </w:r>
      <w:proofErr w:type="spellEnd"/>
      <w:r w:rsidRPr="008D06D2">
        <w:rPr>
          <w:color w:val="auto"/>
        </w:rPr>
        <w:t xml:space="preserve"> </w:t>
      </w:r>
    </w:p>
    <w:p w14:paraId="4E8EAA80" w14:textId="77777777" w:rsidR="0048166A" w:rsidRPr="008D06D2" w:rsidRDefault="009C495A" w:rsidP="0058310E">
      <w:pPr>
        <w:numPr>
          <w:ilvl w:val="0"/>
          <w:numId w:val="29"/>
        </w:numPr>
        <w:ind w:right="62"/>
        <w:rPr>
          <w:color w:val="auto"/>
        </w:rPr>
      </w:pPr>
      <w:proofErr w:type="spellStart"/>
      <w:r w:rsidRPr="008D06D2">
        <w:rPr>
          <w:color w:val="auto"/>
        </w:rPr>
        <w:t>Δήμος</w:t>
      </w:r>
      <w:proofErr w:type="spellEnd"/>
      <w:r w:rsidRPr="008D06D2">
        <w:rPr>
          <w:color w:val="auto"/>
        </w:rPr>
        <w:t xml:space="preserve"> </w:t>
      </w:r>
      <w:proofErr w:type="spellStart"/>
      <w:r w:rsidRPr="008D06D2">
        <w:rPr>
          <w:color w:val="auto"/>
        </w:rPr>
        <w:t>Εγγρ</w:t>
      </w:r>
      <w:proofErr w:type="spellEnd"/>
      <w:r w:rsidRPr="008D06D2">
        <w:rPr>
          <w:color w:val="auto"/>
        </w:rPr>
        <w:t xml:space="preserve">αφής </w:t>
      </w:r>
    </w:p>
    <w:p w14:paraId="522FCC10" w14:textId="77777777" w:rsidR="0048166A" w:rsidRPr="008D06D2" w:rsidRDefault="009C495A" w:rsidP="0058310E">
      <w:pPr>
        <w:numPr>
          <w:ilvl w:val="0"/>
          <w:numId w:val="29"/>
        </w:numPr>
        <w:ind w:right="62"/>
        <w:rPr>
          <w:color w:val="auto"/>
        </w:rPr>
      </w:pPr>
      <w:proofErr w:type="spellStart"/>
      <w:r w:rsidRPr="008D06D2">
        <w:rPr>
          <w:color w:val="auto"/>
        </w:rPr>
        <w:t>Βε</w:t>
      </w:r>
      <w:proofErr w:type="spellEnd"/>
      <w:r w:rsidRPr="008D06D2">
        <w:rPr>
          <w:color w:val="auto"/>
        </w:rPr>
        <w:t xml:space="preserve">βαιώσεις  </w:t>
      </w:r>
    </w:p>
    <w:p w14:paraId="0EB45A4E" w14:textId="77777777" w:rsidR="0048166A" w:rsidRPr="008D06D2" w:rsidRDefault="009C495A" w:rsidP="0058310E">
      <w:pPr>
        <w:numPr>
          <w:ilvl w:val="0"/>
          <w:numId w:val="29"/>
        </w:numPr>
        <w:ind w:right="62"/>
        <w:rPr>
          <w:color w:val="auto"/>
        </w:rPr>
      </w:pPr>
      <w:proofErr w:type="spellStart"/>
      <w:r w:rsidRPr="008D06D2">
        <w:rPr>
          <w:color w:val="auto"/>
        </w:rPr>
        <w:t>Στοιχεί</w:t>
      </w:r>
      <w:proofErr w:type="spellEnd"/>
      <w:r w:rsidRPr="008D06D2">
        <w:rPr>
          <w:color w:val="auto"/>
        </w:rPr>
        <w:t xml:space="preserve">α </w:t>
      </w:r>
      <w:proofErr w:type="spellStart"/>
      <w:r w:rsidRPr="008D06D2">
        <w:rPr>
          <w:color w:val="auto"/>
        </w:rPr>
        <w:t>Εκδότη</w:t>
      </w:r>
      <w:proofErr w:type="spellEnd"/>
      <w:r w:rsidRPr="008D06D2">
        <w:rPr>
          <w:color w:val="auto"/>
        </w:rPr>
        <w:t xml:space="preserve"> Απ</w:t>
      </w:r>
      <w:proofErr w:type="spellStart"/>
      <w:r w:rsidRPr="008D06D2">
        <w:rPr>
          <w:color w:val="auto"/>
        </w:rPr>
        <w:t>όφ</w:t>
      </w:r>
      <w:proofErr w:type="spellEnd"/>
      <w:r w:rsidRPr="008D06D2">
        <w:rPr>
          <w:color w:val="auto"/>
        </w:rPr>
        <w:t xml:space="preserve">ασης </w:t>
      </w:r>
    </w:p>
    <w:p w14:paraId="37F929AB" w14:textId="77777777" w:rsidR="0048166A" w:rsidRPr="008D06D2" w:rsidRDefault="009C495A" w:rsidP="0058310E">
      <w:pPr>
        <w:numPr>
          <w:ilvl w:val="0"/>
          <w:numId w:val="29"/>
        </w:numPr>
        <w:ind w:right="62"/>
        <w:rPr>
          <w:color w:val="auto"/>
        </w:rPr>
      </w:pPr>
      <w:proofErr w:type="spellStart"/>
      <w:r w:rsidRPr="008D06D2">
        <w:rPr>
          <w:color w:val="auto"/>
        </w:rPr>
        <w:t>Στοιχεί</w:t>
      </w:r>
      <w:proofErr w:type="spellEnd"/>
      <w:r w:rsidRPr="008D06D2">
        <w:rPr>
          <w:color w:val="auto"/>
        </w:rPr>
        <w:t>α Υπ</w:t>
      </w:r>
      <w:proofErr w:type="spellStart"/>
      <w:r w:rsidRPr="008D06D2">
        <w:rPr>
          <w:color w:val="auto"/>
        </w:rPr>
        <w:t>ηρεσί</w:t>
      </w:r>
      <w:proofErr w:type="spellEnd"/>
      <w:r w:rsidRPr="008D06D2">
        <w:rPr>
          <w:color w:val="auto"/>
        </w:rPr>
        <w:t xml:space="preserve">ας </w:t>
      </w:r>
      <w:proofErr w:type="spellStart"/>
      <w:r w:rsidRPr="008D06D2">
        <w:rPr>
          <w:color w:val="auto"/>
        </w:rPr>
        <w:t>Ορκωμοσί</w:t>
      </w:r>
      <w:proofErr w:type="spellEnd"/>
      <w:r w:rsidRPr="008D06D2">
        <w:rPr>
          <w:color w:val="auto"/>
        </w:rPr>
        <w:t xml:space="preserve">ας </w:t>
      </w:r>
    </w:p>
    <w:p w14:paraId="6CC05BF6" w14:textId="77777777" w:rsidR="0048166A" w:rsidRPr="008D06D2" w:rsidRDefault="009C495A" w:rsidP="0058310E">
      <w:pPr>
        <w:numPr>
          <w:ilvl w:val="0"/>
          <w:numId w:val="29"/>
        </w:numPr>
        <w:ind w:right="62"/>
        <w:rPr>
          <w:color w:val="auto"/>
        </w:rPr>
      </w:pPr>
      <w:r w:rsidRPr="008D06D2">
        <w:rPr>
          <w:color w:val="auto"/>
        </w:rPr>
        <w:t>Κα</w:t>
      </w:r>
      <w:proofErr w:type="spellStart"/>
      <w:r w:rsidRPr="008D06D2">
        <w:rPr>
          <w:color w:val="auto"/>
        </w:rPr>
        <w:t>τάστ</w:t>
      </w:r>
      <w:proofErr w:type="spellEnd"/>
      <w:r w:rsidRPr="008D06D2">
        <w:rPr>
          <w:color w:val="auto"/>
        </w:rPr>
        <w:t>αση Υπ</w:t>
      </w:r>
      <w:proofErr w:type="spellStart"/>
      <w:r w:rsidRPr="008D06D2">
        <w:rPr>
          <w:color w:val="auto"/>
        </w:rPr>
        <w:t>όθεσης</w:t>
      </w:r>
      <w:proofErr w:type="spellEnd"/>
      <w:r w:rsidRPr="008D06D2">
        <w:rPr>
          <w:color w:val="auto"/>
        </w:rPr>
        <w:t xml:space="preserve"> </w:t>
      </w:r>
    </w:p>
    <w:p w14:paraId="2A94DA37" w14:textId="77777777" w:rsidR="0048166A" w:rsidRPr="008D06D2" w:rsidRDefault="009C495A" w:rsidP="0058310E">
      <w:pPr>
        <w:numPr>
          <w:ilvl w:val="0"/>
          <w:numId w:val="29"/>
        </w:numPr>
        <w:ind w:right="62"/>
        <w:rPr>
          <w:color w:val="auto"/>
        </w:rPr>
      </w:pPr>
      <w:r w:rsidRPr="008D06D2">
        <w:rPr>
          <w:color w:val="auto"/>
        </w:rPr>
        <w:t>Τα</w:t>
      </w:r>
      <w:proofErr w:type="spellStart"/>
      <w:r w:rsidRPr="008D06D2">
        <w:rPr>
          <w:color w:val="auto"/>
        </w:rPr>
        <w:t>ξιδιωτικά</w:t>
      </w:r>
      <w:proofErr w:type="spellEnd"/>
      <w:r w:rsidRPr="008D06D2">
        <w:rPr>
          <w:color w:val="auto"/>
        </w:rPr>
        <w:t xml:space="preserve"> </w:t>
      </w:r>
      <w:proofErr w:type="spellStart"/>
      <w:r w:rsidRPr="008D06D2">
        <w:rPr>
          <w:color w:val="auto"/>
        </w:rPr>
        <w:t>Έγγρ</w:t>
      </w:r>
      <w:proofErr w:type="spellEnd"/>
      <w:r w:rsidRPr="008D06D2">
        <w:rPr>
          <w:color w:val="auto"/>
        </w:rPr>
        <w:t xml:space="preserve">αφα </w:t>
      </w:r>
    </w:p>
    <w:p w14:paraId="2B842E8C" w14:textId="77777777" w:rsidR="0048166A" w:rsidRPr="008D06D2" w:rsidRDefault="009C495A" w:rsidP="0058310E">
      <w:pPr>
        <w:numPr>
          <w:ilvl w:val="0"/>
          <w:numId w:val="29"/>
        </w:numPr>
        <w:ind w:right="62"/>
        <w:rPr>
          <w:color w:val="auto"/>
        </w:rPr>
      </w:pPr>
      <w:proofErr w:type="spellStart"/>
      <w:r w:rsidRPr="008D06D2">
        <w:rPr>
          <w:color w:val="auto"/>
        </w:rPr>
        <w:t>Άδει</w:t>
      </w:r>
      <w:proofErr w:type="spellEnd"/>
      <w:r w:rsidRPr="008D06D2">
        <w:rPr>
          <w:color w:val="auto"/>
        </w:rPr>
        <w:t xml:space="preserve">α </w:t>
      </w:r>
      <w:proofErr w:type="spellStart"/>
      <w:r w:rsidRPr="008D06D2">
        <w:rPr>
          <w:color w:val="auto"/>
        </w:rPr>
        <w:t>Δι</w:t>
      </w:r>
      <w:proofErr w:type="spellEnd"/>
      <w:r w:rsidRPr="008D06D2">
        <w:rPr>
          <w:color w:val="auto"/>
        </w:rPr>
        <w:t xml:space="preserve">αμονής </w:t>
      </w:r>
    </w:p>
    <w:p w14:paraId="08FA7E0A" w14:textId="77777777" w:rsidR="0048166A" w:rsidRPr="008D06D2" w:rsidRDefault="009C495A" w:rsidP="0058310E">
      <w:pPr>
        <w:numPr>
          <w:ilvl w:val="0"/>
          <w:numId w:val="29"/>
        </w:numPr>
        <w:ind w:right="62"/>
        <w:rPr>
          <w:color w:val="auto"/>
          <w:lang w:val="el-GR"/>
        </w:rPr>
      </w:pPr>
      <w:r w:rsidRPr="008D06D2">
        <w:rPr>
          <w:color w:val="auto"/>
          <w:lang w:val="el-GR"/>
        </w:rPr>
        <w:t xml:space="preserve">Σημαντικές Ημερομηνίες (Λήξης Δικαιολογητικών, Νομικά Δεσμευτικές Προθεσμίες) </w:t>
      </w:r>
    </w:p>
    <w:p w14:paraId="0CC1FC8F" w14:textId="77777777" w:rsidR="0048166A" w:rsidRPr="008D06D2" w:rsidRDefault="009C495A">
      <w:pPr>
        <w:spacing w:after="108" w:line="259" w:lineRule="auto"/>
        <w:ind w:left="375" w:firstLine="0"/>
        <w:jc w:val="left"/>
        <w:rPr>
          <w:color w:val="auto"/>
          <w:lang w:val="el-GR"/>
        </w:rPr>
      </w:pPr>
      <w:r w:rsidRPr="008D06D2">
        <w:rPr>
          <w:color w:val="auto"/>
          <w:lang w:val="el-GR"/>
        </w:rPr>
        <w:t xml:space="preserve"> </w:t>
      </w:r>
    </w:p>
    <w:p w14:paraId="0902B2E6" w14:textId="77777777" w:rsidR="0048166A" w:rsidRPr="008D06D2" w:rsidRDefault="009C495A">
      <w:pPr>
        <w:spacing w:after="0" w:line="356" w:lineRule="auto"/>
        <w:ind w:left="24" w:right="62"/>
        <w:rPr>
          <w:color w:val="auto"/>
          <w:lang w:val="el-GR"/>
        </w:rPr>
      </w:pPr>
      <w:r w:rsidRPr="008D06D2">
        <w:rPr>
          <w:color w:val="auto"/>
          <w:lang w:val="el-GR"/>
        </w:rPr>
        <w:lastRenderedPageBreak/>
        <w:t xml:space="preserve">Καθώς η υπόθεση του αιτούντα προωθείται σε επόμενο στάδιο θα χαρακτηρίζεται με συγκεκριμένες καταστάσεις βάσει της διαδικασίας.  </w:t>
      </w:r>
    </w:p>
    <w:p w14:paraId="4795D6D4" w14:textId="77777777" w:rsidR="0048166A" w:rsidRPr="008D06D2" w:rsidRDefault="009C495A">
      <w:pPr>
        <w:spacing w:after="0" w:line="356" w:lineRule="auto"/>
        <w:ind w:left="24" w:right="62"/>
        <w:rPr>
          <w:color w:val="auto"/>
          <w:lang w:val="el-GR"/>
        </w:rPr>
      </w:pPr>
      <w:r w:rsidRPr="008D06D2">
        <w:rPr>
          <w:color w:val="auto"/>
          <w:lang w:val="el-GR"/>
        </w:rPr>
        <w:t xml:space="preserve">Οι χρήστες της ΓΓΙ θα μπορούν να αναζητήσουν υποθέσεις με φίλτρα στα στοιχεία τους και να παράγουν στατιστικά.  </w:t>
      </w:r>
    </w:p>
    <w:p w14:paraId="5A5F6279" w14:textId="77777777" w:rsidR="0048166A" w:rsidRPr="008D06D2" w:rsidRDefault="009C495A">
      <w:pPr>
        <w:pStyle w:val="4"/>
        <w:spacing w:after="118"/>
        <w:ind w:left="17"/>
        <w:rPr>
          <w:color w:val="auto"/>
          <w:lang w:val="el-GR"/>
        </w:rPr>
      </w:pPr>
      <w:r w:rsidRPr="008D06D2">
        <w:rPr>
          <w:color w:val="auto"/>
          <w:lang w:val="el-GR"/>
        </w:rPr>
        <w:t xml:space="preserve">4.1.4 </w:t>
      </w:r>
      <w:proofErr w:type="spellStart"/>
      <w:r w:rsidRPr="008D06D2">
        <w:rPr>
          <w:color w:val="auto"/>
          <w:lang w:val="el-GR"/>
        </w:rPr>
        <w:t>Διαλειτουργικότητα</w:t>
      </w:r>
      <w:proofErr w:type="spellEnd"/>
      <w:r w:rsidRPr="008D06D2">
        <w:rPr>
          <w:color w:val="auto"/>
          <w:lang w:val="el-GR"/>
        </w:rPr>
        <w:t xml:space="preserve"> </w:t>
      </w:r>
    </w:p>
    <w:p w14:paraId="1851A589" w14:textId="77777777" w:rsidR="0048166A" w:rsidRPr="008D06D2" w:rsidRDefault="009C495A">
      <w:pPr>
        <w:spacing w:after="0" w:line="356" w:lineRule="auto"/>
        <w:ind w:left="24" w:right="136"/>
        <w:rPr>
          <w:color w:val="auto"/>
          <w:lang w:val="el-GR"/>
        </w:rPr>
      </w:pPr>
      <w:r w:rsidRPr="008D06D2">
        <w:rPr>
          <w:color w:val="auto"/>
          <w:lang w:val="el-GR"/>
        </w:rPr>
        <w:t xml:space="preserve">Με στόχο την ακεραιότητα/και εγκυρότητα των δεδομένων καθώς και του απαιτούμενου χρόνου καταχώρησης δεδομένων μέρος των στοιχείων του συστήματος θα ενημερώνονται μέσω </w:t>
      </w:r>
      <w:proofErr w:type="spellStart"/>
      <w:r w:rsidRPr="008D06D2">
        <w:rPr>
          <w:color w:val="auto"/>
          <w:lang w:val="el-GR"/>
        </w:rPr>
        <w:t>διαλειτουργικότητας</w:t>
      </w:r>
      <w:proofErr w:type="spellEnd"/>
      <w:r w:rsidRPr="008D06D2">
        <w:rPr>
          <w:color w:val="auto"/>
          <w:lang w:val="el-GR"/>
        </w:rPr>
        <w:t xml:space="preserve"> με συστήματα τρίτων φορέων (πχ. Στοιχεία διαμονής από το Υπουργείο Μετανάστευσης και Ασύλου). Αντίστοιχα, το σύστημα θα </w:t>
      </w:r>
      <w:proofErr w:type="spellStart"/>
      <w:r w:rsidRPr="008D06D2">
        <w:rPr>
          <w:color w:val="auto"/>
          <w:lang w:val="el-GR"/>
        </w:rPr>
        <w:t>διαλειτουργεί</w:t>
      </w:r>
      <w:proofErr w:type="spellEnd"/>
      <w:r w:rsidRPr="008D06D2">
        <w:rPr>
          <w:color w:val="auto"/>
          <w:lang w:val="el-GR"/>
        </w:rPr>
        <w:t xml:space="preserve"> με τα άλλα υποσυστήματα του έργου όπως με τη ψηφιακή θυρίδα της ΓΓΙ καθώς και τα υπάρχοντα υποσυστήματα Διενέργειας Εξετάσεων Κτήσης Πιστοποιητικού Επάρκειας Γνώσεων για Πολιτογράφηση. </w:t>
      </w:r>
    </w:p>
    <w:p w14:paraId="0F4829A0"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5E71A315" w14:textId="77777777" w:rsidR="0048166A" w:rsidRPr="008D06D2" w:rsidRDefault="009C495A">
      <w:pPr>
        <w:pStyle w:val="4"/>
        <w:spacing w:after="118"/>
        <w:ind w:left="17"/>
        <w:rPr>
          <w:color w:val="auto"/>
          <w:lang w:val="el-GR"/>
        </w:rPr>
      </w:pPr>
      <w:r w:rsidRPr="008D06D2">
        <w:rPr>
          <w:color w:val="auto"/>
          <w:lang w:val="el-GR"/>
        </w:rPr>
        <w:t xml:space="preserve">4.1.5  Έλεγχος Κριτηρίων  </w:t>
      </w:r>
    </w:p>
    <w:p w14:paraId="488A532A" w14:textId="1406031D" w:rsidR="0048166A" w:rsidRPr="008D06D2" w:rsidRDefault="009C495A">
      <w:pPr>
        <w:spacing w:after="0" w:line="356" w:lineRule="auto"/>
        <w:ind w:left="24" w:right="135"/>
        <w:rPr>
          <w:color w:val="auto"/>
          <w:lang w:val="el-GR"/>
        </w:rPr>
      </w:pPr>
      <w:r w:rsidRPr="008D06D2">
        <w:rPr>
          <w:color w:val="auto"/>
          <w:lang w:val="el-GR"/>
        </w:rPr>
        <w:t xml:space="preserve">Σε κάθε στάδιο των </w:t>
      </w:r>
      <w:r w:rsidR="001617B8" w:rsidRPr="008D06D2">
        <w:rPr>
          <w:color w:val="auto"/>
          <w:lang w:val="el-GR"/>
        </w:rPr>
        <w:t>Διαδικασιών Κτήσης Ιθαγένειας</w:t>
      </w:r>
      <w:r w:rsidRPr="008D06D2">
        <w:rPr>
          <w:color w:val="auto"/>
          <w:lang w:val="el-GR"/>
        </w:rPr>
        <w:t xml:space="preserve"> οι χρήστες της ιθαγένειας θα μπορούν να πραγματοποιούν ελέγχους πληρότητας φακέλου καθώς και να ενημερώνουν με αυτοματοποιημένο τρόπο τον ενδιαφερόμενο για την αναγκαιότητα προσκόμισης επιπλέον δικαιολογητικών. Ο έλεγχος πληρότητας δικαιολογητικών και κριτηρίων θα μπορεί να πραγματοποιείται για κάποια κριτήρια αυτόματα και για κάποια άλλα χειροκίνητα όταν είναι απαραίτητη η εποπτεία του χρήστη.  Τα κριτήρια θα διαφέρουν ανάλογα με τον τύπο του αιτήματος ιθαγένειας και θα εμφανίζονται στον χρήστη με τη μορφή πλαισίων ελέγχου. </w:t>
      </w:r>
    </w:p>
    <w:p w14:paraId="7DA559BB"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4B705537" w14:textId="77777777" w:rsidR="0048166A" w:rsidRPr="008D06D2" w:rsidRDefault="009C495A">
      <w:pPr>
        <w:pStyle w:val="4"/>
        <w:ind w:left="17"/>
        <w:rPr>
          <w:color w:val="auto"/>
          <w:lang w:val="el-GR"/>
        </w:rPr>
      </w:pPr>
      <w:r w:rsidRPr="008D06D2">
        <w:rPr>
          <w:color w:val="auto"/>
          <w:lang w:val="el-GR"/>
        </w:rPr>
        <w:t xml:space="preserve">4.1.6  Αυτοματοποίηση Διαδικασιών  </w:t>
      </w:r>
    </w:p>
    <w:p w14:paraId="2F82099B" w14:textId="77777777" w:rsidR="0048166A" w:rsidRPr="008D06D2" w:rsidRDefault="009C495A">
      <w:pPr>
        <w:spacing w:after="0" w:line="356" w:lineRule="auto"/>
        <w:ind w:left="24" w:right="135"/>
        <w:rPr>
          <w:color w:val="auto"/>
          <w:lang w:val="el-GR"/>
        </w:rPr>
      </w:pPr>
      <w:r w:rsidRPr="008D06D2">
        <w:rPr>
          <w:color w:val="auto"/>
          <w:lang w:val="el-GR"/>
        </w:rPr>
        <w:t xml:space="preserve">Η υπόθεση του αιτημάτων για να περάσει από τα απαραίτητα στάδια θα δρομολογείται αυτοματοποιημένα στις διάφορες υπηρεσίες/ρόλους της ΓΓΙ βάσει του τύπου του αιτήματος και την ισχύουσα νομοθεσία μέσω ενσωματωμένης λειτουργικότητας </w:t>
      </w:r>
      <w:proofErr w:type="spellStart"/>
      <w:r w:rsidRPr="008D06D2">
        <w:rPr>
          <w:color w:val="auto"/>
          <w:lang w:val="el-GR"/>
        </w:rPr>
        <w:t>μοντελοποίησης</w:t>
      </w:r>
      <w:proofErr w:type="spellEnd"/>
      <w:r w:rsidRPr="008D06D2">
        <w:rPr>
          <w:color w:val="auto"/>
          <w:lang w:val="el-GR"/>
        </w:rPr>
        <w:t xml:space="preserve"> και αυτοματοποίησης ροών εργασίας. Σε κάθε στάδιο της ροής εργασίας στον χρήστη ανάλογα με τον ρόλο του θα εμφανίζονται οι διαφορετικές ενέργειες τις οποίες πρέπει να πραγματοποιήσει για να προωθήσει την υπόθεση στο επόμενο επίπεδο, ενώ καθημερινά οι χρήστες θα βλέπουν τις υποθέσεις που τους έχουν ανατεθεί και τις ενέργειες που έχουν να διεκπεραιώσουν συνολικά.  Ταυτόχρονα, εξουσιοδοτημένοι χρήστες θα μπορούν να παρακολουθούν την πορεία των υποθέσεων συνολικά σε αληθινό χρόνο μέσω ειδικών αναφορών που θα παράγει το σύστημα.  </w:t>
      </w:r>
      <w:r w:rsidRPr="008D06D2">
        <w:rPr>
          <w:color w:val="auto"/>
          <w:lang w:val="el-GR"/>
        </w:rPr>
        <w:lastRenderedPageBreak/>
        <w:t xml:space="preserve">Τα ακριβή βήματα της διαδικασίας θα οριστικοποιηθούν κατά την μελέτη εφαρμογής του παρόντος έργου.  </w:t>
      </w:r>
    </w:p>
    <w:p w14:paraId="2AB744FE"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53DE9B44" w14:textId="77777777" w:rsidR="0048166A" w:rsidRPr="008D06D2" w:rsidRDefault="009C495A">
      <w:pPr>
        <w:pStyle w:val="4"/>
        <w:spacing w:after="118"/>
        <w:ind w:left="17"/>
        <w:rPr>
          <w:color w:val="auto"/>
          <w:lang w:val="el-GR"/>
        </w:rPr>
      </w:pPr>
      <w:r w:rsidRPr="008D06D2">
        <w:rPr>
          <w:color w:val="auto"/>
          <w:lang w:val="el-GR"/>
        </w:rPr>
        <w:t xml:space="preserve">4.1.7  Παραγωγή Εγγράφων από Πρότυπα </w:t>
      </w:r>
    </w:p>
    <w:p w14:paraId="1DF75520" w14:textId="77777777" w:rsidR="0048166A" w:rsidRPr="008D06D2" w:rsidRDefault="009C495A">
      <w:pPr>
        <w:spacing w:after="1" w:line="356" w:lineRule="auto"/>
        <w:ind w:left="24" w:right="134"/>
        <w:rPr>
          <w:color w:val="auto"/>
          <w:lang w:val="el-GR"/>
        </w:rPr>
      </w:pPr>
      <w:r w:rsidRPr="008D06D2">
        <w:rPr>
          <w:color w:val="auto"/>
          <w:lang w:val="el-GR"/>
        </w:rPr>
        <w:t xml:space="preserve">Στα διάφορα στάδια της διαδικασίας η ΓΓΙ πρέπει να μπορεί να εκδίδει αυτοματοποιημένα έγγραφα προς τον ενδιαφερόμενο αλλά και προς τρίτες υπηρεσίες και φορείς. Τα σχετικά πρότυπα εγγράφων θα μπορούν να διαμορφώνονται αποκλειστικά μέσα από το σύστημα, με ειδικό συντάκτη μορφοποιημένων αναφορών με πλήρες σύνολο λειτουργικών ενός τυπικού </w:t>
      </w:r>
      <w:r w:rsidRPr="008D06D2">
        <w:rPr>
          <w:color w:val="auto"/>
        </w:rPr>
        <w:t>HTML</w:t>
      </w:r>
      <w:r w:rsidRPr="008D06D2">
        <w:rPr>
          <w:color w:val="auto"/>
          <w:lang w:val="el-GR"/>
        </w:rPr>
        <w:t xml:space="preserve"> </w:t>
      </w:r>
      <w:r w:rsidRPr="008D06D2">
        <w:rPr>
          <w:color w:val="auto"/>
        </w:rPr>
        <w:t>editor</w:t>
      </w:r>
      <w:r w:rsidRPr="008D06D2">
        <w:rPr>
          <w:color w:val="auto"/>
          <w:lang w:val="el-GR"/>
        </w:rPr>
        <w:t xml:space="preserve">, υποστηρίζοντας μακροεντολές για την προσθήκη των στοιχείων που αφορούν άντληση από τη βάση δεδομένων. Στη συνέχεια, θα  παράγονται απλώς με μία εντολή εντός του συστήματος, σε </w:t>
      </w:r>
      <w:r w:rsidRPr="008D06D2">
        <w:rPr>
          <w:color w:val="auto"/>
        </w:rPr>
        <w:t>PDF</w:t>
      </w:r>
      <w:r w:rsidRPr="008D06D2">
        <w:rPr>
          <w:color w:val="auto"/>
          <w:lang w:val="el-GR"/>
        </w:rPr>
        <w:t>, ενώ και στη συνέχεια ο χειριστής θα μπορεί να επέμβει στο παραγόμενο έγγραφο με τρίτα εργαλεία αλλάζοντας το κείμενο εφόσον αυτό επιτρέπεται διοικητικά από τη διαδικασία. Ακόμα, μέσα από το υποσύστημα ο χρήστης μπορεί να υπογράψει τα εκδιδόμενα έγγραφα και να τα αποστείλει αυτόματα μέσω της ψηφιακής θυρίδας, μέσω της εφαρμογής πρόσβαση τρίτων υπηρεσιών, μέσω κεντρικής υποδομής ΣΗΔΕ ή ως συνημμένα ενημερωτικών μηνυμάτων αλληλογραφίας (</w:t>
      </w:r>
      <w:r w:rsidRPr="008D06D2">
        <w:rPr>
          <w:color w:val="auto"/>
        </w:rPr>
        <w:t>email</w:t>
      </w:r>
      <w:r w:rsidRPr="008D06D2">
        <w:rPr>
          <w:color w:val="auto"/>
          <w:lang w:val="el-GR"/>
        </w:rPr>
        <w:t xml:space="preserve">). </w:t>
      </w:r>
    </w:p>
    <w:p w14:paraId="348962CD"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15A01277" w14:textId="77777777" w:rsidR="0048166A" w:rsidRPr="008D06D2" w:rsidRDefault="009C495A">
      <w:pPr>
        <w:pStyle w:val="4"/>
        <w:spacing w:after="118"/>
        <w:ind w:left="17"/>
        <w:rPr>
          <w:color w:val="auto"/>
          <w:lang w:val="el-GR"/>
        </w:rPr>
      </w:pPr>
      <w:r w:rsidRPr="008D06D2">
        <w:rPr>
          <w:color w:val="auto"/>
          <w:lang w:val="el-GR"/>
        </w:rPr>
        <w:t xml:space="preserve">4.1.8 Παραμετροποίηση </w:t>
      </w:r>
    </w:p>
    <w:p w14:paraId="38F1175A" w14:textId="77777777" w:rsidR="0048166A" w:rsidRPr="008D06D2" w:rsidRDefault="009C495A">
      <w:pPr>
        <w:spacing w:after="0" w:line="356" w:lineRule="auto"/>
        <w:ind w:left="24" w:right="138"/>
        <w:rPr>
          <w:color w:val="auto"/>
          <w:lang w:val="el-GR"/>
        </w:rPr>
      </w:pPr>
      <w:r w:rsidRPr="008D06D2">
        <w:rPr>
          <w:color w:val="auto"/>
          <w:lang w:val="el-GR"/>
        </w:rPr>
        <w:t xml:space="preserve">Βασικό στοιχείο του παρόντος υποσυστήματος θα πρέπει να είναι η δυνατότητα παραμετροποίησης των λειτουργιών από τους διαχειριστές του συστήματος και όχι μόνο από τον ανάδοχο. Ειδικά στις περιπτώσεις ροών εργασίας, πεδίων δεδομένων καθώς και παραγωγής εγγράφων και αυτόματων ενημερωτικών μηνυμάτων θα πρέπει να υπάρχει δυνατότητα παρέμβασης του ανάδοχου και των διαχειριστών σε αληθινό χρόνο στον σχεδιασμό του υποσυστήματος, έτσι ώστε να καλύψει και τις μελλοντικές ανάγκες του οργανισμού για συνεχή βελτιστοποίηση των εσωτερικών του διαδικασιών.  </w:t>
      </w:r>
    </w:p>
    <w:p w14:paraId="1419B369" w14:textId="77777777" w:rsidR="0048166A" w:rsidRPr="008D06D2" w:rsidRDefault="009C495A">
      <w:pPr>
        <w:spacing w:after="106" w:line="259" w:lineRule="auto"/>
        <w:ind w:left="15" w:firstLine="0"/>
        <w:jc w:val="left"/>
        <w:rPr>
          <w:color w:val="auto"/>
          <w:lang w:val="el-GR"/>
        </w:rPr>
      </w:pPr>
      <w:r w:rsidRPr="008D06D2">
        <w:rPr>
          <w:color w:val="auto"/>
          <w:lang w:val="el-GR"/>
        </w:rPr>
        <w:t xml:space="preserve"> </w:t>
      </w:r>
    </w:p>
    <w:p w14:paraId="39048335" w14:textId="77777777" w:rsidR="0048166A" w:rsidRPr="008D06D2" w:rsidRDefault="009C495A">
      <w:pPr>
        <w:spacing w:after="271" w:line="356" w:lineRule="auto"/>
        <w:ind w:right="42"/>
        <w:jc w:val="left"/>
        <w:rPr>
          <w:color w:val="auto"/>
          <w:lang w:val="el-GR"/>
        </w:rPr>
      </w:pPr>
      <w:r w:rsidRPr="008D06D2">
        <w:rPr>
          <w:color w:val="auto"/>
          <w:lang w:val="el-GR"/>
        </w:rPr>
        <w:t xml:space="preserve">Αυτές οι λειτουργίες παραπέμπουν κυρίως στα ειδικά υποσυστήματα διαμόρφωσης ροής αιτημάτων, οπτικού προγραμματισμού </w:t>
      </w:r>
      <w:proofErr w:type="spellStart"/>
      <w:r w:rsidRPr="008D06D2">
        <w:rPr>
          <w:color w:val="auto"/>
          <w:lang w:val="el-GR"/>
        </w:rPr>
        <w:t>διαλειτουργικότητας</w:t>
      </w:r>
      <w:proofErr w:type="spellEnd"/>
      <w:r w:rsidRPr="008D06D2">
        <w:rPr>
          <w:color w:val="auto"/>
          <w:lang w:val="el-GR"/>
        </w:rPr>
        <w:t xml:space="preserve"> παραμετρικών ηλεκτρονικών καρτελών, που αναλύονται παρακάτω στις επόμενες παραγράφους.  </w:t>
      </w:r>
    </w:p>
    <w:p w14:paraId="7D2A6DB4" w14:textId="77777777" w:rsidR="0048166A" w:rsidRPr="008D06D2" w:rsidRDefault="009C495A">
      <w:pPr>
        <w:pStyle w:val="3"/>
        <w:ind w:left="17"/>
        <w:rPr>
          <w:color w:val="auto"/>
          <w:lang w:val="el-GR"/>
        </w:rPr>
      </w:pPr>
      <w:bookmarkStart w:id="90" w:name="_Toc231387745"/>
      <w:r w:rsidRPr="008D06D2">
        <w:rPr>
          <w:color w:val="auto"/>
          <w:lang w:val="el-GR"/>
        </w:rPr>
        <w:lastRenderedPageBreak/>
        <w:t>4.2</w:t>
      </w:r>
      <w:r w:rsidRPr="008D06D2">
        <w:rPr>
          <w:rFonts w:ascii="Arial" w:eastAsia="Arial" w:hAnsi="Arial" w:cs="Arial"/>
          <w:color w:val="auto"/>
          <w:lang w:val="el-GR"/>
        </w:rPr>
        <w:t xml:space="preserve"> </w:t>
      </w:r>
      <w:r w:rsidRPr="008D06D2">
        <w:rPr>
          <w:color w:val="auto"/>
          <w:lang w:val="el-GR"/>
        </w:rPr>
        <w:t>Υποσύστημα Ψηφιακής Θυρίδας</w:t>
      </w:r>
      <w:bookmarkEnd w:id="90"/>
      <w:r w:rsidRPr="008D06D2">
        <w:rPr>
          <w:color w:val="auto"/>
          <w:lang w:val="el-GR"/>
        </w:rPr>
        <w:t xml:space="preserve"> </w:t>
      </w:r>
    </w:p>
    <w:p w14:paraId="5FBF9058" w14:textId="77777777" w:rsidR="0048166A" w:rsidRPr="008D06D2" w:rsidRDefault="009C495A">
      <w:pPr>
        <w:pStyle w:val="4"/>
        <w:spacing w:after="119"/>
        <w:ind w:left="17"/>
        <w:rPr>
          <w:color w:val="auto"/>
          <w:lang w:val="el-GR"/>
        </w:rPr>
      </w:pPr>
      <w:r w:rsidRPr="008D06D2">
        <w:rPr>
          <w:color w:val="auto"/>
          <w:lang w:val="el-GR"/>
        </w:rPr>
        <w:t xml:space="preserve">4.2.1 Βασικά Χαρακτηριστικά </w:t>
      </w:r>
    </w:p>
    <w:p w14:paraId="531166D8" w14:textId="77777777" w:rsidR="0048166A" w:rsidRPr="008D06D2" w:rsidRDefault="009C495A">
      <w:pPr>
        <w:spacing w:after="0" w:line="356" w:lineRule="auto"/>
        <w:ind w:left="24" w:right="136"/>
        <w:rPr>
          <w:color w:val="auto"/>
          <w:lang w:val="el-GR"/>
        </w:rPr>
      </w:pPr>
      <w:r w:rsidRPr="008D06D2">
        <w:rPr>
          <w:color w:val="auto"/>
          <w:lang w:val="el-GR"/>
        </w:rPr>
        <w:t xml:space="preserve">Για όλους τους αιτούντες κατά την εγγραφή τους στο σύστημα θα δημιουργείται ένας ψηφιακός φάκελος μέσα στον οποίο θα καταχωρούν οι ίδιοι ή μέσω </w:t>
      </w:r>
      <w:proofErr w:type="spellStart"/>
      <w:r w:rsidRPr="008D06D2">
        <w:rPr>
          <w:color w:val="auto"/>
          <w:lang w:val="el-GR"/>
        </w:rPr>
        <w:t>διαλειτουργικότητας</w:t>
      </w:r>
      <w:proofErr w:type="spellEnd"/>
      <w:r w:rsidRPr="008D06D2">
        <w:rPr>
          <w:color w:val="auto"/>
          <w:lang w:val="el-GR"/>
        </w:rPr>
        <w:t xml:space="preserve"> θα εισάγονται από τρίτα συστήματα όλα τα απαραίτητα έγγραφα τα οποία απαιτούνται κατά περίπτωση για τον έλεγχο της πορείας της αίτησης από τις αρμόδιές διευθύνσεις ιθαγένειας. </w:t>
      </w:r>
    </w:p>
    <w:p w14:paraId="5DA3555E" w14:textId="3B697833" w:rsidR="0048166A" w:rsidRPr="008D06D2" w:rsidRDefault="009C495A">
      <w:pPr>
        <w:spacing w:after="31" w:line="356" w:lineRule="auto"/>
        <w:ind w:left="24" w:right="140"/>
        <w:rPr>
          <w:color w:val="auto"/>
          <w:lang w:val="el-GR"/>
        </w:rPr>
      </w:pPr>
      <w:r w:rsidRPr="008D06D2">
        <w:rPr>
          <w:color w:val="auto"/>
          <w:lang w:val="el-GR"/>
        </w:rPr>
        <w:t xml:space="preserve">Ο τρόπος </w:t>
      </w:r>
      <w:proofErr w:type="spellStart"/>
      <w:r w:rsidRPr="008D06D2">
        <w:rPr>
          <w:color w:val="auto"/>
          <w:lang w:val="el-GR"/>
        </w:rPr>
        <w:t>αυθεντικοποίησης</w:t>
      </w:r>
      <w:proofErr w:type="spellEnd"/>
      <w:r w:rsidRPr="008D06D2">
        <w:rPr>
          <w:color w:val="auto"/>
          <w:lang w:val="el-GR"/>
        </w:rPr>
        <w:t xml:space="preserve"> των </w:t>
      </w:r>
      <w:r w:rsidR="009336D3" w:rsidRPr="008D06D2">
        <w:rPr>
          <w:color w:val="auto"/>
          <w:lang w:val="el-GR"/>
        </w:rPr>
        <w:t>χρηστών</w:t>
      </w:r>
      <w:r w:rsidRPr="008D06D2">
        <w:rPr>
          <w:color w:val="auto"/>
          <w:lang w:val="el-GR"/>
        </w:rPr>
        <w:t xml:space="preserve"> θα γίνεται μέσω των στοιχείων του </w:t>
      </w:r>
      <w:proofErr w:type="spellStart"/>
      <w:r w:rsidRPr="008D06D2">
        <w:rPr>
          <w:color w:val="auto"/>
        </w:rPr>
        <w:t>TaxisNet</w:t>
      </w:r>
      <w:proofErr w:type="spellEnd"/>
      <w:r w:rsidRPr="008D06D2">
        <w:rPr>
          <w:color w:val="auto"/>
          <w:lang w:val="el-GR"/>
        </w:rPr>
        <w:t xml:space="preserve">. Οι </w:t>
      </w:r>
      <w:r w:rsidR="009336D3" w:rsidRPr="008D06D2">
        <w:rPr>
          <w:color w:val="auto"/>
          <w:lang w:val="el-GR"/>
        </w:rPr>
        <w:t>χρήστες</w:t>
      </w:r>
      <w:r w:rsidRPr="008D06D2">
        <w:rPr>
          <w:color w:val="auto"/>
          <w:lang w:val="el-GR"/>
        </w:rPr>
        <w:t xml:space="preserve"> με την συμπλήρωση των κωδικών τους θα εγγράφονται στην πλατφόρμα. Τα παρακάτω στοιχεία θα συμπληρώνονται αυτόματα μέσω </w:t>
      </w:r>
      <w:proofErr w:type="spellStart"/>
      <w:r w:rsidRPr="008D06D2">
        <w:rPr>
          <w:color w:val="auto"/>
        </w:rPr>
        <w:t>TaxisNet</w:t>
      </w:r>
      <w:proofErr w:type="spellEnd"/>
      <w:r w:rsidRPr="008D06D2">
        <w:rPr>
          <w:color w:val="auto"/>
          <w:lang w:val="el-GR"/>
        </w:rPr>
        <w:t xml:space="preserve">: </w:t>
      </w:r>
    </w:p>
    <w:p w14:paraId="5E0EDC60" w14:textId="77777777" w:rsidR="0048166A" w:rsidRPr="008D06D2" w:rsidRDefault="009C495A" w:rsidP="0058310E">
      <w:pPr>
        <w:numPr>
          <w:ilvl w:val="0"/>
          <w:numId w:val="30"/>
        </w:numPr>
        <w:ind w:right="62"/>
        <w:rPr>
          <w:color w:val="auto"/>
        </w:rPr>
      </w:pPr>
      <w:r w:rsidRPr="008D06D2">
        <w:rPr>
          <w:color w:val="auto"/>
        </w:rPr>
        <w:t>Επ</w:t>
      </w:r>
      <w:proofErr w:type="spellStart"/>
      <w:r w:rsidRPr="008D06D2">
        <w:rPr>
          <w:color w:val="auto"/>
        </w:rPr>
        <w:t>ώνυμο</w:t>
      </w:r>
      <w:proofErr w:type="spellEnd"/>
      <w:r w:rsidRPr="008D06D2">
        <w:rPr>
          <w:color w:val="auto"/>
        </w:rPr>
        <w:t xml:space="preserve"> </w:t>
      </w:r>
    </w:p>
    <w:p w14:paraId="7B2937EC" w14:textId="77777777" w:rsidR="0048166A" w:rsidRPr="008D06D2" w:rsidRDefault="009C495A" w:rsidP="0058310E">
      <w:pPr>
        <w:numPr>
          <w:ilvl w:val="0"/>
          <w:numId w:val="30"/>
        </w:numPr>
        <w:ind w:right="62"/>
        <w:rPr>
          <w:color w:val="auto"/>
        </w:rPr>
      </w:pPr>
      <w:proofErr w:type="spellStart"/>
      <w:r w:rsidRPr="008D06D2">
        <w:rPr>
          <w:color w:val="auto"/>
        </w:rPr>
        <w:t>Όνομ</w:t>
      </w:r>
      <w:proofErr w:type="spellEnd"/>
      <w:r w:rsidRPr="008D06D2">
        <w:rPr>
          <w:color w:val="auto"/>
        </w:rPr>
        <w:t xml:space="preserve">α </w:t>
      </w:r>
    </w:p>
    <w:p w14:paraId="77534BE5" w14:textId="77777777" w:rsidR="0048166A" w:rsidRPr="008D06D2" w:rsidRDefault="009C495A" w:rsidP="0058310E">
      <w:pPr>
        <w:numPr>
          <w:ilvl w:val="0"/>
          <w:numId w:val="30"/>
        </w:numPr>
        <w:ind w:right="62"/>
        <w:rPr>
          <w:color w:val="auto"/>
        </w:rPr>
      </w:pPr>
      <w:proofErr w:type="spellStart"/>
      <w:r w:rsidRPr="008D06D2">
        <w:rPr>
          <w:color w:val="auto"/>
        </w:rPr>
        <w:t>Όνομ</w:t>
      </w:r>
      <w:proofErr w:type="spellEnd"/>
      <w:r w:rsidRPr="008D06D2">
        <w:rPr>
          <w:color w:val="auto"/>
        </w:rPr>
        <w:t>α Πα</w:t>
      </w:r>
      <w:proofErr w:type="spellStart"/>
      <w:r w:rsidRPr="008D06D2">
        <w:rPr>
          <w:color w:val="auto"/>
        </w:rPr>
        <w:t>τρός</w:t>
      </w:r>
      <w:proofErr w:type="spellEnd"/>
      <w:r w:rsidRPr="008D06D2">
        <w:rPr>
          <w:color w:val="auto"/>
        </w:rPr>
        <w:t xml:space="preserve"> </w:t>
      </w:r>
    </w:p>
    <w:p w14:paraId="51939770" w14:textId="58351DA2" w:rsidR="0048166A" w:rsidRPr="008D06D2" w:rsidRDefault="009C495A" w:rsidP="0058310E">
      <w:pPr>
        <w:numPr>
          <w:ilvl w:val="0"/>
          <w:numId w:val="30"/>
        </w:numPr>
        <w:ind w:right="62"/>
        <w:rPr>
          <w:color w:val="auto"/>
        </w:rPr>
      </w:pPr>
      <w:proofErr w:type="spellStart"/>
      <w:r w:rsidRPr="008D06D2">
        <w:rPr>
          <w:color w:val="auto"/>
        </w:rPr>
        <w:t>Ημερομηνί</w:t>
      </w:r>
      <w:proofErr w:type="spellEnd"/>
      <w:r w:rsidRPr="008D06D2">
        <w:rPr>
          <w:color w:val="auto"/>
        </w:rPr>
        <w:t xml:space="preserve">α </w:t>
      </w:r>
      <w:proofErr w:type="spellStart"/>
      <w:r w:rsidRPr="008D06D2">
        <w:rPr>
          <w:color w:val="auto"/>
        </w:rPr>
        <w:t>Γέννησης</w:t>
      </w:r>
      <w:proofErr w:type="spellEnd"/>
    </w:p>
    <w:p w14:paraId="15AFC29A" w14:textId="707ECE31" w:rsidR="00920391" w:rsidRPr="008D06D2" w:rsidRDefault="00920391" w:rsidP="0058310E">
      <w:pPr>
        <w:numPr>
          <w:ilvl w:val="0"/>
          <w:numId w:val="30"/>
        </w:numPr>
        <w:ind w:right="62"/>
        <w:rPr>
          <w:color w:val="auto"/>
        </w:rPr>
      </w:pPr>
      <w:r w:rsidRPr="008D06D2">
        <w:rPr>
          <w:color w:val="auto"/>
          <w:lang w:val="el-GR"/>
        </w:rPr>
        <w:t>ΑΦΜ</w:t>
      </w:r>
    </w:p>
    <w:p w14:paraId="26257849" w14:textId="08BEB948" w:rsidR="0048166A" w:rsidRPr="008D06D2" w:rsidRDefault="009C495A">
      <w:pPr>
        <w:spacing w:after="0" w:line="356" w:lineRule="auto"/>
        <w:ind w:left="24" w:right="137"/>
        <w:rPr>
          <w:color w:val="auto"/>
          <w:lang w:val="el-GR"/>
        </w:rPr>
      </w:pPr>
      <w:r w:rsidRPr="008D06D2">
        <w:rPr>
          <w:color w:val="auto"/>
          <w:lang w:val="el-GR"/>
        </w:rPr>
        <w:t xml:space="preserve">Σε περίπτωση που ο χρήστης θέλει να μεταβάλει τα στοιχεία θα μπορεί να δηλώσει στοιχεία επικοινωνίας, </w:t>
      </w:r>
      <w:r w:rsidRPr="008D06D2">
        <w:rPr>
          <w:color w:val="auto"/>
        </w:rPr>
        <w:t>email</w:t>
      </w:r>
      <w:r w:rsidRPr="008D06D2">
        <w:rPr>
          <w:color w:val="auto"/>
          <w:lang w:val="el-GR"/>
        </w:rPr>
        <w:t xml:space="preserve"> και τηλέφωνο τα οποία θα πρέπει να επιβεβαιωθούν μέσα από μια διαδικασία πιστοποίησης.</w:t>
      </w:r>
    </w:p>
    <w:p w14:paraId="06843EC5" w14:textId="17D6A213" w:rsidR="0048166A" w:rsidRPr="008D06D2" w:rsidRDefault="0024486E">
      <w:pPr>
        <w:spacing w:after="30" w:line="356" w:lineRule="auto"/>
        <w:ind w:left="24" w:right="135"/>
        <w:rPr>
          <w:color w:val="auto"/>
          <w:lang w:val="el-GR"/>
        </w:rPr>
      </w:pPr>
      <w:r w:rsidRPr="008D06D2">
        <w:rPr>
          <w:color w:val="auto"/>
          <w:lang w:val="el-GR"/>
        </w:rPr>
        <w:t xml:space="preserve">Μέσω του ΑΦΜ το σύστημα θα μπορεί να αντιστοιχήσει τους αιτούντες στις περιπτώσεις που είναι επιτυχόντες των εξετάσεων ΠΕΓΠ </w:t>
      </w:r>
      <w:r w:rsidR="00337683" w:rsidRPr="008D06D2">
        <w:rPr>
          <w:color w:val="auto"/>
          <w:lang w:val="el-GR"/>
        </w:rPr>
        <w:t>προκειμένου να υποβάλλουν το πιστοποιητικό.</w:t>
      </w:r>
    </w:p>
    <w:p w14:paraId="26D63716" w14:textId="03920BF5" w:rsidR="0048166A" w:rsidRPr="008D06D2" w:rsidRDefault="009C495A" w:rsidP="00723A42">
      <w:pPr>
        <w:ind w:right="62"/>
        <w:rPr>
          <w:color w:val="auto"/>
          <w:lang w:val="el-GR"/>
        </w:rPr>
      </w:pPr>
      <w:r w:rsidRPr="008D06D2">
        <w:rPr>
          <w:color w:val="auto"/>
          <w:lang w:val="el-GR"/>
        </w:rPr>
        <w:t xml:space="preserve"> </w:t>
      </w:r>
    </w:p>
    <w:p w14:paraId="7EF06F9D" w14:textId="77777777" w:rsidR="0048166A" w:rsidRPr="008D06D2" w:rsidRDefault="009C495A">
      <w:pPr>
        <w:spacing w:after="0" w:line="356" w:lineRule="auto"/>
        <w:ind w:left="24" w:right="134"/>
        <w:rPr>
          <w:color w:val="auto"/>
          <w:lang w:val="el-GR"/>
        </w:rPr>
      </w:pPr>
      <w:r w:rsidRPr="008D06D2">
        <w:rPr>
          <w:color w:val="auto"/>
          <w:lang w:val="el-GR"/>
        </w:rPr>
        <w:t xml:space="preserve">Στην Ψηφιακή Θυρίδα θα πρέπει ο κάθε χρήστης να αναρτήσει τα έγγραφα που δύναται το σύστημα να τα αντλήσει αυτόματα. Θα πρέπει όμως για την επαλήθευση αυτών των στοιχείων το σύστημα να </w:t>
      </w:r>
      <w:proofErr w:type="spellStart"/>
      <w:r w:rsidRPr="008D06D2">
        <w:rPr>
          <w:color w:val="auto"/>
          <w:lang w:val="el-GR"/>
        </w:rPr>
        <w:t>διαλειτουργεί</w:t>
      </w:r>
      <w:proofErr w:type="spellEnd"/>
      <w:r w:rsidRPr="008D06D2">
        <w:rPr>
          <w:color w:val="auto"/>
          <w:lang w:val="el-GR"/>
        </w:rPr>
        <w:t xml:space="preserve"> με τρίτα συστήματα, εφόσον αυτά το υποστηρίζουν αξιόπιστα και με σταθερό και επαρκή τρόπο, τα οποία θεωρούνται συστήματα αναφοράς και να τα επιβεβαιώνει.  </w:t>
      </w:r>
    </w:p>
    <w:p w14:paraId="68F6D9DD" w14:textId="77777777" w:rsidR="0048166A" w:rsidRPr="008D06D2" w:rsidRDefault="009C495A">
      <w:pPr>
        <w:ind w:left="24" w:right="62"/>
        <w:rPr>
          <w:color w:val="auto"/>
          <w:lang w:val="el-GR"/>
        </w:rPr>
      </w:pPr>
      <w:r w:rsidRPr="008D06D2">
        <w:rPr>
          <w:color w:val="auto"/>
          <w:lang w:val="el-GR"/>
        </w:rPr>
        <w:t xml:space="preserve">Σαν παράδειγμα μπορούμε να αναφέρουμε την διαδικασία για το διαβατήριο. </w:t>
      </w:r>
    </w:p>
    <w:p w14:paraId="6110DF8E" w14:textId="77777777" w:rsidR="0048166A" w:rsidRPr="008D06D2" w:rsidRDefault="009C495A">
      <w:pPr>
        <w:spacing w:after="0" w:line="356" w:lineRule="auto"/>
        <w:ind w:left="24" w:right="132"/>
        <w:rPr>
          <w:color w:val="auto"/>
          <w:lang w:val="el-GR"/>
        </w:rPr>
      </w:pPr>
      <w:r w:rsidRPr="008D06D2">
        <w:rPr>
          <w:color w:val="auto"/>
          <w:lang w:val="el-GR"/>
        </w:rPr>
        <w:t xml:space="preserve">Ο χρήστης αναρτά αντίγραφο του διαβατηρίου και πληκτρολογεί τον αριθμό και την ημερομηνία λήξης. Το σύστημα αντλεί τα στοιχεία του αριθμού και της ημερομηνίας λήξης και από τα στοιχεία που έχει ο χρήστης δηλώσει πχ στην ΑΑΔΕ, καθώς και από τα στοιχεία που έχει δηλώσει στο Υπουργείο Μετανάστευσης και Ασύλου σε περίπτωση που ο χρήστης έχει εκδώσει άδεια διαμονής. Αν όλα τα στοιχεία συμφωνούν το έγγραφο γίνεται δεκτό. Σε αντίθετη περίπτωση θα πρέπει ανάλογα με το ποια στοιχεία και από ποιες υπηρεσίες δεν συμφωνούν είτε να δοθούν </w:t>
      </w:r>
      <w:r w:rsidRPr="008D06D2">
        <w:rPr>
          <w:color w:val="auto"/>
          <w:lang w:val="el-GR"/>
        </w:rPr>
        <w:lastRenderedPageBreak/>
        <w:t xml:space="preserve">οδηγίες στον χρήστη για </w:t>
      </w:r>
      <w:proofErr w:type="spellStart"/>
      <w:r w:rsidRPr="008D06D2">
        <w:rPr>
          <w:color w:val="auto"/>
          <w:lang w:val="el-GR"/>
        </w:rPr>
        <w:t>επικαιροποίηση</w:t>
      </w:r>
      <w:proofErr w:type="spellEnd"/>
      <w:r w:rsidRPr="008D06D2">
        <w:rPr>
          <w:color w:val="auto"/>
          <w:lang w:val="el-GR"/>
        </w:rPr>
        <w:t xml:space="preserve"> των στοιχείων τους σε τρίτες υπηρεσίες είτε να σημειωθεί στο έγγραφο ότι θα πρέπει κατά την επεξεργασία του από υπάλληλο της υπηρεσίας ιθαγένειας να γίνουν οι απαραίτητοι έλεγχοι. </w:t>
      </w:r>
    </w:p>
    <w:p w14:paraId="5F5D367B" w14:textId="77777777" w:rsidR="0048166A" w:rsidRPr="008D06D2" w:rsidRDefault="009C495A">
      <w:pPr>
        <w:spacing w:after="150"/>
        <w:ind w:left="24" w:right="62"/>
        <w:rPr>
          <w:color w:val="auto"/>
          <w:lang w:val="el-GR"/>
        </w:rPr>
      </w:pPr>
      <w:r w:rsidRPr="008D06D2">
        <w:rPr>
          <w:color w:val="auto"/>
          <w:lang w:val="el-GR"/>
        </w:rPr>
        <w:t xml:space="preserve">Τα στοιχεία που μπορούν να αποθηκευτούν στην πλατφόρμα χωρίζονται σε τρεις κατηγορίες. </w:t>
      </w:r>
    </w:p>
    <w:p w14:paraId="15FFFC1B" w14:textId="77777777" w:rsidR="0048166A" w:rsidRPr="008D06D2" w:rsidRDefault="009C495A" w:rsidP="0058310E">
      <w:pPr>
        <w:numPr>
          <w:ilvl w:val="0"/>
          <w:numId w:val="31"/>
        </w:numPr>
        <w:ind w:right="62"/>
        <w:rPr>
          <w:color w:val="auto"/>
          <w:lang w:val="el-GR"/>
        </w:rPr>
      </w:pPr>
      <w:r w:rsidRPr="008D06D2">
        <w:rPr>
          <w:color w:val="auto"/>
          <w:lang w:val="el-GR"/>
        </w:rPr>
        <w:t xml:space="preserve">Στοιχεία που αναρτώνται από τον χρήστη/αιτούντα. </w:t>
      </w:r>
    </w:p>
    <w:p w14:paraId="18774F1C" w14:textId="77777777" w:rsidR="0048166A" w:rsidRPr="008D06D2" w:rsidRDefault="009C495A" w:rsidP="0058310E">
      <w:pPr>
        <w:numPr>
          <w:ilvl w:val="0"/>
          <w:numId w:val="31"/>
        </w:numPr>
        <w:spacing w:after="26" w:line="361" w:lineRule="auto"/>
        <w:ind w:right="62"/>
        <w:rPr>
          <w:color w:val="auto"/>
          <w:lang w:val="el-GR"/>
        </w:rPr>
      </w:pPr>
      <w:r w:rsidRPr="008D06D2">
        <w:rPr>
          <w:color w:val="auto"/>
          <w:lang w:val="el-GR"/>
        </w:rPr>
        <w:t xml:space="preserve">Στοιχεία που αιτείται ο χρήστης μέσα από την πλατφόρμα από τρίτες υπηρεσίες που </w:t>
      </w:r>
      <w:proofErr w:type="spellStart"/>
      <w:r w:rsidRPr="008D06D2">
        <w:rPr>
          <w:color w:val="auto"/>
          <w:lang w:val="el-GR"/>
        </w:rPr>
        <w:t>διαλειτουργούν</w:t>
      </w:r>
      <w:proofErr w:type="spellEnd"/>
      <w:r w:rsidRPr="008D06D2">
        <w:rPr>
          <w:color w:val="auto"/>
          <w:lang w:val="el-GR"/>
        </w:rPr>
        <w:t xml:space="preserve"> με το σύστημα </w:t>
      </w:r>
    </w:p>
    <w:p w14:paraId="34229A99" w14:textId="77777777" w:rsidR="0048166A" w:rsidRPr="008D06D2" w:rsidRDefault="009C495A" w:rsidP="0058310E">
      <w:pPr>
        <w:numPr>
          <w:ilvl w:val="0"/>
          <w:numId w:val="31"/>
        </w:numPr>
        <w:spacing w:after="0" w:line="358" w:lineRule="auto"/>
        <w:ind w:right="62"/>
        <w:rPr>
          <w:color w:val="auto"/>
          <w:lang w:val="el-GR"/>
        </w:rPr>
      </w:pPr>
      <w:r w:rsidRPr="008D06D2">
        <w:rPr>
          <w:color w:val="auto"/>
          <w:lang w:val="el-GR"/>
        </w:rPr>
        <w:t xml:space="preserve">Στοιχεία που αιτείται υπάλληλος των υπηρεσιών ιθαγένειας και αφορούν τον συγκεκριμένο χρήστη. </w:t>
      </w:r>
    </w:p>
    <w:p w14:paraId="2E91A69E" w14:textId="77777777" w:rsidR="0048166A" w:rsidRPr="008D06D2" w:rsidRDefault="009C495A">
      <w:pPr>
        <w:spacing w:after="0" w:line="356" w:lineRule="auto"/>
        <w:ind w:left="24" w:right="62"/>
        <w:rPr>
          <w:color w:val="auto"/>
          <w:lang w:val="el-GR"/>
        </w:rPr>
      </w:pPr>
      <w:r w:rsidRPr="008D06D2">
        <w:rPr>
          <w:color w:val="auto"/>
          <w:lang w:val="el-GR"/>
        </w:rPr>
        <w:t xml:space="preserve">Ο χρήστης μέσα από την Ψηφιακή Θυρίδα έχει πρόσβαση στο σύνολο των ενεργειών που έχουν γίνει και αφορούν το άτομό του. </w:t>
      </w:r>
    </w:p>
    <w:p w14:paraId="24B1B65E" w14:textId="77777777" w:rsidR="0048166A" w:rsidRPr="008D06D2" w:rsidRDefault="009C495A">
      <w:pPr>
        <w:spacing w:line="356" w:lineRule="auto"/>
        <w:ind w:left="24" w:right="132"/>
        <w:rPr>
          <w:color w:val="auto"/>
          <w:lang w:val="el-GR"/>
        </w:rPr>
      </w:pPr>
      <w:r w:rsidRPr="008D06D2">
        <w:rPr>
          <w:color w:val="auto"/>
          <w:lang w:val="el-GR"/>
        </w:rPr>
        <w:t xml:space="preserve">Τα έγγραφα και οι πληροφορίες οι οποίες θα υπάρχουν στην θυρίδα θα αφορούν το σύνολο των ελέγχων ερωτημάτων που γίνονται από τις υπηρεσίες ιθαγένειας για την εξέταση των αντίστοιχων αιτημάτων. Στην ενότητα της </w:t>
      </w:r>
      <w:proofErr w:type="spellStart"/>
      <w:r w:rsidRPr="008D06D2">
        <w:rPr>
          <w:color w:val="auto"/>
          <w:lang w:val="el-GR"/>
        </w:rPr>
        <w:t>διαλειτουργικότητας</w:t>
      </w:r>
      <w:proofErr w:type="spellEnd"/>
      <w:r w:rsidRPr="008D06D2">
        <w:rPr>
          <w:color w:val="auto"/>
          <w:lang w:val="el-GR"/>
        </w:rPr>
        <w:t xml:space="preserve"> αναφέρονται ένα σύνολο από ερωτήματα τα οποία θα πρέπει κατά την μελέτη εφαρμογής να απαντηθούν όσον αφορά την δυνατότητα υλοποίησής τους. </w:t>
      </w:r>
    </w:p>
    <w:p w14:paraId="50AE0C1D" w14:textId="77777777" w:rsidR="0048166A" w:rsidRPr="008D06D2" w:rsidRDefault="009C495A">
      <w:pPr>
        <w:spacing w:after="31" w:line="355" w:lineRule="auto"/>
        <w:ind w:left="24" w:right="134"/>
        <w:rPr>
          <w:color w:val="auto"/>
        </w:rPr>
      </w:pPr>
      <w:r w:rsidRPr="008D06D2">
        <w:rPr>
          <w:color w:val="auto"/>
          <w:lang w:val="el-GR"/>
        </w:rPr>
        <w:t xml:space="preserve">Τα δικαιολογητικά που αναρτώνται στο σύστημα θα πρέπει να έχουν χρόνο ζωής στον οποίο είναι έγκυρα. Μετά την λήξη του χρόνου στον οποίο θεωρούνται έγκυρα / επίκαιρα, το σύστημα θα πρέπει ανάλογα με τον τρόπο κτήσης τους είτε να ενημερώνει τον χρήστη ότι το έγγραφο έχει λήξει είτε θα πρέπει να αιτείται από την υπηρεσία που το έχει εκδώσει μέσω της λειτουργικότητας που έχει υλοποιηθεί την </w:t>
      </w:r>
      <w:proofErr w:type="spellStart"/>
      <w:r w:rsidRPr="008D06D2">
        <w:rPr>
          <w:color w:val="auto"/>
          <w:lang w:val="el-GR"/>
        </w:rPr>
        <w:t>επικαιροποίησή</w:t>
      </w:r>
      <w:proofErr w:type="spellEnd"/>
      <w:r w:rsidRPr="008D06D2">
        <w:rPr>
          <w:color w:val="auto"/>
          <w:lang w:val="el-GR"/>
        </w:rPr>
        <w:t xml:space="preserve"> του.  </w:t>
      </w:r>
      <w:r w:rsidRPr="008D06D2">
        <w:rPr>
          <w:color w:val="auto"/>
          <w:u w:val="single" w:color="000000"/>
        </w:rPr>
        <w:t>Παρα</w:t>
      </w:r>
      <w:proofErr w:type="spellStart"/>
      <w:r w:rsidRPr="008D06D2">
        <w:rPr>
          <w:color w:val="auto"/>
          <w:u w:val="single" w:color="000000"/>
        </w:rPr>
        <w:t>δείγμ</w:t>
      </w:r>
      <w:proofErr w:type="spellEnd"/>
      <w:r w:rsidRPr="008D06D2">
        <w:rPr>
          <w:color w:val="auto"/>
          <w:u w:val="single" w:color="000000"/>
        </w:rPr>
        <w:t>ατα</w:t>
      </w:r>
      <w:r w:rsidRPr="008D06D2">
        <w:rPr>
          <w:color w:val="auto"/>
        </w:rPr>
        <w:t xml:space="preserve"> </w:t>
      </w:r>
    </w:p>
    <w:p w14:paraId="401397D1" w14:textId="77777777" w:rsidR="0048166A" w:rsidRPr="008D06D2" w:rsidRDefault="009C495A" w:rsidP="0058310E">
      <w:pPr>
        <w:numPr>
          <w:ilvl w:val="0"/>
          <w:numId w:val="31"/>
        </w:numPr>
        <w:spacing w:after="26" w:line="361" w:lineRule="auto"/>
        <w:ind w:right="62"/>
        <w:rPr>
          <w:color w:val="auto"/>
          <w:lang w:val="el-GR"/>
        </w:rPr>
      </w:pPr>
      <w:r w:rsidRPr="008D06D2">
        <w:rPr>
          <w:color w:val="auto"/>
          <w:lang w:val="el-GR"/>
        </w:rPr>
        <w:t xml:space="preserve">Διαβατήριο: Σε περίπτωση που έχει λήξει το διαβατήριο το σύστημα θα πρέπει να ενημερώσει τον χρήστη της θυρίδας ότι θα πρέπει να αναρτήσει νέο διαβατήριο σε ισχύ.  </w:t>
      </w:r>
    </w:p>
    <w:p w14:paraId="4AB3FA40" w14:textId="77777777" w:rsidR="0048166A" w:rsidRPr="008D06D2" w:rsidRDefault="009C495A" w:rsidP="0058310E">
      <w:pPr>
        <w:numPr>
          <w:ilvl w:val="0"/>
          <w:numId w:val="31"/>
        </w:numPr>
        <w:spacing w:after="30" w:line="357" w:lineRule="auto"/>
        <w:ind w:right="62"/>
        <w:rPr>
          <w:color w:val="auto"/>
          <w:lang w:val="el-GR"/>
        </w:rPr>
      </w:pPr>
      <w:r w:rsidRPr="008D06D2">
        <w:rPr>
          <w:color w:val="auto"/>
          <w:lang w:val="el-GR"/>
        </w:rPr>
        <w:t xml:space="preserve">Ποινικό Μητρώο: Αν έχει ζητηθεί από τον υπάλληλο υπηρεσίας ιθαγένειας αντίγραφο ποινικού μητρώου για δικαστική χρήση μετά το πέρας συγκεκριμένης προθεσμίας πχ 6 μηνών το σύστημα αυτοματοποιημένα να ζητά ανανέωση του συγκεκριμένου πιστοποιητικού </w:t>
      </w:r>
    </w:p>
    <w:p w14:paraId="75945478" w14:textId="77777777" w:rsidR="0048166A" w:rsidRPr="008D06D2" w:rsidRDefault="009C495A" w:rsidP="0058310E">
      <w:pPr>
        <w:numPr>
          <w:ilvl w:val="0"/>
          <w:numId w:val="31"/>
        </w:numPr>
        <w:spacing w:after="0" w:line="358" w:lineRule="auto"/>
        <w:ind w:right="62"/>
        <w:rPr>
          <w:color w:val="auto"/>
          <w:lang w:val="el-GR"/>
        </w:rPr>
      </w:pPr>
      <w:r w:rsidRPr="008D06D2">
        <w:rPr>
          <w:color w:val="auto"/>
          <w:lang w:val="el-GR"/>
        </w:rPr>
        <w:t xml:space="preserve">Στοιχεία φορολογίας: Με την αλλαγή της οικονομικής χρήσης το σύστημα αιτείται τα νέα στοιχεία από την ΑΑΔΕ. </w:t>
      </w:r>
    </w:p>
    <w:p w14:paraId="56797D06" w14:textId="77777777" w:rsidR="0048166A" w:rsidRPr="008D06D2" w:rsidRDefault="009C495A">
      <w:pPr>
        <w:spacing w:after="0" w:line="356" w:lineRule="auto"/>
        <w:ind w:left="24" w:right="135"/>
        <w:rPr>
          <w:color w:val="auto"/>
          <w:lang w:val="el-GR"/>
        </w:rPr>
      </w:pPr>
      <w:r w:rsidRPr="008D06D2">
        <w:rPr>
          <w:color w:val="auto"/>
          <w:lang w:val="el-GR"/>
        </w:rPr>
        <w:t xml:space="preserve">Η ιστορικότητα των δεδομένων με </w:t>
      </w:r>
      <w:proofErr w:type="spellStart"/>
      <w:r w:rsidRPr="008D06D2">
        <w:rPr>
          <w:color w:val="auto"/>
          <w:lang w:val="el-GR"/>
        </w:rPr>
        <w:t>χρονοσήμανση</w:t>
      </w:r>
      <w:proofErr w:type="spellEnd"/>
      <w:r w:rsidRPr="008D06D2">
        <w:rPr>
          <w:color w:val="auto"/>
          <w:lang w:val="el-GR"/>
        </w:rPr>
        <w:t xml:space="preserve"> υποβολής κάθε φορά θα παραμένει στην ψηφιακή θυρίδα και οι υπάλληλοι των διευθύνσεων ιθαγένειας έχουν πρόσβαση σε όλα τα </w:t>
      </w:r>
      <w:r w:rsidRPr="008D06D2">
        <w:rPr>
          <w:color w:val="auto"/>
          <w:lang w:val="el-GR"/>
        </w:rPr>
        <w:lastRenderedPageBreak/>
        <w:t xml:space="preserve">έγγραφα για όλη την διάρκεια που η θυρίδα είναι ενεργή μέσω του υποσυστήματος διαχείρισης </w:t>
      </w:r>
      <w:proofErr w:type="spellStart"/>
      <w:r w:rsidRPr="008D06D2">
        <w:rPr>
          <w:color w:val="auto"/>
          <w:lang w:val="el-GR"/>
        </w:rPr>
        <w:t>υπόθεσεων</w:t>
      </w:r>
      <w:proofErr w:type="spellEnd"/>
      <w:r w:rsidRPr="008D06D2">
        <w:rPr>
          <w:color w:val="auto"/>
          <w:lang w:val="el-GR"/>
        </w:rPr>
        <w:t xml:space="preserve"> ιθαγένειας. </w:t>
      </w:r>
    </w:p>
    <w:p w14:paraId="0DBE2BB8" w14:textId="77777777" w:rsidR="0048166A" w:rsidRPr="008D06D2" w:rsidRDefault="009C495A">
      <w:pPr>
        <w:spacing w:after="0" w:line="356" w:lineRule="auto"/>
        <w:ind w:left="24" w:right="134"/>
        <w:rPr>
          <w:color w:val="auto"/>
          <w:lang w:val="el-GR"/>
        </w:rPr>
      </w:pPr>
      <w:r w:rsidRPr="008D06D2">
        <w:rPr>
          <w:color w:val="auto"/>
          <w:lang w:val="el-GR"/>
        </w:rPr>
        <w:t xml:space="preserve">Ο κάθε χρήστης μπορεί μέσα από την θυρίδα να εξουσιοδοτήσει δικηγόρο να εκτελέσει για αυτόν αντίστοιχες ενέργειες για αυτών. Μέσω </w:t>
      </w:r>
      <w:proofErr w:type="spellStart"/>
      <w:r w:rsidRPr="008D06D2">
        <w:rPr>
          <w:color w:val="auto"/>
          <w:lang w:val="el-GR"/>
        </w:rPr>
        <w:t>διαλειτουργικότητας</w:t>
      </w:r>
      <w:proofErr w:type="spellEnd"/>
      <w:r w:rsidRPr="008D06D2">
        <w:rPr>
          <w:color w:val="auto"/>
          <w:lang w:val="el-GR"/>
        </w:rPr>
        <w:t xml:space="preserve"> με τους δικηγορικούς συλλόγους ο χρήστης μπορεί να επιλέξει μέσω του Αριθμού Μητρώου του τον δικηγόρο που εξουσιοδοτεί. Ο δικηγόρος θα έχει περιορισμένη πρόσβαση στα δεδομένα και στις ενέργειες που μπορεί να εκτελεί στην θυρίδα και μέσα στο χρονικό πλαίσιο που του επιτρέπει η εξουσιοδότηση που έχει οριστεί από τον χρήστη της θυρίδας. </w:t>
      </w:r>
    </w:p>
    <w:p w14:paraId="539FF1D5" w14:textId="77777777" w:rsidR="0048166A" w:rsidRPr="008D06D2" w:rsidRDefault="009C495A">
      <w:pPr>
        <w:spacing w:after="0" w:line="356" w:lineRule="auto"/>
        <w:ind w:left="24" w:right="62"/>
        <w:rPr>
          <w:color w:val="auto"/>
          <w:lang w:val="el-GR"/>
        </w:rPr>
      </w:pPr>
      <w:r w:rsidRPr="008D06D2">
        <w:rPr>
          <w:color w:val="auto"/>
          <w:lang w:val="el-GR"/>
        </w:rPr>
        <w:t xml:space="preserve">Στην μελέτη για το </w:t>
      </w:r>
      <w:r w:rsidRPr="008D06D2">
        <w:rPr>
          <w:color w:val="auto"/>
        </w:rPr>
        <w:t>GDPR</w:t>
      </w:r>
      <w:r w:rsidRPr="008D06D2">
        <w:rPr>
          <w:color w:val="auto"/>
          <w:lang w:val="el-GR"/>
        </w:rPr>
        <w:t xml:space="preserve"> η οποία θα γίνει στην πρώτη φάση του έργου θα πρέπει να καθοριστούν όλοι οι κανόνες και το πλαίσιο ασφάλειας των εγγράφων. </w:t>
      </w:r>
    </w:p>
    <w:p w14:paraId="3A0D56DD" w14:textId="77777777" w:rsidR="0048166A" w:rsidRPr="008D06D2" w:rsidRDefault="009C495A">
      <w:pPr>
        <w:spacing w:after="148" w:line="250" w:lineRule="auto"/>
        <w:ind w:left="25" w:right="68"/>
        <w:jc w:val="left"/>
        <w:rPr>
          <w:color w:val="auto"/>
        </w:rPr>
      </w:pPr>
      <w:r w:rsidRPr="008D06D2">
        <w:rPr>
          <w:color w:val="auto"/>
          <w:u w:val="single" w:color="000000"/>
        </w:rPr>
        <w:t>Θα π</w:t>
      </w:r>
      <w:proofErr w:type="spellStart"/>
      <w:r w:rsidRPr="008D06D2">
        <w:rPr>
          <w:color w:val="auto"/>
          <w:u w:val="single" w:color="000000"/>
        </w:rPr>
        <w:t>ρέ</w:t>
      </w:r>
      <w:proofErr w:type="spellEnd"/>
      <w:r w:rsidRPr="008D06D2">
        <w:rPr>
          <w:color w:val="auto"/>
          <w:u w:val="single" w:color="000000"/>
        </w:rPr>
        <w:t>πει να κα</w:t>
      </w:r>
      <w:proofErr w:type="spellStart"/>
      <w:r w:rsidRPr="008D06D2">
        <w:rPr>
          <w:color w:val="auto"/>
          <w:u w:val="single" w:color="000000"/>
        </w:rPr>
        <w:t>θοριστεί</w:t>
      </w:r>
      <w:proofErr w:type="spellEnd"/>
      <w:r w:rsidRPr="008D06D2">
        <w:rPr>
          <w:color w:val="auto"/>
          <w:u w:val="single" w:color="000000"/>
        </w:rPr>
        <w:t>:</w:t>
      </w:r>
      <w:r w:rsidRPr="008D06D2">
        <w:rPr>
          <w:color w:val="auto"/>
        </w:rPr>
        <w:t xml:space="preserve"> </w:t>
      </w:r>
    </w:p>
    <w:p w14:paraId="2CCA3800" w14:textId="77777777" w:rsidR="0048166A" w:rsidRPr="008D06D2" w:rsidRDefault="009C495A" w:rsidP="0058310E">
      <w:pPr>
        <w:numPr>
          <w:ilvl w:val="0"/>
          <w:numId w:val="32"/>
        </w:numPr>
        <w:ind w:right="62"/>
        <w:rPr>
          <w:color w:val="auto"/>
          <w:lang w:val="el-GR"/>
        </w:rPr>
      </w:pPr>
      <w:r w:rsidRPr="008D06D2">
        <w:rPr>
          <w:color w:val="auto"/>
          <w:lang w:val="el-GR"/>
        </w:rPr>
        <w:t xml:space="preserve">Ποιοι χρήστες ποιων υπηρεσιών θα έχουν πρόσβαση </w:t>
      </w:r>
    </w:p>
    <w:p w14:paraId="64D31810" w14:textId="77777777" w:rsidR="0048166A" w:rsidRPr="008D06D2" w:rsidRDefault="009C495A" w:rsidP="0058310E">
      <w:pPr>
        <w:numPr>
          <w:ilvl w:val="0"/>
          <w:numId w:val="32"/>
        </w:numPr>
        <w:spacing w:after="26" w:line="361" w:lineRule="auto"/>
        <w:ind w:right="62"/>
        <w:rPr>
          <w:color w:val="auto"/>
          <w:lang w:val="el-GR"/>
        </w:rPr>
      </w:pPr>
      <w:r w:rsidRPr="008D06D2">
        <w:rPr>
          <w:color w:val="auto"/>
          <w:lang w:val="el-GR"/>
        </w:rPr>
        <w:t xml:space="preserve">Ο χρόνος μέσα στον οποίο θα έχουν πρόσβαση χρήστες υπηρεσιών στα έγγραφα της θυρίδας </w:t>
      </w:r>
    </w:p>
    <w:p w14:paraId="114F0345" w14:textId="77777777" w:rsidR="0048166A" w:rsidRPr="008D06D2" w:rsidRDefault="009C495A" w:rsidP="0058310E">
      <w:pPr>
        <w:numPr>
          <w:ilvl w:val="0"/>
          <w:numId w:val="32"/>
        </w:numPr>
        <w:ind w:right="62"/>
        <w:rPr>
          <w:color w:val="auto"/>
          <w:lang w:val="el-GR"/>
        </w:rPr>
      </w:pPr>
      <w:r w:rsidRPr="008D06D2">
        <w:rPr>
          <w:color w:val="auto"/>
          <w:lang w:val="el-GR"/>
        </w:rPr>
        <w:t>Τι θα γίνονται τα έγγραφα όταν η θυρίδα απενεργοποιηθεί</w:t>
      </w:r>
      <w:r w:rsidRPr="008D06D2">
        <w:rPr>
          <w:b/>
          <w:color w:val="auto"/>
          <w:lang w:val="el-GR"/>
        </w:rPr>
        <w:t xml:space="preserve"> </w:t>
      </w:r>
    </w:p>
    <w:p w14:paraId="1F3D1F4C" w14:textId="77777777" w:rsidR="0048166A" w:rsidRPr="008D06D2" w:rsidRDefault="009C495A">
      <w:pPr>
        <w:pStyle w:val="3"/>
        <w:ind w:left="17"/>
        <w:rPr>
          <w:color w:val="auto"/>
          <w:lang w:val="el-GR"/>
        </w:rPr>
      </w:pPr>
      <w:bookmarkStart w:id="91" w:name="_Toc231387746"/>
      <w:r w:rsidRPr="008D06D2">
        <w:rPr>
          <w:color w:val="auto"/>
          <w:lang w:val="el-GR"/>
        </w:rPr>
        <w:t>4.3</w:t>
      </w:r>
      <w:r w:rsidRPr="008D06D2">
        <w:rPr>
          <w:rFonts w:ascii="Arial" w:eastAsia="Arial" w:hAnsi="Arial" w:cs="Arial"/>
          <w:color w:val="auto"/>
          <w:lang w:val="el-GR"/>
        </w:rPr>
        <w:t xml:space="preserve"> </w:t>
      </w:r>
      <w:r w:rsidRPr="008D06D2">
        <w:rPr>
          <w:color w:val="auto"/>
          <w:lang w:val="el-GR"/>
        </w:rPr>
        <w:t>Έξυπνα Υποσυστήματα υποστήριξης</w:t>
      </w:r>
      <w:bookmarkEnd w:id="91"/>
      <w:r w:rsidRPr="008D06D2">
        <w:rPr>
          <w:color w:val="auto"/>
          <w:lang w:val="el-GR"/>
        </w:rPr>
        <w:t xml:space="preserve"> </w:t>
      </w:r>
    </w:p>
    <w:p w14:paraId="06E6670D" w14:textId="77777777" w:rsidR="0048166A" w:rsidRPr="008D06D2" w:rsidRDefault="009C495A">
      <w:pPr>
        <w:pStyle w:val="4"/>
        <w:spacing w:after="118"/>
        <w:ind w:left="17"/>
        <w:rPr>
          <w:color w:val="auto"/>
          <w:lang w:val="el-GR"/>
        </w:rPr>
      </w:pPr>
      <w:r w:rsidRPr="008D06D2">
        <w:rPr>
          <w:color w:val="auto"/>
          <w:lang w:val="el-GR"/>
        </w:rPr>
        <w:t>4.3.1 Εικονικός Βοηθός Ενδιαφερόμενου (</w:t>
      </w:r>
      <w:r w:rsidRPr="008D06D2">
        <w:rPr>
          <w:color w:val="auto"/>
        </w:rPr>
        <w:t>AI</w:t>
      </w:r>
      <w:r w:rsidRPr="008D06D2">
        <w:rPr>
          <w:color w:val="auto"/>
          <w:lang w:val="el-GR"/>
        </w:rPr>
        <w:t xml:space="preserve"> </w:t>
      </w:r>
      <w:r w:rsidRPr="008D06D2">
        <w:rPr>
          <w:color w:val="auto"/>
        </w:rPr>
        <w:t>Virtual</w:t>
      </w:r>
      <w:r w:rsidRPr="008D06D2">
        <w:rPr>
          <w:color w:val="auto"/>
          <w:lang w:val="el-GR"/>
        </w:rPr>
        <w:t xml:space="preserve"> </w:t>
      </w:r>
      <w:r w:rsidRPr="008D06D2">
        <w:rPr>
          <w:color w:val="auto"/>
        </w:rPr>
        <w:t>Assistant</w:t>
      </w:r>
      <w:r w:rsidRPr="008D06D2">
        <w:rPr>
          <w:color w:val="auto"/>
          <w:lang w:val="el-GR"/>
        </w:rPr>
        <w:t xml:space="preserve"> – </w:t>
      </w:r>
      <w:r w:rsidRPr="008D06D2">
        <w:rPr>
          <w:color w:val="auto"/>
        </w:rPr>
        <w:t>Chatbot</w:t>
      </w:r>
      <w:r w:rsidRPr="008D06D2">
        <w:rPr>
          <w:color w:val="auto"/>
          <w:lang w:val="el-GR"/>
        </w:rPr>
        <w:t xml:space="preserve">)  </w:t>
      </w:r>
    </w:p>
    <w:p w14:paraId="500C194A" w14:textId="77777777" w:rsidR="0048166A" w:rsidRPr="008D06D2" w:rsidRDefault="009C495A">
      <w:pPr>
        <w:spacing w:after="0" w:line="356" w:lineRule="auto"/>
        <w:ind w:left="24" w:right="135"/>
        <w:rPr>
          <w:color w:val="auto"/>
          <w:lang w:val="el-GR"/>
        </w:rPr>
      </w:pPr>
      <w:r w:rsidRPr="008D06D2">
        <w:rPr>
          <w:color w:val="auto"/>
          <w:lang w:val="el-GR"/>
        </w:rPr>
        <w:t xml:space="preserve">Η ψηφιακή θυρίδα θα περιλαμβάνει καινοτόμο σύστημα εικονικής υποβοήθησης για την εξυπηρέτηση των ενδιαφερόμενων που θα αναπτυχθεί αξιοποιώντας τεχνολογίες τεχνητής νοημοσύνης. </w:t>
      </w:r>
    </w:p>
    <w:p w14:paraId="7B33153B" w14:textId="77777777" w:rsidR="0048166A" w:rsidRPr="008D06D2" w:rsidRDefault="009C495A">
      <w:pPr>
        <w:spacing w:after="0" w:line="356" w:lineRule="auto"/>
        <w:ind w:left="24" w:right="137"/>
        <w:rPr>
          <w:color w:val="auto"/>
          <w:lang w:val="el-GR"/>
        </w:rPr>
      </w:pPr>
      <w:r w:rsidRPr="008D06D2">
        <w:rPr>
          <w:color w:val="auto"/>
          <w:lang w:val="el-GR"/>
        </w:rPr>
        <w:t xml:space="preserve">Ο εικονικός βοηθός θα αναλαμβάνει τον ρόλο του ψηφιακού υπαλλήλου και θα αλληλοεπιδρά με τον ενδιαφερόμενο καταλαβαίνοντας και απαντώντας σε σχόλια, ερωτήσεις και παράπονα που θα τίθενται σε φυσική γλώσσα. Οι απαντήσεις του εικονικού βοηθού θα περιλαμβάνουν κείμενο οδηγιών, συνδέσμους με περαιτέρω πληροφορίες καθώς και εκπαιδευτικό υλικό που θα εκπονηθεί για την καθοδήγηση του τελικού χρήστη. Η </w:t>
      </w:r>
      <w:proofErr w:type="spellStart"/>
      <w:r w:rsidRPr="008D06D2">
        <w:rPr>
          <w:color w:val="auto"/>
          <w:lang w:val="el-GR"/>
        </w:rPr>
        <w:t>διεπαφή</w:t>
      </w:r>
      <w:proofErr w:type="spellEnd"/>
      <w:r w:rsidRPr="008D06D2">
        <w:rPr>
          <w:color w:val="auto"/>
          <w:lang w:val="el-GR"/>
        </w:rPr>
        <w:t xml:space="preserve"> αλληλεπίδρασης του βοηθού με τον χρήστη θα έχει τη μορφή συζήτησης φυσικής γλώσσας (</w:t>
      </w:r>
      <w:r w:rsidRPr="008D06D2">
        <w:rPr>
          <w:color w:val="auto"/>
        </w:rPr>
        <w:t>chat</w:t>
      </w:r>
      <w:r w:rsidRPr="008D06D2">
        <w:rPr>
          <w:color w:val="auto"/>
          <w:lang w:val="el-GR"/>
        </w:rPr>
        <w:t xml:space="preserve">) εντός της ψηφιακής θυρίδας.  </w:t>
      </w:r>
    </w:p>
    <w:p w14:paraId="71C2611B" w14:textId="77777777" w:rsidR="0048166A" w:rsidRPr="008D06D2" w:rsidRDefault="009C495A">
      <w:pPr>
        <w:spacing w:after="0" w:line="356" w:lineRule="auto"/>
        <w:ind w:left="24" w:right="138"/>
        <w:rPr>
          <w:color w:val="auto"/>
          <w:lang w:val="el-GR"/>
        </w:rPr>
      </w:pPr>
      <w:r w:rsidRPr="008D06D2">
        <w:rPr>
          <w:color w:val="auto"/>
          <w:lang w:val="el-GR"/>
        </w:rPr>
        <w:t xml:space="preserve">Συγκεκριμένα, ο ενδιαφερόμενος θα μπορεί να υποβάλει ερωτήσεις για τη διαδικασία, τα κριτήρια απόδοσης ιθαγένειας ή λοιπών αιτημάτων καθώς και για ενέργειες που πρέπει να διεκπεραιώσει. Η αλληλεπίδραση με τον εικονικό βοηθό θα γίνεται στην ελληνική γλώσσα.  </w:t>
      </w:r>
    </w:p>
    <w:p w14:paraId="49143F92" w14:textId="77777777" w:rsidR="0048166A" w:rsidRPr="008D06D2" w:rsidRDefault="009C495A">
      <w:pPr>
        <w:spacing w:after="0" w:line="356" w:lineRule="auto"/>
        <w:ind w:left="24" w:right="62"/>
        <w:rPr>
          <w:color w:val="auto"/>
          <w:lang w:val="el-GR"/>
        </w:rPr>
      </w:pPr>
      <w:r w:rsidRPr="008D06D2">
        <w:rPr>
          <w:color w:val="auto"/>
          <w:lang w:val="el-GR"/>
        </w:rPr>
        <w:t>Οι ενδιαφερόμενοι θα μπορούν να κάνουν χρήση του εικονικού βοηθού, υποβάλλοντας γραπτά ερωτήματα σε ελεύθερο κείμενο, καθ' όλη τη διάρκεια της ημέρας (24</w:t>
      </w:r>
      <w:r w:rsidRPr="008D06D2">
        <w:rPr>
          <w:color w:val="auto"/>
        </w:rPr>
        <w:t>x</w:t>
      </w:r>
      <w:r w:rsidRPr="008D06D2">
        <w:rPr>
          <w:color w:val="auto"/>
          <w:lang w:val="el-GR"/>
        </w:rPr>
        <w:t xml:space="preserve">7). </w:t>
      </w:r>
    </w:p>
    <w:p w14:paraId="28D79A22" w14:textId="77777777" w:rsidR="0048166A" w:rsidRPr="008D06D2" w:rsidRDefault="009C495A">
      <w:pPr>
        <w:spacing w:after="0" w:line="356" w:lineRule="auto"/>
        <w:ind w:left="24" w:right="62"/>
        <w:rPr>
          <w:color w:val="auto"/>
          <w:lang w:val="el-GR"/>
        </w:rPr>
      </w:pPr>
      <w:r w:rsidRPr="008D06D2">
        <w:rPr>
          <w:color w:val="auto"/>
          <w:lang w:val="el-GR"/>
        </w:rPr>
        <w:lastRenderedPageBreak/>
        <w:t xml:space="preserve">Η σχετική πληροφόρηση που θα προσφέρει ο εικονικός βοηθός και οι υποστηριζόμενοι διάλογοι θα αποτελέσουν αντικείμενο της μελέτης εφαρμογής του έργου.   </w:t>
      </w:r>
    </w:p>
    <w:p w14:paraId="7240D8E0"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06A29E60" w14:textId="77777777" w:rsidR="00000E31" w:rsidRPr="008D06D2" w:rsidRDefault="009C495A">
      <w:pPr>
        <w:spacing w:after="12" w:line="371" w:lineRule="auto"/>
        <w:ind w:left="389" w:right="139" w:hanging="375"/>
        <w:rPr>
          <w:b/>
          <w:bCs/>
          <w:color w:val="auto"/>
          <w:lang w:val="el-GR"/>
        </w:rPr>
      </w:pPr>
      <w:r w:rsidRPr="008D06D2">
        <w:rPr>
          <w:b/>
          <w:bCs/>
          <w:color w:val="auto"/>
          <w:lang w:val="el-GR"/>
        </w:rPr>
        <w:t>Τεχνικά Χαρακτηριστικά Εικονικού Βοηθού (</w:t>
      </w:r>
      <w:r w:rsidRPr="008D06D2">
        <w:rPr>
          <w:b/>
          <w:bCs/>
          <w:color w:val="auto"/>
        </w:rPr>
        <w:t>AI</w:t>
      </w:r>
      <w:r w:rsidRPr="008D06D2">
        <w:rPr>
          <w:b/>
          <w:bCs/>
          <w:color w:val="auto"/>
          <w:lang w:val="el-GR"/>
        </w:rPr>
        <w:t xml:space="preserve"> </w:t>
      </w:r>
      <w:r w:rsidRPr="008D06D2">
        <w:rPr>
          <w:b/>
          <w:bCs/>
          <w:color w:val="auto"/>
        </w:rPr>
        <w:t>Virtual</w:t>
      </w:r>
      <w:r w:rsidRPr="008D06D2">
        <w:rPr>
          <w:b/>
          <w:bCs/>
          <w:color w:val="auto"/>
          <w:lang w:val="el-GR"/>
        </w:rPr>
        <w:t xml:space="preserve"> </w:t>
      </w:r>
      <w:r w:rsidRPr="008D06D2">
        <w:rPr>
          <w:b/>
          <w:bCs/>
          <w:color w:val="auto"/>
        </w:rPr>
        <w:t>Assistant</w:t>
      </w:r>
      <w:r w:rsidRPr="008D06D2">
        <w:rPr>
          <w:b/>
          <w:bCs/>
          <w:color w:val="auto"/>
          <w:lang w:val="el-GR"/>
        </w:rPr>
        <w:t xml:space="preserve"> – </w:t>
      </w:r>
      <w:r w:rsidRPr="008D06D2">
        <w:rPr>
          <w:b/>
          <w:bCs/>
          <w:color w:val="auto"/>
        </w:rPr>
        <w:t>Chatbot</w:t>
      </w:r>
      <w:r w:rsidRPr="008D06D2">
        <w:rPr>
          <w:b/>
          <w:bCs/>
          <w:color w:val="auto"/>
          <w:lang w:val="el-GR"/>
        </w:rPr>
        <w:t xml:space="preserve">) </w:t>
      </w:r>
    </w:p>
    <w:p w14:paraId="3CCCF100" w14:textId="7A0F97A4" w:rsidR="0048166A" w:rsidRPr="008D06D2" w:rsidRDefault="009C495A" w:rsidP="0058310E">
      <w:pPr>
        <w:numPr>
          <w:ilvl w:val="0"/>
          <w:numId w:val="33"/>
        </w:numPr>
        <w:spacing w:after="11" w:line="374" w:lineRule="auto"/>
        <w:ind w:right="62"/>
        <w:rPr>
          <w:color w:val="auto"/>
          <w:lang w:val="el-GR"/>
        </w:rPr>
      </w:pPr>
      <w:r w:rsidRPr="008D06D2">
        <w:rPr>
          <w:color w:val="auto"/>
          <w:lang w:val="el-GR"/>
        </w:rPr>
        <w:t>Το υποσύστημα εικονικός βοηθός θα υποστηρίζει ενσωματωμένους σύγχρονους αλγόριθμούς μηχανικής Εκμάθησης  (</w:t>
      </w:r>
      <w:proofErr w:type="spellStart"/>
      <w:r w:rsidRPr="008D06D2">
        <w:rPr>
          <w:color w:val="auto"/>
          <w:lang w:val="el-GR"/>
        </w:rPr>
        <w:t>Machine</w:t>
      </w:r>
      <w:proofErr w:type="spellEnd"/>
      <w:r w:rsidRPr="008D06D2">
        <w:rPr>
          <w:color w:val="auto"/>
          <w:lang w:val="el-GR"/>
        </w:rPr>
        <w:t xml:space="preserve"> </w:t>
      </w:r>
      <w:proofErr w:type="spellStart"/>
      <w:r w:rsidRPr="008D06D2">
        <w:rPr>
          <w:color w:val="auto"/>
          <w:lang w:val="el-GR"/>
        </w:rPr>
        <w:t>Learning</w:t>
      </w:r>
      <w:proofErr w:type="spellEnd"/>
      <w:r w:rsidRPr="008D06D2">
        <w:rPr>
          <w:color w:val="auto"/>
          <w:lang w:val="el-GR"/>
        </w:rPr>
        <w:t xml:space="preserve"> &amp; </w:t>
      </w:r>
      <w:proofErr w:type="spellStart"/>
      <w:r w:rsidRPr="008D06D2">
        <w:rPr>
          <w:color w:val="auto"/>
          <w:lang w:val="el-GR"/>
        </w:rPr>
        <w:t>Deep</w:t>
      </w:r>
      <w:proofErr w:type="spellEnd"/>
      <w:r w:rsidRPr="008D06D2">
        <w:rPr>
          <w:color w:val="auto"/>
          <w:lang w:val="el-GR"/>
        </w:rPr>
        <w:t xml:space="preserve"> </w:t>
      </w:r>
      <w:proofErr w:type="spellStart"/>
      <w:r w:rsidRPr="008D06D2">
        <w:rPr>
          <w:color w:val="auto"/>
          <w:lang w:val="el-GR"/>
        </w:rPr>
        <w:t>Learning</w:t>
      </w:r>
      <w:proofErr w:type="spellEnd"/>
      <w:r w:rsidRPr="008D06D2">
        <w:rPr>
          <w:color w:val="auto"/>
          <w:lang w:val="el-GR"/>
        </w:rPr>
        <w:t>), καθώς και επεξεργασίας φυσικής γλώσσας (</w:t>
      </w:r>
      <w:proofErr w:type="spellStart"/>
      <w:r w:rsidRPr="008D06D2">
        <w:rPr>
          <w:color w:val="auto"/>
          <w:lang w:val="el-GR"/>
        </w:rPr>
        <w:t>Natural</w:t>
      </w:r>
      <w:proofErr w:type="spellEnd"/>
      <w:r w:rsidRPr="008D06D2">
        <w:rPr>
          <w:color w:val="auto"/>
          <w:lang w:val="el-GR"/>
        </w:rPr>
        <w:t xml:space="preserve"> </w:t>
      </w:r>
      <w:proofErr w:type="spellStart"/>
      <w:r w:rsidRPr="008D06D2">
        <w:rPr>
          <w:color w:val="auto"/>
          <w:lang w:val="el-GR"/>
        </w:rPr>
        <w:t>Language</w:t>
      </w:r>
      <w:proofErr w:type="spellEnd"/>
      <w:r w:rsidRPr="008D06D2">
        <w:rPr>
          <w:color w:val="auto"/>
          <w:lang w:val="el-GR"/>
        </w:rPr>
        <w:t xml:space="preserve"> </w:t>
      </w:r>
      <w:proofErr w:type="spellStart"/>
      <w:r w:rsidRPr="008D06D2">
        <w:rPr>
          <w:color w:val="auto"/>
          <w:lang w:val="el-GR"/>
        </w:rPr>
        <w:t>Processing</w:t>
      </w:r>
      <w:proofErr w:type="spellEnd"/>
      <w:r w:rsidRPr="008D06D2">
        <w:rPr>
          <w:color w:val="auto"/>
          <w:lang w:val="el-GR"/>
        </w:rPr>
        <w:t xml:space="preserve">). </w:t>
      </w:r>
    </w:p>
    <w:p w14:paraId="1D466EEF"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t xml:space="preserve">Το υποσύστημα εικονικός βοηθός θα υποστηρίζει την ταυτόχρονη εξυπηρέτηση πολλαπλών ενδιαφερόμενων. </w:t>
      </w:r>
    </w:p>
    <w:p w14:paraId="321A89D0"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t xml:space="preserve">Ο εικονικός βοηθός θα είναι </w:t>
      </w:r>
      <w:proofErr w:type="spellStart"/>
      <w:r w:rsidRPr="008D06D2">
        <w:rPr>
          <w:color w:val="auto"/>
          <w:lang w:val="el-GR"/>
        </w:rPr>
        <w:t>παραμετροποιήσιμος</w:t>
      </w:r>
      <w:proofErr w:type="spellEnd"/>
      <w:r w:rsidRPr="008D06D2">
        <w:rPr>
          <w:color w:val="auto"/>
          <w:lang w:val="el-GR"/>
        </w:rPr>
        <w:t xml:space="preserve"> και επεκτάσιμος για την προσθήκη νέων πληροφοριών για τους ενδιαφερόμενους. </w:t>
      </w:r>
    </w:p>
    <w:p w14:paraId="3F25B2E0"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t>Ο εικονικός βοηθός θα κατανοεί το νόημα των ερωτήσεων μέσω εξαγωγής οντοτήτων (</w:t>
      </w:r>
      <w:r w:rsidRPr="008D06D2">
        <w:rPr>
          <w:color w:val="auto"/>
        </w:rPr>
        <w:t>Entity</w:t>
      </w:r>
      <w:r w:rsidRPr="008D06D2">
        <w:rPr>
          <w:color w:val="auto"/>
          <w:lang w:val="el-GR"/>
        </w:rPr>
        <w:t xml:space="preserve"> </w:t>
      </w:r>
      <w:r w:rsidRPr="008D06D2">
        <w:rPr>
          <w:color w:val="auto"/>
        </w:rPr>
        <w:t>Extraction</w:t>
      </w:r>
      <w:r w:rsidRPr="008D06D2">
        <w:rPr>
          <w:color w:val="auto"/>
          <w:lang w:val="el-GR"/>
        </w:rPr>
        <w:t>) και αναγνώρισης προθέσεων (</w:t>
      </w:r>
      <w:r w:rsidRPr="008D06D2">
        <w:rPr>
          <w:color w:val="auto"/>
        </w:rPr>
        <w:t>Intent</w:t>
      </w:r>
      <w:r w:rsidRPr="008D06D2">
        <w:rPr>
          <w:color w:val="auto"/>
          <w:lang w:val="el-GR"/>
        </w:rPr>
        <w:t xml:space="preserve"> </w:t>
      </w:r>
      <w:r w:rsidRPr="008D06D2">
        <w:rPr>
          <w:color w:val="auto"/>
        </w:rPr>
        <w:t>Recognition</w:t>
      </w:r>
      <w:r w:rsidRPr="008D06D2">
        <w:rPr>
          <w:color w:val="auto"/>
          <w:lang w:val="el-GR"/>
        </w:rPr>
        <w:t xml:space="preserve">). </w:t>
      </w:r>
    </w:p>
    <w:p w14:paraId="244C0BB3" w14:textId="77777777" w:rsidR="0048166A" w:rsidRPr="008D06D2" w:rsidRDefault="009C495A" w:rsidP="0058310E">
      <w:pPr>
        <w:numPr>
          <w:ilvl w:val="0"/>
          <w:numId w:val="33"/>
        </w:numPr>
        <w:spacing w:line="365" w:lineRule="auto"/>
        <w:ind w:right="62"/>
        <w:rPr>
          <w:color w:val="auto"/>
          <w:lang w:val="el-GR"/>
        </w:rPr>
      </w:pPr>
      <w:r w:rsidRPr="008D06D2">
        <w:rPr>
          <w:color w:val="auto"/>
          <w:lang w:val="el-GR"/>
        </w:rPr>
        <w:t>Το υποσύστημα εικονικός βοηθός θα υποστηρίζει τη δυνατότητα «μη εποπτευόμενης μάθησης» (</w:t>
      </w:r>
      <w:r w:rsidRPr="008D06D2">
        <w:rPr>
          <w:color w:val="auto"/>
        </w:rPr>
        <w:t>Unsupervised</w:t>
      </w:r>
      <w:r w:rsidRPr="008D06D2">
        <w:rPr>
          <w:color w:val="auto"/>
          <w:lang w:val="el-GR"/>
        </w:rPr>
        <w:t xml:space="preserve"> </w:t>
      </w:r>
      <w:r w:rsidRPr="008D06D2">
        <w:rPr>
          <w:color w:val="auto"/>
        </w:rPr>
        <w:t>Learning</w:t>
      </w:r>
      <w:r w:rsidRPr="008D06D2">
        <w:rPr>
          <w:color w:val="auto"/>
          <w:lang w:val="el-GR"/>
        </w:rPr>
        <w:t xml:space="preserve">), ώστε να βελτιώνεται στην αντίληψη των υφιστάμενων ερωτήσεων. </w:t>
      </w:r>
    </w:p>
    <w:p w14:paraId="1469A114"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t>Οι απαντήσεις του εικονικού βοηθού θα περιέχουν κείμενο, συνδέσμους, λειτουργικά μενού και πολυμέσα (</w:t>
      </w:r>
      <w:r w:rsidRPr="008D06D2">
        <w:rPr>
          <w:color w:val="auto"/>
        </w:rPr>
        <w:t>video</w:t>
      </w:r>
      <w:r w:rsidRPr="008D06D2">
        <w:rPr>
          <w:color w:val="auto"/>
          <w:lang w:val="el-GR"/>
        </w:rPr>
        <w:t xml:space="preserve">, </w:t>
      </w:r>
      <w:proofErr w:type="spellStart"/>
      <w:r w:rsidRPr="008D06D2">
        <w:rPr>
          <w:color w:val="auto"/>
          <w:lang w:val="el-GR"/>
        </w:rPr>
        <w:t>εικόνες,φωτογραφίες</w:t>
      </w:r>
      <w:proofErr w:type="spellEnd"/>
      <w:r w:rsidRPr="008D06D2">
        <w:rPr>
          <w:color w:val="auto"/>
          <w:lang w:val="el-GR"/>
        </w:rPr>
        <w:t xml:space="preserve"> ή ήχο) </w:t>
      </w:r>
    </w:p>
    <w:p w14:paraId="335547F2" w14:textId="77777777" w:rsidR="0048166A" w:rsidRPr="008D06D2" w:rsidRDefault="009C495A" w:rsidP="0058310E">
      <w:pPr>
        <w:numPr>
          <w:ilvl w:val="0"/>
          <w:numId w:val="33"/>
        </w:numPr>
        <w:spacing w:after="13" w:line="372" w:lineRule="auto"/>
        <w:ind w:right="62"/>
        <w:rPr>
          <w:color w:val="auto"/>
          <w:lang w:val="el-GR"/>
        </w:rPr>
      </w:pPr>
      <w:r w:rsidRPr="008D06D2">
        <w:rPr>
          <w:color w:val="auto"/>
          <w:lang w:val="el-GR"/>
        </w:rPr>
        <w:t xml:space="preserve">Στο τέλος κάθε συνομιλίας ο εικονικός βοηθός θα ζητεί από τον ενδιαφερόμενο να αξιολόγηση την χρησιμότητα του να καταγράφεται το ποσοστό επιτυχίας  </w:t>
      </w:r>
    </w:p>
    <w:p w14:paraId="69B5D3EC" w14:textId="77777777" w:rsidR="0048166A" w:rsidRPr="008D06D2" w:rsidRDefault="009C495A" w:rsidP="0058310E">
      <w:pPr>
        <w:numPr>
          <w:ilvl w:val="0"/>
          <w:numId w:val="33"/>
        </w:numPr>
        <w:spacing w:after="21" w:line="365" w:lineRule="auto"/>
        <w:ind w:right="62"/>
        <w:rPr>
          <w:color w:val="auto"/>
          <w:lang w:val="el-GR"/>
        </w:rPr>
      </w:pPr>
      <w:r w:rsidRPr="008D06D2">
        <w:rPr>
          <w:color w:val="auto"/>
          <w:lang w:val="el-GR"/>
        </w:rPr>
        <w:t xml:space="preserve">Το υποσύστημα εικονικός βοηθός θα υποστηρίζει τη δυνατότητα αλλαγής ή προσθήκης πρόβλεψης για νέες κατηγορίες ερωτήσεων και πληροφορίες απαντήσεων μέσω ενός ολοκληρωμένου περιβάλλοντος διαχείρισης-παραμετροποίησης. </w:t>
      </w:r>
    </w:p>
    <w:p w14:paraId="7F8FE9BC" w14:textId="77777777" w:rsidR="0048166A" w:rsidRPr="008D06D2" w:rsidRDefault="009C495A" w:rsidP="0058310E">
      <w:pPr>
        <w:numPr>
          <w:ilvl w:val="0"/>
          <w:numId w:val="33"/>
        </w:numPr>
        <w:spacing w:after="10" w:line="375" w:lineRule="auto"/>
        <w:ind w:right="62"/>
        <w:rPr>
          <w:color w:val="auto"/>
          <w:lang w:val="el-GR"/>
        </w:rPr>
      </w:pPr>
      <w:r w:rsidRPr="008D06D2">
        <w:rPr>
          <w:color w:val="auto"/>
          <w:lang w:val="el-GR"/>
        </w:rPr>
        <w:t>Η παραμετροποίηση του εικονικού βοηθού θα είναι δυνατή και ως προς τις διαφορετικές οντότητες (</w:t>
      </w:r>
      <w:r w:rsidRPr="008D06D2">
        <w:rPr>
          <w:color w:val="auto"/>
        </w:rPr>
        <w:t>Entities</w:t>
      </w:r>
      <w:r w:rsidRPr="008D06D2">
        <w:rPr>
          <w:color w:val="auto"/>
          <w:lang w:val="el-GR"/>
        </w:rPr>
        <w:t>) και τις διαφορετικές ροές διαλόγου (</w:t>
      </w:r>
      <w:r w:rsidRPr="008D06D2">
        <w:rPr>
          <w:color w:val="auto"/>
        </w:rPr>
        <w:t>Dialogs</w:t>
      </w:r>
      <w:r w:rsidRPr="008D06D2">
        <w:rPr>
          <w:color w:val="auto"/>
          <w:lang w:val="el-GR"/>
        </w:rPr>
        <w:t xml:space="preserve">) που υποστηρίζει. </w:t>
      </w:r>
    </w:p>
    <w:p w14:paraId="4F06CBCE"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t xml:space="preserve">Το υποσύστημα θα πρέπει να υποστηρίζει </w:t>
      </w:r>
      <w:proofErr w:type="spellStart"/>
      <w:r w:rsidRPr="008D06D2">
        <w:rPr>
          <w:color w:val="auto"/>
          <w:lang w:val="el-GR"/>
        </w:rPr>
        <w:t>διεπαφή</w:t>
      </w:r>
      <w:proofErr w:type="spellEnd"/>
      <w:r w:rsidRPr="008D06D2">
        <w:rPr>
          <w:color w:val="auto"/>
          <w:lang w:val="el-GR"/>
        </w:rPr>
        <w:t xml:space="preserve"> με τρίτα συστήματα για αξιοποίηση και τρίτων καναλιών επικοινωνίας με τον ενδιαφερόμενο όπως </w:t>
      </w:r>
      <w:r w:rsidRPr="008D06D2">
        <w:rPr>
          <w:color w:val="auto"/>
        </w:rPr>
        <w:t>Facebook</w:t>
      </w:r>
      <w:r w:rsidRPr="008D06D2">
        <w:rPr>
          <w:color w:val="auto"/>
          <w:lang w:val="el-GR"/>
        </w:rPr>
        <w:t xml:space="preserve"> </w:t>
      </w:r>
      <w:r w:rsidRPr="008D06D2">
        <w:rPr>
          <w:color w:val="auto"/>
        </w:rPr>
        <w:t>Messenger</w:t>
      </w:r>
      <w:r w:rsidRPr="008D06D2">
        <w:rPr>
          <w:color w:val="auto"/>
          <w:lang w:val="el-GR"/>
        </w:rPr>
        <w:t xml:space="preserve"> και </w:t>
      </w:r>
      <w:r w:rsidRPr="008D06D2">
        <w:rPr>
          <w:color w:val="auto"/>
        </w:rPr>
        <w:t>Viber</w:t>
      </w:r>
      <w:r w:rsidRPr="008D06D2">
        <w:rPr>
          <w:color w:val="auto"/>
          <w:lang w:val="el-GR"/>
        </w:rPr>
        <w:t xml:space="preserve">. </w:t>
      </w:r>
    </w:p>
    <w:p w14:paraId="52C57713" w14:textId="77777777" w:rsidR="0048166A" w:rsidRPr="008D06D2" w:rsidRDefault="009C495A" w:rsidP="0058310E">
      <w:pPr>
        <w:numPr>
          <w:ilvl w:val="0"/>
          <w:numId w:val="33"/>
        </w:numPr>
        <w:spacing w:after="11" w:line="374" w:lineRule="auto"/>
        <w:ind w:right="62"/>
        <w:rPr>
          <w:color w:val="auto"/>
          <w:lang w:val="el-GR"/>
        </w:rPr>
      </w:pPr>
      <w:r w:rsidRPr="008D06D2">
        <w:rPr>
          <w:color w:val="auto"/>
          <w:lang w:val="el-GR"/>
        </w:rPr>
        <w:lastRenderedPageBreak/>
        <w:t xml:space="preserve">θα παρέχει τη δυνατότητα εξατομίκευσης της αυτοματοποιημένης συνομιλίας μέσω πληροφοριών που προέρχονται από προηγούμενες αλληλεπιδράσεις. </w:t>
      </w:r>
    </w:p>
    <w:p w14:paraId="7C75FA8D" w14:textId="77777777" w:rsidR="0048166A" w:rsidRPr="008D06D2" w:rsidRDefault="009C495A" w:rsidP="0058310E">
      <w:pPr>
        <w:numPr>
          <w:ilvl w:val="0"/>
          <w:numId w:val="33"/>
        </w:numPr>
        <w:spacing w:after="0" w:line="374" w:lineRule="auto"/>
        <w:ind w:right="62"/>
        <w:rPr>
          <w:color w:val="auto"/>
          <w:lang w:val="el-GR"/>
        </w:rPr>
      </w:pPr>
      <w:r w:rsidRPr="008D06D2">
        <w:rPr>
          <w:color w:val="auto"/>
          <w:lang w:val="el-GR"/>
        </w:rPr>
        <w:t xml:space="preserve">Τέλος κατά τη χρήση του  θα διασφαλίζεται η ασφάλεια των δεδομένων βάσει του ισχύοντος κανονιστικού πλαισίου. </w:t>
      </w:r>
    </w:p>
    <w:p w14:paraId="5519ED94" w14:textId="77777777" w:rsidR="0048166A" w:rsidRPr="008D06D2" w:rsidRDefault="009C495A">
      <w:pPr>
        <w:spacing w:line="259" w:lineRule="auto"/>
        <w:ind w:left="735" w:firstLine="0"/>
        <w:jc w:val="left"/>
        <w:rPr>
          <w:color w:val="auto"/>
          <w:lang w:val="el-GR"/>
        </w:rPr>
      </w:pPr>
      <w:r w:rsidRPr="008D06D2">
        <w:rPr>
          <w:color w:val="auto"/>
          <w:lang w:val="el-GR"/>
        </w:rPr>
        <w:t xml:space="preserve"> </w:t>
      </w:r>
    </w:p>
    <w:p w14:paraId="5EBC386E" w14:textId="77777777" w:rsidR="0048166A" w:rsidRPr="008D06D2" w:rsidRDefault="009C495A">
      <w:pPr>
        <w:pStyle w:val="4"/>
        <w:spacing w:after="118"/>
        <w:ind w:left="17"/>
        <w:rPr>
          <w:color w:val="auto"/>
          <w:lang w:val="el-GR"/>
        </w:rPr>
      </w:pPr>
      <w:r w:rsidRPr="008D06D2">
        <w:rPr>
          <w:color w:val="auto"/>
          <w:lang w:val="el-GR"/>
        </w:rPr>
        <w:t xml:space="preserve">4.3.2 Βοηθός Ευφυούς Αξιολόγησης Δυνατότητας Κτήσης Ιθαγένειας </w:t>
      </w:r>
    </w:p>
    <w:p w14:paraId="75CDC2DA" w14:textId="77777777" w:rsidR="0048166A" w:rsidRPr="008D06D2" w:rsidRDefault="009C495A">
      <w:pPr>
        <w:spacing w:after="0" w:line="356" w:lineRule="auto"/>
        <w:ind w:left="24" w:right="137"/>
        <w:rPr>
          <w:color w:val="auto"/>
          <w:lang w:val="el-GR"/>
        </w:rPr>
      </w:pPr>
      <w:r w:rsidRPr="008D06D2">
        <w:rPr>
          <w:color w:val="auto"/>
          <w:lang w:val="el-GR"/>
        </w:rPr>
        <w:t xml:space="preserve">Με στόχο την εξυπηρέτηση των ενδιαφερόμενων που σκοπεύουν να καταθέσουν αίτημα απόδοσης ιθαγένειας η ψηφιακή θυρίδα θα προσφέρει ειδική </w:t>
      </w:r>
      <w:proofErr w:type="spellStart"/>
      <w:r w:rsidRPr="008D06D2">
        <w:rPr>
          <w:color w:val="auto"/>
          <w:lang w:val="el-GR"/>
        </w:rPr>
        <w:t>διεπαφή</w:t>
      </w:r>
      <w:proofErr w:type="spellEnd"/>
      <w:r w:rsidRPr="008D06D2">
        <w:rPr>
          <w:color w:val="auto"/>
          <w:lang w:val="el-GR"/>
        </w:rPr>
        <w:t xml:space="preserve"> με μηχανισμό ευφυούς αξιολόγηση δυνατότητας κτήσης ιθαγένειας, βασισμένο σε στατιστικά μοντέλα και καινοτόμες τεχνολογίες τεχνητής νοημοσύνης (</w:t>
      </w:r>
      <w:r w:rsidRPr="008D06D2">
        <w:rPr>
          <w:color w:val="auto"/>
        </w:rPr>
        <w:t>artificial</w:t>
      </w:r>
      <w:r w:rsidRPr="008D06D2">
        <w:rPr>
          <w:color w:val="auto"/>
          <w:lang w:val="el-GR"/>
        </w:rPr>
        <w:t xml:space="preserve"> </w:t>
      </w:r>
      <w:r w:rsidRPr="008D06D2">
        <w:rPr>
          <w:color w:val="auto"/>
        </w:rPr>
        <w:t>intelligence</w:t>
      </w:r>
      <w:r w:rsidRPr="008D06D2">
        <w:rPr>
          <w:color w:val="auto"/>
          <w:lang w:val="el-GR"/>
        </w:rPr>
        <w:t>)  και μηχανικής εκμάθησης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&amp; </w:t>
      </w:r>
      <w:r w:rsidRPr="008D06D2">
        <w:rPr>
          <w:color w:val="auto"/>
        </w:rPr>
        <w:t>Deep</w:t>
      </w:r>
      <w:r w:rsidRPr="008D06D2">
        <w:rPr>
          <w:color w:val="auto"/>
          <w:lang w:val="el-GR"/>
        </w:rPr>
        <w:t xml:space="preserve"> </w:t>
      </w:r>
      <w:r w:rsidRPr="008D06D2">
        <w:rPr>
          <w:color w:val="auto"/>
        </w:rPr>
        <w:t>Learning</w:t>
      </w:r>
      <w:r w:rsidRPr="008D06D2">
        <w:rPr>
          <w:color w:val="auto"/>
          <w:lang w:val="el-GR"/>
        </w:rPr>
        <w:t xml:space="preserve">). </w:t>
      </w:r>
    </w:p>
    <w:p w14:paraId="71B91ECD" w14:textId="77777777" w:rsidR="0048166A" w:rsidRPr="008D06D2" w:rsidRDefault="009C495A">
      <w:pPr>
        <w:spacing w:after="1" w:line="356" w:lineRule="auto"/>
        <w:ind w:left="24" w:right="141"/>
        <w:rPr>
          <w:color w:val="auto"/>
          <w:lang w:val="el-GR"/>
        </w:rPr>
      </w:pPr>
      <w:r w:rsidRPr="008D06D2">
        <w:rPr>
          <w:color w:val="auto"/>
          <w:lang w:val="el-GR"/>
        </w:rPr>
        <w:t xml:space="preserve">Το εν λόγω υποσύστημα θα αξιοποιεί ιστορικά δεδομένα του συστήματος διαχείρισης υπόθεσης κτήσης ιθαγένειας, ώστε να προσφέρει στους ενδιαφερόμενους σχετικές εκτιμήσεις για την δυνατότητα απόδοσης της ιθαγένειας. </w:t>
      </w:r>
    </w:p>
    <w:p w14:paraId="65DF972E" w14:textId="77777777" w:rsidR="0048166A" w:rsidRPr="008D06D2" w:rsidRDefault="009C495A">
      <w:pPr>
        <w:spacing w:after="0" w:line="356" w:lineRule="auto"/>
        <w:ind w:left="24" w:right="138"/>
        <w:rPr>
          <w:color w:val="auto"/>
          <w:lang w:val="el-GR"/>
        </w:rPr>
      </w:pPr>
      <w:r w:rsidRPr="008D06D2">
        <w:rPr>
          <w:color w:val="auto"/>
          <w:lang w:val="el-GR"/>
        </w:rPr>
        <w:t xml:space="preserve">Συγκεκριμένα, οι ενδιαφερόμενοι θα συμπληρώνουν ειδικά διαμορφωμένο ερωτηματολόγιο με τις απαραίτητες πληροφορίες που χρειάζεται ο βοηθός αξιολόγησης, ώστε να παρέχει εκτίμηση δυνατότητας απόδοσης ιθαγένειας.  </w:t>
      </w:r>
    </w:p>
    <w:p w14:paraId="4DB7B187"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1B225E83" w14:textId="77777777" w:rsidR="0048166A" w:rsidRPr="008D06D2" w:rsidRDefault="009C495A" w:rsidP="00000E31">
      <w:pPr>
        <w:rPr>
          <w:b/>
          <w:bCs/>
          <w:color w:val="auto"/>
          <w:lang w:val="el-GR"/>
        </w:rPr>
      </w:pPr>
      <w:r w:rsidRPr="008D06D2">
        <w:rPr>
          <w:b/>
          <w:bCs/>
          <w:color w:val="auto"/>
          <w:lang w:val="el-GR"/>
        </w:rPr>
        <w:t xml:space="preserve">Τεχνικά Χαρακτηριστικά Βοηθού Ευφυούς Αξιολόγησης Δυνατότητας Κτήσης Ιθαγένειας </w:t>
      </w:r>
    </w:p>
    <w:p w14:paraId="10909299" w14:textId="77777777" w:rsidR="0048166A" w:rsidRPr="008D06D2" w:rsidRDefault="009C495A" w:rsidP="0058310E">
      <w:pPr>
        <w:numPr>
          <w:ilvl w:val="0"/>
          <w:numId w:val="34"/>
        </w:numPr>
        <w:spacing w:after="30" w:line="357" w:lineRule="auto"/>
        <w:ind w:right="135"/>
        <w:rPr>
          <w:color w:val="auto"/>
          <w:lang w:val="el-GR"/>
        </w:rPr>
      </w:pPr>
      <w:r w:rsidRPr="008D06D2">
        <w:rPr>
          <w:color w:val="auto"/>
          <w:lang w:val="el-GR"/>
        </w:rPr>
        <w:t>Το υποσύστημα Βοηθού Ευφυούς Αξιολόγησης Δυνατότητας Κτήσης Ιθαγένειας (ΑΙ) θα υποστηρίζει ενσωματωμένους σύγχρονους αλγόριθμούς στατιστικής ανάλυσης δεδομένων μηχανικής Εκμάθησης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&amp; </w:t>
      </w:r>
      <w:r w:rsidRPr="008D06D2">
        <w:rPr>
          <w:color w:val="auto"/>
        </w:rPr>
        <w:t>Deep</w:t>
      </w:r>
      <w:r w:rsidRPr="008D06D2">
        <w:rPr>
          <w:color w:val="auto"/>
          <w:lang w:val="el-GR"/>
        </w:rPr>
        <w:t xml:space="preserve"> </w:t>
      </w:r>
      <w:r w:rsidRPr="008D06D2">
        <w:rPr>
          <w:color w:val="auto"/>
        </w:rPr>
        <w:t>Learning</w:t>
      </w:r>
      <w:r w:rsidRPr="008D06D2">
        <w:rPr>
          <w:color w:val="auto"/>
          <w:lang w:val="el-GR"/>
        </w:rPr>
        <w:t xml:space="preserve">). </w:t>
      </w:r>
    </w:p>
    <w:p w14:paraId="1554A43E" w14:textId="77777777" w:rsidR="0048166A" w:rsidRPr="008D06D2" w:rsidRDefault="009C495A" w:rsidP="0058310E">
      <w:pPr>
        <w:numPr>
          <w:ilvl w:val="0"/>
          <w:numId w:val="34"/>
        </w:numPr>
        <w:spacing w:after="23" w:line="363" w:lineRule="auto"/>
        <w:ind w:right="135"/>
        <w:rPr>
          <w:color w:val="auto"/>
          <w:lang w:val="el-GR"/>
        </w:rPr>
      </w:pPr>
      <w:r w:rsidRPr="008D06D2">
        <w:rPr>
          <w:color w:val="auto"/>
          <w:lang w:val="el-GR"/>
        </w:rPr>
        <w:t xml:space="preserve">Το </w:t>
      </w:r>
      <w:r w:rsidRPr="008D06D2">
        <w:rPr>
          <w:color w:val="auto"/>
          <w:lang w:val="el-GR"/>
        </w:rPr>
        <w:tab/>
        <w:t xml:space="preserve">υποσύστημα </w:t>
      </w:r>
      <w:r w:rsidRPr="008D06D2">
        <w:rPr>
          <w:color w:val="auto"/>
          <w:lang w:val="el-GR"/>
        </w:rPr>
        <w:tab/>
        <w:t xml:space="preserve">θα </w:t>
      </w:r>
      <w:r w:rsidRPr="008D06D2">
        <w:rPr>
          <w:color w:val="auto"/>
          <w:lang w:val="el-GR"/>
        </w:rPr>
        <w:tab/>
        <w:t xml:space="preserve">υποστηρίζει </w:t>
      </w:r>
      <w:r w:rsidRPr="008D06D2">
        <w:rPr>
          <w:color w:val="auto"/>
          <w:lang w:val="el-GR"/>
        </w:rPr>
        <w:tab/>
        <w:t xml:space="preserve">την </w:t>
      </w:r>
      <w:r w:rsidRPr="008D06D2">
        <w:rPr>
          <w:color w:val="auto"/>
          <w:lang w:val="el-GR"/>
        </w:rPr>
        <w:tab/>
        <w:t xml:space="preserve">ταυτόχρονη </w:t>
      </w:r>
      <w:r w:rsidRPr="008D06D2">
        <w:rPr>
          <w:color w:val="auto"/>
          <w:lang w:val="el-GR"/>
        </w:rPr>
        <w:tab/>
        <w:t xml:space="preserve">εξυπηρέτηση </w:t>
      </w:r>
      <w:r w:rsidRPr="008D06D2">
        <w:rPr>
          <w:color w:val="auto"/>
          <w:lang w:val="el-GR"/>
        </w:rPr>
        <w:tab/>
        <w:t xml:space="preserve">πολλαπλών ενδιαφερόμενων. </w:t>
      </w:r>
    </w:p>
    <w:p w14:paraId="6B2D9BE3" w14:textId="0D87050E" w:rsidR="0048166A" w:rsidRPr="008D06D2" w:rsidRDefault="04C1DCF0" w:rsidP="0058310E">
      <w:pPr>
        <w:numPr>
          <w:ilvl w:val="0"/>
          <w:numId w:val="34"/>
        </w:numPr>
        <w:spacing w:after="28" w:line="358" w:lineRule="auto"/>
        <w:ind w:right="135"/>
        <w:rPr>
          <w:color w:val="auto"/>
          <w:lang w:val="el-GR"/>
        </w:rPr>
      </w:pPr>
      <w:r w:rsidRPr="008D06D2">
        <w:rPr>
          <w:color w:val="auto"/>
          <w:lang w:val="el-GR"/>
        </w:rPr>
        <w:t xml:space="preserve">Το υποσύστημα θα υποστηρίζει άντληση δεδομένων μέσω </w:t>
      </w:r>
      <w:proofErr w:type="spellStart"/>
      <w:r w:rsidRPr="008D06D2">
        <w:rPr>
          <w:color w:val="auto"/>
          <w:lang w:val="el-GR"/>
        </w:rPr>
        <w:t>διαλειτουργικότητας</w:t>
      </w:r>
      <w:proofErr w:type="spellEnd"/>
      <w:r w:rsidRPr="008D06D2">
        <w:rPr>
          <w:color w:val="auto"/>
          <w:lang w:val="el-GR"/>
        </w:rPr>
        <w:t xml:space="preserve"> από το υποσύστημα διαχείρισης υποθέσεων κτήσης ιθαγένειας ώστε να προσφέρει εκτίμηση αν ο ενδιαφερόμενος πληροί τα κριτήρια απόδοσης ιθαγένειας. </w:t>
      </w:r>
    </w:p>
    <w:p w14:paraId="4FC24A9A" w14:textId="53D80629" w:rsidR="0048166A" w:rsidRPr="008D06D2" w:rsidRDefault="04C1DCF0" w:rsidP="0058310E">
      <w:pPr>
        <w:numPr>
          <w:ilvl w:val="0"/>
          <w:numId w:val="34"/>
        </w:numPr>
        <w:spacing w:after="0" w:line="357" w:lineRule="auto"/>
        <w:ind w:right="135"/>
        <w:rPr>
          <w:color w:val="auto"/>
          <w:lang w:val="el-GR"/>
        </w:rPr>
      </w:pPr>
      <w:r w:rsidRPr="008D06D2">
        <w:rPr>
          <w:color w:val="auto"/>
          <w:lang w:val="el-GR"/>
        </w:rPr>
        <w:t xml:space="preserve">Το υποσύστημα θα υποστηρίζει τη δυνατότητα αλλαγής ή προσθήκης νέων κριτηρίων με </w:t>
      </w:r>
      <w:proofErr w:type="spellStart"/>
      <w:r w:rsidRPr="008D06D2">
        <w:rPr>
          <w:color w:val="auto"/>
          <w:lang w:val="el-GR"/>
        </w:rPr>
        <w:t>παραμετροποιήσιμη</w:t>
      </w:r>
      <w:proofErr w:type="spellEnd"/>
      <w:r w:rsidRPr="008D06D2">
        <w:rPr>
          <w:color w:val="auto"/>
          <w:lang w:val="el-GR"/>
        </w:rPr>
        <w:t xml:space="preserve"> βαρύτητα ενός ολοκληρωμένου περιβάλλοντος διαχείρισης  παραμετροποίησης. </w:t>
      </w:r>
    </w:p>
    <w:p w14:paraId="6BB4C897" w14:textId="77777777" w:rsidR="0048166A" w:rsidRPr="008D06D2" w:rsidRDefault="009C495A">
      <w:pPr>
        <w:pStyle w:val="4"/>
        <w:spacing w:after="118"/>
        <w:ind w:left="17"/>
        <w:rPr>
          <w:color w:val="auto"/>
          <w:lang w:val="el-GR"/>
        </w:rPr>
      </w:pPr>
      <w:r w:rsidRPr="008D06D2">
        <w:rPr>
          <w:color w:val="auto"/>
          <w:lang w:val="el-GR"/>
        </w:rPr>
        <w:lastRenderedPageBreak/>
        <w:t xml:space="preserve">4.3.3 Αυτοματοποιημένος Έλεγχος Υποβληθέντων Εγγράφων </w:t>
      </w:r>
    </w:p>
    <w:p w14:paraId="1180301C" w14:textId="14E16669" w:rsidR="0048166A" w:rsidRPr="008D06D2" w:rsidRDefault="009C495A">
      <w:pPr>
        <w:spacing w:after="0" w:line="356" w:lineRule="auto"/>
        <w:ind w:left="24" w:right="131"/>
        <w:rPr>
          <w:color w:val="auto"/>
          <w:lang w:val="el-GR"/>
        </w:rPr>
      </w:pPr>
      <w:r w:rsidRPr="008D06D2">
        <w:rPr>
          <w:color w:val="auto"/>
          <w:lang w:val="el-GR"/>
        </w:rPr>
        <w:t>Κατά την χρήση της ψηφιακής θυρίδας οι ενδιαφερόμενοι ζητούνται να υποβάλουν δικαιολογητικά μαζί απαραίτητα για την προώθηση της αίτησής τους στα επιμέρους βήματα κτήσης ιθαγένειας. Ενδέχεται ένα ποσοστό των υποβληθέντων εγγράφων να αποτελείται από λανθασμένα μη-έγκυρα αρχεία. Τ</w:t>
      </w:r>
      <w:r w:rsidR="0024486E" w:rsidRPr="008D06D2">
        <w:rPr>
          <w:color w:val="auto"/>
          <w:lang w:val="el-GR"/>
        </w:rPr>
        <w:t>ο</w:t>
      </w:r>
      <w:r w:rsidRPr="008D06D2">
        <w:rPr>
          <w:color w:val="auto"/>
          <w:lang w:val="el-GR"/>
        </w:rPr>
        <w:t xml:space="preserve"> υποσύστημα αυτοματοποιημένου ελέγχου υποβληθέντων εγγράφων θα λειτουργεί ως ένα πρώτο επίπεδο ελέγχου του εγγράφου πριν καταλήξει στην ΓΓΙ για αξιολόγηση.  </w:t>
      </w:r>
    </w:p>
    <w:p w14:paraId="7DC26155"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251CFECE" w14:textId="77777777" w:rsidR="0048166A" w:rsidRPr="008D06D2" w:rsidRDefault="009C495A">
      <w:pPr>
        <w:spacing w:after="1" w:line="356" w:lineRule="auto"/>
        <w:ind w:left="24" w:right="136"/>
        <w:rPr>
          <w:color w:val="auto"/>
          <w:lang w:val="el-GR"/>
        </w:rPr>
      </w:pPr>
      <w:r w:rsidRPr="008D06D2">
        <w:rPr>
          <w:color w:val="auto"/>
          <w:lang w:val="el-GR"/>
        </w:rPr>
        <w:t xml:space="preserve">Το εν λόγω υποσύστημα θα αξιοποιεί δυνατότητες </w:t>
      </w:r>
      <w:proofErr w:type="spellStart"/>
      <w:r w:rsidRPr="008D06D2">
        <w:rPr>
          <w:color w:val="auto"/>
          <w:lang w:val="el-GR"/>
        </w:rPr>
        <w:t>διαλειτουργικότητας</w:t>
      </w:r>
      <w:proofErr w:type="spellEnd"/>
      <w:r w:rsidRPr="008D06D2">
        <w:rPr>
          <w:color w:val="auto"/>
          <w:lang w:val="el-GR"/>
        </w:rPr>
        <w:t xml:space="preserve"> και ελέγχου από δεδομένα που αποθηκεύονται σε τρίτα συστήματα του Ελληνικού Δημοσίου καθώς και κανόνες ορθότητας στοιχείων εγγράφων ημεδαπών και αλλοδαπών αρχών ώστε να διαπιστώνει ασυνέπειες στα υποβληθέντα έγγραφα και στη συνέχεια να ενημερώνει τον ενδιαφερόμενο σχετικά. Ο έλεγχος του δικαιολογητικού θα εξαρτάται από την κατηγορία του εγγράφου προς υποβολή.  </w:t>
      </w:r>
    </w:p>
    <w:p w14:paraId="6467E14D" w14:textId="1BCD47DC" w:rsidR="0048166A" w:rsidRPr="008D06D2" w:rsidRDefault="04C1DCF0">
      <w:pPr>
        <w:spacing w:line="355" w:lineRule="auto"/>
        <w:ind w:left="24" w:right="134"/>
        <w:rPr>
          <w:color w:val="auto"/>
          <w:lang w:val="el-GR"/>
        </w:rPr>
      </w:pPr>
      <w:r w:rsidRPr="008D06D2">
        <w:rPr>
          <w:color w:val="auto"/>
          <w:lang w:val="el-GR"/>
        </w:rPr>
        <w:t>Το υποσύστημα θα υποστηρίζει δυνατότητες «τεχνητής όρασης», αναγνώρισης προτύπων (</w:t>
      </w:r>
      <w:r w:rsidRPr="008D06D2">
        <w:rPr>
          <w:color w:val="auto"/>
        </w:rPr>
        <w:t>template</w:t>
      </w:r>
      <w:r w:rsidRPr="008D06D2">
        <w:rPr>
          <w:color w:val="auto"/>
          <w:lang w:val="el-GR"/>
        </w:rPr>
        <w:t xml:space="preserve"> </w:t>
      </w:r>
      <w:r w:rsidRPr="008D06D2">
        <w:rPr>
          <w:color w:val="auto"/>
        </w:rPr>
        <w:t>recognition</w:t>
      </w:r>
      <w:r w:rsidRPr="008D06D2">
        <w:rPr>
          <w:color w:val="auto"/>
          <w:lang w:val="el-GR"/>
        </w:rPr>
        <w:t>) και αναγνώρισης οπτικών χαρακτήρων (</w:t>
      </w:r>
      <w:r w:rsidRPr="008D06D2">
        <w:rPr>
          <w:color w:val="auto"/>
        </w:rPr>
        <w:t>optical</w:t>
      </w:r>
      <w:r w:rsidRPr="008D06D2">
        <w:rPr>
          <w:color w:val="auto"/>
          <w:lang w:val="el-GR"/>
        </w:rPr>
        <w:t xml:space="preserve"> </w:t>
      </w:r>
      <w:r w:rsidRPr="008D06D2">
        <w:rPr>
          <w:color w:val="auto"/>
        </w:rPr>
        <w:t>character</w:t>
      </w:r>
      <w:r w:rsidRPr="008D06D2">
        <w:rPr>
          <w:color w:val="auto"/>
          <w:lang w:val="el-GR"/>
        </w:rPr>
        <w:t xml:space="preserve"> </w:t>
      </w:r>
      <w:r w:rsidRPr="008D06D2">
        <w:rPr>
          <w:color w:val="auto"/>
        </w:rPr>
        <w:t>recognition</w:t>
      </w:r>
      <w:r w:rsidRPr="008D06D2">
        <w:rPr>
          <w:color w:val="auto"/>
          <w:lang w:val="el-GR"/>
        </w:rPr>
        <w:t xml:space="preserve">) σε περίπτωση </w:t>
      </w:r>
      <w:proofErr w:type="spellStart"/>
      <w:r w:rsidRPr="008D06D2">
        <w:rPr>
          <w:color w:val="auto"/>
          <w:lang w:val="el-GR"/>
        </w:rPr>
        <w:t>σκαναρισμένων</w:t>
      </w:r>
      <w:proofErr w:type="spellEnd"/>
      <w:r w:rsidRPr="008D06D2">
        <w:rPr>
          <w:color w:val="auto"/>
          <w:lang w:val="el-GR"/>
        </w:rPr>
        <w:t xml:space="preserve"> εγγράφων, ενώ θα ζητείται έλεγχος επιβεβαίωση από προσωπικό ή από το χρήστη για την ορθότητα των ανακτηθέντων με αυτό τον τρόποι στοιχείων. Επίσης θα “εκπαιδευθεί” με ιστορικά δεδομένα υποβληθέντων έγκυρων εγγράφων ώστε να διαπιστώνει ασυνέπειες στην εικόνα και το περιεχόμενο των εγγράφων.  </w:t>
      </w:r>
    </w:p>
    <w:p w14:paraId="003B3738" w14:textId="77777777" w:rsidR="0048166A" w:rsidRPr="008D06D2" w:rsidRDefault="009C495A">
      <w:pPr>
        <w:spacing w:after="0" w:line="356" w:lineRule="auto"/>
        <w:ind w:left="24" w:right="62"/>
        <w:rPr>
          <w:color w:val="auto"/>
          <w:lang w:val="el-GR"/>
        </w:rPr>
      </w:pPr>
      <w:r w:rsidRPr="008D06D2">
        <w:rPr>
          <w:color w:val="auto"/>
          <w:lang w:val="el-GR"/>
        </w:rPr>
        <w:t xml:space="preserve">Τα ακριβή κριτήρια εγκυρότητας των εγγράφων θα αποτελέσουν αντικείμενο ανάλυσης της μελέτης εφαρμογής.  </w:t>
      </w:r>
    </w:p>
    <w:p w14:paraId="7AC21690" w14:textId="77777777" w:rsidR="0048166A" w:rsidRPr="008D06D2" w:rsidRDefault="009C495A">
      <w:pPr>
        <w:spacing w:after="106" w:line="259" w:lineRule="auto"/>
        <w:ind w:left="15" w:firstLine="0"/>
        <w:jc w:val="left"/>
        <w:rPr>
          <w:color w:val="auto"/>
          <w:lang w:val="el-GR"/>
        </w:rPr>
      </w:pPr>
      <w:r w:rsidRPr="008D06D2">
        <w:rPr>
          <w:color w:val="auto"/>
          <w:lang w:val="el-GR"/>
        </w:rPr>
        <w:t xml:space="preserve"> </w:t>
      </w:r>
    </w:p>
    <w:p w14:paraId="02E88D80" w14:textId="77777777" w:rsidR="0048166A" w:rsidRPr="008D06D2" w:rsidRDefault="009C495A" w:rsidP="00000E31">
      <w:pPr>
        <w:rPr>
          <w:b/>
          <w:bCs/>
          <w:color w:val="auto"/>
          <w:lang w:val="el-GR"/>
        </w:rPr>
      </w:pPr>
      <w:r w:rsidRPr="008D06D2">
        <w:rPr>
          <w:b/>
          <w:bCs/>
          <w:color w:val="auto"/>
          <w:sz w:val="23"/>
          <w:lang w:val="el-GR"/>
        </w:rPr>
        <w:t xml:space="preserve">Τεχνικά Χαρακτηριστικά </w:t>
      </w:r>
      <w:r w:rsidRPr="008D06D2">
        <w:rPr>
          <w:b/>
          <w:bCs/>
          <w:color w:val="auto"/>
          <w:lang w:val="el-GR"/>
        </w:rPr>
        <w:t>Αυτοματοποιημένου Ελέγχου Υποβληθέντων Εγγράφων</w:t>
      </w:r>
      <w:r w:rsidRPr="008D06D2">
        <w:rPr>
          <w:b/>
          <w:bCs/>
          <w:color w:val="auto"/>
          <w:sz w:val="23"/>
          <w:lang w:val="el-GR"/>
        </w:rPr>
        <w:t xml:space="preserve"> </w:t>
      </w:r>
    </w:p>
    <w:p w14:paraId="2E891AAD" w14:textId="77777777" w:rsidR="0048166A" w:rsidRPr="008D06D2" w:rsidRDefault="009C495A" w:rsidP="0058310E">
      <w:pPr>
        <w:numPr>
          <w:ilvl w:val="0"/>
          <w:numId w:val="35"/>
        </w:numPr>
        <w:spacing w:after="26" w:line="361" w:lineRule="auto"/>
        <w:ind w:right="62"/>
        <w:rPr>
          <w:color w:val="auto"/>
          <w:lang w:val="el-GR"/>
        </w:rPr>
      </w:pPr>
      <w:r w:rsidRPr="008D06D2">
        <w:rPr>
          <w:color w:val="auto"/>
          <w:lang w:val="el-GR"/>
        </w:rPr>
        <w:t>Το υποσύστημα θα υποστηρίζει ενσωματωμένους σύγχρονους αλγόριθμούς μηχανικής Εκμάθησης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&amp; </w:t>
      </w:r>
      <w:r w:rsidRPr="008D06D2">
        <w:rPr>
          <w:color w:val="auto"/>
        </w:rPr>
        <w:t>Deep</w:t>
      </w:r>
      <w:r w:rsidRPr="008D06D2">
        <w:rPr>
          <w:color w:val="auto"/>
          <w:lang w:val="el-GR"/>
        </w:rPr>
        <w:t xml:space="preserve"> </w:t>
      </w:r>
      <w:r w:rsidRPr="008D06D2">
        <w:rPr>
          <w:color w:val="auto"/>
        </w:rPr>
        <w:t>Learning</w:t>
      </w:r>
      <w:r w:rsidRPr="008D06D2">
        <w:rPr>
          <w:color w:val="auto"/>
          <w:lang w:val="el-GR"/>
        </w:rPr>
        <w:t xml:space="preserve">). </w:t>
      </w:r>
    </w:p>
    <w:p w14:paraId="5CD13B03" w14:textId="77777777" w:rsidR="0048166A" w:rsidRPr="008D06D2" w:rsidRDefault="009C495A" w:rsidP="0058310E">
      <w:pPr>
        <w:numPr>
          <w:ilvl w:val="0"/>
          <w:numId w:val="35"/>
        </w:numPr>
        <w:spacing w:after="29" w:line="358" w:lineRule="auto"/>
        <w:ind w:right="62"/>
        <w:rPr>
          <w:color w:val="auto"/>
          <w:lang w:val="el-GR"/>
        </w:rPr>
      </w:pPr>
      <w:r w:rsidRPr="008D06D2">
        <w:rPr>
          <w:color w:val="auto"/>
          <w:lang w:val="el-GR"/>
        </w:rPr>
        <w:t>Το υποσύστημα θα υποστηρίζει αναγνώριση εικόνας (</w:t>
      </w:r>
      <w:r w:rsidRPr="008D06D2">
        <w:rPr>
          <w:color w:val="auto"/>
        </w:rPr>
        <w:t>image</w:t>
      </w:r>
      <w:r w:rsidRPr="008D06D2">
        <w:rPr>
          <w:color w:val="auto"/>
          <w:lang w:val="el-GR"/>
        </w:rPr>
        <w:t xml:space="preserve"> </w:t>
      </w:r>
      <w:r w:rsidRPr="008D06D2">
        <w:rPr>
          <w:color w:val="auto"/>
        </w:rPr>
        <w:t>recognition</w:t>
      </w:r>
      <w:r w:rsidRPr="008D06D2">
        <w:rPr>
          <w:color w:val="auto"/>
          <w:lang w:val="el-GR"/>
        </w:rPr>
        <w:t>), αναγνώριση προτύπων (</w:t>
      </w:r>
      <w:r w:rsidRPr="008D06D2">
        <w:rPr>
          <w:color w:val="auto"/>
        </w:rPr>
        <w:t>template</w:t>
      </w:r>
      <w:r w:rsidRPr="008D06D2">
        <w:rPr>
          <w:color w:val="auto"/>
          <w:lang w:val="el-GR"/>
        </w:rPr>
        <w:t xml:space="preserve"> </w:t>
      </w:r>
      <w:r w:rsidRPr="008D06D2">
        <w:rPr>
          <w:color w:val="auto"/>
        </w:rPr>
        <w:t>matching</w:t>
      </w:r>
      <w:r w:rsidRPr="008D06D2">
        <w:rPr>
          <w:color w:val="auto"/>
          <w:lang w:val="el-GR"/>
        </w:rPr>
        <w:t>), αναγνώρισης χαρακτήρων (</w:t>
      </w:r>
      <w:r w:rsidRPr="008D06D2">
        <w:rPr>
          <w:color w:val="auto"/>
        </w:rPr>
        <w:t>optical</w:t>
      </w:r>
      <w:r w:rsidRPr="008D06D2">
        <w:rPr>
          <w:color w:val="auto"/>
          <w:lang w:val="el-GR"/>
        </w:rPr>
        <w:t xml:space="preserve"> </w:t>
      </w:r>
      <w:r w:rsidRPr="008D06D2">
        <w:rPr>
          <w:color w:val="auto"/>
        </w:rPr>
        <w:t>character</w:t>
      </w:r>
      <w:r w:rsidRPr="008D06D2">
        <w:rPr>
          <w:color w:val="auto"/>
          <w:lang w:val="el-GR"/>
        </w:rPr>
        <w:t xml:space="preserve"> </w:t>
      </w:r>
      <w:r w:rsidRPr="008D06D2">
        <w:rPr>
          <w:color w:val="auto"/>
        </w:rPr>
        <w:t>recognition</w:t>
      </w:r>
      <w:r w:rsidRPr="008D06D2">
        <w:rPr>
          <w:color w:val="auto"/>
          <w:lang w:val="el-GR"/>
        </w:rPr>
        <w:t xml:space="preserve">) </w:t>
      </w:r>
    </w:p>
    <w:p w14:paraId="61D1BC9A" w14:textId="7C48C15B" w:rsidR="0048166A" w:rsidRPr="008D06D2" w:rsidRDefault="04C1DCF0" w:rsidP="0058310E">
      <w:pPr>
        <w:numPr>
          <w:ilvl w:val="0"/>
          <w:numId w:val="35"/>
        </w:numPr>
        <w:spacing w:after="28" w:line="358" w:lineRule="auto"/>
        <w:ind w:right="62"/>
        <w:rPr>
          <w:color w:val="auto"/>
          <w:lang w:val="el-GR"/>
        </w:rPr>
      </w:pPr>
      <w:r w:rsidRPr="008D06D2">
        <w:rPr>
          <w:color w:val="auto"/>
          <w:lang w:val="el-GR"/>
        </w:rPr>
        <w:lastRenderedPageBreak/>
        <w:t xml:space="preserve">Το υποσύστημα θα υποστηρίζει τη δυνατότητα αλλαγής ή προσθήκης νέων κριτηρίων με </w:t>
      </w:r>
      <w:proofErr w:type="spellStart"/>
      <w:r w:rsidRPr="008D06D2">
        <w:rPr>
          <w:color w:val="auto"/>
          <w:lang w:val="el-GR"/>
        </w:rPr>
        <w:t>παραμετροποιήσιμη</w:t>
      </w:r>
      <w:proofErr w:type="spellEnd"/>
      <w:r w:rsidRPr="008D06D2">
        <w:rPr>
          <w:color w:val="auto"/>
          <w:lang w:val="el-GR"/>
        </w:rPr>
        <w:t xml:space="preserve"> βαρύτητα ενός ολοκληρωμένου περιβάλλοντος διαχείρισης παραμετροποίησης. </w:t>
      </w:r>
    </w:p>
    <w:p w14:paraId="463D49F8" w14:textId="77777777" w:rsidR="0048166A" w:rsidRPr="008D06D2" w:rsidRDefault="009C495A" w:rsidP="0058310E">
      <w:pPr>
        <w:numPr>
          <w:ilvl w:val="0"/>
          <w:numId w:val="35"/>
        </w:numPr>
        <w:spacing w:after="28" w:line="358" w:lineRule="auto"/>
        <w:ind w:right="62"/>
        <w:rPr>
          <w:color w:val="auto"/>
          <w:lang w:val="el-GR"/>
        </w:rPr>
      </w:pPr>
      <w:r w:rsidRPr="008D06D2">
        <w:rPr>
          <w:color w:val="auto"/>
          <w:lang w:val="el-GR"/>
        </w:rPr>
        <w:t xml:space="preserve">Το υποσύστημα θα υποστηρίζει τον έλεγχο πολλαπλών τύπων αρχείων εγγράφων όπως </w:t>
      </w:r>
      <w:r w:rsidRPr="008D06D2">
        <w:rPr>
          <w:color w:val="auto"/>
        </w:rPr>
        <w:t>TIFF</w:t>
      </w:r>
      <w:r w:rsidRPr="008D06D2">
        <w:rPr>
          <w:color w:val="auto"/>
          <w:lang w:val="el-GR"/>
        </w:rPr>
        <w:t xml:space="preserve">, </w:t>
      </w:r>
      <w:r w:rsidRPr="008D06D2">
        <w:rPr>
          <w:color w:val="auto"/>
        </w:rPr>
        <w:t>JPEG</w:t>
      </w:r>
      <w:r w:rsidRPr="008D06D2">
        <w:rPr>
          <w:color w:val="auto"/>
          <w:lang w:val="el-GR"/>
        </w:rPr>
        <w:t xml:space="preserve">, </w:t>
      </w:r>
      <w:r w:rsidRPr="008D06D2">
        <w:rPr>
          <w:color w:val="auto"/>
        </w:rPr>
        <w:t>PDF</w:t>
      </w:r>
      <w:r w:rsidRPr="008D06D2">
        <w:rPr>
          <w:color w:val="auto"/>
          <w:lang w:val="el-GR"/>
        </w:rPr>
        <w:t xml:space="preserve">, </w:t>
      </w:r>
      <w:r w:rsidRPr="008D06D2">
        <w:rPr>
          <w:color w:val="auto"/>
        </w:rPr>
        <w:t>PDF</w:t>
      </w:r>
      <w:r w:rsidRPr="008D06D2">
        <w:rPr>
          <w:color w:val="auto"/>
          <w:lang w:val="el-GR"/>
        </w:rPr>
        <w:t>/</w:t>
      </w:r>
      <w:r w:rsidRPr="008D06D2">
        <w:rPr>
          <w:color w:val="auto"/>
        </w:rPr>
        <w:t>A</w:t>
      </w:r>
      <w:r w:rsidRPr="008D06D2">
        <w:rPr>
          <w:color w:val="auto"/>
          <w:lang w:val="el-GR"/>
        </w:rPr>
        <w:t xml:space="preserve">, </w:t>
      </w:r>
      <w:r w:rsidRPr="008D06D2">
        <w:rPr>
          <w:color w:val="auto"/>
        </w:rPr>
        <w:t>BMP</w:t>
      </w:r>
      <w:r w:rsidRPr="008D06D2">
        <w:rPr>
          <w:color w:val="auto"/>
          <w:lang w:val="el-GR"/>
        </w:rPr>
        <w:t xml:space="preserve">, </w:t>
      </w:r>
      <w:r w:rsidRPr="008D06D2">
        <w:rPr>
          <w:color w:val="auto"/>
        </w:rPr>
        <w:t>PCX</w:t>
      </w:r>
      <w:r w:rsidRPr="008D06D2">
        <w:rPr>
          <w:color w:val="auto"/>
          <w:lang w:val="el-GR"/>
        </w:rPr>
        <w:t xml:space="preserve">, </w:t>
      </w:r>
      <w:r w:rsidRPr="008D06D2">
        <w:rPr>
          <w:color w:val="auto"/>
        </w:rPr>
        <w:t>PNG</w:t>
      </w:r>
      <w:r w:rsidRPr="008D06D2">
        <w:rPr>
          <w:color w:val="auto"/>
          <w:lang w:val="el-GR"/>
        </w:rPr>
        <w:t xml:space="preserve">, </w:t>
      </w:r>
      <w:r w:rsidRPr="008D06D2">
        <w:rPr>
          <w:color w:val="auto"/>
        </w:rPr>
        <w:t>JPEG</w:t>
      </w:r>
      <w:r w:rsidRPr="008D06D2">
        <w:rPr>
          <w:color w:val="auto"/>
          <w:lang w:val="el-GR"/>
        </w:rPr>
        <w:t xml:space="preserve">2000, </w:t>
      </w:r>
      <w:r w:rsidRPr="008D06D2">
        <w:rPr>
          <w:color w:val="auto"/>
        </w:rPr>
        <w:t>DCX</w:t>
      </w:r>
      <w:r w:rsidRPr="008D06D2">
        <w:rPr>
          <w:color w:val="auto"/>
          <w:lang w:val="el-GR"/>
        </w:rPr>
        <w:t xml:space="preserve">, </w:t>
      </w:r>
      <w:proofErr w:type="spellStart"/>
      <w:r w:rsidRPr="008D06D2">
        <w:rPr>
          <w:color w:val="auto"/>
        </w:rPr>
        <w:t>DjVu</w:t>
      </w:r>
      <w:proofErr w:type="spellEnd"/>
      <w:r w:rsidRPr="008D06D2">
        <w:rPr>
          <w:color w:val="auto"/>
          <w:lang w:val="el-GR"/>
        </w:rPr>
        <w:t xml:space="preserve">, </w:t>
      </w:r>
      <w:r w:rsidRPr="008D06D2">
        <w:rPr>
          <w:color w:val="auto"/>
        </w:rPr>
        <w:t>JBIG</w:t>
      </w:r>
      <w:r w:rsidRPr="008D06D2">
        <w:rPr>
          <w:color w:val="auto"/>
          <w:lang w:val="el-GR"/>
        </w:rPr>
        <w:t xml:space="preserve">2, </w:t>
      </w:r>
      <w:r w:rsidRPr="008D06D2">
        <w:rPr>
          <w:color w:val="auto"/>
        </w:rPr>
        <w:t>GIF</w:t>
      </w:r>
      <w:r w:rsidRPr="008D06D2">
        <w:rPr>
          <w:color w:val="auto"/>
          <w:lang w:val="el-GR"/>
        </w:rPr>
        <w:t xml:space="preserve">. </w:t>
      </w:r>
    </w:p>
    <w:p w14:paraId="384B89C2" w14:textId="77777777" w:rsidR="0048166A" w:rsidRPr="008D06D2" w:rsidRDefault="009C495A" w:rsidP="0058310E">
      <w:pPr>
        <w:numPr>
          <w:ilvl w:val="0"/>
          <w:numId w:val="35"/>
        </w:numPr>
        <w:ind w:right="62"/>
        <w:rPr>
          <w:color w:val="auto"/>
          <w:lang w:val="el-GR"/>
        </w:rPr>
      </w:pPr>
      <w:r w:rsidRPr="008D06D2">
        <w:rPr>
          <w:color w:val="auto"/>
          <w:lang w:val="el-GR"/>
        </w:rPr>
        <w:t xml:space="preserve">Το υποσύστημα θα υποστηρίζει τον έλεγχο εγγράφων πολλαπλών σελίδων </w:t>
      </w:r>
    </w:p>
    <w:p w14:paraId="44F0A913" w14:textId="77777777" w:rsidR="0048166A" w:rsidRPr="008D06D2" w:rsidRDefault="009C495A" w:rsidP="0058310E">
      <w:pPr>
        <w:numPr>
          <w:ilvl w:val="0"/>
          <w:numId w:val="35"/>
        </w:numPr>
        <w:ind w:right="62"/>
        <w:rPr>
          <w:color w:val="auto"/>
          <w:lang w:val="el-GR"/>
        </w:rPr>
      </w:pPr>
      <w:r w:rsidRPr="008D06D2">
        <w:rPr>
          <w:color w:val="auto"/>
          <w:lang w:val="el-GR"/>
        </w:rPr>
        <w:t xml:space="preserve">Το υποσύστημα θα υποστηρίζει δυνατότητες επεξεργασίας και καθαρισμού εικόνας </w:t>
      </w:r>
    </w:p>
    <w:p w14:paraId="5F931052" w14:textId="77777777" w:rsidR="0048166A" w:rsidRPr="008D06D2" w:rsidRDefault="009C495A">
      <w:pPr>
        <w:spacing w:after="148" w:line="250" w:lineRule="auto"/>
        <w:ind w:left="745" w:right="62"/>
        <w:jc w:val="left"/>
        <w:rPr>
          <w:color w:val="auto"/>
        </w:rPr>
      </w:pPr>
      <w:r w:rsidRPr="008D06D2">
        <w:rPr>
          <w:color w:val="auto"/>
        </w:rPr>
        <w:t>(</w:t>
      </w:r>
      <w:proofErr w:type="spellStart"/>
      <w:r w:rsidRPr="008D06D2">
        <w:rPr>
          <w:color w:val="auto"/>
        </w:rPr>
        <w:t>despeckle</w:t>
      </w:r>
      <w:proofErr w:type="spellEnd"/>
      <w:r w:rsidRPr="008D06D2">
        <w:rPr>
          <w:color w:val="auto"/>
        </w:rPr>
        <w:t xml:space="preserve">, </w:t>
      </w:r>
      <w:proofErr w:type="spellStart"/>
      <w:r w:rsidRPr="008D06D2">
        <w:rPr>
          <w:color w:val="auto"/>
        </w:rPr>
        <w:t>deskew</w:t>
      </w:r>
      <w:proofErr w:type="spellEnd"/>
      <w:r w:rsidRPr="008D06D2">
        <w:rPr>
          <w:color w:val="auto"/>
        </w:rPr>
        <w:t xml:space="preserve">, border clear and removal, halftone removal) </w:t>
      </w:r>
    </w:p>
    <w:p w14:paraId="27E61280" w14:textId="77777777" w:rsidR="0048166A" w:rsidRPr="008D06D2" w:rsidRDefault="04C1DCF0" w:rsidP="0058310E">
      <w:pPr>
        <w:numPr>
          <w:ilvl w:val="0"/>
          <w:numId w:val="35"/>
        </w:numPr>
        <w:spacing w:after="0" w:line="353" w:lineRule="auto"/>
        <w:ind w:right="62"/>
        <w:rPr>
          <w:color w:val="auto"/>
          <w:lang w:val="el-GR"/>
        </w:rPr>
      </w:pPr>
      <w:r w:rsidRPr="008D06D2">
        <w:rPr>
          <w:color w:val="auto"/>
          <w:lang w:val="el-GR"/>
        </w:rPr>
        <w:t>Το υποσύστημα θα υποστηρίζει αναγνώριση κανονικών εκφράσεων (</w:t>
      </w:r>
      <w:r w:rsidRPr="008D06D2">
        <w:rPr>
          <w:color w:val="auto"/>
        </w:rPr>
        <w:t>regular</w:t>
      </w:r>
      <w:r w:rsidRPr="008D06D2">
        <w:rPr>
          <w:color w:val="auto"/>
          <w:lang w:val="el-GR"/>
        </w:rPr>
        <w:t xml:space="preserve"> </w:t>
      </w:r>
      <w:r w:rsidRPr="008D06D2">
        <w:rPr>
          <w:color w:val="auto"/>
        </w:rPr>
        <w:t>expressions</w:t>
      </w:r>
      <w:r w:rsidRPr="008D06D2">
        <w:rPr>
          <w:color w:val="auto"/>
          <w:lang w:val="el-GR"/>
        </w:rPr>
        <w:t xml:space="preserve">) </w:t>
      </w: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Το υποσύστημα θα υποστηρίζει αναγνώριση στοιχείων </w:t>
      </w:r>
      <w:r w:rsidRPr="008D06D2">
        <w:rPr>
          <w:color w:val="auto"/>
        </w:rPr>
        <w:t>MRZ</w:t>
      </w:r>
      <w:r w:rsidRPr="008D06D2">
        <w:rPr>
          <w:color w:val="auto"/>
          <w:lang w:val="el-GR"/>
        </w:rPr>
        <w:t xml:space="preserve"> </w:t>
      </w:r>
    </w:p>
    <w:p w14:paraId="6C84D948"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3F90982A" w14:textId="77777777" w:rsidR="0048166A" w:rsidRPr="008D06D2" w:rsidRDefault="009C495A" w:rsidP="00000E31">
      <w:pPr>
        <w:pStyle w:val="4"/>
        <w:spacing w:after="118"/>
        <w:ind w:left="17"/>
        <w:rPr>
          <w:color w:val="auto"/>
          <w:lang w:val="el-GR"/>
        </w:rPr>
      </w:pPr>
      <w:r w:rsidRPr="008D06D2">
        <w:rPr>
          <w:color w:val="auto"/>
          <w:lang w:val="el-GR"/>
        </w:rPr>
        <w:t xml:space="preserve">4.3.4 Έξυπνη Αναγνώριση Εγγράφων και Εξαγωγή Δεδομένων </w:t>
      </w:r>
    </w:p>
    <w:p w14:paraId="292A6A96" w14:textId="77777777" w:rsidR="0048166A" w:rsidRPr="008D06D2" w:rsidRDefault="009C495A">
      <w:pPr>
        <w:spacing w:after="0" w:line="356" w:lineRule="auto"/>
        <w:ind w:left="24" w:right="138"/>
        <w:rPr>
          <w:color w:val="auto"/>
          <w:lang w:val="el-GR"/>
        </w:rPr>
      </w:pPr>
      <w:r w:rsidRPr="008D06D2">
        <w:rPr>
          <w:color w:val="auto"/>
          <w:lang w:val="el-GR"/>
        </w:rPr>
        <w:t xml:space="preserve">Οι χρήστες της ΓΓΙ εντός του συστήματος θα έχουν τη δυνατότητα να αποδελτιώσουν σχετικά δικαιολογητικά με αυτόματο τρόπο αξιοποιώντας εκτός από </w:t>
      </w:r>
      <w:proofErr w:type="spellStart"/>
      <w:r w:rsidRPr="008D06D2">
        <w:rPr>
          <w:color w:val="auto"/>
          <w:lang w:val="el-GR"/>
        </w:rPr>
        <w:t>διαλειτουργικότητα</w:t>
      </w:r>
      <w:proofErr w:type="spellEnd"/>
      <w:r w:rsidRPr="008D06D2">
        <w:rPr>
          <w:color w:val="auto"/>
          <w:lang w:val="el-GR"/>
        </w:rPr>
        <w:t xml:space="preserve"> με συστήματα τρίτων υπηρεσιών, και ειδικό υποσύστημα Έξυπνης αναγνώρισης φορμών και εξαγωγής δεδομένων. </w:t>
      </w:r>
    </w:p>
    <w:p w14:paraId="5B47C279"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6AFC8ED2" w14:textId="77777777" w:rsidR="0048166A" w:rsidRPr="008D06D2" w:rsidRDefault="009C495A">
      <w:pPr>
        <w:spacing w:after="1" w:line="356" w:lineRule="auto"/>
        <w:ind w:left="24" w:right="132"/>
        <w:rPr>
          <w:color w:val="auto"/>
          <w:lang w:val="el-GR"/>
        </w:rPr>
      </w:pPr>
      <w:r w:rsidRPr="008D06D2">
        <w:rPr>
          <w:color w:val="auto"/>
          <w:lang w:val="el-GR"/>
        </w:rPr>
        <w:t>Το υποσύστημα θα βασίζεται σε καινοτόμες τεχνολογίες τεχνητής νοημοσύνης και μηχανικής μάθησης (</w:t>
      </w:r>
      <w:r w:rsidRPr="008D06D2">
        <w:rPr>
          <w:color w:val="auto"/>
        </w:rPr>
        <w:t>Artificial</w:t>
      </w:r>
      <w:r w:rsidRPr="008D06D2">
        <w:rPr>
          <w:color w:val="auto"/>
          <w:lang w:val="el-GR"/>
        </w:rPr>
        <w:t xml:space="preserve"> </w:t>
      </w:r>
      <w:r w:rsidRPr="008D06D2">
        <w:rPr>
          <w:color w:val="auto"/>
        </w:rPr>
        <w:t>Intelligence</w:t>
      </w:r>
      <w:r w:rsidRPr="008D06D2">
        <w:rPr>
          <w:color w:val="auto"/>
          <w:lang w:val="el-GR"/>
        </w:rPr>
        <w:t xml:space="preserve"> –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ώστε να αντιλαμβάνεται τη δομή του εγγράφου και τα σημεία στα οποία βρίσκεται η απαραίτητη πληροφορία και να συλλαμβάνει κείμενο έντυπων χαρακτήρων και </w:t>
      </w:r>
      <w:r w:rsidRPr="008D06D2">
        <w:rPr>
          <w:color w:val="auto"/>
        </w:rPr>
        <w:t>barcodes</w:t>
      </w:r>
      <w:r w:rsidRPr="008D06D2">
        <w:rPr>
          <w:color w:val="auto"/>
          <w:lang w:val="el-GR"/>
        </w:rPr>
        <w:t xml:space="preserve"> το οποίο και θα καταχωρεί αυτοματοποιημένα στην υπόθεση του. Ταυτόχρονα θα ταξινομεί το έγγραφο στο σύστημα ώστε να είναι εύκολα </w:t>
      </w:r>
      <w:proofErr w:type="spellStart"/>
      <w:r w:rsidRPr="008D06D2">
        <w:rPr>
          <w:color w:val="auto"/>
          <w:lang w:val="el-GR"/>
        </w:rPr>
        <w:t>αναζητήσιμο</w:t>
      </w:r>
      <w:proofErr w:type="spellEnd"/>
      <w:r w:rsidRPr="008D06D2">
        <w:rPr>
          <w:color w:val="auto"/>
          <w:lang w:val="el-GR"/>
        </w:rPr>
        <w:t xml:space="preserve"> βάσει των εξαγόμενων δεδομένων ή και με λέξεις κλειδιά στο περιεχόμενό του.  Το υποσύστημα αναγνώρισης Εγγράφων και Εξαγωγής Δεδομένων θα πρέπει να </w:t>
      </w:r>
      <w:proofErr w:type="spellStart"/>
      <w:r w:rsidRPr="008D06D2">
        <w:rPr>
          <w:color w:val="auto"/>
          <w:lang w:val="el-GR"/>
        </w:rPr>
        <w:t>να</w:t>
      </w:r>
      <w:proofErr w:type="spellEnd"/>
      <w:r w:rsidRPr="008D06D2">
        <w:rPr>
          <w:color w:val="auto"/>
          <w:lang w:val="el-GR"/>
        </w:rPr>
        <w:t xml:space="preserve"> υποστηρίζει τουλάχιστον την παρακάτω λειτουργικότητα: </w:t>
      </w:r>
    </w:p>
    <w:p w14:paraId="75FFF995" w14:textId="77777777" w:rsidR="0048166A" w:rsidRPr="008D06D2" w:rsidRDefault="009C495A">
      <w:pPr>
        <w:spacing w:after="139" w:line="259" w:lineRule="auto"/>
        <w:ind w:left="15" w:firstLine="0"/>
        <w:jc w:val="left"/>
        <w:rPr>
          <w:color w:val="auto"/>
          <w:lang w:val="el-GR"/>
        </w:rPr>
      </w:pPr>
      <w:r w:rsidRPr="008D06D2">
        <w:rPr>
          <w:color w:val="auto"/>
          <w:lang w:val="el-GR"/>
        </w:rPr>
        <w:t xml:space="preserve"> </w:t>
      </w:r>
    </w:p>
    <w:p w14:paraId="7816CD86" w14:textId="77777777" w:rsidR="0048166A" w:rsidRPr="008D06D2" w:rsidRDefault="009C495A" w:rsidP="0058310E">
      <w:pPr>
        <w:numPr>
          <w:ilvl w:val="0"/>
          <w:numId w:val="36"/>
        </w:numPr>
        <w:spacing w:after="26" w:line="361" w:lineRule="auto"/>
        <w:ind w:right="62"/>
        <w:rPr>
          <w:color w:val="auto"/>
          <w:lang w:val="el-GR"/>
        </w:rPr>
      </w:pPr>
      <w:r w:rsidRPr="008D06D2">
        <w:rPr>
          <w:color w:val="auto"/>
          <w:lang w:val="el-GR"/>
        </w:rPr>
        <w:t>Δυνατότητα έξυπνης αναγνώρισης προτύπου (</w:t>
      </w:r>
      <w:r w:rsidRPr="008D06D2">
        <w:rPr>
          <w:color w:val="auto"/>
        </w:rPr>
        <w:t>template</w:t>
      </w:r>
      <w:r w:rsidRPr="008D06D2">
        <w:rPr>
          <w:color w:val="auto"/>
          <w:lang w:val="el-GR"/>
        </w:rPr>
        <w:t xml:space="preserve"> </w:t>
      </w:r>
      <w:r w:rsidRPr="008D06D2">
        <w:rPr>
          <w:color w:val="auto"/>
        </w:rPr>
        <w:t>matching</w:t>
      </w:r>
      <w:r w:rsidRPr="008D06D2">
        <w:rPr>
          <w:color w:val="auto"/>
          <w:lang w:val="el-GR"/>
        </w:rPr>
        <w:t xml:space="preserve">) στατικών φορμών, </w:t>
      </w:r>
      <w:proofErr w:type="spellStart"/>
      <w:r w:rsidRPr="008D06D2">
        <w:rPr>
          <w:color w:val="auto"/>
          <w:lang w:val="el-GR"/>
        </w:rPr>
        <w:t>ημιδομημένων</w:t>
      </w:r>
      <w:proofErr w:type="spellEnd"/>
      <w:r w:rsidRPr="008D06D2">
        <w:rPr>
          <w:color w:val="auto"/>
          <w:lang w:val="el-GR"/>
        </w:rPr>
        <w:t xml:space="preserve"> έγγραφων ή μη δομημένων εγγράφων. </w:t>
      </w:r>
    </w:p>
    <w:p w14:paraId="1DD78C63" w14:textId="77777777" w:rsidR="0048166A" w:rsidRPr="008D06D2" w:rsidRDefault="009C495A" w:rsidP="0058310E">
      <w:pPr>
        <w:numPr>
          <w:ilvl w:val="0"/>
          <w:numId w:val="36"/>
        </w:numPr>
        <w:ind w:right="62"/>
        <w:rPr>
          <w:color w:val="auto"/>
        </w:rPr>
      </w:pPr>
      <w:proofErr w:type="spellStart"/>
      <w:r w:rsidRPr="008D06D2">
        <w:rPr>
          <w:color w:val="auto"/>
        </w:rPr>
        <w:t>Δυν</w:t>
      </w:r>
      <w:proofErr w:type="spellEnd"/>
      <w:r w:rsidRPr="008D06D2">
        <w:rPr>
          <w:color w:val="auto"/>
        </w:rPr>
        <w:t>ατότητα ανα</w:t>
      </w:r>
      <w:proofErr w:type="spellStart"/>
      <w:r w:rsidRPr="008D06D2">
        <w:rPr>
          <w:color w:val="auto"/>
        </w:rPr>
        <w:t>γνώρισης</w:t>
      </w:r>
      <w:proofErr w:type="spellEnd"/>
      <w:r w:rsidRPr="008D06D2">
        <w:rPr>
          <w:color w:val="auto"/>
        </w:rPr>
        <w:t xml:space="preserve"> </w:t>
      </w:r>
      <w:proofErr w:type="spellStart"/>
      <w:r w:rsidRPr="008D06D2">
        <w:rPr>
          <w:color w:val="auto"/>
        </w:rPr>
        <w:t>έντυ</w:t>
      </w:r>
      <w:proofErr w:type="spellEnd"/>
      <w:r w:rsidRPr="008D06D2">
        <w:rPr>
          <w:color w:val="auto"/>
        </w:rPr>
        <w:t>πων χαρα</w:t>
      </w:r>
      <w:proofErr w:type="spellStart"/>
      <w:r w:rsidRPr="008D06D2">
        <w:rPr>
          <w:color w:val="auto"/>
        </w:rPr>
        <w:t>κτήρων</w:t>
      </w:r>
      <w:proofErr w:type="spellEnd"/>
      <w:r w:rsidRPr="008D06D2">
        <w:rPr>
          <w:color w:val="auto"/>
        </w:rPr>
        <w:t xml:space="preserve"> </w:t>
      </w:r>
    </w:p>
    <w:p w14:paraId="71316B6F" w14:textId="77777777" w:rsidR="0048166A" w:rsidRPr="008D06D2" w:rsidRDefault="009C495A" w:rsidP="0058310E">
      <w:pPr>
        <w:numPr>
          <w:ilvl w:val="0"/>
          <w:numId w:val="36"/>
        </w:numPr>
        <w:ind w:right="62"/>
        <w:rPr>
          <w:color w:val="auto"/>
        </w:rPr>
      </w:pPr>
      <w:proofErr w:type="spellStart"/>
      <w:r w:rsidRPr="008D06D2">
        <w:rPr>
          <w:color w:val="auto"/>
        </w:rPr>
        <w:t>Δυν</w:t>
      </w:r>
      <w:proofErr w:type="spellEnd"/>
      <w:r w:rsidRPr="008D06D2">
        <w:rPr>
          <w:color w:val="auto"/>
        </w:rPr>
        <w:t>ατότητα ανα</w:t>
      </w:r>
      <w:proofErr w:type="spellStart"/>
      <w:r w:rsidRPr="008D06D2">
        <w:rPr>
          <w:color w:val="auto"/>
        </w:rPr>
        <w:t>γνώρισης</w:t>
      </w:r>
      <w:proofErr w:type="spellEnd"/>
      <w:r w:rsidRPr="008D06D2">
        <w:rPr>
          <w:color w:val="auto"/>
        </w:rPr>
        <w:t xml:space="preserve"> Barcodes, Patch Codes </w:t>
      </w:r>
    </w:p>
    <w:p w14:paraId="0FF36761" w14:textId="77777777" w:rsidR="0048166A" w:rsidRPr="008D06D2" w:rsidRDefault="009C495A" w:rsidP="0058310E">
      <w:pPr>
        <w:numPr>
          <w:ilvl w:val="0"/>
          <w:numId w:val="36"/>
        </w:numPr>
        <w:spacing w:after="22"/>
        <w:ind w:right="62"/>
        <w:rPr>
          <w:color w:val="auto"/>
          <w:lang w:val="el-GR"/>
        </w:rPr>
      </w:pPr>
      <w:r w:rsidRPr="008D06D2">
        <w:rPr>
          <w:color w:val="auto"/>
          <w:lang w:val="el-GR"/>
        </w:rPr>
        <w:lastRenderedPageBreak/>
        <w:t>Δυνατότητα αναγνώριση πλαισίων ελέγχου (</w:t>
      </w:r>
      <w:r w:rsidRPr="008D06D2">
        <w:rPr>
          <w:color w:val="auto"/>
        </w:rPr>
        <w:t>checkbox</w:t>
      </w:r>
      <w:r w:rsidRPr="008D06D2">
        <w:rPr>
          <w:color w:val="auto"/>
          <w:lang w:val="el-GR"/>
        </w:rPr>
        <w:t xml:space="preserve">) και παρόμοιων στοιχείων φορμών </w:t>
      </w:r>
      <w:r w:rsidRPr="008D06D2">
        <w:rPr>
          <w:color w:val="auto"/>
        </w:rPr>
        <w:t>Check</w:t>
      </w:r>
      <w:r w:rsidRPr="008D06D2">
        <w:rPr>
          <w:color w:val="auto"/>
          <w:lang w:val="el-GR"/>
        </w:rPr>
        <w:t xml:space="preserve"> </w:t>
      </w:r>
      <w:r w:rsidRPr="008D06D2">
        <w:rPr>
          <w:color w:val="auto"/>
        </w:rPr>
        <w:t>Mark</w:t>
      </w:r>
      <w:r w:rsidRPr="008D06D2">
        <w:rPr>
          <w:color w:val="auto"/>
          <w:lang w:val="el-GR"/>
        </w:rPr>
        <w:t xml:space="preserve"> και </w:t>
      </w:r>
      <w:r w:rsidRPr="008D06D2">
        <w:rPr>
          <w:color w:val="auto"/>
        </w:rPr>
        <w:t>Radio</w:t>
      </w:r>
      <w:r w:rsidRPr="008D06D2">
        <w:rPr>
          <w:color w:val="auto"/>
          <w:lang w:val="el-GR"/>
        </w:rPr>
        <w:t xml:space="preserve"> </w:t>
      </w:r>
      <w:r w:rsidRPr="008D06D2">
        <w:rPr>
          <w:color w:val="auto"/>
        </w:rPr>
        <w:t>Group</w:t>
      </w:r>
      <w:r w:rsidRPr="008D06D2">
        <w:rPr>
          <w:color w:val="auto"/>
          <w:lang w:val="el-GR"/>
        </w:rPr>
        <w:t xml:space="preserve"> </w:t>
      </w:r>
      <w:r w:rsidRPr="008D06D2">
        <w:rPr>
          <w:color w:val="auto"/>
        </w:rPr>
        <w:t>Mark</w:t>
      </w:r>
      <w:r w:rsidRPr="008D06D2">
        <w:rPr>
          <w:color w:val="auto"/>
          <w:lang w:val="el-GR"/>
        </w:rPr>
        <w:t xml:space="preserve"> (</w:t>
      </w:r>
      <w:r w:rsidRPr="008D06D2">
        <w:rPr>
          <w:color w:val="auto"/>
        </w:rPr>
        <w:t>OMR</w:t>
      </w:r>
      <w:r w:rsidRPr="008D06D2">
        <w:rPr>
          <w:color w:val="auto"/>
          <w:lang w:val="el-GR"/>
        </w:rPr>
        <w:t xml:space="preserve">) </w:t>
      </w:r>
    </w:p>
    <w:p w14:paraId="07D1B701" w14:textId="77777777" w:rsidR="0048166A" w:rsidRPr="008D06D2" w:rsidRDefault="009C495A" w:rsidP="0058310E">
      <w:pPr>
        <w:numPr>
          <w:ilvl w:val="0"/>
          <w:numId w:val="36"/>
        </w:numPr>
        <w:ind w:right="62"/>
        <w:rPr>
          <w:color w:val="auto"/>
        </w:rPr>
      </w:pPr>
      <w:proofErr w:type="spellStart"/>
      <w:r w:rsidRPr="008D06D2">
        <w:rPr>
          <w:color w:val="auto"/>
        </w:rPr>
        <w:t>Δυν</w:t>
      </w:r>
      <w:proofErr w:type="spellEnd"/>
      <w:r w:rsidRPr="008D06D2">
        <w:rPr>
          <w:color w:val="auto"/>
        </w:rPr>
        <w:t>ατότητα ανα</w:t>
      </w:r>
      <w:proofErr w:type="spellStart"/>
      <w:r w:rsidRPr="008D06D2">
        <w:rPr>
          <w:color w:val="auto"/>
        </w:rPr>
        <w:t>γνώριση</w:t>
      </w:r>
      <w:proofErr w:type="spellEnd"/>
      <w:r w:rsidRPr="008D06D2">
        <w:rPr>
          <w:color w:val="auto"/>
        </w:rPr>
        <w:t xml:space="preserve"> π</w:t>
      </w:r>
      <w:proofErr w:type="spellStart"/>
      <w:r w:rsidRPr="008D06D2">
        <w:rPr>
          <w:color w:val="auto"/>
        </w:rPr>
        <w:t>ολυσέλιδων</w:t>
      </w:r>
      <w:proofErr w:type="spellEnd"/>
      <w:r w:rsidRPr="008D06D2">
        <w:rPr>
          <w:color w:val="auto"/>
        </w:rPr>
        <w:t xml:space="preserve"> </w:t>
      </w:r>
      <w:proofErr w:type="spellStart"/>
      <w:r w:rsidRPr="008D06D2">
        <w:rPr>
          <w:color w:val="auto"/>
        </w:rPr>
        <w:t>εγγράφων</w:t>
      </w:r>
      <w:proofErr w:type="spellEnd"/>
      <w:r w:rsidRPr="008D06D2">
        <w:rPr>
          <w:color w:val="auto"/>
        </w:rPr>
        <w:t xml:space="preserve"> </w:t>
      </w:r>
    </w:p>
    <w:p w14:paraId="13664EC6" w14:textId="77777777" w:rsidR="0048166A" w:rsidRPr="008D06D2" w:rsidRDefault="009C495A" w:rsidP="0058310E">
      <w:pPr>
        <w:numPr>
          <w:ilvl w:val="0"/>
          <w:numId w:val="36"/>
        </w:numPr>
        <w:ind w:right="62"/>
        <w:rPr>
          <w:color w:val="auto"/>
          <w:lang w:val="el-GR"/>
        </w:rPr>
      </w:pPr>
      <w:r w:rsidRPr="008D06D2">
        <w:rPr>
          <w:color w:val="auto"/>
          <w:lang w:val="el-GR"/>
        </w:rPr>
        <w:t>Δυνατότητα μαζικής αναγνώρισης εγγράφων (</w:t>
      </w:r>
      <w:r w:rsidRPr="008D06D2">
        <w:rPr>
          <w:color w:val="auto"/>
        </w:rPr>
        <w:t>batch</w:t>
      </w:r>
      <w:r w:rsidRPr="008D06D2">
        <w:rPr>
          <w:color w:val="auto"/>
          <w:lang w:val="el-GR"/>
        </w:rPr>
        <w:t xml:space="preserve"> </w:t>
      </w:r>
      <w:r w:rsidRPr="008D06D2">
        <w:rPr>
          <w:color w:val="auto"/>
        </w:rPr>
        <w:t>processing</w:t>
      </w:r>
      <w:r w:rsidRPr="008D06D2">
        <w:rPr>
          <w:color w:val="auto"/>
          <w:lang w:val="el-GR"/>
        </w:rPr>
        <w:t xml:space="preserve">) </w:t>
      </w:r>
    </w:p>
    <w:p w14:paraId="56E8B840" w14:textId="77777777" w:rsidR="0048166A" w:rsidRPr="008D06D2" w:rsidRDefault="009C495A" w:rsidP="0058310E">
      <w:pPr>
        <w:numPr>
          <w:ilvl w:val="0"/>
          <w:numId w:val="36"/>
        </w:numPr>
        <w:ind w:right="62"/>
        <w:rPr>
          <w:color w:val="auto"/>
          <w:lang w:val="el-GR"/>
        </w:rPr>
      </w:pPr>
      <w:r w:rsidRPr="008D06D2">
        <w:rPr>
          <w:color w:val="auto"/>
          <w:lang w:val="el-GR"/>
        </w:rPr>
        <w:t xml:space="preserve">Δυνατότητα αυτόματου διαχωρισμού εγγράφων και ταξινόμησης </w:t>
      </w:r>
    </w:p>
    <w:p w14:paraId="38F1638A" w14:textId="77777777" w:rsidR="0048166A" w:rsidRPr="008D06D2" w:rsidRDefault="009C495A" w:rsidP="0058310E">
      <w:pPr>
        <w:numPr>
          <w:ilvl w:val="0"/>
          <w:numId w:val="36"/>
        </w:numPr>
        <w:ind w:right="62"/>
        <w:rPr>
          <w:color w:val="auto"/>
          <w:lang w:val="el-GR"/>
        </w:rPr>
      </w:pPr>
      <w:r w:rsidRPr="008D06D2">
        <w:rPr>
          <w:color w:val="auto"/>
          <w:lang w:val="el-GR"/>
        </w:rPr>
        <w:t>Περιβάλλον επαλήθευσης και διόρθωσης των εξαγόμενων (</w:t>
      </w:r>
      <w:r w:rsidRPr="008D06D2">
        <w:rPr>
          <w:color w:val="auto"/>
        </w:rPr>
        <w:t>verification</w:t>
      </w:r>
      <w:r w:rsidRPr="008D06D2">
        <w:rPr>
          <w:color w:val="auto"/>
          <w:lang w:val="el-GR"/>
        </w:rPr>
        <w:t xml:space="preserve"> – </w:t>
      </w:r>
      <w:r w:rsidRPr="008D06D2">
        <w:rPr>
          <w:color w:val="auto"/>
        </w:rPr>
        <w:t>correction</w:t>
      </w:r>
      <w:r w:rsidRPr="008D06D2">
        <w:rPr>
          <w:color w:val="auto"/>
          <w:lang w:val="el-GR"/>
        </w:rPr>
        <w:t xml:space="preserve"> )  </w:t>
      </w:r>
    </w:p>
    <w:p w14:paraId="1F847B61" w14:textId="77777777" w:rsidR="0048166A" w:rsidRPr="008D06D2" w:rsidRDefault="009C495A" w:rsidP="0058310E">
      <w:pPr>
        <w:numPr>
          <w:ilvl w:val="0"/>
          <w:numId w:val="36"/>
        </w:numPr>
        <w:spacing w:after="28" w:line="358" w:lineRule="auto"/>
        <w:ind w:right="62"/>
        <w:rPr>
          <w:color w:val="auto"/>
          <w:lang w:val="el-GR"/>
        </w:rPr>
      </w:pPr>
      <w:r w:rsidRPr="008D06D2">
        <w:rPr>
          <w:color w:val="auto"/>
          <w:lang w:val="el-GR"/>
        </w:rPr>
        <w:t xml:space="preserve">Δυνατότητα κεντρικής διαχείρισης και το διαμοιρασμού των εργασιών επιβεβαίωσης και διόρθωσης σε σταθμούς εργασίας </w:t>
      </w:r>
    </w:p>
    <w:p w14:paraId="387DEE56" w14:textId="77777777" w:rsidR="0048166A" w:rsidRPr="008D06D2" w:rsidRDefault="009C495A" w:rsidP="0058310E">
      <w:pPr>
        <w:numPr>
          <w:ilvl w:val="0"/>
          <w:numId w:val="36"/>
        </w:numPr>
        <w:spacing w:after="26" w:line="361" w:lineRule="auto"/>
        <w:ind w:right="62"/>
        <w:rPr>
          <w:color w:val="auto"/>
          <w:lang w:val="el-GR"/>
        </w:rPr>
      </w:pPr>
      <w:r w:rsidRPr="008D06D2">
        <w:rPr>
          <w:color w:val="auto"/>
          <w:lang w:val="el-GR"/>
        </w:rPr>
        <w:t xml:space="preserve">Δυνατότητα σχεδιασμού και παράλληλης λειτουργίας πολλαπλών προτύπων &amp; κανόνων αναγνώρισης εγγράφων (τουλάχιστον 100) </w:t>
      </w:r>
    </w:p>
    <w:p w14:paraId="522D38A0" w14:textId="77777777" w:rsidR="0048166A" w:rsidRPr="008D06D2" w:rsidRDefault="009C495A" w:rsidP="0058310E">
      <w:pPr>
        <w:numPr>
          <w:ilvl w:val="0"/>
          <w:numId w:val="36"/>
        </w:numPr>
        <w:spacing w:after="30" w:line="357" w:lineRule="auto"/>
        <w:ind w:right="62"/>
        <w:rPr>
          <w:color w:val="auto"/>
          <w:lang w:val="el-GR"/>
        </w:rPr>
      </w:pPr>
      <w:r w:rsidRPr="008D06D2">
        <w:rPr>
          <w:color w:val="auto"/>
          <w:lang w:val="el-GR"/>
        </w:rPr>
        <w:t xml:space="preserve">Δυνατότητα παραμετροποίησης και σχεδιασμού προτύπων αναγνώρισης  για κατηγοριοποίηση του τύπου εγγράφων και την δυναμική αναζήτηση πεδίων από αυτά με χρήση γραφικού εργαλείου </w:t>
      </w:r>
    </w:p>
    <w:p w14:paraId="2BE234BB" w14:textId="77777777" w:rsidR="0048166A" w:rsidRPr="008D06D2" w:rsidRDefault="009C495A" w:rsidP="0058310E">
      <w:pPr>
        <w:numPr>
          <w:ilvl w:val="0"/>
          <w:numId w:val="36"/>
        </w:numPr>
        <w:ind w:right="62"/>
        <w:rPr>
          <w:color w:val="auto"/>
          <w:lang w:val="el-GR"/>
        </w:rPr>
      </w:pPr>
      <w:r w:rsidRPr="008D06D2">
        <w:rPr>
          <w:color w:val="auto"/>
          <w:lang w:val="el-GR"/>
        </w:rPr>
        <w:t xml:space="preserve">Δυνατότητα εκπαίδευσης συστήματος αναγνώρισης σε δείγμα εγγράφων </w:t>
      </w:r>
    </w:p>
    <w:p w14:paraId="200DC546" w14:textId="77777777" w:rsidR="0048166A" w:rsidRPr="008D06D2" w:rsidRDefault="009C495A" w:rsidP="0058310E">
      <w:pPr>
        <w:numPr>
          <w:ilvl w:val="0"/>
          <w:numId w:val="36"/>
        </w:numPr>
        <w:spacing w:after="29" w:line="357" w:lineRule="auto"/>
        <w:ind w:right="62"/>
        <w:rPr>
          <w:color w:val="auto"/>
        </w:rPr>
      </w:pPr>
      <w:r w:rsidRPr="008D06D2">
        <w:rPr>
          <w:color w:val="auto"/>
          <w:lang w:val="el-GR"/>
        </w:rPr>
        <w:t xml:space="preserve">Δυνατότητα αυτόματης επαλήθευσης και διόρθωσης των αναγνωρισμένων χαρακτήρων με </w:t>
      </w:r>
      <w:proofErr w:type="spellStart"/>
      <w:r w:rsidRPr="008D06D2">
        <w:rPr>
          <w:color w:val="auto"/>
          <w:lang w:val="el-GR"/>
        </w:rPr>
        <w:t>παραμετροποιήσιμους</w:t>
      </w:r>
      <w:proofErr w:type="spellEnd"/>
      <w:r w:rsidRPr="008D06D2">
        <w:rPr>
          <w:color w:val="auto"/>
          <w:lang w:val="el-GR"/>
        </w:rPr>
        <w:t xml:space="preserve"> επιχειρησιακούς κανόνες και σύγκριση εξαγόμενων στοιχείων με δεδομένα των υποσυστημάτων. </w:t>
      </w:r>
      <w:r w:rsidRPr="008D06D2">
        <w:rPr>
          <w:color w:val="auto"/>
        </w:rPr>
        <w:t xml:space="preserve">(πχ. </w:t>
      </w:r>
      <w:proofErr w:type="spellStart"/>
      <w:r w:rsidRPr="008D06D2">
        <w:rPr>
          <w:color w:val="auto"/>
        </w:rPr>
        <w:t>Όνομ</w:t>
      </w:r>
      <w:proofErr w:type="spellEnd"/>
      <w:r w:rsidRPr="008D06D2">
        <w:rPr>
          <w:color w:val="auto"/>
        </w:rPr>
        <w:t xml:space="preserve">α </w:t>
      </w:r>
      <w:proofErr w:type="spellStart"/>
      <w:r w:rsidRPr="008D06D2">
        <w:rPr>
          <w:color w:val="auto"/>
        </w:rPr>
        <w:t>ενδι</w:t>
      </w:r>
      <w:proofErr w:type="spellEnd"/>
      <w:r w:rsidRPr="008D06D2">
        <w:rPr>
          <w:color w:val="auto"/>
        </w:rPr>
        <w:t xml:space="preserve">αφερόμενου, </w:t>
      </w:r>
      <w:proofErr w:type="spellStart"/>
      <w:r w:rsidRPr="008D06D2">
        <w:rPr>
          <w:color w:val="auto"/>
        </w:rPr>
        <w:t>ημ</w:t>
      </w:r>
      <w:proofErr w:type="spellEnd"/>
      <w:r w:rsidRPr="008D06D2">
        <w:rPr>
          <w:color w:val="auto"/>
        </w:rPr>
        <w:t>/</w:t>
      </w:r>
      <w:proofErr w:type="spellStart"/>
      <w:r w:rsidRPr="008D06D2">
        <w:rPr>
          <w:color w:val="auto"/>
        </w:rPr>
        <w:t>νί</w:t>
      </w:r>
      <w:proofErr w:type="spellEnd"/>
      <w:r w:rsidRPr="008D06D2">
        <w:rPr>
          <w:color w:val="auto"/>
        </w:rPr>
        <w:t xml:space="preserve">α </w:t>
      </w:r>
      <w:proofErr w:type="spellStart"/>
      <w:r w:rsidRPr="008D06D2">
        <w:rPr>
          <w:color w:val="auto"/>
        </w:rPr>
        <w:t>γέννησης</w:t>
      </w:r>
      <w:proofErr w:type="spellEnd"/>
      <w:r w:rsidRPr="008D06D2">
        <w:rPr>
          <w:color w:val="auto"/>
        </w:rPr>
        <w:t xml:space="preserve">) </w:t>
      </w:r>
    </w:p>
    <w:p w14:paraId="4B55D204" w14:textId="77777777" w:rsidR="0048166A" w:rsidRPr="008D06D2" w:rsidRDefault="009C495A" w:rsidP="0058310E">
      <w:pPr>
        <w:numPr>
          <w:ilvl w:val="0"/>
          <w:numId w:val="36"/>
        </w:numPr>
        <w:spacing w:after="11"/>
        <w:ind w:right="62"/>
        <w:rPr>
          <w:color w:val="auto"/>
          <w:lang w:val="el-GR"/>
        </w:rPr>
      </w:pPr>
      <w:r w:rsidRPr="008D06D2">
        <w:rPr>
          <w:color w:val="auto"/>
          <w:lang w:val="el-GR"/>
        </w:rPr>
        <w:t xml:space="preserve">Δυνατότητα ελέγχου της ακεραιότητας και της συνοχής των εγγράφων  </w:t>
      </w:r>
    </w:p>
    <w:p w14:paraId="3666B726" w14:textId="77777777" w:rsidR="0048166A" w:rsidRPr="008D06D2" w:rsidRDefault="009C495A" w:rsidP="0058310E">
      <w:pPr>
        <w:numPr>
          <w:ilvl w:val="0"/>
          <w:numId w:val="36"/>
        </w:numPr>
        <w:spacing w:after="19" w:line="250" w:lineRule="auto"/>
        <w:ind w:right="62"/>
        <w:rPr>
          <w:color w:val="auto"/>
          <w:lang w:val="el-GR"/>
        </w:rPr>
      </w:pPr>
      <w:r w:rsidRPr="008D06D2">
        <w:rPr>
          <w:color w:val="auto"/>
          <w:lang w:val="el-GR"/>
        </w:rPr>
        <w:t xml:space="preserve">Αναγνώριση πολλαπλών τύπων αρχείων εικόνας όπως </w:t>
      </w:r>
      <w:r w:rsidRPr="008D06D2">
        <w:rPr>
          <w:color w:val="auto"/>
        </w:rPr>
        <w:t>TIFF</w:t>
      </w:r>
      <w:r w:rsidRPr="008D06D2">
        <w:rPr>
          <w:color w:val="auto"/>
          <w:lang w:val="el-GR"/>
        </w:rPr>
        <w:t xml:space="preserve">, </w:t>
      </w:r>
      <w:r w:rsidRPr="008D06D2">
        <w:rPr>
          <w:color w:val="auto"/>
        </w:rPr>
        <w:t>JPEG</w:t>
      </w:r>
      <w:r w:rsidRPr="008D06D2">
        <w:rPr>
          <w:color w:val="auto"/>
          <w:lang w:val="el-GR"/>
        </w:rPr>
        <w:t xml:space="preserve">, </w:t>
      </w:r>
      <w:r w:rsidRPr="008D06D2">
        <w:rPr>
          <w:color w:val="auto"/>
        </w:rPr>
        <w:t>PDF</w:t>
      </w:r>
      <w:r w:rsidRPr="008D06D2">
        <w:rPr>
          <w:color w:val="auto"/>
          <w:lang w:val="el-GR"/>
        </w:rPr>
        <w:t xml:space="preserve">, </w:t>
      </w:r>
      <w:r w:rsidRPr="008D06D2">
        <w:rPr>
          <w:color w:val="auto"/>
        </w:rPr>
        <w:t>PDF</w:t>
      </w:r>
      <w:r w:rsidRPr="008D06D2">
        <w:rPr>
          <w:color w:val="auto"/>
          <w:lang w:val="el-GR"/>
        </w:rPr>
        <w:t>/</w:t>
      </w:r>
      <w:r w:rsidRPr="008D06D2">
        <w:rPr>
          <w:color w:val="auto"/>
        </w:rPr>
        <w:t>A</w:t>
      </w:r>
      <w:r w:rsidRPr="008D06D2">
        <w:rPr>
          <w:color w:val="auto"/>
          <w:lang w:val="el-GR"/>
        </w:rPr>
        <w:t xml:space="preserve">, </w:t>
      </w:r>
      <w:r w:rsidRPr="008D06D2">
        <w:rPr>
          <w:color w:val="auto"/>
        </w:rPr>
        <w:t>BMP</w:t>
      </w:r>
      <w:r w:rsidRPr="008D06D2">
        <w:rPr>
          <w:color w:val="auto"/>
          <w:lang w:val="el-GR"/>
        </w:rPr>
        <w:t xml:space="preserve">, </w:t>
      </w:r>
      <w:r w:rsidRPr="008D06D2">
        <w:rPr>
          <w:color w:val="auto"/>
        </w:rPr>
        <w:t>PCX</w:t>
      </w:r>
      <w:r w:rsidRPr="008D06D2">
        <w:rPr>
          <w:color w:val="auto"/>
          <w:lang w:val="el-GR"/>
        </w:rPr>
        <w:t xml:space="preserve">, </w:t>
      </w:r>
      <w:r w:rsidRPr="008D06D2">
        <w:rPr>
          <w:color w:val="auto"/>
        </w:rPr>
        <w:t>PNG</w:t>
      </w:r>
      <w:r w:rsidRPr="008D06D2">
        <w:rPr>
          <w:color w:val="auto"/>
          <w:lang w:val="el-GR"/>
        </w:rPr>
        <w:t xml:space="preserve">, </w:t>
      </w:r>
      <w:r w:rsidRPr="008D06D2">
        <w:rPr>
          <w:color w:val="auto"/>
        </w:rPr>
        <w:t>JPEG</w:t>
      </w:r>
      <w:r w:rsidRPr="008D06D2">
        <w:rPr>
          <w:color w:val="auto"/>
          <w:lang w:val="el-GR"/>
        </w:rPr>
        <w:t xml:space="preserve">2000, </w:t>
      </w:r>
      <w:r w:rsidRPr="008D06D2">
        <w:rPr>
          <w:color w:val="auto"/>
        </w:rPr>
        <w:t>DCX</w:t>
      </w:r>
      <w:r w:rsidRPr="008D06D2">
        <w:rPr>
          <w:color w:val="auto"/>
          <w:lang w:val="el-GR"/>
        </w:rPr>
        <w:t xml:space="preserve">, </w:t>
      </w:r>
      <w:proofErr w:type="spellStart"/>
      <w:r w:rsidRPr="008D06D2">
        <w:rPr>
          <w:color w:val="auto"/>
        </w:rPr>
        <w:t>DjVu</w:t>
      </w:r>
      <w:proofErr w:type="spellEnd"/>
      <w:r w:rsidRPr="008D06D2">
        <w:rPr>
          <w:color w:val="auto"/>
          <w:lang w:val="el-GR"/>
        </w:rPr>
        <w:t xml:space="preserve">, </w:t>
      </w:r>
      <w:r w:rsidRPr="008D06D2">
        <w:rPr>
          <w:color w:val="auto"/>
        </w:rPr>
        <w:t>JBIG</w:t>
      </w:r>
      <w:r w:rsidRPr="008D06D2">
        <w:rPr>
          <w:color w:val="auto"/>
          <w:lang w:val="el-GR"/>
        </w:rPr>
        <w:t xml:space="preserve">2, </w:t>
      </w:r>
      <w:r w:rsidRPr="008D06D2">
        <w:rPr>
          <w:color w:val="auto"/>
        </w:rPr>
        <w:t>GIF</w:t>
      </w:r>
      <w:r w:rsidRPr="008D06D2">
        <w:rPr>
          <w:color w:val="auto"/>
          <w:lang w:val="el-GR"/>
        </w:rPr>
        <w:t xml:space="preserve">. </w:t>
      </w:r>
    </w:p>
    <w:p w14:paraId="1D8D0286" w14:textId="77777777" w:rsidR="0048166A" w:rsidRPr="008D06D2" w:rsidRDefault="009C495A" w:rsidP="0058310E">
      <w:pPr>
        <w:numPr>
          <w:ilvl w:val="0"/>
          <w:numId w:val="36"/>
        </w:numPr>
        <w:spacing w:after="28" w:line="358" w:lineRule="auto"/>
        <w:ind w:right="62"/>
        <w:rPr>
          <w:color w:val="auto"/>
          <w:lang w:val="el-GR"/>
        </w:rPr>
      </w:pPr>
      <w:r w:rsidRPr="008D06D2">
        <w:rPr>
          <w:color w:val="auto"/>
          <w:lang w:val="el-GR"/>
        </w:rPr>
        <w:t>Δυνατότητα ενσωματωμένων σύγχρονων αλγόριθμων μηχανικής εκμάθησης (</w:t>
      </w:r>
      <w:r w:rsidRPr="008D06D2">
        <w:rPr>
          <w:color w:val="auto"/>
        </w:rPr>
        <w:t>Machine</w:t>
      </w:r>
      <w:r w:rsidRPr="008D06D2">
        <w:rPr>
          <w:color w:val="auto"/>
          <w:lang w:val="el-GR"/>
        </w:rPr>
        <w:t xml:space="preserve"> </w:t>
      </w:r>
      <w:r w:rsidRPr="008D06D2">
        <w:rPr>
          <w:color w:val="auto"/>
        </w:rPr>
        <w:t>Learning</w:t>
      </w:r>
      <w:r w:rsidRPr="008D06D2">
        <w:rPr>
          <w:color w:val="auto"/>
          <w:lang w:val="el-GR"/>
        </w:rPr>
        <w:t xml:space="preserve"> &amp; </w:t>
      </w:r>
      <w:r w:rsidRPr="008D06D2">
        <w:rPr>
          <w:color w:val="auto"/>
        </w:rPr>
        <w:t>Deep</w:t>
      </w:r>
      <w:r w:rsidRPr="008D06D2">
        <w:rPr>
          <w:color w:val="auto"/>
          <w:lang w:val="el-GR"/>
        </w:rPr>
        <w:t xml:space="preserve"> </w:t>
      </w:r>
      <w:r w:rsidRPr="008D06D2">
        <w:rPr>
          <w:color w:val="auto"/>
        </w:rPr>
        <w:t>Learning</w:t>
      </w:r>
      <w:r w:rsidRPr="008D06D2">
        <w:rPr>
          <w:color w:val="auto"/>
          <w:lang w:val="el-GR"/>
        </w:rPr>
        <w:t xml:space="preserve">) </w:t>
      </w:r>
    </w:p>
    <w:p w14:paraId="45A6A0BA" w14:textId="77777777" w:rsidR="0048166A" w:rsidRPr="008D06D2" w:rsidRDefault="009C495A" w:rsidP="0058310E">
      <w:pPr>
        <w:numPr>
          <w:ilvl w:val="0"/>
          <w:numId w:val="36"/>
        </w:numPr>
        <w:spacing w:line="361" w:lineRule="auto"/>
        <w:ind w:right="62"/>
        <w:rPr>
          <w:color w:val="auto"/>
          <w:lang w:val="el-GR"/>
        </w:rPr>
      </w:pPr>
      <w:r w:rsidRPr="008D06D2">
        <w:rPr>
          <w:color w:val="auto"/>
          <w:lang w:val="el-GR"/>
        </w:rPr>
        <w:t>Δυνατότητες επεξεργασίας και καθαρισμού εικόνας (</w:t>
      </w:r>
      <w:proofErr w:type="spellStart"/>
      <w:r w:rsidRPr="008D06D2">
        <w:rPr>
          <w:color w:val="auto"/>
        </w:rPr>
        <w:t>despeckle</w:t>
      </w:r>
      <w:proofErr w:type="spellEnd"/>
      <w:r w:rsidRPr="008D06D2">
        <w:rPr>
          <w:color w:val="auto"/>
          <w:lang w:val="el-GR"/>
        </w:rPr>
        <w:t xml:space="preserve">, </w:t>
      </w:r>
      <w:proofErr w:type="spellStart"/>
      <w:r w:rsidRPr="008D06D2">
        <w:rPr>
          <w:color w:val="auto"/>
        </w:rPr>
        <w:t>deskew</w:t>
      </w:r>
      <w:proofErr w:type="spellEnd"/>
      <w:r w:rsidRPr="008D06D2">
        <w:rPr>
          <w:color w:val="auto"/>
          <w:lang w:val="el-GR"/>
        </w:rPr>
        <w:t xml:space="preserve">, </w:t>
      </w:r>
      <w:r w:rsidRPr="008D06D2">
        <w:rPr>
          <w:color w:val="auto"/>
        </w:rPr>
        <w:t>border</w:t>
      </w:r>
      <w:r w:rsidRPr="008D06D2">
        <w:rPr>
          <w:color w:val="auto"/>
          <w:lang w:val="el-GR"/>
        </w:rPr>
        <w:t xml:space="preserve"> </w:t>
      </w:r>
      <w:r w:rsidRPr="008D06D2">
        <w:rPr>
          <w:color w:val="auto"/>
        </w:rPr>
        <w:t>clear</w:t>
      </w:r>
      <w:r w:rsidRPr="008D06D2">
        <w:rPr>
          <w:color w:val="auto"/>
          <w:lang w:val="el-GR"/>
        </w:rPr>
        <w:t xml:space="preserve"> </w:t>
      </w:r>
      <w:r w:rsidRPr="008D06D2">
        <w:rPr>
          <w:color w:val="auto"/>
        </w:rPr>
        <w:t>and</w:t>
      </w:r>
      <w:r w:rsidRPr="008D06D2">
        <w:rPr>
          <w:color w:val="auto"/>
          <w:lang w:val="el-GR"/>
        </w:rPr>
        <w:t xml:space="preserve"> </w:t>
      </w:r>
      <w:r w:rsidRPr="008D06D2">
        <w:rPr>
          <w:color w:val="auto"/>
        </w:rPr>
        <w:t>removal</w:t>
      </w:r>
      <w:r w:rsidRPr="008D06D2">
        <w:rPr>
          <w:color w:val="auto"/>
          <w:lang w:val="el-GR"/>
        </w:rPr>
        <w:t xml:space="preserve">, </w:t>
      </w:r>
      <w:r w:rsidRPr="008D06D2">
        <w:rPr>
          <w:color w:val="auto"/>
        </w:rPr>
        <w:t>halftone</w:t>
      </w:r>
      <w:r w:rsidRPr="008D06D2">
        <w:rPr>
          <w:color w:val="auto"/>
          <w:lang w:val="el-GR"/>
        </w:rPr>
        <w:t xml:space="preserve"> </w:t>
      </w:r>
      <w:r w:rsidRPr="008D06D2">
        <w:rPr>
          <w:color w:val="auto"/>
        </w:rPr>
        <w:t>removal</w:t>
      </w:r>
      <w:r w:rsidRPr="008D06D2">
        <w:rPr>
          <w:color w:val="auto"/>
          <w:lang w:val="el-GR"/>
        </w:rPr>
        <w:t xml:space="preserve">) </w:t>
      </w:r>
    </w:p>
    <w:p w14:paraId="2470D571" w14:textId="77777777" w:rsidR="0048166A" w:rsidRPr="008D06D2" w:rsidRDefault="009C495A" w:rsidP="0058310E">
      <w:pPr>
        <w:numPr>
          <w:ilvl w:val="0"/>
          <w:numId w:val="36"/>
        </w:numPr>
        <w:ind w:right="62"/>
        <w:rPr>
          <w:color w:val="auto"/>
          <w:lang w:val="el-GR"/>
        </w:rPr>
      </w:pPr>
      <w:r w:rsidRPr="008D06D2">
        <w:rPr>
          <w:color w:val="auto"/>
          <w:lang w:val="el-GR"/>
        </w:rPr>
        <w:t>Δυνατότητα αναγνώρισης έντυπων χαρακτήρων (</w:t>
      </w:r>
      <w:r w:rsidRPr="008D06D2">
        <w:rPr>
          <w:color w:val="auto"/>
        </w:rPr>
        <w:t>Optical</w:t>
      </w:r>
      <w:r w:rsidRPr="008D06D2">
        <w:rPr>
          <w:color w:val="auto"/>
          <w:lang w:val="el-GR"/>
        </w:rPr>
        <w:t xml:space="preserve"> </w:t>
      </w:r>
      <w:r w:rsidRPr="008D06D2">
        <w:rPr>
          <w:color w:val="auto"/>
        </w:rPr>
        <w:t>Character</w:t>
      </w:r>
      <w:r w:rsidRPr="008D06D2">
        <w:rPr>
          <w:color w:val="auto"/>
          <w:lang w:val="el-GR"/>
        </w:rPr>
        <w:t xml:space="preserve"> </w:t>
      </w:r>
      <w:r w:rsidRPr="008D06D2">
        <w:rPr>
          <w:color w:val="auto"/>
        </w:rPr>
        <w:t>Recognition</w:t>
      </w:r>
      <w:r w:rsidRPr="008D06D2">
        <w:rPr>
          <w:color w:val="auto"/>
          <w:lang w:val="el-GR"/>
        </w:rPr>
        <w:t xml:space="preserve">) </w:t>
      </w:r>
    </w:p>
    <w:p w14:paraId="17B909AC" w14:textId="77777777" w:rsidR="0048166A" w:rsidRPr="008D06D2" w:rsidRDefault="009C495A" w:rsidP="0058310E">
      <w:pPr>
        <w:numPr>
          <w:ilvl w:val="0"/>
          <w:numId w:val="36"/>
        </w:numPr>
        <w:ind w:right="62"/>
        <w:rPr>
          <w:color w:val="auto"/>
          <w:lang w:val="el-GR"/>
        </w:rPr>
      </w:pPr>
      <w:r w:rsidRPr="008D06D2">
        <w:rPr>
          <w:color w:val="auto"/>
          <w:lang w:val="el-GR"/>
        </w:rPr>
        <w:t>Δυνατότητα αναγνώρισης κανονικών εκφράσεων (</w:t>
      </w:r>
      <w:r w:rsidRPr="008D06D2">
        <w:rPr>
          <w:color w:val="auto"/>
        </w:rPr>
        <w:t>regular</w:t>
      </w:r>
      <w:r w:rsidRPr="008D06D2">
        <w:rPr>
          <w:color w:val="auto"/>
          <w:lang w:val="el-GR"/>
        </w:rPr>
        <w:t xml:space="preserve"> </w:t>
      </w:r>
      <w:r w:rsidRPr="008D06D2">
        <w:rPr>
          <w:color w:val="auto"/>
        </w:rPr>
        <w:t>expressions</w:t>
      </w:r>
      <w:r w:rsidRPr="008D06D2">
        <w:rPr>
          <w:color w:val="auto"/>
          <w:lang w:val="el-GR"/>
        </w:rPr>
        <w:t xml:space="preserve">) </w:t>
      </w:r>
    </w:p>
    <w:p w14:paraId="30B4D91D" w14:textId="77777777" w:rsidR="0048166A" w:rsidRPr="008D06D2" w:rsidRDefault="009C495A" w:rsidP="0058310E">
      <w:pPr>
        <w:numPr>
          <w:ilvl w:val="0"/>
          <w:numId w:val="36"/>
        </w:numPr>
        <w:ind w:right="62"/>
        <w:rPr>
          <w:color w:val="auto"/>
        </w:rPr>
      </w:pPr>
      <w:proofErr w:type="spellStart"/>
      <w:r w:rsidRPr="008D06D2">
        <w:rPr>
          <w:color w:val="auto"/>
        </w:rPr>
        <w:t>Δυν</w:t>
      </w:r>
      <w:proofErr w:type="spellEnd"/>
      <w:r w:rsidRPr="008D06D2">
        <w:rPr>
          <w:color w:val="auto"/>
        </w:rPr>
        <w:t>ατότητα ανα</w:t>
      </w:r>
      <w:proofErr w:type="spellStart"/>
      <w:r w:rsidRPr="008D06D2">
        <w:rPr>
          <w:color w:val="auto"/>
        </w:rPr>
        <w:t>γνώρισης</w:t>
      </w:r>
      <w:proofErr w:type="spellEnd"/>
      <w:r w:rsidRPr="008D06D2">
        <w:rPr>
          <w:color w:val="auto"/>
        </w:rPr>
        <w:t xml:space="preserve"> </w:t>
      </w:r>
      <w:proofErr w:type="spellStart"/>
      <w:r w:rsidRPr="008D06D2">
        <w:rPr>
          <w:color w:val="auto"/>
        </w:rPr>
        <w:t>στοιχείων</w:t>
      </w:r>
      <w:proofErr w:type="spellEnd"/>
      <w:r w:rsidRPr="008D06D2">
        <w:rPr>
          <w:color w:val="auto"/>
        </w:rPr>
        <w:t xml:space="preserve"> MRZ </w:t>
      </w:r>
    </w:p>
    <w:p w14:paraId="24F9E7E8" w14:textId="77777777" w:rsidR="0048166A" w:rsidRPr="008D06D2" w:rsidRDefault="009C495A" w:rsidP="0058310E">
      <w:pPr>
        <w:numPr>
          <w:ilvl w:val="0"/>
          <w:numId w:val="36"/>
        </w:numPr>
        <w:ind w:right="62"/>
        <w:rPr>
          <w:color w:val="auto"/>
          <w:lang w:val="el-GR"/>
        </w:rPr>
      </w:pPr>
      <w:r w:rsidRPr="008D06D2">
        <w:rPr>
          <w:color w:val="auto"/>
          <w:lang w:val="el-GR"/>
        </w:rPr>
        <w:t xml:space="preserve">Πλήρης και αμφίδρομη </w:t>
      </w:r>
      <w:proofErr w:type="spellStart"/>
      <w:r w:rsidRPr="008D06D2">
        <w:rPr>
          <w:color w:val="auto"/>
          <w:lang w:val="el-GR"/>
        </w:rPr>
        <w:t>διαλειτουργικότητα</w:t>
      </w:r>
      <w:proofErr w:type="spellEnd"/>
      <w:r w:rsidRPr="008D06D2">
        <w:rPr>
          <w:color w:val="auto"/>
          <w:lang w:val="el-GR"/>
        </w:rPr>
        <w:t xml:space="preserve"> με τα υπόλοιπα υποσυστήματα  του έργου </w:t>
      </w:r>
    </w:p>
    <w:p w14:paraId="224275DE" w14:textId="77777777" w:rsidR="0048166A" w:rsidRPr="008D06D2" w:rsidRDefault="009C495A">
      <w:pPr>
        <w:spacing w:after="247" w:line="259" w:lineRule="auto"/>
        <w:ind w:left="15" w:firstLine="0"/>
        <w:jc w:val="left"/>
        <w:rPr>
          <w:color w:val="auto"/>
          <w:lang w:val="el-GR"/>
        </w:rPr>
      </w:pPr>
      <w:r w:rsidRPr="008D06D2">
        <w:rPr>
          <w:color w:val="auto"/>
          <w:lang w:val="el-GR"/>
        </w:rPr>
        <w:t xml:space="preserve"> </w:t>
      </w:r>
    </w:p>
    <w:p w14:paraId="6AB07D2B" w14:textId="77777777" w:rsidR="0048166A" w:rsidRPr="008D06D2" w:rsidRDefault="009C495A" w:rsidP="00000E31">
      <w:pPr>
        <w:pStyle w:val="3"/>
        <w:ind w:left="17"/>
        <w:rPr>
          <w:color w:val="auto"/>
          <w:lang w:val="el-GR"/>
        </w:rPr>
      </w:pPr>
      <w:bookmarkStart w:id="92" w:name="_Toc231387747"/>
      <w:r w:rsidRPr="008D06D2">
        <w:rPr>
          <w:color w:val="auto"/>
          <w:lang w:val="el-GR"/>
        </w:rPr>
        <w:lastRenderedPageBreak/>
        <w:t>4.4 Υποσύστημα Ερωτημάτων</w:t>
      </w:r>
      <w:bookmarkEnd w:id="92"/>
      <w:r w:rsidRPr="008D06D2">
        <w:rPr>
          <w:color w:val="auto"/>
          <w:lang w:val="el-GR"/>
        </w:rPr>
        <w:t xml:space="preserve"> </w:t>
      </w:r>
    </w:p>
    <w:p w14:paraId="0FBECB51" w14:textId="77777777" w:rsidR="0048166A" w:rsidRPr="008D06D2" w:rsidRDefault="009C495A" w:rsidP="00000E31">
      <w:pPr>
        <w:pStyle w:val="4"/>
        <w:spacing w:after="118"/>
        <w:ind w:left="17"/>
        <w:rPr>
          <w:color w:val="auto"/>
          <w:lang w:val="el-GR"/>
        </w:rPr>
      </w:pPr>
      <w:r w:rsidRPr="008D06D2">
        <w:rPr>
          <w:color w:val="auto"/>
          <w:lang w:val="el-GR"/>
        </w:rPr>
        <w:t xml:space="preserve">4.4.1 Γενικές απαιτήσεις </w:t>
      </w:r>
    </w:p>
    <w:p w14:paraId="258A9D19" w14:textId="77777777" w:rsidR="0048166A" w:rsidRPr="008D06D2" w:rsidRDefault="009C495A">
      <w:pPr>
        <w:spacing w:after="0" w:line="356" w:lineRule="auto"/>
        <w:ind w:left="24" w:right="62"/>
        <w:rPr>
          <w:color w:val="auto"/>
          <w:lang w:val="el-GR"/>
        </w:rPr>
      </w:pPr>
      <w:r w:rsidRPr="008D06D2">
        <w:rPr>
          <w:color w:val="auto"/>
          <w:lang w:val="el-GR"/>
        </w:rPr>
        <w:t xml:space="preserve">Το λογισμικό θα υλοποιεί τη δυνατότητα της υποβολής ερωτημάτων από τους ενδιαφερόμενους αιτούντες για υπόθεση ιθαγένειας. </w:t>
      </w:r>
    </w:p>
    <w:p w14:paraId="51B9842C" w14:textId="77777777" w:rsidR="0048166A" w:rsidRPr="008D06D2" w:rsidRDefault="009C495A">
      <w:pPr>
        <w:spacing w:after="148" w:line="250" w:lineRule="auto"/>
        <w:ind w:left="25" w:right="68"/>
        <w:jc w:val="left"/>
        <w:rPr>
          <w:color w:val="auto"/>
          <w:lang w:val="el-GR"/>
        </w:rPr>
      </w:pPr>
      <w:r w:rsidRPr="008D06D2">
        <w:rPr>
          <w:color w:val="auto"/>
          <w:u w:val="single" w:color="000000"/>
          <w:lang w:val="el-GR"/>
        </w:rPr>
        <w:t>Για την υποβολή ερωτημάτων μέσω του συστήματος θα πρέπει:</w:t>
      </w:r>
      <w:r w:rsidRPr="008D06D2">
        <w:rPr>
          <w:color w:val="auto"/>
          <w:lang w:val="el-GR"/>
        </w:rPr>
        <w:t xml:space="preserve"> </w:t>
      </w:r>
    </w:p>
    <w:p w14:paraId="55107FBF" w14:textId="77777777" w:rsidR="0048166A" w:rsidRPr="008D06D2" w:rsidRDefault="009C495A" w:rsidP="0058310E">
      <w:pPr>
        <w:numPr>
          <w:ilvl w:val="0"/>
          <w:numId w:val="37"/>
        </w:numPr>
        <w:spacing w:after="28" w:line="358" w:lineRule="auto"/>
        <w:ind w:right="137"/>
        <w:rPr>
          <w:color w:val="auto"/>
          <w:lang w:val="el-GR"/>
        </w:rPr>
      </w:pPr>
      <w:r w:rsidRPr="008D06D2">
        <w:rPr>
          <w:color w:val="auto"/>
          <w:lang w:val="el-GR"/>
        </w:rPr>
        <w:t xml:space="preserve">Να υπάρχει δυνατότητα παροχής βασικής πληροφόρησης στον πολίτη γύρω από το θέμα του ερωτήματός του, πριν από κάθε επιλογή του. </w:t>
      </w:r>
    </w:p>
    <w:p w14:paraId="7501B493" w14:textId="77777777" w:rsidR="0048166A" w:rsidRPr="008D06D2" w:rsidRDefault="009C495A" w:rsidP="0058310E">
      <w:pPr>
        <w:numPr>
          <w:ilvl w:val="0"/>
          <w:numId w:val="37"/>
        </w:numPr>
        <w:spacing w:after="28" w:line="358" w:lineRule="auto"/>
        <w:ind w:right="137"/>
        <w:rPr>
          <w:color w:val="auto"/>
          <w:lang w:val="el-GR"/>
        </w:rPr>
      </w:pPr>
      <w:r w:rsidRPr="008D06D2">
        <w:rPr>
          <w:color w:val="auto"/>
          <w:lang w:val="el-GR"/>
        </w:rPr>
        <w:t xml:space="preserve">Με την καταχώρηση επώνυμου ερωτήματος στη διαδικτυακή φόρμα, ο πολίτης θα ενημερώνεται με μήνυμα ηλεκτρονικού ταχυδρομείου ή </w:t>
      </w:r>
      <w:proofErr w:type="spellStart"/>
      <w:r w:rsidRPr="008D06D2">
        <w:rPr>
          <w:color w:val="auto"/>
        </w:rPr>
        <w:t>sms</w:t>
      </w:r>
      <w:proofErr w:type="spellEnd"/>
      <w:r w:rsidRPr="008D06D2">
        <w:rPr>
          <w:color w:val="auto"/>
          <w:lang w:val="el-GR"/>
        </w:rPr>
        <w:t xml:space="preserve"> για την παραλαβή από την πλατφόρμα, αποδίδοντάς σε κάθε ένα μοναδικό αριθμό. </w:t>
      </w:r>
    </w:p>
    <w:p w14:paraId="5D7964B6" w14:textId="77777777" w:rsidR="0048166A" w:rsidRPr="008D06D2" w:rsidRDefault="009C495A" w:rsidP="0058310E">
      <w:pPr>
        <w:numPr>
          <w:ilvl w:val="0"/>
          <w:numId w:val="37"/>
        </w:numPr>
        <w:spacing w:after="30" w:line="357" w:lineRule="auto"/>
        <w:ind w:right="137"/>
        <w:rPr>
          <w:color w:val="auto"/>
          <w:lang w:val="el-GR"/>
        </w:rPr>
      </w:pPr>
      <w:r w:rsidRPr="008D06D2">
        <w:rPr>
          <w:color w:val="auto"/>
          <w:lang w:val="el-GR"/>
        </w:rPr>
        <w:t xml:space="preserve">Να δίνεται η δυνατότητα στον πολίτη ο οποίος έχει ήδη υποβάλει ερώτημα στη διαδικτυακή φόρμα, να υποβάλει συμπληρωματικά στοιχεία επί του ερωτήματος, χρησιμοποιώντας τον αριθμό που αντιστοιχεί στο αρχικό ερώτημα και να ενημερώνεται για την εξέλιξη της υπόθεσής του. </w:t>
      </w:r>
    </w:p>
    <w:p w14:paraId="151976F5" w14:textId="77777777" w:rsidR="0048166A" w:rsidRPr="008D06D2" w:rsidRDefault="009C495A" w:rsidP="0058310E">
      <w:pPr>
        <w:numPr>
          <w:ilvl w:val="0"/>
          <w:numId w:val="37"/>
        </w:numPr>
        <w:spacing w:after="30" w:line="357" w:lineRule="auto"/>
        <w:ind w:right="137"/>
        <w:rPr>
          <w:color w:val="auto"/>
          <w:lang w:val="el-GR"/>
        </w:rPr>
      </w:pPr>
      <w:r w:rsidRPr="008D06D2">
        <w:rPr>
          <w:color w:val="auto"/>
          <w:lang w:val="el-GR"/>
        </w:rPr>
        <w:t xml:space="preserve">Να παρέχεται η δυνατότητα σε υπαλλήλους της Γενική Γραμματείας (χειριστές υποσυστήματος) να πραγματοποιούν καταχωρίσεις τηλεφωνικών ερωτημάτων στη διαδικτυακή φόρμα. </w:t>
      </w:r>
    </w:p>
    <w:p w14:paraId="0CF54A82" w14:textId="77777777" w:rsidR="0048166A" w:rsidRPr="008D06D2" w:rsidRDefault="009C495A" w:rsidP="0058310E">
      <w:pPr>
        <w:numPr>
          <w:ilvl w:val="0"/>
          <w:numId w:val="37"/>
        </w:numPr>
        <w:spacing w:after="0" w:line="358" w:lineRule="auto"/>
        <w:ind w:right="137"/>
        <w:rPr>
          <w:color w:val="auto"/>
          <w:lang w:val="el-GR"/>
        </w:rPr>
      </w:pPr>
      <w:r w:rsidRPr="008D06D2">
        <w:rPr>
          <w:color w:val="auto"/>
          <w:lang w:val="el-GR"/>
        </w:rPr>
        <w:t xml:space="preserve">Να δίνεται η δυνατότητα στον πολίτη να περιλάβει στο ερώτημά του του άλλο πρόσφορο περιεχόμενο, πχ έγγραφα που θα το τεκμηριώνουν και θα διευκολύνουν το χειρισμό της υπόθεσής του. </w:t>
      </w:r>
    </w:p>
    <w:p w14:paraId="393804DD" w14:textId="77777777" w:rsidR="0048166A" w:rsidRPr="008D06D2" w:rsidRDefault="009C495A">
      <w:pPr>
        <w:spacing w:after="244" w:line="259" w:lineRule="auto"/>
        <w:ind w:left="15" w:firstLine="0"/>
        <w:jc w:val="left"/>
        <w:rPr>
          <w:color w:val="auto"/>
          <w:lang w:val="el-GR"/>
        </w:rPr>
      </w:pPr>
      <w:r w:rsidRPr="008D06D2">
        <w:rPr>
          <w:color w:val="auto"/>
          <w:lang w:val="el-GR"/>
        </w:rPr>
        <w:t xml:space="preserve"> </w:t>
      </w:r>
    </w:p>
    <w:p w14:paraId="351F6F7F" w14:textId="77777777" w:rsidR="0048166A" w:rsidRPr="008D06D2" w:rsidRDefault="009C495A" w:rsidP="00000E31">
      <w:pPr>
        <w:pStyle w:val="4"/>
        <w:spacing w:after="118"/>
        <w:ind w:left="17"/>
        <w:rPr>
          <w:color w:val="auto"/>
          <w:lang w:val="el-GR"/>
        </w:rPr>
      </w:pPr>
      <w:r w:rsidRPr="008D06D2">
        <w:rPr>
          <w:color w:val="auto"/>
          <w:lang w:val="el-GR"/>
        </w:rPr>
        <w:t xml:space="preserve">4.4.2 Συμπλήρωση φόρμας ερωτήματος </w:t>
      </w:r>
    </w:p>
    <w:p w14:paraId="1205337B" w14:textId="77777777" w:rsidR="0048166A" w:rsidRPr="008D06D2" w:rsidRDefault="009C495A">
      <w:pPr>
        <w:spacing w:after="0" w:line="356" w:lineRule="auto"/>
        <w:ind w:left="24" w:right="133"/>
        <w:rPr>
          <w:color w:val="auto"/>
          <w:lang w:val="el-GR"/>
        </w:rPr>
      </w:pPr>
      <w:r w:rsidRPr="008D06D2">
        <w:rPr>
          <w:color w:val="auto"/>
          <w:lang w:val="el-GR"/>
        </w:rPr>
        <w:t xml:space="preserve">Ο πολίτης εισέρχεται στην αρχική σελίδα του </w:t>
      </w:r>
      <w:proofErr w:type="spellStart"/>
      <w:r w:rsidRPr="008D06D2">
        <w:rPr>
          <w:color w:val="auto"/>
          <w:lang w:val="el-GR"/>
        </w:rPr>
        <w:t>ιστοτόπου</w:t>
      </w:r>
      <w:proofErr w:type="spellEnd"/>
      <w:r w:rsidRPr="008D06D2">
        <w:rPr>
          <w:color w:val="auto"/>
          <w:lang w:val="el-GR"/>
        </w:rPr>
        <w:t xml:space="preserve"> των ερωτημάτων. Στη συνέχεια, με μία ακολουθία βημάτων καθοδηγούμενης πλοήγησης, αναπτύσσονται επιλογές που υποστηρίζουν τον ενδιαφερόμενο για την υποβολή του ερωτήματος. Οι σχετικές επιλογές θα εξειδικευτούν κατά την εκπόνηση της μελέτης εφαρμογής του αναδόχου σε συνεργασία με τις αρμόδιες υπηρεσίες του Υπουργείου. </w:t>
      </w:r>
    </w:p>
    <w:p w14:paraId="6C94AF14" w14:textId="77777777" w:rsidR="0048166A" w:rsidRPr="008D06D2" w:rsidRDefault="009C495A">
      <w:pPr>
        <w:spacing w:after="236" w:line="355" w:lineRule="auto"/>
        <w:ind w:left="24" w:right="138"/>
        <w:rPr>
          <w:color w:val="auto"/>
          <w:lang w:val="el-GR"/>
        </w:rPr>
      </w:pPr>
      <w:r w:rsidRPr="008D06D2">
        <w:rPr>
          <w:color w:val="auto"/>
          <w:lang w:val="el-GR"/>
        </w:rPr>
        <w:t xml:space="preserve">Η συμπληρωμένη φόρμα, αφού ελεγχθεί για προφανή σφάλματα ή παραλείψεις, προωθείται αυτόματα για απόδοση μοναδικού αριθμού, δημιουργείται έντυπο ερωτήματος το οποίο αποστέλλεται αυτόματα στον αιτούντα. </w:t>
      </w:r>
    </w:p>
    <w:p w14:paraId="1F0D715A" w14:textId="77777777" w:rsidR="0048166A" w:rsidRPr="008D06D2" w:rsidRDefault="009C495A" w:rsidP="009B7296">
      <w:pPr>
        <w:pStyle w:val="4"/>
        <w:spacing w:after="118"/>
        <w:ind w:left="17"/>
        <w:rPr>
          <w:color w:val="auto"/>
          <w:lang w:val="el-GR"/>
        </w:rPr>
      </w:pPr>
      <w:r w:rsidRPr="008D06D2">
        <w:rPr>
          <w:color w:val="auto"/>
          <w:lang w:val="el-GR"/>
        </w:rPr>
        <w:lastRenderedPageBreak/>
        <w:t xml:space="preserve">4.4.2.1 Χειρισμός ερωτήματος </w:t>
      </w:r>
    </w:p>
    <w:p w14:paraId="61C25080" w14:textId="77777777" w:rsidR="0048166A" w:rsidRPr="008D06D2" w:rsidRDefault="009C495A">
      <w:pPr>
        <w:spacing w:after="234" w:line="356" w:lineRule="auto"/>
        <w:ind w:left="24" w:right="133"/>
        <w:rPr>
          <w:color w:val="auto"/>
          <w:lang w:val="el-GR"/>
        </w:rPr>
      </w:pPr>
      <w:r w:rsidRPr="008D06D2">
        <w:rPr>
          <w:color w:val="auto"/>
          <w:lang w:val="el-GR"/>
        </w:rPr>
        <w:t xml:space="preserve">Με την επιτυχή υποβολή της συμπληρωμένης διαδικτυακής φόρμας από τον πολίτη, το ερώτημα αποθηκεύεται. Εφόσον ο αιτών έχει δώσει διεύθυνση ηλεκτρονικού ταχυδρομείου, θα ενημερώνεται με σχετικό μήνυμα για την επιτυχή παραλαβή του ερωτήματός του και θα του παρέχονται πληροφορίες που θα τον κατευθύνουν για τον περαιτέρω χειρισμό της από το φορέα. </w:t>
      </w:r>
    </w:p>
    <w:p w14:paraId="7697314A" w14:textId="77777777" w:rsidR="0048166A" w:rsidRPr="008D06D2" w:rsidRDefault="009C495A" w:rsidP="009B7296">
      <w:pPr>
        <w:pStyle w:val="4"/>
        <w:spacing w:after="118"/>
        <w:ind w:left="17"/>
        <w:rPr>
          <w:color w:val="auto"/>
          <w:lang w:val="el-GR"/>
        </w:rPr>
      </w:pPr>
      <w:r w:rsidRPr="008D06D2">
        <w:rPr>
          <w:color w:val="auto"/>
          <w:lang w:val="el-GR"/>
        </w:rPr>
        <w:t xml:space="preserve">4.4.2.2 Μήνυμα ηλεκτρονικού ταχυδρομείου </w:t>
      </w:r>
    </w:p>
    <w:p w14:paraId="214AC837" w14:textId="77777777" w:rsidR="0048166A" w:rsidRPr="008D06D2" w:rsidRDefault="009C495A">
      <w:pPr>
        <w:spacing w:after="271" w:line="356" w:lineRule="auto"/>
        <w:ind w:left="24" w:right="136"/>
        <w:rPr>
          <w:color w:val="auto"/>
          <w:lang w:val="el-GR"/>
        </w:rPr>
      </w:pPr>
      <w:r w:rsidRPr="008D06D2">
        <w:rPr>
          <w:color w:val="auto"/>
          <w:lang w:val="el-GR"/>
        </w:rPr>
        <w:t xml:space="preserve">Εναλλακτικά, τα μηνύματα ηλεκτρονικού ταχυδρομείου με ελεύθερο περιεχόμενο θα εισάγονται από τους αντίστοιχους χρήστες αφού διαμορφώνονται σε κατάλληλη μορφή με χρήση φόρμας αντίστοιχης της διαδικτυακής. </w:t>
      </w:r>
    </w:p>
    <w:p w14:paraId="4CEFA1D9" w14:textId="77777777" w:rsidR="0048166A" w:rsidRPr="008D06D2" w:rsidRDefault="009C495A" w:rsidP="00000E31">
      <w:pPr>
        <w:pStyle w:val="3"/>
        <w:ind w:left="17"/>
        <w:rPr>
          <w:color w:val="auto"/>
          <w:lang w:val="el-GR"/>
        </w:rPr>
      </w:pPr>
      <w:bookmarkStart w:id="93" w:name="_Toc231387748"/>
      <w:r w:rsidRPr="008D06D2">
        <w:rPr>
          <w:color w:val="auto"/>
          <w:lang w:val="el-GR"/>
        </w:rPr>
        <w:t>4.5 Υποσύστημα Διαχείρισης Χρηστών</w:t>
      </w:r>
      <w:bookmarkEnd w:id="93"/>
      <w:r w:rsidRPr="008D06D2">
        <w:rPr>
          <w:color w:val="auto"/>
          <w:lang w:val="el-GR"/>
        </w:rPr>
        <w:t xml:space="preserve"> </w:t>
      </w:r>
    </w:p>
    <w:p w14:paraId="2020E0B2" w14:textId="77777777" w:rsidR="0048166A" w:rsidRPr="008D06D2" w:rsidRDefault="009C495A">
      <w:pPr>
        <w:spacing w:after="150"/>
        <w:ind w:left="24" w:right="62"/>
        <w:rPr>
          <w:color w:val="auto"/>
          <w:lang w:val="el-GR"/>
        </w:rPr>
      </w:pPr>
      <w:r w:rsidRPr="008D06D2">
        <w:rPr>
          <w:color w:val="auto"/>
          <w:lang w:val="el-GR"/>
        </w:rPr>
        <w:t xml:space="preserve">Οι χρήστες του Έργου μπορούν να ομαδοποιηθούν σε τρεις κατηγορίες : </w:t>
      </w:r>
    </w:p>
    <w:p w14:paraId="2858BE7E" w14:textId="77777777" w:rsidR="0048166A" w:rsidRPr="008D06D2" w:rsidRDefault="009C495A" w:rsidP="0058310E">
      <w:pPr>
        <w:numPr>
          <w:ilvl w:val="0"/>
          <w:numId w:val="38"/>
        </w:numPr>
        <w:spacing w:after="134"/>
        <w:ind w:right="62"/>
        <w:rPr>
          <w:color w:val="auto"/>
          <w:lang w:val="el-GR"/>
        </w:rPr>
      </w:pPr>
      <w:r w:rsidRPr="008D06D2">
        <w:rPr>
          <w:b/>
          <w:color w:val="auto"/>
          <w:lang w:val="el-GR"/>
        </w:rPr>
        <w:t>Αιτούντες</w:t>
      </w:r>
      <w:r w:rsidRPr="008D06D2">
        <w:rPr>
          <w:color w:val="auto"/>
          <w:lang w:val="el-GR"/>
        </w:rPr>
        <w:t xml:space="preserve">. Το σύστημα θα πρέπει να υποστηρίζει 2.000 ταυτόχρονους χρήστες </w:t>
      </w:r>
    </w:p>
    <w:p w14:paraId="6F90B998" w14:textId="77777777" w:rsidR="0048166A" w:rsidRPr="008D06D2" w:rsidRDefault="009C495A" w:rsidP="0058310E">
      <w:pPr>
        <w:numPr>
          <w:ilvl w:val="0"/>
          <w:numId w:val="38"/>
        </w:numPr>
        <w:spacing w:after="0" w:line="358" w:lineRule="auto"/>
        <w:ind w:right="62"/>
        <w:rPr>
          <w:color w:val="auto"/>
          <w:lang w:val="el-GR"/>
        </w:rPr>
      </w:pPr>
      <w:r w:rsidRPr="008D06D2">
        <w:rPr>
          <w:b/>
          <w:color w:val="auto"/>
          <w:lang w:val="el-GR"/>
        </w:rPr>
        <w:t>Εσωτερικοί χρήστες υπηρεσιών Ιθαγένειας</w:t>
      </w:r>
      <w:r w:rsidRPr="008D06D2">
        <w:rPr>
          <w:color w:val="auto"/>
          <w:lang w:val="el-GR"/>
        </w:rPr>
        <w:t xml:space="preserve">. Το σύστημα θα πρέπει να υποστηρίζει 500 ταυτόχρονους χρήστες </w:t>
      </w:r>
    </w:p>
    <w:p w14:paraId="1E2CE38C" w14:textId="77777777" w:rsidR="0048166A" w:rsidRPr="008D06D2" w:rsidRDefault="009C495A">
      <w:pPr>
        <w:spacing w:after="31" w:line="356" w:lineRule="auto"/>
        <w:ind w:left="24" w:right="132"/>
        <w:rPr>
          <w:color w:val="auto"/>
        </w:rPr>
      </w:pPr>
      <w:r w:rsidRPr="008D06D2">
        <w:rPr>
          <w:color w:val="auto"/>
          <w:lang w:val="el-GR"/>
        </w:rPr>
        <w:t xml:space="preserve">Το υποσύστημα διαχείρισης χρηστών παρέχει οριζόντια τις αναγκαίες υπηρεσίες για την εξασφάλιση της εύρυθμης λειτουργίας του περιγραφόμενου συστήματος. Επιπρόσθετα, δεδομένης της σύνδεσης εξωτερικών χρηστών μέσα από μια δημόσια </w:t>
      </w:r>
      <w:proofErr w:type="spellStart"/>
      <w:r w:rsidRPr="008D06D2">
        <w:rPr>
          <w:color w:val="auto"/>
          <w:lang w:val="el-GR"/>
        </w:rPr>
        <w:t>προσβάσιμη</w:t>
      </w:r>
      <w:proofErr w:type="spellEnd"/>
      <w:r w:rsidRPr="008D06D2">
        <w:rPr>
          <w:color w:val="auto"/>
          <w:lang w:val="el-GR"/>
        </w:rPr>
        <w:t xml:space="preserve"> υποδομή, το συγκεκριμένο υποσύστημα είναι άρρηκτα συνδεδεμένο με την διασφάλιση της ασφαλούς και διαβαθμισμένης πρόσβασης. Ειδικότερα, για την επιτυχή ταυτοποίηση / </w:t>
      </w:r>
      <w:proofErr w:type="spellStart"/>
      <w:r w:rsidRPr="008D06D2">
        <w:rPr>
          <w:color w:val="auto"/>
          <w:lang w:val="el-GR"/>
        </w:rPr>
        <w:t>αυθεντικοποίηση</w:t>
      </w:r>
      <w:proofErr w:type="spellEnd"/>
      <w:r w:rsidRPr="008D06D2">
        <w:rPr>
          <w:color w:val="auto"/>
          <w:lang w:val="el-GR"/>
        </w:rPr>
        <w:t xml:space="preserve"> του χρήστη, πρέπει να καθοριστεί και να δημοσιευθεί στη Διαδικτυακή Πύλη η διαδικασία εγγραφής των χρηστών στις παρεχόμενες ηλεκτρονικές υπηρεσίες. </w:t>
      </w:r>
      <w:r w:rsidRPr="008D06D2">
        <w:rPr>
          <w:color w:val="auto"/>
        </w:rPr>
        <w:t>Ο κα</w:t>
      </w:r>
      <w:proofErr w:type="spellStart"/>
      <w:r w:rsidRPr="008D06D2">
        <w:rPr>
          <w:color w:val="auto"/>
        </w:rPr>
        <w:t>θορισμός</w:t>
      </w:r>
      <w:proofErr w:type="spellEnd"/>
      <w:r w:rsidRPr="008D06D2">
        <w:rPr>
          <w:color w:val="auto"/>
        </w:rPr>
        <w:t xml:space="preserve"> </w:t>
      </w:r>
      <w:proofErr w:type="spellStart"/>
      <w:r w:rsidRPr="008D06D2">
        <w:rPr>
          <w:color w:val="auto"/>
        </w:rPr>
        <w:t>της</w:t>
      </w:r>
      <w:proofErr w:type="spellEnd"/>
      <w:r w:rsidRPr="008D06D2">
        <w:rPr>
          <w:color w:val="auto"/>
        </w:rPr>
        <w:t xml:space="preserve"> </w:t>
      </w:r>
      <w:proofErr w:type="spellStart"/>
      <w:r w:rsidRPr="008D06D2">
        <w:rPr>
          <w:color w:val="auto"/>
        </w:rPr>
        <w:t>δι</w:t>
      </w:r>
      <w:proofErr w:type="spellEnd"/>
      <w:r w:rsidRPr="008D06D2">
        <w:rPr>
          <w:color w:val="auto"/>
        </w:rPr>
        <w:t xml:space="preserve">αδικασίας </w:t>
      </w:r>
      <w:proofErr w:type="spellStart"/>
      <w:r w:rsidRPr="008D06D2">
        <w:rPr>
          <w:color w:val="auto"/>
        </w:rPr>
        <w:t>εγγρ</w:t>
      </w:r>
      <w:proofErr w:type="spellEnd"/>
      <w:r w:rsidRPr="008D06D2">
        <w:rPr>
          <w:color w:val="auto"/>
        </w:rPr>
        <w:t>αφής π</w:t>
      </w:r>
      <w:proofErr w:type="spellStart"/>
      <w:r w:rsidRPr="008D06D2">
        <w:rPr>
          <w:color w:val="auto"/>
        </w:rPr>
        <w:t>εριλ</w:t>
      </w:r>
      <w:proofErr w:type="spellEnd"/>
      <w:r w:rsidRPr="008D06D2">
        <w:rPr>
          <w:color w:val="auto"/>
        </w:rPr>
        <w:t>αμβάνει τα παρα</w:t>
      </w:r>
      <w:proofErr w:type="spellStart"/>
      <w:r w:rsidRPr="008D06D2">
        <w:rPr>
          <w:color w:val="auto"/>
        </w:rPr>
        <w:t>κάτω</w:t>
      </w:r>
      <w:proofErr w:type="spellEnd"/>
      <w:r w:rsidRPr="008D06D2">
        <w:rPr>
          <w:color w:val="auto"/>
        </w:rPr>
        <w:t xml:space="preserve"> β</w:t>
      </w:r>
      <w:proofErr w:type="spellStart"/>
      <w:r w:rsidRPr="008D06D2">
        <w:rPr>
          <w:color w:val="auto"/>
        </w:rPr>
        <w:t>ήμ</w:t>
      </w:r>
      <w:proofErr w:type="spellEnd"/>
      <w:r w:rsidRPr="008D06D2">
        <w:rPr>
          <w:color w:val="auto"/>
        </w:rPr>
        <w:t xml:space="preserve">ατα:  </w:t>
      </w:r>
    </w:p>
    <w:p w14:paraId="3B2237EB" w14:textId="77777777" w:rsidR="0048166A" w:rsidRPr="008D06D2" w:rsidRDefault="009C495A" w:rsidP="0058310E">
      <w:pPr>
        <w:numPr>
          <w:ilvl w:val="0"/>
          <w:numId w:val="38"/>
        </w:numPr>
        <w:ind w:right="62"/>
        <w:rPr>
          <w:color w:val="auto"/>
          <w:lang w:val="el-GR"/>
        </w:rPr>
      </w:pPr>
      <w:r w:rsidRPr="008D06D2">
        <w:rPr>
          <w:color w:val="auto"/>
          <w:lang w:val="el-GR"/>
        </w:rPr>
        <w:t xml:space="preserve">Προσδιορισμός των απαιτήσεων εγγραφής κάθε χρήστη στη Διαδικτυακή Πύλη. </w:t>
      </w:r>
    </w:p>
    <w:p w14:paraId="2AC805D8" w14:textId="77777777" w:rsidR="0048166A" w:rsidRPr="008D06D2" w:rsidRDefault="009C495A" w:rsidP="0058310E">
      <w:pPr>
        <w:numPr>
          <w:ilvl w:val="0"/>
          <w:numId w:val="38"/>
        </w:numPr>
        <w:ind w:right="62"/>
        <w:rPr>
          <w:color w:val="auto"/>
          <w:lang w:val="el-GR"/>
        </w:rPr>
      </w:pPr>
      <w:r w:rsidRPr="008D06D2">
        <w:rPr>
          <w:color w:val="auto"/>
          <w:lang w:val="el-GR"/>
        </w:rPr>
        <w:t xml:space="preserve">Προσδιορισμός των βημάτων εγγραφής ενός χρήστη στη Διαδικτυακή Πύλη. </w:t>
      </w:r>
    </w:p>
    <w:p w14:paraId="5694F048" w14:textId="77777777" w:rsidR="0048166A" w:rsidRPr="008D06D2" w:rsidRDefault="009C495A" w:rsidP="0058310E">
      <w:pPr>
        <w:numPr>
          <w:ilvl w:val="0"/>
          <w:numId w:val="38"/>
        </w:numPr>
        <w:spacing w:after="28" w:line="358" w:lineRule="auto"/>
        <w:ind w:right="62"/>
        <w:rPr>
          <w:color w:val="auto"/>
          <w:lang w:val="el-GR"/>
        </w:rPr>
      </w:pPr>
      <w:r w:rsidRPr="008D06D2">
        <w:rPr>
          <w:color w:val="auto"/>
          <w:lang w:val="el-GR"/>
        </w:rPr>
        <w:t xml:space="preserve">Καθορισμός των ρόλων που εμπλέκονται και υποστηρίζουν τη διαδικασία εγγραφής των χρηστών.  </w:t>
      </w:r>
    </w:p>
    <w:p w14:paraId="2AD2D891" w14:textId="77777777" w:rsidR="0048166A" w:rsidRPr="008D06D2" w:rsidRDefault="009C495A" w:rsidP="0058310E">
      <w:pPr>
        <w:numPr>
          <w:ilvl w:val="0"/>
          <w:numId w:val="38"/>
        </w:numPr>
        <w:ind w:right="62"/>
        <w:rPr>
          <w:color w:val="auto"/>
        </w:rPr>
      </w:pPr>
      <w:proofErr w:type="spellStart"/>
      <w:r w:rsidRPr="008D06D2">
        <w:rPr>
          <w:color w:val="auto"/>
        </w:rPr>
        <w:t>Προσδιορισμός</w:t>
      </w:r>
      <w:proofErr w:type="spellEnd"/>
      <w:r w:rsidRPr="008D06D2">
        <w:rPr>
          <w:color w:val="auto"/>
        </w:rPr>
        <w:t xml:space="preserve"> κα</w:t>
      </w:r>
      <w:proofErr w:type="spellStart"/>
      <w:r w:rsidRPr="008D06D2">
        <w:rPr>
          <w:color w:val="auto"/>
        </w:rPr>
        <w:t>τηγοριών</w:t>
      </w:r>
      <w:proofErr w:type="spellEnd"/>
      <w:r w:rsidRPr="008D06D2">
        <w:rPr>
          <w:color w:val="auto"/>
        </w:rPr>
        <w:t xml:space="preserve"> </w:t>
      </w:r>
      <w:proofErr w:type="spellStart"/>
      <w:r w:rsidRPr="008D06D2">
        <w:rPr>
          <w:color w:val="auto"/>
        </w:rPr>
        <w:t>χρηστών</w:t>
      </w:r>
      <w:proofErr w:type="spellEnd"/>
      <w:r w:rsidRPr="008D06D2">
        <w:rPr>
          <w:color w:val="auto"/>
        </w:rPr>
        <w:t xml:space="preserve">.  </w:t>
      </w:r>
    </w:p>
    <w:p w14:paraId="75CB076B" w14:textId="77777777" w:rsidR="0048166A" w:rsidRPr="008D06D2" w:rsidRDefault="009C495A">
      <w:pPr>
        <w:ind w:left="24" w:right="62"/>
        <w:rPr>
          <w:color w:val="auto"/>
          <w:lang w:val="el-GR"/>
        </w:rPr>
      </w:pPr>
      <w:r w:rsidRPr="008D06D2">
        <w:rPr>
          <w:color w:val="auto"/>
          <w:lang w:val="el-GR"/>
        </w:rPr>
        <w:t xml:space="preserve">Ο Διαχειριστής θα πρέπει να μπορεί να ορίζει, να τροποποιεί και να διαγράφει ρόλους. </w:t>
      </w:r>
    </w:p>
    <w:p w14:paraId="08E87E6C" w14:textId="77777777" w:rsidR="0048166A" w:rsidRPr="008D06D2" w:rsidRDefault="009C495A">
      <w:pPr>
        <w:spacing w:after="271" w:line="356" w:lineRule="auto"/>
        <w:ind w:left="24" w:right="133"/>
        <w:rPr>
          <w:color w:val="auto"/>
          <w:lang w:val="el-GR"/>
        </w:rPr>
      </w:pPr>
      <w:r w:rsidRPr="008D06D2">
        <w:rPr>
          <w:color w:val="auto"/>
          <w:lang w:val="el-GR"/>
        </w:rPr>
        <w:lastRenderedPageBreak/>
        <w:t xml:space="preserve">Στο πλαίσιο της Μελέτης εφαρμογής θα αξιολογηθεί η αξιοποίηση της υποδομής </w:t>
      </w:r>
      <w:proofErr w:type="spellStart"/>
      <w:r w:rsidRPr="008D06D2">
        <w:rPr>
          <w:color w:val="auto"/>
          <w:lang w:val="el-GR"/>
        </w:rPr>
        <w:t>αυθεντικοποίησης</w:t>
      </w:r>
      <w:proofErr w:type="spellEnd"/>
      <w:r w:rsidRPr="008D06D2">
        <w:rPr>
          <w:color w:val="auto"/>
          <w:lang w:val="el-GR"/>
        </w:rPr>
        <w:t xml:space="preserve"> που προσφέρεται από το δημόσιο, μέσω του μηχανισμού </w:t>
      </w:r>
      <w:r w:rsidRPr="008D06D2">
        <w:rPr>
          <w:color w:val="auto"/>
        </w:rPr>
        <w:t>OAuth</w:t>
      </w:r>
      <w:r w:rsidRPr="008D06D2">
        <w:rPr>
          <w:color w:val="auto"/>
          <w:lang w:val="el-GR"/>
        </w:rPr>
        <w:t xml:space="preserve"> 2.0 του </w:t>
      </w:r>
      <w:proofErr w:type="spellStart"/>
      <w:r w:rsidRPr="008D06D2">
        <w:rPr>
          <w:color w:val="auto"/>
        </w:rPr>
        <w:t>taxisnet</w:t>
      </w:r>
      <w:proofErr w:type="spellEnd"/>
      <w:r w:rsidRPr="008D06D2">
        <w:rPr>
          <w:color w:val="auto"/>
          <w:lang w:val="el-GR"/>
        </w:rPr>
        <w:t xml:space="preserve"> για τους πολίτες που δημιουργούν ψηφιακή θυρίδα. </w:t>
      </w:r>
    </w:p>
    <w:p w14:paraId="5A46B419" w14:textId="77777777" w:rsidR="0048166A" w:rsidRPr="008D06D2" w:rsidRDefault="009C495A" w:rsidP="00000E31">
      <w:pPr>
        <w:pStyle w:val="3"/>
        <w:ind w:left="17"/>
        <w:rPr>
          <w:color w:val="auto"/>
          <w:lang w:val="el-GR"/>
        </w:rPr>
      </w:pPr>
      <w:bookmarkStart w:id="94" w:name="_Toc231387749"/>
      <w:r w:rsidRPr="008D06D2">
        <w:rPr>
          <w:color w:val="auto"/>
          <w:lang w:val="el-GR"/>
        </w:rPr>
        <w:t xml:space="preserve">4.6 </w:t>
      </w:r>
      <w:proofErr w:type="spellStart"/>
      <w:r w:rsidRPr="008D06D2">
        <w:rPr>
          <w:color w:val="auto"/>
          <w:lang w:val="el-GR"/>
        </w:rPr>
        <w:t>Διαλειτουργικότητα</w:t>
      </w:r>
      <w:bookmarkEnd w:id="94"/>
      <w:proofErr w:type="spellEnd"/>
      <w:r w:rsidRPr="008D06D2">
        <w:rPr>
          <w:color w:val="auto"/>
          <w:lang w:val="el-GR"/>
        </w:rPr>
        <w:t xml:space="preserve"> </w:t>
      </w:r>
    </w:p>
    <w:p w14:paraId="65780C21" w14:textId="77777777" w:rsidR="0048166A" w:rsidRPr="008D06D2" w:rsidRDefault="009C495A">
      <w:pPr>
        <w:spacing w:after="0" w:line="356" w:lineRule="auto"/>
        <w:ind w:left="24" w:right="131"/>
        <w:rPr>
          <w:color w:val="auto"/>
          <w:lang w:val="el-GR"/>
        </w:rPr>
      </w:pPr>
      <w:r w:rsidRPr="008D06D2">
        <w:rPr>
          <w:color w:val="auto"/>
          <w:lang w:val="el-GR"/>
        </w:rPr>
        <w:t xml:space="preserve">Βασικό στοιχείο της λύσης αποτελεί η </w:t>
      </w:r>
      <w:proofErr w:type="spellStart"/>
      <w:r w:rsidRPr="008D06D2">
        <w:rPr>
          <w:color w:val="auto"/>
          <w:lang w:val="el-GR"/>
        </w:rPr>
        <w:t>διαλειτουργικότητα</w:t>
      </w:r>
      <w:proofErr w:type="spellEnd"/>
      <w:r w:rsidRPr="008D06D2">
        <w:rPr>
          <w:color w:val="auto"/>
          <w:lang w:val="el-GR"/>
        </w:rPr>
        <w:t xml:space="preserve">. Αυτή θα μπορεί να υλοποιηθεί είτε με διασυνδέσεις μέσω των υπηρεσιών που παρέχονται από το Κέντρο </w:t>
      </w:r>
      <w:proofErr w:type="spellStart"/>
      <w:r w:rsidRPr="008D06D2">
        <w:rPr>
          <w:color w:val="auto"/>
          <w:lang w:val="el-GR"/>
        </w:rPr>
        <w:t>Διαλειτουργικότητας</w:t>
      </w:r>
      <w:proofErr w:type="spellEnd"/>
      <w:r w:rsidRPr="008D06D2">
        <w:rPr>
          <w:color w:val="auto"/>
          <w:lang w:val="el-GR"/>
        </w:rPr>
        <w:t xml:space="preserve"> είτε με διασυνδέσεις με τα υπάρχοντα έργα «Παροχή υπηρεσιών ανάπτυξης Ολοκληρωμένου Πληροφοριακού Συστήματος Εξετάσεων κτήσης του Πιστοποιητικού Επάρκειας Γνώσεων για Πολιτογράφηση» και «Ανάπτυξη συστήματος επιλογής </w:t>
      </w:r>
      <w:proofErr w:type="spellStart"/>
      <w:r w:rsidRPr="008D06D2">
        <w:rPr>
          <w:color w:val="auto"/>
          <w:lang w:val="el-GR"/>
        </w:rPr>
        <w:t>Αξιολογητών</w:t>
      </w:r>
      <w:proofErr w:type="spellEnd"/>
      <w:r w:rsidRPr="008D06D2">
        <w:rPr>
          <w:color w:val="auto"/>
          <w:lang w:val="el-GR"/>
        </w:rPr>
        <w:t xml:space="preserve"> / Επιτηρητών, καταγραφής βαθμολογιών και αποτελεσμάτων για τις εξετάσεις κτήσης του Πιστοποιητικού Επάρκειας Γνώσεων της ΓΓΙ» του φορέα είτε με διασυνδέσεις με τα πληροφοριακά συστήματα των φορέων, από τους οποίους απαιτούνται έγγραφα ή δεδομένα για την ψηφιακή θυρίδα των αιτούντων.  </w:t>
      </w:r>
    </w:p>
    <w:p w14:paraId="49764127"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58AE55F9" w14:textId="77777777" w:rsidR="0048166A" w:rsidRPr="008D06D2" w:rsidRDefault="009C495A">
      <w:pPr>
        <w:spacing w:after="0" w:line="356" w:lineRule="auto"/>
        <w:ind w:left="24" w:right="138"/>
        <w:rPr>
          <w:color w:val="auto"/>
          <w:lang w:val="el-GR"/>
        </w:rPr>
      </w:pPr>
      <w:r w:rsidRPr="008D06D2">
        <w:rPr>
          <w:color w:val="auto"/>
          <w:lang w:val="el-GR"/>
        </w:rPr>
        <w:t xml:space="preserve">Για κάθε φορέα θα πρέπει να προσδιοριστεί ο τρόπος </w:t>
      </w:r>
      <w:proofErr w:type="spellStart"/>
      <w:r w:rsidRPr="008D06D2">
        <w:rPr>
          <w:color w:val="auto"/>
          <w:lang w:val="el-GR"/>
        </w:rPr>
        <w:t>διαλειτουργικότητας</w:t>
      </w:r>
      <w:proofErr w:type="spellEnd"/>
      <w:r w:rsidRPr="008D06D2">
        <w:rPr>
          <w:color w:val="auto"/>
          <w:lang w:val="el-GR"/>
        </w:rPr>
        <w:t xml:space="preserve"> είτε μέσω του ΚΕΔ είτε απευθείας με το πληροφοριακό σύστημα του φορέα είτε αν θα πρέπει να δημιουργηθεί μέσα από το σύστημα η επιχειρησιακή </w:t>
      </w:r>
      <w:proofErr w:type="spellStart"/>
      <w:r w:rsidRPr="008D06D2">
        <w:rPr>
          <w:color w:val="auto"/>
          <w:lang w:val="el-GR"/>
        </w:rPr>
        <w:t>διαλειτουργικότητα</w:t>
      </w:r>
      <w:proofErr w:type="spellEnd"/>
      <w:r w:rsidRPr="008D06D2">
        <w:rPr>
          <w:color w:val="auto"/>
          <w:lang w:val="el-GR"/>
        </w:rPr>
        <w:t xml:space="preserve">. </w:t>
      </w:r>
    </w:p>
    <w:p w14:paraId="3325255F" w14:textId="77777777" w:rsidR="0048166A" w:rsidRPr="008D06D2" w:rsidRDefault="009C495A">
      <w:pPr>
        <w:spacing w:after="1" w:line="356" w:lineRule="auto"/>
        <w:ind w:left="24" w:right="134"/>
        <w:rPr>
          <w:color w:val="auto"/>
          <w:lang w:val="el-GR"/>
        </w:rPr>
      </w:pPr>
      <w:r w:rsidRPr="008D06D2">
        <w:rPr>
          <w:color w:val="auto"/>
          <w:lang w:val="el-GR"/>
        </w:rPr>
        <w:t xml:space="preserve">Παρακάτω αναφέρονται ένα σύνολο από ενδεικτικά ερωτήματα που η εξυπηρέτησή τους προϋποθέτει </w:t>
      </w:r>
      <w:proofErr w:type="spellStart"/>
      <w:r w:rsidRPr="008D06D2">
        <w:rPr>
          <w:color w:val="auto"/>
          <w:lang w:val="el-GR"/>
        </w:rPr>
        <w:t>διαλειτουργικότητα</w:t>
      </w:r>
      <w:proofErr w:type="spellEnd"/>
      <w:r w:rsidRPr="008D06D2">
        <w:rPr>
          <w:color w:val="auto"/>
          <w:lang w:val="el-GR"/>
        </w:rPr>
        <w:t xml:space="preserve"> με τρίτα συστήματα, τα οποία θα πρέπει να </w:t>
      </w:r>
      <w:proofErr w:type="spellStart"/>
      <w:r w:rsidRPr="008D06D2">
        <w:rPr>
          <w:color w:val="auto"/>
          <w:lang w:val="el-GR"/>
        </w:rPr>
        <w:t>επικαιροποιηθούν</w:t>
      </w:r>
      <w:proofErr w:type="spellEnd"/>
      <w:r w:rsidRPr="008D06D2">
        <w:rPr>
          <w:color w:val="auto"/>
          <w:lang w:val="el-GR"/>
        </w:rPr>
        <w:t xml:space="preserve"> κατά την μελέτη εφαρμογής, ώστε να προσδιοριστούν οι </w:t>
      </w:r>
      <w:proofErr w:type="spellStart"/>
      <w:r w:rsidRPr="008D06D2">
        <w:rPr>
          <w:color w:val="auto"/>
          <w:lang w:val="el-GR"/>
        </w:rPr>
        <w:t>διαλειτουργικότητες</w:t>
      </w:r>
      <w:proofErr w:type="spellEnd"/>
      <w:r w:rsidRPr="008D06D2">
        <w:rPr>
          <w:color w:val="auto"/>
          <w:lang w:val="el-GR"/>
        </w:rPr>
        <w:t xml:space="preserve"> που τελικά είναι δυνατόν να υλοποιηθούν με βάση και τις δυνατότητες των συστημάτων τρίτων φορέων. </w:t>
      </w:r>
    </w:p>
    <w:p w14:paraId="1761A5F4" w14:textId="77777777" w:rsidR="00887E45" w:rsidRPr="008D06D2" w:rsidRDefault="00887E45" w:rsidP="0058310E">
      <w:pPr>
        <w:numPr>
          <w:ilvl w:val="0"/>
          <w:numId w:val="39"/>
        </w:numPr>
        <w:spacing w:after="129" w:line="248" w:lineRule="auto"/>
        <w:rPr>
          <w:color w:val="auto"/>
          <w:lang w:val="el-GR"/>
        </w:rPr>
      </w:pPr>
      <w:r w:rsidRPr="008D06D2">
        <w:rPr>
          <w:color w:val="auto"/>
          <w:lang w:val="el-GR"/>
        </w:rPr>
        <w:t>Υπάρχει Πιστοποιητικό Επάρκειας Γνώσεων για Πολιτογράφηση (ΠΕΓΠ)</w:t>
      </w:r>
    </w:p>
    <w:p w14:paraId="18285244" w14:textId="77777777" w:rsidR="00887E45" w:rsidRPr="008D06D2" w:rsidRDefault="00887E45" w:rsidP="0058310E">
      <w:pPr>
        <w:numPr>
          <w:ilvl w:val="1"/>
          <w:numId w:val="39"/>
        </w:numPr>
        <w:ind w:right="62"/>
        <w:rPr>
          <w:color w:val="auto"/>
          <w:lang w:val="el-GR"/>
        </w:rPr>
      </w:pPr>
      <w:r w:rsidRPr="008D06D2">
        <w:rPr>
          <w:color w:val="auto"/>
          <w:lang w:val="el-GR"/>
        </w:rPr>
        <w:t xml:space="preserve">Ολοκληρωμένο Πληροφοριακό Συστήμα Εξετάσεων κτήσης του </w:t>
      </w:r>
      <w:bookmarkStart w:id="95" w:name="_Hlk208226745"/>
      <w:r w:rsidRPr="008D06D2">
        <w:rPr>
          <w:color w:val="auto"/>
          <w:lang w:val="el-GR"/>
        </w:rPr>
        <w:t>Πιστοποιητικού Επάρκειας Γνώσεων για Πολιτογράφηση (ΠΕΓΠ)</w:t>
      </w:r>
      <w:bookmarkEnd w:id="95"/>
    </w:p>
    <w:p w14:paraId="118E33B0" w14:textId="07B5A9F6" w:rsidR="00887E45" w:rsidRPr="008D06D2" w:rsidRDefault="00887E45" w:rsidP="0058310E">
      <w:pPr>
        <w:numPr>
          <w:ilvl w:val="1"/>
          <w:numId w:val="39"/>
        </w:numPr>
        <w:ind w:right="62"/>
        <w:rPr>
          <w:color w:val="auto"/>
        </w:rPr>
      </w:pPr>
      <w:proofErr w:type="spellStart"/>
      <w:r w:rsidRPr="008D06D2">
        <w:rPr>
          <w:color w:val="auto"/>
        </w:rPr>
        <w:t>Αυτόμ</w:t>
      </w:r>
      <w:proofErr w:type="spellEnd"/>
      <w:r w:rsidRPr="008D06D2">
        <w:rPr>
          <w:color w:val="auto"/>
          <w:lang w:val="el-GR"/>
        </w:rPr>
        <w:t>α</w:t>
      </w:r>
      <w:proofErr w:type="spellStart"/>
      <w:r w:rsidRPr="008D06D2">
        <w:rPr>
          <w:color w:val="auto"/>
        </w:rPr>
        <w:t>τη</w:t>
      </w:r>
      <w:proofErr w:type="spellEnd"/>
      <w:r w:rsidRPr="008D06D2">
        <w:rPr>
          <w:color w:val="auto"/>
        </w:rPr>
        <w:t xml:space="preserve"> </w:t>
      </w:r>
      <w:proofErr w:type="spellStart"/>
      <w:r w:rsidRPr="008D06D2">
        <w:rPr>
          <w:color w:val="auto"/>
        </w:rPr>
        <w:t>άντληση</w:t>
      </w:r>
      <w:proofErr w:type="spellEnd"/>
      <w:r w:rsidRPr="008D06D2">
        <w:rPr>
          <w:color w:val="auto"/>
        </w:rPr>
        <w:t xml:space="preserve"> ΠΕΓΠ</w:t>
      </w:r>
    </w:p>
    <w:p w14:paraId="33178747" w14:textId="3348F93C"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Συντρέχουν λόγοι δημόσιας τάξης και ασφάλειας για τον αιτούντα;  </w:t>
      </w:r>
    </w:p>
    <w:p w14:paraId="28AD7980"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221ADAA6"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7B42E027"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Εκκρεμεί απέλαση στο πρόσωπο του αιτούντος;  </w:t>
      </w:r>
    </w:p>
    <w:p w14:paraId="4F9E2DCE"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02501893"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55CB5F9F" w14:textId="77777777" w:rsidR="0048166A" w:rsidRPr="008D06D2" w:rsidRDefault="009C495A" w:rsidP="0058310E">
      <w:pPr>
        <w:numPr>
          <w:ilvl w:val="0"/>
          <w:numId w:val="39"/>
        </w:numPr>
        <w:spacing w:after="21" w:line="355" w:lineRule="auto"/>
        <w:rPr>
          <w:color w:val="auto"/>
        </w:rPr>
      </w:pPr>
      <w:r w:rsidRPr="008D06D2">
        <w:rPr>
          <w:color w:val="auto"/>
          <w:sz w:val="23"/>
          <w:lang w:val="el-GR"/>
        </w:rPr>
        <w:lastRenderedPageBreak/>
        <w:t xml:space="preserve">Ο τίτλος νόμιμης διαμονής έκδοσης Διεύθυνσης Αλλοδαπών Ελληνικής Αστυνομίας είναι γνήσιος;  </w:t>
      </w:r>
      <w:r w:rsidRPr="008D06D2">
        <w:rPr>
          <w:color w:val="auto"/>
          <w:sz w:val="23"/>
          <w:lang w:val="el-GR"/>
        </w:rPr>
        <w:tab/>
      </w: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762034A5" w14:textId="77777777" w:rsidR="0048166A" w:rsidRPr="008D06D2" w:rsidRDefault="009C495A" w:rsidP="0058310E">
      <w:pPr>
        <w:numPr>
          <w:ilvl w:val="1"/>
          <w:numId w:val="39"/>
        </w:numPr>
        <w:ind w:right="62"/>
        <w:rPr>
          <w:color w:val="auto"/>
        </w:rPr>
      </w:pPr>
      <w:proofErr w:type="spellStart"/>
      <w:r w:rsidRPr="008D06D2">
        <w:rPr>
          <w:color w:val="auto"/>
        </w:rPr>
        <w:t>Εξ</w:t>
      </w:r>
      <w:proofErr w:type="spellEnd"/>
      <w:r w:rsidRPr="008D06D2">
        <w:rPr>
          <w:color w:val="auto"/>
        </w:rPr>
        <w:t xml:space="preserve">ακρίβωση </w:t>
      </w:r>
      <w:proofErr w:type="spellStart"/>
      <w:r w:rsidRPr="008D06D2">
        <w:rPr>
          <w:color w:val="auto"/>
        </w:rPr>
        <w:t>γνησιότητ</w:t>
      </w:r>
      <w:proofErr w:type="spellEnd"/>
      <w:r w:rsidRPr="008D06D2">
        <w:rPr>
          <w:color w:val="auto"/>
        </w:rPr>
        <w:t xml:space="preserve">ας </w:t>
      </w:r>
      <w:proofErr w:type="spellStart"/>
      <w:r w:rsidRPr="008D06D2">
        <w:rPr>
          <w:color w:val="auto"/>
        </w:rPr>
        <w:t>δικ</w:t>
      </w:r>
      <w:proofErr w:type="spellEnd"/>
      <w:r w:rsidRPr="008D06D2">
        <w:rPr>
          <w:color w:val="auto"/>
        </w:rPr>
        <w:t xml:space="preserve">αιολογητικού </w:t>
      </w:r>
    </w:p>
    <w:p w14:paraId="4C90A5A3"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Ο αιτών με </w:t>
      </w:r>
      <w:proofErr w:type="spellStart"/>
      <w:r w:rsidRPr="008D06D2">
        <w:rPr>
          <w:color w:val="auto"/>
          <w:sz w:val="23"/>
        </w:rPr>
        <w:t>xxxx</w:t>
      </w:r>
      <w:proofErr w:type="spellEnd"/>
      <w:r w:rsidRPr="008D06D2">
        <w:rPr>
          <w:color w:val="auto"/>
          <w:sz w:val="23"/>
          <w:lang w:val="el-GR"/>
        </w:rPr>
        <w:t xml:space="preserve"> τίτλο νόμιμης διαμονής έκδοσης Διεύθυνσης Αλλοδαπών Ελληνικής Αστυνομίας τι τίτλους νόμιμης διαμονής κατέχει και για ποια χρονικά διαστήματα;  </w:t>
      </w:r>
    </w:p>
    <w:p w14:paraId="642F3641"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024145DE"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1D21F87E"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Το υπ' αριθ. </w:t>
      </w:r>
      <w:proofErr w:type="spellStart"/>
      <w:r w:rsidRPr="008D06D2">
        <w:rPr>
          <w:color w:val="auto"/>
          <w:sz w:val="23"/>
        </w:rPr>
        <w:t>xxxx</w:t>
      </w:r>
      <w:proofErr w:type="spellEnd"/>
      <w:r w:rsidRPr="008D06D2">
        <w:rPr>
          <w:color w:val="auto"/>
          <w:sz w:val="23"/>
          <w:lang w:val="el-GR"/>
        </w:rPr>
        <w:t xml:space="preserve"> διαβατήριο εκδόσεως χώρας </w:t>
      </w:r>
      <w:proofErr w:type="spellStart"/>
      <w:r w:rsidRPr="008D06D2">
        <w:rPr>
          <w:color w:val="auto"/>
          <w:sz w:val="23"/>
        </w:rPr>
        <w:t>xxxx</w:t>
      </w:r>
      <w:proofErr w:type="spellEnd"/>
      <w:r w:rsidRPr="008D06D2">
        <w:rPr>
          <w:color w:val="auto"/>
          <w:sz w:val="23"/>
          <w:lang w:val="el-GR"/>
        </w:rPr>
        <w:t xml:space="preserve"> τι αφίξεις αναχωρήσεις έχει; </w:t>
      </w:r>
    </w:p>
    <w:p w14:paraId="3B46BF03"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241A9A47"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2B9D5482" w14:textId="77777777" w:rsidR="0048166A" w:rsidRPr="008D06D2" w:rsidRDefault="009C495A" w:rsidP="0058310E">
      <w:pPr>
        <w:numPr>
          <w:ilvl w:val="0"/>
          <w:numId w:val="39"/>
        </w:numPr>
        <w:spacing w:after="31" w:line="338" w:lineRule="auto"/>
        <w:rPr>
          <w:color w:val="auto"/>
        </w:rPr>
      </w:pPr>
      <w:r w:rsidRPr="008D06D2">
        <w:rPr>
          <w:color w:val="auto"/>
          <w:sz w:val="23"/>
          <w:lang w:val="el-GR"/>
        </w:rPr>
        <w:t xml:space="preserve">Για πρόσωπο υπό στοιχεία </w:t>
      </w:r>
      <w:proofErr w:type="spellStart"/>
      <w:r w:rsidRPr="008D06D2">
        <w:rPr>
          <w:color w:val="auto"/>
          <w:sz w:val="23"/>
        </w:rPr>
        <w:t>xxxx</w:t>
      </w:r>
      <w:proofErr w:type="spellEnd"/>
      <w:r w:rsidRPr="008D06D2">
        <w:rPr>
          <w:color w:val="auto"/>
          <w:sz w:val="23"/>
          <w:lang w:val="el-GR"/>
        </w:rPr>
        <w:t xml:space="preserve"> έχει εκδοθεί αστυνομική ταυτότητα ή ελληνικό ταξιδιωτικό έγγραφο; </w:t>
      </w:r>
      <w:proofErr w:type="spellStart"/>
      <w:r w:rsidRPr="008D06D2">
        <w:rPr>
          <w:color w:val="auto"/>
          <w:sz w:val="23"/>
        </w:rPr>
        <w:t>Αν</w:t>
      </w:r>
      <w:proofErr w:type="spellEnd"/>
      <w:r w:rsidRPr="008D06D2">
        <w:rPr>
          <w:color w:val="auto"/>
          <w:sz w:val="23"/>
        </w:rPr>
        <w:t xml:space="preserve"> ναι πα</w:t>
      </w:r>
      <w:proofErr w:type="spellStart"/>
      <w:r w:rsidRPr="008D06D2">
        <w:rPr>
          <w:color w:val="auto"/>
          <w:sz w:val="23"/>
        </w:rPr>
        <w:t>ροχή</w:t>
      </w:r>
      <w:proofErr w:type="spellEnd"/>
      <w:r w:rsidRPr="008D06D2">
        <w:rPr>
          <w:color w:val="auto"/>
          <w:sz w:val="23"/>
        </w:rPr>
        <w:t xml:space="preserve"> </w:t>
      </w:r>
      <w:proofErr w:type="spellStart"/>
      <w:r w:rsidRPr="008D06D2">
        <w:rPr>
          <w:color w:val="auto"/>
          <w:sz w:val="23"/>
        </w:rPr>
        <w:t>στοιχείων</w:t>
      </w:r>
      <w:proofErr w:type="spellEnd"/>
      <w:r w:rsidRPr="008D06D2">
        <w:rPr>
          <w:color w:val="auto"/>
          <w:sz w:val="23"/>
        </w:rPr>
        <w:t xml:space="preserve"> (α</w:t>
      </w:r>
      <w:proofErr w:type="spellStart"/>
      <w:r w:rsidRPr="008D06D2">
        <w:rPr>
          <w:color w:val="auto"/>
          <w:sz w:val="23"/>
        </w:rPr>
        <w:t>ριθμός</w:t>
      </w:r>
      <w:proofErr w:type="spellEnd"/>
      <w:r w:rsidRPr="008D06D2">
        <w:rPr>
          <w:color w:val="auto"/>
          <w:sz w:val="23"/>
        </w:rPr>
        <w:t xml:space="preserve">, </w:t>
      </w:r>
      <w:proofErr w:type="spellStart"/>
      <w:r w:rsidRPr="008D06D2">
        <w:rPr>
          <w:color w:val="auto"/>
          <w:sz w:val="23"/>
        </w:rPr>
        <w:t>ημερομηνί</w:t>
      </w:r>
      <w:proofErr w:type="spellEnd"/>
      <w:r w:rsidRPr="008D06D2">
        <w:rPr>
          <w:color w:val="auto"/>
          <w:sz w:val="23"/>
        </w:rPr>
        <w:t xml:space="preserve">α </w:t>
      </w:r>
      <w:proofErr w:type="spellStart"/>
      <w:r w:rsidRPr="008D06D2">
        <w:rPr>
          <w:color w:val="auto"/>
          <w:sz w:val="23"/>
        </w:rPr>
        <w:t>έκδοσης</w:t>
      </w:r>
      <w:proofErr w:type="spellEnd"/>
      <w:r w:rsidRPr="008D06D2">
        <w:rPr>
          <w:color w:val="auto"/>
          <w:sz w:val="23"/>
        </w:rPr>
        <w:t xml:space="preserve">) </w:t>
      </w:r>
    </w:p>
    <w:p w14:paraId="4DBFDA57"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Προστ</w:t>
      </w:r>
      <w:proofErr w:type="spellEnd"/>
      <w:r w:rsidRPr="008D06D2">
        <w:rPr>
          <w:color w:val="auto"/>
        </w:rPr>
        <w:t xml:space="preserve">ασίας </w:t>
      </w:r>
      <w:proofErr w:type="spellStart"/>
      <w:r w:rsidRPr="008D06D2">
        <w:rPr>
          <w:color w:val="auto"/>
        </w:rPr>
        <w:t>του</w:t>
      </w:r>
      <w:proofErr w:type="spellEnd"/>
      <w:r w:rsidRPr="008D06D2">
        <w:rPr>
          <w:color w:val="auto"/>
        </w:rPr>
        <w:t xml:space="preserve"> </w:t>
      </w:r>
      <w:proofErr w:type="spellStart"/>
      <w:r w:rsidRPr="008D06D2">
        <w:rPr>
          <w:color w:val="auto"/>
        </w:rPr>
        <w:t>Πολίτη</w:t>
      </w:r>
      <w:proofErr w:type="spellEnd"/>
      <w:r w:rsidRPr="008D06D2">
        <w:rPr>
          <w:color w:val="auto"/>
        </w:rPr>
        <w:t xml:space="preserve">  </w:t>
      </w:r>
    </w:p>
    <w:p w14:paraId="542810A6"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2013905D"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Αντίγραφο ποινικού μητρώου δικαστικής χρήσης, συμπεριλαμβανομένων των δελτίων τα οποία σύμφωνα με το αρ.578 παρ.1 έχουν πάψει να ισχύουν  </w:t>
      </w:r>
    </w:p>
    <w:p w14:paraId="29961462" w14:textId="77777777" w:rsidR="0048166A" w:rsidRPr="008D06D2" w:rsidRDefault="009C495A" w:rsidP="0058310E">
      <w:pPr>
        <w:numPr>
          <w:ilvl w:val="1"/>
          <w:numId w:val="39"/>
        </w:numPr>
        <w:ind w:right="62"/>
        <w:rPr>
          <w:color w:val="auto"/>
        </w:rPr>
      </w:pPr>
      <w:proofErr w:type="spellStart"/>
      <w:r w:rsidRPr="008D06D2">
        <w:rPr>
          <w:color w:val="auto"/>
        </w:rPr>
        <w:t>Αυτοτελές</w:t>
      </w:r>
      <w:proofErr w:type="spellEnd"/>
      <w:r w:rsidRPr="008D06D2">
        <w:rPr>
          <w:color w:val="auto"/>
        </w:rPr>
        <w:t xml:space="preserve"> </w:t>
      </w:r>
      <w:proofErr w:type="spellStart"/>
      <w:r w:rsidRPr="008D06D2">
        <w:rPr>
          <w:color w:val="auto"/>
        </w:rPr>
        <w:t>Τμήμ</w:t>
      </w:r>
      <w:proofErr w:type="spellEnd"/>
      <w:r w:rsidRPr="008D06D2">
        <w:rPr>
          <w:color w:val="auto"/>
        </w:rPr>
        <w:t xml:space="preserve">α </w:t>
      </w:r>
      <w:proofErr w:type="spellStart"/>
      <w:r w:rsidRPr="008D06D2">
        <w:rPr>
          <w:color w:val="auto"/>
        </w:rPr>
        <w:t>Ποινικού</w:t>
      </w:r>
      <w:proofErr w:type="spellEnd"/>
      <w:r w:rsidRPr="008D06D2">
        <w:rPr>
          <w:color w:val="auto"/>
        </w:rPr>
        <w:t xml:space="preserve"> </w:t>
      </w:r>
      <w:proofErr w:type="spellStart"/>
      <w:r w:rsidRPr="008D06D2">
        <w:rPr>
          <w:color w:val="auto"/>
        </w:rPr>
        <w:t>Μητρώου</w:t>
      </w:r>
      <w:proofErr w:type="spellEnd"/>
      <w:r w:rsidRPr="008D06D2">
        <w:rPr>
          <w:color w:val="auto"/>
        </w:rPr>
        <w:t xml:space="preserve">  </w:t>
      </w:r>
    </w:p>
    <w:p w14:paraId="7D98A9D9"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64B8D727" w14:textId="77777777" w:rsidR="0048166A" w:rsidRPr="008D06D2" w:rsidRDefault="009C495A">
      <w:pPr>
        <w:spacing w:after="108" w:line="259" w:lineRule="auto"/>
        <w:ind w:left="15" w:firstLine="0"/>
        <w:jc w:val="left"/>
        <w:rPr>
          <w:color w:val="auto"/>
        </w:rPr>
      </w:pPr>
      <w:r w:rsidRPr="008D06D2">
        <w:rPr>
          <w:color w:val="auto"/>
        </w:rPr>
        <w:t xml:space="preserve"> </w:t>
      </w:r>
    </w:p>
    <w:p w14:paraId="2222CD9C" w14:textId="77777777" w:rsidR="0048166A" w:rsidRPr="008D06D2" w:rsidRDefault="009C495A" w:rsidP="0058310E">
      <w:pPr>
        <w:numPr>
          <w:ilvl w:val="0"/>
          <w:numId w:val="39"/>
        </w:numPr>
        <w:spacing w:after="129" w:line="248" w:lineRule="auto"/>
        <w:rPr>
          <w:color w:val="auto"/>
        </w:rPr>
      </w:pPr>
      <w:r w:rsidRPr="008D06D2">
        <w:rPr>
          <w:color w:val="auto"/>
          <w:sz w:val="23"/>
          <w:lang w:val="el-GR"/>
        </w:rPr>
        <w:t xml:space="preserve">Υπάρχει η </w:t>
      </w:r>
      <w:proofErr w:type="spellStart"/>
      <w:r w:rsidRPr="008D06D2">
        <w:rPr>
          <w:color w:val="auto"/>
          <w:sz w:val="23"/>
        </w:rPr>
        <w:t>xxxx</w:t>
      </w:r>
      <w:proofErr w:type="spellEnd"/>
      <w:r w:rsidRPr="008D06D2">
        <w:rPr>
          <w:color w:val="auto"/>
          <w:sz w:val="23"/>
          <w:lang w:val="el-GR"/>
        </w:rPr>
        <w:t xml:space="preserve"> δικαστική απόφαση; </w:t>
      </w:r>
      <w:proofErr w:type="spellStart"/>
      <w:r w:rsidRPr="008D06D2">
        <w:rPr>
          <w:color w:val="auto"/>
          <w:sz w:val="23"/>
        </w:rPr>
        <w:t>Αν</w:t>
      </w:r>
      <w:proofErr w:type="spellEnd"/>
      <w:r w:rsidRPr="008D06D2">
        <w:rPr>
          <w:color w:val="auto"/>
          <w:sz w:val="23"/>
        </w:rPr>
        <w:t xml:space="preserve"> ναι α</w:t>
      </w:r>
      <w:proofErr w:type="spellStart"/>
      <w:r w:rsidRPr="008D06D2">
        <w:rPr>
          <w:color w:val="auto"/>
          <w:sz w:val="23"/>
        </w:rPr>
        <w:t>ντίγρ</w:t>
      </w:r>
      <w:proofErr w:type="spellEnd"/>
      <w:r w:rsidRPr="008D06D2">
        <w:rPr>
          <w:color w:val="auto"/>
          <w:sz w:val="23"/>
        </w:rPr>
        <w:t xml:space="preserve">αφο </w:t>
      </w:r>
    </w:p>
    <w:p w14:paraId="2C36965E" w14:textId="77777777" w:rsidR="0048166A" w:rsidRPr="008D06D2" w:rsidRDefault="009C495A" w:rsidP="0058310E">
      <w:pPr>
        <w:numPr>
          <w:ilvl w:val="1"/>
          <w:numId w:val="39"/>
        </w:numPr>
        <w:spacing w:after="131"/>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Δικ</w:t>
      </w:r>
      <w:proofErr w:type="spellEnd"/>
      <w:r w:rsidRPr="008D06D2">
        <w:rPr>
          <w:color w:val="auto"/>
        </w:rPr>
        <w:t xml:space="preserve">αιοσύνης </w:t>
      </w:r>
      <w:r w:rsidRPr="008D06D2">
        <w:rPr>
          <w:color w:val="auto"/>
        </w:rPr>
        <w:tab/>
        <w:t xml:space="preserve"> </w:t>
      </w:r>
    </w:p>
    <w:p w14:paraId="45334C92"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5C0D4E43" w14:textId="77777777" w:rsidR="0048166A" w:rsidRPr="008D06D2" w:rsidRDefault="009C495A" w:rsidP="0058310E">
      <w:pPr>
        <w:numPr>
          <w:ilvl w:val="0"/>
          <w:numId w:val="39"/>
        </w:numPr>
        <w:spacing w:after="31" w:line="356" w:lineRule="auto"/>
        <w:rPr>
          <w:color w:val="auto"/>
        </w:rPr>
      </w:pPr>
      <w:r w:rsidRPr="008D06D2">
        <w:rPr>
          <w:color w:val="auto"/>
          <w:sz w:val="23"/>
          <w:lang w:val="el-GR"/>
        </w:rPr>
        <w:t xml:space="preserve">Ο αιτών έχει ποινικό μητρώο σε χώρα μέλος της ΕΕ; </w:t>
      </w:r>
      <w:proofErr w:type="spellStart"/>
      <w:r w:rsidRPr="008D06D2">
        <w:rPr>
          <w:color w:val="auto"/>
          <w:sz w:val="23"/>
        </w:rPr>
        <w:t>Αν</w:t>
      </w:r>
      <w:proofErr w:type="spellEnd"/>
      <w:r w:rsidRPr="008D06D2">
        <w:rPr>
          <w:color w:val="auto"/>
          <w:sz w:val="23"/>
        </w:rPr>
        <w:t xml:space="preserve"> ναι α</w:t>
      </w:r>
      <w:proofErr w:type="spellStart"/>
      <w:r w:rsidRPr="008D06D2">
        <w:rPr>
          <w:color w:val="auto"/>
          <w:sz w:val="23"/>
        </w:rPr>
        <w:t>ντίγρ</w:t>
      </w:r>
      <w:proofErr w:type="spellEnd"/>
      <w:r w:rsidRPr="008D06D2">
        <w:rPr>
          <w:color w:val="auto"/>
          <w:sz w:val="23"/>
        </w:rPr>
        <w:t xml:space="preserve">αφο </w:t>
      </w:r>
      <w:r w:rsidRPr="008D06D2">
        <w:rPr>
          <w:color w:val="auto"/>
        </w:rPr>
        <w:t xml:space="preserve">ECRIS  </w:t>
      </w:r>
    </w:p>
    <w:p w14:paraId="05803649"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22AF4F1C"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Ο αιτών με </w:t>
      </w:r>
      <w:proofErr w:type="spellStart"/>
      <w:r w:rsidRPr="008D06D2">
        <w:rPr>
          <w:color w:val="auto"/>
          <w:sz w:val="23"/>
        </w:rPr>
        <w:t>xxxx</w:t>
      </w:r>
      <w:proofErr w:type="spellEnd"/>
      <w:r w:rsidRPr="008D06D2">
        <w:rPr>
          <w:color w:val="auto"/>
          <w:sz w:val="23"/>
          <w:lang w:val="el-GR"/>
        </w:rPr>
        <w:t xml:space="preserve"> τίτλο νόμιμης διαμονής έκδοσης ΥΜΑ τι τίτλους νόμιμης διαμονής κατέχει και για ποια χρονικά διαστήματα;  </w:t>
      </w:r>
    </w:p>
    <w:p w14:paraId="3A7AAEAD" w14:textId="77777777" w:rsidR="0048166A" w:rsidRPr="008D06D2" w:rsidRDefault="009C495A" w:rsidP="0058310E">
      <w:pPr>
        <w:numPr>
          <w:ilvl w:val="1"/>
          <w:numId w:val="39"/>
        </w:numPr>
        <w:spacing w:after="131"/>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Μετ</w:t>
      </w:r>
      <w:proofErr w:type="spellEnd"/>
      <w:r w:rsidRPr="008D06D2">
        <w:rPr>
          <w:color w:val="auto"/>
        </w:rPr>
        <w:t xml:space="preserve">ανάστευσης και </w:t>
      </w:r>
      <w:proofErr w:type="spellStart"/>
      <w:r w:rsidRPr="008D06D2">
        <w:rPr>
          <w:color w:val="auto"/>
        </w:rPr>
        <w:t>Ασύλου</w:t>
      </w:r>
      <w:proofErr w:type="spellEnd"/>
      <w:r w:rsidRPr="008D06D2">
        <w:rPr>
          <w:color w:val="auto"/>
        </w:rPr>
        <w:t xml:space="preserve"> </w:t>
      </w:r>
      <w:r w:rsidRPr="008D06D2">
        <w:rPr>
          <w:color w:val="auto"/>
        </w:rPr>
        <w:tab/>
        <w:t xml:space="preserve"> </w:t>
      </w:r>
    </w:p>
    <w:p w14:paraId="0F8C03F5"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&amp; Τα</w:t>
      </w:r>
      <w:proofErr w:type="spellStart"/>
      <w:r w:rsidRPr="008D06D2">
        <w:rPr>
          <w:color w:val="auto"/>
        </w:rPr>
        <w:t>υτο</w:t>
      </w:r>
      <w:proofErr w:type="spellEnd"/>
      <w:r w:rsidRPr="008D06D2">
        <w:rPr>
          <w:color w:val="auto"/>
        </w:rPr>
        <w:t xml:space="preserve">ποίηση </w:t>
      </w:r>
      <w:proofErr w:type="spellStart"/>
      <w:r w:rsidRPr="008D06D2">
        <w:rPr>
          <w:color w:val="auto"/>
        </w:rPr>
        <w:t>εγγρ</w:t>
      </w:r>
      <w:proofErr w:type="spellEnd"/>
      <w:r w:rsidRPr="008D06D2">
        <w:rPr>
          <w:color w:val="auto"/>
        </w:rPr>
        <w:t xml:space="preserve">αφής </w:t>
      </w:r>
    </w:p>
    <w:p w14:paraId="09809112"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Το </w:t>
      </w:r>
      <w:proofErr w:type="spellStart"/>
      <w:r w:rsidRPr="008D06D2">
        <w:rPr>
          <w:color w:val="auto"/>
          <w:sz w:val="23"/>
        </w:rPr>
        <w:t>xxxx</w:t>
      </w:r>
      <w:proofErr w:type="spellEnd"/>
      <w:r w:rsidRPr="008D06D2">
        <w:rPr>
          <w:color w:val="auto"/>
          <w:sz w:val="23"/>
          <w:lang w:val="el-GR"/>
        </w:rPr>
        <w:t xml:space="preserve"> αντίγραφο βεβαίωσης φοίτησης είναι γνήσιο;  </w:t>
      </w:r>
    </w:p>
    <w:p w14:paraId="244A0275"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Πα</w:t>
      </w:r>
      <w:proofErr w:type="spellStart"/>
      <w:r w:rsidRPr="008D06D2">
        <w:rPr>
          <w:color w:val="auto"/>
        </w:rPr>
        <w:t>ιδεί</w:t>
      </w:r>
      <w:proofErr w:type="spellEnd"/>
      <w:r w:rsidRPr="008D06D2">
        <w:rPr>
          <w:color w:val="auto"/>
        </w:rPr>
        <w:t xml:space="preserve">ας, </w:t>
      </w:r>
      <w:proofErr w:type="spellStart"/>
      <w:r w:rsidRPr="008D06D2">
        <w:rPr>
          <w:color w:val="auto"/>
        </w:rPr>
        <w:t>Θρησκευμάτων</w:t>
      </w:r>
      <w:proofErr w:type="spellEnd"/>
      <w:r w:rsidRPr="008D06D2">
        <w:rPr>
          <w:color w:val="auto"/>
        </w:rPr>
        <w:t xml:space="preserve"> και </w:t>
      </w:r>
      <w:proofErr w:type="spellStart"/>
      <w:r w:rsidRPr="008D06D2">
        <w:rPr>
          <w:color w:val="auto"/>
        </w:rPr>
        <w:t>Αθλητισμού</w:t>
      </w:r>
      <w:proofErr w:type="spellEnd"/>
      <w:r w:rsidRPr="008D06D2">
        <w:rPr>
          <w:color w:val="auto"/>
        </w:rPr>
        <w:t xml:space="preserve"> </w:t>
      </w:r>
    </w:p>
    <w:p w14:paraId="464D0EB5" w14:textId="77777777" w:rsidR="0048166A" w:rsidRPr="008D06D2" w:rsidRDefault="009C495A" w:rsidP="0058310E">
      <w:pPr>
        <w:numPr>
          <w:ilvl w:val="1"/>
          <w:numId w:val="39"/>
        </w:numPr>
        <w:ind w:right="62"/>
        <w:rPr>
          <w:color w:val="auto"/>
        </w:rPr>
      </w:pPr>
      <w:proofErr w:type="spellStart"/>
      <w:r w:rsidRPr="008D06D2">
        <w:rPr>
          <w:color w:val="auto"/>
        </w:rPr>
        <w:t>Εξ</w:t>
      </w:r>
      <w:proofErr w:type="spellEnd"/>
      <w:r w:rsidRPr="008D06D2">
        <w:rPr>
          <w:color w:val="auto"/>
        </w:rPr>
        <w:t xml:space="preserve">ακρίβωση </w:t>
      </w:r>
      <w:proofErr w:type="spellStart"/>
      <w:r w:rsidRPr="008D06D2">
        <w:rPr>
          <w:color w:val="auto"/>
        </w:rPr>
        <w:t>γνησιότητ</w:t>
      </w:r>
      <w:proofErr w:type="spellEnd"/>
      <w:r w:rsidRPr="008D06D2">
        <w:rPr>
          <w:color w:val="auto"/>
        </w:rPr>
        <w:t xml:space="preserve">ας </w:t>
      </w:r>
      <w:proofErr w:type="spellStart"/>
      <w:r w:rsidRPr="008D06D2">
        <w:rPr>
          <w:color w:val="auto"/>
        </w:rPr>
        <w:t>δικ</w:t>
      </w:r>
      <w:proofErr w:type="spellEnd"/>
      <w:r w:rsidRPr="008D06D2">
        <w:rPr>
          <w:color w:val="auto"/>
        </w:rPr>
        <w:t xml:space="preserve">αιολογητικού </w:t>
      </w:r>
    </w:p>
    <w:p w14:paraId="153A052E" w14:textId="77777777" w:rsidR="0048166A" w:rsidRPr="008D06D2" w:rsidRDefault="009C495A" w:rsidP="0058310E">
      <w:pPr>
        <w:numPr>
          <w:ilvl w:val="0"/>
          <w:numId w:val="39"/>
        </w:numPr>
        <w:spacing w:after="31" w:line="338" w:lineRule="auto"/>
        <w:rPr>
          <w:color w:val="auto"/>
        </w:rPr>
      </w:pPr>
      <w:r w:rsidRPr="008D06D2">
        <w:rPr>
          <w:color w:val="auto"/>
          <w:sz w:val="23"/>
          <w:lang w:val="el-GR"/>
        </w:rPr>
        <w:lastRenderedPageBreak/>
        <w:t xml:space="preserve">Ο αιτών έχει φοιτήσει σε ελληνικό σχολείο στην Ελλάδα; </w:t>
      </w:r>
      <w:proofErr w:type="spellStart"/>
      <w:r w:rsidRPr="008D06D2">
        <w:rPr>
          <w:color w:val="auto"/>
          <w:sz w:val="23"/>
        </w:rPr>
        <w:t>Αν</w:t>
      </w:r>
      <w:proofErr w:type="spellEnd"/>
      <w:r w:rsidRPr="008D06D2">
        <w:rPr>
          <w:color w:val="auto"/>
          <w:sz w:val="23"/>
        </w:rPr>
        <w:t xml:space="preserve"> ναι α</w:t>
      </w:r>
      <w:proofErr w:type="spellStart"/>
      <w:r w:rsidRPr="008D06D2">
        <w:rPr>
          <w:color w:val="auto"/>
          <w:sz w:val="23"/>
        </w:rPr>
        <w:t>ντίγρ</w:t>
      </w:r>
      <w:proofErr w:type="spellEnd"/>
      <w:r w:rsidRPr="008D06D2">
        <w:rPr>
          <w:color w:val="auto"/>
          <w:sz w:val="23"/>
        </w:rPr>
        <w:t>αφο βεβα</w:t>
      </w:r>
      <w:proofErr w:type="spellStart"/>
      <w:r w:rsidRPr="008D06D2">
        <w:rPr>
          <w:color w:val="auto"/>
          <w:sz w:val="23"/>
        </w:rPr>
        <w:t>ίωσης</w:t>
      </w:r>
      <w:proofErr w:type="spellEnd"/>
      <w:r w:rsidRPr="008D06D2">
        <w:rPr>
          <w:color w:val="auto"/>
          <w:sz w:val="23"/>
        </w:rPr>
        <w:t xml:space="preserve"> </w:t>
      </w:r>
      <w:proofErr w:type="spellStart"/>
      <w:r w:rsidRPr="008D06D2">
        <w:rPr>
          <w:color w:val="auto"/>
          <w:sz w:val="23"/>
        </w:rPr>
        <w:t>φοίτησης</w:t>
      </w:r>
      <w:proofErr w:type="spellEnd"/>
      <w:r w:rsidRPr="008D06D2">
        <w:rPr>
          <w:color w:val="auto"/>
          <w:sz w:val="23"/>
        </w:rPr>
        <w:t xml:space="preserve"> </w:t>
      </w:r>
    </w:p>
    <w:p w14:paraId="6DE57DDD" w14:textId="77777777" w:rsidR="0048166A" w:rsidRPr="008D06D2" w:rsidRDefault="009C495A" w:rsidP="0058310E">
      <w:pPr>
        <w:numPr>
          <w:ilvl w:val="1"/>
          <w:numId w:val="39"/>
        </w:numPr>
        <w:spacing w:after="131"/>
        <w:ind w:right="62"/>
        <w:rPr>
          <w:color w:val="auto"/>
          <w:lang w:val="el-GR"/>
        </w:rPr>
      </w:pPr>
      <w:r w:rsidRPr="008D06D2">
        <w:rPr>
          <w:color w:val="auto"/>
          <w:lang w:val="el-GR"/>
        </w:rPr>
        <w:t xml:space="preserve">Υπουργείο Παιδείας, Θρησκευμάτων και Αθλητισμού </w:t>
      </w:r>
      <w:r w:rsidRPr="008D06D2">
        <w:rPr>
          <w:color w:val="auto"/>
          <w:lang w:val="el-GR"/>
        </w:rPr>
        <w:tab/>
        <w:t xml:space="preserve"> </w:t>
      </w:r>
    </w:p>
    <w:p w14:paraId="181A846B"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4C56BD89"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Το </w:t>
      </w:r>
      <w:proofErr w:type="spellStart"/>
      <w:r w:rsidRPr="008D06D2">
        <w:rPr>
          <w:color w:val="auto"/>
          <w:sz w:val="23"/>
        </w:rPr>
        <w:t>xxxx</w:t>
      </w:r>
      <w:proofErr w:type="spellEnd"/>
      <w:r w:rsidRPr="008D06D2">
        <w:rPr>
          <w:color w:val="auto"/>
          <w:sz w:val="23"/>
          <w:lang w:val="el-GR"/>
        </w:rPr>
        <w:t xml:space="preserve"> αντίγραφο πτυχίου ανώτατου εκπαιδευτικού ιδρύματος Ελλάδας είναι γνήσιο; </w:t>
      </w:r>
    </w:p>
    <w:p w14:paraId="36B2013E" w14:textId="77777777" w:rsidR="0048166A" w:rsidRPr="008D06D2" w:rsidRDefault="009C495A" w:rsidP="0058310E">
      <w:pPr>
        <w:numPr>
          <w:ilvl w:val="1"/>
          <w:numId w:val="39"/>
        </w:numPr>
        <w:spacing w:after="134"/>
        <w:ind w:right="62"/>
        <w:rPr>
          <w:color w:val="auto"/>
          <w:lang w:val="el-GR"/>
        </w:rPr>
      </w:pPr>
      <w:r w:rsidRPr="008D06D2">
        <w:rPr>
          <w:color w:val="auto"/>
          <w:lang w:val="el-GR"/>
        </w:rPr>
        <w:t xml:space="preserve">Υπουργείο Παιδείας, Θρησκευμάτων και Αθλητισμού </w:t>
      </w:r>
      <w:r w:rsidRPr="008D06D2">
        <w:rPr>
          <w:color w:val="auto"/>
          <w:lang w:val="el-GR"/>
        </w:rPr>
        <w:tab/>
        <w:t xml:space="preserve"> </w:t>
      </w:r>
    </w:p>
    <w:p w14:paraId="65E68482" w14:textId="77777777" w:rsidR="0048166A" w:rsidRPr="008D06D2" w:rsidRDefault="009C495A" w:rsidP="0058310E">
      <w:pPr>
        <w:numPr>
          <w:ilvl w:val="1"/>
          <w:numId w:val="39"/>
        </w:numPr>
        <w:ind w:right="62"/>
        <w:rPr>
          <w:color w:val="auto"/>
        </w:rPr>
      </w:pPr>
      <w:proofErr w:type="spellStart"/>
      <w:r w:rsidRPr="008D06D2">
        <w:rPr>
          <w:color w:val="auto"/>
        </w:rPr>
        <w:t>Εξ</w:t>
      </w:r>
      <w:proofErr w:type="spellEnd"/>
      <w:r w:rsidRPr="008D06D2">
        <w:rPr>
          <w:color w:val="auto"/>
        </w:rPr>
        <w:t xml:space="preserve">ακρίβωση </w:t>
      </w:r>
      <w:proofErr w:type="spellStart"/>
      <w:r w:rsidRPr="008D06D2">
        <w:rPr>
          <w:color w:val="auto"/>
        </w:rPr>
        <w:t>γνησιότητ</w:t>
      </w:r>
      <w:proofErr w:type="spellEnd"/>
      <w:r w:rsidRPr="008D06D2">
        <w:rPr>
          <w:color w:val="auto"/>
        </w:rPr>
        <w:t xml:space="preserve">ας </w:t>
      </w:r>
      <w:proofErr w:type="spellStart"/>
      <w:r w:rsidRPr="008D06D2">
        <w:rPr>
          <w:color w:val="auto"/>
        </w:rPr>
        <w:t>δικ</w:t>
      </w:r>
      <w:proofErr w:type="spellEnd"/>
      <w:r w:rsidRPr="008D06D2">
        <w:rPr>
          <w:color w:val="auto"/>
        </w:rPr>
        <w:t xml:space="preserve">αιολογητικού </w:t>
      </w:r>
    </w:p>
    <w:p w14:paraId="57765906" w14:textId="77777777" w:rsidR="0048166A" w:rsidRPr="008D06D2" w:rsidRDefault="009C495A" w:rsidP="0058310E">
      <w:pPr>
        <w:numPr>
          <w:ilvl w:val="0"/>
          <w:numId w:val="39"/>
        </w:numPr>
        <w:spacing w:after="30" w:line="338" w:lineRule="auto"/>
        <w:rPr>
          <w:color w:val="auto"/>
        </w:rPr>
      </w:pPr>
      <w:r w:rsidRPr="008D06D2">
        <w:rPr>
          <w:color w:val="auto"/>
          <w:sz w:val="23"/>
          <w:lang w:val="el-GR"/>
        </w:rPr>
        <w:t xml:space="preserve">Ο αιτών έχει αποκτήσει πτυχίο από ανώτατο εκπαιδευτικό ίδρυμα στην Ελλάδα; </w:t>
      </w:r>
      <w:proofErr w:type="spellStart"/>
      <w:r w:rsidRPr="008D06D2">
        <w:rPr>
          <w:color w:val="auto"/>
          <w:sz w:val="23"/>
        </w:rPr>
        <w:t>Αν</w:t>
      </w:r>
      <w:proofErr w:type="spellEnd"/>
      <w:r w:rsidRPr="008D06D2">
        <w:rPr>
          <w:color w:val="auto"/>
          <w:sz w:val="23"/>
        </w:rPr>
        <w:t xml:space="preserve"> ναι α</w:t>
      </w:r>
      <w:proofErr w:type="spellStart"/>
      <w:r w:rsidRPr="008D06D2">
        <w:rPr>
          <w:color w:val="auto"/>
          <w:sz w:val="23"/>
        </w:rPr>
        <w:t>ντίγρ</w:t>
      </w:r>
      <w:proofErr w:type="spellEnd"/>
      <w:r w:rsidRPr="008D06D2">
        <w:rPr>
          <w:color w:val="auto"/>
          <w:sz w:val="23"/>
        </w:rPr>
        <w:t xml:space="preserve">αφο. </w:t>
      </w:r>
    </w:p>
    <w:p w14:paraId="7242274C"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Πα</w:t>
      </w:r>
      <w:proofErr w:type="spellStart"/>
      <w:r w:rsidRPr="008D06D2">
        <w:rPr>
          <w:color w:val="auto"/>
        </w:rPr>
        <w:t>ιδεί</w:t>
      </w:r>
      <w:proofErr w:type="spellEnd"/>
      <w:r w:rsidRPr="008D06D2">
        <w:rPr>
          <w:color w:val="auto"/>
        </w:rPr>
        <w:t xml:space="preserve">ας, </w:t>
      </w:r>
      <w:proofErr w:type="spellStart"/>
      <w:r w:rsidRPr="008D06D2">
        <w:rPr>
          <w:color w:val="auto"/>
        </w:rPr>
        <w:t>Θρησκευμάτων</w:t>
      </w:r>
      <w:proofErr w:type="spellEnd"/>
      <w:r w:rsidRPr="008D06D2">
        <w:rPr>
          <w:color w:val="auto"/>
        </w:rPr>
        <w:t xml:space="preserve"> και </w:t>
      </w:r>
      <w:proofErr w:type="spellStart"/>
      <w:r w:rsidRPr="008D06D2">
        <w:rPr>
          <w:color w:val="auto"/>
        </w:rPr>
        <w:t>Αθλητισμού</w:t>
      </w:r>
      <w:proofErr w:type="spellEnd"/>
      <w:r w:rsidRPr="008D06D2">
        <w:rPr>
          <w:color w:val="auto"/>
        </w:rPr>
        <w:t xml:space="preserve"> </w:t>
      </w:r>
    </w:p>
    <w:p w14:paraId="6EEA92EE"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3813AC46"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Το </w:t>
      </w:r>
      <w:proofErr w:type="spellStart"/>
      <w:r w:rsidRPr="008D06D2">
        <w:rPr>
          <w:color w:val="auto"/>
          <w:sz w:val="23"/>
        </w:rPr>
        <w:t>xxxx</w:t>
      </w:r>
      <w:proofErr w:type="spellEnd"/>
      <w:r w:rsidRPr="008D06D2">
        <w:rPr>
          <w:color w:val="auto"/>
          <w:sz w:val="23"/>
          <w:lang w:val="el-GR"/>
        </w:rPr>
        <w:t xml:space="preserve"> αντίγραφο πιστοποιητικού οικογενειακής κατάστασης ή ληξιαρχική πράξη είναι γνήσιο; </w:t>
      </w:r>
    </w:p>
    <w:p w14:paraId="65C4BDFD" w14:textId="77777777" w:rsidR="0048166A" w:rsidRPr="008D06D2" w:rsidRDefault="009C495A" w:rsidP="0058310E">
      <w:pPr>
        <w:numPr>
          <w:ilvl w:val="1"/>
          <w:numId w:val="39"/>
        </w:numPr>
        <w:ind w:right="62"/>
        <w:rPr>
          <w:color w:val="auto"/>
        </w:rPr>
      </w:pPr>
      <w:proofErr w:type="spellStart"/>
      <w:r w:rsidRPr="008D06D2">
        <w:rPr>
          <w:color w:val="auto"/>
        </w:rPr>
        <w:t>Μητρώο</w:t>
      </w:r>
      <w:proofErr w:type="spellEnd"/>
      <w:r w:rsidRPr="008D06D2">
        <w:rPr>
          <w:color w:val="auto"/>
        </w:rPr>
        <w:t xml:space="preserve"> π</w:t>
      </w:r>
      <w:proofErr w:type="spellStart"/>
      <w:r w:rsidRPr="008D06D2">
        <w:rPr>
          <w:color w:val="auto"/>
        </w:rPr>
        <w:t>ολιτών</w:t>
      </w:r>
      <w:proofErr w:type="spellEnd"/>
      <w:r w:rsidRPr="008D06D2">
        <w:rPr>
          <w:color w:val="auto"/>
        </w:rPr>
        <w:t xml:space="preserve"> </w:t>
      </w:r>
    </w:p>
    <w:p w14:paraId="47B97477" w14:textId="77777777" w:rsidR="0048166A" w:rsidRPr="008D06D2" w:rsidRDefault="009C495A" w:rsidP="0058310E">
      <w:pPr>
        <w:numPr>
          <w:ilvl w:val="1"/>
          <w:numId w:val="39"/>
        </w:numPr>
        <w:ind w:right="62"/>
        <w:rPr>
          <w:color w:val="auto"/>
        </w:rPr>
      </w:pPr>
      <w:proofErr w:type="spellStart"/>
      <w:r w:rsidRPr="008D06D2">
        <w:rPr>
          <w:color w:val="auto"/>
        </w:rPr>
        <w:t>Εξ</w:t>
      </w:r>
      <w:proofErr w:type="spellEnd"/>
      <w:r w:rsidRPr="008D06D2">
        <w:rPr>
          <w:color w:val="auto"/>
        </w:rPr>
        <w:t xml:space="preserve">ακρίβωση </w:t>
      </w:r>
      <w:proofErr w:type="spellStart"/>
      <w:r w:rsidRPr="008D06D2">
        <w:rPr>
          <w:color w:val="auto"/>
        </w:rPr>
        <w:t>γνησιότητ</w:t>
      </w:r>
      <w:proofErr w:type="spellEnd"/>
      <w:r w:rsidRPr="008D06D2">
        <w:rPr>
          <w:color w:val="auto"/>
        </w:rPr>
        <w:t xml:space="preserve">ας </w:t>
      </w:r>
      <w:proofErr w:type="spellStart"/>
      <w:r w:rsidRPr="008D06D2">
        <w:rPr>
          <w:color w:val="auto"/>
        </w:rPr>
        <w:t>δικ</w:t>
      </w:r>
      <w:proofErr w:type="spellEnd"/>
      <w:r w:rsidRPr="008D06D2">
        <w:rPr>
          <w:color w:val="auto"/>
        </w:rPr>
        <w:t xml:space="preserve">αιολογητικού </w:t>
      </w:r>
    </w:p>
    <w:p w14:paraId="30B5E61A"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Αντίγραφο πιστοποιητικού οικογενειακής κατάστασης ή ληξιαρχικής πράξης </w:t>
      </w:r>
    </w:p>
    <w:p w14:paraId="4D494A5D" w14:textId="77777777" w:rsidR="0048166A" w:rsidRPr="008D06D2" w:rsidRDefault="009C495A" w:rsidP="0058310E">
      <w:pPr>
        <w:numPr>
          <w:ilvl w:val="1"/>
          <w:numId w:val="39"/>
        </w:numPr>
        <w:ind w:right="62"/>
        <w:rPr>
          <w:color w:val="auto"/>
        </w:rPr>
      </w:pPr>
      <w:proofErr w:type="spellStart"/>
      <w:r w:rsidRPr="008D06D2">
        <w:rPr>
          <w:color w:val="auto"/>
        </w:rPr>
        <w:t>Μητρώο</w:t>
      </w:r>
      <w:proofErr w:type="spellEnd"/>
      <w:r w:rsidRPr="008D06D2">
        <w:rPr>
          <w:color w:val="auto"/>
        </w:rPr>
        <w:t xml:space="preserve"> π</w:t>
      </w:r>
      <w:proofErr w:type="spellStart"/>
      <w:r w:rsidRPr="008D06D2">
        <w:rPr>
          <w:color w:val="auto"/>
        </w:rPr>
        <w:t>ολιτών</w:t>
      </w:r>
      <w:proofErr w:type="spellEnd"/>
      <w:r w:rsidRPr="008D06D2">
        <w:rPr>
          <w:color w:val="auto"/>
        </w:rPr>
        <w:t xml:space="preserve"> </w:t>
      </w:r>
    </w:p>
    <w:p w14:paraId="0FB6A03D"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6C2DFE74"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Προκύπτει εγγραφή του </w:t>
      </w:r>
      <w:proofErr w:type="spellStart"/>
      <w:r w:rsidRPr="008D06D2">
        <w:rPr>
          <w:color w:val="auto"/>
          <w:sz w:val="23"/>
        </w:rPr>
        <w:t>xxxx</w:t>
      </w:r>
      <w:proofErr w:type="spellEnd"/>
      <w:r w:rsidRPr="008D06D2">
        <w:rPr>
          <w:color w:val="auto"/>
          <w:sz w:val="23"/>
          <w:lang w:val="el-GR"/>
        </w:rPr>
        <w:t xml:space="preserve"> ατόμου στα μητρώα αρρένων; Αν ναι παροχή στοιχείων (αριθμό, δήμο) </w:t>
      </w:r>
    </w:p>
    <w:p w14:paraId="3B878E1E" w14:textId="77777777" w:rsidR="0048166A" w:rsidRPr="008D06D2" w:rsidRDefault="009C495A" w:rsidP="0058310E">
      <w:pPr>
        <w:numPr>
          <w:ilvl w:val="1"/>
          <w:numId w:val="39"/>
        </w:numPr>
        <w:spacing w:after="26" w:line="361" w:lineRule="auto"/>
        <w:ind w:right="62"/>
        <w:rPr>
          <w:color w:val="auto"/>
          <w:lang w:val="el-GR"/>
        </w:rPr>
      </w:pPr>
      <w:r w:rsidRPr="008D06D2">
        <w:rPr>
          <w:color w:val="auto"/>
          <w:lang w:val="el-GR"/>
        </w:rPr>
        <w:t xml:space="preserve">Μητρώα αρρένων δήμων ή/και Αποκεντρωμένων Διοικήσεων (μέχρι και την ημερομηνία κατάργησής τους) </w:t>
      </w:r>
    </w:p>
    <w:p w14:paraId="5A63F6FA"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4806CC1B"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Προκύπτει εγγραφή του </w:t>
      </w:r>
      <w:proofErr w:type="spellStart"/>
      <w:r w:rsidRPr="008D06D2">
        <w:rPr>
          <w:color w:val="auto"/>
          <w:sz w:val="23"/>
        </w:rPr>
        <w:t>xxxx</w:t>
      </w:r>
      <w:proofErr w:type="spellEnd"/>
      <w:r w:rsidRPr="008D06D2">
        <w:rPr>
          <w:color w:val="auto"/>
          <w:sz w:val="23"/>
          <w:lang w:val="el-GR"/>
        </w:rPr>
        <w:t xml:space="preserve"> ατόμου στα στρατολογικά μητρώα; Αν ναι παροχή στοιχείων για απώλεια ιθαγένειας (</w:t>
      </w:r>
      <w:proofErr w:type="spellStart"/>
      <w:r w:rsidRPr="008D06D2">
        <w:rPr>
          <w:color w:val="auto"/>
          <w:sz w:val="23"/>
          <w:lang w:val="el-GR"/>
        </w:rPr>
        <w:t>αρ</w:t>
      </w:r>
      <w:proofErr w:type="spellEnd"/>
      <w:r w:rsidRPr="008D06D2">
        <w:rPr>
          <w:color w:val="auto"/>
          <w:sz w:val="23"/>
          <w:lang w:val="el-GR"/>
        </w:rPr>
        <w:t xml:space="preserve">. απόφασης, έτος, εκδότης) </w:t>
      </w:r>
    </w:p>
    <w:p w14:paraId="47D1083E"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Εθνικής</w:t>
      </w:r>
      <w:proofErr w:type="spellEnd"/>
      <w:r w:rsidRPr="008D06D2">
        <w:rPr>
          <w:color w:val="auto"/>
        </w:rPr>
        <w:t xml:space="preserve"> </w:t>
      </w:r>
      <w:proofErr w:type="spellStart"/>
      <w:r w:rsidRPr="008D06D2">
        <w:rPr>
          <w:color w:val="auto"/>
        </w:rPr>
        <w:t>Άμυν</w:t>
      </w:r>
      <w:proofErr w:type="spellEnd"/>
      <w:r w:rsidRPr="008D06D2">
        <w:rPr>
          <w:color w:val="auto"/>
        </w:rPr>
        <w:t xml:space="preserve">ας </w:t>
      </w:r>
    </w:p>
    <w:p w14:paraId="39360399"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6834CC96"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Ο </w:t>
      </w:r>
      <w:proofErr w:type="spellStart"/>
      <w:r w:rsidRPr="008D06D2">
        <w:rPr>
          <w:color w:val="auto"/>
          <w:sz w:val="23"/>
        </w:rPr>
        <w:t>xxxx</w:t>
      </w:r>
      <w:proofErr w:type="spellEnd"/>
      <w:r w:rsidRPr="008D06D2">
        <w:rPr>
          <w:color w:val="auto"/>
          <w:sz w:val="23"/>
          <w:lang w:val="el-GR"/>
        </w:rPr>
        <w:t xml:space="preserve"> άρρεν πολίτης υπέχει στρατιωτικές υποχρεώσεις; </w:t>
      </w:r>
    </w:p>
    <w:p w14:paraId="4C9985AF" w14:textId="77777777" w:rsidR="0048166A" w:rsidRPr="008D06D2" w:rsidRDefault="009C495A" w:rsidP="0058310E">
      <w:pPr>
        <w:numPr>
          <w:ilvl w:val="1"/>
          <w:numId w:val="39"/>
        </w:numPr>
        <w:ind w:right="62"/>
        <w:rPr>
          <w:color w:val="auto"/>
        </w:rPr>
      </w:pPr>
      <w:r w:rsidRPr="008D06D2">
        <w:rPr>
          <w:color w:val="auto"/>
        </w:rPr>
        <w:t>Υπ</w:t>
      </w:r>
      <w:proofErr w:type="spellStart"/>
      <w:r w:rsidRPr="008D06D2">
        <w:rPr>
          <w:color w:val="auto"/>
        </w:rPr>
        <w:t>ουργείο</w:t>
      </w:r>
      <w:proofErr w:type="spellEnd"/>
      <w:r w:rsidRPr="008D06D2">
        <w:rPr>
          <w:color w:val="auto"/>
        </w:rPr>
        <w:t xml:space="preserve"> </w:t>
      </w:r>
      <w:proofErr w:type="spellStart"/>
      <w:r w:rsidRPr="008D06D2">
        <w:rPr>
          <w:color w:val="auto"/>
        </w:rPr>
        <w:t>Εθνικής</w:t>
      </w:r>
      <w:proofErr w:type="spellEnd"/>
      <w:r w:rsidRPr="008D06D2">
        <w:rPr>
          <w:color w:val="auto"/>
        </w:rPr>
        <w:t xml:space="preserve"> </w:t>
      </w:r>
      <w:proofErr w:type="spellStart"/>
      <w:r w:rsidRPr="008D06D2">
        <w:rPr>
          <w:color w:val="auto"/>
        </w:rPr>
        <w:t>Άμυν</w:t>
      </w:r>
      <w:proofErr w:type="spellEnd"/>
      <w:r w:rsidRPr="008D06D2">
        <w:rPr>
          <w:color w:val="auto"/>
        </w:rPr>
        <w:t xml:space="preserve">ας </w:t>
      </w:r>
    </w:p>
    <w:p w14:paraId="38AA79B2"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7F0B6373"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lastRenderedPageBreak/>
        <w:t xml:space="preserve">Ο αιτών με ΑΦΜ </w:t>
      </w:r>
      <w:proofErr w:type="spellStart"/>
      <w:r w:rsidRPr="008D06D2">
        <w:rPr>
          <w:color w:val="auto"/>
          <w:sz w:val="23"/>
        </w:rPr>
        <w:t>xxxx</w:t>
      </w:r>
      <w:proofErr w:type="spellEnd"/>
      <w:r w:rsidRPr="008D06D2">
        <w:rPr>
          <w:color w:val="auto"/>
          <w:sz w:val="23"/>
          <w:lang w:val="el-GR"/>
        </w:rPr>
        <w:t xml:space="preserve"> έχει υποβάλει φορολογική δήλωση τα έτη </w:t>
      </w:r>
      <w:r w:rsidRPr="008D06D2">
        <w:rPr>
          <w:color w:val="auto"/>
          <w:sz w:val="23"/>
        </w:rPr>
        <w:t>xx</w:t>
      </w:r>
      <w:r w:rsidRPr="008D06D2">
        <w:rPr>
          <w:color w:val="auto"/>
          <w:sz w:val="23"/>
          <w:lang w:val="el-GR"/>
        </w:rPr>
        <w:t xml:space="preserve"> έως </w:t>
      </w:r>
      <w:r w:rsidRPr="008D06D2">
        <w:rPr>
          <w:color w:val="auto"/>
          <w:sz w:val="23"/>
        </w:rPr>
        <w:t>xx</w:t>
      </w:r>
      <w:r w:rsidRPr="008D06D2">
        <w:rPr>
          <w:color w:val="auto"/>
          <w:sz w:val="23"/>
          <w:lang w:val="el-GR"/>
        </w:rPr>
        <w:t xml:space="preserve">; Αν ναι παροχή στοιχείων (φορολογικό έτος, ΔΟΥ) </w:t>
      </w:r>
    </w:p>
    <w:p w14:paraId="72F31F0C" w14:textId="77777777" w:rsidR="0048166A" w:rsidRPr="008D06D2" w:rsidRDefault="009C495A" w:rsidP="0058310E">
      <w:pPr>
        <w:numPr>
          <w:ilvl w:val="1"/>
          <w:numId w:val="39"/>
        </w:numPr>
        <w:ind w:right="62"/>
        <w:rPr>
          <w:color w:val="auto"/>
        </w:rPr>
      </w:pPr>
      <w:r w:rsidRPr="008D06D2">
        <w:rPr>
          <w:color w:val="auto"/>
        </w:rPr>
        <w:t xml:space="preserve">ΑΑΔΕ </w:t>
      </w: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73FAFB54"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Ο αιτών με ΑΦΜ </w:t>
      </w:r>
      <w:proofErr w:type="spellStart"/>
      <w:r w:rsidRPr="008D06D2">
        <w:rPr>
          <w:color w:val="auto"/>
          <w:sz w:val="23"/>
        </w:rPr>
        <w:t>xxxx</w:t>
      </w:r>
      <w:proofErr w:type="spellEnd"/>
      <w:r w:rsidRPr="008D06D2">
        <w:rPr>
          <w:color w:val="auto"/>
          <w:sz w:val="23"/>
          <w:lang w:val="el-GR"/>
        </w:rPr>
        <w:t xml:space="preserve"> έχει μέσο δηλωθέν εισόδημα μεγαλύτερο ή ίσο από </w:t>
      </w:r>
      <w:proofErr w:type="spellStart"/>
      <w:r w:rsidRPr="008D06D2">
        <w:rPr>
          <w:color w:val="auto"/>
          <w:sz w:val="23"/>
        </w:rPr>
        <w:t>xxxx</w:t>
      </w:r>
      <w:proofErr w:type="spellEnd"/>
      <w:r w:rsidRPr="008D06D2">
        <w:rPr>
          <w:color w:val="auto"/>
          <w:sz w:val="23"/>
          <w:lang w:val="el-GR"/>
        </w:rPr>
        <w:t xml:space="preserve"> ποσό τα έτη </w:t>
      </w:r>
      <w:r w:rsidRPr="008D06D2">
        <w:rPr>
          <w:color w:val="auto"/>
          <w:sz w:val="23"/>
        </w:rPr>
        <w:t>xx</w:t>
      </w:r>
      <w:r w:rsidRPr="008D06D2">
        <w:rPr>
          <w:color w:val="auto"/>
          <w:sz w:val="23"/>
          <w:lang w:val="el-GR"/>
        </w:rPr>
        <w:t xml:space="preserve"> έως </w:t>
      </w:r>
      <w:r w:rsidRPr="008D06D2">
        <w:rPr>
          <w:color w:val="auto"/>
          <w:sz w:val="23"/>
        </w:rPr>
        <w:t>xx</w:t>
      </w:r>
      <w:r w:rsidRPr="008D06D2">
        <w:rPr>
          <w:color w:val="auto"/>
          <w:sz w:val="23"/>
          <w:lang w:val="el-GR"/>
        </w:rPr>
        <w:t xml:space="preserve"> (Απάντηση ναι/όχι); </w:t>
      </w:r>
    </w:p>
    <w:p w14:paraId="7E88BBF9" w14:textId="77777777" w:rsidR="0048166A" w:rsidRPr="008D06D2" w:rsidRDefault="009C495A" w:rsidP="0058310E">
      <w:pPr>
        <w:numPr>
          <w:ilvl w:val="1"/>
          <w:numId w:val="39"/>
        </w:numPr>
        <w:ind w:right="62"/>
        <w:rPr>
          <w:color w:val="auto"/>
        </w:rPr>
      </w:pPr>
      <w:r w:rsidRPr="008D06D2">
        <w:rPr>
          <w:color w:val="auto"/>
        </w:rPr>
        <w:t xml:space="preserve">ΑΑΔΕ </w:t>
      </w:r>
    </w:p>
    <w:p w14:paraId="5EA04667"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45B9BC80"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Το </w:t>
      </w:r>
      <w:r w:rsidRPr="008D06D2">
        <w:rPr>
          <w:color w:val="auto"/>
          <w:sz w:val="23"/>
        </w:rPr>
        <w:t>xx</w:t>
      </w:r>
      <w:r w:rsidRPr="008D06D2">
        <w:rPr>
          <w:color w:val="auto"/>
          <w:sz w:val="23"/>
          <w:lang w:val="el-GR"/>
        </w:rPr>
        <w:t xml:space="preserve"> μισθωτήριο συμβόλαιο είναι γνήσιο; </w:t>
      </w:r>
    </w:p>
    <w:p w14:paraId="0181679A" w14:textId="77777777" w:rsidR="0048166A" w:rsidRPr="008D06D2" w:rsidRDefault="009C495A" w:rsidP="0058310E">
      <w:pPr>
        <w:numPr>
          <w:ilvl w:val="1"/>
          <w:numId w:val="39"/>
        </w:numPr>
        <w:ind w:right="62"/>
        <w:rPr>
          <w:color w:val="auto"/>
        </w:rPr>
      </w:pPr>
      <w:r w:rsidRPr="008D06D2">
        <w:rPr>
          <w:color w:val="auto"/>
        </w:rPr>
        <w:t xml:space="preserve">ΑΑΔΕ </w:t>
      </w:r>
    </w:p>
    <w:p w14:paraId="5C701E0A" w14:textId="77777777" w:rsidR="0048166A" w:rsidRPr="008D06D2" w:rsidRDefault="009C495A" w:rsidP="0058310E">
      <w:pPr>
        <w:numPr>
          <w:ilvl w:val="1"/>
          <w:numId w:val="39"/>
        </w:numPr>
        <w:ind w:right="62"/>
        <w:rPr>
          <w:color w:val="auto"/>
        </w:rPr>
      </w:pPr>
      <w:proofErr w:type="spellStart"/>
      <w:r w:rsidRPr="008D06D2">
        <w:rPr>
          <w:color w:val="auto"/>
        </w:rPr>
        <w:t>Εξ</w:t>
      </w:r>
      <w:proofErr w:type="spellEnd"/>
      <w:r w:rsidRPr="008D06D2">
        <w:rPr>
          <w:color w:val="auto"/>
        </w:rPr>
        <w:t xml:space="preserve">ακρίβωση </w:t>
      </w:r>
      <w:proofErr w:type="spellStart"/>
      <w:r w:rsidRPr="008D06D2">
        <w:rPr>
          <w:color w:val="auto"/>
        </w:rPr>
        <w:t>γνησιότητ</w:t>
      </w:r>
      <w:proofErr w:type="spellEnd"/>
      <w:r w:rsidRPr="008D06D2">
        <w:rPr>
          <w:color w:val="auto"/>
        </w:rPr>
        <w:t xml:space="preserve">ας </w:t>
      </w:r>
      <w:proofErr w:type="spellStart"/>
      <w:r w:rsidRPr="008D06D2">
        <w:rPr>
          <w:color w:val="auto"/>
        </w:rPr>
        <w:t>δικ</w:t>
      </w:r>
      <w:proofErr w:type="spellEnd"/>
      <w:r w:rsidRPr="008D06D2">
        <w:rPr>
          <w:color w:val="auto"/>
        </w:rPr>
        <w:t xml:space="preserve">αιολογητικού </w:t>
      </w:r>
    </w:p>
    <w:p w14:paraId="543D4E15" w14:textId="77777777" w:rsidR="0048166A" w:rsidRPr="008D06D2" w:rsidRDefault="009C495A" w:rsidP="0058310E">
      <w:pPr>
        <w:numPr>
          <w:ilvl w:val="0"/>
          <w:numId w:val="39"/>
        </w:numPr>
        <w:spacing w:after="30" w:line="338" w:lineRule="auto"/>
        <w:rPr>
          <w:color w:val="auto"/>
          <w:lang w:val="el-GR"/>
        </w:rPr>
      </w:pPr>
      <w:r w:rsidRPr="008D06D2">
        <w:rPr>
          <w:color w:val="auto"/>
          <w:sz w:val="23"/>
          <w:lang w:val="el-GR"/>
        </w:rPr>
        <w:t xml:space="preserve">Ο πολίτης με ΑΦΜ </w:t>
      </w:r>
      <w:proofErr w:type="spellStart"/>
      <w:r w:rsidRPr="008D06D2">
        <w:rPr>
          <w:color w:val="auto"/>
          <w:sz w:val="23"/>
        </w:rPr>
        <w:t>xxxx</w:t>
      </w:r>
      <w:proofErr w:type="spellEnd"/>
      <w:r w:rsidRPr="008D06D2">
        <w:rPr>
          <w:color w:val="auto"/>
          <w:sz w:val="23"/>
          <w:lang w:val="el-GR"/>
        </w:rPr>
        <w:t xml:space="preserve"> έχει μισθωτήριο συμβόλαιο για ακίνητο με στοιχεία </w:t>
      </w:r>
      <w:proofErr w:type="spellStart"/>
      <w:r w:rsidRPr="008D06D2">
        <w:rPr>
          <w:color w:val="auto"/>
          <w:sz w:val="23"/>
        </w:rPr>
        <w:t>xxxx</w:t>
      </w:r>
      <w:proofErr w:type="spellEnd"/>
      <w:r w:rsidRPr="008D06D2">
        <w:rPr>
          <w:color w:val="auto"/>
          <w:sz w:val="23"/>
          <w:lang w:val="el-GR"/>
        </w:rPr>
        <w:t xml:space="preserve"> με τον αιτών με ΑΦΜ </w:t>
      </w:r>
      <w:proofErr w:type="spellStart"/>
      <w:r w:rsidRPr="008D06D2">
        <w:rPr>
          <w:color w:val="auto"/>
          <w:sz w:val="23"/>
        </w:rPr>
        <w:t>xxxx</w:t>
      </w:r>
      <w:proofErr w:type="spellEnd"/>
      <w:r w:rsidRPr="008D06D2">
        <w:rPr>
          <w:color w:val="auto"/>
          <w:sz w:val="23"/>
          <w:lang w:val="el-GR"/>
        </w:rPr>
        <w:t xml:space="preserve">; </w:t>
      </w:r>
    </w:p>
    <w:p w14:paraId="4EE968E0" w14:textId="77777777" w:rsidR="0048166A" w:rsidRPr="008D06D2" w:rsidRDefault="009C495A" w:rsidP="0058310E">
      <w:pPr>
        <w:numPr>
          <w:ilvl w:val="1"/>
          <w:numId w:val="39"/>
        </w:numPr>
        <w:ind w:right="62"/>
        <w:rPr>
          <w:color w:val="auto"/>
        </w:rPr>
      </w:pPr>
      <w:r w:rsidRPr="008D06D2">
        <w:rPr>
          <w:color w:val="auto"/>
        </w:rPr>
        <w:t xml:space="preserve">ΑΑΔΕ </w:t>
      </w:r>
    </w:p>
    <w:p w14:paraId="6B692CC5" w14:textId="77777777" w:rsidR="0048166A" w:rsidRPr="008D06D2" w:rsidRDefault="009C495A" w:rsidP="0058310E">
      <w:pPr>
        <w:numPr>
          <w:ilvl w:val="1"/>
          <w:numId w:val="39"/>
        </w:numPr>
        <w:ind w:right="62"/>
        <w:rPr>
          <w:color w:val="auto"/>
        </w:rPr>
      </w:pPr>
      <w:proofErr w:type="spellStart"/>
      <w:r w:rsidRPr="008D06D2">
        <w:rPr>
          <w:color w:val="auto"/>
        </w:rPr>
        <w:t>Αυτε</w:t>
      </w:r>
      <w:proofErr w:type="spellEnd"/>
      <w:r w:rsidRPr="008D06D2">
        <w:rPr>
          <w:color w:val="auto"/>
        </w:rPr>
        <w:t>πάγγελτη ανα</w:t>
      </w:r>
      <w:proofErr w:type="spellStart"/>
      <w:r w:rsidRPr="008D06D2">
        <w:rPr>
          <w:color w:val="auto"/>
        </w:rPr>
        <w:t>ζήτηση</w:t>
      </w:r>
      <w:proofErr w:type="spellEnd"/>
      <w:r w:rsidRPr="008D06D2">
        <w:rPr>
          <w:color w:val="auto"/>
        </w:rPr>
        <w:t xml:space="preserve"> π</w:t>
      </w:r>
      <w:proofErr w:type="spellStart"/>
      <w:r w:rsidRPr="008D06D2">
        <w:rPr>
          <w:color w:val="auto"/>
        </w:rPr>
        <w:t>ιστο</w:t>
      </w:r>
      <w:proofErr w:type="spellEnd"/>
      <w:r w:rsidRPr="008D06D2">
        <w:rPr>
          <w:color w:val="auto"/>
        </w:rPr>
        <w:t xml:space="preserve">ποιητικού </w:t>
      </w:r>
    </w:p>
    <w:p w14:paraId="3CE761C6" w14:textId="77777777" w:rsidR="0048166A" w:rsidRPr="008D06D2" w:rsidRDefault="009C495A" w:rsidP="0058310E">
      <w:pPr>
        <w:numPr>
          <w:ilvl w:val="0"/>
          <w:numId w:val="39"/>
        </w:numPr>
        <w:spacing w:after="31" w:line="356" w:lineRule="auto"/>
        <w:rPr>
          <w:color w:val="auto"/>
        </w:rPr>
      </w:pPr>
      <w:r w:rsidRPr="008D06D2">
        <w:rPr>
          <w:color w:val="auto"/>
          <w:sz w:val="23"/>
          <w:lang w:val="el-GR"/>
        </w:rPr>
        <w:t xml:space="preserve">Ο πολίτης με ΑΦΜ </w:t>
      </w:r>
      <w:proofErr w:type="spellStart"/>
      <w:r w:rsidRPr="008D06D2">
        <w:rPr>
          <w:color w:val="auto"/>
          <w:sz w:val="23"/>
        </w:rPr>
        <w:t>xxxx</w:t>
      </w:r>
      <w:proofErr w:type="spellEnd"/>
      <w:r w:rsidRPr="008D06D2">
        <w:rPr>
          <w:color w:val="auto"/>
          <w:sz w:val="23"/>
          <w:lang w:val="el-GR"/>
        </w:rPr>
        <w:t xml:space="preserve"> έχει λάβει δάνειο με εγγύηση του ελληνικού δημοσίου; </w:t>
      </w:r>
      <w:r w:rsidRPr="008D06D2">
        <w:rPr>
          <w:color w:val="auto"/>
        </w:rPr>
        <w:t xml:space="preserve">ΑΑΔΕ </w:t>
      </w:r>
    </w:p>
    <w:p w14:paraId="139ECB77"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4DF0423C" w14:textId="77777777" w:rsidR="0048166A" w:rsidRPr="008D06D2" w:rsidRDefault="009C495A" w:rsidP="0058310E">
      <w:pPr>
        <w:numPr>
          <w:ilvl w:val="0"/>
          <w:numId w:val="39"/>
        </w:numPr>
        <w:spacing w:after="31" w:line="338" w:lineRule="auto"/>
        <w:rPr>
          <w:color w:val="auto"/>
          <w:lang w:val="el-GR"/>
        </w:rPr>
      </w:pPr>
      <w:r w:rsidRPr="008D06D2">
        <w:rPr>
          <w:color w:val="auto"/>
          <w:sz w:val="23"/>
          <w:lang w:val="el-GR"/>
        </w:rPr>
        <w:t xml:space="preserve">Ο αιτών με ΑΜΚΑ </w:t>
      </w:r>
      <w:proofErr w:type="spellStart"/>
      <w:r w:rsidRPr="008D06D2">
        <w:rPr>
          <w:color w:val="auto"/>
          <w:sz w:val="23"/>
        </w:rPr>
        <w:t>xxxx</w:t>
      </w:r>
      <w:proofErr w:type="spellEnd"/>
      <w:r w:rsidRPr="008D06D2">
        <w:rPr>
          <w:color w:val="auto"/>
          <w:sz w:val="23"/>
          <w:lang w:val="el-GR"/>
        </w:rPr>
        <w:t xml:space="preserve"> έχει ασφαλιστική κάλυψη; Αν ναι παροχή στοιχείων (έτη, </w:t>
      </w:r>
      <w:proofErr w:type="spellStart"/>
      <w:r w:rsidRPr="008D06D2">
        <w:rPr>
          <w:color w:val="auto"/>
          <w:sz w:val="23"/>
          <w:lang w:val="el-GR"/>
        </w:rPr>
        <w:t>αρ</w:t>
      </w:r>
      <w:proofErr w:type="spellEnd"/>
      <w:r w:rsidRPr="008D06D2">
        <w:rPr>
          <w:color w:val="auto"/>
          <w:sz w:val="23"/>
          <w:lang w:val="el-GR"/>
        </w:rPr>
        <w:t xml:space="preserve">. ενσήμων) Σύστημα ΑΤΛΑΣ </w:t>
      </w:r>
    </w:p>
    <w:p w14:paraId="1529E5DF"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036448F9" w14:textId="77777777" w:rsidR="0048166A" w:rsidRPr="008D06D2" w:rsidRDefault="009C495A">
      <w:pPr>
        <w:spacing w:after="108" w:line="259" w:lineRule="auto"/>
        <w:ind w:left="15" w:firstLine="0"/>
        <w:jc w:val="left"/>
        <w:rPr>
          <w:color w:val="auto"/>
        </w:rPr>
      </w:pPr>
      <w:r w:rsidRPr="008D06D2">
        <w:rPr>
          <w:color w:val="auto"/>
        </w:rPr>
        <w:t xml:space="preserve"> </w:t>
      </w:r>
    </w:p>
    <w:p w14:paraId="39502B56" w14:textId="77777777" w:rsidR="0048166A" w:rsidRPr="008D06D2" w:rsidRDefault="009C495A" w:rsidP="0058310E">
      <w:pPr>
        <w:numPr>
          <w:ilvl w:val="0"/>
          <w:numId w:val="39"/>
        </w:numPr>
        <w:spacing w:after="28" w:line="338" w:lineRule="auto"/>
        <w:rPr>
          <w:color w:val="auto"/>
          <w:lang w:val="el-GR"/>
        </w:rPr>
      </w:pPr>
      <w:r w:rsidRPr="008D06D2">
        <w:rPr>
          <w:color w:val="auto"/>
          <w:sz w:val="23"/>
          <w:lang w:val="el-GR"/>
        </w:rPr>
        <w:t xml:space="preserve">Ο αιτών με ΑΜΚΑ </w:t>
      </w:r>
      <w:proofErr w:type="spellStart"/>
      <w:r w:rsidRPr="008D06D2">
        <w:rPr>
          <w:color w:val="auto"/>
          <w:sz w:val="23"/>
        </w:rPr>
        <w:t>xxxx</w:t>
      </w:r>
      <w:proofErr w:type="spellEnd"/>
      <w:r w:rsidRPr="008D06D2">
        <w:rPr>
          <w:color w:val="auto"/>
          <w:sz w:val="23"/>
          <w:lang w:val="el-GR"/>
        </w:rPr>
        <w:t xml:space="preserve"> έχει δελτίο ανεργίας; Αν ναι παροχή στοιχείων (χρονικά διαστήματα δελτίου ανεργίας) </w:t>
      </w:r>
    </w:p>
    <w:p w14:paraId="539B4288" w14:textId="77777777" w:rsidR="0048166A" w:rsidRPr="008D06D2" w:rsidRDefault="009C495A" w:rsidP="0058310E">
      <w:pPr>
        <w:numPr>
          <w:ilvl w:val="1"/>
          <w:numId w:val="39"/>
        </w:numPr>
        <w:ind w:right="62"/>
        <w:rPr>
          <w:color w:val="auto"/>
        </w:rPr>
      </w:pPr>
      <w:r w:rsidRPr="008D06D2">
        <w:rPr>
          <w:color w:val="auto"/>
        </w:rPr>
        <w:t xml:space="preserve">ΔΥΠΑ </w:t>
      </w:r>
    </w:p>
    <w:p w14:paraId="06542F68"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66AB4DA5" w14:textId="77777777" w:rsidR="0048166A" w:rsidRPr="008D06D2" w:rsidRDefault="009C495A" w:rsidP="0058310E">
      <w:pPr>
        <w:numPr>
          <w:ilvl w:val="0"/>
          <w:numId w:val="39"/>
        </w:numPr>
        <w:spacing w:after="129" w:line="248" w:lineRule="auto"/>
        <w:rPr>
          <w:color w:val="auto"/>
          <w:lang w:val="el-GR"/>
        </w:rPr>
      </w:pPr>
      <w:r w:rsidRPr="008D06D2">
        <w:rPr>
          <w:color w:val="auto"/>
          <w:sz w:val="23"/>
          <w:lang w:val="el-GR"/>
        </w:rPr>
        <w:t xml:space="preserve">Ο Αιτών έχει ασφαλιστική κάλυψη και από πότε </w:t>
      </w:r>
    </w:p>
    <w:p w14:paraId="54CE9ADE" w14:textId="77777777" w:rsidR="0048166A" w:rsidRPr="008D06D2" w:rsidRDefault="009C495A" w:rsidP="0058310E">
      <w:pPr>
        <w:numPr>
          <w:ilvl w:val="1"/>
          <w:numId w:val="39"/>
        </w:numPr>
        <w:spacing w:after="121" w:line="250" w:lineRule="auto"/>
        <w:ind w:right="62"/>
        <w:rPr>
          <w:color w:val="auto"/>
        </w:rPr>
      </w:pPr>
      <w:r w:rsidRPr="008D06D2">
        <w:rPr>
          <w:color w:val="auto"/>
        </w:rPr>
        <w:t>e-</w:t>
      </w:r>
      <w:proofErr w:type="spellStart"/>
      <w:r w:rsidRPr="008D06D2">
        <w:rPr>
          <w:color w:val="auto"/>
        </w:rPr>
        <w:t>efka</w:t>
      </w:r>
      <w:proofErr w:type="spellEnd"/>
      <w:r w:rsidRPr="008D06D2">
        <w:rPr>
          <w:color w:val="auto"/>
        </w:rPr>
        <w:t xml:space="preserve"> </w:t>
      </w:r>
    </w:p>
    <w:p w14:paraId="15180E05"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56DE8159" w14:textId="77777777" w:rsidR="0048166A" w:rsidRPr="008D06D2" w:rsidRDefault="009C495A" w:rsidP="0058310E">
      <w:pPr>
        <w:numPr>
          <w:ilvl w:val="0"/>
          <w:numId w:val="39"/>
        </w:numPr>
        <w:spacing w:after="129" w:line="248" w:lineRule="auto"/>
        <w:rPr>
          <w:color w:val="auto"/>
        </w:rPr>
      </w:pPr>
      <w:r w:rsidRPr="008D06D2">
        <w:rPr>
          <w:color w:val="auto"/>
          <w:sz w:val="23"/>
        </w:rPr>
        <w:t>Ο α</w:t>
      </w:r>
      <w:proofErr w:type="spellStart"/>
      <w:r w:rsidRPr="008D06D2">
        <w:rPr>
          <w:color w:val="auto"/>
          <w:sz w:val="23"/>
        </w:rPr>
        <w:t>ιτών</w:t>
      </w:r>
      <w:proofErr w:type="spellEnd"/>
      <w:r w:rsidRPr="008D06D2">
        <w:rPr>
          <w:color w:val="auto"/>
          <w:sz w:val="23"/>
        </w:rPr>
        <w:t xml:space="preserve"> </w:t>
      </w:r>
      <w:proofErr w:type="spellStart"/>
      <w:r w:rsidRPr="008D06D2">
        <w:rPr>
          <w:color w:val="auto"/>
          <w:sz w:val="23"/>
        </w:rPr>
        <w:t>μετέχει</w:t>
      </w:r>
      <w:proofErr w:type="spellEnd"/>
      <w:r w:rsidRPr="008D06D2">
        <w:rPr>
          <w:color w:val="auto"/>
          <w:sz w:val="23"/>
        </w:rPr>
        <w:t xml:space="preserve"> </w:t>
      </w:r>
      <w:proofErr w:type="spellStart"/>
      <w:r w:rsidRPr="008D06D2">
        <w:rPr>
          <w:color w:val="auto"/>
          <w:sz w:val="23"/>
        </w:rPr>
        <w:t>σε</w:t>
      </w:r>
      <w:proofErr w:type="spellEnd"/>
      <w:r w:rsidRPr="008D06D2">
        <w:rPr>
          <w:color w:val="auto"/>
          <w:sz w:val="23"/>
        </w:rPr>
        <w:t xml:space="preserve"> επ</w:t>
      </w:r>
      <w:proofErr w:type="spellStart"/>
      <w:r w:rsidRPr="008D06D2">
        <w:rPr>
          <w:color w:val="auto"/>
          <w:sz w:val="23"/>
        </w:rPr>
        <w:t>ιχειρήσεις</w:t>
      </w:r>
      <w:proofErr w:type="spellEnd"/>
      <w:r w:rsidRPr="008D06D2">
        <w:rPr>
          <w:color w:val="auto"/>
          <w:sz w:val="23"/>
        </w:rPr>
        <w:t xml:space="preserve"> </w:t>
      </w:r>
    </w:p>
    <w:p w14:paraId="311521A1" w14:textId="77777777" w:rsidR="0048166A" w:rsidRPr="008D06D2" w:rsidRDefault="009C495A" w:rsidP="0058310E">
      <w:pPr>
        <w:numPr>
          <w:ilvl w:val="1"/>
          <w:numId w:val="39"/>
        </w:numPr>
        <w:ind w:right="62"/>
        <w:rPr>
          <w:color w:val="auto"/>
        </w:rPr>
      </w:pPr>
      <w:r w:rsidRPr="008D06D2">
        <w:rPr>
          <w:color w:val="auto"/>
        </w:rPr>
        <w:t xml:space="preserve">ΓΕΜΗ </w:t>
      </w:r>
    </w:p>
    <w:p w14:paraId="12B7DF5A" w14:textId="77777777" w:rsidR="0048166A" w:rsidRPr="008D06D2" w:rsidRDefault="009C495A" w:rsidP="0058310E">
      <w:pPr>
        <w:numPr>
          <w:ilvl w:val="1"/>
          <w:numId w:val="39"/>
        </w:numPr>
        <w:ind w:right="62"/>
        <w:rPr>
          <w:color w:val="auto"/>
        </w:rPr>
      </w:pPr>
      <w:proofErr w:type="spellStart"/>
      <w:r w:rsidRPr="008D06D2">
        <w:rPr>
          <w:color w:val="auto"/>
        </w:rPr>
        <w:t>Αίτημ</w:t>
      </w:r>
      <w:proofErr w:type="spellEnd"/>
      <w:r w:rsidRPr="008D06D2">
        <w:rPr>
          <w:color w:val="auto"/>
        </w:rPr>
        <w:t>α πα</w:t>
      </w:r>
      <w:proofErr w:type="spellStart"/>
      <w:r w:rsidRPr="008D06D2">
        <w:rPr>
          <w:color w:val="auto"/>
        </w:rPr>
        <w:t>ροχής</w:t>
      </w:r>
      <w:proofErr w:type="spellEnd"/>
      <w:r w:rsidRPr="008D06D2">
        <w:rPr>
          <w:color w:val="auto"/>
        </w:rPr>
        <w:t xml:space="preserve"> π</w:t>
      </w:r>
      <w:proofErr w:type="spellStart"/>
      <w:r w:rsidRPr="008D06D2">
        <w:rPr>
          <w:color w:val="auto"/>
        </w:rPr>
        <w:t>ληροφοριών</w:t>
      </w:r>
      <w:proofErr w:type="spellEnd"/>
      <w:r w:rsidRPr="008D06D2">
        <w:rPr>
          <w:color w:val="auto"/>
        </w:rPr>
        <w:t xml:space="preserve"> </w:t>
      </w:r>
    </w:p>
    <w:p w14:paraId="33004C93" w14:textId="77777777" w:rsidR="0048166A" w:rsidRPr="008D06D2" w:rsidRDefault="009C495A">
      <w:pPr>
        <w:spacing w:after="108" w:line="259" w:lineRule="auto"/>
        <w:ind w:left="15" w:firstLine="0"/>
        <w:jc w:val="left"/>
        <w:rPr>
          <w:color w:val="auto"/>
        </w:rPr>
      </w:pPr>
      <w:r w:rsidRPr="008D06D2">
        <w:rPr>
          <w:color w:val="auto"/>
        </w:rPr>
        <w:t xml:space="preserve"> </w:t>
      </w:r>
    </w:p>
    <w:p w14:paraId="2D8664D1" w14:textId="77777777" w:rsidR="0048166A" w:rsidRPr="008D06D2" w:rsidRDefault="009C495A" w:rsidP="00723A42">
      <w:pPr>
        <w:spacing w:after="3" w:line="356" w:lineRule="auto"/>
        <w:ind w:right="42"/>
        <w:rPr>
          <w:color w:val="auto"/>
          <w:lang w:val="el-GR"/>
        </w:rPr>
      </w:pPr>
      <w:r w:rsidRPr="008D06D2">
        <w:rPr>
          <w:color w:val="auto"/>
          <w:lang w:val="el-GR"/>
        </w:rPr>
        <w:lastRenderedPageBreak/>
        <w:t xml:space="preserve">Συμπερασματικά στο πλαίσιο του παρόντος έργου, θα πρέπει να αναπτυχθούν </w:t>
      </w:r>
      <w:proofErr w:type="spellStart"/>
      <w:r w:rsidRPr="008D06D2">
        <w:rPr>
          <w:color w:val="auto"/>
          <w:lang w:val="el-GR"/>
        </w:rPr>
        <w:t>διαλειτουργικότητες</w:t>
      </w:r>
      <w:proofErr w:type="spellEnd"/>
      <w:r w:rsidRPr="008D06D2">
        <w:rPr>
          <w:color w:val="auto"/>
          <w:lang w:val="el-GR"/>
        </w:rPr>
        <w:t xml:space="preserve"> με τα πληροφοριακά συστήματα της Δημόσιας Διοίκησης όπου εκείνα το επιτρέπουν και με βάση τις απαιτήσεις που θα καθοριστούν στη μελέτη εφαρμογής.  </w:t>
      </w:r>
    </w:p>
    <w:p w14:paraId="17D66F5C" w14:textId="77777777" w:rsidR="0048166A" w:rsidRPr="008D06D2" w:rsidRDefault="009C495A" w:rsidP="00000E31">
      <w:pPr>
        <w:pStyle w:val="3"/>
        <w:ind w:left="17"/>
        <w:rPr>
          <w:color w:val="auto"/>
          <w:lang w:val="el-GR"/>
        </w:rPr>
      </w:pPr>
      <w:bookmarkStart w:id="96" w:name="_Toc231387750"/>
      <w:r w:rsidRPr="008D06D2">
        <w:rPr>
          <w:color w:val="auto"/>
          <w:lang w:val="el-GR"/>
        </w:rPr>
        <w:t xml:space="preserve">4.7 Υποσύστημα Επιχειρηματικής </w:t>
      </w:r>
      <w:proofErr w:type="spellStart"/>
      <w:r w:rsidRPr="008D06D2">
        <w:rPr>
          <w:color w:val="auto"/>
          <w:lang w:val="el-GR"/>
        </w:rPr>
        <w:t>Eυφυΐας</w:t>
      </w:r>
      <w:bookmarkEnd w:id="96"/>
      <w:proofErr w:type="spellEnd"/>
      <w:r w:rsidRPr="008D06D2">
        <w:rPr>
          <w:color w:val="auto"/>
          <w:lang w:val="el-GR"/>
        </w:rPr>
        <w:t xml:space="preserve"> </w:t>
      </w:r>
    </w:p>
    <w:p w14:paraId="187AD033" w14:textId="77777777" w:rsidR="0048166A" w:rsidRPr="008D06D2" w:rsidRDefault="009C495A">
      <w:pPr>
        <w:spacing w:after="0" w:line="356" w:lineRule="auto"/>
        <w:ind w:left="24" w:right="139"/>
        <w:rPr>
          <w:color w:val="auto"/>
          <w:lang w:val="el-GR"/>
        </w:rPr>
      </w:pPr>
      <w:r w:rsidRPr="008D06D2">
        <w:rPr>
          <w:color w:val="auto"/>
          <w:lang w:val="el-GR"/>
        </w:rPr>
        <w:t xml:space="preserve">Σημαντικός παράγοντας του έργου αποτελεί η υιοθέτηση ενιαίας και αντικειμενικής παρακολούθησης της επίτευξης των στόχων της ΓΓΙ μέσα από τους απαραίτητους δείκτες. Η διαμόρφωση, επεξεργασία, παραμετροποίηση και παρακολούθηση των δεικτών θα πρέπει να γίνεται από το προσφερόμενο σύστημα επιχειρησιακής ευφυίας, το οποίο θα αντλεί τα απαιτούμενα δεδομένα από το κεντρικό σύστημα Διαχείρισης Υποθέσεων Ιθαγένειας.  </w:t>
      </w:r>
    </w:p>
    <w:p w14:paraId="3A91FBB6"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0D723E07" w14:textId="77777777" w:rsidR="0048166A" w:rsidRPr="008D06D2" w:rsidRDefault="009C495A">
      <w:pPr>
        <w:spacing w:after="30" w:line="356" w:lineRule="auto"/>
        <w:ind w:left="24" w:right="62"/>
        <w:rPr>
          <w:color w:val="auto"/>
          <w:lang w:val="el-GR"/>
        </w:rPr>
      </w:pPr>
      <w:r w:rsidRPr="008D06D2">
        <w:rPr>
          <w:color w:val="auto"/>
          <w:lang w:val="el-GR"/>
        </w:rPr>
        <w:t xml:space="preserve">Το εν λόγω υποσύστημα για την υποστήριξη της επιχειρησιακής λειτουργίας της ΓΓΙ θα πρέπει να έχει τη δυνατότητα να εκτελεί τις ακόλουθες διαδικασίες: </w:t>
      </w:r>
    </w:p>
    <w:p w14:paraId="72C23BE7" w14:textId="77777777" w:rsidR="0048166A" w:rsidRPr="008D06D2" w:rsidRDefault="009C495A" w:rsidP="0058310E">
      <w:pPr>
        <w:numPr>
          <w:ilvl w:val="0"/>
          <w:numId w:val="40"/>
        </w:numPr>
        <w:spacing w:after="30" w:line="356" w:lineRule="auto"/>
        <w:ind w:right="138"/>
        <w:rPr>
          <w:color w:val="auto"/>
          <w:lang w:val="el-GR"/>
        </w:rPr>
      </w:pPr>
      <w:r w:rsidRPr="008D06D2">
        <w:rPr>
          <w:color w:val="auto"/>
          <w:lang w:val="el-GR"/>
        </w:rPr>
        <w:t xml:space="preserve">Συλλογή δεδομένων που απαιτούνται για την διαμόρφωση / παρακολούθηση δεικτών τόσο από τα στοιχεία των αιτήσεων, όσο και από τα παραγόμενα στοιχεία όλων των ψηφιακών διαδικασιών που θα υλοποιηθούν.  </w:t>
      </w:r>
    </w:p>
    <w:p w14:paraId="2080F0F3" w14:textId="77777777" w:rsidR="0048166A" w:rsidRPr="008D06D2" w:rsidRDefault="009C495A" w:rsidP="0058310E">
      <w:pPr>
        <w:numPr>
          <w:ilvl w:val="0"/>
          <w:numId w:val="40"/>
        </w:numPr>
        <w:spacing w:after="261" w:line="364" w:lineRule="auto"/>
        <w:ind w:right="138"/>
        <w:rPr>
          <w:color w:val="auto"/>
          <w:lang w:val="el-GR"/>
        </w:rPr>
      </w:pPr>
      <w:r w:rsidRPr="008D06D2">
        <w:rPr>
          <w:color w:val="auto"/>
          <w:lang w:val="el-GR"/>
        </w:rPr>
        <w:t>Δυνατότητα καθαρισμού των δεδομένων (</w:t>
      </w:r>
      <w:r w:rsidRPr="008D06D2">
        <w:rPr>
          <w:color w:val="auto"/>
        </w:rPr>
        <w:t>data</w:t>
      </w:r>
      <w:r w:rsidRPr="008D06D2">
        <w:rPr>
          <w:color w:val="auto"/>
          <w:lang w:val="el-GR"/>
        </w:rPr>
        <w:t xml:space="preserve"> </w:t>
      </w:r>
      <w:r w:rsidRPr="008D06D2">
        <w:rPr>
          <w:color w:val="auto"/>
        </w:rPr>
        <w:t>cleansing</w:t>
      </w:r>
      <w:r w:rsidRPr="008D06D2">
        <w:rPr>
          <w:color w:val="auto"/>
          <w:lang w:val="el-GR"/>
        </w:rPr>
        <w:t xml:space="preserve">) ώστε να μην υπάρχουν διπλές καταχωρήσεις και μετρήσεις που θα αλλοιώνουν τα τελικά αποτελέσματα. </w:t>
      </w:r>
      <w:r w:rsidRPr="008D06D2">
        <w:rPr>
          <w:color w:val="auto"/>
        </w:rPr>
        <w:t>iii</w:t>
      </w:r>
      <w:r w:rsidRPr="008D06D2">
        <w:rPr>
          <w:color w:val="auto"/>
          <w:lang w:val="el-GR"/>
        </w:rPr>
        <w:t>.</w:t>
      </w:r>
      <w:r w:rsidRPr="008D06D2">
        <w:rPr>
          <w:rFonts w:ascii="Arial" w:eastAsia="Arial" w:hAnsi="Arial" w:cs="Arial"/>
          <w:color w:val="auto"/>
          <w:lang w:val="el-GR"/>
        </w:rPr>
        <w:t xml:space="preserve"> </w:t>
      </w:r>
      <w:r w:rsidRPr="008D06D2">
        <w:rPr>
          <w:color w:val="auto"/>
          <w:lang w:val="el-GR"/>
        </w:rPr>
        <w:t xml:space="preserve">Συνδυασμός και διακριτός έλεγχος των αποτελεσμάτων, ώστε να αποφευχθούν διπλές μετρήσεις ή άστοχες καταχωρήσεις που θα αλλοιώσουν τις μετρήσεις των δεικτών. </w:t>
      </w:r>
      <w:r w:rsidRPr="008D06D2">
        <w:rPr>
          <w:color w:val="auto"/>
        </w:rPr>
        <w:t>iv</w:t>
      </w:r>
      <w:r w:rsidRPr="008D06D2">
        <w:rPr>
          <w:color w:val="auto"/>
          <w:lang w:val="el-GR"/>
        </w:rPr>
        <w:t>.</w:t>
      </w:r>
      <w:r w:rsidRPr="008D06D2">
        <w:rPr>
          <w:rFonts w:ascii="Arial" w:eastAsia="Arial" w:hAnsi="Arial" w:cs="Arial"/>
          <w:color w:val="auto"/>
          <w:lang w:val="el-GR"/>
        </w:rPr>
        <w:t xml:space="preserve"> </w:t>
      </w:r>
      <w:r w:rsidRPr="008D06D2">
        <w:rPr>
          <w:color w:val="auto"/>
          <w:lang w:val="el-GR"/>
        </w:rPr>
        <w:t xml:space="preserve">Σύνδεση των δεικτών με τους Ειδικούς Στρατηγικούς Στόχους της ΓΓΙ, με τη χρήση αυτόνομου συστήματος Εξαγωγής και Διαχείρισης Δεικτών και Παραγωγής Στατιστικών το οποίο θα επιτρέπει την παρακολούθηση από στελέχη της ΓΓΙ και θα παράγει στατιστικές αναφορές όπως ζητούνται από τους φορείς ελέγχου. </w:t>
      </w:r>
    </w:p>
    <w:p w14:paraId="0DA860A3" w14:textId="77777777" w:rsidR="0048166A" w:rsidRPr="008D06D2" w:rsidRDefault="009C495A" w:rsidP="00000E31">
      <w:pPr>
        <w:pStyle w:val="4"/>
        <w:spacing w:after="118"/>
        <w:ind w:left="17"/>
        <w:rPr>
          <w:color w:val="auto"/>
          <w:lang w:val="el-GR"/>
        </w:rPr>
      </w:pPr>
      <w:r w:rsidRPr="008D06D2">
        <w:rPr>
          <w:color w:val="auto"/>
          <w:lang w:val="el-GR"/>
        </w:rPr>
        <w:t xml:space="preserve">4.7.1 Γενικές απαιτήσεις </w:t>
      </w:r>
    </w:p>
    <w:p w14:paraId="0F901633" w14:textId="77777777" w:rsidR="0048166A" w:rsidRPr="008D06D2" w:rsidRDefault="009C495A">
      <w:pPr>
        <w:spacing w:after="0" w:line="356" w:lineRule="auto"/>
        <w:ind w:left="24" w:right="134"/>
        <w:rPr>
          <w:color w:val="auto"/>
          <w:lang w:val="el-GR"/>
        </w:rPr>
      </w:pPr>
      <w:r w:rsidRPr="008D06D2">
        <w:rPr>
          <w:color w:val="auto"/>
          <w:lang w:val="el-GR"/>
        </w:rPr>
        <w:t>Το εν λόγω υποσύστημα θα περιλαμβάνει αποθετήριο δεδομένων (</w:t>
      </w:r>
      <w:r w:rsidRPr="008D06D2">
        <w:rPr>
          <w:color w:val="auto"/>
        </w:rPr>
        <w:t>Data</w:t>
      </w:r>
      <w:r w:rsidRPr="008D06D2">
        <w:rPr>
          <w:color w:val="auto"/>
          <w:lang w:val="el-GR"/>
        </w:rPr>
        <w:t xml:space="preserve"> </w:t>
      </w:r>
      <w:r w:rsidRPr="008D06D2">
        <w:rPr>
          <w:color w:val="auto"/>
        </w:rPr>
        <w:t>Warehouse</w:t>
      </w:r>
      <w:r w:rsidRPr="008D06D2">
        <w:rPr>
          <w:color w:val="auto"/>
          <w:lang w:val="el-GR"/>
        </w:rPr>
        <w:t xml:space="preserve">) το οποίο θα αποτελεί τον βασικό χώρος αποθήκευσης των δεδομένων όλης της πληροφοριακής υποδομής, τα οποία απαιτούνται για την εξαγωγή αναφορών, δεικτών και μετρικών. Πιθανά αρχεία και δεδομένα των συστημάτων τα οποία θα αποθηκεύονται σε σχεσιακές ή άλλου είδους βάσεις δεδομένων των συστημάτων αυτών, θα πρέπει να «συνεργάζονται» με το αποθετήριο δεδομένων αποστέλλοντας σε αυτό όλα τα δεδομένα τα οποία απαιτούνται. </w:t>
      </w:r>
    </w:p>
    <w:p w14:paraId="25B052DC" w14:textId="77777777" w:rsidR="0048166A" w:rsidRPr="008D06D2" w:rsidRDefault="009C495A">
      <w:pPr>
        <w:spacing w:after="0" w:line="356" w:lineRule="auto"/>
        <w:ind w:left="24" w:right="134"/>
        <w:rPr>
          <w:color w:val="auto"/>
          <w:lang w:val="el-GR"/>
        </w:rPr>
      </w:pPr>
      <w:r w:rsidRPr="008D06D2">
        <w:rPr>
          <w:color w:val="auto"/>
          <w:lang w:val="el-GR"/>
        </w:rPr>
        <w:lastRenderedPageBreak/>
        <w:t xml:space="preserve"> Ο Βασικός σκοπός του αποθετηρίου είναι να διατηρεί τα δεδομένα από τα οποία θα εξάγονται οι αναφορές (όποιας μορφής, δείκτες, μετρικές, κ.λπ.). Σε αυτό περιλαμβάνοντα κάθε είδους δεδομένα τα οποία παράγονται από το έργο, καθώς επίσης τα δεδομένα τα οποία εισάγονται από τρίτα συστήματα, είτε με τη διαδικασία της μετάπτωσης δεδομένων είτε με διαδικασία ενημέρωσης δεδομένων πραγματικού ή μη χρόνου.  </w:t>
      </w:r>
    </w:p>
    <w:p w14:paraId="78677B77" w14:textId="77777777" w:rsidR="0048166A" w:rsidRPr="008D06D2" w:rsidRDefault="009C495A">
      <w:pPr>
        <w:spacing w:after="1" w:line="355" w:lineRule="auto"/>
        <w:ind w:left="24" w:right="139"/>
        <w:rPr>
          <w:color w:val="auto"/>
          <w:lang w:val="el-GR"/>
        </w:rPr>
      </w:pPr>
      <w:r w:rsidRPr="008D06D2">
        <w:rPr>
          <w:color w:val="auto"/>
          <w:lang w:val="el-GR"/>
        </w:rPr>
        <w:t xml:space="preserve">Η προτεινόμενη λύση οφείλει να καλύπτει τις άμεσες ανάγκες του οργανισμού για δημιουργία επιχειρησιακής μνήμης και ταυτόχρονα να διαθέτει επαρκείς προβλέψεις για τη διαχείριση του εκθετικά αυξανόμενου όγκου των πληροφοριών στο μέλλον. </w:t>
      </w:r>
    </w:p>
    <w:p w14:paraId="34F87141" w14:textId="77777777" w:rsidR="0048166A" w:rsidRPr="008D06D2" w:rsidRDefault="009C495A">
      <w:pPr>
        <w:spacing w:after="271" w:line="356" w:lineRule="auto"/>
        <w:ind w:left="24" w:right="62"/>
        <w:rPr>
          <w:color w:val="auto"/>
          <w:lang w:val="el-GR"/>
        </w:rPr>
      </w:pPr>
      <w:r w:rsidRPr="008D06D2">
        <w:rPr>
          <w:color w:val="auto"/>
          <w:lang w:val="el-GR"/>
        </w:rPr>
        <w:t xml:space="preserve">Οι επιτελικοί χρήστες που θα διαχειριστούν το Υποσύστημα Επιχειρηματικής Ευφυΐας υπολογίζονται στους δέκα (10). </w:t>
      </w:r>
    </w:p>
    <w:p w14:paraId="3A1D892E" w14:textId="77777777" w:rsidR="0048166A" w:rsidRPr="008D06D2" w:rsidRDefault="009C495A" w:rsidP="00000E31">
      <w:pPr>
        <w:pStyle w:val="4"/>
        <w:spacing w:after="118"/>
        <w:ind w:left="17"/>
        <w:rPr>
          <w:color w:val="auto"/>
          <w:lang w:val="el-GR"/>
        </w:rPr>
      </w:pPr>
      <w:r w:rsidRPr="008D06D2">
        <w:rPr>
          <w:color w:val="auto"/>
          <w:lang w:val="el-GR"/>
        </w:rPr>
        <w:t xml:space="preserve">4.7.2 Βασικά Χαρακτηριστικά </w:t>
      </w:r>
    </w:p>
    <w:p w14:paraId="1A2476E4" w14:textId="77777777" w:rsidR="0048166A" w:rsidRPr="008D06D2" w:rsidRDefault="009C495A">
      <w:pPr>
        <w:ind w:left="24" w:right="62"/>
        <w:rPr>
          <w:color w:val="auto"/>
          <w:lang w:val="el-GR"/>
        </w:rPr>
      </w:pPr>
      <w:r w:rsidRPr="008D06D2">
        <w:rPr>
          <w:color w:val="auto"/>
          <w:lang w:val="el-GR"/>
        </w:rPr>
        <w:t xml:space="preserve">Τα βασικά χαρακτηριστικά της προτεινόμενης λύσης συνοψίζονται στα παρακάτω: </w:t>
      </w:r>
    </w:p>
    <w:p w14:paraId="03F1BFC1" w14:textId="77777777" w:rsidR="0048166A" w:rsidRPr="008D06D2" w:rsidRDefault="009C495A">
      <w:pPr>
        <w:spacing w:after="20" w:line="384" w:lineRule="auto"/>
        <w:ind w:left="374" w:right="1437" w:hanging="360"/>
        <w:rPr>
          <w:color w:val="auto"/>
          <w:lang w:val="el-GR"/>
        </w:rPr>
      </w:pPr>
      <w:r w:rsidRPr="008D06D2">
        <w:rPr>
          <w:color w:val="auto"/>
          <w:lang w:val="el-GR"/>
        </w:rPr>
        <w:t xml:space="preserve">Συνδεσιμότητα με πολλαπλές πηγές δεδομένων χωρίς περιορισμό στο εύρος τους </w:t>
      </w: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 xml:space="preserve">Καθαρισμός και ενοποίηση των δεδομένων </w:t>
      </w:r>
    </w:p>
    <w:p w14:paraId="6C56080E" w14:textId="77777777" w:rsidR="0048166A" w:rsidRPr="008D06D2" w:rsidRDefault="009C495A" w:rsidP="0058310E">
      <w:pPr>
        <w:numPr>
          <w:ilvl w:val="0"/>
          <w:numId w:val="41"/>
        </w:numPr>
        <w:spacing w:after="11" w:line="374" w:lineRule="auto"/>
        <w:ind w:right="62"/>
        <w:rPr>
          <w:color w:val="auto"/>
          <w:lang w:val="el-GR"/>
        </w:rPr>
      </w:pPr>
      <w:r w:rsidRPr="008D06D2">
        <w:rPr>
          <w:color w:val="auto"/>
          <w:lang w:val="el-GR"/>
        </w:rPr>
        <w:t xml:space="preserve">Υποστήριξη πολλαπλών τεχνολογιών ώστε να είναι δυνατή η αξιοποίηση της πληροφορίας κατά το βέλτιστο τρόπο για την ταχεία επίλυση των επιχειρηματικών προβλημάτων </w:t>
      </w:r>
    </w:p>
    <w:p w14:paraId="3B800316" w14:textId="77777777" w:rsidR="0048166A" w:rsidRPr="008D06D2" w:rsidRDefault="009C495A" w:rsidP="0058310E">
      <w:pPr>
        <w:numPr>
          <w:ilvl w:val="0"/>
          <w:numId w:val="41"/>
        </w:numPr>
        <w:spacing w:after="11" w:line="374" w:lineRule="auto"/>
        <w:ind w:right="62"/>
        <w:rPr>
          <w:color w:val="auto"/>
          <w:lang w:val="el-GR"/>
        </w:rPr>
      </w:pPr>
      <w:r w:rsidRPr="008D06D2">
        <w:rPr>
          <w:color w:val="auto"/>
          <w:lang w:val="el-GR"/>
        </w:rPr>
        <w:t xml:space="preserve">Καθορισμός και υλοποίηση αναλυτικών εννοιών και δομών που καλύπτουν τις επιχειρησιακές ανάγκες του οργανισμού </w:t>
      </w:r>
    </w:p>
    <w:p w14:paraId="39034287" w14:textId="77777777" w:rsidR="0048166A" w:rsidRPr="008D06D2" w:rsidRDefault="009C495A" w:rsidP="0058310E">
      <w:pPr>
        <w:numPr>
          <w:ilvl w:val="0"/>
          <w:numId w:val="41"/>
        </w:numPr>
        <w:spacing w:after="140"/>
        <w:ind w:right="62"/>
        <w:rPr>
          <w:color w:val="auto"/>
          <w:lang w:val="el-GR"/>
        </w:rPr>
      </w:pPr>
      <w:r w:rsidRPr="008D06D2">
        <w:rPr>
          <w:color w:val="auto"/>
          <w:lang w:val="el-GR"/>
        </w:rPr>
        <w:t xml:space="preserve">Ενσωμάτωση ισχυρών αναλυτικών εργαλείων για την αξιοποίηση των δομών </w:t>
      </w:r>
    </w:p>
    <w:p w14:paraId="4D1BFF39" w14:textId="77777777" w:rsidR="0048166A" w:rsidRPr="008D06D2" w:rsidRDefault="009C495A">
      <w:pPr>
        <w:spacing w:after="378" w:line="259" w:lineRule="auto"/>
        <w:ind w:left="15" w:firstLine="0"/>
        <w:jc w:val="left"/>
        <w:rPr>
          <w:color w:val="auto"/>
          <w:lang w:val="el-GR"/>
        </w:rPr>
      </w:pPr>
      <w:r w:rsidRPr="008D06D2">
        <w:rPr>
          <w:color w:val="auto"/>
          <w:lang w:val="el-GR"/>
        </w:rPr>
        <w:t xml:space="preserve"> </w:t>
      </w:r>
    </w:p>
    <w:p w14:paraId="461B00CD" w14:textId="77777777" w:rsidR="0048166A" w:rsidRPr="008D06D2" w:rsidRDefault="009C495A" w:rsidP="00000E31">
      <w:pPr>
        <w:pStyle w:val="4"/>
        <w:spacing w:after="118"/>
        <w:ind w:left="17"/>
        <w:rPr>
          <w:color w:val="auto"/>
          <w:lang w:val="el-GR"/>
        </w:rPr>
      </w:pPr>
      <w:r w:rsidRPr="008D06D2">
        <w:rPr>
          <w:color w:val="auto"/>
          <w:lang w:val="el-GR"/>
        </w:rPr>
        <w:t xml:space="preserve">4.7.3 Συνδεσιμότητα </w:t>
      </w:r>
    </w:p>
    <w:p w14:paraId="14FAA32C" w14:textId="77777777" w:rsidR="0048166A" w:rsidRPr="008D06D2" w:rsidRDefault="009C495A">
      <w:pPr>
        <w:spacing w:after="0" w:line="356" w:lineRule="auto"/>
        <w:ind w:left="24" w:right="133"/>
        <w:rPr>
          <w:color w:val="auto"/>
          <w:lang w:val="el-GR"/>
        </w:rPr>
      </w:pPr>
      <w:r w:rsidRPr="008D06D2">
        <w:rPr>
          <w:color w:val="auto"/>
          <w:lang w:val="el-GR"/>
        </w:rPr>
        <w:t xml:space="preserve">Η λύση θα πρέπει να περιλαμβάνει ένα ισχυρό σύστημα σύνδεσης με σχεσιακές βάσεις δεδομένων και οποιαδήποτε άλλη πηγή δεδομένων στη μορφή μιας </w:t>
      </w:r>
      <w:proofErr w:type="spellStart"/>
      <w:r w:rsidRPr="008D06D2">
        <w:rPr>
          <w:color w:val="auto"/>
          <w:lang w:val="el-GR"/>
        </w:rPr>
        <w:t>αγνωστικής</w:t>
      </w:r>
      <w:proofErr w:type="spellEnd"/>
      <w:r w:rsidRPr="008D06D2">
        <w:rPr>
          <w:color w:val="auto"/>
          <w:lang w:val="el-GR"/>
        </w:rPr>
        <w:t xml:space="preserve"> πλατφόρμας βασισμένης σε έναν κλιμακούμενο και σταθερό διακομιστή για την υποστήριξη δεδομένων από κρίσιμα περιβάλλοντα που συνδυάζουν πολλές πηγές δεδομένων. </w:t>
      </w:r>
    </w:p>
    <w:p w14:paraId="6E529BA2" w14:textId="77777777" w:rsidR="0048166A" w:rsidRPr="008D06D2" w:rsidRDefault="009C495A">
      <w:pPr>
        <w:spacing w:after="1" w:line="356" w:lineRule="auto"/>
        <w:ind w:left="24" w:right="62"/>
        <w:rPr>
          <w:color w:val="auto"/>
          <w:lang w:val="el-GR"/>
        </w:rPr>
      </w:pPr>
      <w:r w:rsidRPr="008D06D2">
        <w:rPr>
          <w:color w:val="auto"/>
          <w:lang w:val="el-GR"/>
        </w:rPr>
        <w:t xml:space="preserve">Απαιτείται κατ’ ελάχιστον η υποστήριξη συνδεσιμότητας με τη χρήση </w:t>
      </w:r>
      <w:r w:rsidRPr="008D06D2">
        <w:rPr>
          <w:color w:val="auto"/>
        </w:rPr>
        <w:t>OLEDB</w:t>
      </w:r>
      <w:r w:rsidRPr="008D06D2">
        <w:rPr>
          <w:color w:val="auto"/>
          <w:lang w:val="el-GR"/>
        </w:rPr>
        <w:t xml:space="preserve"> ή παρόμοιας τεχνολογίας. </w:t>
      </w:r>
    </w:p>
    <w:p w14:paraId="72298F15" w14:textId="77777777" w:rsidR="0048166A" w:rsidRPr="008D06D2" w:rsidRDefault="009C495A">
      <w:pPr>
        <w:spacing w:line="356" w:lineRule="auto"/>
        <w:ind w:left="24" w:right="135"/>
        <w:rPr>
          <w:color w:val="auto"/>
          <w:lang w:val="el-GR"/>
        </w:rPr>
      </w:pPr>
      <w:r w:rsidRPr="008D06D2">
        <w:rPr>
          <w:color w:val="auto"/>
          <w:lang w:val="el-GR"/>
        </w:rPr>
        <w:lastRenderedPageBreak/>
        <w:t xml:space="preserve">Η λύση θα πρέπει να χρησιμοποιεί ένα γραφικό περιβάλλον για να προσφέρει συνδεσιμότητα στις πηγές δεδομένων οι οποίες θα είναι δυνατόν να αποθηκευτούν είτε τοπικά είτε στο </w:t>
      </w:r>
      <w:r w:rsidRPr="008D06D2">
        <w:rPr>
          <w:color w:val="auto"/>
        </w:rPr>
        <w:t>cloud</w:t>
      </w:r>
      <w:r w:rsidRPr="008D06D2">
        <w:rPr>
          <w:color w:val="auto"/>
          <w:lang w:val="el-GR"/>
        </w:rPr>
        <w:t xml:space="preserve">. Η λύση θα πρέπει να προσφέρει επιλογές σχετικά με τη συνδεσιμότητα και την ανάκτηση δεδομένων μέσω εγγενών κλήσεων </w:t>
      </w:r>
      <w:r w:rsidRPr="008D06D2">
        <w:rPr>
          <w:color w:val="auto"/>
        </w:rPr>
        <w:t>API</w:t>
      </w:r>
      <w:r w:rsidRPr="008D06D2">
        <w:rPr>
          <w:color w:val="auto"/>
          <w:lang w:val="el-GR"/>
        </w:rPr>
        <w:t xml:space="preserve">, προγραμματισμένων μεταφορών αρχείων και δεδομένων, χειροκίνητων μεταφορτώσεων και υβριδικών συνδυασμών των παραπάνω. </w:t>
      </w:r>
    </w:p>
    <w:p w14:paraId="3F6314EF" w14:textId="77777777" w:rsidR="0048166A" w:rsidRPr="008D06D2" w:rsidRDefault="009C495A" w:rsidP="00000E31">
      <w:pPr>
        <w:pStyle w:val="4"/>
        <w:spacing w:after="118"/>
        <w:ind w:left="17"/>
        <w:rPr>
          <w:color w:val="auto"/>
          <w:lang w:val="el-GR"/>
        </w:rPr>
      </w:pPr>
      <w:r w:rsidRPr="008D06D2">
        <w:rPr>
          <w:color w:val="auto"/>
          <w:lang w:val="el-GR"/>
        </w:rPr>
        <w:t xml:space="preserve">4.7.4 </w:t>
      </w:r>
      <w:proofErr w:type="spellStart"/>
      <w:r w:rsidRPr="008D06D2">
        <w:rPr>
          <w:color w:val="auto"/>
          <w:lang w:val="el-GR"/>
        </w:rPr>
        <w:t>Οπτικοποίηση</w:t>
      </w:r>
      <w:proofErr w:type="spellEnd"/>
      <w:r w:rsidRPr="008D06D2">
        <w:rPr>
          <w:color w:val="auto"/>
          <w:lang w:val="el-GR"/>
        </w:rPr>
        <w:t xml:space="preserve"> Δεδομένων </w:t>
      </w:r>
    </w:p>
    <w:p w14:paraId="5726FBD9" w14:textId="77777777" w:rsidR="0048166A" w:rsidRPr="008D06D2" w:rsidRDefault="009C495A">
      <w:pPr>
        <w:spacing w:after="0" w:line="356" w:lineRule="auto"/>
        <w:ind w:left="24" w:right="140"/>
        <w:rPr>
          <w:color w:val="auto"/>
          <w:lang w:val="el-GR"/>
        </w:rPr>
      </w:pPr>
      <w:r w:rsidRPr="008D06D2">
        <w:rPr>
          <w:color w:val="auto"/>
          <w:lang w:val="el-GR"/>
        </w:rPr>
        <w:t xml:space="preserve">Η λύση θα πρέπει να παρέχει μια διαισθητική φιλική προς το χρήστη </w:t>
      </w:r>
      <w:proofErr w:type="spellStart"/>
      <w:r w:rsidRPr="008D06D2">
        <w:rPr>
          <w:color w:val="auto"/>
          <w:lang w:val="el-GR"/>
        </w:rPr>
        <w:t>διεπαφή</w:t>
      </w:r>
      <w:proofErr w:type="spellEnd"/>
      <w:r w:rsidRPr="008D06D2">
        <w:rPr>
          <w:color w:val="auto"/>
          <w:lang w:val="el-GR"/>
        </w:rPr>
        <w:t xml:space="preserve">, σχεδιασμένη για γρήγορη και ακριβή αλληλεπίδραση με τα λιγότερα δυνατά κλικ. Με απλά κλικ η λύση θα επιτρέπει την εμφάνιση των ζητούμενων πληροφοριών.  </w:t>
      </w:r>
    </w:p>
    <w:p w14:paraId="0D98AAAC" w14:textId="77777777" w:rsidR="0048166A" w:rsidRPr="008D06D2" w:rsidRDefault="009C495A">
      <w:pPr>
        <w:spacing w:after="1" w:line="356" w:lineRule="auto"/>
        <w:ind w:left="24" w:right="137"/>
        <w:rPr>
          <w:color w:val="auto"/>
          <w:lang w:val="el-GR"/>
        </w:rPr>
      </w:pPr>
      <w:r w:rsidRPr="008D06D2">
        <w:rPr>
          <w:color w:val="auto"/>
          <w:lang w:val="el-GR"/>
        </w:rPr>
        <w:t xml:space="preserve">Η λύση θα επιτρέπει τη γρήγορη και αποτελεσματική δημιουργία </w:t>
      </w:r>
      <w:proofErr w:type="spellStart"/>
      <w:r w:rsidRPr="008D06D2">
        <w:rPr>
          <w:color w:val="auto"/>
          <w:lang w:val="el-GR"/>
        </w:rPr>
        <w:t>διαδραστικών</w:t>
      </w:r>
      <w:proofErr w:type="spellEnd"/>
      <w:r w:rsidRPr="008D06D2">
        <w:rPr>
          <w:color w:val="auto"/>
          <w:lang w:val="el-GR"/>
        </w:rPr>
        <w:t xml:space="preserve"> οπτικών ταμπλό χρησιμοποιώντας τη λειτουργία αντιγραφής και επικόλλησης από τα διαθέσιμα αναλυτικά αντικείμενα ή μέσω ενός Ευφυούς Οδηγού με τη χρήση φυσικής γλώσσας για αναζήτηση </w:t>
      </w:r>
      <w:proofErr w:type="spellStart"/>
      <w:r w:rsidRPr="008D06D2">
        <w:rPr>
          <w:color w:val="auto"/>
          <w:lang w:val="el-GR"/>
        </w:rPr>
        <w:t>μεταδεδομένων</w:t>
      </w:r>
      <w:proofErr w:type="spellEnd"/>
      <w:r w:rsidRPr="008D06D2">
        <w:rPr>
          <w:color w:val="auto"/>
          <w:lang w:val="el-GR"/>
        </w:rPr>
        <w:t xml:space="preserve"> και δημιουργία αναλύσεων, αναφορών, πινάκων ελέγχου κ.λπ.. </w:t>
      </w:r>
    </w:p>
    <w:p w14:paraId="34D83F1C" w14:textId="77777777" w:rsidR="0048166A" w:rsidRPr="008D06D2" w:rsidRDefault="009C495A">
      <w:pPr>
        <w:spacing w:after="0" w:line="356" w:lineRule="auto"/>
        <w:ind w:left="24" w:right="138"/>
        <w:rPr>
          <w:color w:val="auto"/>
          <w:lang w:val="el-GR"/>
        </w:rPr>
      </w:pPr>
      <w:r w:rsidRPr="008D06D2">
        <w:rPr>
          <w:color w:val="auto"/>
          <w:lang w:val="el-GR"/>
        </w:rPr>
        <w:t xml:space="preserve">Ο σχεδιαστής </w:t>
      </w:r>
      <w:r w:rsidRPr="008D06D2">
        <w:rPr>
          <w:color w:val="auto"/>
        </w:rPr>
        <w:t>dashboards</w:t>
      </w:r>
      <w:r w:rsidRPr="008D06D2">
        <w:rPr>
          <w:color w:val="auto"/>
          <w:lang w:val="el-GR"/>
        </w:rPr>
        <w:t xml:space="preserve"> θα είναι πλήρως </w:t>
      </w:r>
      <w:proofErr w:type="spellStart"/>
      <w:r w:rsidRPr="008D06D2">
        <w:rPr>
          <w:color w:val="auto"/>
          <w:lang w:val="el-GR"/>
        </w:rPr>
        <w:t>διαδραστικός</w:t>
      </w:r>
      <w:proofErr w:type="spellEnd"/>
      <w:r w:rsidRPr="008D06D2">
        <w:rPr>
          <w:color w:val="auto"/>
          <w:lang w:val="el-GR"/>
        </w:rPr>
        <w:t xml:space="preserve"> και θα έχει πλήρη δυνατότητα μεταφοράς και απόθεσης, όπως και όλα τα άλλα αντικείμενα ανάλυσης. Τα στοιχεία του </w:t>
      </w:r>
      <w:r w:rsidRPr="008D06D2">
        <w:rPr>
          <w:color w:val="auto"/>
        </w:rPr>
        <w:t>dashboard</w:t>
      </w:r>
      <w:r w:rsidRPr="008D06D2">
        <w:rPr>
          <w:color w:val="auto"/>
          <w:lang w:val="el-GR"/>
        </w:rPr>
        <w:t xml:space="preserve"> θα είναι πλήρως προσαρμόσιμα για μέγεθος, χρώμα, θέση, γραμματοσειρά και διάταξη.  </w:t>
      </w:r>
    </w:p>
    <w:p w14:paraId="66F9D89B"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19F79E6F" w14:textId="77777777" w:rsidR="0048166A" w:rsidRPr="008D06D2" w:rsidRDefault="009C495A">
      <w:pPr>
        <w:spacing w:after="0" w:line="356" w:lineRule="auto"/>
        <w:ind w:left="24" w:right="138"/>
        <w:rPr>
          <w:color w:val="auto"/>
          <w:lang w:val="el-GR"/>
        </w:rPr>
      </w:pPr>
      <w:r w:rsidRPr="008D06D2">
        <w:rPr>
          <w:color w:val="auto"/>
          <w:lang w:val="el-GR"/>
        </w:rPr>
        <w:t xml:space="preserve">Η λύση θα πρέπει να χρησιμοποιεί πλαίσια ελέγχου για γρήγορη επιλογή δεδομένων και να επιτρέπει φιλτράρισμα και αναζήτηση. Ιδανικά θα πρέπει να εστιάζει στο γρήγορο και αποτελεσματικό φιλτράρισμα δεδομένων μέσω </w:t>
      </w:r>
      <w:proofErr w:type="spellStart"/>
      <w:r w:rsidRPr="008D06D2">
        <w:rPr>
          <w:color w:val="auto"/>
          <w:lang w:val="el-GR"/>
        </w:rPr>
        <w:t>διεπαφής</w:t>
      </w:r>
      <w:proofErr w:type="spellEnd"/>
      <w:r w:rsidRPr="008D06D2">
        <w:rPr>
          <w:color w:val="auto"/>
          <w:lang w:val="el-GR"/>
        </w:rPr>
        <w:t xml:space="preserve"> μεταφοράς και απόθεσης και θα επιτρέπει την αναζήτηση εντός αντικειμένων χρησιμοποιώντας εσωτερική μηχανή αναζήτησης. Θα πρέπει να υποστηρίζει επίσης πολλαπλές επιλογές.  </w:t>
      </w:r>
    </w:p>
    <w:p w14:paraId="4B85BFEC" w14:textId="77777777" w:rsidR="0048166A" w:rsidRPr="008D06D2" w:rsidRDefault="009C495A">
      <w:pPr>
        <w:spacing w:after="108" w:line="259" w:lineRule="auto"/>
        <w:ind w:left="15" w:firstLine="0"/>
        <w:jc w:val="left"/>
        <w:rPr>
          <w:color w:val="auto"/>
          <w:lang w:val="el-GR"/>
        </w:rPr>
      </w:pPr>
      <w:r w:rsidRPr="008D06D2">
        <w:rPr>
          <w:color w:val="auto"/>
          <w:lang w:val="el-GR"/>
        </w:rPr>
        <w:t xml:space="preserve"> </w:t>
      </w:r>
    </w:p>
    <w:p w14:paraId="65209208" w14:textId="77777777" w:rsidR="0048166A" w:rsidRPr="008D06D2" w:rsidRDefault="009C495A">
      <w:pPr>
        <w:spacing w:after="0" w:line="356" w:lineRule="auto"/>
        <w:ind w:left="24" w:right="62"/>
        <w:rPr>
          <w:color w:val="auto"/>
          <w:lang w:val="el-GR"/>
        </w:rPr>
      </w:pPr>
      <w:r w:rsidRPr="008D06D2">
        <w:rPr>
          <w:color w:val="auto"/>
          <w:lang w:val="el-GR"/>
        </w:rPr>
        <w:t xml:space="preserve">Η λύση θα πρέπει να διαθέτει μηχανισμούς χρωματικής και οπτικής επισημάνσεως για να εμφανίζει γρήγορα τάσεις και μοτίβα στα δεδομένα που αναλύονται.  </w:t>
      </w:r>
    </w:p>
    <w:p w14:paraId="2D8F19D2" w14:textId="77777777" w:rsidR="0048166A" w:rsidRPr="008D06D2" w:rsidRDefault="009C495A">
      <w:pPr>
        <w:ind w:left="24" w:right="62"/>
        <w:rPr>
          <w:color w:val="auto"/>
          <w:lang w:val="el-GR"/>
        </w:rPr>
      </w:pPr>
      <w:r w:rsidRPr="008D06D2">
        <w:rPr>
          <w:color w:val="auto"/>
          <w:lang w:val="el-GR"/>
        </w:rPr>
        <w:t xml:space="preserve">Οι χρήστες θα έχουν τη δυνατότητα προσαρμογής και δημιουργίας εξατομικευμένων </w:t>
      </w:r>
      <w:r w:rsidRPr="008D06D2">
        <w:rPr>
          <w:color w:val="auto"/>
        </w:rPr>
        <w:t>KPI</w:t>
      </w:r>
      <w:r w:rsidRPr="008D06D2">
        <w:rPr>
          <w:color w:val="auto"/>
          <w:lang w:val="el-GR"/>
        </w:rPr>
        <w:t xml:space="preserve">.  </w:t>
      </w:r>
    </w:p>
    <w:p w14:paraId="65DE49C1" w14:textId="77777777" w:rsidR="0048166A" w:rsidRPr="008D06D2" w:rsidRDefault="009C495A">
      <w:pPr>
        <w:spacing w:after="400" w:line="259" w:lineRule="auto"/>
        <w:ind w:left="15" w:firstLine="0"/>
        <w:jc w:val="left"/>
        <w:rPr>
          <w:color w:val="auto"/>
          <w:lang w:val="el-GR"/>
        </w:rPr>
      </w:pPr>
      <w:r w:rsidRPr="008D06D2">
        <w:rPr>
          <w:color w:val="auto"/>
          <w:lang w:val="el-GR"/>
        </w:rPr>
        <w:t xml:space="preserve"> </w:t>
      </w:r>
    </w:p>
    <w:p w14:paraId="1BC0615C" w14:textId="77777777" w:rsidR="0048166A" w:rsidRPr="008D06D2" w:rsidRDefault="009C495A">
      <w:pPr>
        <w:pStyle w:val="2"/>
        <w:rPr>
          <w:color w:val="auto"/>
        </w:rPr>
      </w:pPr>
      <w:bookmarkStart w:id="97" w:name="_Toc231387751"/>
      <w:r w:rsidRPr="008D06D2">
        <w:rPr>
          <w:color w:val="auto"/>
        </w:rPr>
        <w:t>5.</w:t>
      </w:r>
      <w:r w:rsidRPr="008D06D2">
        <w:rPr>
          <w:rFonts w:ascii="Arial" w:eastAsia="Arial" w:hAnsi="Arial" w:cs="Arial"/>
          <w:color w:val="auto"/>
        </w:rPr>
        <w:t xml:space="preserve"> </w:t>
      </w:r>
      <w:r w:rsidRPr="008D06D2">
        <w:rPr>
          <w:color w:val="auto"/>
        </w:rPr>
        <w:t>ΟΡΙΖΟΝΤΙΕΣ ΑΠΑΙΤΗΣΕΙΣ</w:t>
      </w:r>
      <w:bookmarkEnd w:id="97"/>
      <w:r w:rsidRPr="008D06D2">
        <w:rPr>
          <w:color w:val="auto"/>
        </w:rPr>
        <w:t xml:space="preserve">  </w:t>
      </w:r>
    </w:p>
    <w:p w14:paraId="3E63BDA5" w14:textId="77777777" w:rsidR="0048166A" w:rsidRPr="008D06D2" w:rsidRDefault="009C495A">
      <w:pPr>
        <w:spacing w:after="294"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4A766193" wp14:editId="3A8A1F11">
                <wp:extent cx="5981447" cy="18288"/>
                <wp:effectExtent l="0" t="0" r="0" b="0"/>
                <wp:docPr id="226583" name="Group 226583"/>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829" name="Shape 261829"/>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71A355BE">
              <v:group id="Group 226583" style="width:470.98pt;height:1.44pt;mso-position-horizontal-relative:char;mso-position-vertical-relative:line" coordsize="59814,182">
                <v:shape id="Shape 261830"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136F37C3" w14:textId="77777777" w:rsidR="0048166A" w:rsidRPr="008D06D2" w:rsidRDefault="009C495A">
      <w:pPr>
        <w:pStyle w:val="3"/>
        <w:tabs>
          <w:tab w:val="center" w:pos="3616"/>
        </w:tabs>
        <w:spacing w:after="112"/>
        <w:ind w:left="0" w:firstLine="0"/>
        <w:jc w:val="left"/>
        <w:rPr>
          <w:color w:val="auto"/>
          <w:lang w:val="el-GR"/>
        </w:rPr>
      </w:pPr>
      <w:bookmarkStart w:id="98" w:name="_Toc231387752"/>
      <w:r w:rsidRPr="008D06D2">
        <w:rPr>
          <w:color w:val="auto"/>
          <w:lang w:val="el-GR"/>
        </w:rPr>
        <w:lastRenderedPageBreak/>
        <w:t>5.1</w:t>
      </w:r>
      <w:r w:rsidRPr="008D06D2">
        <w:rPr>
          <w:rFonts w:ascii="Arial" w:eastAsia="Arial" w:hAnsi="Arial" w:cs="Arial"/>
          <w:color w:val="auto"/>
          <w:lang w:val="el-GR"/>
        </w:rPr>
        <w:t xml:space="preserve"> </w:t>
      </w:r>
      <w:r w:rsidRPr="008D06D2">
        <w:rPr>
          <w:color w:val="auto"/>
          <w:lang w:val="el-GR"/>
        </w:rPr>
        <w:t xml:space="preserve">Συμβατότητα με </w:t>
      </w:r>
      <w:r w:rsidRPr="008D06D2">
        <w:rPr>
          <w:color w:val="auto"/>
        </w:rPr>
        <w:t>G</w:t>
      </w:r>
      <w:r w:rsidRPr="008D06D2">
        <w:rPr>
          <w:color w:val="auto"/>
          <w:lang w:val="el-GR"/>
        </w:rPr>
        <w:t>-</w:t>
      </w:r>
      <w:r w:rsidRPr="008D06D2">
        <w:rPr>
          <w:color w:val="auto"/>
        </w:rPr>
        <w:t>Cloud</w:t>
      </w:r>
      <w:bookmarkEnd w:id="98"/>
      <w:r w:rsidRPr="008D06D2">
        <w:rPr>
          <w:color w:val="auto"/>
          <w:lang w:val="el-GR"/>
        </w:rPr>
        <w:t xml:space="preserve"> </w:t>
      </w:r>
      <w:r w:rsidRPr="008D06D2">
        <w:rPr>
          <w:color w:val="auto"/>
          <w:lang w:val="el-GR"/>
        </w:rPr>
        <w:tab/>
        <w:t xml:space="preserve"> </w:t>
      </w:r>
    </w:p>
    <w:p w14:paraId="2CBAFEFF" w14:textId="77777777" w:rsidR="0048166A" w:rsidRPr="008D06D2" w:rsidRDefault="009C495A">
      <w:pPr>
        <w:ind w:left="24" w:right="136"/>
        <w:rPr>
          <w:color w:val="auto"/>
          <w:lang w:val="el-GR"/>
        </w:rPr>
      </w:pPr>
      <w:r w:rsidRPr="008D06D2">
        <w:rPr>
          <w:color w:val="auto"/>
          <w:lang w:val="el-GR"/>
        </w:rPr>
        <w:t xml:space="preserve">Το σύνολο των συστημάτων που θα αναπτυχθούν στο πλαίσιο του παρόντος έργου, θα εγκατασταθούν στο περιβάλλον </w:t>
      </w:r>
      <w:r w:rsidRPr="008D06D2">
        <w:rPr>
          <w:color w:val="auto"/>
        </w:rPr>
        <w:t>G</w:t>
      </w:r>
      <w:r w:rsidRPr="008D06D2">
        <w:rPr>
          <w:color w:val="auto"/>
          <w:lang w:val="el-GR"/>
        </w:rPr>
        <w:t>-</w:t>
      </w:r>
      <w:r w:rsidRPr="008D06D2">
        <w:rPr>
          <w:color w:val="auto"/>
        </w:rPr>
        <w:t>Cloud</w:t>
      </w:r>
      <w:r w:rsidRPr="008D06D2">
        <w:rPr>
          <w:color w:val="auto"/>
          <w:lang w:val="el-GR"/>
        </w:rPr>
        <w:t xml:space="preserve">. Συγκεκριμένα, το Έργο θα εγκατασταθεί και θα φιλοξενηθεί στις υποδομές του Κυβερνητικού Υπολογιστικού Νέφους </w:t>
      </w:r>
      <w:r w:rsidRPr="008D06D2">
        <w:rPr>
          <w:color w:val="auto"/>
        </w:rPr>
        <w:t>G</w:t>
      </w:r>
      <w:r w:rsidRPr="008D06D2">
        <w:rPr>
          <w:color w:val="auto"/>
          <w:lang w:val="el-GR"/>
        </w:rPr>
        <w:t>-</w:t>
      </w:r>
      <w:r w:rsidRPr="008D06D2">
        <w:rPr>
          <w:color w:val="auto"/>
        </w:rPr>
        <w:t>Cloud</w:t>
      </w:r>
      <w:r w:rsidRPr="008D06D2">
        <w:rPr>
          <w:color w:val="auto"/>
          <w:lang w:val="el-GR"/>
        </w:rPr>
        <w:t xml:space="preserve">, σύμφωνα με τις απαιτήσεις που θα προκύψουν από τη Μελέτη Εφαρμογής. </w:t>
      </w:r>
    </w:p>
    <w:p w14:paraId="1CD5373C" w14:textId="77777777" w:rsidR="0048166A" w:rsidRPr="008D06D2" w:rsidRDefault="009C495A">
      <w:pPr>
        <w:spacing w:after="138"/>
        <w:ind w:left="24" w:right="62"/>
        <w:rPr>
          <w:color w:val="auto"/>
          <w:lang w:val="el-GR"/>
        </w:rPr>
      </w:pPr>
      <w:r w:rsidRPr="008D06D2">
        <w:rPr>
          <w:color w:val="auto"/>
          <w:lang w:val="el-GR"/>
        </w:rPr>
        <w:t xml:space="preserve">Δεδομένου ότι το Σύστημα θα εγκατασταθεί και θα λειτουργήσει στο </w:t>
      </w:r>
      <w:r w:rsidRPr="008D06D2">
        <w:rPr>
          <w:color w:val="auto"/>
        </w:rPr>
        <w:t>G</w:t>
      </w:r>
      <w:r w:rsidRPr="008D06D2">
        <w:rPr>
          <w:color w:val="auto"/>
          <w:lang w:val="el-GR"/>
        </w:rPr>
        <w:t>-</w:t>
      </w:r>
      <w:r w:rsidRPr="008D06D2">
        <w:rPr>
          <w:color w:val="auto"/>
        </w:rPr>
        <w:t>Cloud</w:t>
      </w:r>
      <w:r w:rsidRPr="008D06D2">
        <w:rPr>
          <w:color w:val="auto"/>
          <w:lang w:val="el-GR"/>
        </w:rPr>
        <w:t xml:space="preserve">, θα πρέπει:  </w:t>
      </w:r>
    </w:p>
    <w:p w14:paraId="3126976E" w14:textId="06248AB1" w:rsidR="0048166A" w:rsidRPr="008D06D2" w:rsidRDefault="009C495A">
      <w:pPr>
        <w:spacing w:after="143"/>
        <w:ind w:left="723" w:right="62"/>
        <w:rPr>
          <w:color w:val="auto"/>
          <w:lang w:val="el-GR"/>
        </w:rPr>
      </w:pPr>
      <w:r w:rsidRPr="008D06D2">
        <w:rPr>
          <w:color w:val="auto"/>
          <w:lang w:val="el-GR"/>
        </w:rPr>
        <w:t xml:space="preserve">να έχει σαφώς καθορισμένες τις απαιτήσεις του σε αποθηκευτικό χώρο, δικτυακή κίνηση, </w:t>
      </w:r>
      <w:r w:rsidRPr="008D06D2">
        <w:rPr>
          <w:color w:val="auto"/>
        </w:rPr>
        <w:t>backup</w:t>
      </w:r>
      <w:r w:rsidRPr="008D06D2">
        <w:rPr>
          <w:color w:val="auto"/>
          <w:lang w:val="el-GR"/>
        </w:rPr>
        <w:t xml:space="preserve">, ασφάλεια και λοιπές συνοδευτικές υπηρεσίες, ώστε να καταταχθεί σε κάποιο από τα προσφερόμενα επίπεδα υπηρεσιών του </w:t>
      </w:r>
      <w:r w:rsidRPr="008D06D2">
        <w:rPr>
          <w:color w:val="auto"/>
        </w:rPr>
        <w:t>G</w:t>
      </w:r>
      <w:r w:rsidRPr="008D06D2">
        <w:rPr>
          <w:color w:val="auto"/>
          <w:lang w:val="el-GR"/>
        </w:rPr>
        <w:t>-</w:t>
      </w:r>
      <w:r w:rsidRPr="008D06D2">
        <w:rPr>
          <w:color w:val="auto"/>
        </w:rPr>
        <w:t>Cloud</w:t>
      </w:r>
      <w:r w:rsidR="0024486E" w:rsidRPr="008D06D2">
        <w:rPr>
          <w:color w:val="auto"/>
          <w:lang w:val="el-GR"/>
        </w:rPr>
        <w:t xml:space="preserve"> Η λειτουργία των υπό ανάπτυξη συστημάτων να είναι κατάλληλα προσαρμοσμένη στις υποδομές και στο περιβάλλον λειτουργίας του </w:t>
      </w:r>
      <w:r w:rsidR="0024486E" w:rsidRPr="008D06D2">
        <w:rPr>
          <w:color w:val="auto"/>
        </w:rPr>
        <w:t>G</w:t>
      </w:r>
      <w:r w:rsidR="0024486E" w:rsidRPr="008D06D2">
        <w:rPr>
          <w:color w:val="auto"/>
          <w:lang w:val="el-GR"/>
        </w:rPr>
        <w:t>-</w:t>
      </w:r>
      <w:r w:rsidR="0024486E" w:rsidRPr="008D06D2">
        <w:rPr>
          <w:color w:val="auto"/>
        </w:rPr>
        <w:t>Cloud</w:t>
      </w:r>
      <w:r w:rsidR="0024486E" w:rsidRPr="008D06D2">
        <w:rPr>
          <w:color w:val="auto"/>
          <w:lang w:val="el-GR"/>
        </w:rPr>
        <w:t xml:space="preserve"> και να συμμορφώνεται με τις </w:t>
      </w:r>
      <w:proofErr w:type="spellStart"/>
      <w:r w:rsidR="0024486E" w:rsidRPr="008D06D2">
        <w:rPr>
          <w:color w:val="auto"/>
          <w:lang w:val="el-GR"/>
        </w:rPr>
        <w:t>τεχνικο</w:t>
      </w:r>
      <w:proofErr w:type="spellEnd"/>
      <w:r w:rsidR="0024486E" w:rsidRPr="008D06D2">
        <w:rPr>
          <w:color w:val="auto"/>
          <w:lang w:val="el-GR"/>
        </w:rPr>
        <w:t xml:space="preserve">-επιχειρησιακές προδιαγραφές που διέπουν τη λειτουργία του </w:t>
      </w:r>
    </w:p>
    <w:p w14:paraId="308C2D6E" w14:textId="77777777" w:rsidR="0048166A" w:rsidRPr="008D06D2" w:rsidRDefault="009C495A" w:rsidP="0058310E">
      <w:pPr>
        <w:numPr>
          <w:ilvl w:val="0"/>
          <w:numId w:val="42"/>
        </w:numPr>
        <w:ind w:right="62"/>
        <w:rPr>
          <w:color w:val="auto"/>
          <w:lang w:val="el-GR"/>
        </w:rPr>
      </w:pPr>
      <w:r w:rsidRPr="008D06D2">
        <w:rPr>
          <w:color w:val="auto"/>
          <w:lang w:val="el-GR"/>
        </w:rPr>
        <w:t xml:space="preserve">Να επιτευχθεί συμβατότητα με </w:t>
      </w:r>
      <w:proofErr w:type="spellStart"/>
      <w:r w:rsidRPr="008D06D2">
        <w:rPr>
          <w:color w:val="auto"/>
        </w:rPr>
        <w:t>eSXI</w:t>
      </w:r>
      <w:proofErr w:type="spellEnd"/>
      <w:r w:rsidRPr="008D06D2">
        <w:rPr>
          <w:color w:val="auto"/>
          <w:lang w:val="el-GR"/>
        </w:rPr>
        <w:t xml:space="preserve"> 6.0 (ή </w:t>
      </w:r>
      <w:proofErr w:type="spellStart"/>
      <w:r w:rsidRPr="008D06D2">
        <w:rPr>
          <w:color w:val="auto"/>
          <w:lang w:val="el-GR"/>
        </w:rPr>
        <w:t>νεώτερο</w:t>
      </w:r>
      <w:proofErr w:type="spellEnd"/>
      <w:r w:rsidRPr="008D06D2">
        <w:rPr>
          <w:color w:val="auto"/>
          <w:lang w:val="el-GR"/>
        </w:rPr>
        <w:t xml:space="preserve">) </w:t>
      </w:r>
      <w:r w:rsidRPr="008D06D2">
        <w:rPr>
          <w:color w:val="auto"/>
        </w:rPr>
        <w:t>hypervisor</w:t>
      </w:r>
      <w:r w:rsidRPr="008D06D2">
        <w:rPr>
          <w:color w:val="auto"/>
          <w:lang w:val="el-GR"/>
        </w:rPr>
        <w:t xml:space="preserve"> </w:t>
      </w:r>
    </w:p>
    <w:p w14:paraId="0CB79FF8" w14:textId="77777777" w:rsidR="0048166A" w:rsidRPr="008D06D2" w:rsidRDefault="009C495A" w:rsidP="0058310E">
      <w:pPr>
        <w:numPr>
          <w:ilvl w:val="0"/>
          <w:numId w:val="42"/>
        </w:numPr>
        <w:spacing w:after="140"/>
        <w:ind w:right="62"/>
        <w:rPr>
          <w:color w:val="auto"/>
          <w:lang w:val="el-GR"/>
        </w:rPr>
      </w:pPr>
      <w:r w:rsidRPr="008D06D2">
        <w:rPr>
          <w:color w:val="auto"/>
          <w:lang w:val="el-GR"/>
        </w:rPr>
        <w:t>να μην απαιτείται προμήθεια επιπρόσθετου εξοπλισμού για την λειτουργία των εφαρμογών (</w:t>
      </w:r>
      <w:proofErr w:type="spellStart"/>
      <w:r w:rsidRPr="008D06D2">
        <w:rPr>
          <w:color w:val="auto"/>
        </w:rPr>
        <w:t>usb</w:t>
      </w:r>
      <w:proofErr w:type="spellEnd"/>
      <w:r w:rsidRPr="008D06D2">
        <w:rPr>
          <w:color w:val="auto"/>
          <w:lang w:val="el-GR"/>
        </w:rPr>
        <w:t xml:space="preserve"> </w:t>
      </w:r>
      <w:r w:rsidRPr="008D06D2">
        <w:rPr>
          <w:color w:val="auto"/>
        </w:rPr>
        <w:t>keys</w:t>
      </w:r>
      <w:r w:rsidRPr="008D06D2">
        <w:rPr>
          <w:color w:val="auto"/>
          <w:lang w:val="el-GR"/>
        </w:rPr>
        <w:t xml:space="preserve">, </w:t>
      </w:r>
      <w:r w:rsidRPr="008D06D2">
        <w:rPr>
          <w:color w:val="auto"/>
        </w:rPr>
        <w:t>certificate</w:t>
      </w:r>
      <w:r w:rsidRPr="008D06D2">
        <w:rPr>
          <w:color w:val="auto"/>
          <w:lang w:val="el-GR"/>
        </w:rPr>
        <w:t xml:space="preserve"> </w:t>
      </w:r>
      <w:r w:rsidRPr="008D06D2">
        <w:rPr>
          <w:color w:val="auto"/>
        </w:rPr>
        <w:t>servers</w:t>
      </w:r>
      <w:r w:rsidRPr="008D06D2">
        <w:rPr>
          <w:color w:val="auto"/>
          <w:lang w:val="el-GR"/>
        </w:rPr>
        <w:t xml:space="preserve">, </w:t>
      </w:r>
      <w:proofErr w:type="spellStart"/>
      <w:r w:rsidRPr="008D06D2">
        <w:rPr>
          <w:color w:val="auto"/>
          <w:lang w:val="el-GR"/>
        </w:rPr>
        <w:t>κλπ</w:t>
      </w:r>
      <w:proofErr w:type="spellEnd"/>
      <w:r w:rsidRPr="008D06D2">
        <w:rPr>
          <w:color w:val="auto"/>
          <w:lang w:val="el-GR"/>
        </w:rPr>
        <w:t xml:space="preserve">) ή επικοινωνία μεταξύ των εικονικών μηχανών πέρα από τις προσφερόμενες παροχές του Κυβερνητικού Νέφους </w:t>
      </w:r>
    </w:p>
    <w:p w14:paraId="7B8099BF" w14:textId="77777777" w:rsidR="0048166A" w:rsidRPr="008D06D2" w:rsidRDefault="009C495A" w:rsidP="0058310E">
      <w:pPr>
        <w:numPr>
          <w:ilvl w:val="0"/>
          <w:numId w:val="42"/>
        </w:numPr>
        <w:spacing w:after="139"/>
        <w:ind w:right="62"/>
        <w:rPr>
          <w:color w:val="auto"/>
          <w:lang w:val="el-GR"/>
        </w:rPr>
      </w:pPr>
      <w:r w:rsidRPr="008D06D2">
        <w:rPr>
          <w:color w:val="auto"/>
          <w:lang w:val="el-GR"/>
        </w:rPr>
        <w:t xml:space="preserve">Η εσωτερική </w:t>
      </w:r>
      <w:proofErr w:type="spellStart"/>
      <w:r w:rsidRPr="008D06D2">
        <w:rPr>
          <w:color w:val="auto"/>
          <w:lang w:val="el-GR"/>
        </w:rPr>
        <w:t>διευθυνσιοδότηση</w:t>
      </w:r>
      <w:proofErr w:type="spellEnd"/>
      <w:r w:rsidRPr="008D06D2">
        <w:rPr>
          <w:color w:val="auto"/>
          <w:lang w:val="el-GR"/>
        </w:rPr>
        <w:t xml:space="preserve"> των εικονικών μηχανών θα πρέπει να είναι παραμετρική και καθορίζεται κατά την εγκατάσταση στο Κυβερνητικό Νέφος </w:t>
      </w:r>
    </w:p>
    <w:p w14:paraId="0F973E7C" w14:textId="77777777" w:rsidR="0048166A" w:rsidRPr="008D06D2" w:rsidRDefault="009C495A" w:rsidP="0058310E">
      <w:pPr>
        <w:numPr>
          <w:ilvl w:val="0"/>
          <w:numId w:val="42"/>
        </w:numPr>
        <w:ind w:right="62"/>
        <w:rPr>
          <w:color w:val="auto"/>
          <w:lang w:val="el-GR"/>
        </w:rPr>
      </w:pPr>
      <w:r w:rsidRPr="008D06D2">
        <w:rPr>
          <w:color w:val="auto"/>
          <w:lang w:val="el-GR"/>
        </w:rPr>
        <w:t xml:space="preserve">Η λειτουργία των εφαρμογών και συστημάτων θα πρέπει να συνάδει με τις προδιαγραφές ασφαλείας του Κυβερνητικού Νέφους, καθώς και τις Αρχές Καλής Λειτουργίας Φιλοξενούμενων συστημάτων. </w:t>
      </w:r>
    </w:p>
    <w:p w14:paraId="3844C588" w14:textId="77777777" w:rsidR="0048166A" w:rsidRPr="008D06D2" w:rsidRDefault="009C495A">
      <w:pPr>
        <w:spacing w:after="94" w:line="259" w:lineRule="auto"/>
        <w:ind w:left="0" w:firstLine="0"/>
        <w:jc w:val="left"/>
        <w:rPr>
          <w:color w:val="auto"/>
          <w:lang w:val="el-GR"/>
        </w:rPr>
      </w:pPr>
      <w:r w:rsidRPr="008D06D2">
        <w:rPr>
          <w:color w:val="auto"/>
          <w:lang w:val="el-GR"/>
        </w:rPr>
        <w:t xml:space="preserve"> </w:t>
      </w:r>
    </w:p>
    <w:p w14:paraId="415ACBDF" w14:textId="77777777" w:rsidR="0048166A" w:rsidRPr="008D06D2" w:rsidRDefault="009C495A">
      <w:pPr>
        <w:ind w:left="24" w:right="62"/>
        <w:rPr>
          <w:color w:val="auto"/>
          <w:lang w:val="el-GR"/>
        </w:rPr>
      </w:pPr>
      <w:r w:rsidRPr="008D06D2">
        <w:rPr>
          <w:color w:val="auto"/>
          <w:lang w:val="el-GR"/>
        </w:rPr>
        <w:t>Σχετικά με τους υπολογιστικούς πόρους, οι εικονικές μηχανές (</w:t>
      </w:r>
      <w:r w:rsidRPr="008D06D2">
        <w:rPr>
          <w:color w:val="auto"/>
        </w:rPr>
        <w:t>VMs</w:t>
      </w:r>
      <w:r w:rsidRPr="008D06D2">
        <w:rPr>
          <w:color w:val="auto"/>
          <w:lang w:val="el-GR"/>
        </w:rPr>
        <w:t xml:space="preserve">) που θα απαιτηθούν στο πλαίσιο του παρόντος Έργου από 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για την υλοποίηση και παραγωγική λειτουργία του Πληροφοριακού Συστήματος θα πρέπει κατ’ ελάχιστον να πληρούν τα μέγιστα τεχνικά χαρακτηριστικά των προς υλοποίηση συστημάτων, όπως αυτά θα προκύψουν από την Μελέτη Εφαρμογής,. </w:t>
      </w:r>
    </w:p>
    <w:p w14:paraId="534BFF34" w14:textId="77777777" w:rsidR="0048166A" w:rsidRPr="008D06D2" w:rsidRDefault="009C495A">
      <w:pPr>
        <w:ind w:left="24" w:right="62"/>
        <w:rPr>
          <w:color w:val="auto"/>
          <w:lang w:val="el-GR"/>
        </w:rPr>
      </w:pPr>
      <w:r w:rsidRPr="008D06D2">
        <w:rPr>
          <w:color w:val="auto"/>
          <w:lang w:val="el-GR"/>
        </w:rPr>
        <w:t>Επιπρόσθετα, θα απαιτηθεί αποθηκευτικός χώρος (</w:t>
      </w:r>
      <w:r w:rsidRPr="008D06D2">
        <w:rPr>
          <w:color w:val="auto"/>
        </w:rPr>
        <w:t>SAN</w:t>
      </w:r>
      <w:r w:rsidRPr="008D06D2">
        <w:rPr>
          <w:color w:val="auto"/>
          <w:lang w:val="el-GR"/>
        </w:rPr>
        <w:t xml:space="preserve"> </w:t>
      </w:r>
      <w:r w:rsidRPr="008D06D2">
        <w:rPr>
          <w:color w:val="auto"/>
        </w:rPr>
        <w:t>Storage</w:t>
      </w:r>
      <w:r w:rsidRPr="008D06D2">
        <w:rPr>
          <w:color w:val="auto"/>
          <w:lang w:val="el-GR"/>
        </w:rPr>
        <w:t>) για εγκατάσταση Βάσεων Δεδομένων και αποθήκευση αρχείων, ανάλογα με τις απαιτήσεις που θα οριστικοποιηθούν στην Φάση της Μελέτης Εφαρμογής, κατά μέγιστο 12</w:t>
      </w:r>
      <w:r w:rsidRPr="008D06D2">
        <w:rPr>
          <w:color w:val="auto"/>
        </w:rPr>
        <w:t>TB</w:t>
      </w:r>
      <w:r w:rsidRPr="008D06D2">
        <w:rPr>
          <w:color w:val="auto"/>
          <w:lang w:val="el-GR"/>
        </w:rPr>
        <w:t>. Ο απαιτούμενος αποθηκευτικός χώρος για λήψη αντιγράφων ασφαλείας και τα απαραίτητα αναλώσιμα (</w:t>
      </w:r>
      <w:r w:rsidRPr="008D06D2">
        <w:rPr>
          <w:color w:val="auto"/>
        </w:rPr>
        <w:t>tapes</w:t>
      </w:r>
      <w:r w:rsidRPr="008D06D2">
        <w:rPr>
          <w:color w:val="auto"/>
          <w:lang w:val="el-GR"/>
        </w:rPr>
        <w:t>) για την λήψη αντιγράφων εκτός Κέντρου Δεδομένων/</w:t>
      </w:r>
      <w:r w:rsidRPr="008D06D2">
        <w:rPr>
          <w:color w:val="auto"/>
        </w:rPr>
        <w:t>VTL</w:t>
      </w:r>
      <w:r w:rsidRPr="008D06D2">
        <w:rPr>
          <w:color w:val="auto"/>
          <w:lang w:val="el-GR"/>
        </w:rPr>
        <w:t xml:space="preserve"> θα παρέχονται από το </w:t>
      </w:r>
      <w:r w:rsidRPr="008D06D2">
        <w:rPr>
          <w:color w:val="auto"/>
        </w:rPr>
        <w:t>G</w:t>
      </w:r>
      <w:r w:rsidRPr="008D06D2">
        <w:rPr>
          <w:color w:val="auto"/>
          <w:lang w:val="el-GR"/>
        </w:rPr>
        <w:t>-</w:t>
      </w:r>
      <w:r w:rsidRPr="008D06D2">
        <w:rPr>
          <w:color w:val="auto"/>
        </w:rPr>
        <w:t>Cloud</w:t>
      </w:r>
      <w:r w:rsidRPr="008D06D2">
        <w:rPr>
          <w:color w:val="auto"/>
          <w:lang w:val="el-GR"/>
        </w:rPr>
        <w:t xml:space="preserve"> σε αντιστοιχία με τις αιτούμενες υποδομές. </w:t>
      </w:r>
    </w:p>
    <w:p w14:paraId="258A5BE3" w14:textId="77777777" w:rsidR="0048166A" w:rsidRPr="008D06D2" w:rsidRDefault="009C495A">
      <w:pPr>
        <w:spacing w:after="140"/>
        <w:ind w:left="24" w:right="62"/>
        <w:rPr>
          <w:color w:val="auto"/>
          <w:lang w:val="el-GR"/>
        </w:rPr>
      </w:pPr>
      <w:r w:rsidRPr="008D06D2">
        <w:rPr>
          <w:color w:val="auto"/>
          <w:lang w:val="el-GR"/>
        </w:rPr>
        <w:t xml:space="preserve">Λαμβάνοντας υπόψη τα παραπάνω, ο υποψήφιος Ανάδοχος καλείται να περιγράψει και να τεκμηριώσει στην Τεχνική του Προσφορά την προτεινόμενη από αυτόν Αρχιτεκτονική του Συστήματος, όσον αφορά: </w:t>
      </w:r>
    </w:p>
    <w:p w14:paraId="47F3DFD1" w14:textId="77777777" w:rsidR="0048166A" w:rsidRPr="008D06D2" w:rsidRDefault="009C495A" w:rsidP="0058310E">
      <w:pPr>
        <w:numPr>
          <w:ilvl w:val="0"/>
          <w:numId w:val="42"/>
        </w:numPr>
        <w:spacing w:after="140"/>
        <w:ind w:right="62"/>
        <w:rPr>
          <w:color w:val="auto"/>
        </w:rPr>
      </w:pPr>
      <w:r w:rsidRPr="008D06D2">
        <w:rPr>
          <w:color w:val="auto"/>
          <w:lang w:val="el-GR"/>
        </w:rPr>
        <w:t xml:space="preserve">τα χαρακτηριστικά του εξοπλισμού υποδομής του </w:t>
      </w:r>
      <w:r w:rsidRPr="008D06D2">
        <w:rPr>
          <w:color w:val="auto"/>
        </w:rPr>
        <w:t>G</w:t>
      </w:r>
      <w:r w:rsidRPr="008D06D2">
        <w:rPr>
          <w:color w:val="auto"/>
          <w:lang w:val="el-GR"/>
        </w:rPr>
        <w:t>-</w:t>
      </w:r>
      <w:r w:rsidRPr="008D06D2">
        <w:rPr>
          <w:color w:val="auto"/>
        </w:rPr>
        <w:t>Cloud</w:t>
      </w:r>
      <w:r w:rsidRPr="008D06D2">
        <w:rPr>
          <w:color w:val="auto"/>
          <w:lang w:val="el-GR"/>
        </w:rPr>
        <w:t xml:space="preserve"> που θα απαιτηθεί για την μετάπτωση και εγκατάσταση του Συστήματος και τα ιδιαίτερα χαρακτηριστικά της προτεινόμενης λύσης που εγγυώνται την μέγιστη αξιοποίηση των δυνατοτήτων του </w:t>
      </w:r>
      <w:proofErr w:type="spellStart"/>
      <w:r w:rsidRPr="008D06D2">
        <w:rPr>
          <w:color w:val="auto"/>
        </w:rPr>
        <w:t>GCloud</w:t>
      </w:r>
      <w:proofErr w:type="spellEnd"/>
      <w:r w:rsidRPr="008D06D2">
        <w:rPr>
          <w:color w:val="auto"/>
          <w:lang w:val="el-GR"/>
        </w:rPr>
        <w:t xml:space="preserve">. </w:t>
      </w:r>
      <w:proofErr w:type="spellStart"/>
      <w:r w:rsidRPr="008D06D2">
        <w:rPr>
          <w:color w:val="auto"/>
        </w:rPr>
        <w:t>Συγκεκριμέν</w:t>
      </w:r>
      <w:proofErr w:type="spellEnd"/>
      <w:r w:rsidRPr="008D06D2">
        <w:rPr>
          <w:color w:val="auto"/>
        </w:rPr>
        <w:t xml:space="preserve">α: </w:t>
      </w:r>
    </w:p>
    <w:p w14:paraId="71DE3249" w14:textId="77777777" w:rsidR="0048166A" w:rsidRPr="008D06D2" w:rsidRDefault="009C495A" w:rsidP="0058310E">
      <w:pPr>
        <w:numPr>
          <w:ilvl w:val="1"/>
          <w:numId w:val="42"/>
        </w:numPr>
        <w:spacing w:after="138"/>
        <w:ind w:right="62"/>
        <w:rPr>
          <w:color w:val="auto"/>
          <w:lang w:val="el-GR"/>
        </w:rPr>
      </w:pPr>
      <w:r w:rsidRPr="008D06D2">
        <w:rPr>
          <w:color w:val="auto"/>
          <w:lang w:val="el-GR"/>
        </w:rPr>
        <w:lastRenderedPageBreak/>
        <w:t xml:space="preserve">τον απαιτούμενο αριθμό υπολογιστικών πόρων, αναλύοντας κατά περίπτωση τις απαιτήσεις σε  </w:t>
      </w:r>
      <w:r w:rsidRPr="008D06D2">
        <w:rPr>
          <w:color w:val="auto"/>
        </w:rPr>
        <w:t>VMs</w:t>
      </w:r>
      <w:r w:rsidRPr="008D06D2">
        <w:rPr>
          <w:color w:val="auto"/>
          <w:lang w:val="el-GR"/>
        </w:rPr>
        <w:t>, εικονικούς πυρήνες (</w:t>
      </w:r>
      <w:proofErr w:type="spellStart"/>
      <w:r w:rsidRPr="008D06D2">
        <w:rPr>
          <w:color w:val="auto"/>
        </w:rPr>
        <w:t>vcores</w:t>
      </w:r>
      <w:proofErr w:type="spellEnd"/>
      <w:r w:rsidRPr="008D06D2">
        <w:rPr>
          <w:color w:val="auto"/>
          <w:lang w:val="el-GR"/>
        </w:rPr>
        <w:t>), μνήμη (</w:t>
      </w:r>
      <w:r w:rsidRPr="008D06D2">
        <w:rPr>
          <w:color w:val="auto"/>
        </w:rPr>
        <w:t>RAM</w:t>
      </w:r>
      <w:r w:rsidRPr="008D06D2">
        <w:rPr>
          <w:color w:val="auto"/>
          <w:lang w:val="el-GR"/>
        </w:rPr>
        <w:t>) και αποθηκευτικό χώρο (</w:t>
      </w:r>
      <w:r w:rsidRPr="008D06D2">
        <w:rPr>
          <w:color w:val="auto"/>
        </w:rPr>
        <w:t>storage</w:t>
      </w:r>
      <w:r w:rsidRPr="008D06D2">
        <w:rPr>
          <w:color w:val="auto"/>
          <w:lang w:val="el-GR"/>
        </w:rPr>
        <w:t xml:space="preserve">) </w:t>
      </w:r>
    </w:p>
    <w:p w14:paraId="743C00CB" w14:textId="77777777" w:rsidR="0048166A" w:rsidRPr="008D06D2" w:rsidRDefault="009C495A" w:rsidP="0058310E">
      <w:pPr>
        <w:numPr>
          <w:ilvl w:val="1"/>
          <w:numId w:val="42"/>
        </w:numPr>
        <w:spacing w:after="140"/>
        <w:ind w:right="62"/>
        <w:rPr>
          <w:color w:val="auto"/>
          <w:lang w:val="el-GR"/>
        </w:rPr>
      </w:pPr>
      <w:r w:rsidRPr="008D06D2">
        <w:rPr>
          <w:color w:val="auto"/>
          <w:lang w:val="el-GR"/>
        </w:rPr>
        <w:t xml:space="preserve">το βέλτιστο, κατά τον υποψήφιο Ανάδοχο, λογικό σχήμα διασύνδεσης αυτών για την επίτευξη της μεγαλύτερης δυνατής ασφάλειας και διαθεσιμότητας, λαμβάνοντας υπόψιν τις δυνατότητες των προσφερόμενων υποδομών του Κυβερνητικού Υπολογιστικού Νέφους </w:t>
      </w:r>
      <w:r w:rsidRPr="008D06D2">
        <w:rPr>
          <w:color w:val="auto"/>
        </w:rPr>
        <w:t>G</w:t>
      </w:r>
      <w:r w:rsidRPr="008D06D2">
        <w:rPr>
          <w:color w:val="auto"/>
          <w:lang w:val="el-GR"/>
        </w:rPr>
        <w:t>-</w:t>
      </w:r>
      <w:r w:rsidRPr="008D06D2">
        <w:rPr>
          <w:color w:val="auto"/>
        </w:rPr>
        <w:t>Cloud</w:t>
      </w:r>
      <w:r w:rsidRPr="008D06D2">
        <w:rPr>
          <w:color w:val="auto"/>
          <w:lang w:val="el-GR"/>
        </w:rPr>
        <w:t xml:space="preserve"> (</w:t>
      </w:r>
      <w:r w:rsidRPr="008D06D2">
        <w:rPr>
          <w:color w:val="auto"/>
        </w:rPr>
        <w:t>load</w:t>
      </w:r>
      <w:r w:rsidRPr="008D06D2">
        <w:rPr>
          <w:color w:val="auto"/>
          <w:lang w:val="el-GR"/>
        </w:rPr>
        <w:t xml:space="preserve"> </w:t>
      </w:r>
      <w:r w:rsidRPr="008D06D2">
        <w:rPr>
          <w:color w:val="auto"/>
        </w:rPr>
        <w:t>balancing</w:t>
      </w:r>
      <w:r w:rsidRPr="008D06D2">
        <w:rPr>
          <w:color w:val="auto"/>
          <w:lang w:val="el-GR"/>
        </w:rPr>
        <w:t xml:space="preserve">, </w:t>
      </w:r>
      <w:proofErr w:type="spellStart"/>
      <w:r w:rsidRPr="008D06D2">
        <w:rPr>
          <w:color w:val="auto"/>
        </w:rPr>
        <w:t>vmWare</w:t>
      </w:r>
      <w:proofErr w:type="spellEnd"/>
      <w:r w:rsidRPr="008D06D2">
        <w:rPr>
          <w:color w:val="auto"/>
          <w:lang w:val="el-GR"/>
        </w:rPr>
        <w:t xml:space="preserve"> </w:t>
      </w:r>
      <w:r w:rsidRPr="008D06D2">
        <w:rPr>
          <w:color w:val="auto"/>
        </w:rPr>
        <w:t>high</w:t>
      </w:r>
      <w:r w:rsidRPr="008D06D2">
        <w:rPr>
          <w:color w:val="auto"/>
          <w:lang w:val="el-GR"/>
        </w:rPr>
        <w:t xml:space="preserve"> </w:t>
      </w:r>
      <w:r w:rsidRPr="008D06D2">
        <w:rPr>
          <w:color w:val="auto"/>
        </w:rPr>
        <w:t>availability</w:t>
      </w:r>
      <w:r w:rsidRPr="008D06D2">
        <w:rPr>
          <w:color w:val="auto"/>
          <w:lang w:val="el-GR"/>
        </w:rPr>
        <w:t xml:space="preserve">). </w:t>
      </w:r>
    </w:p>
    <w:p w14:paraId="3CF769B3" w14:textId="77777777" w:rsidR="0048166A" w:rsidRPr="008D06D2" w:rsidRDefault="009C495A" w:rsidP="0058310E">
      <w:pPr>
        <w:numPr>
          <w:ilvl w:val="1"/>
          <w:numId w:val="42"/>
        </w:numPr>
        <w:ind w:right="62"/>
        <w:rPr>
          <w:color w:val="auto"/>
          <w:lang w:val="el-GR"/>
        </w:rPr>
      </w:pPr>
      <w:r w:rsidRPr="008D06D2">
        <w:rPr>
          <w:color w:val="auto"/>
          <w:lang w:val="el-GR"/>
        </w:rPr>
        <w:t xml:space="preserve">τη δέσμευση ότι καλύπτεται το σύνολο των προδιαγραφών της διακήρυξης με την προτεινόμενη υποδομή. </w:t>
      </w:r>
    </w:p>
    <w:p w14:paraId="7A9EDEE7" w14:textId="77777777" w:rsidR="0048166A" w:rsidRPr="008D06D2" w:rsidRDefault="009C495A" w:rsidP="0058310E">
      <w:pPr>
        <w:numPr>
          <w:ilvl w:val="1"/>
          <w:numId w:val="42"/>
        </w:numPr>
        <w:spacing w:after="132"/>
        <w:ind w:right="62"/>
        <w:rPr>
          <w:color w:val="auto"/>
          <w:lang w:val="el-GR"/>
        </w:rPr>
      </w:pPr>
      <w:r w:rsidRPr="008D06D2">
        <w:rPr>
          <w:color w:val="auto"/>
          <w:lang w:val="el-GR"/>
        </w:rPr>
        <w:t>πιθανές μελλοντικές δυνατότητες επέκτασης της προτεινόμενης λύσης (</w:t>
      </w:r>
      <w:r w:rsidRPr="008D06D2">
        <w:rPr>
          <w:color w:val="auto"/>
        </w:rPr>
        <w:t>scale</w:t>
      </w:r>
      <w:r w:rsidRPr="008D06D2">
        <w:rPr>
          <w:color w:val="auto"/>
          <w:lang w:val="el-GR"/>
        </w:rPr>
        <w:t xml:space="preserve"> </w:t>
      </w:r>
      <w:r w:rsidRPr="008D06D2">
        <w:rPr>
          <w:color w:val="auto"/>
        </w:rPr>
        <w:t>up</w:t>
      </w:r>
      <w:r w:rsidRPr="008D06D2">
        <w:rPr>
          <w:color w:val="auto"/>
          <w:lang w:val="el-GR"/>
        </w:rPr>
        <w:t>/</w:t>
      </w:r>
      <w:r w:rsidRPr="008D06D2">
        <w:rPr>
          <w:color w:val="auto"/>
        </w:rPr>
        <w:t>scale</w:t>
      </w:r>
      <w:r w:rsidRPr="008D06D2">
        <w:rPr>
          <w:color w:val="auto"/>
          <w:lang w:val="el-GR"/>
        </w:rPr>
        <w:t xml:space="preserve"> </w:t>
      </w:r>
      <w:r w:rsidRPr="008D06D2">
        <w:rPr>
          <w:color w:val="auto"/>
        </w:rPr>
        <w:t>out</w:t>
      </w:r>
      <w:r w:rsidRPr="008D06D2">
        <w:rPr>
          <w:color w:val="auto"/>
          <w:lang w:val="el-GR"/>
        </w:rPr>
        <w:t xml:space="preserve">), έτσι ώστε να γίνεται η βέλτιστη αξιοποίηση των δυνατοτήτων των προσφερόμενων υποδομών του Κυβερνητικού Υπολογιστικού Νέφους </w:t>
      </w:r>
      <w:r w:rsidRPr="008D06D2">
        <w:rPr>
          <w:color w:val="auto"/>
        </w:rPr>
        <w:t>G</w:t>
      </w:r>
      <w:r w:rsidRPr="008D06D2">
        <w:rPr>
          <w:color w:val="auto"/>
          <w:lang w:val="el-GR"/>
        </w:rPr>
        <w:t>-</w:t>
      </w:r>
      <w:r w:rsidRPr="008D06D2">
        <w:rPr>
          <w:color w:val="auto"/>
        </w:rPr>
        <w:t>Cloud</w:t>
      </w:r>
      <w:r w:rsidRPr="008D06D2">
        <w:rPr>
          <w:color w:val="auto"/>
          <w:lang w:val="el-GR"/>
        </w:rPr>
        <w:t xml:space="preserve"> Περαιτέρω είναι, σημαντικό να ληφθούν υπόψη τα παρακάτω: </w:t>
      </w:r>
    </w:p>
    <w:p w14:paraId="3BDA2CD1" w14:textId="77777777" w:rsidR="0048166A" w:rsidRPr="008D06D2" w:rsidRDefault="009C495A" w:rsidP="0058310E">
      <w:pPr>
        <w:numPr>
          <w:ilvl w:val="0"/>
          <w:numId w:val="42"/>
        </w:numPr>
        <w:spacing w:after="142"/>
        <w:ind w:right="62"/>
        <w:rPr>
          <w:color w:val="auto"/>
        </w:rPr>
      </w:pPr>
      <w:r w:rsidRPr="008D06D2">
        <w:rPr>
          <w:color w:val="auto"/>
          <w:lang w:val="el-GR"/>
        </w:rPr>
        <w:t xml:space="preserve">Σε περίπτωση που κρίνεται ότι η χρήση του </w:t>
      </w:r>
      <w:proofErr w:type="spellStart"/>
      <w:r w:rsidRPr="008D06D2">
        <w:rPr>
          <w:color w:val="auto"/>
        </w:rPr>
        <w:t>vmWare</w:t>
      </w:r>
      <w:proofErr w:type="spellEnd"/>
      <w:r w:rsidRPr="008D06D2">
        <w:rPr>
          <w:color w:val="auto"/>
          <w:lang w:val="el-GR"/>
        </w:rPr>
        <w:t xml:space="preserve"> </w:t>
      </w:r>
      <w:r w:rsidRPr="008D06D2">
        <w:rPr>
          <w:color w:val="auto"/>
        </w:rPr>
        <w:t>High</w:t>
      </w:r>
      <w:r w:rsidRPr="008D06D2">
        <w:rPr>
          <w:color w:val="auto"/>
          <w:lang w:val="el-GR"/>
        </w:rPr>
        <w:t xml:space="preserve"> </w:t>
      </w:r>
      <w:proofErr w:type="spellStart"/>
      <w:r w:rsidRPr="008D06D2">
        <w:rPr>
          <w:color w:val="auto"/>
        </w:rPr>
        <w:t>Availabilty</w:t>
      </w:r>
      <w:proofErr w:type="spellEnd"/>
      <w:r w:rsidRPr="008D06D2">
        <w:rPr>
          <w:color w:val="auto"/>
          <w:lang w:val="el-GR"/>
        </w:rPr>
        <w:t xml:space="preserve"> δεν επαρκεί για τις ανάγκες υψηλής διαθεσιμότητας του φιλοξενούμενου συστήματος και πρέπει να εγκατασταθεί κάποια τεχνολογία </w:t>
      </w:r>
      <w:r w:rsidRPr="008D06D2">
        <w:rPr>
          <w:color w:val="auto"/>
        </w:rPr>
        <w:t>clustering</w:t>
      </w:r>
      <w:r w:rsidRPr="008D06D2">
        <w:rPr>
          <w:color w:val="auto"/>
          <w:lang w:val="el-GR"/>
        </w:rPr>
        <w:t xml:space="preserve">, είναι επιθυμητό αυτή να είναι συμβατή με το περιβάλλον Νέφους και να μην εμποδίζει την ελεύθερη μετακίνηση των εικονικών μηχανών μεταξύ των φυσικών εξυπηρετητών του </w:t>
      </w:r>
      <w:r w:rsidRPr="008D06D2">
        <w:rPr>
          <w:color w:val="auto"/>
        </w:rPr>
        <w:t>G</w:t>
      </w:r>
      <w:r w:rsidRPr="008D06D2">
        <w:rPr>
          <w:color w:val="auto"/>
          <w:lang w:val="el-GR"/>
        </w:rPr>
        <w:t>-</w:t>
      </w:r>
      <w:r w:rsidRPr="008D06D2">
        <w:rPr>
          <w:color w:val="auto"/>
        </w:rPr>
        <w:t>Cloud</w:t>
      </w:r>
      <w:r w:rsidRPr="008D06D2">
        <w:rPr>
          <w:color w:val="auto"/>
          <w:lang w:val="el-GR"/>
        </w:rPr>
        <w:t xml:space="preserve">. </w:t>
      </w:r>
      <w:proofErr w:type="spellStart"/>
      <w:r w:rsidRPr="008D06D2">
        <w:rPr>
          <w:color w:val="auto"/>
        </w:rPr>
        <w:t>Ομοίως</w:t>
      </w:r>
      <w:proofErr w:type="spellEnd"/>
      <w:r w:rsidRPr="008D06D2">
        <w:rPr>
          <w:color w:val="auto"/>
        </w:rPr>
        <w:t xml:space="preserve"> </w:t>
      </w:r>
      <w:proofErr w:type="spellStart"/>
      <w:r w:rsidRPr="008D06D2">
        <w:rPr>
          <w:color w:val="auto"/>
        </w:rPr>
        <w:t>γι</w:t>
      </w:r>
      <w:proofErr w:type="spellEnd"/>
      <w:r w:rsidRPr="008D06D2">
        <w:rPr>
          <w:color w:val="auto"/>
        </w:rPr>
        <w:t xml:space="preserve">α </w:t>
      </w:r>
      <w:proofErr w:type="spellStart"/>
      <w:r w:rsidRPr="008D06D2">
        <w:rPr>
          <w:color w:val="auto"/>
        </w:rPr>
        <w:t>δι</w:t>
      </w:r>
      <w:proofErr w:type="spellEnd"/>
      <w:r w:rsidRPr="008D06D2">
        <w:rPr>
          <w:color w:val="auto"/>
        </w:rPr>
        <w:t xml:space="preserve">ατάξεις </w:t>
      </w:r>
      <w:proofErr w:type="spellStart"/>
      <w:r w:rsidRPr="008D06D2">
        <w:rPr>
          <w:color w:val="auto"/>
        </w:rPr>
        <w:t>Υψηλής</w:t>
      </w:r>
      <w:proofErr w:type="spellEnd"/>
      <w:r w:rsidRPr="008D06D2">
        <w:rPr>
          <w:color w:val="auto"/>
        </w:rPr>
        <w:t xml:space="preserve"> Απ</w:t>
      </w:r>
      <w:proofErr w:type="spellStart"/>
      <w:r w:rsidRPr="008D06D2">
        <w:rPr>
          <w:color w:val="auto"/>
        </w:rPr>
        <w:t>όδοσης</w:t>
      </w:r>
      <w:proofErr w:type="spellEnd"/>
      <w:r w:rsidRPr="008D06D2">
        <w:rPr>
          <w:color w:val="auto"/>
        </w:rPr>
        <w:t xml:space="preserve">. </w:t>
      </w:r>
    </w:p>
    <w:p w14:paraId="3BF63328" w14:textId="77777777" w:rsidR="0048166A" w:rsidRPr="008D06D2" w:rsidRDefault="009C495A" w:rsidP="0058310E">
      <w:pPr>
        <w:numPr>
          <w:ilvl w:val="0"/>
          <w:numId w:val="42"/>
        </w:numPr>
        <w:spacing w:after="140"/>
        <w:ind w:right="62"/>
        <w:rPr>
          <w:color w:val="auto"/>
          <w:lang w:val="el-GR"/>
        </w:rPr>
      </w:pPr>
      <w:r w:rsidRPr="008D06D2">
        <w:rPr>
          <w:color w:val="auto"/>
          <w:lang w:val="el-GR"/>
        </w:rPr>
        <w:t xml:space="preserve">Σε περίπτωση που δεν είναι εφικτό για κάποια </w:t>
      </w:r>
      <w:proofErr w:type="spellStart"/>
      <w:r w:rsidRPr="008D06D2">
        <w:rPr>
          <w:color w:val="auto"/>
          <w:lang w:val="el-GR"/>
        </w:rPr>
        <w:t>δομοστοιχεία</w:t>
      </w:r>
      <w:proofErr w:type="spellEnd"/>
      <w:r w:rsidRPr="008D06D2">
        <w:rPr>
          <w:color w:val="auto"/>
          <w:lang w:val="el-GR"/>
        </w:rPr>
        <w:t xml:space="preserve"> του Πληροφοριακού Συστήματος να παραχθούν αντίγραφα ασφαλείας με την μέθοδο του </w:t>
      </w:r>
      <w:r w:rsidRPr="008D06D2">
        <w:rPr>
          <w:color w:val="auto"/>
        </w:rPr>
        <w:t>Full</w:t>
      </w:r>
      <w:r w:rsidRPr="008D06D2">
        <w:rPr>
          <w:color w:val="auto"/>
          <w:lang w:val="el-GR"/>
        </w:rPr>
        <w:t xml:space="preserve"> </w:t>
      </w:r>
      <w:r w:rsidRPr="008D06D2">
        <w:rPr>
          <w:color w:val="auto"/>
        </w:rPr>
        <w:t>VM</w:t>
      </w:r>
      <w:r w:rsidRPr="008D06D2">
        <w:rPr>
          <w:color w:val="auto"/>
          <w:lang w:val="el-GR"/>
        </w:rPr>
        <w:t xml:space="preserve"> </w:t>
      </w:r>
      <w:r w:rsidRPr="008D06D2">
        <w:rPr>
          <w:color w:val="auto"/>
        </w:rPr>
        <w:t>Backup</w:t>
      </w:r>
      <w:r w:rsidRPr="008D06D2">
        <w:rPr>
          <w:color w:val="auto"/>
          <w:lang w:val="el-GR"/>
        </w:rPr>
        <w:t xml:space="preserve"> (π.χ. Βάσεις Δεδομένων), θα πρέπει να έχει υπάρξει μέριμνα από τον υποψήφιο Ανάδοχο για προμήθεια των απαραίτητων </w:t>
      </w:r>
      <w:r w:rsidRPr="008D06D2">
        <w:rPr>
          <w:color w:val="auto"/>
        </w:rPr>
        <w:t>Online</w:t>
      </w:r>
      <w:r w:rsidRPr="008D06D2">
        <w:rPr>
          <w:color w:val="auto"/>
          <w:lang w:val="el-GR"/>
        </w:rPr>
        <w:t xml:space="preserve"> </w:t>
      </w:r>
      <w:r w:rsidRPr="008D06D2">
        <w:rPr>
          <w:color w:val="auto"/>
        </w:rPr>
        <w:t>Backup</w:t>
      </w:r>
      <w:r w:rsidRPr="008D06D2">
        <w:rPr>
          <w:color w:val="auto"/>
          <w:lang w:val="el-GR"/>
        </w:rPr>
        <w:t xml:space="preserve"> </w:t>
      </w:r>
      <w:r w:rsidRPr="008D06D2">
        <w:rPr>
          <w:color w:val="auto"/>
        </w:rPr>
        <w:t>Agents</w:t>
      </w:r>
      <w:r w:rsidRPr="008D06D2">
        <w:rPr>
          <w:color w:val="auto"/>
          <w:lang w:val="el-GR"/>
        </w:rPr>
        <w:t xml:space="preserve"> για το </w:t>
      </w:r>
      <w:r w:rsidRPr="008D06D2">
        <w:rPr>
          <w:color w:val="auto"/>
        </w:rPr>
        <w:t>Symantec</w:t>
      </w:r>
      <w:r w:rsidRPr="008D06D2">
        <w:rPr>
          <w:color w:val="auto"/>
          <w:lang w:val="el-GR"/>
        </w:rPr>
        <w:t xml:space="preserve"> </w:t>
      </w:r>
      <w:proofErr w:type="spellStart"/>
      <w:r w:rsidRPr="008D06D2">
        <w:rPr>
          <w:color w:val="auto"/>
        </w:rPr>
        <w:t>Netbackup</w:t>
      </w:r>
      <w:proofErr w:type="spellEnd"/>
      <w:r w:rsidRPr="008D06D2">
        <w:rPr>
          <w:color w:val="auto"/>
          <w:lang w:val="el-GR"/>
        </w:rPr>
        <w:t xml:space="preserve"> που λειτουργεί στην υποδομή.  </w:t>
      </w:r>
    </w:p>
    <w:p w14:paraId="6F154837" w14:textId="77777777" w:rsidR="0048166A" w:rsidRPr="008D06D2" w:rsidRDefault="009C495A" w:rsidP="0058310E">
      <w:pPr>
        <w:numPr>
          <w:ilvl w:val="0"/>
          <w:numId w:val="42"/>
        </w:numPr>
        <w:spacing w:after="142"/>
        <w:ind w:right="62"/>
        <w:rPr>
          <w:color w:val="auto"/>
          <w:lang w:val="el-GR"/>
        </w:rPr>
      </w:pPr>
      <w:r w:rsidRPr="008D06D2">
        <w:rPr>
          <w:color w:val="auto"/>
          <w:lang w:val="el-GR"/>
        </w:rPr>
        <w:t xml:space="preserve">Σε περίπτωση που απαιτούνται πιστοποιητικά </w:t>
      </w:r>
      <w:r w:rsidRPr="008D06D2">
        <w:rPr>
          <w:color w:val="auto"/>
        </w:rPr>
        <w:t>SSL</w:t>
      </w:r>
      <w:r w:rsidRPr="008D06D2">
        <w:rPr>
          <w:color w:val="auto"/>
          <w:lang w:val="el-GR"/>
        </w:rPr>
        <w:t xml:space="preserve"> για την λειτουργία του Συστήματος ή την επικοινωνία με τρίτα, θα πρέπει να προσφερθούν από τον υποψήφιο Ανάδοχο. Δεν είναι εφικτή η χρήση των υφιστάμενων πιστοποιητικών του κυβερνητικού Νέφους γι’ αυτό τον σκοπό. </w:t>
      </w:r>
    </w:p>
    <w:p w14:paraId="1E805926" w14:textId="77777777" w:rsidR="0048166A" w:rsidRPr="008D06D2" w:rsidRDefault="009C495A" w:rsidP="0058310E">
      <w:pPr>
        <w:numPr>
          <w:ilvl w:val="0"/>
          <w:numId w:val="42"/>
        </w:numPr>
        <w:ind w:right="62"/>
        <w:rPr>
          <w:color w:val="auto"/>
          <w:lang w:val="el-GR"/>
        </w:rPr>
      </w:pPr>
      <w:r w:rsidRPr="008D06D2">
        <w:rPr>
          <w:color w:val="auto"/>
          <w:lang w:val="el-GR"/>
        </w:rPr>
        <w:t>Είναι επιθυμητό η προτεινόμενη αρχιτεκτονική του Πληροφοριακού Συστήματος να εκμεταλλεύεται τις προσφερόμενες δυνατότητες και παροχές του Κυβερνητικού Νέφους, έτσι ώστε να είναι εφικτή η γρήγορη και εύκολη προσθήκη επιπλέον πόρων στο φιλοξενούμενο σύστημα (</w:t>
      </w:r>
      <w:r w:rsidRPr="008D06D2">
        <w:rPr>
          <w:color w:val="auto"/>
        </w:rPr>
        <w:t>scale</w:t>
      </w:r>
      <w:r w:rsidRPr="008D06D2">
        <w:rPr>
          <w:color w:val="auto"/>
          <w:lang w:val="el-GR"/>
        </w:rPr>
        <w:t>-</w:t>
      </w:r>
      <w:r w:rsidRPr="008D06D2">
        <w:rPr>
          <w:color w:val="auto"/>
        </w:rPr>
        <w:t>up</w:t>
      </w:r>
      <w:r w:rsidRPr="008D06D2">
        <w:rPr>
          <w:color w:val="auto"/>
          <w:lang w:val="el-GR"/>
        </w:rPr>
        <w:t xml:space="preserve"> &amp; </w:t>
      </w:r>
      <w:r w:rsidRPr="008D06D2">
        <w:rPr>
          <w:color w:val="auto"/>
        </w:rPr>
        <w:t>scale</w:t>
      </w:r>
      <w:r w:rsidRPr="008D06D2">
        <w:rPr>
          <w:color w:val="auto"/>
          <w:lang w:val="el-GR"/>
        </w:rPr>
        <w:t>-</w:t>
      </w:r>
      <w:r w:rsidRPr="008D06D2">
        <w:rPr>
          <w:color w:val="auto"/>
        </w:rPr>
        <w:t>out</w:t>
      </w:r>
      <w:r w:rsidRPr="008D06D2">
        <w:rPr>
          <w:color w:val="auto"/>
          <w:lang w:val="el-GR"/>
        </w:rPr>
        <w:t xml:space="preserve">) για κάλυψη μελλοντικών επιχειρησιακών αναγκών. </w:t>
      </w:r>
    </w:p>
    <w:p w14:paraId="3CE8C153" w14:textId="77777777" w:rsidR="0048166A" w:rsidRPr="008D06D2" w:rsidRDefault="009C495A">
      <w:pPr>
        <w:ind w:left="24" w:right="62"/>
        <w:rPr>
          <w:color w:val="auto"/>
          <w:lang w:val="el-GR"/>
        </w:rPr>
      </w:pPr>
      <w:r w:rsidRPr="008D06D2">
        <w:rPr>
          <w:color w:val="auto"/>
          <w:lang w:val="el-GR"/>
        </w:rPr>
        <w:t xml:space="preserve">Τέλος, επισημαίνεται ότι ο Ανάδοχος θα πρέπει να συμμορφώνεται με τους κανόνες της Πολιτικής Ασφάλειας που ισχύει για όλα τα φιλοξενούμενα Πληροφοριακά Συστήματα στο Κυβερνητικό Υπολογιστικό Νέφος </w:t>
      </w:r>
      <w:r w:rsidRPr="008D06D2">
        <w:rPr>
          <w:color w:val="auto"/>
        </w:rPr>
        <w:t>G</w:t>
      </w:r>
      <w:r w:rsidRPr="008D06D2">
        <w:rPr>
          <w:color w:val="auto"/>
          <w:lang w:val="el-GR"/>
        </w:rPr>
        <w:t>-</w:t>
      </w:r>
      <w:r w:rsidRPr="008D06D2">
        <w:rPr>
          <w:color w:val="auto"/>
        </w:rPr>
        <w:t>Cloud</w:t>
      </w:r>
      <w:r w:rsidRPr="008D06D2">
        <w:rPr>
          <w:color w:val="auto"/>
          <w:lang w:val="el-GR"/>
        </w:rPr>
        <w:t xml:space="preserve">, καθώς και να συμμορφώνεται με όλες τις απαραίτητες λειτουργικές απαιτήσεις που προκύπτουν στο πλαίσιο της Προγραμματικής Συμφωνίας Φιλοξενίας Έργου. Η Πολιτική Ασφάλειας θα δοθεί στον Ανάδοχο κατά την Φάση 1 του Έργου. </w:t>
      </w:r>
    </w:p>
    <w:p w14:paraId="484D61AC"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5BA8D920" w14:textId="77777777" w:rsidR="0048166A" w:rsidRPr="008D06D2" w:rsidRDefault="009C495A">
      <w:pPr>
        <w:pStyle w:val="3"/>
        <w:tabs>
          <w:tab w:val="center" w:pos="1804"/>
          <w:tab w:val="center" w:pos="3601"/>
        </w:tabs>
        <w:ind w:left="0" w:firstLine="0"/>
        <w:jc w:val="left"/>
        <w:rPr>
          <w:color w:val="auto"/>
          <w:lang w:val="el-GR"/>
        </w:rPr>
      </w:pPr>
      <w:bookmarkStart w:id="99" w:name="_Toc231387753"/>
      <w:r w:rsidRPr="008D06D2">
        <w:rPr>
          <w:color w:val="auto"/>
          <w:lang w:val="el-GR"/>
        </w:rPr>
        <w:lastRenderedPageBreak/>
        <w:t>5.2</w:t>
      </w:r>
      <w:r w:rsidRPr="008D06D2">
        <w:rPr>
          <w:rFonts w:ascii="Arial" w:eastAsia="Arial" w:hAnsi="Arial" w:cs="Arial"/>
          <w:color w:val="auto"/>
          <w:lang w:val="el-GR"/>
        </w:rPr>
        <w:t xml:space="preserve"> </w:t>
      </w:r>
      <w:r w:rsidRPr="008D06D2">
        <w:rPr>
          <w:rFonts w:ascii="Arial" w:eastAsia="Arial" w:hAnsi="Arial" w:cs="Arial"/>
          <w:color w:val="auto"/>
          <w:lang w:val="el-GR"/>
        </w:rPr>
        <w:tab/>
      </w:r>
      <w:proofErr w:type="spellStart"/>
      <w:r w:rsidRPr="008D06D2">
        <w:rPr>
          <w:color w:val="auto"/>
          <w:lang w:val="el-GR"/>
        </w:rPr>
        <w:t>Διαλειτουργικότητα</w:t>
      </w:r>
      <w:bookmarkEnd w:id="99"/>
      <w:proofErr w:type="spellEnd"/>
      <w:r w:rsidRPr="008D06D2">
        <w:rPr>
          <w:color w:val="auto"/>
          <w:lang w:val="el-GR"/>
        </w:rPr>
        <w:t xml:space="preserve"> </w:t>
      </w:r>
      <w:r w:rsidRPr="008D06D2">
        <w:rPr>
          <w:color w:val="auto"/>
          <w:lang w:val="el-GR"/>
        </w:rPr>
        <w:tab/>
        <w:t xml:space="preserve"> </w:t>
      </w:r>
    </w:p>
    <w:p w14:paraId="779E9210" w14:textId="77777777" w:rsidR="0048166A" w:rsidRPr="008D06D2" w:rsidRDefault="009C495A">
      <w:pPr>
        <w:ind w:left="24" w:right="62"/>
        <w:rPr>
          <w:color w:val="auto"/>
          <w:lang w:val="el-GR"/>
        </w:rPr>
      </w:pPr>
      <w:r w:rsidRPr="008D06D2">
        <w:rPr>
          <w:color w:val="auto"/>
          <w:lang w:val="el-GR"/>
        </w:rPr>
        <w:t xml:space="preserve">Η </w:t>
      </w:r>
      <w:proofErr w:type="spellStart"/>
      <w:r w:rsidRPr="008D06D2">
        <w:rPr>
          <w:color w:val="auto"/>
          <w:lang w:val="el-GR"/>
        </w:rPr>
        <w:t>διαλειτουργικότητα</w:t>
      </w:r>
      <w:proofErr w:type="spellEnd"/>
      <w:r w:rsidRPr="008D06D2">
        <w:rPr>
          <w:color w:val="auto"/>
          <w:lang w:val="el-GR"/>
        </w:rPr>
        <w:t xml:space="preserve"> θα αφορά στη δυνατότητα επικοινωνίας της ψηφιακής θυρίδας με τα λοιπά συστήματα του φορέα και με τρίτα συστήματα όπως έχει περιγράφει στις λειτουργικές απαιτήσεις παραπάνω, με όσα πληροφοριακά συστήματα τρίτων φορέων κριθεί απαραίτητο κατά τη μελέτη εφαρμογής, προκειμένου να καθίσταται δυνατή η υποστήριξη αυτοματοποιημένων διαδικασιών και ενεργειών ανάκτησης εγγράφων και πληροφοριών. </w:t>
      </w:r>
    </w:p>
    <w:p w14:paraId="1956702B"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2419DAF1" w14:textId="77777777" w:rsidR="0048166A" w:rsidRPr="008D06D2" w:rsidRDefault="009C495A" w:rsidP="00B20E81">
      <w:pPr>
        <w:rPr>
          <w:b/>
          <w:bCs/>
          <w:color w:val="auto"/>
          <w:lang w:val="el-GR"/>
        </w:rPr>
      </w:pPr>
      <w:r w:rsidRPr="008D06D2">
        <w:rPr>
          <w:b/>
          <w:bCs/>
          <w:color w:val="auto"/>
          <w:lang w:val="el-GR"/>
        </w:rPr>
        <w:t xml:space="preserve">Επιχειρησιακή Διάσταση </w:t>
      </w:r>
    </w:p>
    <w:p w14:paraId="0EF127AB" w14:textId="77777777" w:rsidR="0048166A" w:rsidRPr="008D06D2" w:rsidRDefault="009C495A">
      <w:pPr>
        <w:spacing w:line="356" w:lineRule="auto"/>
        <w:ind w:left="24" w:right="62"/>
        <w:rPr>
          <w:color w:val="auto"/>
          <w:lang w:val="el-GR"/>
        </w:rPr>
      </w:pPr>
      <w:r w:rsidRPr="008D06D2">
        <w:rPr>
          <w:color w:val="auto"/>
          <w:lang w:val="el-GR"/>
        </w:rPr>
        <w:t xml:space="preserve">Ο Ανάδοχος για την επιτυχή </w:t>
      </w:r>
      <w:proofErr w:type="spellStart"/>
      <w:r w:rsidRPr="008D06D2">
        <w:rPr>
          <w:color w:val="auto"/>
          <w:lang w:val="el-GR"/>
        </w:rPr>
        <w:t>διαλειτουργικότητα</w:t>
      </w:r>
      <w:proofErr w:type="spellEnd"/>
      <w:r w:rsidRPr="008D06D2">
        <w:rPr>
          <w:color w:val="auto"/>
          <w:lang w:val="el-GR"/>
        </w:rPr>
        <w:t xml:space="preserve"> θα πρέπει να εκπονήσει μελέτη εφαρμογής η οποία σχέση με τη επιχειρησιακή διάσταση της </w:t>
      </w:r>
      <w:proofErr w:type="spellStart"/>
      <w:r w:rsidRPr="008D06D2">
        <w:rPr>
          <w:color w:val="auto"/>
          <w:lang w:val="el-GR"/>
        </w:rPr>
        <w:t>διαλειτουργικότητας</w:t>
      </w:r>
      <w:proofErr w:type="spellEnd"/>
      <w:r w:rsidRPr="008D06D2">
        <w:rPr>
          <w:color w:val="auto"/>
          <w:lang w:val="el-GR"/>
        </w:rPr>
        <w:t xml:space="preserve"> θα καταγράφει αναλυτικά τουλάχιστον τα παρακάτω: </w:t>
      </w:r>
    </w:p>
    <w:p w14:paraId="548B95F9" w14:textId="77777777" w:rsidR="0048166A" w:rsidRPr="008D06D2" w:rsidRDefault="009C495A">
      <w:pPr>
        <w:spacing w:after="31" w:line="356" w:lineRule="auto"/>
        <w:ind w:left="730" w:right="62"/>
        <w:rPr>
          <w:color w:val="auto"/>
          <w:lang w:val="el-GR"/>
        </w:rPr>
      </w:pPr>
      <w:r w:rsidRPr="008D06D2">
        <w:rPr>
          <w:color w:val="auto"/>
          <w:lang w:val="el-GR"/>
        </w:rPr>
        <w:t xml:space="preserve">Τον τρόπο και την έκταση με την οποία θα </w:t>
      </w:r>
      <w:proofErr w:type="spellStart"/>
      <w:r w:rsidRPr="008D06D2">
        <w:rPr>
          <w:color w:val="auto"/>
          <w:lang w:val="el-GR"/>
        </w:rPr>
        <w:t>διαλειτουργεί</w:t>
      </w:r>
      <w:proofErr w:type="spellEnd"/>
      <w:r w:rsidRPr="008D06D2">
        <w:rPr>
          <w:color w:val="auto"/>
          <w:lang w:val="el-GR"/>
        </w:rPr>
        <w:t xml:space="preserve"> το πληροφοριακό σύστημα με τα πληροφοριακά συστήματα τρίτων.  </w:t>
      </w:r>
    </w:p>
    <w:p w14:paraId="0A055CE8" w14:textId="77777777" w:rsidR="0048166A" w:rsidRPr="008D06D2" w:rsidRDefault="009C495A" w:rsidP="0058310E">
      <w:pPr>
        <w:numPr>
          <w:ilvl w:val="0"/>
          <w:numId w:val="43"/>
        </w:numPr>
        <w:spacing w:after="28" w:line="358" w:lineRule="auto"/>
        <w:ind w:right="62"/>
        <w:rPr>
          <w:color w:val="auto"/>
          <w:lang w:val="el-GR"/>
        </w:rPr>
      </w:pPr>
      <w:r w:rsidRPr="008D06D2">
        <w:rPr>
          <w:color w:val="auto"/>
          <w:lang w:val="el-GR"/>
        </w:rPr>
        <w:t xml:space="preserve">Ποιοι είναι οι αποδέκτες (ενδεικτικά, χρήστες, Δημόσιες Αρχές κ.λπ.) των ηλεκτρονικών υπηρεσιών που αφορούν την συγκεκριμένη πληροφορία. </w:t>
      </w:r>
    </w:p>
    <w:p w14:paraId="0AC9F5E5" w14:textId="77777777" w:rsidR="0048166A" w:rsidRPr="008D06D2" w:rsidRDefault="009C495A" w:rsidP="0058310E">
      <w:pPr>
        <w:numPr>
          <w:ilvl w:val="0"/>
          <w:numId w:val="43"/>
        </w:numPr>
        <w:spacing w:after="26" w:line="361" w:lineRule="auto"/>
        <w:ind w:right="62"/>
        <w:rPr>
          <w:color w:val="auto"/>
          <w:lang w:val="el-GR"/>
        </w:rPr>
      </w:pPr>
      <w:r w:rsidRPr="008D06D2">
        <w:rPr>
          <w:color w:val="auto"/>
          <w:lang w:val="el-GR"/>
        </w:rPr>
        <w:t xml:space="preserve">Με ποιον τρόπο θα εξασφαλίζεται η χρήση του συστήματος από διαφορετικές κατηγορίες χρηστών, με διαφορετικές δυνατότητες/αρμοδιότητες. </w:t>
      </w:r>
    </w:p>
    <w:p w14:paraId="00EAFBDB" w14:textId="77777777" w:rsidR="0048166A" w:rsidRPr="008D06D2" w:rsidRDefault="009C495A" w:rsidP="0058310E">
      <w:pPr>
        <w:numPr>
          <w:ilvl w:val="0"/>
          <w:numId w:val="43"/>
        </w:numPr>
        <w:spacing w:after="0" w:line="358" w:lineRule="auto"/>
        <w:ind w:right="62"/>
        <w:rPr>
          <w:color w:val="auto"/>
          <w:lang w:val="el-GR"/>
        </w:rPr>
      </w:pPr>
      <w:r w:rsidRPr="008D06D2">
        <w:rPr>
          <w:color w:val="auto"/>
          <w:lang w:val="el-GR"/>
        </w:rPr>
        <w:t xml:space="preserve">Ποιο είναι το επιχειρησιακό σχήμα </w:t>
      </w:r>
      <w:proofErr w:type="spellStart"/>
      <w:r w:rsidRPr="008D06D2">
        <w:rPr>
          <w:color w:val="auto"/>
          <w:lang w:val="el-GR"/>
        </w:rPr>
        <w:t>διεπαφής</w:t>
      </w:r>
      <w:proofErr w:type="spellEnd"/>
      <w:r w:rsidRPr="008D06D2">
        <w:rPr>
          <w:color w:val="auto"/>
          <w:lang w:val="el-GR"/>
        </w:rPr>
        <w:t xml:space="preserve"> των διαφορετικών κατηγοριών χρηστών του συστήματος. </w:t>
      </w:r>
    </w:p>
    <w:p w14:paraId="51CCB3BC"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35180F76" w14:textId="77777777" w:rsidR="0048166A" w:rsidRPr="008D06D2" w:rsidRDefault="009C495A" w:rsidP="00B20E81">
      <w:pPr>
        <w:rPr>
          <w:b/>
          <w:bCs/>
          <w:color w:val="auto"/>
          <w:lang w:val="el-GR"/>
        </w:rPr>
      </w:pPr>
      <w:r w:rsidRPr="008D06D2">
        <w:rPr>
          <w:b/>
          <w:bCs/>
          <w:color w:val="auto"/>
          <w:lang w:val="el-GR"/>
        </w:rPr>
        <w:t xml:space="preserve">Τεχνολογική Διάσταση </w:t>
      </w:r>
    </w:p>
    <w:p w14:paraId="7715F0D7" w14:textId="77777777" w:rsidR="0048166A" w:rsidRPr="008D06D2" w:rsidRDefault="009C495A">
      <w:pPr>
        <w:spacing w:after="31" w:line="356" w:lineRule="auto"/>
        <w:ind w:left="24" w:right="62"/>
        <w:rPr>
          <w:color w:val="auto"/>
        </w:rPr>
      </w:pPr>
      <w:r w:rsidRPr="008D06D2">
        <w:rPr>
          <w:color w:val="auto"/>
          <w:lang w:val="el-GR"/>
        </w:rPr>
        <w:t xml:space="preserve">Η </w:t>
      </w:r>
      <w:proofErr w:type="spellStart"/>
      <w:r w:rsidRPr="008D06D2">
        <w:rPr>
          <w:color w:val="auto"/>
          <w:lang w:val="el-GR"/>
        </w:rPr>
        <w:t>Διαλειτουργικότητα</w:t>
      </w:r>
      <w:proofErr w:type="spellEnd"/>
      <w:r w:rsidRPr="008D06D2">
        <w:rPr>
          <w:color w:val="auto"/>
          <w:lang w:val="el-GR"/>
        </w:rPr>
        <w:t xml:space="preserve"> αφορά στην ικανότητα του πληροφοριακού συστήματος για τη μεταφορά και χρησιμοποίηση της πληροφορίας – που αποθηκεύει, επεξεργάζεται και διακινεί – με άλλα πληροφοριακά συστήματα. </w:t>
      </w:r>
      <w:proofErr w:type="spellStart"/>
      <w:r w:rsidRPr="008D06D2">
        <w:rPr>
          <w:color w:val="auto"/>
        </w:rPr>
        <w:t>Συγκεκριμέν</w:t>
      </w:r>
      <w:proofErr w:type="spellEnd"/>
      <w:r w:rsidRPr="008D06D2">
        <w:rPr>
          <w:color w:val="auto"/>
        </w:rPr>
        <w:t>α α</w:t>
      </w:r>
      <w:proofErr w:type="spellStart"/>
      <w:r w:rsidRPr="008D06D2">
        <w:rPr>
          <w:color w:val="auto"/>
        </w:rPr>
        <w:t>φορά</w:t>
      </w:r>
      <w:proofErr w:type="spellEnd"/>
      <w:r w:rsidRPr="008D06D2">
        <w:rPr>
          <w:color w:val="auto"/>
        </w:rPr>
        <w:t xml:space="preserve"> </w:t>
      </w:r>
      <w:proofErr w:type="spellStart"/>
      <w:r w:rsidRPr="008D06D2">
        <w:rPr>
          <w:color w:val="auto"/>
        </w:rPr>
        <w:t>σε</w:t>
      </w:r>
      <w:proofErr w:type="spellEnd"/>
      <w:r w:rsidRPr="008D06D2">
        <w:rPr>
          <w:color w:val="auto"/>
        </w:rPr>
        <w:t xml:space="preserve">: </w:t>
      </w:r>
    </w:p>
    <w:p w14:paraId="1FC5532E" w14:textId="77777777" w:rsidR="0048166A" w:rsidRPr="008D06D2" w:rsidRDefault="009C495A" w:rsidP="0058310E">
      <w:pPr>
        <w:numPr>
          <w:ilvl w:val="0"/>
          <w:numId w:val="44"/>
        </w:numPr>
        <w:spacing w:after="26" w:line="361" w:lineRule="auto"/>
        <w:ind w:right="62"/>
        <w:rPr>
          <w:color w:val="auto"/>
          <w:lang w:val="el-GR"/>
        </w:rPr>
      </w:pPr>
      <w:r w:rsidRPr="008D06D2">
        <w:rPr>
          <w:color w:val="auto"/>
          <w:lang w:val="el-GR"/>
        </w:rPr>
        <w:t xml:space="preserve">Μια σαφώς προσδιορισμένη και καθορισμένη μορφή για τις πληροφορίες (πρότυπα δόμησης της πληροφορίας/δεδομένων και της </w:t>
      </w:r>
      <w:proofErr w:type="spellStart"/>
      <w:r w:rsidRPr="008D06D2">
        <w:rPr>
          <w:color w:val="auto"/>
          <w:lang w:val="el-GR"/>
        </w:rPr>
        <w:t>μετα</w:t>
      </w:r>
      <w:proofErr w:type="spellEnd"/>
      <w:r w:rsidRPr="008D06D2">
        <w:rPr>
          <w:color w:val="auto"/>
          <w:lang w:val="el-GR"/>
        </w:rPr>
        <w:t>-πληροφορίας/</w:t>
      </w:r>
      <w:proofErr w:type="spellStart"/>
      <w:r w:rsidRPr="008D06D2">
        <w:rPr>
          <w:color w:val="auto"/>
          <w:lang w:val="el-GR"/>
        </w:rPr>
        <w:t>μετα</w:t>
      </w:r>
      <w:proofErr w:type="spellEnd"/>
      <w:r w:rsidRPr="008D06D2">
        <w:rPr>
          <w:color w:val="auto"/>
          <w:lang w:val="el-GR"/>
        </w:rPr>
        <w:t xml:space="preserve">-δεδομένων). </w:t>
      </w:r>
    </w:p>
    <w:p w14:paraId="7014D4EA" w14:textId="77777777" w:rsidR="0048166A" w:rsidRPr="008D06D2" w:rsidRDefault="009C495A" w:rsidP="0058310E">
      <w:pPr>
        <w:numPr>
          <w:ilvl w:val="0"/>
          <w:numId w:val="44"/>
        </w:numPr>
        <w:spacing w:after="29" w:line="357" w:lineRule="auto"/>
        <w:ind w:right="62"/>
        <w:rPr>
          <w:color w:val="auto"/>
          <w:lang w:val="el-GR"/>
        </w:rPr>
      </w:pPr>
      <w:r w:rsidRPr="008D06D2">
        <w:rPr>
          <w:color w:val="auto"/>
          <w:lang w:val="el-GR"/>
        </w:rPr>
        <w:t xml:space="preserve">Ένα σαφώς προσδιορισμένο και καθορισμένο τρόπο για την ανταλλαγή των πληροφοριών (τεχνολογίες επικοινωνιών και πρωτόκολλα με τα οποία μεταφέρεται η πληροφορία με τη μορφή που καθορίζεται στο προηγούμενο σημείο). </w:t>
      </w:r>
    </w:p>
    <w:p w14:paraId="6A39009A" w14:textId="77777777" w:rsidR="0048166A" w:rsidRPr="008D06D2" w:rsidRDefault="009C495A" w:rsidP="0058310E">
      <w:pPr>
        <w:numPr>
          <w:ilvl w:val="0"/>
          <w:numId w:val="44"/>
        </w:numPr>
        <w:spacing w:after="30" w:line="357" w:lineRule="auto"/>
        <w:ind w:right="62"/>
        <w:rPr>
          <w:color w:val="auto"/>
          <w:lang w:val="el-GR"/>
        </w:rPr>
      </w:pPr>
      <w:r w:rsidRPr="008D06D2">
        <w:rPr>
          <w:color w:val="auto"/>
          <w:lang w:val="el-GR"/>
        </w:rPr>
        <w:t xml:space="preserve">Ένα σαφώς προσδιορισμένο και καθορισμένο τρόπο για την πρόσβαση στις πληροφορίες και στα δεδομένα (ασφάλεια/έλεγχος πρόσβασης), δηλαδή τεχνολογίες που χρησιμοποιούνται για την προστασία των υπηρεσιών </w:t>
      </w:r>
      <w:proofErr w:type="spellStart"/>
      <w:r w:rsidRPr="008D06D2">
        <w:rPr>
          <w:color w:val="auto"/>
          <w:lang w:val="el-GR"/>
        </w:rPr>
        <w:t>διαλειτουργικότητας</w:t>
      </w:r>
      <w:proofErr w:type="spellEnd"/>
      <w:r w:rsidRPr="008D06D2">
        <w:rPr>
          <w:color w:val="auto"/>
          <w:lang w:val="el-GR"/>
        </w:rPr>
        <w:t xml:space="preserve">. </w:t>
      </w:r>
    </w:p>
    <w:p w14:paraId="27D90DDB" w14:textId="77777777" w:rsidR="0048166A" w:rsidRPr="008D06D2" w:rsidRDefault="009C495A" w:rsidP="0058310E">
      <w:pPr>
        <w:numPr>
          <w:ilvl w:val="0"/>
          <w:numId w:val="44"/>
        </w:numPr>
        <w:spacing w:after="0" w:line="357" w:lineRule="auto"/>
        <w:ind w:right="62"/>
        <w:rPr>
          <w:color w:val="auto"/>
          <w:lang w:val="el-GR"/>
        </w:rPr>
      </w:pPr>
      <w:r w:rsidRPr="008D06D2">
        <w:rPr>
          <w:color w:val="auto"/>
          <w:lang w:val="el-GR"/>
        </w:rPr>
        <w:lastRenderedPageBreak/>
        <w:t xml:space="preserve">Ένα σαφώς προσδιορισμένο και καθορισμένο τρόπο για την αναζήτηση των πληροφοριών και των δεδομένων (τεχνολογίες </w:t>
      </w:r>
      <w:proofErr w:type="spellStart"/>
      <w:r w:rsidRPr="008D06D2">
        <w:rPr>
          <w:color w:val="auto"/>
          <w:lang w:val="el-GR"/>
        </w:rPr>
        <w:t>μεταδεδομένων</w:t>
      </w:r>
      <w:proofErr w:type="spellEnd"/>
      <w:r w:rsidRPr="008D06D2">
        <w:rPr>
          <w:color w:val="auto"/>
          <w:lang w:val="el-GR"/>
        </w:rPr>
        <w:t xml:space="preserve">, καταλόγου ή άλλες που χρησιμοποιούνται για την αναζήτηση πληροφοριών στα πλαίσια των </w:t>
      </w:r>
      <w:proofErr w:type="spellStart"/>
      <w:r w:rsidRPr="008D06D2">
        <w:rPr>
          <w:color w:val="auto"/>
          <w:lang w:val="el-GR"/>
        </w:rPr>
        <w:t>διαλειτουργικών</w:t>
      </w:r>
      <w:proofErr w:type="spellEnd"/>
      <w:r w:rsidRPr="008D06D2">
        <w:rPr>
          <w:color w:val="auto"/>
          <w:lang w:val="el-GR"/>
        </w:rPr>
        <w:t xml:space="preserve"> υπηρεσιών). </w:t>
      </w:r>
    </w:p>
    <w:p w14:paraId="4CF55257" w14:textId="77777777" w:rsidR="0048166A" w:rsidRPr="008D06D2" w:rsidRDefault="009C495A">
      <w:pPr>
        <w:spacing w:line="356" w:lineRule="auto"/>
        <w:ind w:left="24" w:right="62"/>
        <w:rPr>
          <w:color w:val="auto"/>
          <w:lang w:val="el-GR"/>
        </w:rPr>
      </w:pPr>
      <w:r w:rsidRPr="008D06D2">
        <w:rPr>
          <w:color w:val="auto"/>
          <w:lang w:val="el-GR"/>
        </w:rPr>
        <w:t xml:space="preserve">Ο Ανάδοχος θα πρέπει να προδιαγράψει το τεχνολογικό σχήμα </w:t>
      </w:r>
      <w:proofErr w:type="spellStart"/>
      <w:r w:rsidRPr="008D06D2">
        <w:rPr>
          <w:color w:val="auto"/>
          <w:lang w:val="el-GR"/>
        </w:rPr>
        <w:t>διεπαφής</w:t>
      </w:r>
      <w:proofErr w:type="spellEnd"/>
      <w:r w:rsidRPr="008D06D2">
        <w:rPr>
          <w:color w:val="auto"/>
          <w:lang w:val="el-GR"/>
        </w:rPr>
        <w:t xml:space="preserve"> για την πρόσβαση στις υπηρεσίες από άλλους φορείς σύμφωνα με το πρότυπο </w:t>
      </w:r>
      <w:r w:rsidRPr="008D06D2">
        <w:rPr>
          <w:color w:val="auto"/>
        </w:rPr>
        <w:t>Open</w:t>
      </w:r>
      <w:r w:rsidRPr="008D06D2">
        <w:rPr>
          <w:color w:val="auto"/>
          <w:lang w:val="el-GR"/>
        </w:rPr>
        <w:t xml:space="preserve"> </w:t>
      </w:r>
      <w:r w:rsidRPr="008D06D2">
        <w:rPr>
          <w:color w:val="auto"/>
        </w:rPr>
        <w:t>API</w:t>
      </w:r>
      <w:r w:rsidRPr="008D06D2">
        <w:rPr>
          <w:color w:val="auto"/>
          <w:lang w:val="el-GR"/>
        </w:rPr>
        <w:t xml:space="preserve">. Σε κάθε περίπτωση θα πρέπει να παρουσιάσει αναλυτικά στην Τεχνική Προσφορά του τον τρόπο και τις τεχνολογίες (ενδεικτικά, υπηρεσίες καταλόγου για την πρόσβαση στις πληροφορίες και τα δεδομένα, τεχνολογίες </w:t>
      </w:r>
      <w:proofErr w:type="spellStart"/>
      <w:r w:rsidRPr="008D06D2">
        <w:rPr>
          <w:color w:val="auto"/>
          <w:lang w:val="el-GR"/>
        </w:rPr>
        <w:t>μεταδεδομένων</w:t>
      </w:r>
      <w:proofErr w:type="spellEnd"/>
      <w:r w:rsidRPr="008D06D2">
        <w:rPr>
          <w:color w:val="auto"/>
          <w:lang w:val="el-GR"/>
        </w:rPr>
        <w:t xml:space="preserve"> για την αναζήτηση πληροφοριών κ.λπ.), με τις οποίες θα υλοποιεί τη </w:t>
      </w:r>
      <w:proofErr w:type="spellStart"/>
      <w:r w:rsidRPr="008D06D2">
        <w:rPr>
          <w:color w:val="auto"/>
          <w:lang w:val="el-GR"/>
        </w:rPr>
        <w:t>διαλειτουργικότητα</w:t>
      </w:r>
      <w:proofErr w:type="spellEnd"/>
      <w:r w:rsidRPr="008D06D2">
        <w:rPr>
          <w:color w:val="auto"/>
          <w:lang w:val="el-GR"/>
        </w:rPr>
        <w:t xml:space="preserve"> με άλλους φορείς. </w:t>
      </w:r>
    </w:p>
    <w:p w14:paraId="7A64ADE4" w14:textId="77777777" w:rsidR="0048166A" w:rsidRPr="008D06D2" w:rsidRDefault="009C495A">
      <w:pPr>
        <w:spacing w:after="32" w:line="355" w:lineRule="auto"/>
        <w:ind w:left="24" w:right="62"/>
        <w:rPr>
          <w:color w:val="auto"/>
          <w:lang w:val="el-GR"/>
        </w:rPr>
      </w:pPr>
      <w:r w:rsidRPr="008D06D2">
        <w:rPr>
          <w:color w:val="auto"/>
          <w:lang w:val="el-GR"/>
        </w:rPr>
        <w:t xml:space="preserve">Όλες οι εξωτερικές </w:t>
      </w:r>
      <w:proofErr w:type="spellStart"/>
      <w:r w:rsidRPr="008D06D2">
        <w:rPr>
          <w:color w:val="auto"/>
          <w:lang w:val="el-GR"/>
        </w:rPr>
        <w:t>διαλειτουργικότητες</w:t>
      </w:r>
      <w:proofErr w:type="spellEnd"/>
      <w:r w:rsidRPr="008D06D2">
        <w:rPr>
          <w:color w:val="auto"/>
          <w:lang w:val="el-GR"/>
        </w:rPr>
        <w:t xml:space="preserve"> που θα προδιαγραφούν, θα υλοποιηθούν και θα λειτουργήσουν παραγωγικά μέσω του Κέντρου </w:t>
      </w:r>
      <w:proofErr w:type="spellStart"/>
      <w:r w:rsidRPr="008D06D2">
        <w:rPr>
          <w:color w:val="auto"/>
          <w:lang w:val="el-GR"/>
        </w:rPr>
        <w:t>Διαλειτουργικότητας</w:t>
      </w:r>
      <w:proofErr w:type="spellEnd"/>
      <w:r w:rsidRPr="008D06D2">
        <w:rPr>
          <w:color w:val="auto"/>
          <w:lang w:val="el-GR"/>
        </w:rPr>
        <w:t xml:space="preserve"> με βάση το Νόμο 4623/2019. Πιο συγκεκριμένα, οι διαδικτυακές υπηρεσίες οι οποίες θα αναπτυχθούν θα πρέπει να ακολουθούν τον Κοινό Οδηγό Υλοποίησης Διαδικτυακών Υπηρεσιών, ο οποίος περιλαμβάνει αναλυτικές οδηγίες αναφορικά με την υλοποίηση των διαδικτυακών υπηρεσιών μεταξύ των οποίων: </w:t>
      </w:r>
    </w:p>
    <w:p w14:paraId="036FFF50" w14:textId="77777777" w:rsidR="0048166A" w:rsidRPr="008D06D2" w:rsidRDefault="009C495A" w:rsidP="0058310E">
      <w:pPr>
        <w:numPr>
          <w:ilvl w:val="0"/>
          <w:numId w:val="44"/>
        </w:numPr>
        <w:ind w:right="62"/>
        <w:rPr>
          <w:color w:val="auto"/>
          <w:lang w:val="el-GR"/>
        </w:rPr>
      </w:pPr>
      <w:r w:rsidRPr="008D06D2">
        <w:rPr>
          <w:color w:val="auto"/>
          <w:lang w:val="el-GR"/>
        </w:rPr>
        <w:t xml:space="preserve">την </w:t>
      </w:r>
      <w:proofErr w:type="spellStart"/>
      <w:r w:rsidRPr="008D06D2">
        <w:rPr>
          <w:color w:val="auto"/>
          <w:lang w:val="el-GR"/>
        </w:rPr>
        <w:t>Αυθεντικοποίηση</w:t>
      </w:r>
      <w:proofErr w:type="spellEnd"/>
      <w:r w:rsidRPr="008D06D2">
        <w:rPr>
          <w:color w:val="auto"/>
          <w:lang w:val="el-GR"/>
        </w:rPr>
        <w:t xml:space="preserve"> των Χρηστών της διαδικτυακής υπηρεσίας (</w:t>
      </w:r>
      <w:r w:rsidRPr="008D06D2">
        <w:rPr>
          <w:color w:val="auto"/>
        </w:rPr>
        <w:t>User</w:t>
      </w:r>
      <w:r w:rsidRPr="008D06D2">
        <w:rPr>
          <w:color w:val="auto"/>
          <w:lang w:val="el-GR"/>
        </w:rPr>
        <w:t xml:space="preserve"> </w:t>
      </w:r>
      <w:r w:rsidRPr="008D06D2">
        <w:rPr>
          <w:color w:val="auto"/>
        </w:rPr>
        <w:t>Authentication</w:t>
      </w:r>
      <w:r w:rsidRPr="008D06D2">
        <w:rPr>
          <w:color w:val="auto"/>
          <w:lang w:val="el-GR"/>
        </w:rPr>
        <w:t xml:space="preserve">), </w:t>
      </w:r>
    </w:p>
    <w:p w14:paraId="7AA260B9" w14:textId="77777777" w:rsidR="0048166A" w:rsidRPr="008D06D2" w:rsidRDefault="009C495A" w:rsidP="0058310E">
      <w:pPr>
        <w:numPr>
          <w:ilvl w:val="0"/>
          <w:numId w:val="44"/>
        </w:numPr>
        <w:ind w:right="62"/>
        <w:rPr>
          <w:color w:val="auto"/>
          <w:lang w:val="el-GR"/>
        </w:rPr>
      </w:pPr>
      <w:r w:rsidRPr="008D06D2">
        <w:rPr>
          <w:color w:val="auto"/>
          <w:lang w:val="el-GR"/>
        </w:rPr>
        <w:t>τον Έλεγχος Δικαιωμάτων Πρόσβασης Χρηστών (</w:t>
      </w:r>
      <w:r w:rsidRPr="008D06D2">
        <w:rPr>
          <w:color w:val="auto"/>
        </w:rPr>
        <w:t>User</w:t>
      </w:r>
      <w:r w:rsidRPr="008D06D2">
        <w:rPr>
          <w:color w:val="auto"/>
          <w:lang w:val="el-GR"/>
        </w:rPr>
        <w:t xml:space="preserve"> </w:t>
      </w:r>
      <w:r w:rsidRPr="008D06D2">
        <w:rPr>
          <w:color w:val="auto"/>
        </w:rPr>
        <w:t>Authorization</w:t>
      </w:r>
      <w:r w:rsidRPr="008D06D2">
        <w:rPr>
          <w:color w:val="auto"/>
          <w:lang w:val="el-GR"/>
        </w:rPr>
        <w:t xml:space="preserve">), </w:t>
      </w:r>
    </w:p>
    <w:p w14:paraId="4265900B" w14:textId="77777777" w:rsidR="0048166A" w:rsidRPr="008D06D2" w:rsidRDefault="009C495A" w:rsidP="0058310E">
      <w:pPr>
        <w:numPr>
          <w:ilvl w:val="0"/>
          <w:numId w:val="44"/>
        </w:numPr>
        <w:ind w:right="62"/>
        <w:rPr>
          <w:color w:val="auto"/>
          <w:lang w:val="el-GR"/>
        </w:rPr>
      </w:pPr>
      <w:r w:rsidRPr="008D06D2">
        <w:rPr>
          <w:color w:val="auto"/>
          <w:lang w:val="el-GR"/>
        </w:rPr>
        <w:t>τη Διαχείριση Εξαιρέσεων (</w:t>
      </w:r>
      <w:r w:rsidRPr="008D06D2">
        <w:rPr>
          <w:color w:val="auto"/>
        </w:rPr>
        <w:t>Exception</w:t>
      </w:r>
      <w:r w:rsidRPr="008D06D2">
        <w:rPr>
          <w:color w:val="auto"/>
          <w:lang w:val="el-GR"/>
        </w:rPr>
        <w:t xml:space="preserve"> </w:t>
      </w:r>
      <w:r w:rsidRPr="008D06D2">
        <w:rPr>
          <w:color w:val="auto"/>
        </w:rPr>
        <w:t>Handling</w:t>
      </w:r>
      <w:r w:rsidRPr="008D06D2">
        <w:rPr>
          <w:color w:val="auto"/>
          <w:lang w:val="el-GR"/>
        </w:rPr>
        <w:t xml:space="preserve">), </w:t>
      </w:r>
    </w:p>
    <w:p w14:paraId="4D53D322" w14:textId="77777777" w:rsidR="0048166A" w:rsidRPr="008D06D2" w:rsidRDefault="009C495A" w:rsidP="0058310E">
      <w:pPr>
        <w:numPr>
          <w:ilvl w:val="0"/>
          <w:numId w:val="44"/>
        </w:numPr>
        <w:ind w:right="62"/>
        <w:rPr>
          <w:color w:val="auto"/>
          <w:lang w:val="el-GR"/>
        </w:rPr>
      </w:pPr>
      <w:r w:rsidRPr="008D06D2">
        <w:rPr>
          <w:color w:val="auto"/>
          <w:lang w:val="el-GR"/>
        </w:rPr>
        <w:t>την Καταγραφής Κλήσεων / Ιχνηλασιμότητας (</w:t>
      </w:r>
      <w:r w:rsidRPr="008D06D2">
        <w:rPr>
          <w:color w:val="auto"/>
        </w:rPr>
        <w:t>Auditing</w:t>
      </w:r>
      <w:r w:rsidRPr="008D06D2">
        <w:rPr>
          <w:color w:val="auto"/>
          <w:lang w:val="el-GR"/>
        </w:rPr>
        <w:t xml:space="preserve">) και </w:t>
      </w:r>
    </w:p>
    <w:p w14:paraId="23D790BA" w14:textId="77777777" w:rsidR="0048166A" w:rsidRPr="008D06D2" w:rsidRDefault="009C495A" w:rsidP="0058310E">
      <w:pPr>
        <w:numPr>
          <w:ilvl w:val="0"/>
          <w:numId w:val="44"/>
        </w:numPr>
        <w:spacing w:after="93" w:line="250" w:lineRule="auto"/>
        <w:ind w:right="62"/>
        <w:rPr>
          <w:color w:val="auto"/>
        </w:rPr>
      </w:pPr>
      <w:proofErr w:type="spellStart"/>
      <w:r w:rsidRPr="008D06D2">
        <w:rPr>
          <w:color w:val="auto"/>
        </w:rPr>
        <w:t>την</w:t>
      </w:r>
      <w:proofErr w:type="spellEnd"/>
      <w:r w:rsidRPr="008D06D2">
        <w:rPr>
          <w:color w:val="auto"/>
        </w:rPr>
        <w:t xml:space="preserve"> Επα</w:t>
      </w:r>
      <w:proofErr w:type="spellStart"/>
      <w:r w:rsidRPr="008D06D2">
        <w:rPr>
          <w:color w:val="auto"/>
        </w:rPr>
        <w:t>λήθευση</w:t>
      </w:r>
      <w:proofErr w:type="spellEnd"/>
      <w:r w:rsidRPr="008D06D2">
        <w:rPr>
          <w:color w:val="auto"/>
        </w:rPr>
        <w:t xml:space="preserve"> </w:t>
      </w:r>
      <w:proofErr w:type="spellStart"/>
      <w:r w:rsidRPr="008D06D2">
        <w:rPr>
          <w:color w:val="auto"/>
        </w:rPr>
        <w:t>Ψηφι</w:t>
      </w:r>
      <w:proofErr w:type="spellEnd"/>
      <w:r w:rsidRPr="008D06D2">
        <w:rPr>
          <w:color w:val="auto"/>
        </w:rPr>
        <w:t>ακής Υπ</w:t>
      </w:r>
      <w:proofErr w:type="spellStart"/>
      <w:r w:rsidRPr="008D06D2">
        <w:rPr>
          <w:color w:val="auto"/>
        </w:rPr>
        <w:t>ογρ</w:t>
      </w:r>
      <w:proofErr w:type="spellEnd"/>
      <w:r w:rsidRPr="008D06D2">
        <w:rPr>
          <w:color w:val="auto"/>
        </w:rPr>
        <w:t xml:space="preserve">αφής (Digital Signature Verification). </w:t>
      </w:r>
    </w:p>
    <w:p w14:paraId="1FD7ED17" w14:textId="77777777" w:rsidR="0048166A" w:rsidRPr="008D06D2" w:rsidRDefault="009C495A">
      <w:pPr>
        <w:spacing w:after="271" w:line="356" w:lineRule="auto"/>
        <w:ind w:left="24" w:right="62"/>
        <w:rPr>
          <w:color w:val="auto"/>
          <w:lang w:val="el-GR"/>
        </w:rPr>
      </w:pPr>
      <w:r w:rsidRPr="008D06D2">
        <w:rPr>
          <w:color w:val="auto"/>
          <w:lang w:val="el-GR"/>
        </w:rPr>
        <w:t>Επιπρόσθετα, κατά την ανάπτυξη της εφαρμογής θα πρέπει να ληφθεί υπόψη ότι οι Φορείς που αναπτύσσουν διαδικτυακές υπηρεσίες οφείλουν να συμμορφώνονται με την Πολιτική Ορθής Χρήσης Διαδικτυακών Υπηρεσιών (</w:t>
      </w:r>
      <w:r w:rsidRPr="008D06D2">
        <w:rPr>
          <w:color w:val="auto"/>
        </w:rPr>
        <w:t>web</w:t>
      </w:r>
      <w:r w:rsidRPr="008D06D2">
        <w:rPr>
          <w:color w:val="auto"/>
          <w:lang w:val="el-GR"/>
        </w:rPr>
        <w:t xml:space="preserve"> </w:t>
      </w:r>
      <w:r w:rsidRPr="008D06D2">
        <w:rPr>
          <w:color w:val="auto"/>
        </w:rPr>
        <w:t>service</w:t>
      </w:r>
      <w:r w:rsidRPr="008D06D2">
        <w:rPr>
          <w:color w:val="auto"/>
          <w:lang w:val="el-GR"/>
        </w:rPr>
        <w:t xml:space="preserve">) του Υπουργείου Οικονομικών, αναφορικά με την τήρηση των κανόνων ασφαλείας σε ότι αφορά στην πρόσβαση και την ανταλλαγή πληροφοριών. </w:t>
      </w:r>
    </w:p>
    <w:p w14:paraId="39AF43B4" w14:textId="77777777" w:rsidR="0048166A" w:rsidRPr="008D06D2" w:rsidRDefault="009C495A" w:rsidP="00177365">
      <w:pPr>
        <w:pStyle w:val="3"/>
        <w:tabs>
          <w:tab w:val="center" w:pos="1804"/>
          <w:tab w:val="center" w:pos="3601"/>
        </w:tabs>
        <w:ind w:left="0" w:firstLine="0"/>
        <w:jc w:val="left"/>
        <w:rPr>
          <w:color w:val="auto"/>
          <w:lang w:val="el-GR"/>
        </w:rPr>
      </w:pPr>
      <w:bookmarkStart w:id="100" w:name="_Toc231387754"/>
      <w:r w:rsidRPr="008D06D2">
        <w:rPr>
          <w:color w:val="auto"/>
          <w:lang w:val="el-GR"/>
        </w:rPr>
        <w:t xml:space="preserve">5.3 Ασφάλεια Συστήματος  και Προστασία </w:t>
      </w:r>
      <w:proofErr w:type="spellStart"/>
      <w:r w:rsidRPr="008D06D2">
        <w:rPr>
          <w:color w:val="auto"/>
          <w:lang w:val="el-GR"/>
        </w:rPr>
        <w:t>Ιδιωτικότητας</w:t>
      </w:r>
      <w:bookmarkEnd w:id="100"/>
      <w:proofErr w:type="spellEnd"/>
      <w:r w:rsidRPr="008D06D2">
        <w:rPr>
          <w:color w:val="auto"/>
          <w:lang w:val="el-GR"/>
        </w:rPr>
        <w:t xml:space="preserve"> </w:t>
      </w:r>
    </w:p>
    <w:p w14:paraId="13C51AA6" w14:textId="77777777" w:rsidR="0048166A" w:rsidRPr="008D06D2" w:rsidRDefault="009C495A">
      <w:pPr>
        <w:spacing w:after="31" w:line="356" w:lineRule="auto"/>
        <w:ind w:left="24" w:right="62"/>
        <w:rPr>
          <w:color w:val="auto"/>
          <w:lang w:val="el-GR"/>
        </w:rPr>
      </w:pPr>
      <w:r w:rsidRPr="008D06D2">
        <w:rPr>
          <w:color w:val="auto"/>
          <w:lang w:val="el-GR"/>
        </w:rPr>
        <w:t xml:space="preserve">Ως διαδικτυακό σύστημα, το πληροφοριακό σύστημα θα πρέπει να </w:t>
      </w:r>
      <w:proofErr w:type="spellStart"/>
      <w:r w:rsidRPr="008D06D2">
        <w:rPr>
          <w:color w:val="auto"/>
          <w:lang w:val="el-GR"/>
        </w:rPr>
        <w:t>διέπεται</w:t>
      </w:r>
      <w:proofErr w:type="spellEnd"/>
      <w:r w:rsidRPr="008D06D2">
        <w:rPr>
          <w:color w:val="auto"/>
          <w:lang w:val="el-GR"/>
        </w:rPr>
        <w:t xml:space="preserve"> από 4 βασικές αρχές κατά την ανάπτυξη και λειτουργία του: </w:t>
      </w:r>
    </w:p>
    <w:p w14:paraId="0B9C0602" w14:textId="77777777" w:rsidR="0048166A" w:rsidRPr="008D06D2" w:rsidRDefault="009C495A" w:rsidP="0058310E">
      <w:pPr>
        <w:numPr>
          <w:ilvl w:val="0"/>
          <w:numId w:val="45"/>
        </w:numPr>
        <w:spacing w:after="30" w:line="357" w:lineRule="auto"/>
        <w:ind w:right="62"/>
        <w:rPr>
          <w:color w:val="auto"/>
          <w:lang w:val="el-GR"/>
        </w:rPr>
      </w:pPr>
      <w:r w:rsidRPr="008D06D2">
        <w:rPr>
          <w:color w:val="auto"/>
          <w:lang w:val="el-GR"/>
        </w:rPr>
        <w:lastRenderedPageBreak/>
        <w:t xml:space="preserve">Εμπιστευτικότητα, έτσι ώστε τα ιδιωτικά δεδομένα να μην αποκαλύπτονται σε μη εξουσιοδοτημένα πρόσωπα σε οποιοδήποτε στάδιο (αποθήκευση, επεξεργασία, μεταφορά). </w:t>
      </w:r>
    </w:p>
    <w:p w14:paraId="7B9F3AF0" w14:textId="77777777" w:rsidR="0048166A" w:rsidRPr="008D06D2" w:rsidRDefault="009C495A" w:rsidP="0058310E">
      <w:pPr>
        <w:numPr>
          <w:ilvl w:val="0"/>
          <w:numId w:val="45"/>
        </w:numPr>
        <w:spacing w:after="28" w:line="358" w:lineRule="auto"/>
        <w:ind w:right="62"/>
        <w:rPr>
          <w:color w:val="auto"/>
          <w:lang w:val="el-GR"/>
        </w:rPr>
      </w:pPr>
      <w:r w:rsidRPr="008D06D2">
        <w:rPr>
          <w:color w:val="auto"/>
          <w:lang w:val="el-GR"/>
        </w:rPr>
        <w:t xml:space="preserve">Ακεραιότητα του συστήματος και των δεδομένων σε οποιοδήποτε στάδιο. Το σύστημα θα πρέπει να προστατεύεται από μη εξουσιοδοτημένους χειρισμούς και από αλλοιώσεις κακόβουλων δεδομένων. </w:t>
      </w:r>
    </w:p>
    <w:p w14:paraId="26A4FC94" w14:textId="77777777" w:rsidR="0048166A" w:rsidRPr="008D06D2" w:rsidRDefault="009C495A" w:rsidP="0058310E">
      <w:pPr>
        <w:numPr>
          <w:ilvl w:val="0"/>
          <w:numId w:val="45"/>
        </w:numPr>
        <w:spacing w:after="27" w:line="359" w:lineRule="auto"/>
        <w:ind w:right="62"/>
        <w:rPr>
          <w:color w:val="auto"/>
          <w:lang w:val="el-GR"/>
        </w:rPr>
      </w:pPr>
      <w:r w:rsidRPr="008D06D2">
        <w:rPr>
          <w:color w:val="auto"/>
          <w:lang w:val="el-GR"/>
        </w:rPr>
        <w:t xml:space="preserve">Διαθεσιμότητα, μέσω της εξασφάλισης ότι το σύστημα λειτουργεί άμεσα και δεν επιτρέπεται η παροχή υπηρεσιών σε μη εξουσιοδοτημένους χρήστες. </w:t>
      </w:r>
    </w:p>
    <w:p w14:paraId="227A891E" w14:textId="77777777" w:rsidR="0048166A" w:rsidRPr="008D06D2" w:rsidRDefault="009C495A" w:rsidP="0058310E">
      <w:pPr>
        <w:numPr>
          <w:ilvl w:val="0"/>
          <w:numId w:val="45"/>
        </w:numPr>
        <w:spacing w:after="0" w:line="358" w:lineRule="auto"/>
        <w:ind w:right="62"/>
        <w:rPr>
          <w:color w:val="auto"/>
          <w:lang w:val="el-GR"/>
        </w:rPr>
      </w:pPr>
      <w:r w:rsidRPr="008D06D2">
        <w:rPr>
          <w:color w:val="auto"/>
          <w:lang w:val="el-GR"/>
        </w:rPr>
        <w:t>Μη αποποίηση (</w:t>
      </w:r>
      <w:r w:rsidRPr="008D06D2">
        <w:rPr>
          <w:color w:val="auto"/>
        </w:rPr>
        <w:t>non</w:t>
      </w:r>
      <w:r w:rsidRPr="008D06D2">
        <w:rPr>
          <w:color w:val="auto"/>
          <w:lang w:val="el-GR"/>
        </w:rPr>
        <w:t>-</w:t>
      </w:r>
      <w:proofErr w:type="spellStart"/>
      <w:r w:rsidRPr="008D06D2">
        <w:rPr>
          <w:color w:val="auto"/>
        </w:rPr>
        <w:t>repudiaton</w:t>
      </w:r>
      <w:proofErr w:type="spellEnd"/>
      <w:r w:rsidRPr="008D06D2">
        <w:rPr>
          <w:color w:val="auto"/>
          <w:lang w:val="el-GR"/>
        </w:rPr>
        <w:t xml:space="preserve">), για την απόδειξη της προέλευσης των δεδομένων με στόχο την υποστήριξη της λογοδοσίας του συστήματος. </w:t>
      </w:r>
    </w:p>
    <w:p w14:paraId="51EB0516" w14:textId="77777777" w:rsidR="0048166A" w:rsidRPr="008D06D2" w:rsidRDefault="009C495A">
      <w:pPr>
        <w:spacing w:after="31" w:line="356" w:lineRule="auto"/>
        <w:ind w:left="24" w:right="62"/>
        <w:rPr>
          <w:color w:val="auto"/>
          <w:lang w:val="el-GR"/>
        </w:rPr>
      </w:pPr>
      <w:r w:rsidRPr="008D06D2">
        <w:rPr>
          <w:color w:val="auto"/>
          <w:lang w:val="el-GR"/>
        </w:rPr>
        <w:t xml:space="preserve">Σε αυτό το πλαίσιο, τα θέματα που πρέπει να αντιμετωπιστούν όσον αφορά τις απαιτήσεις ασφαλείας είναι τα εξής: </w:t>
      </w:r>
    </w:p>
    <w:p w14:paraId="402EF7E1" w14:textId="77777777" w:rsidR="0048166A" w:rsidRPr="008D06D2" w:rsidRDefault="009C495A" w:rsidP="0058310E">
      <w:pPr>
        <w:numPr>
          <w:ilvl w:val="0"/>
          <w:numId w:val="45"/>
        </w:numPr>
        <w:ind w:right="62"/>
        <w:rPr>
          <w:color w:val="auto"/>
          <w:lang w:val="el-GR"/>
        </w:rPr>
      </w:pPr>
      <w:r w:rsidRPr="008D06D2">
        <w:rPr>
          <w:color w:val="auto"/>
          <w:lang w:val="el-GR"/>
        </w:rPr>
        <w:t xml:space="preserve">Προστασία προσωπικών δεδομένων σύμφωνα με τον νέο Ευρωπαϊκό Κανονισμό </w:t>
      </w:r>
      <w:r w:rsidRPr="008D06D2">
        <w:rPr>
          <w:color w:val="auto"/>
        </w:rPr>
        <w:t>GDPR</w:t>
      </w:r>
      <w:r w:rsidRPr="008D06D2">
        <w:rPr>
          <w:color w:val="auto"/>
          <w:lang w:val="el-GR"/>
        </w:rPr>
        <w:t xml:space="preserve">. </w:t>
      </w:r>
    </w:p>
    <w:p w14:paraId="64E8593D" w14:textId="77777777" w:rsidR="0048166A" w:rsidRPr="008D06D2" w:rsidRDefault="009C495A" w:rsidP="0058310E">
      <w:pPr>
        <w:numPr>
          <w:ilvl w:val="0"/>
          <w:numId w:val="45"/>
        </w:numPr>
        <w:ind w:right="62"/>
        <w:rPr>
          <w:color w:val="auto"/>
        </w:rPr>
      </w:pPr>
      <w:proofErr w:type="spellStart"/>
      <w:r w:rsidRPr="008D06D2">
        <w:rPr>
          <w:color w:val="auto"/>
        </w:rPr>
        <w:t>Εξουσιοδοτημένη</w:t>
      </w:r>
      <w:proofErr w:type="spellEnd"/>
      <w:r w:rsidRPr="008D06D2">
        <w:rPr>
          <w:color w:val="auto"/>
        </w:rPr>
        <w:t xml:space="preserve"> π</w:t>
      </w:r>
      <w:proofErr w:type="spellStart"/>
      <w:r w:rsidRPr="008D06D2">
        <w:rPr>
          <w:color w:val="auto"/>
        </w:rPr>
        <w:t>ρόσ</w:t>
      </w:r>
      <w:proofErr w:type="spellEnd"/>
      <w:r w:rsidRPr="008D06D2">
        <w:rPr>
          <w:color w:val="auto"/>
        </w:rPr>
        <w:t xml:space="preserve">βαση </w:t>
      </w:r>
      <w:proofErr w:type="spellStart"/>
      <w:r w:rsidRPr="008D06D2">
        <w:rPr>
          <w:color w:val="auto"/>
        </w:rPr>
        <w:t>χρηστών</w:t>
      </w:r>
      <w:proofErr w:type="spellEnd"/>
      <w:r w:rsidRPr="008D06D2">
        <w:rPr>
          <w:color w:val="auto"/>
        </w:rPr>
        <w:t xml:space="preserve"> </w:t>
      </w:r>
    </w:p>
    <w:p w14:paraId="40B46595" w14:textId="77777777" w:rsidR="0048166A" w:rsidRPr="008D06D2" w:rsidRDefault="009C495A">
      <w:pPr>
        <w:spacing w:after="150"/>
        <w:ind w:left="730" w:right="62"/>
        <w:rPr>
          <w:color w:val="auto"/>
        </w:rPr>
      </w:pPr>
      <w:proofErr w:type="spellStart"/>
      <w:r w:rsidRPr="008D06D2">
        <w:rPr>
          <w:color w:val="auto"/>
        </w:rPr>
        <w:t>Ακερ</w:t>
      </w:r>
      <w:proofErr w:type="spellEnd"/>
      <w:r w:rsidRPr="008D06D2">
        <w:rPr>
          <w:color w:val="auto"/>
        </w:rPr>
        <w:t xml:space="preserve">αιότητα </w:t>
      </w:r>
      <w:proofErr w:type="spellStart"/>
      <w:r w:rsidRPr="008D06D2">
        <w:rPr>
          <w:color w:val="auto"/>
        </w:rPr>
        <w:t>δεδομένων</w:t>
      </w:r>
      <w:proofErr w:type="spellEnd"/>
      <w:r w:rsidRPr="008D06D2">
        <w:rPr>
          <w:color w:val="auto"/>
        </w:rPr>
        <w:t xml:space="preserve"> </w:t>
      </w:r>
    </w:p>
    <w:p w14:paraId="63A9D899" w14:textId="77777777" w:rsidR="0048166A" w:rsidRPr="008D06D2" w:rsidRDefault="009C495A" w:rsidP="0058310E">
      <w:pPr>
        <w:numPr>
          <w:ilvl w:val="0"/>
          <w:numId w:val="45"/>
        </w:numPr>
        <w:ind w:right="62"/>
        <w:rPr>
          <w:color w:val="auto"/>
        </w:rPr>
      </w:pPr>
      <w:proofErr w:type="spellStart"/>
      <w:r w:rsidRPr="008D06D2">
        <w:rPr>
          <w:color w:val="auto"/>
        </w:rPr>
        <w:t>Εξωτερικές</w:t>
      </w:r>
      <w:proofErr w:type="spellEnd"/>
      <w:r w:rsidRPr="008D06D2">
        <w:rPr>
          <w:color w:val="auto"/>
        </w:rPr>
        <w:t xml:space="preserve"> επ</w:t>
      </w:r>
      <w:proofErr w:type="spellStart"/>
      <w:r w:rsidRPr="008D06D2">
        <w:rPr>
          <w:color w:val="auto"/>
        </w:rPr>
        <w:t>ιθέσεις</w:t>
      </w:r>
      <w:proofErr w:type="spellEnd"/>
      <w:r w:rsidRPr="008D06D2">
        <w:rPr>
          <w:color w:val="auto"/>
        </w:rPr>
        <w:t xml:space="preserve"> </w:t>
      </w:r>
    </w:p>
    <w:p w14:paraId="05E74CC3" w14:textId="77777777" w:rsidR="0048166A" w:rsidRPr="008D06D2" w:rsidRDefault="009C495A" w:rsidP="0058310E">
      <w:pPr>
        <w:numPr>
          <w:ilvl w:val="0"/>
          <w:numId w:val="45"/>
        </w:numPr>
        <w:ind w:right="62"/>
        <w:rPr>
          <w:color w:val="auto"/>
        </w:rPr>
      </w:pPr>
      <w:r w:rsidRPr="008D06D2">
        <w:rPr>
          <w:color w:val="auto"/>
        </w:rPr>
        <w:t>Απ</w:t>
      </w:r>
      <w:proofErr w:type="spellStart"/>
      <w:r w:rsidRPr="008D06D2">
        <w:rPr>
          <w:color w:val="auto"/>
        </w:rPr>
        <w:t>οκ</w:t>
      </w:r>
      <w:proofErr w:type="spellEnd"/>
      <w:r w:rsidRPr="008D06D2">
        <w:rPr>
          <w:color w:val="auto"/>
        </w:rPr>
        <w:t>ατάσταση κατα</w:t>
      </w:r>
      <w:proofErr w:type="spellStart"/>
      <w:r w:rsidRPr="008D06D2">
        <w:rPr>
          <w:color w:val="auto"/>
        </w:rPr>
        <w:t>στροφών</w:t>
      </w:r>
      <w:proofErr w:type="spellEnd"/>
      <w:r w:rsidRPr="008D06D2">
        <w:rPr>
          <w:color w:val="auto"/>
        </w:rPr>
        <w:t xml:space="preserve"> </w:t>
      </w:r>
    </w:p>
    <w:p w14:paraId="15788CE4" w14:textId="77777777" w:rsidR="0048166A" w:rsidRPr="008D06D2" w:rsidRDefault="009C495A">
      <w:pPr>
        <w:spacing w:after="34" w:line="259" w:lineRule="auto"/>
        <w:ind w:left="0" w:firstLine="0"/>
        <w:jc w:val="left"/>
        <w:rPr>
          <w:color w:val="auto"/>
        </w:rPr>
      </w:pPr>
      <w:r w:rsidRPr="008D06D2">
        <w:rPr>
          <w:color w:val="auto"/>
        </w:rPr>
        <w:t xml:space="preserve"> </w:t>
      </w:r>
    </w:p>
    <w:p w14:paraId="4CC1B535" w14:textId="77777777" w:rsidR="0048166A" w:rsidRPr="008D06D2" w:rsidRDefault="009C495A" w:rsidP="001C4CD5">
      <w:pPr>
        <w:rPr>
          <w:b/>
          <w:bCs/>
          <w:color w:val="auto"/>
          <w:lang w:val="el-GR"/>
        </w:rPr>
      </w:pPr>
      <w:r w:rsidRPr="008D06D2">
        <w:rPr>
          <w:b/>
          <w:bCs/>
          <w:color w:val="auto"/>
          <w:lang w:val="el-GR"/>
        </w:rPr>
        <w:t xml:space="preserve">Προστασία Προσωπικών Δεδομένων </w:t>
      </w:r>
    </w:p>
    <w:p w14:paraId="3E519CCD" w14:textId="77777777" w:rsidR="0048166A" w:rsidRPr="008D06D2" w:rsidRDefault="009C495A">
      <w:pPr>
        <w:spacing w:after="32" w:line="356" w:lineRule="auto"/>
        <w:ind w:left="24" w:right="62"/>
        <w:rPr>
          <w:color w:val="auto"/>
        </w:rPr>
      </w:pPr>
      <w:r w:rsidRPr="008D06D2">
        <w:rPr>
          <w:color w:val="auto"/>
          <w:lang w:val="el-GR"/>
        </w:rPr>
        <w:t>Η προστασία προσωπικών δεδομένων αναφέρεται στη συμμόρφωση με το νέο Κανονισμό για την Προστασία των Δεδομένων (</w:t>
      </w:r>
      <w:r w:rsidRPr="008D06D2">
        <w:rPr>
          <w:color w:val="auto"/>
        </w:rPr>
        <w:t>GDPR</w:t>
      </w:r>
      <w:r w:rsidRPr="008D06D2">
        <w:rPr>
          <w:color w:val="auto"/>
          <w:lang w:val="el-GR"/>
        </w:rPr>
        <w:t xml:space="preserve">). </w:t>
      </w:r>
      <w:proofErr w:type="spellStart"/>
      <w:r w:rsidRPr="008D06D2">
        <w:rPr>
          <w:color w:val="auto"/>
        </w:rPr>
        <w:t>Σε</w:t>
      </w:r>
      <w:proofErr w:type="spellEnd"/>
      <w:r w:rsidRPr="008D06D2">
        <w:rPr>
          <w:color w:val="auto"/>
        </w:rPr>
        <w:t xml:space="preserve"> α</w:t>
      </w:r>
      <w:proofErr w:type="spellStart"/>
      <w:r w:rsidRPr="008D06D2">
        <w:rPr>
          <w:color w:val="auto"/>
        </w:rPr>
        <w:t>υτό</w:t>
      </w:r>
      <w:proofErr w:type="spellEnd"/>
      <w:r w:rsidRPr="008D06D2">
        <w:rPr>
          <w:color w:val="auto"/>
        </w:rPr>
        <w:t xml:space="preserve"> </w:t>
      </w:r>
      <w:proofErr w:type="spellStart"/>
      <w:r w:rsidRPr="008D06D2">
        <w:rPr>
          <w:color w:val="auto"/>
        </w:rPr>
        <w:t>το</w:t>
      </w:r>
      <w:proofErr w:type="spellEnd"/>
      <w:r w:rsidRPr="008D06D2">
        <w:rPr>
          <w:color w:val="auto"/>
        </w:rPr>
        <w:t xml:space="preserve"> πλα</w:t>
      </w:r>
      <w:proofErr w:type="spellStart"/>
      <w:r w:rsidRPr="008D06D2">
        <w:rPr>
          <w:color w:val="auto"/>
        </w:rPr>
        <w:t>ίσιο</w:t>
      </w:r>
      <w:proofErr w:type="spellEnd"/>
      <w:r w:rsidRPr="008D06D2">
        <w:rPr>
          <w:color w:val="auto"/>
        </w:rPr>
        <w:t xml:space="preserve"> π</w:t>
      </w:r>
      <w:proofErr w:type="spellStart"/>
      <w:r w:rsidRPr="008D06D2">
        <w:rPr>
          <w:color w:val="auto"/>
        </w:rPr>
        <w:t>εριλ</w:t>
      </w:r>
      <w:proofErr w:type="spellEnd"/>
      <w:r w:rsidRPr="008D06D2">
        <w:rPr>
          <w:color w:val="auto"/>
        </w:rPr>
        <w:t xml:space="preserve">αμβάνονται </w:t>
      </w:r>
      <w:proofErr w:type="spellStart"/>
      <w:r w:rsidRPr="008D06D2">
        <w:rPr>
          <w:color w:val="auto"/>
        </w:rPr>
        <w:t>μέτρ</w:t>
      </w:r>
      <w:proofErr w:type="spellEnd"/>
      <w:r w:rsidRPr="008D06D2">
        <w:rPr>
          <w:color w:val="auto"/>
        </w:rPr>
        <w:t>α π</w:t>
      </w:r>
      <w:proofErr w:type="spellStart"/>
      <w:r w:rsidRPr="008D06D2">
        <w:rPr>
          <w:color w:val="auto"/>
        </w:rPr>
        <w:t>ου</w:t>
      </w:r>
      <w:proofErr w:type="spellEnd"/>
      <w:r w:rsidRPr="008D06D2">
        <w:rPr>
          <w:color w:val="auto"/>
        </w:rPr>
        <w:t xml:space="preserve"> </w:t>
      </w:r>
      <w:proofErr w:type="spellStart"/>
      <w:r w:rsidRPr="008D06D2">
        <w:rPr>
          <w:color w:val="auto"/>
        </w:rPr>
        <w:t>σχετίζοντ</w:t>
      </w:r>
      <w:proofErr w:type="spellEnd"/>
      <w:r w:rsidRPr="008D06D2">
        <w:rPr>
          <w:color w:val="auto"/>
        </w:rPr>
        <w:t xml:space="preserve">αι </w:t>
      </w:r>
      <w:proofErr w:type="spellStart"/>
      <w:r w:rsidRPr="008D06D2">
        <w:rPr>
          <w:color w:val="auto"/>
        </w:rPr>
        <w:t>με</w:t>
      </w:r>
      <w:proofErr w:type="spellEnd"/>
      <w:r w:rsidRPr="008D06D2">
        <w:rPr>
          <w:color w:val="auto"/>
        </w:rPr>
        <w:t xml:space="preserve">: </w:t>
      </w:r>
    </w:p>
    <w:p w14:paraId="5BF9498D" w14:textId="77777777" w:rsidR="0048166A" w:rsidRPr="008D06D2" w:rsidRDefault="009C495A" w:rsidP="0058310E">
      <w:pPr>
        <w:numPr>
          <w:ilvl w:val="0"/>
          <w:numId w:val="46"/>
        </w:numPr>
        <w:spacing w:after="28" w:line="358" w:lineRule="auto"/>
        <w:ind w:right="62"/>
        <w:rPr>
          <w:color w:val="auto"/>
          <w:lang w:val="el-GR"/>
        </w:rPr>
      </w:pPr>
      <w:r w:rsidRPr="008D06D2">
        <w:rPr>
          <w:color w:val="auto"/>
          <w:lang w:val="el-GR"/>
        </w:rPr>
        <w:t xml:space="preserve">Τους ελέγχους ασφαλείας για την πρόληψη, τον εντοπισμό και την αντιμετώπιση τρωτών σημείων και παραβιάσεων στα δεδομένα </w:t>
      </w:r>
    </w:p>
    <w:p w14:paraId="05878157" w14:textId="77777777" w:rsidR="0048166A" w:rsidRPr="008D06D2" w:rsidRDefault="009C495A" w:rsidP="0058310E">
      <w:pPr>
        <w:numPr>
          <w:ilvl w:val="0"/>
          <w:numId w:val="46"/>
        </w:numPr>
        <w:ind w:right="62"/>
        <w:rPr>
          <w:color w:val="auto"/>
          <w:lang w:val="el-GR"/>
        </w:rPr>
      </w:pPr>
      <w:r w:rsidRPr="008D06D2">
        <w:rPr>
          <w:color w:val="auto"/>
          <w:lang w:val="el-GR"/>
        </w:rPr>
        <w:t xml:space="preserve">Μηχανισμούς για τον έλεγχο της χρήσης και της πρόσβασης στα προσωπικά δεδομένα </w:t>
      </w:r>
    </w:p>
    <w:p w14:paraId="3A799549" w14:textId="77777777" w:rsidR="0048166A" w:rsidRPr="008D06D2" w:rsidRDefault="009C495A" w:rsidP="0058310E">
      <w:pPr>
        <w:numPr>
          <w:ilvl w:val="0"/>
          <w:numId w:val="46"/>
        </w:numPr>
        <w:spacing w:after="0" w:line="358" w:lineRule="auto"/>
        <w:ind w:right="62"/>
        <w:rPr>
          <w:color w:val="auto"/>
          <w:lang w:val="el-GR"/>
        </w:rPr>
      </w:pPr>
      <w:r w:rsidRPr="008D06D2">
        <w:rPr>
          <w:color w:val="auto"/>
          <w:lang w:val="el-GR"/>
        </w:rPr>
        <w:t xml:space="preserve">Την υποβολή στοιχείων σχετικά με τα δεδομένα των ατόμων που δραστηριοποιούνται και τη διατήρηση της απαιτούμενης τεκμηρίωσης. </w:t>
      </w:r>
    </w:p>
    <w:p w14:paraId="6560F193" w14:textId="77777777" w:rsidR="0048166A" w:rsidRPr="008D06D2" w:rsidRDefault="009C495A">
      <w:pPr>
        <w:spacing w:after="0" w:line="356" w:lineRule="auto"/>
        <w:ind w:left="24" w:right="62"/>
        <w:rPr>
          <w:color w:val="auto"/>
          <w:lang w:val="el-GR"/>
        </w:rPr>
      </w:pPr>
      <w:r w:rsidRPr="008D06D2">
        <w:rPr>
          <w:color w:val="auto"/>
          <w:lang w:val="el-GR"/>
        </w:rPr>
        <w:t xml:space="preserve">Οι χρήστες θα πρέπει να έχουν πρόσβαση στα δεδομένα τους καθώς και πληροφόρηση αναφορικά με το ποιος απέκτησε πρόσβαση στα δεδομένα τους και πότε. Επομένως, καθίσταται </w:t>
      </w:r>
      <w:r w:rsidRPr="008D06D2">
        <w:rPr>
          <w:color w:val="auto"/>
          <w:lang w:val="el-GR"/>
        </w:rPr>
        <w:lastRenderedPageBreak/>
        <w:t xml:space="preserve">επιτακτική η ύπαρξη ενός συστήματος καταγραφής για την παρακολούθηση των συναλλαγών με δυνατότητα δημιουργίας φίλτρων, αρχείων και αναλύσεων μηνυμάτων καταγραφής. </w:t>
      </w:r>
    </w:p>
    <w:p w14:paraId="53208F5C"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23289909" w14:textId="77777777" w:rsidR="0048166A" w:rsidRPr="008D06D2" w:rsidRDefault="009C495A" w:rsidP="001C4CD5">
      <w:pPr>
        <w:rPr>
          <w:b/>
          <w:bCs/>
          <w:color w:val="auto"/>
          <w:lang w:val="el-GR"/>
        </w:rPr>
      </w:pPr>
      <w:r w:rsidRPr="008D06D2">
        <w:rPr>
          <w:b/>
          <w:bCs/>
          <w:color w:val="auto"/>
          <w:lang w:val="el-GR"/>
        </w:rPr>
        <w:t xml:space="preserve">Εξουσιοδοτημένη Πρόσβαση Χρηστών </w:t>
      </w:r>
    </w:p>
    <w:p w14:paraId="6783B539" w14:textId="77777777" w:rsidR="0048166A" w:rsidRPr="008D06D2" w:rsidRDefault="009C495A">
      <w:pPr>
        <w:spacing w:after="0" w:line="356" w:lineRule="auto"/>
        <w:ind w:left="24" w:right="62"/>
        <w:rPr>
          <w:color w:val="auto"/>
          <w:lang w:val="el-GR"/>
        </w:rPr>
      </w:pPr>
      <w:r w:rsidRPr="008D06D2">
        <w:rPr>
          <w:color w:val="auto"/>
          <w:lang w:val="el-GR"/>
        </w:rPr>
        <w:t xml:space="preserve">συστήματος θα πρέπει να έχουν πρόσβαση τρείς τύποι χρηστών, οι εσωτερικοί χρήστες υπηρεσιών ιθαγένειας, εσωτερικοί χρήστες τρίτων υπηρεσιών και οι τελικοί χρήστες / δικηγόροι όπως αναφέρεται παραπάνω. </w:t>
      </w:r>
    </w:p>
    <w:p w14:paraId="42CC4C6F" w14:textId="77777777" w:rsidR="0048166A" w:rsidRPr="008D06D2" w:rsidRDefault="009C495A">
      <w:pPr>
        <w:spacing w:after="0" w:line="356" w:lineRule="auto"/>
        <w:ind w:left="24" w:right="62"/>
        <w:rPr>
          <w:color w:val="auto"/>
          <w:lang w:val="el-GR"/>
        </w:rPr>
      </w:pPr>
      <w:r w:rsidRPr="008D06D2">
        <w:rPr>
          <w:color w:val="auto"/>
          <w:lang w:val="el-GR"/>
        </w:rPr>
        <w:t xml:space="preserve">Το σύστημα θα πρέπει, επίσης, να παρέχει τη δυνατότητα χρήσης ψηφιακών υπογραφών για τους χρήστες όλων των κατηγοριών.  </w:t>
      </w:r>
    </w:p>
    <w:p w14:paraId="329D1A6A" w14:textId="77777777" w:rsidR="0048166A" w:rsidRPr="008D06D2" w:rsidRDefault="009C495A">
      <w:pPr>
        <w:spacing w:after="37" w:line="259" w:lineRule="auto"/>
        <w:ind w:left="0" w:firstLine="0"/>
        <w:jc w:val="left"/>
        <w:rPr>
          <w:color w:val="auto"/>
          <w:lang w:val="el-GR"/>
        </w:rPr>
      </w:pPr>
      <w:r w:rsidRPr="008D06D2">
        <w:rPr>
          <w:color w:val="auto"/>
          <w:lang w:val="el-GR"/>
        </w:rPr>
        <w:t xml:space="preserve"> </w:t>
      </w:r>
    </w:p>
    <w:p w14:paraId="500B110D" w14:textId="77777777" w:rsidR="0048166A" w:rsidRPr="008D06D2" w:rsidRDefault="009C495A" w:rsidP="001C4CD5">
      <w:pPr>
        <w:rPr>
          <w:b/>
          <w:bCs/>
          <w:color w:val="auto"/>
          <w:lang w:val="el-GR"/>
        </w:rPr>
      </w:pPr>
      <w:r w:rsidRPr="008D06D2">
        <w:rPr>
          <w:b/>
          <w:bCs/>
          <w:color w:val="auto"/>
          <w:lang w:val="el-GR"/>
        </w:rPr>
        <w:t xml:space="preserve">Ακεραιότητα Δεδομένων </w:t>
      </w:r>
    </w:p>
    <w:p w14:paraId="5399F092" w14:textId="77777777" w:rsidR="0048166A" w:rsidRPr="008D06D2" w:rsidRDefault="009C495A">
      <w:pPr>
        <w:spacing w:after="0" w:line="356" w:lineRule="auto"/>
        <w:ind w:left="24" w:right="62"/>
        <w:rPr>
          <w:color w:val="auto"/>
          <w:lang w:val="el-GR"/>
        </w:rPr>
      </w:pPr>
      <w:r w:rsidRPr="008D06D2">
        <w:rPr>
          <w:color w:val="auto"/>
          <w:lang w:val="el-GR"/>
        </w:rPr>
        <w:t xml:space="preserve">Η ακεραιότητα των πορισμάτων είναι ένα άλλο σημαντικό ζήτημα ασφαλείας για το σύστημα που θα δημιουργηθεί. Το σύστημα θα διασφαλίζει την ακεραιότητα των πορισμάτων που θα παράγονται. Τα πορίσματα θα δημιουργούνται μέσα από το σύστημα και θα παραμένουν στο σύστημα για πρόσβαση από αρμόδιους εξουσιοδοτημένους υπαλλήλους.  </w:t>
      </w:r>
    </w:p>
    <w:p w14:paraId="53AEEA81"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78672C0E" w14:textId="77777777" w:rsidR="0048166A" w:rsidRPr="008D06D2" w:rsidRDefault="009C495A" w:rsidP="001C4CD5">
      <w:pPr>
        <w:rPr>
          <w:b/>
          <w:bCs/>
          <w:color w:val="auto"/>
          <w:lang w:val="el-GR"/>
        </w:rPr>
      </w:pPr>
      <w:r w:rsidRPr="008D06D2">
        <w:rPr>
          <w:b/>
          <w:bCs/>
          <w:color w:val="auto"/>
          <w:lang w:val="el-GR"/>
        </w:rPr>
        <w:t xml:space="preserve">Ρήτρες εμπιστευτικότητας Συμβάσεων Έργου </w:t>
      </w:r>
    </w:p>
    <w:p w14:paraId="29120315" w14:textId="77777777" w:rsidR="0048166A" w:rsidRPr="008D06D2" w:rsidRDefault="009C495A">
      <w:pPr>
        <w:spacing w:after="31" w:line="356" w:lineRule="auto"/>
        <w:ind w:left="24" w:right="62"/>
        <w:rPr>
          <w:color w:val="auto"/>
        </w:rPr>
      </w:pPr>
      <w:r w:rsidRPr="008D06D2">
        <w:rPr>
          <w:color w:val="auto"/>
          <w:lang w:val="el-GR"/>
        </w:rPr>
        <w:t xml:space="preserve">Κατά την κατάρτιση συμβάσεων έργου, θα πρέπει πέραν των απαιτήσεων ασφάλειας να περιλαμβάνεται κατάλληλη ενότητα που θα διασφαλίζει την εμπιστευτικότητα και ακεραιότητα πληροφοριών Δημόσιων Αρχών που δύναται να περιέλθουν στη γνώση του Αναδόχου στο πλαίσιο εργασιών του. Παραδείγματα τέτοιων πληροφοριών μπορεί να σχετίζονται με την εσωτερική οργάνωση των διαφόρων Αρχών, τον τρόπο λειτουργίας των συστημάτων, καθώς και πληροφορίες που αφορούν σε προσωπικά δεδομένα πολιτών και επαγγελματιών. </w:t>
      </w:r>
      <w:r w:rsidRPr="008D06D2">
        <w:rPr>
          <w:color w:val="auto"/>
        </w:rPr>
        <w:t>Θα π</w:t>
      </w:r>
      <w:proofErr w:type="spellStart"/>
      <w:r w:rsidRPr="008D06D2">
        <w:rPr>
          <w:color w:val="auto"/>
        </w:rPr>
        <w:t>εριλ</w:t>
      </w:r>
      <w:proofErr w:type="spellEnd"/>
      <w:r w:rsidRPr="008D06D2">
        <w:rPr>
          <w:color w:val="auto"/>
        </w:rPr>
        <w:t xml:space="preserve">αμβάνονται </w:t>
      </w:r>
      <w:proofErr w:type="spellStart"/>
      <w:r w:rsidRPr="008D06D2">
        <w:rPr>
          <w:color w:val="auto"/>
        </w:rPr>
        <w:t>τουλάχιστον</w:t>
      </w:r>
      <w:proofErr w:type="spellEnd"/>
      <w:r w:rsidRPr="008D06D2">
        <w:rPr>
          <w:color w:val="auto"/>
        </w:rPr>
        <w:t xml:space="preserve"> τα </w:t>
      </w:r>
      <w:proofErr w:type="spellStart"/>
      <w:r w:rsidRPr="008D06D2">
        <w:rPr>
          <w:color w:val="auto"/>
        </w:rPr>
        <w:t>εξής</w:t>
      </w:r>
      <w:proofErr w:type="spellEnd"/>
      <w:r w:rsidRPr="008D06D2">
        <w:rPr>
          <w:color w:val="auto"/>
        </w:rPr>
        <w:t xml:space="preserve">: </w:t>
      </w:r>
    </w:p>
    <w:p w14:paraId="330D08FB" w14:textId="77777777" w:rsidR="0048166A" w:rsidRPr="008D06D2" w:rsidRDefault="009C495A" w:rsidP="0058310E">
      <w:pPr>
        <w:numPr>
          <w:ilvl w:val="0"/>
          <w:numId w:val="47"/>
        </w:numPr>
        <w:spacing w:after="25" w:line="361" w:lineRule="auto"/>
        <w:ind w:right="62"/>
        <w:rPr>
          <w:color w:val="auto"/>
          <w:lang w:val="el-GR"/>
        </w:rPr>
      </w:pPr>
      <w:r w:rsidRPr="008D06D2">
        <w:rPr>
          <w:color w:val="auto"/>
          <w:lang w:val="el-GR"/>
        </w:rPr>
        <w:t xml:space="preserve">Δεν επιτρέπεται χρήση των πληροφοριών αυτών, πέραν του σκοπού των εργασιών που ανατίθενται. </w:t>
      </w:r>
    </w:p>
    <w:p w14:paraId="161E628C" w14:textId="77777777" w:rsidR="0048166A" w:rsidRPr="008D06D2" w:rsidRDefault="009C495A" w:rsidP="0058310E">
      <w:pPr>
        <w:numPr>
          <w:ilvl w:val="0"/>
          <w:numId w:val="47"/>
        </w:numPr>
        <w:spacing w:after="30" w:line="357" w:lineRule="auto"/>
        <w:ind w:right="62"/>
        <w:rPr>
          <w:color w:val="auto"/>
          <w:lang w:val="el-GR"/>
        </w:rPr>
      </w:pPr>
      <w:r w:rsidRPr="008D06D2">
        <w:rPr>
          <w:color w:val="auto"/>
          <w:lang w:val="el-GR"/>
        </w:rPr>
        <w:t xml:space="preserve">Θα λαμβάνονται από τον ανάδοχο όλα τα απαραίτητα μέτρα για την προστασία των πληροφοριών καθ’ όλη τη διάρκεια των εργασιών του. Εάν οποιαδήποτε στιγμή, υπάρξουν ενδείξεις ότι έχουν διαρρεύσει ή πρόκειται να διαρρεύσουν πληροφορίες, θα ενημερωθεί άμεσα ο Υπεύθυνος Έργου. </w:t>
      </w:r>
    </w:p>
    <w:p w14:paraId="26B754C6" w14:textId="77777777" w:rsidR="0048166A" w:rsidRPr="008D06D2" w:rsidRDefault="009C495A" w:rsidP="0058310E">
      <w:pPr>
        <w:numPr>
          <w:ilvl w:val="0"/>
          <w:numId w:val="47"/>
        </w:numPr>
        <w:spacing w:after="28" w:line="358" w:lineRule="auto"/>
        <w:ind w:right="62"/>
        <w:rPr>
          <w:color w:val="auto"/>
          <w:lang w:val="el-GR"/>
        </w:rPr>
      </w:pPr>
      <w:r w:rsidRPr="008D06D2">
        <w:rPr>
          <w:color w:val="auto"/>
          <w:lang w:val="el-GR"/>
        </w:rPr>
        <w:t xml:space="preserve">Θα ακολουθείται κάθε επιπλέον έγγραφη οδηγία ή ενημέρωση ασφάλειας που θα δοθεί. για την προστασία των πληροφοριών. </w:t>
      </w:r>
    </w:p>
    <w:p w14:paraId="623C0772" w14:textId="77777777" w:rsidR="0048166A" w:rsidRPr="008D06D2" w:rsidRDefault="009C495A" w:rsidP="0058310E">
      <w:pPr>
        <w:numPr>
          <w:ilvl w:val="0"/>
          <w:numId w:val="47"/>
        </w:numPr>
        <w:spacing w:after="25" w:line="361" w:lineRule="auto"/>
        <w:ind w:right="62"/>
        <w:rPr>
          <w:color w:val="auto"/>
          <w:lang w:val="el-GR"/>
        </w:rPr>
      </w:pPr>
      <w:r w:rsidRPr="008D06D2">
        <w:rPr>
          <w:color w:val="auto"/>
          <w:lang w:val="el-GR"/>
        </w:rPr>
        <w:lastRenderedPageBreak/>
        <w:t xml:space="preserve">Δε θα μεταβληθούν ή διαγραφούν πληροφορίες Δημόσιων Αρχών χωρίς προηγούμενη έγγραφη ρητή άδεια. </w:t>
      </w:r>
    </w:p>
    <w:p w14:paraId="33F68040" w14:textId="77777777" w:rsidR="0048166A" w:rsidRPr="008D06D2" w:rsidRDefault="009C495A" w:rsidP="0058310E">
      <w:pPr>
        <w:numPr>
          <w:ilvl w:val="0"/>
          <w:numId w:val="47"/>
        </w:numPr>
        <w:spacing w:after="28" w:line="358" w:lineRule="auto"/>
        <w:ind w:right="62"/>
        <w:rPr>
          <w:color w:val="auto"/>
          <w:lang w:val="el-GR"/>
        </w:rPr>
      </w:pPr>
      <w:r w:rsidRPr="008D06D2">
        <w:rPr>
          <w:color w:val="auto"/>
          <w:lang w:val="el-GR"/>
        </w:rPr>
        <w:t xml:space="preserve">Σε περίπτωση που ζητηθεί., δύναται να ελεγχθεί οποιοσδήποτε προσωπικός υπολογιστής ή φορητό αποθηκευτικό μέσο του αναδόχου, βρεθεί στην υπηρεσία. </w:t>
      </w:r>
    </w:p>
    <w:p w14:paraId="12A2D6F1" w14:textId="77777777" w:rsidR="0048166A" w:rsidRPr="008D06D2" w:rsidRDefault="009C495A" w:rsidP="0058310E">
      <w:pPr>
        <w:numPr>
          <w:ilvl w:val="1"/>
          <w:numId w:val="47"/>
        </w:numPr>
        <w:spacing w:after="21" w:line="365" w:lineRule="auto"/>
        <w:ind w:right="62"/>
        <w:rPr>
          <w:color w:val="auto"/>
          <w:lang w:val="el-GR"/>
        </w:rPr>
      </w:pPr>
      <w:r w:rsidRPr="008D06D2">
        <w:rPr>
          <w:color w:val="auto"/>
          <w:lang w:val="el-GR"/>
        </w:rPr>
        <w:t xml:space="preserve">Κατόπιν της περάτωσης των εργασιών, οι πληροφορίες των Δημόσιων Αρχών, διαγράφονται από υπολογιστικά συστήματα και φορητά αποθηκευτικά μέσα του Αναδόχου. </w:t>
      </w:r>
    </w:p>
    <w:p w14:paraId="0C1C9E2A" w14:textId="77777777" w:rsidR="0048166A" w:rsidRPr="008D06D2" w:rsidRDefault="009C495A" w:rsidP="0058310E">
      <w:pPr>
        <w:numPr>
          <w:ilvl w:val="1"/>
          <w:numId w:val="47"/>
        </w:numPr>
        <w:spacing w:after="0" w:line="374" w:lineRule="auto"/>
        <w:ind w:right="62"/>
        <w:rPr>
          <w:color w:val="auto"/>
          <w:lang w:val="el-GR"/>
        </w:rPr>
      </w:pPr>
      <w:r w:rsidRPr="008D06D2">
        <w:rPr>
          <w:color w:val="auto"/>
          <w:lang w:val="el-GR"/>
        </w:rPr>
        <w:t xml:space="preserve">Οι όροι της σύμβασης δεσμεύουν τον Ανάδοχο ακόμα και μετά τη λήξη των εργασιών του. </w:t>
      </w:r>
    </w:p>
    <w:p w14:paraId="40EC7717" w14:textId="77777777" w:rsidR="0048166A" w:rsidRPr="008D06D2" w:rsidRDefault="009C495A">
      <w:pPr>
        <w:spacing w:after="37" w:line="259" w:lineRule="auto"/>
        <w:ind w:left="0" w:firstLine="0"/>
        <w:jc w:val="left"/>
        <w:rPr>
          <w:color w:val="auto"/>
          <w:lang w:val="el-GR"/>
        </w:rPr>
      </w:pPr>
      <w:r w:rsidRPr="008D06D2">
        <w:rPr>
          <w:color w:val="auto"/>
          <w:lang w:val="el-GR"/>
        </w:rPr>
        <w:t xml:space="preserve"> </w:t>
      </w:r>
    </w:p>
    <w:p w14:paraId="4AA19249" w14:textId="77777777" w:rsidR="0048166A" w:rsidRPr="008D06D2" w:rsidRDefault="009C495A" w:rsidP="001C4CD5">
      <w:pPr>
        <w:rPr>
          <w:b/>
          <w:bCs/>
          <w:color w:val="auto"/>
          <w:lang w:val="el-GR"/>
        </w:rPr>
      </w:pPr>
      <w:r w:rsidRPr="008D06D2">
        <w:rPr>
          <w:b/>
          <w:bCs/>
          <w:color w:val="auto"/>
          <w:lang w:val="el-GR"/>
        </w:rPr>
        <w:t xml:space="preserve">Συμμόρφωση του Σχεδιασμού τεχνολογικής λύσης </w:t>
      </w:r>
    </w:p>
    <w:p w14:paraId="3375C7B2" w14:textId="77777777" w:rsidR="0048166A" w:rsidRPr="008D06D2" w:rsidRDefault="009C495A">
      <w:pPr>
        <w:spacing w:after="31" w:line="356" w:lineRule="auto"/>
        <w:ind w:left="24" w:right="1"/>
        <w:rPr>
          <w:color w:val="auto"/>
          <w:lang w:val="el-GR"/>
        </w:rPr>
      </w:pPr>
      <w:r w:rsidRPr="008D06D2">
        <w:rPr>
          <w:color w:val="auto"/>
          <w:lang w:val="el-GR"/>
        </w:rPr>
        <w:t xml:space="preserve">Κατά τα αρχικά στάδια όπου διενεργείται η Μελέτη Εφαρμογής και αποφασίζεται ο σχεδιασμός της τεχνολογικής λύσης που θα αναπτυχθεί, θα πρέπει να υπάρχει συμμόρφωση με το ισχύον νομικό πλαίσιο. Ιδιαίτερη προσοχή θα πρέπει να δίδεται στις επιμέρους πολιτικές ασφαλείας που αφορούν μηχανισμούς ασφάλειας, ιδίως: </w:t>
      </w:r>
    </w:p>
    <w:p w14:paraId="487AD4F3" w14:textId="77777777" w:rsidR="0048166A" w:rsidRPr="008D06D2" w:rsidRDefault="009C495A" w:rsidP="0058310E">
      <w:pPr>
        <w:numPr>
          <w:ilvl w:val="0"/>
          <w:numId w:val="48"/>
        </w:numPr>
        <w:ind w:right="62"/>
        <w:rPr>
          <w:color w:val="auto"/>
        </w:rPr>
      </w:pPr>
      <w:proofErr w:type="spellStart"/>
      <w:r w:rsidRPr="008D06D2">
        <w:rPr>
          <w:color w:val="auto"/>
        </w:rPr>
        <w:t>Πολιτική</w:t>
      </w:r>
      <w:proofErr w:type="spellEnd"/>
      <w:r w:rsidRPr="008D06D2">
        <w:rPr>
          <w:color w:val="auto"/>
        </w:rPr>
        <w:t xml:space="preserve"> </w:t>
      </w:r>
      <w:proofErr w:type="spellStart"/>
      <w:r w:rsidRPr="008D06D2">
        <w:rPr>
          <w:color w:val="auto"/>
        </w:rPr>
        <w:t>Δι</w:t>
      </w:r>
      <w:proofErr w:type="spellEnd"/>
      <w:r w:rsidRPr="008D06D2">
        <w:rPr>
          <w:color w:val="auto"/>
        </w:rPr>
        <w:t xml:space="preserve">αχείρισης </w:t>
      </w:r>
      <w:proofErr w:type="spellStart"/>
      <w:r w:rsidRPr="008D06D2">
        <w:rPr>
          <w:color w:val="auto"/>
        </w:rPr>
        <w:t>Πρόσ</w:t>
      </w:r>
      <w:proofErr w:type="spellEnd"/>
      <w:r w:rsidRPr="008D06D2">
        <w:rPr>
          <w:color w:val="auto"/>
        </w:rPr>
        <w:t xml:space="preserve">βασης, </w:t>
      </w:r>
    </w:p>
    <w:p w14:paraId="2B484D96" w14:textId="77777777" w:rsidR="0048166A" w:rsidRPr="008D06D2" w:rsidRDefault="009C495A" w:rsidP="0058310E">
      <w:pPr>
        <w:numPr>
          <w:ilvl w:val="0"/>
          <w:numId w:val="48"/>
        </w:numPr>
        <w:ind w:right="62"/>
        <w:rPr>
          <w:color w:val="auto"/>
        </w:rPr>
      </w:pPr>
      <w:proofErr w:type="spellStart"/>
      <w:r w:rsidRPr="008D06D2">
        <w:rPr>
          <w:color w:val="auto"/>
        </w:rPr>
        <w:t>Πολιτική</w:t>
      </w:r>
      <w:proofErr w:type="spellEnd"/>
      <w:r w:rsidRPr="008D06D2">
        <w:rPr>
          <w:color w:val="auto"/>
        </w:rPr>
        <w:t xml:space="preserve"> </w:t>
      </w:r>
      <w:proofErr w:type="spellStart"/>
      <w:r w:rsidRPr="008D06D2">
        <w:rPr>
          <w:color w:val="auto"/>
        </w:rPr>
        <w:t>Δι</w:t>
      </w:r>
      <w:proofErr w:type="spellEnd"/>
      <w:r w:rsidRPr="008D06D2">
        <w:rPr>
          <w:color w:val="auto"/>
        </w:rPr>
        <w:t xml:space="preserve">αχείρισης </w:t>
      </w:r>
      <w:proofErr w:type="spellStart"/>
      <w:r w:rsidRPr="008D06D2">
        <w:rPr>
          <w:color w:val="auto"/>
        </w:rPr>
        <w:t>Αρχείων</w:t>
      </w:r>
      <w:proofErr w:type="spellEnd"/>
      <w:r w:rsidRPr="008D06D2">
        <w:rPr>
          <w:color w:val="auto"/>
        </w:rPr>
        <w:t xml:space="preserve"> Κατα</w:t>
      </w:r>
      <w:proofErr w:type="spellStart"/>
      <w:r w:rsidRPr="008D06D2">
        <w:rPr>
          <w:color w:val="auto"/>
        </w:rPr>
        <w:t>γρ</w:t>
      </w:r>
      <w:proofErr w:type="spellEnd"/>
      <w:r w:rsidRPr="008D06D2">
        <w:rPr>
          <w:color w:val="auto"/>
        </w:rPr>
        <w:t xml:space="preserve">αφής, </w:t>
      </w:r>
    </w:p>
    <w:p w14:paraId="0FD54F22" w14:textId="77777777" w:rsidR="0048166A" w:rsidRPr="008D06D2" w:rsidRDefault="009C495A">
      <w:pPr>
        <w:spacing w:after="150"/>
        <w:ind w:left="730" w:right="62"/>
        <w:rPr>
          <w:color w:val="auto"/>
          <w:lang w:val="el-GR"/>
        </w:rPr>
      </w:pPr>
      <w:r w:rsidRPr="008D06D2">
        <w:rPr>
          <w:color w:val="auto"/>
          <w:lang w:val="el-GR"/>
        </w:rPr>
        <w:t xml:space="preserve">Πολιτική Προστασίας Επικοινωνιών και Δικτύων, </w:t>
      </w:r>
    </w:p>
    <w:p w14:paraId="05498473" w14:textId="77777777" w:rsidR="0048166A" w:rsidRPr="008D06D2" w:rsidRDefault="009C495A" w:rsidP="0058310E">
      <w:pPr>
        <w:numPr>
          <w:ilvl w:val="0"/>
          <w:numId w:val="48"/>
        </w:numPr>
        <w:ind w:right="62"/>
        <w:rPr>
          <w:color w:val="auto"/>
        </w:rPr>
      </w:pPr>
      <w:proofErr w:type="spellStart"/>
      <w:r w:rsidRPr="008D06D2">
        <w:rPr>
          <w:color w:val="auto"/>
        </w:rPr>
        <w:t>Πολιτική</w:t>
      </w:r>
      <w:proofErr w:type="spellEnd"/>
      <w:r w:rsidRPr="008D06D2">
        <w:rPr>
          <w:color w:val="auto"/>
        </w:rPr>
        <w:t xml:space="preserve"> επ</w:t>
      </w:r>
      <w:proofErr w:type="spellStart"/>
      <w:r w:rsidRPr="008D06D2">
        <w:rPr>
          <w:color w:val="auto"/>
        </w:rPr>
        <w:t>ιχειρησι</w:t>
      </w:r>
      <w:proofErr w:type="spellEnd"/>
      <w:r w:rsidRPr="008D06D2">
        <w:rPr>
          <w:color w:val="auto"/>
        </w:rPr>
        <w:t xml:space="preserve">ακής </w:t>
      </w:r>
      <w:proofErr w:type="spellStart"/>
      <w:r w:rsidRPr="008D06D2">
        <w:rPr>
          <w:color w:val="auto"/>
        </w:rPr>
        <w:t>συνέχει</w:t>
      </w:r>
      <w:proofErr w:type="spellEnd"/>
      <w:r w:rsidRPr="008D06D2">
        <w:rPr>
          <w:color w:val="auto"/>
        </w:rPr>
        <w:t xml:space="preserve">ας, </w:t>
      </w:r>
    </w:p>
    <w:p w14:paraId="706AF2FC" w14:textId="77777777" w:rsidR="0048166A" w:rsidRPr="008D06D2" w:rsidRDefault="009C495A" w:rsidP="0058310E">
      <w:pPr>
        <w:numPr>
          <w:ilvl w:val="0"/>
          <w:numId w:val="48"/>
        </w:numPr>
        <w:ind w:right="62"/>
        <w:rPr>
          <w:color w:val="auto"/>
          <w:lang w:val="el-GR"/>
        </w:rPr>
      </w:pPr>
      <w:r w:rsidRPr="008D06D2">
        <w:rPr>
          <w:color w:val="auto"/>
          <w:lang w:val="el-GR"/>
        </w:rPr>
        <w:t xml:space="preserve">Πολιτική Φυσικής και Περιβαλλοντικής Ασφάλειας. </w:t>
      </w:r>
    </w:p>
    <w:p w14:paraId="51F8AB20" w14:textId="77777777" w:rsidR="0048166A" w:rsidRPr="008D06D2" w:rsidRDefault="009C495A">
      <w:pPr>
        <w:spacing w:after="1" w:line="356" w:lineRule="auto"/>
        <w:ind w:left="24" w:right="62"/>
        <w:rPr>
          <w:color w:val="auto"/>
          <w:lang w:val="el-GR"/>
        </w:rPr>
      </w:pPr>
      <w:r w:rsidRPr="008D06D2">
        <w:rPr>
          <w:color w:val="auto"/>
          <w:lang w:val="el-GR"/>
        </w:rPr>
        <w:t xml:space="preserve">Παράλληλα, η τεχνολογική λύση θα πρέπει να είναι συμβατή με την υπάρχουσα Αρχιτεκτονική Ασφαλείας των Κεντρικών Υπολογιστικών Υποδομών. Αφού αποφασιστεί ο σχεδιασμός της τεχνολογικής λύσης, απαιτείται η διενέργεια Μελέτης Ασφάλειας από εξειδικευμένο προσωπικό του Αναδόχου με αποδεδειγμένη εμπειρία σε ανάλογες μελέτες σε αντίστοιχης κρισιμότητας ασφάλειας έργα.  </w:t>
      </w:r>
    </w:p>
    <w:p w14:paraId="4BC9D4F3" w14:textId="77777777" w:rsidR="0048166A" w:rsidRPr="008D06D2" w:rsidRDefault="009C495A">
      <w:pPr>
        <w:spacing w:after="34" w:line="259" w:lineRule="auto"/>
        <w:ind w:left="0" w:firstLine="0"/>
        <w:jc w:val="left"/>
        <w:rPr>
          <w:color w:val="auto"/>
          <w:lang w:val="el-GR"/>
        </w:rPr>
      </w:pPr>
      <w:r w:rsidRPr="008D06D2">
        <w:rPr>
          <w:color w:val="auto"/>
          <w:lang w:val="el-GR"/>
        </w:rPr>
        <w:t xml:space="preserve"> </w:t>
      </w:r>
    </w:p>
    <w:p w14:paraId="18FB3E74" w14:textId="77777777" w:rsidR="0048166A" w:rsidRPr="008D06D2" w:rsidRDefault="009C495A">
      <w:pPr>
        <w:spacing w:after="0" w:line="356" w:lineRule="auto"/>
        <w:ind w:left="24" w:right="62"/>
        <w:rPr>
          <w:color w:val="auto"/>
          <w:lang w:val="el-GR"/>
        </w:rPr>
      </w:pPr>
      <w:r w:rsidRPr="008D06D2">
        <w:rPr>
          <w:color w:val="auto"/>
          <w:lang w:val="el-GR"/>
        </w:rPr>
        <w:t xml:space="preserve">Το παρόν πληροφοριακό σύστημα αποτελεί δυναμικό σύστημα του οποίου οι απαιτήσεις και λειτουργίες αναμένεται να διογκωθούν στο μέλλον ή να πρέπει να προσαρμοστούν σε μελλοντικές διοικητικές και άλλες μεταβολές. Δεδομένων των διαστάσεων της επένδυσης που γίνεται με το παρόν έργο, είναι σημαντικό να διασφαλιστεί ένα επίπεδο επεκτασιμότητας που θα επιτρέψει την αξιοποίηση του Έργου σε βάθος χρόνου. </w:t>
      </w:r>
    </w:p>
    <w:p w14:paraId="7997A940" w14:textId="77777777" w:rsidR="0048166A" w:rsidRPr="008D06D2" w:rsidRDefault="009C495A">
      <w:pPr>
        <w:spacing w:after="0" w:line="356" w:lineRule="auto"/>
        <w:ind w:left="24" w:right="1"/>
        <w:rPr>
          <w:color w:val="auto"/>
          <w:lang w:val="el-GR"/>
        </w:rPr>
      </w:pPr>
      <w:r w:rsidRPr="008D06D2">
        <w:rPr>
          <w:color w:val="auto"/>
          <w:lang w:val="el-GR"/>
        </w:rPr>
        <w:lastRenderedPageBreak/>
        <w:t xml:space="preserve">Το πληροφοριακό σύστημα που θα αναπτυχθεί θα πρέπει να είναι παραμετρικό, επεκτάσιμο, και προσαρμόσιμο σε ενδεχόμενες αλλαγές του θεσμικού και νομικού πλαισίου που διέπει τη λειτουργία του Έργου. </w:t>
      </w:r>
    </w:p>
    <w:p w14:paraId="4A44F688"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52B2AA07" w14:textId="77777777" w:rsidR="0048166A" w:rsidRPr="008D06D2" w:rsidRDefault="009C495A" w:rsidP="00177365">
      <w:pPr>
        <w:pStyle w:val="3"/>
        <w:tabs>
          <w:tab w:val="center" w:pos="1804"/>
          <w:tab w:val="center" w:pos="3601"/>
        </w:tabs>
        <w:ind w:left="0" w:firstLine="0"/>
        <w:jc w:val="left"/>
        <w:rPr>
          <w:color w:val="auto"/>
          <w:lang w:val="el-GR"/>
        </w:rPr>
      </w:pPr>
      <w:bookmarkStart w:id="101" w:name="_Toc231387755"/>
      <w:r w:rsidRPr="008D06D2">
        <w:rPr>
          <w:color w:val="auto"/>
          <w:lang w:val="el-GR"/>
        </w:rPr>
        <w:t>5.4 Απόδοση Συστήματος</w:t>
      </w:r>
      <w:bookmarkEnd w:id="101"/>
      <w:r w:rsidRPr="008D06D2">
        <w:rPr>
          <w:color w:val="auto"/>
          <w:lang w:val="el-GR"/>
        </w:rPr>
        <w:t xml:space="preserve">  </w:t>
      </w:r>
    </w:p>
    <w:p w14:paraId="2B31BA97" w14:textId="77777777" w:rsidR="0048166A" w:rsidRPr="008D06D2" w:rsidRDefault="009C495A">
      <w:pPr>
        <w:spacing w:after="151" w:line="356" w:lineRule="auto"/>
        <w:ind w:left="24" w:right="62"/>
        <w:rPr>
          <w:color w:val="auto"/>
          <w:lang w:val="el-GR"/>
        </w:rPr>
      </w:pPr>
      <w:r w:rsidRPr="008D06D2">
        <w:rPr>
          <w:color w:val="auto"/>
          <w:lang w:val="el-GR"/>
        </w:rPr>
        <w:t xml:space="preserve">Με στόχο την διασφάλιση της αποδοτικής λειτουργίας του συστήματος (σε επίπεδο υλικού και λογισμικού) βασική απαίτηση αποτελεί η πλήρωση της παρακάτω απαίτησης: </w:t>
      </w:r>
    </w:p>
    <w:p w14:paraId="2DD009D9" w14:textId="77777777" w:rsidR="0048166A" w:rsidRPr="008D06D2" w:rsidRDefault="009C495A" w:rsidP="0058310E">
      <w:pPr>
        <w:numPr>
          <w:ilvl w:val="0"/>
          <w:numId w:val="49"/>
        </w:numPr>
        <w:spacing w:line="357" w:lineRule="auto"/>
        <w:ind w:right="62"/>
        <w:rPr>
          <w:color w:val="auto"/>
          <w:lang w:val="el-GR"/>
        </w:rPr>
      </w:pPr>
      <w:r w:rsidRPr="008D06D2">
        <w:rPr>
          <w:b/>
          <w:color w:val="auto"/>
          <w:lang w:val="el-GR"/>
        </w:rPr>
        <w:t>Απόκριση</w:t>
      </w:r>
      <w:r w:rsidRPr="008D06D2">
        <w:rPr>
          <w:color w:val="auto"/>
          <w:lang w:val="el-GR"/>
        </w:rPr>
        <w:t xml:space="preserve">: Οι λειτουργίες του συστήματος πρέπει να έχουν χρόνο απόκρισης εντός ολίγων δευτερολέπτων, όπως αυτή εξειδικεύεται στη συνέχεια, εκτός εξαιρετικών περιπτώσεων για τις οποίες ο χρήστης θα ενημερώνεται κατάλληλα (στο χρόνο απόκρισης δεν συμπεριλαμβάνεται ο χρόνος καθυστέρησης που οφείλεται στο δίκτυο). </w:t>
      </w:r>
    </w:p>
    <w:p w14:paraId="21169F41" w14:textId="77777777" w:rsidR="0048166A" w:rsidRPr="008D06D2" w:rsidRDefault="009C495A">
      <w:pPr>
        <w:spacing w:line="355" w:lineRule="auto"/>
        <w:ind w:left="24" w:right="62"/>
        <w:rPr>
          <w:color w:val="auto"/>
          <w:lang w:val="el-GR"/>
        </w:rPr>
      </w:pPr>
      <w:r w:rsidRPr="008D06D2">
        <w:rPr>
          <w:color w:val="auto"/>
          <w:lang w:val="el-GR"/>
        </w:rPr>
        <w:t>Στη συνέχεια παρατίθεται μία λίστα από απαιτήσεις σχετικά την απόδοση του συστήματος και πιο συγκεκριμένα τον μέγιστο χρόνο απόκρισης του συστήματος υπό συνθήκες ορισμένου φόρτου. Οι συγκεκριμένες απαιτήσεις θα πρέπει να πιστοποιηθούν κατά τις φάσεις παράδοσης/αποδοχής των Υποσυστημάτων του Έργου μέσω της διενέργειας των απαραίτητων ελέγχων/δοκιμών αποδοχής (</w:t>
      </w:r>
      <w:r w:rsidRPr="008D06D2">
        <w:rPr>
          <w:color w:val="auto"/>
        </w:rPr>
        <w:t>acceptance</w:t>
      </w:r>
      <w:r w:rsidRPr="008D06D2">
        <w:rPr>
          <w:color w:val="auto"/>
          <w:lang w:val="el-GR"/>
        </w:rPr>
        <w:t xml:space="preserve"> </w:t>
      </w:r>
      <w:r w:rsidRPr="008D06D2">
        <w:rPr>
          <w:color w:val="auto"/>
        </w:rPr>
        <w:t>tests</w:t>
      </w:r>
      <w:r w:rsidRPr="008D06D2">
        <w:rPr>
          <w:color w:val="auto"/>
          <w:lang w:val="el-GR"/>
        </w:rPr>
        <w:t xml:space="preserve">). Ο Ανάδοχος κατά τη </w:t>
      </w:r>
      <w:r w:rsidRPr="008D06D2">
        <w:rPr>
          <w:b/>
          <w:color w:val="auto"/>
          <w:lang w:val="el-GR"/>
        </w:rPr>
        <w:t>Φάση Φ1 με τίτλο «Μελέτη Εφαρμογής»</w:t>
      </w:r>
      <w:r w:rsidRPr="008D06D2">
        <w:rPr>
          <w:color w:val="auto"/>
          <w:lang w:val="el-GR"/>
        </w:rPr>
        <w:t xml:space="preserve"> του Έργου οφείλει να εξειδικεύσει και να παρουσιάσει αναλυτικά τη μεθοδολογία διενέργειας ελέγχων απόδοσης του συστήματος.  </w:t>
      </w:r>
    </w:p>
    <w:p w14:paraId="7BE836C8" w14:textId="77777777" w:rsidR="0048166A" w:rsidRPr="008D06D2" w:rsidRDefault="009C495A">
      <w:pPr>
        <w:spacing w:after="152" w:line="355" w:lineRule="auto"/>
        <w:ind w:left="24" w:right="62"/>
        <w:rPr>
          <w:color w:val="auto"/>
          <w:lang w:val="el-GR"/>
        </w:rPr>
      </w:pPr>
      <w:r w:rsidRPr="008D06D2">
        <w:rPr>
          <w:color w:val="auto"/>
          <w:lang w:val="el-GR"/>
        </w:rPr>
        <w:t xml:space="preserve">Αναφορικά με τις απαιτήσεις για την απόδοση του συστήματος θεωρείται ότι οι μέγιστοι αποδεκτοί χρόνοι απόκρισης περιλαμβάνουν τον χρόνο που απαιτείται από τη στιγμή της αποστολής του αιτήματος προς εξυπηρέτηση μέχρι την τελική παρουσίαση των αποτελεσμάτων στον υπολογιστή ενός χρήστη κι αφορούν συναλλαγές σε επίπεδο εφαρμογής των ακόλουθων τύπων (για επικοινωνία σε περιβάλλον τοπικού δικτύου): </w:t>
      </w:r>
    </w:p>
    <w:p w14:paraId="168AA360" w14:textId="77777777" w:rsidR="0048166A" w:rsidRPr="008D06D2" w:rsidRDefault="009C495A" w:rsidP="0058310E">
      <w:pPr>
        <w:numPr>
          <w:ilvl w:val="0"/>
          <w:numId w:val="49"/>
        </w:numPr>
        <w:spacing w:after="248"/>
        <w:ind w:right="62"/>
        <w:rPr>
          <w:color w:val="auto"/>
          <w:lang w:val="el-GR"/>
        </w:rPr>
      </w:pPr>
      <w:r w:rsidRPr="008D06D2">
        <w:rPr>
          <w:color w:val="auto"/>
          <w:lang w:val="el-GR"/>
        </w:rPr>
        <w:t xml:space="preserve">Απλές ερωτήσεις (που εμπλέκουν το πολύ δύο πίνακες) </w:t>
      </w:r>
    </w:p>
    <w:p w14:paraId="5FAA5225" w14:textId="77777777" w:rsidR="0048166A" w:rsidRPr="008D06D2" w:rsidRDefault="009C495A" w:rsidP="0058310E">
      <w:pPr>
        <w:numPr>
          <w:ilvl w:val="0"/>
          <w:numId w:val="49"/>
        </w:numPr>
        <w:spacing w:after="246"/>
        <w:ind w:right="62"/>
        <w:rPr>
          <w:color w:val="auto"/>
          <w:lang w:val="el-GR"/>
        </w:rPr>
      </w:pPr>
      <w:r w:rsidRPr="008D06D2">
        <w:rPr>
          <w:color w:val="auto"/>
          <w:lang w:val="el-GR"/>
        </w:rPr>
        <w:t xml:space="preserve">Σύνθετες ερωτήσεις (που εμπλέκουν περισσότερους από δύο πίνακες) </w:t>
      </w:r>
    </w:p>
    <w:p w14:paraId="241E3F18" w14:textId="77777777" w:rsidR="0048166A" w:rsidRPr="008D06D2" w:rsidRDefault="009C495A" w:rsidP="0058310E">
      <w:pPr>
        <w:numPr>
          <w:ilvl w:val="0"/>
          <w:numId w:val="49"/>
        </w:numPr>
        <w:spacing w:after="248"/>
        <w:ind w:right="62"/>
        <w:rPr>
          <w:color w:val="auto"/>
        </w:rPr>
      </w:pPr>
      <w:proofErr w:type="spellStart"/>
      <w:r w:rsidRPr="008D06D2">
        <w:rPr>
          <w:color w:val="auto"/>
        </w:rPr>
        <w:t>Δημιουργί</w:t>
      </w:r>
      <w:proofErr w:type="spellEnd"/>
      <w:r w:rsidRPr="008D06D2">
        <w:rPr>
          <w:color w:val="auto"/>
        </w:rPr>
        <w:t>α ανα</w:t>
      </w:r>
      <w:proofErr w:type="spellStart"/>
      <w:r w:rsidRPr="008D06D2">
        <w:rPr>
          <w:color w:val="auto"/>
        </w:rPr>
        <w:t>φορών</w:t>
      </w:r>
      <w:proofErr w:type="spellEnd"/>
      <w:r w:rsidRPr="008D06D2">
        <w:rPr>
          <w:color w:val="auto"/>
        </w:rPr>
        <w:t xml:space="preserve"> </w:t>
      </w:r>
      <w:proofErr w:type="spellStart"/>
      <w:r w:rsidRPr="008D06D2">
        <w:rPr>
          <w:color w:val="auto"/>
        </w:rPr>
        <w:t>έτοιμων</w:t>
      </w:r>
      <w:proofErr w:type="spellEnd"/>
      <w:r w:rsidRPr="008D06D2">
        <w:rPr>
          <w:color w:val="auto"/>
        </w:rPr>
        <w:t xml:space="preserve"> π</w:t>
      </w:r>
      <w:proofErr w:type="spellStart"/>
      <w:r w:rsidRPr="008D06D2">
        <w:rPr>
          <w:color w:val="auto"/>
        </w:rPr>
        <w:t>ρος</w:t>
      </w:r>
      <w:proofErr w:type="spellEnd"/>
      <w:r w:rsidRPr="008D06D2">
        <w:rPr>
          <w:color w:val="auto"/>
        </w:rPr>
        <w:t xml:space="preserve"> </w:t>
      </w:r>
      <w:proofErr w:type="spellStart"/>
      <w:r w:rsidRPr="008D06D2">
        <w:rPr>
          <w:color w:val="auto"/>
        </w:rPr>
        <w:t>εκτύ</w:t>
      </w:r>
      <w:proofErr w:type="spellEnd"/>
      <w:r w:rsidRPr="008D06D2">
        <w:rPr>
          <w:color w:val="auto"/>
        </w:rPr>
        <w:t xml:space="preserve">πωση  </w:t>
      </w:r>
    </w:p>
    <w:p w14:paraId="3767338B" w14:textId="77777777" w:rsidR="0048166A" w:rsidRPr="008D06D2" w:rsidRDefault="009C495A" w:rsidP="0058310E">
      <w:pPr>
        <w:numPr>
          <w:ilvl w:val="0"/>
          <w:numId w:val="49"/>
        </w:numPr>
        <w:spacing w:line="357" w:lineRule="auto"/>
        <w:ind w:right="62"/>
        <w:rPr>
          <w:color w:val="auto"/>
          <w:lang w:val="el-GR"/>
        </w:rPr>
      </w:pPr>
      <w:r w:rsidRPr="008D06D2">
        <w:rPr>
          <w:color w:val="auto"/>
          <w:lang w:val="el-GR"/>
        </w:rPr>
        <w:t>Κινήσεις ανταλλαγής αρχείων τυπικού μεγέθους (μικρότερου των 3 ΜΒ</w:t>
      </w:r>
      <w:proofErr w:type="spellStart"/>
      <w:r w:rsidRPr="008D06D2">
        <w:rPr>
          <w:color w:val="auto"/>
        </w:rPr>
        <w:t>ytes</w:t>
      </w:r>
      <w:proofErr w:type="spellEnd"/>
      <w:r w:rsidRPr="008D06D2">
        <w:rPr>
          <w:color w:val="auto"/>
          <w:lang w:val="el-GR"/>
        </w:rPr>
        <w:t xml:space="preserve"> – η ακριβής τιμή θα προδιαγραφεί κατά την πορεία υλοποίησης του Έργου με τη συνδρομή του Φορέα) και προς τις δύο κατευθύνσεις (από και προς το σύστημα) </w:t>
      </w:r>
    </w:p>
    <w:p w14:paraId="0D311B57" w14:textId="77777777" w:rsidR="0048166A" w:rsidRPr="008D06D2" w:rsidRDefault="009C495A">
      <w:pPr>
        <w:spacing w:line="356" w:lineRule="auto"/>
        <w:ind w:left="24"/>
        <w:rPr>
          <w:color w:val="auto"/>
          <w:lang w:val="el-GR"/>
        </w:rPr>
      </w:pPr>
      <w:r w:rsidRPr="008D06D2">
        <w:rPr>
          <w:color w:val="auto"/>
          <w:lang w:val="el-GR"/>
        </w:rPr>
        <w:lastRenderedPageBreak/>
        <w:t xml:space="preserve">Η διεξαγωγή μετρήσεων απόδοσης αναφορικά με το χρόνο απόκρισης, αφορά κάθε Υποσύστημα ή/και Ψηφιακή Υπηρεσία ξεχωριστά. Για τη διαδικασία γέννησης αιτημάτων προς εξυπηρέτηση, θα πρέπει να ληφθεί υπόψη το προφίλ των ενεργών χρηστών του εκάστοτε Υποσυστήματος, πράγμα που διαφοροποιεί τόσο τη συχνότητα γέννησης αιτημάτων όσο και τον όγκο των ανταλλασσόμενων δεδομένων. Οι μετρήσεις για τους αποδεκτούς χρόνους απόκρισης θα πρέπει να εκτελεστούν σε συνθήκες «βασικού» και «αυξημένου» φορτίου του συστήματος που ορίζονται ως εξής: </w:t>
      </w:r>
    </w:p>
    <w:p w14:paraId="2FF282CB" w14:textId="77777777" w:rsidR="0048166A" w:rsidRPr="008D06D2" w:rsidRDefault="009C495A">
      <w:pPr>
        <w:spacing w:line="356" w:lineRule="auto"/>
        <w:ind w:left="24" w:right="62"/>
        <w:rPr>
          <w:color w:val="auto"/>
          <w:lang w:val="el-GR"/>
        </w:rPr>
      </w:pPr>
      <w:r w:rsidRPr="008D06D2">
        <w:rPr>
          <w:b/>
          <w:color w:val="auto"/>
          <w:lang w:val="el-GR"/>
        </w:rPr>
        <w:t>Βασικό φορτίο</w:t>
      </w:r>
      <w:r w:rsidRPr="008D06D2">
        <w:rPr>
          <w:color w:val="auto"/>
          <w:lang w:val="el-GR"/>
        </w:rPr>
        <w:t xml:space="preserve">: Θεωρείται η κατάσταση όπου πραγματοποιείται η ταυτόχρονη εξυπηρέτηση του υποστηριζόμενου πλήθους ενεργών χρηστών που περιλαμβάνεται στην περιγραφή κάθε Υποσυστήματος. Σε αυτή την κατάσταση η επίδοση του συστήματος δεν θα πρέπει να ξεπερνά τον μέγιστο χρόνο απόκρισης όπως περιγράφεται στη συνέχεια για τα διάφορα είδη συναλλαγών. </w:t>
      </w:r>
    </w:p>
    <w:p w14:paraId="05906357" w14:textId="77777777" w:rsidR="0048166A" w:rsidRPr="008D06D2" w:rsidRDefault="009C495A">
      <w:pPr>
        <w:spacing w:line="355" w:lineRule="auto"/>
        <w:ind w:left="24" w:right="62"/>
        <w:rPr>
          <w:color w:val="auto"/>
          <w:lang w:val="el-GR"/>
        </w:rPr>
      </w:pPr>
      <w:r w:rsidRPr="008D06D2">
        <w:rPr>
          <w:b/>
          <w:color w:val="auto"/>
          <w:lang w:val="el-GR"/>
        </w:rPr>
        <w:t>Αυξημένο φορτίο</w:t>
      </w:r>
      <w:r w:rsidRPr="008D06D2">
        <w:rPr>
          <w:color w:val="auto"/>
          <w:lang w:val="el-GR"/>
        </w:rPr>
        <w:t xml:space="preserve">: Απαιτείται η ταυτόχρονη εξυπηρέτηση αριθμού ενεργών χρηστών τουλάχιστο ίσου με αυτόν που προδιαγράφεται για την κατάσταση βασικού φορτίου αυξημένου κατά 30%. Σε αυτή την κατάσταση το σύστημα επιτρέπεται να εμφανίζει μείωση της επίδοσής του αναφορικά με το χρόνο απόκρισής του κατά 15% το μέγιστο, σε σχέση με το χρόνο απόκρισης που προδιαγράφεται για την κατάσταση βασικού φορτίου. </w:t>
      </w:r>
    </w:p>
    <w:p w14:paraId="0F3FBFEC" w14:textId="77777777" w:rsidR="0048166A" w:rsidRPr="008D06D2" w:rsidRDefault="0048166A">
      <w:pPr>
        <w:rPr>
          <w:color w:val="auto"/>
          <w:lang w:val="el-GR"/>
        </w:rPr>
        <w:sectPr w:rsidR="0048166A" w:rsidRPr="008D06D2">
          <w:headerReference w:type="even" r:id="rId158"/>
          <w:headerReference w:type="default" r:id="rId159"/>
          <w:footerReference w:type="even" r:id="rId160"/>
          <w:footerReference w:type="default" r:id="rId161"/>
          <w:headerReference w:type="first" r:id="rId162"/>
          <w:footerReference w:type="first" r:id="rId163"/>
          <w:footnotePr>
            <w:numRestart w:val="eachPage"/>
          </w:footnotePr>
          <w:pgSz w:w="12240" w:h="15840"/>
          <w:pgMar w:top="1793" w:right="1433" w:bottom="1560" w:left="1440" w:header="769" w:footer="818" w:gutter="0"/>
          <w:cols w:space="720"/>
        </w:sectPr>
      </w:pPr>
    </w:p>
    <w:p w14:paraId="1BB286DF" w14:textId="77777777" w:rsidR="0048166A" w:rsidRPr="008D06D2" w:rsidRDefault="009C495A">
      <w:pPr>
        <w:spacing w:after="239"/>
        <w:ind w:left="24" w:right="62"/>
        <w:rPr>
          <w:color w:val="auto"/>
          <w:lang w:val="el-GR"/>
        </w:rPr>
      </w:pPr>
      <w:r w:rsidRPr="008D06D2">
        <w:rPr>
          <w:color w:val="auto"/>
          <w:lang w:val="el-GR"/>
        </w:rPr>
        <w:lastRenderedPageBreak/>
        <w:t xml:space="preserve">Το Σύστημα θα πρέπει να έχει δυνατότητα εξυπηρέτησης 100 ταυτοχρόνων χρηστών.  </w:t>
      </w:r>
    </w:p>
    <w:p w14:paraId="2AECCD17" w14:textId="77777777" w:rsidR="0048166A" w:rsidRPr="008D06D2" w:rsidRDefault="009C495A">
      <w:pPr>
        <w:spacing w:after="244" w:line="259" w:lineRule="auto"/>
        <w:ind w:left="0" w:firstLine="0"/>
        <w:jc w:val="left"/>
        <w:rPr>
          <w:color w:val="auto"/>
          <w:lang w:val="el-GR"/>
        </w:rPr>
      </w:pPr>
      <w:r w:rsidRPr="008D06D2">
        <w:rPr>
          <w:color w:val="auto"/>
          <w:lang w:val="el-GR"/>
        </w:rPr>
        <w:t xml:space="preserve"> </w:t>
      </w:r>
    </w:p>
    <w:p w14:paraId="5984A80C" w14:textId="77777777" w:rsidR="0048166A" w:rsidRPr="008D06D2" w:rsidRDefault="009C495A" w:rsidP="00177365">
      <w:pPr>
        <w:pStyle w:val="3"/>
        <w:tabs>
          <w:tab w:val="center" w:pos="1804"/>
          <w:tab w:val="center" w:pos="3601"/>
        </w:tabs>
        <w:ind w:left="0" w:firstLine="0"/>
        <w:jc w:val="left"/>
        <w:rPr>
          <w:color w:val="auto"/>
          <w:lang w:val="el-GR"/>
        </w:rPr>
      </w:pPr>
      <w:bookmarkStart w:id="102" w:name="_Toc231387756"/>
      <w:r w:rsidRPr="008D06D2">
        <w:rPr>
          <w:color w:val="auto"/>
          <w:lang w:val="el-GR"/>
        </w:rPr>
        <w:t>5.5 Προσβασιμότητα / Ευχρηστία</w:t>
      </w:r>
      <w:bookmarkEnd w:id="102"/>
      <w:r w:rsidRPr="008D06D2">
        <w:rPr>
          <w:color w:val="auto"/>
          <w:lang w:val="el-GR"/>
        </w:rPr>
        <w:t xml:space="preserve">  </w:t>
      </w:r>
    </w:p>
    <w:p w14:paraId="512FB325" w14:textId="77777777" w:rsidR="0048166A" w:rsidRPr="008D06D2" w:rsidRDefault="009C495A">
      <w:pPr>
        <w:spacing w:after="108" w:line="259" w:lineRule="auto"/>
        <w:ind w:left="0" w:firstLine="0"/>
        <w:jc w:val="left"/>
        <w:rPr>
          <w:color w:val="auto"/>
          <w:lang w:val="el-GR"/>
        </w:rPr>
      </w:pPr>
      <w:r w:rsidRPr="008D06D2">
        <w:rPr>
          <w:color w:val="auto"/>
          <w:lang w:val="el-GR"/>
        </w:rPr>
        <w:t xml:space="preserve"> </w:t>
      </w:r>
    </w:p>
    <w:p w14:paraId="2DF863AA" w14:textId="32BEE67F" w:rsidR="0048166A" w:rsidRPr="008D06D2" w:rsidRDefault="009C495A">
      <w:pPr>
        <w:spacing w:after="31" w:line="356" w:lineRule="auto"/>
        <w:ind w:left="24" w:right="62"/>
        <w:rPr>
          <w:color w:val="auto"/>
          <w:lang w:val="el-GR"/>
        </w:rPr>
      </w:pPr>
      <w:r w:rsidRPr="008D06D2">
        <w:rPr>
          <w:color w:val="auto"/>
          <w:lang w:val="el-GR"/>
        </w:rPr>
        <w:t>Προκειμένου να διασφαλίζεται υψηλός βαθμός φιλικότητας στην αλληλεπίδραση με το σύνολο των προσφερόμενων ηλεκτρονικών υπηρεσιών και του περιεχομένου του Έργου, που θα προσφέρονται μέσω διαδικτύου και φορητών συσκευών σε όλους τους πολίτες, συμπεριλαμβανομένων των ατόμων με αναπηρία (</w:t>
      </w:r>
      <w:proofErr w:type="spellStart"/>
      <w:r w:rsidRPr="008D06D2">
        <w:rPr>
          <w:color w:val="auto"/>
          <w:lang w:val="el-GR"/>
        </w:rPr>
        <w:t>ΑμεΑ</w:t>
      </w:r>
      <w:proofErr w:type="spellEnd"/>
      <w:r w:rsidRPr="008D06D2">
        <w:rPr>
          <w:color w:val="auto"/>
          <w:lang w:val="el-GR"/>
        </w:rPr>
        <w:t>) και των ηλικιωμένων, η κατασκευή αυτών θα πρέπει να συμμορφώνεται πλήρως με τις ελέγξιμες «Οδηγίες για την Προσβασιμότητα του Περιεχομένου του Ιστού» έκδοση 2.0, σε επίπεδο προσβασιμότητας απαιτείται τουλάχιστον επίπεδο –ΑΑ– (</w:t>
      </w:r>
      <w:r w:rsidRPr="008D2EAD">
        <w:rPr>
          <w:color w:val="auto"/>
        </w:rPr>
        <w:t>WCAG</w:t>
      </w:r>
      <w:r w:rsidRPr="008D2EAD">
        <w:rPr>
          <w:color w:val="auto"/>
          <w:lang w:val="el-GR"/>
        </w:rPr>
        <w:t xml:space="preserve"> 2.</w:t>
      </w:r>
      <w:r w:rsidR="005A6DBC" w:rsidRPr="008D2EAD">
        <w:rPr>
          <w:color w:val="auto"/>
          <w:lang w:val="el-GR"/>
        </w:rPr>
        <w:t>1</w:t>
      </w:r>
      <w:r w:rsidRPr="008D06D2">
        <w:rPr>
          <w:color w:val="auto"/>
          <w:lang w:val="el-GR"/>
        </w:rPr>
        <w:t xml:space="preserve"> </w:t>
      </w:r>
      <w:r w:rsidRPr="008D06D2">
        <w:rPr>
          <w:color w:val="auto"/>
        </w:rPr>
        <w:t>level</w:t>
      </w:r>
      <w:r w:rsidR="004E2F4F" w:rsidRPr="008D06D2">
        <w:rPr>
          <w:color w:val="auto"/>
          <w:lang w:val="el-GR"/>
        </w:rPr>
        <w:t xml:space="preserve"> </w:t>
      </w:r>
      <w:r w:rsidRPr="008D06D2">
        <w:rPr>
          <w:color w:val="auto"/>
        </w:rPr>
        <w:t>AA</w:t>
      </w:r>
      <w:r w:rsidRPr="008D06D2">
        <w:rPr>
          <w:color w:val="auto"/>
          <w:lang w:val="el-GR"/>
        </w:rPr>
        <w:t xml:space="preserve">). </w:t>
      </w:r>
      <w:r w:rsidRPr="008D06D2">
        <w:rPr>
          <w:b/>
          <w:color w:val="auto"/>
          <w:lang w:val="el-GR"/>
        </w:rPr>
        <w:t xml:space="preserve">Πρόσβαση / προσπέλαση  </w:t>
      </w:r>
    </w:p>
    <w:p w14:paraId="2D1446B4" w14:textId="77777777" w:rsidR="0048166A" w:rsidRPr="008D06D2" w:rsidRDefault="009C495A" w:rsidP="0058310E">
      <w:pPr>
        <w:numPr>
          <w:ilvl w:val="0"/>
          <w:numId w:val="50"/>
        </w:numPr>
        <w:spacing w:after="30" w:line="357" w:lineRule="auto"/>
        <w:ind w:right="62"/>
        <w:rPr>
          <w:color w:val="auto"/>
          <w:lang w:val="el-GR"/>
        </w:rPr>
      </w:pPr>
      <w:r w:rsidRPr="008D06D2">
        <w:rPr>
          <w:color w:val="auto"/>
          <w:lang w:val="el-GR"/>
        </w:rPr>
        <w:t>Η προσπέλαση να είναι εφικτή μέσω τυπικής εφαρμογής περιήγησης διαδικτύου (</w:t>
      </w:r>
      <w:r w:rsidRPr="008D06D2">
        <w:rPr>
          <w:color w:val="auto"/>
        </w:rPr>
        <w:t>Web</w:t>
      </w:r>
      <w:r w:rsidRPr="008D06D2">
        <w:rPr>
          <w:color w:val="auto"/>
          <w:lang w:val="el-GR"/>
        </w:rPr>
        <w:t xml:space="preserve"> </w:t>
      </w:r>
      <w:r w:rsidRPr="008D06D2">
        <w:rPr>
          <w:color w:val="auto"/>
        </w:rPr>
        <w:t>Browser</w:t>
      </w:r>
      <w:r w:rsidRPr="008D06D2">
        <w:rPr>
          <w:color w:val="auto"/>
          <w:lang w:val="el-GR"/>
        </w:rPr>
        <w:t>). Όλες οι παραγόμενες ιστοσελίδες της διαδικτυακής πλατφόρμας (</w:t>
      </w:r>
      <w:r w:rsidRPr="008D06D2">
        <w:rPr>
          <w:color w:val="auto"/>
        </w:rPr>
        <w:t>web</w:t>
      </w:r>
      <w:r w:rsidRPr="008D06D2">
        <w:rPr>
          <w:color w:val="auto"/>
          <w:lang w:val="el-GR"/>
        </w:rPr>
        <w:t>), θα πρέπει να είναι αναγνώσιμες από όλους τους καθιερωμένους περιηγητές της αγοράς (</w:t>
      </w:r>
      <w:r w:rsidRPr="008D06D2">
        <w:rPr>
          <w:color w:val="auto"/>
        </w:rPr>
        <w:t>Microsoft</w:t>
      </w:r>
      <w:r w:rsidRPr="008D06D2">
        <w:rPr>
          <w:color w:val="auto"/>
          <w:lang w:val="el-GR"/>
        </w:rPr>
        <w:t xml:space="preserve"> </w:t>
      </w:r>
      <w:r w:rsidRPr="008D06D2">
        <w:rPr>
          <w:color w:val="auto"/>
        </w:rPr>
        <w:t>Edge</w:t>
      </w:r>
      <w:r w:rsidRPr="008D06D2">
        <w:rPr>
          <w:color w:val="auto"/>
          <w:lang w:val="el-GR"/>
        </w:rPr>
        <w:t xml:space="preserve">, </w:t>
      </w:r>
      <w:r w:rsidRPr="008D06D2">
        <w:rPr>
          <w:color w:val="auto"/>
        </w:rPr>
        <w:t>Mozilla</w:t>
      </w:r>
      <w:r w:rsidRPr="008D06D2">
        <w:rPr>
          <w:color w:val="auto"/>
          <w:lang w:val="el-GR"/>
        </w:rPr>
        <w:t xml:space="preserve"> </w:t>
      </w:r>
      <w:r w:rsidRPr="008D06D2">
        <w:rPr>
          <w:color w:val="auto"/>
        </w:rPr>
        <w:t>Firefox</w:t>
      </w:r>
      <w:r w:rsidRPr="008D06D2">
        <w:rPr>
          <w:color w:val="auto"/>
          <w:lang w:val="el-GR"/>
        </w:rPr>
        <w:t xml:space="preserve">, </w:t>
      </w:r>
      <w:r w:rsidRPr="008D06D2">
        <w:rPr>
          <w:color w:val="auto"/>
        </w:rPr>
        <w:t>Opera</w:t>
      </w:r>
      <w:r w:rsidRPr="008D06D2">
        <w:rPr>
          <w:color w:val="auto"/>
          <w:lang w:val="el-GR"/>
        </w:rPr>
        <w:t xml:space="preserve">, </w:t>
      </w:r>
      <w:r w:rsidRPr="008D06D2">
        <w:rPr>
          <w:color w:val="auto"/>
        </w:rPr>
        <w:t>Apple</w:t>
      </w:r>
      <w:r w:rsidRPr="008D06D2">
        <w:rPr>
          <w:color w:val="auto"/>
          <w:lang w:val="el-GR"/>
        </w:rPr>
        <w:t xml:space="preserve"> </w:t>
      </w:r>
      <w:r w:rsidRPr="008D06D2">
        <w:rPr>
          <w:color w:val="auto"/>
        </w:rPr>
        <w:t>Safari</w:t>
      </w:r>
      <w:r w:rsidRPr="008D06D2">
        <w:rPr>
          <w:color w:val="auto"/>
          <w:lang w:val="el-GR"/>
        </w:rPr>
        <w:t xml:space="preserve">, </w:t>
      </w:r>
      <w:r w:rsidRPr="008D06D2">
        <w:rPr>
          <w:color w:val="auto"/>
        </w:rPr>
        <w:t>Google</w:t>
      </w:r>
      <w:r w:rsidRPr="008D06D2">
        <w:rPr>
          <w:color w:val="auto"/>
          <w:lang w:val="el-GR"/>
        </w:rPr>
        <w:t xml:space="preserve"> </w:t>
      </w:r>
      <w:r w:rsidRPr="008D06D2">
        <w:rPr>
          <w:color w:val="auto"/>
        </w:rPr>
        <w:t>Chrome</w:t>
      </w:r>
      <w:r w:rsidRPr="008D06D2">
        <w:rPr>
          <w:color w:val="auto"/>
          <w:lang w:val="el-GR"/>
        </w:rPr>
        <w:t xml:space="preserve"> κ.λπ.). </w:t>
      </w:r>
    </w:p>
    <w:p w14:paraId="7DE927FA" w14:textId="77777777" w:rsidR="0048166A" w:rsidRPr="008D06D2" w:rsidRDefault="009C495A" w:rsidP="0058310E">
      <w:pPr>
        <w:numPr>
          <w:ilvl w:val="0"/>
          <w:numId w:val="50"/>
        </w:numPr>
        <w:spacing w:after="30" w:line="357" w:lineRule="auto"/>
        <w:ind w:right="62"/>
        <w:rPr>
          <w:color w:val="auto"/>
          <w:lang w:val="el-GR"/>
        </w:rPr>
      </w:pPr>
      <w:r w:rsidRPr="008D06D2">
        <w:rPr>
          <w:color w:val="auto"/>
          <w:lang w:val="el-GR"/>
        </w:rPr>
        <w:t>Ελαχιστοποίηση των απαιτήσεων για τα συστήματα πελάτη (</w:t>
      </w:r>
      <w:r w:rsidRPr="008D06D2">
        <w:rPr>
          <w:color w:val="auto"/>
        </w:rPr>
        <w:t>client</w:t>
      </w:r>
      <w:r w:rsidRPr="008D06D2">
        <w:rPr>
          <w:color w:val="auto"/>
          <w:lang w:val="el-GR"/>
        </w:rPr>
        <w:t xml:space="preserve">) με ενσωμάτωση της επιχειρησιακής λογικής στις λειτουργίες του </w:t>
      </w:r>
      <w:r w:rsidRPr="008D06D2">
        <w:rPr>
          <w:color w:val="auto"/>
        </w:rPr>
        <w:t>server</w:t>
      </w:r>
      <w:r w:rsidRPr="008D06D2">
        <w:rPr>
          <w:color w:val="auto"/>
          <w:lang w:val="el-GR"/>
        </w:rPr>
        <w:t>, με στόχο τη δυνατότητα πρόσβασης στο σύνολο των λειτουργιών του συστήματος δια μέσου απλών περιηγητών (</w:t>
      </w:r>
      <w:r w:rsidRPr="008D06D2">
        <w:rPr>
          <w:color w:val="auto"/>
        </w:rPr>
        <w:t>web</w:t>
      </w:r>
      <w:r w:rsidRPr="008D06D2">
        <w:rPr>
          <w:color w:val="auto"/>
          <w:lang w:val="el-GR"/>
        </w:rPr>
        <w:t xml:space="preserve"> </w:t>
      </w:r>
      <w:r w:rsidRPr="008D06D2">
        <w:rPr>
          <w:color w:val="auto"/>
        </w:rPr>
        <w:t>browsers</w:t>
      </w:r>
      <w:r w:rsidRPr="008D06D2">
        <w:rPr>
          <w:color w:val="auto"/>
          <w:lang w:val="el-GR"/>
        </w:rPr>
        <w:t xml:space="preserve">). </w:t>
      </w:r>
    </w:p>
    <w:p w14:paraId="74AF91AF" w14:textId="77777777" w:rsidR="0048166A" w:rsidRPr="008D06D2" w:rsidRDefault="009C495A" w:rsidP="0058310E">
      <w:pPr>
        <w:numPr>
          <w:ilvl w:val="0"/>
          <w:numId w:val="50"/>
        </w:numPr>
        <w:spacing w:after="28" w:line="358" w:lineRule="auto"/>
        <w:ind w:right="62"/>
        <w:rPr>
          <w:color w:val="auto"/>
          <w:lang w:val="el-GR"/>
        </w:rPr>
      </w:pPr>
      <w:r w:rsidRPr="008D06D2">
        <w:rPr>
          <w:color w:val="auto"/>
          <w:lang w:val="el-GR"/>
        </w:rPr>
        <w:t xml:space="preserve">Δυναμικό περιβάλλον παρουσίασης τουλάχιστον στα Ελληνικά και στα Αγγλικά με δυνατότητα μελλοντικής επέκτασης, δια μέσου των ιδίων προτύπων σελίδων, σε άλλες γλώσσες της Ε.Ε. </w:t>
      </w:r>
    </w:p>
    <w:p w14:paraId="0E74EE1F" w14:textId="77777777" w:rsidR="0048166A" w:rsidRPr="008D06D2" w:rsidRDefault="009C495A" w:rsidP="0058310E">
      <w:pPr>
        <w:numPr>
          <w:ilvl w:val="0"/>
          <w:numId w:val="50"/>
        </w:numPr>
        <w:spacing w:after="29" w:line="357" w:lineRule="auto"/>
        <w:ind w:right="62"/>
        <w:rPr>
          <w:color w:val="auto"/>
          <w:lang w:val="el-GR"/>
        </w:rPr>
      </w:pPr>
      <w:r w:rsidRPr="008D06D2">
        <w:rPr>
          <w:color w:val="auto"/>
          <w:lang w:val="el-GR"/>
        </w:rPr>
        <w:t>Υποστήριξη όλων των ευρέως διαδεδομένων πρωτοκόλλων μεταφοράς πληροφορίας και δεδομένων (</w:t>
      </w:r>
      <w:r w:rsidRPr="008D06D2">
        <w:rPr>
          <w:color w:val="auto"/>
        </w:rPr>
        <w:t>FTP</w:t>
      </w:r>
      <w:r w:rsidRPr="008D06D2">
        <w:rPr>
          <w:color w:val="auto"/>
          <w:lang w:val="el-GR"/>
        </w:rPr>
        <w:t xml:space="preserve">, </w:t>
      </w:r>
      <w:r w:rsidRPr="008D06D2">
        <w:rPr>
          <w:color w:val="auto"/>
        </w:rPr>
        <w:t>HTTP</w:t>
      </w:r>
      <w:r w:rsidRPr="008D06D2">
        <w:rPr>
          <w:color w:val="auto"/>
          <w:lang w:val="el-GR"/>
        </w:rPr>
        <w:t xml:space="preserve">, </w:t>
      </w:r>
      <w:r w:rsidRPr="008D06D2">
        <w:rPr>
          <w:color w:val="auto"/>
        </w:rPr>
        <w:t>HTTPS</w:t>
      </w:r>
      <w:r w:rsidRPr="008D06D2">
        <w:rPr>
          <w:color w:val="auto"/>
          <w:lang w:val="el-GR"/>
        </w:rPr>
        <w:t xml:space="preserve">, κ.λπ.), σε συνδυασμό με λειτουργίες ακέραιης και ασφαλούς μεταφοράς (κρυπτογραφημένη επικοινωνία). </w:t>
      </w:r>
    </w:p>
    <w:p w14:paraId="36DFE55E" w14:textId="77777777" w:rsidR="0048166A" w:rsidRPr="008D06D2" w:rsidRDefault="009C495A" w:rsidP="0058310E">
      <w:pPr>
        <w:numPr>
          <w:ilvl w:val="0"/>
          <w:numId w:val="50"/>
        </w:numPr>
        <w:spacing w:after="0" w:line="358" w:lineRule="auto"/>
        <w:ind w:right="62"/>
        <w:rPr>
          <w:color w:val="auto"/>
          <w:lang w:val="el-GR"/>
        </w:rPr>
      </w:pPr>
      <w:r w:rsidRPr="008D06D2">
        <w:rPr>
          <w:color w:val="auto"/>
          <w:lang w:val="el-GR"/>
        </w:rPr>
        <w:t>Να λαμβάνει υπόψη του βασικές αρχές προσβασιμότητας σε άτομα με ειδικές ανάγκες (</w:t>
      </w:r>
      <w:proofErr w:type="spellStart"/>
      <w:r w:rsidRPr="008D06D2">
        <w:rPr>
          <w:color w:val="auto"/>
          <w:lang w:val="el-GR"/>
        </w:rPr>
        <w:t>ΑμεΑ</w:t>
      </w:r>
      <w:proofErr w:type="spellEnd"/>
      <w:r w:rsidRPr="008D06D2">
        <w:rPr>
          <w:color w:val="auto"/>
          <w:lang w:val="el-GR"/>
        </w:rPr>
        <w:t xml:space="preserve">) και ηλικιωμένους, σύμφωνα με διεθνώς αναγνωρισμένα πρότυπα. </w:t>
      </w:r>
    </w:p>
    <w:p w14:paraId="466F1347"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2E435340" w14:textId="77777777" w:rsidR="0048166A" w:rsidRPr="008D06D2" w:rsidRDefault="009C495A">
      <w:pPr>
        <w:ind w:left="24" w:right="62"/>
        <w:rPr>
          <w:color w:val="auto"/>
        </w:rPr>
      </w:pPr>
      <w:r w:rsidRPr="008D06D2">
        <w:rPr>
          <w:color w:val="auto"/>
          <w:lang w:val="el-GR"/>
        </w:rPr>
        <w:t xml:space="preserve">Το σύστημα θα περιλαμβάνει λειτουργίες υποστήριξης και βοήθειας στους χρήστες οι οποίες θα παρέχουν κατάλληλες πληροφορίες, όποτε και όταν απαιτούνται. </w:t>
      </w:r>
      <w:r w:rsidRPr="008D06D2">
        <w:rPr>
          <w:color w:val="auto"/>
        </w:rPr>
        <w:t xml:space="preserve">Κατ’ </w:t>
      </w:r>
      <w:proofErr w:type="spellStart"/>
      <w:r w:rsidRPr="008D06D2">
        <w:rPr>
          <w:color w:val="auto"/>
        </w:rPr>
        <w:t>ελάχιστο</w:t>
      </w:r>
      <w:proofErr w:type="spellEnd"/>
      <w:r w:rsidRPr="008D06D2">
        <w:rPr>
          <w:color w:val="auto"/>
        </w:rPr>
        <w:t xml:space="preserve"> θα π</w:t>
      </w:r>
      <w:proofErr w:type="spellStart"/>
      <w:r w:rsidRPr="008D06D2">
        <w:rPr>
          <w:color w:val="auto"/>
        </w:rPr>
        <w:t>ρέ</w:t>
      </w:r>
      <w:proofErr w:type="spellEnd"/>
      <w:r w:rsidRPr="008D06D2">
        <w:rPr>
          <w:color w:val="auto"/>
        </w:rPr>
        <w:t>πει να πα</w:t>
      </w:r>
      <w:proofErr w:type="spellStart"/>
      <w:r w:rsidRPr="008D06D2">
        <w:rPr>
          <w:color w:val="auto"/>
        </w:rPr>
        <w:t>ρέχετ</w:t>
      </w:r>
      <w:proofErr w:type="spellEnd"/>
      <w:r w:rsidRPr="008D06D2">
        <w:rPr>
          <w:color w:val="auto"/>
        </w:rPr>
        <w:t xml:space="preserve">αι: </w:t>
      </w:r>
    </w:p>
    <w:p w14:paraId="67DD8A86" w14:textId="77777777" w:rsidR="0048166A" w:rsidRPr="008D06D2" w:rsidRDefault="009C495A" w:rsidP="0058310E">
      <w:pPr>
        <w:numPr>
          <w:ilvl w:val="0"/>
          <w:numId w:val="50"/>
        </w:numPr>
        <w:spacing w:after="82"/>
        <w:ind w:right="62"/>
        <w:rPr>
          <w:color w:val="auto"/>
          <w:lang w:val="el-GR"/>
        </w:rPr>
      </w:pPr>
      <w:r w:rsidRPr="008D06D2">
        <w:rPr>
          <w:color w:val="auto"/>
          <w:lang w:val="el-GR"/>
        </w:rPr>
        <w:lastRenderedPageBreak/>
        <w:t>Παροχή βοήθειας βάσει περιεχομένου (</w:t>
      </w:r>
      <w:r w:rsidRPr="008D06D2">
        <w:rPr>
          <w:color w:val="auto"/>
        </w:rPr>
        <w:t>Context</w:t>
      </w:r>
      <w:r w:rsidRPr="008D06D2">
        <w:rPr>
          <w:color w:val="auto"/>
          <w:lang w:val="el-GR"/>
        </w:rPr>
        <w:t xml:space="preserve"> </w:t>
      </w:r>
      <w:r w:rsidRPr="008D06D2">
        <w:rPr>
          <w:color w:val="auto"/>
        </w:rPr>
        <w:t>Sensitive</w:t>
      </w:r>
      <w:r w:rsidRPr="008D06D2">
        <w:rPr>
          <w:color w:val="auto"/>
          <w:lang w:val="el-GR"/>
        </w:rPr>
        <w:t xml:space="preserve"> </w:t>
      </w:r>
      <w:r w:rsidRPr="008D06D2">
        <w:rPr>
          <w:color w:val="auto"/>
        </w:rPr>
        <w:t>On</w:t>
      </w:r>
      <w:r w:rsidRPr="008D06D2">
        <w:rPr>
          <w:color w:val="auto"/>
          <w:lang w:val="el-GR"/>
        </w:rPr>
        <w:t>-</w:t>
      </w:r>
      <w:r w:rsidRPr="008D06D2">
        <w:rPr>
          <w:color w:val="auto"/>
        </w:rPr>
        <w:t>Line</w:t>
      </w:r>
      <w:r w:rsidRPr="008D06D2">
        <w:rPr>
          <w:color w:val="auto"/>
          <w:lang w:val="el-GR"/>
        </w:rPr>
        <w:t xml:space="preserve"> </w:t>
      </w:r>
      <w:r w:rsidRPr="008D06D2">
        <w:rPr>
          <w:color w:val="auto"/>
        </w:rPr>
        <w:t>Help</w:t>
      </w:r>
      <w:r w:rsidRPr="008D06D2">
        <w:rPr>
          <w:color w:val="auto"/>
          <w:lang w:val="el-GR"/>
        </w:rPr>
        <w:t xml:space="preserve">), έτσι ώστε να παρέχεται πρόσβαση στην κατάλληλη πληροφορία ανάλογα με τις εκάστοτε παρεχόμενες λειτουργίες καθώς και το ρόλο του εκάστοτε χρήστη. </w:t>
      </w:r>
    </w:p>
    <w:p w14:paraId="39183370" w14:textId="77777777" w:rsidR="0048166A" w:rsidRPr="008D06D2" w:rsidRDefault="009C495A" w:rsidP="0058310E">
      <w:pPr>
        <w:numPr>
          <w:ilvl w:val="0"/>
          <w:numId w:val="50"/>
        </w:numPr>
        <w:spacing w:after="51"/>
        <w:ind w:right="62"/>
        <w:rPr>
          <w:color w:val="auto"/>
          <w:lang w:val="el-GR"/>
        </w:rPr>
      </w:pPr>
      <w:r w:rsidRPr="008D06D2">
        <w:rPr>
          <w:color w:val="auto"/>
          <w:lang w:val="el-GR"/>
        </w:rPr>
        <w:t xml:space="preserve">Παροχή βοήθειας με </w:t>
      </w:r>
      <w:r w:rsidRPr="008D06D2">
        <w:rPr>
          <w:color w:val="auto"/>
        </w:rPr>
        <w:t>tutorials</w:t>
      </w:r>
      <w:r w:rsidRPr="008D06D2">
        <w:rPr>
          <w:color w:val="auto"/>
          <w:lang w:val="el-GR"/>
        </w:rPr>
        <w:t xml:space="preserve"> και </w:t>
      </w:r>
      <w:r w:rsidRPr="008D06D2">
        <w:rPr>
          <w:color w:val="auto"/>
        </w:rPr>
        <w:t>user</w:t>
      </w:r>
      <w:r w:rsidRPr="008D06D2">
        <w:rPr>
          <w:color w:val="auto"/>
          <w:lang w:val="el-GR"/>
        </w:rPr>
        <w:t xml:space="preserve"> </w:t>
      </w:r>
      <w:r w:rsidRPr="008D06D2">
        <w:rPr>
          <w:color w:val="auto"/>
        </w:rPr>
        <w:t>guides</w:t>
      </w:r>
      <w:r w:rsidRPr="008D06D2">
        <w:rPr>
          <w:color w:val="auto"/>
          <w:lang w:val="el-GR"/>
        </w:rPr>
        <w:t xml:space="preserve"> όπου είναι σχετικό και κατάλληλο, με έμφαση στο να είναι συνοπτικοί και κατανοητοί. </w:t>
      </w:r>
    </w:p>
    <w:p w14:paraId="707A13B8" w14:textId="77777777" w:rsidR="0048166A" w:rsidRPr="008D06D2" w:rsidRDefault="009C495A">
      <w:pPr>
        <w:spacing w:after="34" w:line="259" w:lineRule="auto"/>
        <w:ind w:left="1080" w:firstLine="0"/>
        <w:jc w:val="left"/>
        <w:rPr>
          <w:color w:val="auto"/>
          <w:lang w:val="el-GR"/>
        </w:rPr>
      </w:pPr>
      <w:r w:rsidRPr="008D06D2">
        <w:rPr>
          <w:color w:val="auto"/>
          <w:lang w:val="el-GR"/>
        </w:rPr>
        <w:t xml:space="preserve"> </w:t>
      </w:r>
    </w:p>
    <w:p w14:paraId="1653775A" w14:textId="77777777" w:rsidR="0048166A" w:rsidRPr="008D06D2" w:rsidRDefault="009C495A">
      <w:pPr>
        <w:spacing w:after="47"/>
        <w:ind w:left="24" w:right="62"/>
        <w:rPr>
          <w:color w:val="auto"/>
        </w:rPr>
      </w:pPr>
      <w:proofErr w:type="spellStart"/>
      <w:r w:rsidRPr="008D06D2">
        <w:rPr>
          <w:color w:val="auto"/>
        </w:rPr>
        <w:t>Λοι</w:t>
      </w:r>
      <w:proofErr w:type="spellEnd"/>
      <w:r w:rsidRPr="008D06D2">
        <w:rPr>
          <w:color w:val="auto"/>
        </w:rPr>
        <w:t>πές Απα</w:t>
      </w:r>
      <w:proofErr w:type="spellStart"/>
      <w:r w:rsidRPr="008D06D2">
        <w:rPr>
          <w:color w:val="auto"/>
        </w:rPr>
        <w:t>ιτήσεις</w:t>
      </w:r>
      <w:proofErr w:type="spellEnd"/>
      <w:r w:rsidRPr="008D06D2">
        <w:rPr>
          <w:color w:val="auto"/>
        </w:rPr>
        <w:t xml:space="preserve"> </w:t>
      </w:r>
      <w:proofErr w:type="spellStart"/>
      <w:r w:rsidRPr="008D06D2">
        <w:rPr>
          <w:color w:val="auto"/>
        </w:rPr>
        <w:t>Προσ</w:t>
      </w:r>
      <w:proofErr w:type="spellEnd"/>
      <w:r w:rsidRPr="008D06D2">
        <w:rPr>
          <w:color w:val="auto"/>
        </w:rPr>
        <w:t xml:space="preserve">βασιμότητας: </w:t>
      </w:r>
    </w:p>
    <w:p w14:paraId="1B1674C4" w14:textId="77777777" w:rsidR="0048166A" w:rsidRPr="008D06D2" w:rsidRDefault="009C495A">
      <w:pPr>
        <w:spacing w:after="67" w:line="259" w:lineRule="auto"/>
        <w:ind w:left="0" w:firstLine="0"/>
        <w:jc w:val="left"/>
        <w:rPr>
          <w:color w:val="auto"/>
        </w:rPr>
      </w:pPr>
      <w:r w:rsidRPr="008D06D2">
        <w:rPr>
          <w:color w:val="auto"/>
        </w:rPr>
        <w:t xml:space="preserve"> </w:t>
      </w:r>
    </w:p>
    <w:p w14:paraId="478A381A" w14:textId="77777777" w:rsidR="0048166A" w:rsidRPr="008D06D2" w:rsidRDefault="009C495A" w:rsidP="0058310E">
      <w:pPr>
        <w:numPr>
          <w:ilvl w:val="0"/>
          <w:numId w:val="50"/>
        </w:numPr>
        <w:spacing w:after="29" w:line="357" w:lineRule="auto"/>
        <w:ind w:right="62"/>
        <w:rPr>
          <w:color w:val="auto"/>
          <w:lang w:val="el-GR"/>
        </w:rPr>
      </w:pPr>
      <w:r w:rsidRPr="008D06D2">
        <w:rPr>
          <w:color w:val="auto"/>
          <w:lang w:val="el-GR"/>
        </w:rPr>
        <w:t>Όλο το περιβάλλον χρήστη (</w:t>
      </w:r>
      <w:r w:rsidRPr="008D06D2">
        <w:rPr>
          <w:color w:val="auto"/>
        </w:rPr>
        <w:t>user</w:t>
      </w:r>
      <w:r w:rsidRPr="008D06D2">
        <w:rPr>
          <w:color w:val="auto"/>
          <w:lang w:val="el-GR"/>
        </w:rPr>
        <w:t xml:space="preserve"> </w:t>
      </w:r>
      <w:r w:rsidRPr="008D06D2">
        <w:rPr>
          <w:color w:val="auto"/>
        </w:rPr>
        <w:t>interface</w:t>
      </w:r>
      <w:r w:rsidRPr="008D06D2">
        <w:rPr>
          <w:color w:val="auto"/>
          <w:lang w:val="el-GR"/>
        </w:rPr>
        <w:t xml:space="preserve">, </w:t>
      </w:r>
      <w:r w:rsidRPr="008D06D2">
        <w:rPr>
          <w:color w:val="auto"/>
        </w:rPr>
        <w:t>on</w:t>
      </w:r>
      <w:r w:rsidRPr="008D06D2">
        <w:rPr>
          <w:color w:val="auto"/>
          <w:lang w:val="el-GR"/>
        </w:rPr>
        <w:t>-</w:t>
      </w:r>
      <w:r w:rsidRPr="008D06D2">
        <w:rPr>
          <w:color w:val="auto"/>
        </w:rPr>
        <w:t>line</w:t>
      </w:r>
      <w:r w:rsidRPr="008D06D2">
        <w:rPr>
          <w:color w:val="auto"/>
          <w:lang w:val="el-GR"/>
        </w:rPr>
        <w:t xml:space="preserve"> </w:t>
      </w:r>
      <w:r w:rsidRPr="008D06D2">
        <w:rPr>
          <w:color w:val="auto"/>
        </w:rPr>
        <w:t>help</w:t>
      </w:r>
      <w:r w:rsidRPr="008D06D2">
        <w:rPr>
          <w:color w:val="auto"/>
          <w:lang w:val="el-GR"/>
        </w:rPr>
        <w:t xml:space="preserve">, μηνύματα κ.λπ.) θα πρέπει να είναι γραμμένο στην ελληνική και αγγλική γλώσσα, ενώ τα αναλυτικά εγχειρίδια χρήσης στην ελληνική. </w:t>
      </w:r>
    </w:p>
    <w:p w14:paraId="1C97206E" w14:textId="77777777" w:rsidR="0048166A" w:rsidRPr="008D06D2" w:rsidRDefault="009C495A" w:rsidP="0058310E">
      <w:pPr>
        <w:numPr>
          <w:ilvl w:val="0"/>
          <w:numId w:val="50"/>
        </w:numPr>
        <w:spacing w:after="30" w:line="357" w:lineRule="auto"/>
        <w:ind w:right="62"/>
        <w:rPr>
          <w:color w:val="auto"/>
          <w:lang w:val="el-GR"/>
        </w:rPr>
      </w:pPr>
      <w:r w:rsidRPr="008D06D2">
        <w:rPr>
          <w:color w:val="auto"/>
          <w:lang w:val="el-GR"/>
        </w:rPr>
        <w:t>Το σύστημα θα πρέπει να προσφέρει ομοιόμορφο περιβάλλον για όλες τις εφαρμογές του, όπως: Λίστες λειτουργιών (</w:t>
      </w:r>
      <w:r w:rsidRPr="008D06D2">
        <w:rPr>
          <w:color w:val="auto"/>
        </w:rPr>
        <w:t>Menu</w:t>
      </w:r>
      <w:r w:rsidRPr="008D06D2">
        <w:rPr>
          <w:color w:val="auto"/>
          <w:lang w:val="el-GR"/>
        </w:rPr>
        <w:t>), εργαλειοθήκες (</w:t>
      </w:r>
      <w:r w:rsidRPr="008D06D2">
        <w:rPr>
          <w:color w:val="auto"/>
        </w:rPr>
        <w:t>Toolbar</w:t>
      </w:r>
      <w:r w:rsidRPr="008D06D2">
        <w:rPr>
          <w:color w:val="auto"/>
          <w:lang w:val="el-GR"/>
        </w:rPr>
        <w:t>), συντομεύσεις λειτουργιών (</w:t>
      </w:r>
      <w:r w:rsidRPr="008D06D2">
        <w:rPr>
          <w:color w:val="auto"/>
        </w:rPr>
        <w:t>keyboard</w:t>
      </w:r>
      <w:r w:rsidRPr="008D06D2">
        <w:rPr>
          <w:color w:val="auto"/>
          <w:lang w:val="el-GR"/>
        </w:rPr>
        <w:t xml:space="preserve"> </w:t>
      </w:r>
      <w:r w:rsidRPr="008D06D2">
        <w:rPr>
          <w:color w:val="auto"/>
        </w:rPr>
        <w:t>short</w:t>
      </w:r>
      <w:r w:rsidRPr="008D06D2">
        <w:rPr>
          <w:color w:val="auto"/>
          <w:lang w:val="el-GR"/>
        </w:rPr>
        <w:t>-</w:t>
      </w:r>
      <w:r w:rsidRPr="008D06D2">
        <w:rPr>
          <w:color w:val="auto"/>
        </w:rPr>
        <w:t>cuts</w:t>
      </w:r>
      <w:r w:rsidRPr="008D06D2">
        <w:rPr>
          <w:color w:val="auto"/>
          <w:lang w:val="el-GR"/>
        </w:rPr>
        <w:t xml:space="preserve">) κ.λπ.. </w:t>
      </w:r>
    </w:p>
    <w:p w14:paraId="6CC3CD69" w14:textId="77777777" w:rsidR="0048166A" w:rsidRPr="008D06D2" w:rsidRDefault="009C495A" w:rsidP="0058310E">
      <w:pPr>
        <w:numPr>
          <w:ilvl w:val="0"/>
          <w:numId w:val="50"/>
        </w:numPr>
        <w:spacing w:after="0" w:line="361" w:lineRule="auto"/>
        <w:ind w:right="62"/>
        <w:rPr>
          <w:color w:val="auto"/>
          <w:lang w:val="el-GR"/>
        </w:rPr>
      </w:pPr>
      <w:r w:rsidRPr="008D06D2">
        <w:rPr>
          <w:color w:val="auto"/>
          <w:lang w:val="el-GR"/>
        </w:rPr>
        <w:t xml:space="preserve">Πρόσβαση σε εργασίες σχετικές με το </w:t>
      </w:r>
      <w:proofErr w:type="spellStart"/>
      <w:r w:rsidRPr="008D06D2">
        <w:rPr>
          <w:color w:val="auto"/>
          <w:lang w:val="el-GR"/>
        </w:rPr>
        <w:t>απεικονιζόμενο</w:t>
      </w:r>
      <w:proofErr w:type="spellEnd"/>
      <w:r w:rsidRPr="008D06D2">
        <w:rPr>
          <w:color w:val="auto"/>
          <w:lang w:val="el-GR"/>
        </w:rPr>
        <w:t xml:space="preserve"> αντικείμενο ή την εκτελούμενη εργασία (</w:t>
      </w:r>
      <w:r w:rsidRPr="008D06D2">
        <w:rPr>
          <w:color w:val="auto"/>
        </w:rPr>
        <w:t>content</w:t>
      </w:r>
      <w:r w:rsidRPr="008D06D2">
        <w:rPr>
          <w:color w:val="auto"/>
          <w:lang w:val="el-GR"/>
        </w:rPr>
        <w:t xml:space="preserve"> </w:t>
      </w:r>
      <w:r w:rsidRPr="008D06D2">
        <w:rPr>
          <w:color w:val="auto"/>
        </w:rPr>
        <w:t>sensitive</w:t>
      </w:r>
      <w:r w:rsidRPr="008D06D2">
        <w:rPr>
          <w:color w:val="auto"/>
          <w:lang w:val="el-GR"/>
        </w:rPr>
        <w:t xml:space="preserve"> </w:t>
      </w:r>
      <w:r w:rsidRPr="008D06D2">
        <w:rPr>
          <w:color w:val="auto"/>
        </w:rPr>
        <w:t>command</w:t>
      </w:r>
      <w:r w:rsidRPr="008D06D2">
        <w:rPr>
          <w:color w:val="auto"/>
          <w:lang w:val="el-GR"/>
        </w:rPr>
        <w:t xml:space="preserve">). </w:t>
      </w:r>
    </w:p>
    <w:p w14:paraId="2EAC30DA" w14:textId="77777777" w:rsidR="0048166A" w:rsidRPr="008D06D2" w:rsidRDefault="009C495A">
      <w:pPr>
        <w:spacing w:after="0" w:line="356" w:lineRule="auto"/>
        <w:ind w:left="24" w:right="62"/>
        <w:rPr>
          <w:color w:val="auto"/>
          <w:lang w:val="el-GR"/>
        </w:rPr>
      </w:pPr>
      <w:r w:rsidRPr="008D06D2">
        <w:rPr>
          <w:color w:val="auto"/>
          <w:lang w:val="el-GR"/>
        </w:rPr>
        <w:t xml:space="preserve">Η συμμόρφωση με τις παραπάνω τεχνικές προδιαγραφές ηλεκτρονικής προσβασιμότητας θα πρέπει να ελεγχθεί με συστηματικό τρόπο με ευθύνη του Αναδόχου, ο οποίος επιπλέον υποχρεούται να παραδώσει σχετικό με τα </w:t>
      </w:r>
      <w:proofErr w:type="spellStart"/>
      <w:r w:rsidRPr="008D06D2">
        <w:rPr>
          <w:color w:val="auto"/>
          <w:lang w:val="el-GR"/>
        </w:rPr>
        <w:t>ΑμεΑ</w:t>
      </w:r>
      <w:proofErr w:type="spellEnd"/>
      <w:r w:rsidRPr="008D06D2">
        <w:rPr>
          <w:color w:val="auto"/>
          <w:lang w:val="el-GR"/>
        </w:rPr>
        <w:t xml:space="preserve"> παραδοτέο στο οποίο να αναφέρονται επακριβώς οι πρόνοιες που ακολουθήθηκαν για την τήρηση των προδιαγραφών αυτών, καθώς και τυχόν αποτελέσματα ελέγχων. </w:t>
      </w:r>
    </w:p>
    <w:p w14:paraId="1EDAF0D7" w14:textId="77777777" w:rsidR="0048166A" w:rsidRPr="008D06D2" w:rsidRDefault="009C495A">
      <w:pPr>
        <w:spacing w:after="34" w:line="259" w:lineRule="auto"/>
        <w:ind w:left="0" w:firstLine="0"/>
        <w:jc w:val="left"/>
        <w:rPr>
          <w:color w:val="auto"/>
          <w:lang w:val="el-GR"/>
        </w:rPr>
      </w:pPr>
      <w:r w:rsidRPr="008D06D2">
        <w:rPr>
          <w:color w:val="auto"/>
          <w:lang w:val="el-GR"/>
        </w:rPr>
        <w:t xml:space="preserve"> </w:t>
      </w:r>
    </w:p>
    <w:p w14:paraId="5056332F" w14:textId="77777777" w:rsidR="0048166A" w:rsidRPr="008D06D2" w:rsidRDefault="009C495A" w:rsidP="001C4CD5">
      <w:pPr>
        <w:rPr>
          <w:b/>
          <w:bCs/>
          <w:color w:val="auto"/>
          <w:lang w:val="el-GR"/>
        </w:rPr>
      </w:pPr>
      <w:r w:rsidRPr="008D06D2">
        <w:rPr>
          <w:b/>
          <w:bCs/>
          <w:color w:val="auto"/>
          <w:lang w:val="el-GR"/>
        </w:rPr>
        <w:t xml:space="preserve">Ευχρηστία </w:t>
      </w:r>
    </w:p>
    <w:p w14:paraId="15F66C11" w14:textId="77777777" w:rsidR="0048166A" w:rsidRPr="008D06D2" w:rsidRDefault="009C495A">
      <w:pPr>
        <w:spacing w:after="60" w:line="356" w:lineRule="auto"/>
        <w:ind w:left="24" w:right="1"/>
        <w:rPr>
          <w:color w:val="auto"/>
          <w:lang w:val="el-GR"/>
        </w:rPr>
      </w:pPr>
      <w:r w:rsidRPr="008D06D2">
        <w:rPr>
          <w:color w:val="auto"/>
          <w:lang w:val="el-GR"/>
        </w:rPr>
        <w:t xml:space="preserve">Το πληροφοριακό σύστημα της παρούσας διακήρυξης χαρακτηρίζεται από τις ιδιαίτερες απαιτήσεις που έχει για υψηλό επίπεδο χρηστικότητας στην οργάνωση και παρουσίαση των υπηρεσιών του. Ο Ανάδοχος θα πρέπει να λάβει υπόψη κατά το σχεδιασμό, την ευαισθησία και κρισιμότητα των διακινούμενων πληροφοριών, την επιχειρησιακή και λογική πολυπλοκότητα συγκεκριμένων παρεχόμενων υπηρεσιών, αλλά και την ευρεία διαφοροποίηση του αποδέκτη-κοινού σε εξοικείωση, τόσο με τις δικτυακές εφαρμογές όσο και με τα επιχειρησιακά θέματα. </w:t>
      </w:r>
    </w:p>
    <w:p w14:paraId="299C816C" w14:textId="77777777" w:rsidR="0048166A" w:rsidRPr="008D06D2" w:rsidRDefault="009C495A">
      <w:pPr>
        <w:spacing w:after="60" w:line="355" w:lineRule="auto"/>
        <w:ind w:left="24" w:right="62"/>
        <w:rPr>
          <w:color w:val="auto"/>
          <w:lang w:val="el-GR"/>
        </w:rPr>
      </w:pPr>
      <w:r w:rsidRPr="008D06D2">
        <w:rPr>
          <w:color w:val="auto"/>
          <w:lang w:val="el-GR"/>
        </w:rPr>
        <w:t>Κρίνεται ότι ο σχεδιασμός των εφαρμογών με βασική αρχή την επίτευξη υψηλής χρηστικότητας και εργονομίας είναι κρίσιμος παράγοντας επιτυχίας για το παρόν έργο (</w:t>
      </w:r>
      <w:r w:rsidRPr="008D06D2">
        <w:rPr>
          <w:color w:val="auto"/>
        </w:rPr>
        <w:t>common</w:t>
      </w:r>
      <w:r w:rsidRPr="008D06D2">
        <w:rPr>
          <w:color w:val="auto"/>
          <w:lang w:val="el-GR"/>
        </w:rPr>
        <w:t xml:space="preserve"> </w:t>
      </w:r>
      <w:r w:rsidRPr="008D06D2">
        <w:rPr>
          <w:color w:val="auto"/>
        </w:rPr>
        <w:t>look</w:t>
      </w:r>
      <w:r w:rsidRPr="008D06D2">
        <w:rPr>
          <w:color w:val="auto"/>
          <w:lang w:val="el-GR"/>
        </w:rPr>
        <w:t xml:space="preserve"> &amp; </w:t>
      </w:r>
      <w:r w:rsidRPr="008D06D2">
        <w:rPr>
          <w:color w:val="auto"/>
        </w:rPr>
        <w:t>feel</w:t>
      </w:r>
      <w:r w:rsidRPr="008D06D2">
        <w:rPr>
          <w:color w:val="auto"/>
          <w:lang w:val="el-GR"/>
        </w:rPr>
        <w:t xml:space="preserve">). Η λογική/λειτουργική πληρότητα των εφαρμογών δεν αποτελεί από μόνη της ικανή συνθήκη για επιτυχή λειτουργία του συστήματος, αλλά οφείλει να συνυπάρχει με μία </w:t>
      </w:r>
      <w:proofErr w:type="spellStart"/>
      <w:r w:rsidRPr="008D06D2">
        <w:rPr>
          <w:color w:val="auto"/>
          <w:lang w:val="el-GR"/>
        </w:rPr>
        <w:t>διεπαφή</w:t>
      </w:r>
      <w:proofErr w:type="spellEnd"/>
      <w:r w:rsidRPr="008D06D2">
        <w:rPr>
          <w:color w:val="auto"/>
          <w:lang w:val="el-GR"/>
        </w:rPr>
        <w:t xml:space="preserve"> που επιτρέπει </w:t>
      </w:r>
      <w:r w:rsidRPr="008D06D2">
        <w:rPr>
          <w:color w:val="auto"/>
          <w:lang w:val="el-GR"/>
        </w:rPr>
        <w:lastRenderedPageBreak/>
        <w:t xml:space="preserve">σε χρήστες ελάχιστα εξοικειωμένους με δικτυακές εφαρμογές να διεκπεραιώσουν τις συναλλαγές τους με ευκολία, βεβαιότητα και χωρίς την προσφυγή σε οποιουδήποτε τύπου εκπαίδευση, πέραν της ενσωματωμένης στη </w:t>
      </w:r>
      <w:proofErr w:type="spellStart"/>
      <w:r w:rsidRPr="008D06D2">
        <w:rPr>
          <w:color w:val="auto"/>
          <w:lang w:val="el-GR"/>
        </w:rPr>
        <w:t>διεπαφή</w:t>
      </w:r>
      <w:proofErr w:type="spellEnd"/>
      <w:r w:rsidRPr="008D06D2">
        <w:rPr>
          <w:color w:val="auto"/>
          <w:lang w:val="el-GR"/>
        </w:rPr>
        <w:t xml:space="preserve"> καθοδήγησης. </w:t>
      </w:r>
    </w:p>
    <w:p w14:paraId="741DDD61" w14:textId="77777777" w:rsidR="0048166A" w:rsidRPr="008D06D2" w:rsidRDefault="009C495A">
      <w:pPr>
        <w:spacing w:after="345"/>
        <w:ind w:left="24" w:right="62"/>
        <w:rPr>
          <w:color w:val="auto"/>
          <w:lang w:val="el-GR"/>
        </w:rPr>
      </w:pPr>
      <w:r w:rsidRPr="008D06D2">
        <w:rPr>
          <w:color w:val="auto"/>
          <w:lang w:val="el-GR"/>
        </w:rPr>
        <w:t xml:space="preserve">Ειδικότερα προτείνεται να ληφθούν κατά την υλοποίηση τα παρακάτω υπόψη του Αναδόχου: </w:t>
      </w:r>
    </w:p>
    <w:p w14:paraId="38C2C794" w14:textId="77777777" w:rsidR="0048166A" w:rsidRPr="008D06D2" w:rsidRDefault="009C495A" w:rsidP="001C4CD5">
      <w:pPr>
        <w:rPr>
          <w:b/>
          <w:bCs/>
          <w:color w:val="auto"/>
          <w:lang w:val="el-GR"/>
        </w:rPr>
      </w:pPr>
      <w:r w:rsidRPr="008D06D2">
        <w:rPr>
          <w:b/>
          <w:bCs/>
          <w:color w:val="auto"/>
          <w:lang w:val="el-GR"/>
        </w:rPr>
        <w:tab/>
        <w:t xml:space="preserve">• </w:t>
      </w:r>
      <w:r w:rsidRPr="008D06D2">
        <w:rPr>
          <w:b/>
          <w:bCs/>
          <w:color w:val="auto"/>
          <w:lang w:val="el-GR"/>
        </w:rPr>
        <w:tab/>
      </w:r>
      <w:proofErr w:type="spellStart"/>
      <w:r w:rsidRPr="008D06D2">
        <w:rPr>
          <w:b/>
          <w:bCs/>
          <w:color w:val="auto"/>
          <w:lang w:val="el-GR"/>
        </w:rPr>
        <w:t>Πελατοκεντρική</w:t>
      </w:r>
      <w:proofErr w:type="spellEnd"/>
      <w:r w:rsidRPr="008D06D2">
        <w:rPr>
          <w:b/>
          <w:bCs/>
          <w:color w:val="auto"/>
          <w:lang w:val="el-GR"/>
        </w:rPr>
        <w:t xml:space="preserve"> Αντίληψη </w:t>
      </w:r>
    </w:p>
    <w:p w14:paraId="236F3DA0" w14:textId="77777777" w:rsidR="0048166A" w:rsidRPr="008D06D2" w:rsidRDefault="009C495A">
      <w:pPr>
        <w:spacing w:after="218" w:line="365" w:lineRule="auto"/>
        <w:ind w:left="1440" w:right="62" w:hanging="360"/>
        <w:rPr>
          <w:color w:val="auto"/>
          <w:lang w:val="el-GR"/>
        </w:rPr>
      </w:pP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 xml:space="preserve">Οι παρεχόμενες πληροφορίες και λειτουργίες πρέπει να είναι προσανατολισμένες στις ανάγκες και το μοντέλο αντίληψης του εξωτερικού χρήστη/πολίτη, παρά στην εσωτερική οργάνωση και διοικητική δομή των διαφόρων </w:t>
      </w:r>
      <w:proofErr w:type="gramStart"/>
      <w:r w:rsidRPr="008D06D2">
        <w:rPr>
          <w:color w:val="auto"/>
          <w:lang w:val="el-GR"/>
        </w:rPr>
        <w:t>Αρχών .</w:t>
      </w:r>
      <w:proofErr w:type="gramEnd"/>
      <w:r w:rsidRPr="008D06D2">
        <w:rPr>
          <w:color w:val="auto"/>
          <w:lang w:val="el-GR"/>
        </w:rPr>
        <w:t xml:space="preserve"> </w:t>
      </w:r>
    </w:p>
    <w:p w14:paraId="7D9BFA30" w14:textId="77777777" w:rsidR="0048166A" w:rsidRPr="008D06D2" w:rsidRDefault="009C495A" w:rsidP="001C4CD5">
      <w:pPr>
        <w:rPr>
          <w:b/>
          <w:bCs/>
          <w:color w:val="auto"/>
          <w:lang w:val="el-GR"/>
        </w:rPr>
      </w:pPr>
      <w:r w:rsidRPr="008D06D2">
        <w:rPr>
          <w:b/>
          <w:bCs/>
          <w:color w:val="auto"/>
          <w:lang w:val="el-GR"/>
        </w:rPr>
        <w:tab/>
        <w:t xml:space="preserve">• </w:t>
      </w:r>
      <w:r w:rsidRPr="008D06D2">
        <w:rPr>
          <w:b/>
          <w:bCs/>
          <w:color w:val="auto"/>
          <w:lang w:val="el-GR"/>
        </w:rPr>
        <w:tab/>
        <w:t xml:space="preserve">Απλότητα / Διαφάνεια </w:t>
      </w:r>
    </w:p>
    <w:p w14:paraId="63DA062F" w14:textId="77777777" w:rsidR="0048166A" w:rsidRPr="008D06D2" w:rsidRDefault="009C495A" w:rsidP="0058310E">
      <w:pPr>
        <w:numPr>
          <w:ilvl w:val="0"/>
          <w:numId w:val="51"/>
        </w:numPr>
        <w:spacing w:after="205" w:line="374" w:lineRule="auto"/>
        <w:ind w:right="31"/>
        <w:rPr>
          <w:color w:val="auto"/>
          <w:lang w:val="el-GR"/>
        </w:rPr>
      </w:pPr>
      <w:r w:rsidRPr="008D06D2">
        <w:rPr>
          <w:color w:val="auto"/>
          <w:lang w:val="el-GR"/>
        </w:rPr>
        <w:t xml:space="preserve">Ο χρήστης θα πρέπει να ολοκληρώνει τις εργασίες του χωρίς να αντιλαμβάνεται τεχνικές λεπτομέρειες ή εσωτερικές διεργασίες διεκπεραίωσης των συναλλαγών. </w:t>
      </w:r>
    </w:p>
    <w:p w14:paraId="3E2C37EE" w14:textId="77777777" w:rsidR="0048166A" w:rsidRPr="008D06D2" w:rsidRDefault="009C495A" w:rsidP="0058310E">
      <w:pPr>
        <w:numPr>
          <w:ilvl w:val="0"/>
          <w:numId w:val="51"/>
        </w:numPr>
        <w:spacing w:after="223" w:line="358" w:lineRule="auto"/>
        <w:ind w:right="31"/>
        <w:rPr>
          <w:color w:val="auto"/>
          <w:lang w:val="el-GR"/>
        </w:rPr>
      </w:pPr>
      <w:r w:rsidRPr="008D06D2">
        <w:rPr>
          <w:color w:val="auto"/>
          <w:lang w:val="el-GR"/>
        </w:rPr>
        <w:t xml:space="preserve">Η εφαρμογή θα πρέπει να σχεδιαστεί και να υλοποιηθεί κατά τρόπο που θα επιτρέπει τη χρήση τους από χρήστες με διαφορετικές υπολογιστικές υποδομές (λογισμικό και Η/Υ) καθώς και με διαφορετικό επίπεδο εξοικείωσης με την τεχνολογία πληροφορικής. Δεν θα πρέπει να απαιτείται από τους χρήστες αναβάθμιση των υπολογιστικών συστημάτων τους ή αυξημένες τεχνικές γνώσεις στη χρήση Η/Υ, πέραν των ελαχίστων δυνατών που είναι ευρέως αποδεκτοί και αυτονόητοι. Στα εργαλεία που θα χρησιμοποιηθούν για τον έλεγχο των εφαρμογών, θα πρέπει να συμπεριληφθούν όσο το δυνατόν περισσότερες διαφορετικές πλατφόρμες υπολογιστικών συστημάτων (λειτουργικά συστήματα, </w:t>
      </w:r>
      <w:proofErr w:type="spellStart"/>
      <w:r w:rsidRPr="008D06D2">
        <w:rPr>
          <w:color w:val="auto"/>
          <w:lang w:val="el-GR"/>
        </w:rPr>
        <w:t>φυλλομετρητές</w:t>
      </w:r>
      <w:proofErr w:type="spellEnd"/>
      <w:r w:rsidRPr="008D06D2">
        <w:rPr>
          <w:color w:val="auto"/>
          <w:lang w:val="el-GR"/>
        </w:rPr>
        <w:t xml:space="preserve"> - </w:t>
      </w:r>
      <w:r w:rsidRPr="008D06D2">
        <w:rPr>
          <w:color w:val="auto"/>
        </w:rPr>
        <w:t>browser</w:t>
      </w:r>
      <w:r w:rsidRPr="008D06D2">
        <w:rPr>
          <w:color w:val="auto"/>
          <w:lang w:val="el-GR"/>
        </w:rPr>
        <w:t xml:space="preserve"> κ.λπ.). </w:t>
      </w:r>
    </w:p>
    <w:p w14:paraId="6424BDEB" w14:textId="77777777" w:rsidR="00177365" w:rsidRPr="008D06D2" w:rsidRDefault="009C495A" w:rsidP="00177365">
      <w:pPr>
        <w:rPr>
          <w:b/>
          <w:bCs/>
          <w:color w:val="auto"/>
          <w:lang w:val="el-GR"/>
        </w:rPr>
      </w:pPr>
      <w:r w:rsidRPr="008D06D2">
        <w:rPr>
          <w:b/>
          <w:bCs/>
          <w:color w:val="auto"/>
          <w:lang w:val="el-GR"/>
        </w:rPr>
        <w:t xml:space="preserve">• </w:t>
      </w:r>
      <w:r w:rsidRPr="008D06D2">
        <w:rPr>
          <w:b/>
          <w:bCs/>
          <w:color w:val="auto"/>
          <w:lang w:val="el-GR"/>
        </w:rPr>
        <w:tab/>
        <w:t xml:space="preserve">Συνέπεια </w:t>
      </w:r>
    </w:p>
    <w:p w14:paraId="2ADC7E97" w14:textId="1BA14CE8" w:rsidR="0048166A" w:rsidRPr="008D06D2" w:rsidRDefault="009C495A" w:rsidP="0058310E">
      <w:pPr>
        <w:numPr>
          <w:ilvl w:val="0"/>
          <w:numId w:val="51"/>
        </w:numPr>
        <w:spacing w:after="205" w:line="374" w:lineRule="auto"/>
        <w:ind w:right="31"/>
        <w:rPr>
          <w:color w:val="auto"/>
          <w:lang w:val="el-GR"/>
        </w:rPr>
      </w:pPr>
      <w:r w:rsidRPr="008D06D2">
        <w:rPr>
          <w:color w:val="auto"/>
          <w:lang w:val="el-GR"/>
        </w:rPr>
        <w:t xml:space="preserve">Η εφαρμογή και τα υποσυστήματά της θα πρέπει να έχουν ομοιόμορφη εμφάνιση και να τηρείται συνέπεια στη χρήση των λεκτικών και των συμβόλων. Το λεξιλόγιο που χρησιμοποιείται για την περιγραφή εννοιών, σημείων και λειτουργιών σε όλο το εύρος των εφαρμογών, των συστημάτων και των παρεχόμενων υπηρεσιών, πρέπει να είναι συνεπές. Αντίστοιχη συνέπεια πρέπει να επιδεικνύουν οι οποιεσδήποτε γραφικές απεικονίσεις, διαμόρφωση σελίδων και η τοποθέτηση </w:t>
      </w:r>
      <w:r w:rsidRPr="008D06D2">
        <w:rPr>
          <w:color w:val="auto"/>
          <w:lang w:val="el-GR"/>
        </w:rPr>
        <w:lastRenderedPageBreak/>
        <w:t xml:space="preserve">αντικειμένων στο χώρο των σελίδων/ιστοσελίδων. Στο επίπεδο των εφαρμογών και </w:t>
      </w:r>
      <w:proofErr w:type="spellStart"/>
      <w:r w:rsidRPr="008D06D2">
        <w:rPr>
          <w:color w:val="auto"/>
          <w:lang w:val="el-GR"/>
        </w:rPr>
        <w:t>διαδραστικών</w:t>
      </w:r>
      <w:proofErr w:type="spellEnd"/>
      <w:r w:rsidRPr="008D06D2">
        <w:rPr>
          <w:color w:val="auto"/>
          <w:lang w:val="el-GR"/>
        </w:rPr>
        <w:t xml:space="preserve"> λειτουργιών, παρόμοιες λεκτικές και λειτουργικές απεικονίσεις πρέπει να αντιστοιχούν σε ανάλογα αποτελέσματα. </w:t>
      </w:r>
    </w:p>
    <w:p w14:paraId="67F12E56" w14:textId="77777777" w:rsidR="0048166A" w:rsidRPr="008D06D2" w:rsidRDefault="009C495A" w:rsidP="001C4CD5">
      <w:pPr>
        <w:rPr>
          <w:b/>
          <w:bCs/>
          <w:color w:val="auto"/>
          <w:lang w:val="el-GR"/>
        </w:rPr>
      </w:pPr>
      <w:r w:rsidRPr="008D06D2">
        <w:rPr>
          <w:b/>
          <w:bCs/>
          <w:color w:val="auto"/>
          <w:lang w:val="el-GR"/>
        </w:rPr>
        <w:tab/>
        <w:t xml:space="preserve">• </w:t>
      </w:r>
      <w:r w:rsidRPr="008D06D2">
        <w:rPr>
          <w:b/>
          <w:bCs/>
          <w:color w:val="auto"/>
          <w:lang w:val="el-GR"/>
        </w:rPr>
        <w:tab/>
        <w:t xml:space="preserve">Αξιοπιστία </w:t>
      </w:r>
    </w:p>
    <w:p w14:paraId="2A8B7E06" w14:textId="77777777" w:rsidR="0048166A" w:rsidRPr="008D06D2" w:rsidRDefault="009C495A">
      <w:pPr>
        <w:spacing w:after="70" w:line="374" w:lineRule="auto"/>
        <w:ind w:left="1440" w:right="62" w:hanging="360"/>
        <w:rPr>
          <w:color w:val="auto"/>
          <w:lang w:val="el-GR"/>
        </w:rPr>
      </w:pP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 xml:space="preserve">Ο χρήστης πρέπει να έχει σαφείς διαβεβαιώσεις αλλά και επίκτητη αντίληψη δια μέσου της εμφάνισης και συμπεριφοράς του συστήματος ότι: </w:t>
      </w:r>
    </w:p>
    <w:p w14:paraId="446E6B6B" w14:textId="77777777" w:rsidR="0048166A" w:rsidRPr="008D06D2" w:rsidRDefault="009C495A" w:rsidP="0058310E">
      <w:pPr>
        <w:numPr>
          <w:ilvl w:val="0"/>
          <w:numId w:val="52"/>
        </w:numPr>
        <w:spacing w:line="357" w:lineRule="auto"/>
        <w:ind w:right="62"/>
        <w:rPr>
          <w:color w:val="auto"/>
          <w:lang w:val="el-GR"/>
        </w:rPr>
      </w:pPr>
      <w:r w:rsidRPr="008D06D2">
        <w:rPr>
          <w:color w:val="auto"/>
          <w:lang w:val="el-GR"/>
        </w:rPr>
        <w:t xml:space="preserve">Οι συναλλαγές του διεκπεραιώνονται με ασφάλεια (όπου αυτό είναι απαραίτητο ή απαιτητό). </w:t>
      </w:r>
    </w:p>
    <w:p w14:paraId="5B1BCD66" w14:textId="77777777" w:rsidR="0048166A" w:rsidRPr="008D06D2" w:rsidRDefault="009C495A" w:rsidP="0058310E">
      <w:pPr>
        <w:numPr>
          <w:ilvl w:val="0"/>
          <w:numId w:val="52"/>
        </w:numPr>
        <w:spacing w:line="357" w:lineRule="auto"/>
        <w:ind w:right="62"/>
        <w:rPr>
          <w:color w:val="auto"/>
          <w:lang w:val="el-GR"/>
        </w:rPr>
      </w:pPr>
      <w:r w:rsidRPr="008D06D2">
        <w:rPr>
          <w:color w:val="auto"/>
          <w:lang w:val="el-GR"/>
        </w:rPr>
        <w:t xml:space="preserve">Οι πληροφορίες που λαμβάνει από το σύστημα είναι αξιόπιστες, ακριβείς και </w:t>
      </w:r>
      <w:proofErr w:type="spellStart"/>
      <w:r w:rsidRPr="008D06D2">
        <w:rPr>
          <w:color w:val="auto"/>
          <w:lang w:val="el-GR"/>
        </w:rPr>
        <w:t>επικαιροποιημένες</w:t>
      </w:r>
      <w:proofErr w:type="spellEnd"/>
      <w:r w:rsidRPr="008D06D2">
        <w:rPr>
          <w:color w:val="auto"/>
          <w:lang w:val="el-GR"/>
        </w:rPr>
        <w:t xml:space="preserve">. </w:t>
      </w:r>
    </w:p>
    <w:p w14:paraId="54A3A09D" w14:textId="77777777" w:rsidR="0048166A" w:rsidRPr="008D06D2" w:rsidRDefault="009C495A" w:rsidP="0058310E">
      <w:pPr>
        <w:numPr>
          <w:ilvl w:val="0"/>
          <w:numId w:val="52"/>
        </w:numPr>
        <w:spacing w:line="356" w:lineRule="auto"/>
        <w:ind w:right="62"/>
        <w:rPr>
          <w:color w:val="auto"/>
          <w:lang w:val="el-GR"/>
        </w:rPr>
      </w:pPr>
      <w:r w:rsidRPr="008D06D2">
        <w:rPr>
          <w:color w:val="auto"/>
          <w:lang w:val="el-GR"/>
        </w:rPr>
        <w:t xml:space="preserve">Οι πληροφορίες που εισάγει στο σύστημα είναι σωστές και αρκετές (ελαχιστοποίηση λαθών χρήστη μέσω ολοκληρωμένου πρωτοβάθμιου ελέγχου). </w:t>
      </w:r>
    </w:p>
    <w:p w14:paraId="245589B8" w14:textId="77777777" w:rsidR="0048166A" w:rsidRPr="008D06D2" w:rsidRDefault="009C495A" w:rsidP="0058310E">
      <w:pPr>
        <w:numPr>
          <w:ilvl w:val="0"/>
          <w:numId w:val="52"/>
        </w:numPr>
        <w:spacing w:after="211"/>
        <w:ind w:right="62"/>
        <w:rPr>
          <w:color w:val="auto"/>
          <w:lang w:val="el-GR"/>
        </w:rPr>
      </w:pPr>
      <w:r w:rsidRPr="008D06D2">
        <w:rPr>
          <w:color w:val="auto"/>
          <w:lang w:val="el-GR"/>
        </w:rPr>
        <w:t xml:space="preserve">Η ακεραιότητα των δεδομένων διασφαλίζεται κατά τη μεταφορά τους. </w:t>
      </w:r>
    </w:p>
    <w:p w14:paraId="009113CA" w14:textId="77777777" w:rsidR="0048166A" w:rsidRPr="008D06D2" w:rsidRDefault="009C495A" w:rsidP="0058310E">
      <w:pPr>
        <w:numPr>
          <w:ilvl w:val="0"/>
          <w:numId w:val="52"/>
        </w:numPr>
        <w:spacing w:after="211"/>
        <w:ind w:right="62"/>
        <w:rPr>
          <w:color w:val="auto"/>
          <w:lang w:val="el-GR"/>
        </w:rPr>
      </w:pPr>
      <w:r w:rsidRPr="008D06D2">
        <w:rPr>
          <w:color w:val="auto"/>
          <w:lang w:val="el-GR"/>
        </w:rPr>
        <w:t xml:space="preserve">Η συμπεριφορά του συστήματος είναι προβλέψιμη. </w:t>
      </w:r>
    </w:p>
    <w:p w14:paraId="58B0EBD9" w14:textId="77777777" w:rsidR="0048166A" w:rsidRPr="008D06D2" w:rsidRDefault="009C495A" w:rsidP="0058310E">
      <w:pPr>
        <w:numPr>
          <w:ilvl w:val="0"/>
          <w:numId w:val="52"/>
        </w:numPr>
        <w:spacing w:after="60" w:line="356" w:lineRule="auto"/>
        <w:ind w:right="62"/>
        <w:rPr>
          <w:color w:val="auto"/>
          <w:lang w:val="el-GR"/>
        </w:rPr>
      </w:pPr>
      <w:r w:rsidRPr="008D06D2">
        <w:rPr>
          <w:color w:val="auto"/>
          <w:lang w:val="el-GR"/>
        </w:rPr>
        <w:t>Τα όρια των συναλλαγών του χρήστη (συναλλασσόμενου) με το σύστημα πρέπει να είναι σαφώς διακριτά, ενδεικτικά, ο χρήστης δεν πρέπει να έχει καμία αμφιβολία για το εάν η συναλλαγή του έχει ολοκληρωθεί ή χρειάζεται να προβεί σε περαιτέρω ενέργειες. Αυτό επιτυγχάνεται με υψηλά επίπεδα πληροφόρησης (</w:t>
      </w:r>
      <w:r w:rsidRPr="008D06D2">
        <w:rPr>
          <w:color w:val="auto"/>
        </w:rPr>
        <w:t>on</w:t>
      </w:r>
      <w:r w:rsidRPr="008D06D2">
        <w:rPr>
          <w:color w:val="auto"/>
          <w:lang w:val="el-GR"/>
        </w:rPr>
        <w:t>-</w:t>
      </w:r>
      <w:r w:rsidRPr="008D06D2">
        <w:rPr>
          <w:color w:val="auto"/>
        </w:rPr>
        <w:t>line</w:t>
      </w:r>
      <w:r w:rsidRPr="008D06D2">
        <w:rPr>
          <w:color w:val="auto"/>
          <w:lang w:val="el-GR"/>
        </w:rPr>
        <w:t xml:space="preserve"> και </w:t>
      </w:r>
      <w:r w:rsidRPr="008D06D2">
        <w:rPr>
          <w:color w:val="auto"/>
        </w:rPr>
        <w:t>off</w:t>
      </w:r>
      <w:r w:rsidRPr="008D06D2">
        <w:rPr>
          <w:color w:val="auto"/>
          <w:lang w:val="el-GR"/>
        </w:rPr>
        <w:t>-</w:t>
      </w:r>
      <w:r w:rsidRPr="008D06D2">
        <w:rPr>
          <w:color w:val="auto"/>
        </w:rPr>
        <w:t>line</w:t>
      </w:r>
      <w:r w:rsidRPr="008D06D2">
        <w:rPr>
          <w:color w:val="auto"/>
          <w:lang w:val="el-GR"/>
        </w:rPr>
        <w:t xml:space="preserve">). </w:t>
      </w:r>
    </w:p>
    <w:p w14:paraId="1654B7E8"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4B1FF694" w14:textId="77777777" w:rsidR="0048166A" w:rsidRPr="008D06D2" w:rsidRDefault="009C495A" w:rsidP="00177365">
      <w:pPr>
        <w:pStyle w:val="3"/>
        <w:tabs>
          <w:tab w:val="center" w:pos="1804"/>
          <w:tab w:val="center" w:pos="3601"/>
        </w:tabs>
        <w:ind w:left="0" w:firstLine="0"/>
        <w:jc w:val="left"/>
        <w:rPr>
          <w:color w:val="auto"/>
          <w:lang w:val="el-GR"/>
        </w:rPr>
      </w:pPr>
      <w:bookmarkStart w:id="103" w:name="_Toc231387757"/>
      <w:r w:rsidRPr="008D06D2">
        <w:rPr>
          <w:color w:val="auto"/>
          <w:lang w:val="el-GR"/>
        </w:rPr>
        <w:t>5.6 Ανοικτά Πρότυπα και Δεδομένα</w:t>
      </w:r>
      <w:bookmarkEnd w:id="103"/>
      <w:r w:rsidRPr="008D06D2">
        <w:rPr>
          <w:color w:val="auto"/>
          <w:lang w:val="el-GR"/>
        </w:rPr>
        <w:t xml:space="preserve"> </w:t>
      </w:r>
      <w:r w:rsidRPr="008D06D2">
        <w:rPr>
          <w:color w:val="auto"/>
          <w:lang w:val="el-GR"/>
        </w:rPr>
        <w:tab/>
        <w:t xml:space="preserve"> </w:t>
      </w:r>
    </w:p>
    <w:p w14:paraId="2443678E" w14:textId="77777777" w:rsidR="0048166A" w:rsidRPr="008D06D2" w:rsidRDefault="009C495A">
      <w:pPr>
        <w:spacing w:after="83"/>
        <w:ind w:left="24" w:right="62"/>
        <w:rPr>
          <w:color w:val="auto"/>
          <w:lang w:val="el-GR"/>
        </w:rPr>
      </w:pPr>
      <w:r w:rsidRPr="008D06D2">
        <w:rPr>
          <w:color w:val="auto"/>
          <w:lang w:val="el-GR"/>
        </w:rPr>
        <w:t>Η γενική φιλοσοφία των συστημάτων πρέπει να ακολουθεί τις σύγχρονες τάσεις για ανοικτή αρχιτεκτονική (</w:t>
      </w:r>
      <w:r w:rsidRPr="008D06D2">
        <w:rPr>
          <w:color w:val="auto"/>
        </w:rPr>
        <w:t>open</w:t>
      </w:r>
      <w:r w:rsidRPr="008D06D2">
        <w:rPr>
          <w:color w:val="auto"/>
          <w:lang w:val="el-GR"/>
        </w:rPr>
        <w:t xml:space="preserve"> </w:t>
      </w:r>
      <w:r w:rsidRPr="008D06D2">
        <w:rPr>
          <w:color w:val="auto"/>
        </w:rPr>
        <w:t>architecture</w:t>
      </w:r>
      <w:r w:rsidRPr="008D06D2">
        <w:rPr>
          <w:color w:val="auto"/>
          <w:lang w:val="el-GR"/>
        </w:rPr>
        <w:t>) και ανοικτά συστήματα (</w:t>
      </w:r>
      <w:r w:rsidRPr="008D06D2">
        <w:rPr>
          <w:color w:val="auto"/>
        </w:rPr>
        <w:t>open</w:t>
      </w:r>
      <w:r w:rsidRPr="008D06D2">
        <w:rPr>
          <w:color w:val="auto"/>
          <w:lang w:val="el-GR"/>
        </w:rPr>
        <w:t xml:space="preserve"> </w:t>
      </w:r>
      <w:r w:rsidRPr="008D06D2">
        <w:rPr>
          <w:color w:val="auto"/>
        </w:rPr>
        <w:t>systems</w:t>
      </w:r>
      <w:r w:rsidRPr="008D06D2">
        <w:rPr>
          <w:color w:val="auto"/>
          <w:lang w:val="el-GR"/>
        </w:rPr>
        <w:t>). Ο όρος «ανοικτό» υποδηλώνει κατά βάση την ανεξαρτησία από συγκεκριμένο προμηθευτή και την υποχρεωτική χρήση προτύπων (</w:t>
      </w:r>
      <w:r w:rsidRPr="008D06D2">
        <w:rPr>
          <w:color w:val="auto"/>
        </w:rPr>
        <w:t>standards</w:t>
      </w:r>
      <w:r w:rsidRPr="008D06D2">
        <w:rPr>
          <w:color w:val="auto"/>
          <w:lang w:val="el-GR"/>
        </w:rPr>
        <w:t xml:space="preserve">), τα οποία διασφαλίζουν: </w:t>
      </w:r>
    </w:p>
    <w:p w14:paraId="48E8799E" w14:textId="77777777" w:rsidR="0048166A" w:rsidRPr="008D06D2" w:rsidRDefault="009C495A" w:rsidP="0058310E">
      <w:pPr>
        <w:numPr>
          <w:ilvl w:val="0"/>
          <w:numId w:val="53"/>
        </w:numPr>
        <w:spacing w:after="80"/>
        <w:ind w:right="62"/>
        <w:rPr>
          <w:color w:val="auto"/>
          <w:lang w:val="el-GR"/>
        </w:rPr>
      </w:pPr>
      <w:r w:rsidRPr="008D06D2">
        <w:rPr>
          <w:color w:val="auto"/>
        </w:rPr>
        <w:t>T</w:t>
      </w:r>
      <w:r w:rsidRPr="008D06D2">
        <w:rPr>
          <w:color w:val="auto"/>
          <w:lang w:val="el-GR"/>
        </w:rPr>
        <w:t xml:space="preserve">ην αρμονική συνεργασία και λειτουργία μεταξύ συστημάτων και λειτουργικών εφαρμογών διαφορετικών προμηθευτών. </w:t>
      </w:r>
    </w:p>
    <w:p w14:paraId="198E83BC" w14:textId="77777777" w:rsidR="0048166A" w:rsidRPr="008D06D2" w:rsidRDefault="009C495A" w:rsidP="0058310E">
      <w:pPr>
        <w:numPr>
          <w:ilvl w:val="0"/>
          <w:numId w:val="53"/>
        </w:numPr>
        <w:spacing w:after="79"/>
        <w:ind w:right="62"/>
        <w:rPr>
          <w:color w:val="auto"/>
          <w:lang w:val="el-GR"/>
        </w:rPr>
      </w:pPr>
      <w:r w:rsidRPr="008D06D2">
        <w:rPr>
          <w:color w:val="auto"/>
        </w:rPr>
        <w:t>T</w:t>
      </w:r>
      <w:r w:rsidRPr="008D06D2">
        <w:rPr>
          <w:color w:val="auto"/>
          <w:lang w:val="el-GR"/>
        </w:rPr>
        <w:t xml:space="preserve">η διαδικτυακή ή άλλη συνεργασία εφαρμογών που βρίσκονται σε διαφορετικά υπολογιστικά συστήματα. </w:t>
      </w:r>
    </w:p>
    <w:p w14:paraId="0B6074E7" w14:textId="77777777" w:rsidR="0048166A" w:rsidRPr="008D06D2" w:rsidRDefault="009C495A" w:rsidP="0058310E">
      <w:pPr>
        <w:numPr>
          <w:ilvl w:val="0"/>
          <w:numId w:val="53"/>
        </w:numPr>
        <w:spacing w:after="54"/>
        <w:ind w:right="62"/>
        <w:rPr>
          <w:color w:val="auto"/>
          <w:lang w:val="el-GR"/>
        </w:rPr>
      </w:pPr>
      <w:r w:rsidRPr="008D06D2">
        <w:rPr>
          <w:color w:val="auto"/>
        </w:rPr>
        <w:lastRenderedPageBreak/>
        <w:t>T</w:t>
      </w:r>
      <w:r w:rsidRPr="008D06D2">
        <w:rPr>
          <w:color w:val="auto"/>
          <w:lang w:val="el-GR"/>
        </w:rPr>
        <w:t xml:space="preserve">η </w:t>
      </w:r>
      <w:proofErr w:type="spellStart"/>
      <w:r w:rsidRPr="008D06D2">
        <w:rPr>
          <w:color w:val="auto"/>
          <w:lang w:val="el-GR"/>
        </w:rPr>
        <w:t>φορητότητα</w:t>
      </w:r>
      <w:proofErr w:type="spellEnd"/>
      <w:r w:rsidRPr="008D06D2">
        <w:rPr>
          <w:color w:val="auto"/>
          <w:lang w:val="el-GR"/>
        </w:rPr>
        <w:t xml:space="preserve"> (</w:t>
      </w:r>
      <w:r w:rsidRPr="008D06D2">
        <w:rPr>
          <w:color w:val="auto"/>
        </w:rPr>
        <w:t>portability</w:t>
      </w:r>
      <w:r w:rsidRPr="008D06D2">
        <w:rPr>
          <w:color w:val="auto"/>
          <w:lang w:val="el-GR"/>
        </w:rPr>
        <w:t xml:space="preserve">) των εφαρμογών. </w:t>
      </w:r>
    </w:p>
    <w:p w14:paraId="0E717ED7" w14:textId="77777777" w:rsidR="0048166A" w:rsidRPr="008D06D2" w:rsidRDefault="009C495A" w:rsidP="0058310E">
      <w:pPr>
        <w:numPr>
          <w:ilvl w:val="0"/>
          <w:numId w:val="53"/>
        </w:numPr>
        <w:ind w:right="62"/>
        <w:rPr>
          <w:color w:val="auto"/>
          <w:lang w:val="el-GR"/>
        </w:rPr>
      </w:pPr>
      <w:r w:rsidRPr="008D06D2">
        <w:rPr>
          <w:color w:val="auto"/>
        </w:rPr>
        <w:t>T</w:t>
      </w:r>
      <w:r w:rsidRPr="008D06D2">
        <w:rPr>
          <w:color w:val="auto"/>
          <w:lang w:val="el-GR"/>
        </w:rPr>
        <w:t xml:space="preserve">η δυνατότητα αύξησης του μεγέθους των μηχανογραφικών συστημάτων χωρίς αλλαγές στη δομή και τη φιλοσοφία </w:t>
      </w:r>
    </w:p>
    <w:p w14:paraId="331BA512" w14:textId="77777777" w:rsidR="0048166A" w:rsidRPr="008D06D2" w:rsidRDefault="009C495A" w:rsidP="0058310E">
      <w:pPr>
        <w:numPr>
          <w:ilvl w:val="0"/>
          <w:numId w:val="53"/>
        </w:numPr>
        <w:spacing w:after="21"/>
        <w:ind w:right="62"/>
        <w:rPr>
          <w:color w:val="auto"/>
          <w:lang w:val="el-GR"/>
        </w:rPr>
      </w:pPr>
      <w:r w:rsidRPr="008D06D2">
        <w:rPr>
          <w:color w:val="auto"/>
          <w:lang w:val="el-GR"/>
        </w:rPr>
        <w:t xml:space="preserve">Την εύκολη επέμβαση στη λειτουργικότητα των εφαρμογών </w:t>
      </w:r>
    </w:p>
    <w:p w14:paraId="46986866" w14:textId="77777777" w:rsidR="0048166A" w:rsidRPr="008D06D2" w:rsidRDefault="009C495A">
      <w:pPr>
        <w:spacing w:after="49"/>
        <w:ind w:left="24" w:right="62"/>
        <w:rPr>
          <w:color w:val="auto"/>
          <w:lang w:val="el-GR"/>
        </w:rPr>
      </w:pPr>
      <w:r w:rsidRPr="008D06D2">
        <w:rPr>
          <w:color w:val="auto"/>
          <w:lang w:val="el-GR"/>
        </w:rPr>
        <w:t xml:space="preserve">Επιπρόσθετα, με δεδομένη την πληθώρα ανοικτών προτύπων (υπάρχουν πολλά ανοικτά και καλά τεκμηριωμένα </w:t>
      </w:r>
      <w:r w:rsidRPr="008D06D2">
        <w:rPr>
          <w:color w:val="auto"/>
        </w:rPr>
        <w:t>vendor</w:t>
      </w:r>
      <w:r w:rsidRPr="008D06D2">
        <w:rPr>
          <w:color w:val="auto"/>
          <w:lang w:val="el-GR"/>
        </w:rPr>
        <w:t xml:space="preserve"> </w:t>
      </w:r>
      <w:r w:rsidRPr="008D06D2">
        <w:rPr>
          <w:color w:val="auto"/>
        </w:rPr>
        <w:t>APIs</w:t>
      </w:r>
      <w:r w:rsidRPr="008D06D2">
        <w:rPr>
          <w:color w:val="auto"/>
          <w:lang w:val="el-GR"/>
        </w:rPr>
        <w:t xml:space="preserve">, αλλά δεν </w:t>
      </w:r>
      <w:proofErr w:type="spellStart"/>
      <w:r w:rsidRPr="008D06D2">
        <w:rPr>
          <w:color w:val="auto"/>
          <w:lang w:val="el-GR"/>
        </w:rPr>
        <w:t>διαλειτουργούν</w:t>
      </w:r>
      <w:proofErr w:type="spellEnd"/>
      <w:r w:rsidRPr="008D06D2">
        <w:rPr>
          <w:color w:val="auto"/>
          <w:lang w:val="el-GR"/>
        </w:rPr>
        <w:t xml:space="preserve"> καλά μεταξύ τους), η υιοθέτηση του προτύπου </w:t>
      </w:r>
      <w:r w:rsidRPr="008D06D2">
        <w:rPr>
          <w:color w:val="auto"/>
        </w:rPr>
        <w:t>Open</w:t>
      </w:r>
      <w:r w:rsidRPr="008D06D2">
        <w:rPr>
          <w:color w:val="auto"/>
          <w:lang w:val="el-GR"/>
        </w:rPr>
        <w:t xml:space="preserve"> </w:t>
      </w:r>
      <w:r w:rsidRPr="008D06D2">
        <w:rPr>
          <w:color w:val="auto"/>
        </w:rPr>
        <w:t>API</w:t>
      </w:r>
      <w:r w:rsidRPr="008D06D2">
        <w:rPr>
          <w:color w:val="auto"/>
          <w:lang w:val="el-GR"/>
        </w:rPr>
        <w:t xml:space="preserve"> για τα </w:t>
      </w:r>
      <w:r w:rsidRPr="008D06D2">
        <w:rPr>
          <w:color w:val="auto"/>
        </w:rPr>
        <w:t>web</w:t>
      </w:r>
      <w:r w:rsidRPr="008D06D2">
        <w:rPr>
          <w:color w:val="auto"/>
          <w:lang w:val="el-GR"/>
        </w:rPr>
        <w:t xml:space="preserve"> </w:t>
      </w:r>
      <w:r w:rsidRPr="008D06D2">
        <w:rPr>
          <w:color w:val="auto"/>
        </w:rPr>
        <w:t>services</w:t>
      </w:r>
      <w:r w:rsidRPr="008D06D2">
        <w:rPr>
          <w:color w:val="auto"/>
          <w:lang w:val="el-GR"/>
        </w:rPr>
        <w:t xml:space="preserve"> είναι επιθυμητή, ενώ η τακτική θα παγιωθεί κατά τη διάρκεια σχεδίασης της υλοποίησης του Έργου και να καθορισθεί στη Μελέτη Εφαρμογής. </w:t>
      </w:r>
    </w:p>
    <w:p w14:paraId="5FE9E81F"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2B7AC9A6" w14:textId="77777777" w:rsidR="0048166A" w:rsidRPr="008D06D2" w:rsidRDefault="009C495A">
      <w:pPr>
        <w:spacing w:after="49"/>
        <w:ind w:left="24" w:right="62"/>
        <w:rPr>
          <w:color w:val="auto"/>
          <w:lang w:val="el-GR"/>
        </w:rPr>
      </w:pPr>
      <w:r w:rsidRPr="008D06D2">
        <w:rPr>
          <w:color w:val="auto"/>
          <w:lang w:val="el-GR"/>
        </w:rPr>
        <w:t xml:space="preserve">Ο Ανάδοχος θα πρέπει να προβλέψει δοκιμές </w:t>
      </w:r>
      <w:proofErr w:type="spellStart"/>
      <w:r w:rsidRPr="008D06D2">
        <w:rPr>
          <w:color w:val="auto"/>
          <w:lang w:val="el-GR"/>
        </w:rPr>
        <w:t>διαλειτουργικότητας</w:t>
      </w:r>
      <w:proofErr w:type="spellEnd"/>
      <w:r w:rsidRPr="008D06D2">
        <w:rPr>
          <w:color w:val="auto"/>
          <w:lang w:val="el-GR"/>
        </w:rPr>
        <w:t xml:space="preserve"> (</w:t>
      </w:r>
      <w:r w:rsidRPr="008D06D2">
        <w:rPr>
          <w:color w:val="auto"/>
        </w:rPr>
        <w:t>inter</w:t>
      </w:r>
      <w:r w:rsidRPr="008D06D2">
        <w:rPr>
          <w:color w:val="auto"/>
          <w:lang w:val="el-GR"/>
        </w:rPr>
        <w:t xml:space="preserve"> - </w:t>
      </w:r>
      <w:r w:rsidRPr="008D06D2">
        <w:rPr>
          <w:color w:val="auto"/>
        </w:rPr>
        <w:t>operability</w:t>
      </w:r>
      <w:r w:rsidRPr="008D06D2">
        <w:rPr>
          <w:color w:val="auto"/>
          <w:lang w:val="el-GR"/>
        </w:rPr>
        <w:t xml:space="preserve"> </w:t>
      </w:r>
      <w:r w:rsidRPr="008D06D2">
        <w:rPr>
          <w:color w:val="auto"/>
        </w:rPr>
        <w:t>tests</w:t>
      </w:r>
      <w:r w:rsidRPr="008D06D2">
        <w:rPr>
          <w:color w:val="auto"/>
          <w:lang w:val="el-GR"/>
        </w:rPr>
        <w:t xml:space="preserve">) για να επιβεβαιώσει την εκπλήρωση των ανωτέρω. </w:t>
      </w:r>
    </w:p>
    <w:p w14:paraId="2096BDB9" w14:textId="77777777" w:rsidR="0048166A" w:rsidRPr="008D06D2" w:rsidRDefault="009C495A">
      <w:pPr>
        <w:spacing w:after="36" w:line="259" w:lineRule="auto"/>
        <w:ind w:left="0" w:firstLine="0"/>
        <w:jc w:val="left"/>
        <w:rPr>
          <w:color w:val="auto"/>
          <w:lang w:val="el-GR"/>
        </w:rPr>
      </w:pPr>
      <w:r w:rsidRPr="008D06D2">
        <w:rPr>
          <w:color w:val="auto"/>
          <w:lang w:val="el-GR"/>
        </w:rPr>
        <w:t xml:space="preserve"> </w:t>
      </w:r>
    </w:p>
    <w:p w14:paraId="51F92292" w14:textId="77777777" w:rsidR="0048166A" w:rsidRPr="008D06D2" w:rsidRDefault="009C495A">
      <w:pPr>
        <w:spacing w:after="245" w:line="259" w:lineRule="auto"/>
        <w:ind w:left="0" w:firstLine="0"/>
        <w:jc w:val="left"/>
        <w:rPr>
          <w:color w:val="auto"/>
          <w:lang w:val="el-GR"/>
        </w:rPr>
      </w:pPr>
      <w:r w:rsidRPr="008D06D2">
        <w:rPr>
          <w:color w:val="auto"/>
          <w:lang w:val="el-GR"/>
        </w:rPr>
        <w:t xml:space="preserve"> </w:t>
      </w:r>
    </w:p>
    <w:p w14:paraId="5DB01600" w14:textId="77777777" w:rsidR="0048166A" w:rsidRPr="008D06D2" w:rsidRDefault="009C495A" w:rsidP="00177365">
      <w:pPr>
        <w:pStyle w:val="3"/>
        <w:tabs>
          <w:tab w:val="center" w:pos="1804"/>
          <w:tab w:val="center" w:pos="3601"/>
        </w:tabs>
        <w:ind w:left="0" w:firstLine="0"/>
        <w:jc w:val="left"/>
        <w:rPr>
          <w:color w:val="auto"/>
          <w:lang w:val="el-GR"/>
        </w:rPr>
      </w:pPr>
      <w:bookmarkStart w:id="104" w:name="_Toc231387758"/>
      <w:r w:rsidRPr="008D06D2">
        <w:rPr>
          <w:color w:val="auto"/>
          <w:lang w:val="el-GR"/>
        </w:rPr>
        <w:t>5.7 Πολιτική Αδειών Χρήσης</w:t>
      </w:r>
      <w:bookmarkEnd w:id="104"/>
      <w:r w:rsidRPr="008D06D2">
        <w:rPr>
          <w:color w:val="auto"/>
          <w:lang w:val="el-GR"/>
        </w:rPr>
        <w:t xml:space="preserve"> </w:t>
      </w:r>
    </w:p>
    <w:p w14:paraId="4748EB78" w14:textId="77777777" w:rsidR="0048166A" w:rsidRPr="008D06D2" w:rsidRDefault="009C495A">
      <w:pPr>
        <w:spacing w:after="214"/>
        <w:ind w:left="24" w:right="62"/>
        <w:rPr>
          <w:color w:val="auto"/>
          <w:lang w:val="el-GR"/>
        </w:rPr>
      </w:pPr>
      <w:r w:rsidRPr="008D06D2">
        <w:rPr>
          <w:color w:val="auto"/>
          <w:lang w:val="el-GR"/>
        </w:rPr>
        <w:t xml:space="preserve">Το σύστημα να είναι πλήρως </w:t>
      </w:r>
      <w:proofErr w:type="spellStart"/>
      <w:r w:rsidRPr="008D06D2">
        <w:rPr>
          <w:color w:val="auto"/>
          <w:lang w:val="el-GR"/>
        </w:rPr>
        <w:t>αδειοδοτημένο</w:t>
      </w:r>
      <w:proofErr w:type="spellEnd"/>
      <w:r w:rsidRPr="008D06D2">
        <w:rPr>
          <w:color w:val="auto"/>
          <w:lang w:val="el-GR"/>
        </w:rPr>
        <w:t xml:space="preserve"> τόσο για το </w:t>
      </w:r>
      <w:r w:rsidRPr="008D06D2">
        <w:rPr>
          <w:color w:val="auto"/>
        </w:rPr>
        <w:t>system</w:t>
      </w:r>
      <w:r w:rsidRPr="008D06D2">
        <w:rPr>
          <w:color w:val="auto"/>
          <w:lang w:val="el-GR"/>
        </w:rPr>
        <w:t xml:space="preserve"> </w:t>
      </w:r>
      <w:r w:rsidRPr="008D06D2">
        <w:rPr>
          <w:color w:val="auto"/>
        </w:rPr>
        <w:t>software</w:t>
      </w:r>
      <w:r w:rsidRPr="008D06D2">
        <w:rPr>
          <w:color w:val="auto"/>
          <w:lang w:val="el-GR"/>
        </w:rPr>
        <w:t xml:space="preserve"> και την βάση δεδομένων. Η υποδομή στο </w:t>
      </w:r>
      <w:r w:rsidRPr="008D06D2">
        <w:rPr>
          <w:color w:val="auto"/>
        </w:rPr>
        <w:t>G</w:t>
      </w:r>
      <w:r w:rsidRPr="008D06D2">
        <w:rPr>
          <w:color w:val="auto"/>
          <w:lang w:val="el-GR"/>
        </w:rPr>
        <w:t>-</w:t>
      </w:r>
      <w:r w:rsidRPr="008D06D2">
        <w:rPr>
          <w:color w:val="auto"/>
        </w:rPr>
        <w:t>Cloud</w:t>
      </w:r>
      <w:r w:rsidRPr="008D06D2">
        <w:rPr>
          <w:color w:val="auto"/>
          <w:lang w:val="el-GR"/>
        </w:rPr>
        <w:t xml:space="preserve"> θα αποτελείται από τρία εικονικά μηχανήματα (</w:t>
      </w:r>
      <w:r w:rsidRPr="008D06D2">
        <w:rPr>
          <w:color w:val="auto"/>
        </w:rPr>
        <w:t>VM</w:t>
      </w:r>
      <w:r w:rsidRPr="008D06D2">
        <w:rPr>
          <w:color w:val="auto"/>
          <w:lang w:val="el-GR"/>
        </w:rPr>
        <w:t xml:space="preserve">) </w:t>
      </w:r>
    </w:p>
    <w:p w14:paraId="537E42E5" w14:textId="77777777" w:rsidR="0048166A" w:rsidRPr="008D06D2" w:rsidRDefault="009C495A" w:rsidP="0058310E">
      <w:pPr>
        <w:numPr>
          <w:ilvl w:val="0"/>
          <w:numId w:val="54"/>
        </w:numPr>
        <w:spacing w:after="188" w:line="250" w:lineRule="auto"/>
        <w:ind w:right="62"/>
        <w:jc w:val="left"/>
        <w:rPr>
          <w:color w:val="auto"/>
        </w:rPr>
      </w:pPr>
      <w:r w:rsidRPr="008D06D2">
        <w:rPr>
          <w:color w:val="auto"/>
        </w:rPr>
        <w:t xml:space="preserve">Web server </w:t>
      </w:r>
    </w:p>
    <w:p w14:paraId="2DD91F0A" w14:textId="77777777" w:rsidR="0048166A" w:rsidRPr="008D06D2" w:rsidRDefault="009C495A" w:rsidP="0058310E">
      <w:pPr>
        <w:numPr>
          <w:ilvl w:val="0"/>
          <w:numId w:val="54"/>
        </w:numPr>
        <w:spacing w:after="186" w:line="250" w:lineRule="auto"/>
        <w:ind w:right="62"/>
        <w:jc w:val="left"/>
        <w:rPr>
          <w:color w:val="auto"/>
        </w:rPr>
      </w:pPr>
      <w:r w:rsidRPr="008D06D2">
        <w:rPr>
          <w:color w:val="auto"/>
        </w:rPr>
        <w:t xml:space="preserve">Application Server </w:t>
      </w:r>
    </w:p>
    <w:p w14:paraId="7D887FEC" w14:textId="77777777" w:rsidR="0048166A" w:rsidRPr="008D06D2" w:rsidRDefault="009C495A" w:rsidP="0058310E">
      <w:pPr>
        <w:numPr>
          <w:ilvl w:val="0"/>
          <w:numId w:val="54"/>
        </w:numPr>
        <w:spacing w:after="21" w:line="250" w:lineRule="auto"/>
        <w:ind w:right="62"/>
        <w:jc w:val="left"/>
        <w:rPr>
          <w:color w:val="auto"/>
        </w:rPr>
      </w:pPr>
      <w:r w:rsidRPr="008D06D2">
        <w:rPr>
          <w:color w:val="auto"/>
        </w:rPr>
        <w:t xml:space="preserve">Database Server   </w:t>
      </w:r>
    </w:p>
    <w:p w14:paraId="78A070E6" w14:textId="77777777" w:rsidR="0048166A" w:rsidRPr="008D06D2" w:rsidRDefault="009C495A">
      <w:pPr>
        <w:spacing w:after="217"/>
        <w:ind w:left="24" w:right="62"/>
        <w:rPr>
          <w:color w:val="auto"/>
          <w:lang w:val="el-GR"/>
        </w:rPr>
      </w:pPr>
      <w:r w:rsidRPr="008D06D2">
        <w:rPr>
          <w:color w:val="auto"/>
          <w:lang w:val="el-GR"/>
        </w:rPr>
        <w:t xml:space="preserve">Η </w:t>
      </w:r>
      <w:proofErr w:type="spellStart"/>
      <w:r w:rsidRPr="008D06D2">
        <w:rPr>
          <w:color w:val="auto"/>
          <w:lang w:val="el-GR"/>
        </w:rPr>
        <w:t>αδειοδότηση</w:t>
      </w:r>
      <w:proofErr w:type="spellEnd"/>
      <w:r w:rsidRPr="008D06D2">
        <w:rPr>
          <w:color w:val="auto"/>
          <w:lang w:val="el-GR"/>
        </w:rPr>
        <w:t xml:space="preserve"> για τους χρήστες στην πλατφόρμα θα πρέπει να υποστηρίζει τουλάχιστον τα παρακάτω:  </w:t>
      </w:r>
    </w:p>
    <w:p w14:paraId="3E18249C" w14:textId="77777777" w:rsidR="0048166A" w:rsidRPr="008D06D2" w:rsidRDefault="009C495A" w:rsidP="0058310E">
      <w:pPr>
        <w:numPr>
          <w:ilvl w:val="0"/>
          <w:numId w:val="54"/>
        </w:numPr>
        <w:spacing w:after="216"/>
        <w:ind w:right="62"/>
        <w:jc w:val="left"/>
        <w:rPr>
          <w:color w:val="auto"/>
          <w:lang w:val="el-GR"/>
        </w:rPr>
      </w:pPr>
      <w:r w:rsidRPr="008D06D2">
        <w:rPr>
          <w:color w:val="auto"/>
          <w:lang w:val="el-GR"/>
        </w:rPr>
        <w:t xml:space="preserve">Αιτούντες. Το σύστημα θα πρέπει να υποστηρίζει 2.000 ταυτόχρονους χρήστες σε περιόδους υποβολής αιτήσεων. </w:t>
      </w:r>
    </w:p>
    <w:p w14:paraId="3F4154A8" w14:textId="77777777" w:rsidR="0048166A" w:rsidRPr="008D06D2" w:rsidRDefault="009C495A" w:rsidP="0058310E">
      <w:pPr>
        <w:numPr>
          <w:ilvl w:val="0"/>
          <w:numId w:val="54"/>
        </w:numPr>
        <w:spacing w:after="51"/>
        <w:ind w:right="62"/>
        <w:jc w:val="left"/>
        <w:rPr>
          <w:color w:val="auto"/>
          <w:lang w:val="el-GR"/>
        </w:rPr>
      </w:pPr>
      <w:r w:rsidRPr="008D06D2">
        <w:rPr>
          <w:color w:val="auto"/>
          <w:lang w:val="el-GR"/>
        </w:rPr>
        <w:t xml:space="preserve">Εσωτερικοί χρήστες υπηρεσιών Ιθαγένειας. Το σύστημα θα πρέπει να υποστηρίζει 500 ταυτόχρονους χρήστες. </w:t>
      </w:r>
    </w:p>
    <w:p w14:paraId="48597EA8" w14:textId="77777777" w:rsidR="0048166A" w:rsidRPr="008D06D2" w:rsidRDefault="009C495A">
      <w:pPr>
        <w:spacing w:after="265" w:line="259" w:lineRule="auto"/>
        <w:ind w:left="0" w:firstLine="0"/>
        <w:jc w:val="left"/>
        <w:rPr>
          <w:color w:val="auto"/>
          <w:lang w:val="el-GR"/>
        </w:rPr>
      </w:pPr>
      <w:r w:rsidRPr="008D06D2">
        <w:rPr>
          <w:color w:val="auto"/>
          <w:lang w:val="el-GR"/>
        </w:rPr>
        <w:t xml:space="preserve"> </w:t>
      </w:r>
    </w:p>
    <w:p w14:paraId="2C5CD3C4" w14:textId="77777777" w:rsidR="0048166A" w:rsidRPr="008D06D2" w:rsidRDefault="009C495A">
      <w:pPr>
        <w:pStyle w:val="2"/>
        <w:rPr>
          <w:color w:val="auto"/>
        </w:rPr>
      </w:pPr>
      <w:bookmarkStart w:id="105" w:name="_Toc231387759"/>
      <w:r w:rsidRPr="008D06D2">
        <w:rPr>
          <w:color w:val="auto"/>
        </w:rPr>
        <w:t>6.</w:t>
      </w:r>
      <w:r w:rsidRPr="008D06D2">
        <w:rPr>
          <w:rFonts w:ascii="Arial" w:eastAsia="Arial" w:hAnsi="Arial" w:cs="Arial"/>
          <w:color w:val="auto"/>
        </w:rPr>
        <w:t xml:space="preserve"> </w:t>
      </w:r>
      <w:r w:rsidRPr="008D06D2">
        <w:rPr>
          <w:color w:val="auto"/>
        </w:rPr>
        <w:t>ΥΠΗΡΕΣΙΕΣ</w:t>
      </w:r>
      <w:bookmarkEnd w:id="105"/>
      <w:r w:rsidRPr="008D06D2">
        <w:rPr>
          <w:color w:val="auto"/>
        </w:rPr>
        <w:t xml:space="preserve"> </w:t>
      </w:r>
    </w:p>
    <w:p w14:paraId="0034CCCA" w14:textId="77777777" w:rsidR="0048166A" w:rsidRPr="008D06D2" w:rsidRDefault="009C495A">
      <w:pPr>
        <w:spacing w:after="292" w:line="259" w:lineRule="auto"/>
        <w:ind w:left="-29" w:firstLine="0"/>
        <w:jc w:val="left"/>
        <w:rPr>
          <w:color w:val="auto"/>
        </w:rPr>
      </w:pPr>
      <w:r w:rsidRPr="008D06D2">
        <w:rPr>
          <w:rFonts w:ascii="Calibri" w:eastAsia="Calibri" w:hAnsi="Calibri" w:cs="Calibri"/>
          <w:noProof/>
          <w:color w:val="auto"/>
        </w:rPr>
        <mc:AlternateContent>
          <mc:Choice Requires="wpg">
            <w:drawing>
              <wp:inline distT="0" distB="0" distL="0" distR="0" wp14:anchorId="5FD6A0C5" wp14:editId="47E29E5A">
                <wp:extent cx="5981447" cy="18288"/>
                <wp:effectExtent l="0" t="0" r="0" b="0"/>
                <wp:docPr id="229616" name="Group 229616"/>
                <wp:cNvGraphicFramePr/>
                <a:graphic xmlns:a="http://schemas.openxmlformats.org/drawingml/2006/main">
                  <a:graphicData uri="http://schemas.microsoft.com/office/word/2010/wordprocessingGroup">
                    <wpg:wgp>
                      <wpg:cNvGrpSpPr/>
                      <wpg:grpSpPr>
                        <a:xfrm>
                          <a:off x="0" y="0"/>
                          <a:ext cx="5981447" cy="18288"/>
                          <a:chOff x="0" y="0"/>
                          <a:chExt cx="5981447" cy="18288"/>
                        </a:xfrm>
                      </wpg:grpSpPr>
                      <wps:wsp>
                        <wps:cNvPr id="261831" name="Shape 261831"/>
                        <wps:cNvSpPr/>
                        <wps:spPr>
                          <a:xfrm>
                            <a:off x="0" y="0"/>
                            <a:ext cx="5981447" cy="18288"/>
                          </a:xfrm>
                          <a:custGeom>
                            <a:avLst/>
                            <a:gdLst/>
                            <a:ahLst/>
                            <a:cxnLst/>
                            <a:rect l="0" t="0" r="0" b="0"/>
                            <a:pathLst>
                              <a:path w="5981447" h="18288">
                                <a:moveTo>
                                  <a:pt x="0" y="0"/>
                                </a:moveTo>
                                <a:lnTo>
                                  <a:pt x="5981447" y="0"/>
                                </a:lnTo>
                                <a:lnTo>
                                  <a:pt x="5981447" y="18288"/>
                                </a:lnTo>
                                <a:lnTo>
                                  <a:pt x="0" y="18288"/>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09A7AB42">
              <v:group id="Group 229616" style="width:470.98pt;height:1.44pt;mso-position-horizontal-relative:char;mso-position-vertical-relative:line" coordsize="59814,182">
                <v:shape id="Shape 261832" style="position:absolute;width:59814;height:182;left:0;top:0;" coordsize="5981447,18288" path="m0,0l5981447,0l5981447,18288l0,18288l0,0">
                  <v:stroke on="false" weight="0pt" color="#000000" opacity="0" miterlimit="10" joinstyle="miter" endcap="flat"/>
                  <v:fill on="true" color="#000080"/>
                </v:shape>
              </v:group>
            </w:pict>
          </mc:Fallback>
        </mc:AlternateContent>
      </w:r>
    </w:p>
    <w:p w14:paraId="3345469D" w14:textId="45B2299B" w:rsidR="0048166A" w:rsidRPr="008D06D2" w:rsidRDefault="47815FC9" w:rsidP="00F115A6">
      <w:pPr>
        <w:pStyle w:val="3"/>
        <w:tabs>
          <w:tab w:val="center" w:pos="1804"/>
          <w:tab w:val="center" w:pos="3601"/>
        </w:tabs>
        <w:ind w:left="0" w:firstLine="0"/>
        <w:jc w:val="left"/>
        <w:rPr>
          <w:color w:val="auto"/>
          <w:lang w:val="el-GR"/>
        </w:rPr>
      </w:pPr>
      <w:bookmarkStart w:id="106" w:name="_Toc231387760"/>
      <w:r w:rsidRPr="008D06D2">
        <w:rPr>
          <w:color w:val="auto"/>
          <w:lang w:val="el-GR"/>
        </w:rPr>
        <w:t xml:space="preserve">6.1 Υπηρεσίες Αναβάθμισης Υφιστάμενου Ολοκληρωμένου Πληροφοριακού Συστήματος Διαχείρισης </w:t>
      </w:r>
      <w:r w:rsidR="001617B8" w:rsidRPr="008D06D2">
        <w:rPr>
          <w:color w:val="auto"/>
          <w:lang w:val="el-GR"/>
        </w:rPr>
        <w:t>Διαδικασιών Κτήσης Ιθαγένειας</w:t>
      </w:r>
      <w:r w:rsidRPr="008D06D2">
        <w:rPr>
          <w:color w:val="auto"/>
          <w:lang w:val="el-GR"/>
        </w:rPr>
        <w:t xml:space="preserve"> - 1ου Σταδίου</w:t>
      </w:r>
      <w:bookmarkEnd w:id="106"/>
      <w:r w:rsidRPr="008D06D2">
        <w:rPr>
          <w:color w:val="auto"/>
          <w:lang w:val="el-GR"/>
        </w:rPr>
        <w:t xml:space="preserve"> </w:t>
      </w:r>
    </w:p>
    <w:p w14:paraId="03B2BE15" w14:textId="28FCA79C" w:rsidR="0048166A" w:rsidRPr="008D06D2" w:rsidRDefault="47815FC9">
      <w:pPr>
        <w:ind w:left="24" w:right="62"/>
        <w:rPr>
          <w:color w:val="auto"/>
          <w:lang w:val="el-GR"/>
        </w:rPr>
      </w:pPr>
      <w:r w:rsidRPr="008D06D2">
        <w:rPr>
          <w:color w:val="auto"/>
          <w:lang w:val="el-GR"/>
        </w:rPr>
        <w:t xml:space="preserve">Με στόχο την απρόσκοπτη λειτουργία των υπηρεσιών της Γενικής Γραμματείας Ιθαγένειας και την αδιάλειπτη εξυπηρέτηση των ωφελούμενων, στο πλαίσιο του έργου και έως να τεθεί σε παραγωγική λειτουργία το πλήρως αναβαθμισμένο Ολοκληρωμένο Πληροφοριακό Σύστημα Διαχείρισης </w:t>
      </w:r>
      <w:r w:rsidR="001617B8" w:rsidRPr="008D06D2">
        <w:rPr>
          <w:color w:val="auto"/>
          <w:lang w:val="el-GR"/>
        </w:rPr>
        <w:t>Διαδικασιών Κτήσης Ιθαγένειας</w:t>
      </w:r>
      <w:r w:rsidRPr="008D06D2">
        <w:rPr>
          <w:color w:val="auto"/>
          <w:lang w:val="el-GR"/>
        </w:rPr>
        <w:t xml:space="preserve"> θα παρασχεθούν σε ένα πρώτο Στάδιο υπηρεσίες αναβάθμισης  για το υφιστάμενο Ολοκληρωμένο Πληροφοριακό Σύστημα Διαχείρισης </w:t>
      </w:r>
      <w:r w:rsidR="001617B8" w:rsidRPr="008D06D2">
        <w:rPr>
          <w:color w:val="auto"/>
          <w:lang w:val="el-GR"/>
        </w:rPr>
        <w:t>Διαδικασιών Κτήσης Ιθαγένειας</w:t>
      </w:r>
      <w:r w:rsidRPr="008D06D2">
        <w:rPr>
          <w:color w:val="auto"/>
          <w:lang w:val="el-GR"/>
        </w:rPr>
        <w:t xml:space="preserve">. </w:t>
      </w:r>
    </w:p>
    <w:p w14:paraId="7B32CC08" w14:textId="7BC7906E" w:rsidR="0048166A" w:rsidRPr="008D06D2" w:rsidRDefault="47815FC9">
      <w:pPr>
        <w:ind w:left="24" w:right="62"/>
        <w:rPr>
          <w:color w:val="auto"/>
          <w:lang w:val="el-GR"/>
        </w:rPr>
      </w:pPr>
      <w:r w:rsidRPr="008D06D2">
        <w:rPr>
          <w:color w:val="auto"/>
          <w:lang w:val="el-GR"/>
        </w:rPr>
        <w:lastRenderedPageBreak/>
        <w:t>Στο πλαίσιο των υπηρεσιών αναβάθμισης 1</w:t>
      </w:r>
      <w:r w:rsidRPr="008D06D2">
        <w:rPr>
          <w:color w:val="auto"/>
          <w:vertAlign w:val="superscript"/>
          <w:lang w:val="el-GR"/>
        </w:rPr>
        <w:t>ου</w:t>
      </w:r>
      <w:r w:rsidRPr="008D06D2">
        <w:rPr>
          <w:color w:val="auto"/>
          <w:lang w:val="el-GR"/>
        </w:rPr>
        <w:t xml:space="preserve"> Σταδίου περιλαμβάνονται : </w:t>
      </w:r>
    </w:p>
    <w:p w14:paraId="229D291B" w14:textId="77777777" w:rsidR="00A66D77" w:rsidRPr="008D06D2" w:rsidRDefault="009C495A" w:rsidP="00E929E2">
      <w:pPr>
        <w:pStyle w:val="3"/>
        <w:tabs>
          <w:tab w:val="center" w:pos="1804"/>
          <w:tab w:val="center" w:pos="3601"/>
        </w:tabs>
        <w:ind w:left="0" w:firstLine="0"/>
        <w:jc w:val="left"/>
        <w:rPr>
          <w:color w:val="auto"/>
          <w:lang w:val="el-GR"/>
        </w:rPr>
      </w:pPr>
      <w:bookmarkStart w:id="107" w:name="_Toc231387761"/>
      <w:r w:rsidRPr="008D06D2">
        <w:rPr>
          <w:color w:val="auto"/>
          <w:lang w:val="el-GR"/>
        </w:rPr>
        <w:t>Α. Υπηρεσίες Ανάπτυξης και Παραμετροποίησης</w:t>
      </w:r>
      <w:bookmarkEnd w:id="107"/>
      <w:r w:rsidRPr="008D06D2">
        <w:rPr>
          <w:color w:val="auto"/>
          <w:lang w:val="el-GR"/>
        </w:rPr>
        <w:t xml:space="preserve"> </w:t>
      </w:r>
    </w:p>
    <w:p w14:paraId="66CA5164" w14:textId="4E589DFC" w:rsidR="0048166A" w:rsidRPr="008D06D2" w:rsidRDefault="47815FC9">
      <w:pPr>
        <w:spacing w:after="43" w:line="345" w:lineRule="auto"/>
        <w:ind w:right="3934"/>
        <w:jc w:val="left"/>
        <w:rPr>
          <w:color w:val="auto"/>
          <w:lang w:val="el-GR"/>
        </w:rPr>
      </w:pPr>
      <w:r w:rsidRPr="008D06D2">
        <w:rPr>
          <w:color w:val="auto"/>
          <w:lang w:val="el-GR"/>
        </w:rPr>
        <w:t xml:space="preserve">Οι εν λόγω Υπηρεσίες αφορούν: </w:t>
      </w:r>
    </w:p>
    <w:p w14:paraId="6BD6A48C" w14:textId="3624EF2F" w:rsidR="00F115A6" w:rsidRPr="008D06D2" w:rsidRDefault="00F115A6" w:rsidP="00E929E2">
      <w:pPr>
        <w:pStyle w:val="3"/>
        <w:rPr>
          <w:color w:val="auto"/>
          <w:lang w:val="el-GR"/>
        </w:rPr>
      </w:pPr>
      <w:bookmarkStart w:id="108" w:name="_Toc231387762"/>
      <w:r w:rsidRPr="008D06D2">
        <w:rPr>
          <w:color w:val="auto"/>
          <w:lang w:val="el-GR"/>
        </w:rPr>
        <w:t>Α1. Υπηρεσίες Ανάλυσης Απαιτήσεων</w:t>
      </w:r>
      <w:bookmarkEnd w:id="108"/>
    </w:p>
    <w:p w14:paraId="78375BA5" w14:textId="77777777" w:rsidR="00F115A6" w:rsidRPr="008D06D2" w:rsidRDefault="00F115A6" w:rsidP="00F115A6">
      <w:pPr>
        <w:spacing w:line="356" w:lineRule="auto"/>
        <w:ind w:right="62"/>
        <w:rPr>
          <w:color w:val="auto"/>
          <w:lang w:val="el-GR"/>
        </w:rPr>
      </w:pPr>
      <w:r w:rsidRPr="008D06D2">
        <w:rPr>
          <w:color w:val="auto"/>
          <w:lang w:val="el-GR"/>
        </w:rPr>
        <w:t>Με την έναρξη παροχής των υπηρεσιών αυτών, θα εκπονηθεί Μελέτη Ανάλυσης Απαιτήσεων των νέων λειτουργιών και αναβαθμίσεων του υφιστάμενου ΟΠΣ, όπως αυτές αναφέρονται παρακάτω.</w:t>
      </w:r>
    </w:p>
    <w:p w14:paraId="4B990ABF" w14:textId="60DD2A7D" w:rsidR="00F115A6" w:rsidRPr="008D06D2" w:rsidRDefault="00F115A6" w:rsidP="00F115A6">
      <w:pPr>
        <w:spacing w:line="356" w:lineRule="auto"/>
        <w:ind w:right="62"/>
        <w:rPr>
          <w:color w:val="auto"/>
          <w:lang w:val="el-GR"/>
        </w:rPr>
      </w:pPr>
      <w:r w:rsidRPr="008D06D2">
        <w:rPr>
          <w:color w:val="auto"/>
          <w:lang w:val="el-GR"/>
        </w:rPr>
        <w:t>Συγκεκριμένα, η Μελέτη Ανάλυσης απαιτήσεων θα περιλαμβάνει:</w:t>
      </w:r>
    </w:p>
    <w:p w14:paraId="0BDB3F0D" w14:textId="77777777"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Αναλυτική περιγραφή της προτεινόμενης υλοποίησης με αναφορές στα υποσυστήματα και  διαδικασίες που επηρεάζονται </w:t>
      </w:r>
    </w:p>
    <w:p w14:paraId="750E7E8E" w14:textId="77777777"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Κατάλογος επιχειρησιακών σεναρίων ελέγχου της προτεινόμενης υλοποίησης </w:t>
      </w:r>
    </w:p>
    <w:p w14:paraId="481A0D90" w14:textId="77777777"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Η προτεινόμενη αρχιτεκτονική της λύσης  </w:t>
      </w:r>
    </w:p>
    <w:p w14:paraId="2A873072" w14:textId="77777777"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Η ανάλυση απαιτήσεων </w:t>
      </w:r>
      <w:proofErr w:type="spellStart"/>
      <w:r w:rsidRPr="008D06D2">
        <w:rPr>
          <w:color w:val="auto"/>
          <w:lang w:val="el-GR"/>
        </w:rPr>
        <w:t>διεπαφής</w:t>
      </w:r>
      <w:proofErr w:type="spellEnd"/>
      <w:r w:rsidRPr="008D06D2">
        <w:rPr>
          <w:color w:val="auto"/>
          <w:lang w:val="el-GR"/>
        </w:rPr>
        <w:t xml:space="preserve"> και </w:t>
      </w:r>
      <w:proofErr w:type="spellStart"/>
      <w:r w:rsidRPr="008D06D2">
        <w:rPr>
          <w:color w:val="auto"/>
          <w:lang w:val="el-GR"/>
        </w:rPr>
        <w:t>διαλειτουργικότητας</w:t>
      </w:r>
      <w:proofErr w:type="spellEnd"/>
      <w:r w:rsidRPr="008D06D2">
        <w:rPr>
          <w:color w:val="auto"/>
          <w:lang w:val="el-GR"/>
        </w:rPr>
        <w:t xml:space="preserve"> σε επίπεδο οργανισμού με δεδομένη την υφιστάμενη πληροφοριακή υποδομή και τις μελλοντικές ανάγκες του οργανισμού στο βαθμό που αυτές μπορούν να εκτιμηθούν τη δεδομένη χρονική στιγμή.  </w:t>
      </w:r>
    </w:p>
    <w:p w14:paraId="1F5A44CE" w14:textId="77777777"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Οι κωδικοποιήσεις που θα χρησιμοποιηθούν.  </w:t>
      </w:r>
    </w:p>
    <w:p w14:paraId="036F2BF4" w14:textId="650E5FEF" w:rsidR="00F115A6" w:rsidRPr="008D06D2" w:rsidRDefault="00F115A6" w:rsidP="0058310E">
      <w:pPr>
        <w:pStyle w:val="a3"/>
        <w:numPr>
          <w:ilvl w:val="0"/>
          <w:numId w:val="88"/>
        </w:numPr>
        <w:spacing w:line="356" w:lineRule="auto"/>
        <w:ind w:right="62"/>
        <w:rPr>
          <w:color w:val="auto"/>
          <w:lang w:val="el-GR"/>
        </w:rPr>
      </w:pPr>
      <w:r w:rsidRPr="008D06D2">
        <w:rPr>
          <w:color w:val="auto"/>
          <w:lang w:val="el-GR"/>
        </w:rPr>
        <w:t xml:space="preserve">Ο σχεδιασμός οθονών και φορμών σε επίπεδο </w:t>
      </w:r>
      <w:proofErr w:type="spellStart"/>
      <w:r w:rsidRPr="008D06D2">
        <w:rPr>
          <w:color w:val="auto"/>
          <w:lang w:val="el-GR"/>
        </w:rPr>
        <w:t>mockup</w:t>
      </w:r>
      <w:proofErr w:type="spellEnd"/>
      <w:r w:rsidRPr="008D06D2">
        <w:rPr>
          <w:color w:val="auto"/>
          <w:lang w:val="el-GR"/>
        </w:rPr>
        <w:t>.</w:t>
      </w:r>
    </w:p>
    <w:p w14:paraId="4938DBB4" w14:textId="649731EB" w:rsidR="00F115A6" w:rsidRPr="008D06D2" w:rsidRDefault="00F115A6" w:rsidP="00E929E2">
      <w:pPr>
        <w:pStyle w:val="3"/>
        <w:rPr>
          <w:color w:val="auto"/>
          <w:lang w:val="el-GR"/>
        </w:rPr>
      </w:pPr>
      <w:bookmarkStart w:id="109" w:name="_Toc231387763"/>
      <w:r w:rsidRPr="008D06D2">
        <w:rPr>
          <w:color w:val="auto"/>
          <w:lang w:val="el-GR"/>
        </w:rPr>
        <w:t xml:space="preserve">Α2. </w:t>
      </w:r>
      <w:proofErr w:type="spellStart"/>
      <w:r w:rsidRPr="008D06D2">
        <w:rPr>
          <w:color w:val="auto"/>
          <w:lang w:val="el-GR"/>
        </w:rPr>
        <w:t>Επικαιροποίηση</w:t>
      </w:r>
      <w:proofErr w:type="spellEnd"/>
      <w:r w:rsidRPr="008D06D2">
        <w:rPr>
          <w:color w:val="auto"/>
          <w:lang w:val="el-GR"/>
        </w:rPr>
        <w:t xml:space="preserve"> διαδικασιών με βάση το ισχύον Θεσμικό Πλαίσιο</w:t>
      </w:r>
      <w:bookmarkEnd w:id="109"/>
    </w:p>
    <w:p w14:paraId="137ABD0D" w14:textId="2BEE92D1" w:rsidR="00F115A6" w:rsidRPr="008D06D2" w:rsidRDefault="00F115A6" w:rsidP="0058310E">
      <w:pPr>
        <w:pStyle w:val="a3"/>
        <w:numPr>
          <w:ilvl w:val="0"/>
          <w:numId w:val="55"/>
        </w:numPr>
        <w:spacing w:line="356" w:lineRule="auto"/>
        <w:ind w:right="62"/>
        <w:rPr>
          <w:color w:val="auto"/>
          <w:lang w:val="el-GR"/>
        </w:rPr>
      </w:pPr>
      <w:r w:rsidRPr="008D06D2">
        <w:rPr>
          <w:color w:val="auto"/>
          <w:lang w:val="el-GR"/>
        </w:rPr>
        <w:t>Πολιτογράφηση αλλογενών</w:t>
      </w:r>
    </w:p>
    <w:p w14:paraId="04758891" w14:textId="77777777" w:rsidR="00F115A6" w:rsidRPr="008D06D2" w:rsidRDefault="00F115A6" w:rsidP="0058310E">
      <w:pPr>
        <w:pStyle w:val="a3"/>
        <w:numPr>
          <w:ilvl w:val="1"/>
          <w:numId w:val="55"/>
        </w:numPr>
        <w:spacing w:line="356" w:lineRule="auto"/>
        <w:ind w:right="62"/>
        <w:rPr>
          <w:color w:val="auto"/>
          <w:lang w:val="el-GR"/>
        </w:rPr>
      </w:pPr>
      <w:r w:rsidRPr="008D06D2">
        <w:rPr>
          <w:color w:val="auto"/>
          <w:lang w:val="el-GR"/>
        </w:rPr>
        <w:t>Τροποποίηση ροής διαδικασιών σύμφωνα με τις νέες νομοθετικές αλλαγές</w:t>
      </w:r>
    </w:p>
    <w:p w14:paraId="2C04C7FE" w14:textId="77777777" w:rsidR="00F115A6" w:rsidRPr="008D06D2" w:rsidRDefault="00F115A6"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δικαιολογητικών</w:t>
      </w:r>
    </w:p>
    <w:p w14:paraId="4E792048" w14:textId="77777777" w:rsidR="00F115A6" w:rsidRPr="008D06D2" w:rsidRDefault="00F115A6"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προτύπων εγγράφων</w:t>
      </w:r>
    </w:p>
    <w:p w14:paraId="17D84F2A" w14:textId="77777777" w:rsidR="00F115A6" w:rsidRPr="008D06D2" w:rsidRDefault="00F115A6"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ενημερωτικού σημειώματος</w:t>
      </w:r>
    </w:p>
    <w:p w14:paraId="78B24FE0" w14:textId="4BEF5683" w:rsidR="00F115A6" w:rsidRPr="008D06D2" w:rsidRDefault="00CD65E3" w:rsidP="0058310E">
      <w:pPr>
        <w:pStyle w:val="a3"/>
        <w:numPr>
          <w:ilvl w:val="0"/>
          <w:numId w:val="55"/>
        </w:numPr>
        <w:spacing w:line="356" w:lineRule="auto"/>
        <w:ind w:right="62"/>
        <w:rPr>
          <w:color w:val="auto"/>
          <w:lang w:val="el-GR"/>
        </w:rPr>
      </w:pPr>
      <w:r w:rsidRPr="008D06D2">
        <w:rPr>
          <w:color w:val="auto"/>
          <w:lang w:val="el-GR"/>
        </w:rPr>
        <w:t>Άρθρα 1Α και 1Β του</w:t>
      </w:r>
      <w:r w:rsidR="00DF1640" w:rsidRPr="008D06D2">
        <w:rPr>
          <w:color w:val="auto"/>
          <w:lang w:val="el-GR"/>
        </w:rPr>
        <w:t xml:space="preserve"> Κώδικα Ελληνικής Ιθαγένειας</w:t>
      </w:r>
      <w:r w:rsidRPr="008D06D2">
        <w:rPr>
          <w:color w:val="auto"/>
          <w:lang w:val="el-GR"/>
        </w:rPr>
        <w:t xml:space="preserve"> </w:t>
      </w:r>
      <w:r w:rsidR="00DF1640" w:rsidRPr="008D06D2">
        <w:rPr>
          <w:color w:val="auto"/>
          <w:lang w:val="el-GR"/>
        </w:rPr>
        <w:t>(</w:t>
      </w:r>
      <w:r w:rsidRPr="008D06D2">
        <w:rPr>
          <w:color w:val="auto"/>
          <w:lang w:val="el-GR"/>
        </w:rPr>
        <w:t>ΚΕΙ</w:t>
      </w:r>
      <w:r w:rsidR="00DF1640" w:rsidRPr="008D06D2">
        <w:rPr>
          <w:color w:val="auto"/>
          <w:lang w:val="el-GR"/>
        </w:rPr>
        <w:t>)</w:t>
      </w:r>
    </w:p>
    <w:p w14:paraId="4A36CD10" w14:textId="77777777"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προτύπων εγγράφων</w:t>
      </w:r>
    </w:p>
    <w:p w14:paraId="3365C6BD" w14:textId="77777777"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δικαιολογητικών</w:t>
      </w:r>
    </w:p>
    <w:p w14:paraId="7979BD26" w14:textId="62861806"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ενημερωτικού σημειώματος</w:t>
      </w:r>
    </w:p>
    <w:p w14:paraId="63BD6A72" w14:textId="217C11EF" w:rsidR="00CD65E3" w:rsidRPr="008D06D2" w:rsidRDefault="00CD65E3" w:rsidP="0058310E">
      <w:pPr>
        <w:pStyle w:val="a3"/>
        <w:numPr>
          <w:ilvl w:val="0"/>
          <w:numId w:val="55"/>
        </w:numPr>
        <w:spacing w:line="356" w:lineRule="auto"/>
        <w:ind w:right="62"/>
        <w:rPr>
          <w:color w:val="auto"/>
          <w:lang w:val="el-GR"/>
        </w:rPr>
      </w:pPr>
      <w:r w:rsidRPr="008D06D2">
        <w:rPr>
          <w:color w:val="auto"/>
          <w:lang w:val="el-GR"/>
        </w:rPr>
        <w:t>Πολιτογράφηση ομογενών τ. ΕΣΣΔ</w:t>
      </w:r>
    </w:p>
    <w:p w14:paraId="243BF883" w14:textId="77777777" w:rsidR="00CD65E3" w:rsidRPr="008D06D2" w:rsidRDefault="00CD65E3" w:rsidP="0058310E">
      <w:pPr>
        <w:pStyle w:val="a3"/>
        <w:numPr>
          <w:ilvl w:val="1"/>
          <w:numId w:val="55"/>
        </w:numPr>
        <w:spacing w:line="356" w:lineRule="auto"/>
        <w:ind w:right="62"/>
        <w:rPr>
          <w:color w:val="auto"/>
          <w:lang w:val="el-GR"/>
        </w:rPr>
      </w:pPr>
      <w:r w:rsidRPr="008D06D2">
        <w:rPr>
          <w:color w:val="auto"/>
          <w:lang w:val="el-GR"/>
        </w:rPr>
        <w:t>Τροποποίηση ροής διαδικασιών σύμφωνα με τις νέες νομοθετικές αλλαγές</w:t>
      </w:r>
    </w:p>
    <w:p w14:paraId="2BB9710A" w14:textId="77777777"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δικαιολογητικών</w:t>
      </w:r>
    </w:p>
    <w:p w14:paraId="2B588BED" w14:textId="04324FFF"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προτύπων εγγράφων</w:t>
      </w:r>
    </w:p>
    <w:p w14:paraId="4D38CAA1" w14:textId="58BB81FE" w:rsidR="00CD65E3" w:rsidRPr="008D06D2" w:rsidRDefault="00CD65E3" w:rsidP="0058310E">
      <w:pPr>
        <w:pStyle w:val="a3"/>
        <w:numPr>
          <w:ilvl w:val="0"/>
          <w:numId w:val="55"/>
        </w:numPr>
        <w:spacing w:line="356" w:lineRule="auto"/>
        <w:ind w:right="62"/>
        <w:rPr>
          <w:color w:val="auto"/>
          <w:lang w:val="el-GR"/>
        </w:rPr>
      </w:pPr>
      <w:r w:rsidRPr="008D06D2">
        <w:rPr>
          <w:color w:val="auto"/>
          <w:lang w:val="el-GR"/>
        </w:rPr>
        <w:t>Διαδικασίες καθορισμού Ιθαγένειας</w:t>
      </w:r>
    </w:p>
    <w:p w14:paraId="2BCDCF3E" w14:textId="77777777"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lastRenderedPageBreak/>
        <w:t>Επικαιροποίηση</w:t>
      </w:r>
      <w:proofErr w:type="spellEnd"/>
      <w:r w:rsidRPr="008D06D2">
        <w:rPr>
          <w:color w:val="auto"/>
          <w:lang w:val="el-GR"/>
        </w:rPr>
        <w:t xml:space="preserve"> ροής διαδικασιών</w:t>
      </w:r>
    </w:p>
    <w:p w14:paraId="119435CC" w14:textId="77777777"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δικαιολογητικών</w:t>
      </w:r>
    </w:p>
    <w:p w14:paraId="608807F1" w14:textId="7DE09664" w:rsidR="00CD65E3" w:rsidRPr="008D06D2" w:rsidRDefault="00CD65E3" w:rsidP="0058310E">
      <w:pPr>
        <w:pStyle w:val="a3"/>
        <w:numPr>
          <w:ilvl w:val="1"/>
          <w:numId w:val="55"/>
        </w:numPr>
        <w:spacing w:line="356" w:lineRule="auto"/>
        <w:ind w:right="62"/>
        <w:rPr>
          <w:color w:val="auto"/>
          <w:lang w:val="el-GR"/>
        </w:rPr>
      </w:pPr>
      <w:proofErr w:type="spellStart"/>
      <w:r w:rsidRPr="008D06D2">
        <w:rPr>
          <w:color w:val="auto"/>
          <w:lang w:val="el-GR"/>
        </w:rPr>
        <w:t>Επικαιροποίηση</w:t>
      </w:r>
      <w:proofErr w:type="spellEnd"/>
      <w:r w:rsidRPr="008D06D2">
        <w:rPr>
          <w:color w:val="auto"/>
          <w:lang w:val="el-GR"/>
        </w:rPr>
        <w:t xml:space="preserve"> προτύπων εγγράφων</w:t>
      </w:r>
    </w:p>
    <w:p w14:paraId="4831EB18" w14:textId="19CFD80B" w:rsidR="00CD65E3" w:rsidRPr="008D06D2" w:rsidRDefault="00CD65E3" w:rsidP="00E929E2">
      <w:pPr>
        <w:pStyle w:val="3"/>
        <w:spacing w:line="360" w:lineRule="auto"/>
        <w:ind w:hanging="11"/>
        <w:rPr>
          <w:color w:val="auto"/>
          <w:lang w:val="el-GR"/>
        </w:rPr>
      </w:pPr>
      <w:bookmarkStart w:id="110" w:name="_Toc231387764"/>
      <w:r w:rsidRPr="008D06D2">
        <w:rPr>
          <w:color w:val="auto"/>
          <w:lang w:val="el-GR"/>
        </w:rPr>
        <w:t>Α3. Προσθήκη διαδικασιών</w:t>
      </w:r>
      <w:bookmarkEnd w:id="110"/>
    </w:p>
    <w:p w14:paraId="324F0578" w14:textId="1507C224" w:rsidR="00CD65E3" w:rsidRPr="008D06D2" w:rsidRDefault="00CD65E3" w:rsidP="0058310E">
      <w:pPr>
        <w:pStyle w:val="a3"/>
        <w:numPr>
          <w:ilvl w:val="0"/>
          <w:numId w:val="89"/>
        </w:numPr>
        <w:spacing w:line="360" w:lineRule="auto"/>
        <w:ind w:left="567" w:hanging="11"/>
        <w:rPr>
          <w:color w:val="auto"/>
          <w:lang w:val="el-GR"/>
        </w:rPr>
      </w:pPr>
      <w:r w:rsidRPr="008D06D2">
        <w:rPr>
          <w:color w:val="auto"/>
          <w:lang w:val="el-GR"/>
        </w:rPr>
        <w:t>Προσθήκη κατηγορίας αρ.13 του ΚΕΙ (τιμητική πολιτογράφηση)</w:t>
      </w:r>
    </w:p>
    <w:p w14:paraId="1C91A72F" w14:textId="41D0CE8B" w:rsidR="00CD65E3" w:rsidRPr="008D06D2" w:rsidRDefault="00CD65E3" w:rsidP="0058310E">
      <w:pPr>
        <w:pStyle w:val="a3"/>
        <w:numPr>
          <w:ilvl w:val="0"/>
          <w:numId w:val="89"/>
        </w:numPr>
        <w:spacing w:line="360" w:lineRule="auto"/>
        <w:ind w:left="567" w:hanging="11"/>
        <w:rPr>
          <w:color w:val="auto"/>
          <w:lang w:val="el-GR"/>
        </w:rPr>
      </w:pPr>
      <w:r w:rsidRPr="008D06D2">
        <w:rPr>
          <w:color w:val="auto"/>
          <w:lang w:val="el-GR"/>
        </w:rPr>
        <w:t>Προσθήκη κατηγοριών για την υποστήριξη του άρθρου 26</w:t>
      </w:r>
    </w:p>
    <w:p w14:paraId="1AC780B5" w14:textId="3B511D4D" w:rsidR="00CD65E3" w:rsidRPr="008D06D2" w:rsidRDefault="00CD65E3" w:rsidP="0058310E">
      <w:pPr>
        <w:pStyle w:val="a3"/>
        <w:numPr>
          <w:ilvl w:val="0"/>
          <w:numId w:val="89"/>
        </w:numPr>
        <w:spacing w:line="360" w:lineRule="auto"/>
        <w:ind w:left="567" w:hanging="11"/>
        <w:rPr>
          <w:color w:val="auto"/>
          <w:lang w:val="el-GR"/>
        </w:rPr>
      </w:pPr>
      <w:r w:rsidRPr="008D06D2">
        <w:rPr>
          <w:color w:val="auto"/>
          <w:lang w:val="el-GR"/>
        </w:rPr>
        <w:t>Προσθήκη κατηγορίας για την εξέταση των προσφυγών</w:t>
      </w:r>
    </w:p>
    <w:p w14:paraId="583ECF09" w14:textId="527881DE" w:rsidR="00CD65E3" w:rsidRPr="008D06D2" w:rsidRDefault="00CD65E3" w:rsidP="0058310E">
      <w:pPr>
        <w:pStyle w:val="a3"/>
        <w:numPr>
          <w:ilvl w:val="0"/>
          <w:numId w:val="89"/>
        </w:numPr>
        <w:spacing w:line="360" w:lineRule="auto"/>
        <w:ind w:left="567" w:hanging="11"/>
        <w:rPr>
          <w:color w:val="auto"/>
          <w:lang w:val="el-GR"/>
        </w:rPr>
      </w:pPr>
      <w:r w:rsidRPr="008D06D2">
        <w:rPr>
          <w:color w:val="auto"/>
          <w:lang w:val="el-GR"/>
        </w:rPr>
        <w:t>Προσθήκη κατηγορίας για την εξέταση αιτήσεων αναστολής/ακύρωσης</w:t>
      </w:r>
    </w:p>
    <w:p w14:paraId="5D6598F5" w14:textId="77777777" w:rsidR="00CD65E3" w:rsidRPr="008D06D2" w:rsidRDefault="00CD65E3" w:rsidP="00E929E2">
      <w:pPr>
        <w:spacing w:line="360" w:lineRule="auto"/>
        <w:ind w:hanging="11"/>
        <w:rPr>
          <w:color w:val="auto"/>
          <w:lang w:val="el-GR"/>
        </w:rPr>
      </w:pPr>
    </w:p>
    <w:p w14:paraId="6CEEC948" w14:textId="0271D584" w:rsidR="00CD65E3" w:rsidRPr="008D06D2" w:rsidRDefault="00CD65E3" w:rsidP="00E929E2">
      <w:pPr>
        <w:pStyle w:val="3"/>
        <w:spacing w:line="360" w:lineRule="auto"/>
        <w:ind w:hanging="11"/>
        <w:rPr>
          <w:color w:val="auto"/>
          <w:lang w:val="el-GR"/>
        </w:rPr>
      </w:pPr>
      <w:bookmarkStart w:id="111" w:name="_Toc231387765"/>
      <w:r w:rsidRPr="008D06D2">
        <w:rPr>
          <w:color w:val="auto"/>
          <w:lang w:val="el-GR"/>
        </w:rPr>
        <w:t>Α4. Προσθήκη λειτουργιών</w:t>
      </w:r>
      <w:r w:rsidR="00C456CD" w:rsidRPr="008D06D2">
        <w:rPr>
          <w:color w:val="auto"/>
          <w:lang w:val="el-GR"/>
        </w:rPr>
        <w:t xml:space="preserve"> και υποστήριξη νέου θεσμικού πλαισίου</w:t>
      </w:r>
      <w:bookmarkEnd w:id="111"/>
    </w:p>
    <w:p w14:paraId="07F9FAAD" w14:textId="331343A3"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Υποστήριξη της διαδικασίας των οργάνων της αλυσίδας των υπογραφών με σκοπό να αποτελεί ισοδύναμη της φυσικής όταν εκτελείται από πιστοποιημένο χρήστη του ΟΠΣ.</w:t>
      </w:r>
    </w:p>
    <w:p w14:paraId="1C126237" w14:textId="65013802"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 xml:space="preserve">Δυνατότητα έκδοσης απόφασης και ακόλουθης περίληψης με </w:t>
      </w:r>
      <w:proofErr w:type="spellStart"/>
      <w:r w:rsidRPr="008D06D2">
        <w:rPr>
          <w:color w:val="auto"/>
          <w:lang w:val="el-GR"/>
        </w:rPr>
        <w:t>μητρώνυμο</w:t>
      </w:r>
      <w:proofErr w:type="spellEnd"/>
      <w:r w:rsidRPr="008D06D2">
        <w:rPr>
          <w:color w:val="auto"/>
          <w:lang w:val="el-GR"/>
        </w:rPr>
        <w:t xml:space="preserve"> αντί πατρώνυμο (όταν αυτό δεν υπάρχει και το σύστημα βλέπει “-“ παύλα).</w:t>
      </w:r>
    </w:p>
    <w:p w14:paraId="084EA7A2" w14:textId="5BAC3335"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Δυνατότητα μαζικής χρέωσης πρωτοκόλλων/φακέλων στον επιλεγμένο υπάλληλο.</w:t>
      </w:r>
    </w:p>
    <w:p w14:paraId="252BF3A1" w14:textId="50B14466"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Υποστήριξη Εμπιστευτικής αλληλογραφίας σε επίπεδο Γενικής Διεύθυνσης αυτοτελώς, καθώς και της Κεντρικής και Περιφερειακών Διευθύνσεων</w:t>
      </w:r>
    </w:p>
    <w:p w14:paraId="222E2921" w14:textId="63684747"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 xml:space="preserve">Λειτουργία αυτόματης δέσμευσης παλαιών </w:t>
      </w:r>
      <w:proofErr w:type="spellStart"/>
      <w:r w:rsidRPr="008D06D2">
        <w:rPr>
          <w:color w:val="auto"/>
          <w:lang w:val="el-GR"/>
        </w:rPr>
        <w:t>παραβόλων</w:t>
      </w:r>
      <w:proofErr w:type="spellEnd"/>
      <w:r w:rsidRPr="008D06D2">
        <w:rPr>
          <w:color w:val="auto"/>
          <w:lang w:val="el-GR"/>
        </w:rPr>
        <w:t xml:space="preserve"> από τη ΓΓΠΣ</w:t>
      </w:r>
    </w:p>
    <w:p w14:paraId="5FEC8EF5" w14:textId="1F5AC1C9"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Προσθήκη στοιχείων παραλήπτη στο Γενικό Έγγραφο</w:t>
      </w:r>
    </w:p>
    <w:p w14:paraId="11354125" w14:textId="7BF479DC" w:rsidR="00CD65E3" w:rsidRPr="008D06D2" w:rsidRDefault="00CD65E3" w:rsidP="0058310E">
      <w:pPr>
        <w:pStyle w:val="a3"/>
        <w:numPr>
          <w:ilvl w:val="0"/>
          <w:numId w:val="90"/>
        </w:numPr>
        <w:spacing w:line="360" w:lineRule="auto"/>
        <w:ind w:left="567" w:hanging="11"/>
        <w:rPr>
          <w:color w:val="auto"/>
          <w:lang w:val="el-GR"/>
        </w:rPr>
      </w:pPr>
      <w:r w:rsidRPr="008D06D2">
        <w:rPr>
          <w:color w:val="auto"/>
          <w:lang w:val="el-GR"/>
        </w:rPr>
        <w:t>Τα στοιχεία του Δήμου Εγγραφής στην καρτέλα της Υπόθεσης να αντλούνται από τα στοιχεία του Δήμου Διαμονής στην καρτέλα του Μητρώου ή έστω να σημαίνεται από το ΟΠΣ τυχόν αναντιστοιχία</w:t>
      </w:r>
    </w:p>
    <w:p w14:paraId="1E5EFCE9" w14:textId="601AC856" w:rsidR="00CD65E3" w:rsidRPr="008D06D2" w:rsidRDefault="00CD65E3" w:rsidP="0058310E">
      <w:pPr>
        <w:pStyle w:val="a3"/>
        <w:numPr>
          <w:ilvl w:val="0"/>
          <w:numId w:val="90"/>
        </w:numPr>
        <w:spacing w:line="360" w:lineRule="auto"/>
        <w:ind w:left="567"/>
        <w:rPr>
          <w:color w:val="auto"/>
          <w:lang w:val="el-GR"/>
        </w:rPr>
      </w:pPr>
      <w:r w:rsidRPr="008D06D2">
        <w:rPr>
          <w:color w:val="auto"/>
          <w:lang w:val="el-GR"/>
        </w:rPr>
        <w:t>Όλα τα έγγραφα (εκτός των ηλεκτρονικών αναζητήσεων) να είναι σχέδια</w:t>
      </w:r>
    </w:p>
    <w:p w14:paraId="4383B692" w14:textId="357F34F5" w:rsidR="00C456CD" w:rsidRPr="008D06D2" w:rsidRDefault="00C456CD" w:rsidP="0058310E">
      <w:pPr>
        <w:pStyle w:val="a3"/>
        <w:numPr>
          <w:ilvl w:val="0"/>
          <w:numId w:val="90"/>
        </w:numPr>
        <w:spacing w:line="360" w:lineRule="auto"/>
        <w:ind w:left="567"/>
        <w:rPr>
          <w:color w:val="auto"/>
          <w:lang w:val="el-GR"/>
        </w:rPr>
      </w:pPr>
      <w:r w:rsidRPr="008D06D2">
        <w:rPr>
          <w:color w:val="auto"/>
          <w:lang w:val="el-GR"/>
        </w:rPr>
        <w:t>Ενσωμάτωση αλλαγών που θα προκύψουν από το</w:t>
      </w:r>
      <w:r w:rsidR="00DF1640" w:rsidRPr="008D06D2">
        <w:rPr>
          <w:color w:val="auto"/>
          <w:lang w:val="el-GR"/>
        </w:rPr>
        <w:t>ν</w:t>
      </w:r>
      <w:r w:rsidRPr="008D06D2">
        <w:rPr>
          <w:color w:val="auto"/>
          <w:lang w:val="el-GR"/>
        </w:rPr>
        <w:t xml:space="preserve"> </w:t>
      </w:r>
      <w:r w:rsidR="00DF1640" w:rsidRPr="008D06D2">
        <w:rPr>
          <w:color w:val="auto"/>
          <w:lang w:val="el-GR"/>
        </w:rPr>
        <w:t>νέο</w:t>
      </w:r>
      <w:r w:rsidRPr="008D06D2">
        <w:rPr>
          <w:color w:val="auto"/>
          <w:lang w:val="el-GR"/>
        </w:rPr>
        <w:t xml:space="preserve"> Κώδικα Ελληνικής ιθαγένειας που αφορά:</w:t>
      </w:r>
    </w:p>
    <w:p w14:paraId="08309E21" w14:textId="77777777" w:rsidR="00C456CD" w:rsidRPr="008D06D2" w:rsidRDefault="00C456CD" w:rsidP="0058310E">
      <w:pPr>
        <w:pStyle w:val="a3"/>
        <w:numPr>
          <w:ilvl w:val="1"/>
          <w:numId w:val="90"/>
        </w:numPr>
        <w:spacing w:line="360" w:lineRule="auto"/>
        <w:rPr>
          <w:color w:val="auto"/>
          <w:lang w:val="el-GR"/>
        </w:rPr>
      </w:pPr>
      <w:r w:rsidRPr="008D06D2">
        <w:rPr>
          <w:color w:val="auto"/>
          <w:lang w:val="el-GR"/>
        </w:rPr>
        <w:t>Υλοποίηση νέων διατάξεων και τροποποιήσεων στη διαδικασία πολιτογράφησης Ομογενών με ενοποίηση επιμέρους διαδικασιών</w:t>
      </w:r>
    </w:p>
    <w:p w14:paraId="4C2F07B8" w14:textId="77777777" w:rsidR="00C456CD" w:rsidRPr="008D06D2" w:rsidRDefault="00C456CD" w:rsidP="0058310E">
      <w:pPr>
        <w:pStyle w:val="a3"/>
        <w:numPr>
          <w:ilvl w:val="1"/>
          <w:numId w:val="90"/>
        </w:numPr>
        <w:spacing w:line="360" w:lineRule="auto"/>
        <w:rPr>
          <w:color w:val="auto"/>
          <w:lang w:val="el-GR"/>
        </w:rPr>
      </w:pPr>
      <w:r w:rsidRPr="008D06D2">
        <w:rPr>
          <w:color w:val="auto"/>
          <w:lang w:val="el-GR"/>
        </w:rPr>
        <w:t>Αυτοματοποίηση διαδικασιών σε περιπτώσεις καθορισμού Ελληνικής Ιθαγένειας</w:t>
      </w:r>
    </w:p>
    <w:p w14:paraId="68D6B00A" w14:textId="5286C82E" w:rsidR="00C456CD" w:rsidRPr="008D06D2" w:rsidRDefault="04C1DCF0" w:rsidP="0058310E">
      <w:pPr>
        <w:pStyle w:val="a3"/>
        <w:numPr>
          <w:ilvl w:val="1"/>
          <w:numId w:val="90"/>
        </w:numPr>
        <w:spacing w:line="360" w:lineRule="auto"/>
        <w:rPr>
          <w:color w:val="auto"/>
          <w:lang w:val="el-GR"/>
        </w:rPr>
      </w:pPr>
      <w:r w:rsidRPr="008D06D2">
        <w:rPr>
          <w:color w:val="auto"/>
          <w:lang w:val="el-GR"/>
        </w:rPr>
        <w:t>Τροποποιήσεις στους ρόλους και στη λειτουργία ήδη προβλεπόμενων οργάνων (Επιτροπή Πολιτογράφησης, Συμβούλιο Ιθαγένειας)</w:t>
      </w:r>
    </w:p>
    <w:p w14:paraId="01601E9D" w14:textId="649A5C17" w:rsidR="00C456CD" w:rsidRPr="008D06D2" w:rsidRDefault="00C456CD" w:rsidP="00C456CD">
      <w:pPr>
        <w:spacing w:line="360" w:lineRule="auto"/>
        <w:rPr>
          <w:color w:val="auto"/>
          <w:lang w:val="el-GR"/>
        </w:rPr>
      </w:pPr>
      <w:r w:rsidRPr="008D06D2">
        <w:rPr>
          <w:color w:val="auto"/>
          <w:lang w:val="el-GR"/>
        </w:rPr>
        <w:lastRenderedPageBreak/>
        <w:t>Τέλος, στο πλαίσιο των εργασιών Ανάπτυξης και Παραμετροποίησης:</w:t>
      </w:r>
    </w:p>
    <w:p w14:paraId="4B8E7369" w14:textId="77777777" w:rsidR="00C456CD" w:rsidRPr="008D06D2" w:rsidRDefault="00C456CD" w:rsidP="0058310E">
      <w:pPr>
        <w:pStyle w:val="a3"/>
        <w:numPr>
          <w:ilvl w:val="0"/>
          <w:numId w:val="91"/>
        </w:numPr>
        <w:spacing w:line="360" w:lineRule="auto"/>
        <w:rPr>
          <w:color w:val="auto"/>
          <w:lang w:val="el-GR"/>
        </w:rPr>
      </w:pPr>
      <w:r w:rsidRPr="008D06D2">
        <w:rPr>
          <w:color w:val="auto"/>
          <w:lang w:val="el-GR"/>
        </w:rPr>
        <w:t xml:space="preserve">Θα εκπονούνται ή θα </w:t>
      </w:r>
      <w:proofErr w:type="spellStart"/>
      <w:r w:rsidRPr="008D06D2">
        <w:rPr>
          <w:color w:val="auto"/>
          <w:lang w:val="el-GR"/>
        </w:rPr>
        <w:t>επικαιροποιούνται</w:t>
      </w:r>
      <w:proofErr w:type="spellEnd"/>
      <w:r w:rsidRPr="008D06D2">
        <w:rPr>
          <w:color w:val="auto"/>
          <w:lang w:val="el-GR"/>
        </w:rPr>
        <w:t xml:space="preserve"> σενάρια ελέγχου των υλοποιήσεων </w:t>
      </w:r>
    </w:p>
    <w:p w14:paraId="32EE732A" w14:textId="412743BB" w:rsidR="00C456CD" w:rsidRPr="008D06D2" w:rsidRDefault="00C456CD" w:rsidP="0058310E">
      <w:pPr>
        <w:pStyle w:val="a3"/>
        <w:numPr>
          <w:ilvl w:val="0"/>
          <w:numId w:val="91"/>
        </w:numPr>
        <w:spacing w:line="360" w:lineRule="auto"/>
        <w:rPr>
          <w:color w:val="auto"/>
          <w:lang w:val="el-GR"/>
        </w:rPr>
      </w:pPr>
      <w:r w:rsidRPr="008D06D2">
        <w:rPr>
          <w:color w:val="auto"/>
          <w:lang w:val="el-GR"/>
        </w:rPr>
        <w:t xml:space="preserve">Θα εκπονούνται εγχειρίδια τεκμηρίωσης της νέας λειτουργικότητας  </w:t>
      </w:r>
    </w:p>
    <w:p w14:paraId="00C4DAF1" w14:textId="32933A38" w:rsidR="00C456CD" w:rsidRPr="008D06D2" w:rsidRDefault="00C456CD" w:rsidP="0058310E">
      <w:pPr>
        <w:pStyle w:val="a3"/>
        <w:numPr>
          <w:ilvl w:val="0"/>
          <w:numId w:val="91"/>
        </w:numPr>
        <w:spacing w:line="360" w:lineRule="auto"/>
        <w:rPr>
          <w:color w:val="auto"/>
          <w:lang w:val="el-GR"/>
        </w:rPr>
      </w:pPr>
      <w:r w:rsidRPr="008D06D2">
        <w:rPr>
          <w:color w:val="auto"/>
          <w:lang w:val="el-GR"/>
        </w:rPr>
        <w:t xml:space="preserve">Θα παραδίδεται ο σχετικός πηγαίος κώδικας / σχήμα βάσης δεδομένων </w:t>
      </w:r>
    </w:p>
    <w:p w14:paraId="066F81C5" w14:textId="459A8DF3" w:rsidR="00C456CD" w:rsidRPr="008D06D2" w:rsidRDefault="00C456CD" w:rsidP="0058310E">
      <w:pPr>
        <w:pStyle w:val="a3"/>
        <w:numPr>
          <w:ilvl w:val="0"/>
          <w:numId w:val="91"/>
        </w:numPr>
        <w:spacing w:line="360" w:lineRule="auto"/>
        <w:rPr>
          <w:color w:val="auto"/>
          <w:lang w:val="el-GR"/>
        </w:rPr>
      </w:pPr>
      <w:r w:rsidRPr="008D06D2">
        <w:rPr>
          <w:color w:val="auto"/>
          <w:lang w:val="el-GR"/>
        </w:rPr>
        <w:t xml:space="preserve">Θα </w:t>
      </w:r>
      <w:proofErr w:type="spellStart"/>
      <w:r w:rsidRPr="008D06D2">
        <w:rPr>
          <w:color w:val="auto"/>
          <w:lang w:val="el-GR"/>
        </w:rPr>
        <w:t>τίθονται</w:t>
      </w:r>
      <w:proofErr w:type="spellEnd"/>
      <w:r w:rsidRPr="008D06D2">
        <w:rPr>
          <w:color w:val="auto"/>
          <w:lang w:val="el-GR"/>
        </w:rPr>
        <w:t xml:space="preserve"> σε παραγωγική λειτουργία οι νέες λειτουργικότητες</w:t>
      </w:r>
    </w:p>
    <w:p w14:paraId="28C5E5A0" w14:textId="77777777" w:rsidR="00C456CD" w:rsidRPr="008D06D2" w:rsidRDefault="00C456CD" w:rsidP="00C456CD">
      <w:pPr>
        <w:spacing w:line="360" w:lineRule="auto"/>
        <w:rPr>
          <w:color w:val="auto"/>
          <w:lang w:val="el-GR"/>
        </w:rPr>
      </w:pPr>
    </w:p>
    <w:p w14:paraId="0A2D7750" w14:textId="7FAB11B3" w:rsidR="00C456CD" w:rsidRPr="008D06D2" w:rsidRDefault="00C456CD" w:rsidP="00C456CD">
      <w:pPr>
        <w:pStyle w:val="3"/>
        <w:rPr>
          <w:color w:val="auto"/>
          <w:lang w:val="el-GR"/>
        </w:rPr>
      </w:pPr>
      <w:bookmarkStart w:id="112" w:name="_Toc231387766"/>
      <w:r w:rsidRPr="008D06D2">
        <w:rPr>
          <w:color w:val="auto"/>
          <w:lang w:val="el-GR"/>
        </w:rPr>
        <w:t>Α5. Υπηρεσίες Τεκμηρίωσης</w:t>
      </w:r>
      <w:bookmarkEnd w:id="112"/>
    </w:p>
    <w:p w14:paraId="04828612" w14:textId="63639606" w:rsidR="00C456CD" w:rsidRPr="008D06D2" w:rsidRDefault="47815FC9" w:rsidP="47815FC9">
      <w:pPr>
        <w:spacing w:after="151" w:line="356" w:lineRule="auto"/>
        <w:ind w:left="24" w:right="62"/>
        <w:rPr>
          <w:color w:val="auto"/>
          <w:lang w:val="el-GR"/>
        </w:rPr>
      </w:pPr>
      <w:r w:rsidRPr="008D06D2">
        <w:rPr>
          <w:color w:val="auto"/>
          <w:lang w:val="el-GR"/>
        </w:rPr>
        <w:t xml:space="preserve">Ο Ανάδοχος θα πρέπει να προετοιμάσει και να παραδώσει το απαραίτητο υλικό τεκμηρίωσης για το σύνολο των λειτουργικοτήτων που θα αναπτυχθούν, </w:t>
      </w:r>
      <w:proofErr w:type="spellStart"/>
      <w:r w:rsidRPr="008D06D2">
        <w:rPr>
          <w:color w:val="auto"/>
          <w:lang w:val="el-GR"/>
        </w:rPr>
        <w:t>παραμετροποιηθούν</w:t>
      </w:r>
      <w:proofErr w:type="spellEnd"/>
      <w:r w:rsidRPr="008D06D2">
        <w:rPr>
          <w:color w:val="auto"/>
          <w:lang w:val="el-GR"/>
        </w:rPr>
        <w:t xml:space="preserve"> στο πλαίσιο των Υπηρεσιών Τεχνικής και Επιχειρησιακής Αναβάθμισης 1ου σταδίου, το οποίο θα περιλαμβάνει, κατ’ ελάχιστον, εγχειρίδια χρήσης (προσαρμοσμένα στους προβλεπόμενους ρόλους χρηστών), εγχειρίδια εγκατάστασης και διαχείρισης του συστήματος, τεχνική περιγραφή του σχήματος της βάσης δεδομένων (λογικός και φυσικός σχεδιασμός), τεχνικές σημειώσεις για την παραμετροποίηση του εξοπλισμού/ λογισμικού συστήματος/ εφαρμογών/ βάσεων δεδομένων, κλπ.  </w:t>
      </w:r>
    </w:p>
    <w:p w14:paraId="130570A5" w14:textId="1E5E0867" w:rsidR="00C456CD" w:rsidRPr="008D06D2" w:rsidRDefault="47815FC9" w:rsidP="00C456CD">
      <w:pPr>
        <w:spacing w:after="151" w:line="356" w:lineRule="auto"/>
        <w:ind w:left="24" w:right="62"/>
        <w:rPr>
          <w:color w:val="auto"/>
          <w:lang w:val="el-GR"/>
        </w:rPr>
      </w:pPr>
      <w:r w:rsidRPr="008D06D2">
        <w:rPr>
          <w:color w:val="auto"/>
          <w:lang w:val="el-GR"/>
        </w:rPr>
        <w:t xml:space="preserve">Το σύνολο του υλικού τεκμηρίωσης θα είναι στην Ελληνική γλώσσα (εκτός των εγχειριδίων των κατασκευαστών τυχόν έτοιμου λογισμικού, τα οποία μπορεί να είναι στην Αγγλική γλώσσα) και θα παραδοθεί, τόσο σε έντυπη, όσο και σε ηλεκτρονική μορφή. Επίσης, θα πρέπει να παραδοθεί πλήρης τεκμηρίωση των λειτουργιών και εφαρμογών που θα αναπτυχθούν, με εκτενή σχόλια των υποσυστημάτων που θα αναπτυχθούν / </w:t>
      </w:r>
      <w:proofErr w:type="spellStart"/>
      <w:r w:rsidRPr="008D06D2">
        <w:rPr>
          <w:color w:val="auto"/>
          <w:lang w:val="el-GR"/>
        </w:rPr>
        <w:t>παραμετροποιηθούν</w:t>
      </w:r>
      <w:proofErr w:type="spellEnd"/>
      <w:r w:rsidRPr="008D06D2">
        <w:rPr>
          <w:color w:val="auto"/>
          <w:lang w:val="el-GR"/>
        </w:rPr>
        <w:t xml:space="preserve">. Θα συνοδεύονται από το σύνολο των ορισμών δομών και σχημάτων δεδομένων (π.χ. XML </w:t>
      </w:r>
      <w:proofErr w:type="spellStart"/>
      <w:r w:rsidRPr="008D06D2">
        <w:rPr>
          <w:color w:val="auto"/>
          <w:lang w:val="el-GR"/>
        </w:rPr>
        <w:t>Schemas</w:t>
      </w:r>
      <w:proofErr w:type="spellEnd"/>
      <w:r w:rsidRPr="008D06D2">
        <w:rPr>
          <w:color w:val="auto"/>
          <w:lang w:val="el-GR"/>
        </w:rPr>
        <w:t>, σχήματα Βάσεων Δεδομένων), που τυχόν σχεδιασθούν-αναπτυχθούν-τροποποιηθούν.</w:t>
      </w:r>
    </w:p>
    <w:p w14:paraId="24237B6D" w14:textId="77777777" w:rsidR="00C456CD" w:rsidRPr="008D06D2" w:rsidRDefault="00C456CD" w:rsidP="00C456CD">
      <w:pPr>
        <w:spacing w:after="151" w:line="356" w:lineRule="auto"/>
        <w:ind w:left="24" w:right="62"/>
        <w:rPr>
          <w:color w:val="auto"/>
          <w:lang w:val="el-GR"/>
        </w:rPr>
      </w:pPr>
    </w:p>
    <w:p w14:paraId="11DA7E30" w14:textId="09D07CDC" w:rsidR="00C456CD" w:rsidRPr="008D06D2" w:rsidRDefault="47815FC9" w:rsidP="00C456CD">
      <w:pPr>
        <w:pStyle w:val="3"/>
        <w:rPr>
          <w:color w:val="auto"/>
          <w:lang w:val="el-GR"/>
        </w:rPr>
      </w:pPr>
      <w:bookmarkStart w:id="113" w:name="_Toc231387767"/>
      <w:r w:rsidRPr="008D06D2">
        <w:rPr>
          <w:color w:val="auto"/>
          <w:lang w:val="el-GR"/>
        </w:rPr>
        <w:t>Β. Υπηρεσίες Πιλοτικής Λειτουργίας</w:t>
      </w:r>
      <w:bookmarkEnd w:id="113"/>
    </w:p>
    <w:p w14:paraId="2BFAE2D8" w14:textId="035AFDAD" w:rsidR="00C456CD" w:rsidRPr="008D06D2" w:rsidRDefault="47815FC9" w:rsidP="47815FC9">
      <w:pPr>
        <w:spacing w:after="151" w:line="356" w:lineRule="auto"/>
        <w:ind w:left="24" w:right="62"/>
        <w:rPr>
          <w:color w:val="auto"/>
          <w:lang w:val="el-GR"/>
        </w:rPr>
      </w:pPr>
      <w:r w:rsidRPr="008D06D2">
        <w:rPr>
          <w:color w:val="auto"/>
          <w:lang w:val="el-GR"/>
        </w:rPr>
        <w:t xml:space="preserve">Κατά την περίοδο πιλοτικής λειτουργίας για το σύνολο των λειτουργικοτήτων που θα αναπτυχθούν, </w:t>
      </w:r>
      <w:proofErr w:type="spellStart"/>
      <w:r w:rsidRPr="008D06D2">
        <w:rPr>
          <w:color w:val="auto"/>
          <w:lang w:val="el-GR"/>
        </w:rPr>
        <w:t>παραμετροποιηθούν</w:t>
      </w:r>
      <w:proofErr w:type="spellEnd"/>
      <w:r w:rsidRPr="008D06D2">
        <w:rPr>
          <w:color w:val="auto"/>
          <w:lang w:val="el-GR"/>
        </w:rPr>
        <w:t xml:space="preserve"> στο πλαίσιο των Υπηρεσιών Τεχνικής και Επιχειρησιακής Αναβάθμισης 1ου σταδίου, ο Ανάδοχος θα πρέπει να διαθέσει, κατ’ ελάχιστον δέκα (10) ανθρωπομήνες προσωπικού με τις κατάλληλες τεχνικές και επιχειρησιακές γνώσεις για την υποστήριξη των υπηρεσιών του Φορέα Λειτουργίας σε σχέση με το πληροφοριακό σύστημα.  </w:t>
      </w:r>
    </w:p>
    <w:p w14:paraId="52DD52C2" w14:textId="4F9F3CBE" w:rsidR="00C456CD" w:rsidRPr="008D06D2" w:rsidRDefault="47815FC9" w:rsidP="47815FC9">
      <w:pPr>
        <w:spacing w:after="151" w:line="356" w:lineRule="auto"/>
        <w:ind w:left="24" w:right="62"/>
        <w:rPr>
          <w:color w:val="auto"/>
          <w:lang w:val="el-GR"/>
        </w:rPr>
      </w:pPr>
      <w:r w:rsidRPr="008D06D2">
        <w:rPr>
          <w:color w:val="auto"/>
          <w:lang w:val="el-GR"/>
        </w:rPr>
        <w:lastRenderedPageBreak/>
        <w:t xml:space="preserve">Η περίοδος πιλοτικής λειτουργίας για το σύνολο των λειτουργικοτήτων που θα αναπτυχθούν, </w:t>
      </w:r>
      <w:proofErr w:type="spellStart"/>
      <w:r w:rsidRPr="008D06D2">
        <w:rPr>
          <w:color w:val="auto"/>
          <w:lang w:val="el-GR"/>
        </w:rPr>
        <w:t>παραμετροποιηθούν</w:t>
      </w:r>
      <w:proofErr w:type="spellEnd"/>
      <w:r w:rsidRPr="008D06D2">
        <w:rPr>
          <w:color w:val="auto"/>
          <w:lang w:val="el-GR"/>
        </w:rPr>
        <w:t xml:space="preserve"> στο πλαίσιο των Υπηρεσιών Τεχνικής και Επιχειρησιακής Αναβάθμισης 1ου σταδίου, αναφέρεται στο πρώτο στάδιο της πραγματικής λειτουργίας του συστήματος και περιλαμβάνει τη χρήση του συστήματος από μια περιορισμένη αλλά αντιπροσωπευτική ομάδα χρηστών (εσωτερικών και εξωτερικών), η οποία αξιοποιεί το σύνολο των παραπάνω λειτουργιών. </w:t>
      </w:r>
    </w:p>
    <w:p w14:paraId="7E3534DE" w14:textId="0FBCB199" w:rsidR="00C456CD" w:rsidRPr="008D06D2" w:rsidRDefault="47815FC9" w:rsidP="00C456CD">
      <w:pPr>
        <w:spacing w:after="151" w:line="356" w:lineRule="auto"/>
        <w:ind w:left="24" w:right="62"/>
        <w:rPr>
          <w:color w:val="auto"/>
          <w:lang w:val="el-GR"/>
        </w:rPr>
      </w:pPr>
      <w:r w:rsidRPr="008D06D2">
        <w:rPr>
          <w:color w:val="auto"/>
          <w:lang w:val="el-GR"/>
        </w:rPr>
        <w:t>Κατά την περίοδο αυτή, ο Ανάδοχος θα βρίσκεται σε συνεχή συνεργασία με τον Φορέα Λειτουργίας και θα παρέχει υποστήριξη, διαθέτοντας προσωπικό με τις κατάλληλες τεχνικές και επιχειρησιακές γνώσεις, για την υποστήριξη της δοκιμαστικής λειτουργίας και την εξασφάλιση της εύρυθμης λειτουργίας του συστήματος. Κατ’ ελάχιστον θα διατεθούν τέσσερα (4) στελέχη που θα παρέχουν απομακρυσμένες υπηρεσίες.</w:t>
      </w:r>
    </w:p>
    <w:p w14:paraId="4FCF3DE4" w14:textId="176E1D11" w:rsidR="00C456CD" w:rsidRPr="008D06D2" w:rsidRDefault="47815FC9" w:rsidP="00C456CD">
      <w:pPr>
        <w:spacing w:after="151" w:line="356" w:lineRule="auto"/>
        <w:ind w:left="24" w:right="62"/>
        <w:rPr>
          <w:color w:val="auto"/>
          <w:lang w:val="el-GR"/>
        </w:rPr>
      </w:pPr>
      <w:r w:rsidRPr="008D06D2">
        <w:rPr>
          <w:color w:val="auto"/>
          <w:lang w:val="el-GR"/>
        </w:rPr>
        <w:t>Στις υποχρεώσεις του Αναδόχου κατά την περίοδο πιλοτικής λειτουργίας είναι:</w:t>
      </w:r>
    </w:p>
    <w:p w14:paraId="7984DD94"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Ο έλεγχος των παραμετροποιήσεων και προσαρμογών που έγιναν στο λογισμικό </w:t>
      </w:r>
    </w:p>
    <w:p w14:paraId="79356116"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Ο έλεγχος της απόκρισης του πληροφοριακού συστήματος  </w:t>
      </w:r>
    </w:p>
    <w:p w14:paraId="0FDA7F9B"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Ο έλεγχος κάθε παραμέτρου, η οποία επηρεάζει την ομαλή λειτουργία του πληροφοριακού συστήματος </w:t>
      </w:r>
    </w:p>
    <w:p w14:paraId="4C5E2577"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Η ολοκλήρωση των τελικών ρυθμίσεων του συστήματος για τη βελτίωση της απόδοσης (</w:t>
      </w:r>
      <w:proofErr w:type="spellStart"/>
      <w:r w:rsidRPr="008D06D2">
        <w:rPr>
          <w:color w:val="auto"/>
          <w:lang w:val="el-GR"/>
        </w:rPr>
        <w:t>fine</w:t>
      </w:r>
      <w:proofErr w:type="spellEnd"/>
      <w:r w:rsidRPr="008D06D2">
        <w:rPr>
          <w:color w:val="auto"/>
          <w:lang w:val="el-GR"/>
        </w:rPr>
        <w:t xml:space="preserve"> </w:t>
      </w:r>
      <w:proofErr w:type="spellStart"/>
      <w:r w:rsidRPr="008D06D2">
        <w:rPr>
          <w:color w:val="auto"/>
          <w:lang w:val="el-GR"/>
        </w:rPr>
        <w:t>tuning</w:t>
      </w:r>
      <w:proofErr w:type="spellEnd"/>
      <w:r w:rsidRPr="008D06D2">
        <w:rPr>
          <w:color w:val="auto"/>
          <w:lang w:val="el-GR"/>
        </w:rPr>
        <w:t xml:space="preserve">) </w:t>
      </w:r>
    </w:p>
    <w:p w14:paraId="52D01CFF"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Η υποστήριξη των χρηστών στη λειτουργία του πληροφοριακού συστήματος και την επίλυση τυχόν προβλημάτων </w:t>
      </w:r>
    </w:p>
    <w:p w14:paraId="14F54984"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Η υποστήριξη των διαχειριστών στην επίλυση τυχόν προβλημάτων </w:t>
      </w:r>
    </w:p>
    <w:p w14:paraId="21120F7E" w14:textId="77777777"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Η διόρθωση τυχόν λαθών του συστήματος (</w:t>
      </w:r>
      <w:proofErr w:type="spellStart"/>
      <w:r w:rsidRPr="008D06D2">
        <w:rPr>
          <w:color w:val="auto"/>
          <w:lang w:val="el-GR"/>
        </w:rPr>
        <w:t>bug</w:t>
      </w:r>
      <w:proofErr w:type="spellEnd"/>
      <w:r w:rsidRPr="008D06D2">
        <w:rPr>
          <w:color w:val="auto"/>
          <w:lang w:val="el-GR"/>
        </w:rPr>
        <w:t xml:space="preserve"> </w:t>
      </w:r>
      <w:proofErr w:type="spellStart"/>
      <w:r w:rsidRPr="008D06D2">
        <w:rPr>
          <w:color w:val="auto"/>
          <w:lang w:val="el-GR"/>
        </w:rPr>
        <w:t>fixing</w:t>
      </w:r>
      <w:proofErr w:type="spellEnd"/>
      <w:r w:rsidRPr="008D06D2">
        <w:rPr>
          <w:color w:val="auto"/>
          <w:lang w:val="el-GR"/>
        </w:rPr>
        <w:t xml:space="preserve">) </w:t>
      </w:r>
    </w:p>
    <w:p w14:paraId="21F18B9D" w14:textId="4CE913A3" w:rsidR="00C456CD" w:rsidRPr="008D06D2" w:rsidRDefault="47815FC9" w:rsidP="0058310E">
      <w:pPr>
        <w:pStyle w:val="a3"/>
        <w:numPr>
          <w:ilvl w:val="0"/>
          <w:numId w:val="92"/>
        </w:numPr>
        <w:spacing w:after="151" w:line="356" w:lineRule="auto"/>
        <w:ind w:right="62"/>
        <w:rPr>
          <w:color w:val="auto"/>
          <w:lang w:val="el-GR"/>
        </w:rPr>
      </w:pPr>
      <w:r w:rsidRPr="008D06D2">
        <w:rPr>
          <w:color w:val="auto"/>
          <w:lang w:val="el-GR"/>
        </w:rPr>
        <w:t xml:space="preserve">Η </w:t>
      </w:r>
      <w:proofErr w:type="spellStart"/>
      <w:r w:rsidRPr="008D06D2">
        <w:rPr>
          <w:color w:val="auto"/>
          <w:lang w:val="el-GR"/>
        </w:rPr>
        <w:t>επικαιροποίηση</w:t>
      </w:r>
      <w:proofErr w:type="spellEnd"/>
      <w:r w:rsidRPr="008D06D2">
        <w:rPr>
          <w:color w:val="auto"/>
          <w:lang w:val="el-GR"/>
        </w:rPr>
        <w:t xml:space="preserve"> της τεκμηρίωσης του συστήματος</w:t>
      </w:r>
    </w:p>
    <w:p w14:paraId="60CC637F" w14:textId="77777777" w:rsidR="00C456CD" w:rsidRPr="008D06D2" w:rsidRDefault="47815FC9" w:rsidP="00C456CD">
      <w:pPr>
        <w:spacing w:after="151" w:line="356" w:lineRule="auto"/>
        <w:ind w:right="62"/>
        <w:rPr>
          <w:color w:val="auto"/>
          <w:lang w:val="el-GR"/>
        </w:rPr>
      </w:pPr>
      <w:r w:rsidRPr="008D06D2">
        <w:rPr>
          <w:color w:val="auto"/>
          <w:lang w:val="el-GR"/>
        </w:rPr>
        <w:t>Σε περίπτωση που κατά την περίοδο αυτή, εμφανισθούν προβλήματα ή διαπιστωθεί ότι δεν πληρούνται κάποιες από τις προδιαγραφόμενες απαιτήσεις, ο Ανάδοχος οφείλει να προβαίνει άμεσα στις απαραίτητες βελτιωτικές παρεμβάσεις και αναπροσαρμογές, ώστε το πληροφοριακό σύστημα, μετά το πέρας της περιόδου, να είναι έτοιμο για παραγωγική εκμετάλλευση (</w:t>
      </w:r>
      <w:proofErr w:type="spellStart"/>
      <w:r w:rsidRPr="008D06D2">
        <w:rPr>
          <w:color w:val="auto"/>
          <w:lang w:val="el-GR"/>
        </w:rPr>
        <w:t>deployment</w:t>
      </w:r>
      <w:proofErr w:type="spellEnd"/>
      <w:r w:rsidRPr="008D06D2">
        <w:rPr>
          <w:color w:val="auto"/>
          <w:lang w:val="el-GR"/>
        </w:rPr>
        <w:t xml:space="preserve">).  </w:t>
      </w:r>
    </w:p>
    <w:p w14:paraId="1C11F12E" w14:textId="77777777" w:rsidR="00C456CD" w:rsidRPr="008D06D2" w:rsidRDefault="47815FC9" w:rsidP="00C456CD">
      <w:pPr>
        <w:spacing w:after="151" w:line="356" w:lineRule="auto"/>
        <w:ind w:right="62"/>
        <w:rPr>
          <w:color w:val="auto"/>
          <w:lang w:val="el-GR"/>
        </w:rPr>
      </w:pPr>
      <w:r w:rsidRPr="008D06D2">
        <w:rPr>
          <w:color w:val="auto"/>
          <w:lang w:val="el-GR"/>
        </w:rPr>
        <w:t>Βασικά κριτήρια της επιτυχούς ολοκλήρωσης της περιόδου πιλοτικής λειτουργίας του συστήματος είναι να εντοπιστούν και να απαλειφθούν όλα τα λάθη του λογισμικού εφαρμογών (</w:t>
      </w:r>
      <w:proofErr w:type="spellStart"/>
      <w:r w:rsidRPr="008D06D2">
        <w:rPr>
          <w:color w:val="auto"/>
          <w:lang w:val="el-GR"/>
        </w:rPr>
        <w:t>debugging</w:t>
      </w:r>
      <w:proofErr w:type="spellEnd"/>
      <w:r w:rsidRPr="008D06D2">
        <w:rPr>
          <w:color w:val="auto"/>
          <w:lang w:val="el-GR"/>
        </w:rPr>
        <w:t>) και να εντοπιστούν και να απαλειφθούν τα κρίσιμα λειτουργικά λάθη (</w:t>
      </w:r>
      <w:proofErr w:type="spellStart"/>
      <w:r w:rsidRPr="008D06D2">
        <w:rPr>
          <w:color w:val="auto"/>
          <w:lang w:val="el-GR"/>
        </w:rPr>
        <w:t>critical</w:t>
      </w:r>
      <w:proofErr w:type="spellEnd"/>
      <w:r w:rsidRPr="008D06D2">
        <w:rPr>
          <w:color w:val="auto"/>
          <w:lang w:val="el-GR"/>
        </w:rPr>
        <w:t xml:space="preserve"> </w:t>
      </w:r>
      <w:proofErr w:type="spellStart"/>
      <w:r w:rsidRPr="008D06D2">
        <w:rPr>
          <w:color w:val="auto"/>
          <w:lang w:val="el-GR"/>
        </w:rPr>
        <w:t>functional</w:t>
      </w:r>
      <w:proofErr w:type="spellEnd"/>
      <w:r w:rsidRPr="008D06D2">
        <w:rPr>
          <w:color w:val="auto"/>
          <w:lang w:val="el-GR"/>
        </w:rPr>
        <w:t xml:space="preserve"> </w:t>
      </w:r>
      <w:proofErr w:type="spellStart"/>
      <w:r w:rsidRPr="008D06D2">
        <w:rPr>
          <w:color w:val="auto"/>
          <w:lang w:val="el-GR"/>
        </w:rPr>
        <w:t>errors</w:t>
      </w:r>
      <w:proofErr w:type="spellEnd"/>
      <w:r w:rsidRPr="008D06D2">
        <w:rPr>
          <w:color w:val="auto"/>
          <w:lang w:val="el-GR"/>
        </w:rPr>
        <w:t xml:space="preserve">) </w:t>
      </w:r>
      <w:r w:rsidRPr="008D06D2">
        <w:rPr>
          <w:color w:val="auto"/>
          <w:lang w:val="el-GR"/>
        </w:rPr>
        <w:lastRenderedPageBreak/>
        <w:t xml:space="preserve">του συστήματος που επηρεάζουν άμεσα την επιχειρησιακή λειτουργία της ΓΓΙ κατά την εκτιμητική διαδικασία. </w:t>
      </w:r>
    </w:p>
    <w:p w14:paraId="775E36B8" w14:textId="77777777" w:rsidR="00C456CD" w:rsidRPr="008D06D2" w:rsidRDefault="47815FC9" w:rsidP="00C456CD">
      <w:pPr>
        <w:spacing w:after="151" w:line="356" w:lineRule="auto"/>
        <w:ind w:right="62"/>
        <w:rPr>
          <w:color w:val="auto"/>
          <w:lang w:val="el-GR"/>
        </w:rPr>
      </w:pPr>
      <w:r w:rsidRPr="008D06D2">
        <w:rPr>
          <w:color w:val="auto"/>
          <w:lang w:val="el-GR"/>
        </w:rPr>
        <w:t xml:space="preserve">Στο πλαίσιο της Πιλοτικής Λειτουργίας θα παρασχεθούν και υπηρεσίες Εκπαίδευσης στους χρήστες και διαχειριστές  του Συστήματος ώστε να αποκτηθεί η απαιτούμενη εξειδίκευση και τεχνική κατάρτιση καθώς και η απαραίτητη εξοικείωση με τις νέες λειτουργίες του υφιστάμενου ΟΠΣ. Η εκπαίδευση θα παρασχεθεί στο σύνολο των χειριστών υποθέσεων Ιθαγένειας και σε επιλεγμένες ομάδες τελικών χρηστών που έχουν καίριο ρόλο στη λειτουργία του συστήματος. </w:t>
      </w:r>
    </w:p>
    <w:p w14:paraId="746615D8" w14:textId="77777777" w:rsidR="00C456CD" w:rsidRPr="008D06D2" w:rsidRDefault="47815FC9" w:rsidP="00C456CD">
      <w:pPr>
        <w:spacing w:after="151" w:line="356" w:lineRule="auto"/>
        <w:ind w:right="62"/>
        <w:rPr>
          <w:color w:val="auto"/>
          <w:lang w:val="el-GR"/>
        </w:rPr>
      </w:pPr>
      <w:r w:rsidRPr="008D06D2">
        <w:rPr>
          <w:color w:val="auto"/>
          <w:lang w:val="el-GR"/>
        </w:rPr>
        <w:t xml:space="preserve">Οι εκπαιδευόμενοι θα πρέπει να παραλάβουν τεκμηριωμένο υλικό που θα χρησιμοποιούν κατά τη διάρκεια της εκπαίδευσης. Η εκπαίδευση των χρηστών θα γίνει απομακρυσμένα με τη χρήση τηλεδιάσκεψης. </w:t>
      </w:r>
    </w:p>
    <w:p w14:paraId="536A2E75" w14:textId="0B60F9FB" w:rsidR="00C456CD" w:rsidRPr="008D06D2" w:rsidRDefault="47815FC9" w:rsidP="00C456CD">
      <w:pPr>
        <w:spacing w:after="151" w:line="356" w:lineRule="auto"/>
        <w:ind w:right="62"/>
        <w:rPr>
          <w:color w:val="auto"/>
          <w:lang w:val="el-GR"/>
        </w:rPr>
      </w:pPr>
      <w:r w:rsidRPr="008D06D2">
        <w:rPr>
          <w:color w:val="auto"/>
          <w:lang w:val="el-GR"/>
        </w:rPr>
        <w:t>Συγκεκριμένα, θα παρασχεθούν 40 ώρες συνολικής εκπαίδευσης σε χρήστες του συστήματος.</w:t>
      </w:r>
    </w:p>
    <w:p w14:paraId="07EA32CE" w14:textId="30D441E2" w:rsidR="00C456CD" w:rsidRPr="008D06D2" w:rsidRDefault="47815FC9" w:rsidP="00C456CD">
      <w:pPr>
        <w:pStyle w:val="3"/>
        <w:rPr>
          <w:color w:val="auto"/>
          <w:lang w:val="el-GR"/>
        </w:rPr>
      </w:pPr>
      <w:bookmarkStart w:id="114" w:name="_Toc231387768"/>
      <w:r w:rsidRPr="008D06D2">
        <w:rPr>
          <w:color w:val="auto"/>
          <w:lang w:val="el-GR"/>
        </w:rPr>
        <w:t>Γ. Υπηρεσίες Δοκιμαστικής λειτουργίας</w:t>
      </w:r>
      <w:bookmarkEnd w:id="114"/>
    </w:p>
    <w:p w14:paraId="4425C400" w14:textId="6C1F778A" w:rsidR="00C456CD" w:rsidRPr="008D06D2" w:rsidRDefault="47815FC9" w:rsidP="47815FC9">
      <w:pPr>
        <w:spacing w:after="151" w:line="356" w:lineRule="auto"/>
        <w:ind w:right="62"/>
        <w:rPr>
          <w:color w:val="auto"/>
          <w:lang w:val="el-GR"/>
        </w:rPr>
      </w:pPr>
      <w:r w:rsidRPr="008D06D2">
        <w:rPr>
          <w:color w:val="auto"/>
          <w:lang w:val="el-GR"/>
        </w:rPr>
        <w:t xml:space="preserve">Κατά την περίοδο δοκιμαστικής λειτουργίας, το σύνολο των λειτουργικοτήτων που θα αναπτυχθούν, </w:t>
      </w:r>
      <w:proofErr w:type="spellStart"/>
      <w:r w:rsidRPr="008D06D2">
        <w:rPr>
          <w:color w:val="auto"/>
          <w:lang w:val="el-GR"/>
        </w:rPr>
        <w:t>παραμετροποιηθούν</w:t>
      </w:r>
      <w:proofErr w:type="spellEnd"/>
      <w:r w:rsidRPr="008D06D2">
        <w:rPr>
          <w:color w:val="auto"/>
          <w:lang w:val="el-GR"/>
        </w:rPr>
        <w:t xml:space="preserve"> στο πλαίσιο των Υπηρεσιών Τεχνικής και Επιχειρησιακής Αναβάθμισης 1ου σταδίου, λειτουργεί σε πραγματικές συνθήκες (από άποψη φόρτου και αριθμού χρηστών). Κατά την περίοδο δοκιμαστικής λειτουργίας του πληροφοριακού συστήματος, ο Ανάδοχος θα πρέπει να διαθέσει, κατ’ ελάχιστον, </w:t>
      </w:r>
      <w:r w:rsidR="0064792D" w:rsidRPr="008D06D2">
        <w:rPr>
          <w:color w:val="auto"/>
          <w:lang w:val="el-GR"/>
        </w:rPr>
        <w:t>6</w:t>
      </w:r>
      <w:r w:rsidRPr="008D06D2">
        <w:rPr>
          <w:color w:val="auto"/>
          <w:lang w:val="el-GR"/>
        </w:rPr>
        <w:t xml:space="preserve"> στελέχη με τις κατάλληλες τεχνικές και επιχειρησιακές γνώσεις για την υποστήριξη των υπηρεσιών του Φορέα Λειτουργίας σε σχέση με τις νέες λειτουργίες του υφιστάμενου πληροφοριακού συστήματος.  </w:t>
      </w:r>
    </w:p>
    <w:p w14:paraId="75E582EC" w14:textId="07EC7868" w:rsidR="00C456CD" w:rsidRPr="008D06D2" w:rsidRDefault="47815FC9" w:rsidP="47815FC9">
      <w:pPr>
        <w:spacing w:after="151" w:line="356" w:lineRule="auto"/>
        <w:ind w:right="62"/>
        <w:rPr>
          <w:color w:val="auto"/>
          <w:lang w:val="el-GR"/>
        </w:rPr>
      </w:pPr>
      <w:r w:rsidRPr="008D06D2">
        <w:rPr>
          <w:color w:val="auto"/>
          <w:lang w:val="el-GR"/>
        </w:rPr>
        <w:t>Σε περίπτωση που κατά την περίοδο αυτή, εμφανισθούν σοβαρά προβλήματα ή διαπιστωθεί ότι δεν πληρούνται κάποιες από τις προδιαγραφόμενες απαιτήσεις, ο Ανάδοχος οφείλει να προβαίνει άμεσα στις απαραίτητες βελτιωτικές παρεμβάσεις και αναπροσαρμογές, ώστε το πληροφοριακό σύστημα, μετά το πέρας της  περιόδου δοκιμαστικής λειτουργίας να ενταχθεί σε κανονική παραγωγική λειτουργία και να αντικαταστήσει πλήρως το υφιστάμενο περιβάλλον εργασίας της εκτιμητικής διαδικασίας.</w:t>
      </w:r>
    </w:p>
    <w:p w14:paraId="5CA30B6A" w14:textId="0734F9FD" w:rsidR="0048166A" w:rsidRPr="008D06D2" w:rsidRDefault="47815FC9" w:rsidP="47815FC9">
      <w:pPr>
        <w:spacing w:after="151" w:line="356" w:lineRule="auto"/>
        <w:ind w:right="62"/>
        <w:rPr>
          <w:color w:val="auto"/>
          <w:lang w:val="el-GR"/>
        </w:rPr>
      </w:pPr>
      <w:r w:rsidRPr="008D06D2">
        <w:rPr>
          <w:color w:val="auto"/>
          <w:lang w:val="el-GR"/>
        </w:rPr>
        <w:t xml:space="preserve">Με την υπογραφή της σύμβασης ο Κύριος του Έργου θα παραδώσει στον Ανάδοχο εντός πέντε (5) εργασίμων ημερών, πλήρη τεχνική τεκμηρίωση – συμπεριλαμβανομένου και του πηγαίου κώδικα και της τεκμηρίωσής του - για το υφιστάμενο πληροφοριακό σύστημα, καθώς και πρόσβαση στην σχετική πληροφοριακή υποδομή. </w:t>
      </w:r>
    </w:p>
    <w:p w14:paraId="75F9CBAE" w14:textId="7FB6D480" w:rsidR="0048166A" w:rsidRPr="008D06D2" w:rsidRDefault="009C495A">
      <w:pPr>
        <w:spacing w:after="158" w:line="356" w:lineRule="auto"/>
        <w:ind w:left="24" w:right="62"/>
        <w:rPr>
          <w:color w:val="auto"/>
          <w:lang w:val="el-GR"/>
        </w:rPr>
      </w:pPr>
      <w:r w:rsidRPr="008D06D2">
        <w:rPr>
          <w:color w:val="auto"/>
          <w:lang w:val="el-GR"/>
        </w:rPr>
        <w:lastRenderedPageBreak/>
        <w:t xml:space="preserve">Ο Ανάδοχος θα πρέπει να είναι σε θέση να εκκινήσει </w:t>
      </w:r>
      <w:r w:rsidRPr="008D2EAD">
        <w:rPr>
          <w:color w:val="auto"/>
          <w:lang w:val="el-GR"/>
        </w:rPr>
        <w:t xml:space="preserve">την παροχή των υπηρεσιών </w:t>
      </w:r>
      <w:r w:rsidR="001C2FB6" w:rsidRPr="008D06D2">
        <w:rPr>
          <w:color w:val="auto"/>
          <w:lang w:val="el-GR"/>
        </w:rPr>
        <w:t>Τεχνικής και Επιχειρησιακής Αναβάθμισης 1ου σταδίου</w:t>
      </w:r>
      <w:r w:rsidR="001C2FB6" w:rsidRPr="008D2EAD" w:rsidDel="001C2FB6">
        <w:rPr>
          <w:color w:val="auto"/>
          <w:lang w:val="el-GR"/>
        </w:rPr>
        <w:t xml:space="preserve"> </w:t>
      </w:r>
      <w:r w:rsidRPr="008D2EAD">
        <w:rPr>
          <w:color w:val="auto"/>
          <w:lang w:val="el-GR"/>
        </w:rPr>
        <w:t xml:space="preserve">για το Υφιστάμενο Ολοκληρωμένο Πληροφοριακό Σύστημα Διαχείρισης </w:t>
      </w:r>
      <w:r w:rsidR="001617B8" w:rsidRPr="008D2EAD">
        <w:rPr>
          <w:color w:val="auto"/>
          <w:lang w:val="el-GR"/>
        </w:rPr>
        <w:t>Διαδικασιών Κτήσης Ιθαγένειας</w:t>
      </w:r>
      <w:r w:rsidRPr="008D2EAD">
        <w:rPr>
          <w:color w:val="auto"/>
          <w:lang w:val="el-GR"/>
        </w:rPr>
        <w:t xml:space="preserve">, εντός </w:t>
      </w:r>
      <w:r w:rsidR="009948FE" w:rsidRPr="008D2EAD">
        <w:rPr>
          <w:color w:val="auto"/>
          <w:lang w:val="el-GR"/>
        </w:rPr>
        <w:t>είκοσι</w:t>
      </w:r>
      <w:r w:rsidRPr="008D2EAD">
        <w:rPr>
          <w:color w:val="auto"/>
          <w:lang w:val="el-GR"/>
        </w:rPr>
        <w:t xml:space="preserve"> (</w:t>
      </w:r>
      <w:r w:rsidR="009948FE" w:rsidRPr="008D2EAD">
        <w:rPr>
          <w:color w:val="auto"/>
          <w:lang w:val="el-GR"/>
        </w:rPr>
        <w:t>20</w:t>
      </w:r>
      <w:r w:rsidRPr="008D2EAD">
        <w:rPr>
          <w:color w:val="auto"/>
          <w:lang w:val="el-GR"/>
        </w:rPr>
        <w:t>) εργασίμων ημερών</w:t>
      </w:r>
      <w:r w:rsidR="00B80D64" w:rsidRPr="008D2EAD">
        <w:rPr>
          <w:color w:val="auto"/>
          <w:lang w:val="el-GR"/>
        </w:rPr>
        <w:t xml:space="preserve"> </w:t>
      </w:r>
      <w:r w:rsidR="00B80D64" w:rsidRPr="008D2EAD">
        <w:rPr>
          <w:color w:val="auto"/>
          <w:u w:val="single"/>
          <w:lang w:val="el-GR"/>
        </w:rPr>
        <w:t xml:space="preserve">από την παραλαβή </w:t>
      </w:r>
      <w:r w:rsidR="007851A9" w:rsidRPr="008D2EAD">
        <w:rPr>
          <w:color w:val="auto"/>
          <w:u w:val="single"/>
          <w:lang w:val="el-GR"/>
        </w:rPr>
        <w:t>της τεχνικής τεκμηρίωσης</w:t>
      </w:r>
      <w:r w:rsidRPr="008D2EAD">
        <w:rPr>
          <w:color w:val="auto"/>
          <w:u w:val="single"/>
          <w:lang w:val="el-GR"/>
        </w:rPr>
        <w:t>.</w:t>
      </w:r>
      <w:r w:rsidRPr="008D2EAD">
        <w:rPr>
          <w:color w:val="auto"/>
          <w:lang w:val="el-GR"/>
        </w:rPr>
        <w:t xml:space="preserve"> Εφόσον, ο Ανάδοχος δεν είναι σε θέση να εκκινήσει την παροχή των υπηρεσιών αυτών εντός της ως άνω προθεσμίας, τότε εκκινεί η διαδικασία επιβολής ρητρών σύμφωνα με την παρ. 7.3.3 Τήρηση Εγγυημένου Επιπέδου Υπηρεσιών – Ρήτρες της παρούσας.</w:t>
      </w:r>
      <w:r w:rsidRPr="008D06D2">
        <w:rPr>
          <w:color w:val="auto"/>
          <w:lang w:val="el-GR"/>
        </w:rPr>
        <w:t xml:space="preserve"> </w:t>
      </w:r>
    </w:p>
    <w:p w14:paraId="23C2B88B" w14:textId="0813CA17" w:rsidR="0048166A" w:rsidRPr="008D2EAD" w:rsidRDefault="009C495A" w:rsidP="00E929E2">
      <w:pPr>
        <w:spacing w:after="0" w:line="356" w:lineRule="auto"/>
        <w:ind w:left="24" w:right="62"/>
        <w:rPr>
          <w:color w:val="auto"/>
          <w:lang w:val="el-GR"/>
        </w:rPr>
      </w:pPr>
      <w:r w:rsidRPr="008D2EAD">
        <w:rPr>
          <w:color w:val="auto"/>
          <w:lang w:val="el-GR"/>
        </w:rPr>
        <w:t>Τέλος, σημειώνεται ότι απαραίτητη προϋπόθεση για την έναρξη της υλοποίησης των υπόλοιπων Φάσεων του Έργου είναι η εκκίνηση της διαδικασίας της παροχής των υπηρεσιών Τεχνικής και</w:t>
      </w:r>
      <w:r w:rsidR="28F0F100" w:rsidRPr="008D2EAD">
        <w:rPr>
          <w:color w:val="auto"/>
          <w:lang w:val="el-GR"/>
        </w:rPr>
        <w:t xml:space="preserve"> Επιχ</w:t>
      </w:r>
      <w:r w:rsidR="28F0F100" w:rsidRPr="008D2EAD">
        <w:rPr>
          <w:rFonts w:asciiTheme="minorHAnsi" w:eastAsiaTheme="minorEastAsia" w:hAnsiTheme="minorHAnsi" w:cstheme="minorBidi"/>
          <w:color w:val="auto"/>
          <w:szCs w:val="22"/>
          <w:lang w:val="el-GR"/>
        </w:rPr>
        <w:t>ειρησιακής Υποστήριξης για το Υφιστάμενο Ολοκληρωμένο Πληροφοριακό Σύστημα</w:t>
      </w:r>
      <w:r w:rsidR="28F0F100" w:rsidRPr="008D2EAD">
        <w:rPr>
          <w:color w:val="auto"/>
          <w:lang w:val="el-GR"/>
        </w:rPr>
        <w:t xml:space="preserve"> Διαχείρισης Ιθαγένειας. </w:t>
      </w:r>
    </w:p>
    <w:p w14:paraId="002E77CE" w14:textId="6DC272F7" w:rsidR="0048166A" w:rsidRPr="008D2EAD" w:rsidRDefault="28F0F100" w:rsidP="28F0F100">
      <w:pPr>
        <w:spacing w:after="0" w:line="356" w:lineRule="auto"/>
        <w:ind w:left="24" w:right="62"/>
        <w:rPr>
          <w:color w:val="auto"/>
          <w:lang w:val="el-GR"/>
        </w:rPr>
      </w:pPr>
      <w:r w:rsidRPr="008D2EAD">
        <w:rPr>
          <w:color w:val="auto"/>
          <w:lang w:val="el-GR"/>
        </w:rPr>
        <w:t xml:space="preserve">Εφόσον, η εκκίνηση της παροχής των υπηρεσιών Τεχνικής και Επιχειρησιακής Αναβάθμισης 1ου σταδίου, καθυστερήσει πέραν των δύο (2) μηνών από την υπογραφή της σύμβασης, η Αναθέτουσα Αρχή εκκινεί τις διαδικασίες της παρ. 5.2 Κήρυξη οικονομικού φορέα εκπτώτου - Κυρώσεις της παρούσας. </w:t>
      </w:r>
    </w:p>
    <w:p w14:paraId="11B6BC02" w14:textId="77777777" w:rsidR="0048166A" w:rsidRPr="008D06D2" w:rsidRDefault="009C495A" w:rsidP="00231E2F">
      <w:pPr>
        <w:pStyle w:val="3"/>
        <w:tabs>
          <w:tab w:val="center" w:pos="1804"/>
          <w:tab w:val="center" w:pos="3601"/>
        </w:tabs>
        <w:ind w:left="0" w:firstLine="0"/>
        <w:jc w:val="left"/>
        <w:rPr>
          <w:color w:val="auto"/>
          <w:lang w:val="el-GR"/>
        </w:rPr>
      </w:pPr>
      <w:bookmarkStart w:id="115" w:name="_Toc231387769"/>
      <w:r w:rsidRPr="008D06D2">
        <w:rPr>
          <w:color w:val="auto"/>
          <w:lang w:val="el-GR"/>
        </w:rPr>
        <w:t>6.2 Μελέτη Εφαρμογής - Ανάλυση Απαιτήσεων</w:t>
      </w:r>
      <w:bookmarkEnd w:id="115"/>
      <w:r w:rsidRPr="008D06D2">
        <w:rPr>
          <w:color w:val="auto"/>
          <w:lang w:val="el-GR"/>
        </w:rPr>
        <w:t xml:space="preserve"> </w:t>
      </w:r>
    </w:p>
    <w:p w14:paraId="2A57459D" w14:textId="77777777" w:rsidR="0048166A" w:rsidRPr="008D06D2" w:rsidRDefault="009C495A">
      <w:pPr>
        <w:spacing w:after="225" w:line="356" w:lineRule="auto"/>
        <w:ind w:left="24" w:right="62"/>
        <w:rPr>
          <w:color w:val="auto"/>
          <w:lang w:val="el-GR"/>
        </w:rPr>
      </w:pPr>
      <w:r w:rsidRPr="008D06D2">
        <w:rPr>
          <w:color w:val="auto"/>
          <w:lang w:val="el-GR"/>
        </w:rPr>
        <w:t xml:space="preserve">Σκοπός της μελέτης εφαρμογής – ανάλυσης απαιτήσεων είναι η οριστικοποίηση των απαιτήσεων και των προδιαγραφών του πληροφοριακού συστήματος, η ανάλυση τεχνικών απαιτήσεων του συστήματος, ο Σχεδιασμός Αρχιτεκτονικής Λύσης και </w:t>
      </w:r>
      <w:proofErr w:type="spellStart"/>
      <w:r w:rsidRPr="008D06D2">
        <w:rPr>
          <w:color w:val="auto"/>
          <w:lang w:val="el-GR"/>
        </w:rPr>
        <w:t>Διαλειτουργικότητας</w:t>
      </w:r>
      <w:proofErr w:type="spellEnd"/>
      <w:r w:rsidRPr="008D06D2">
        <w:rPr>
          <w:color w:val="auto"/>
          <w:lang w:val="el-GR"/>
        </w:rPr>
        <w:t xml:space="preserve">, ιδιαιτέρως των </w:t>
      </w:r>
      <w:proofErr w:type="spellStart"/>
      <w:r w:rsidRPr="008D06D2">
        <w:rPr>
          <w:color w:val="auto"/>
          <w:lang w:val="el-GR"/>
        </w:rPr>
        <w:t>διεπαφών</w:t>
      </w:r>
      <w:proofErr w:type="spellEnd"/>
      <w:r w:rsidRPr="008D06D2">
        <w:rPr>
          <w:color w:val="auto"/>
          <w:lang w:val="el-GR"/>
        </w:rPr>
        <w:t xml:space="preserve"> επικοινωνίας με τα υφιστάμενα πληροφοριακά συστήματα του Φορέα Λειτουργίας. Επιπλέον, η μελέτη εφαρμογής -ανάλυσης απαιτήσεων θα πρέπει να περιλαμβάνει την οριστικοποίηση των παρεχόμενων υπηρεσιών, την κατάρτιση του πλάνου και των σεναρίων δοκιμών αποδοχής του συστήματος, την κατάρτιση του πλάνου εκπαίδευσης των χρηστών και διαχειριστών, ώστε να εξυπηρετηθούν οι λειτουργίες του συστήματος. Συγκεκριμένα, η Μελέτη Εφαρμογής πρέπει να περιλαμβάνει κεφάλαιο Λειτουργικών και Τεχνικών Απαιτήσεων στο οποίο θα αποτυπωθούν κατ’ ελάχιστον: </w:t>
      </w:r>
    </w:p>
    <w:p w14:paraId="7116524F" w14:textId="77777777" w:rsidR="0048166A" w:rsidRPr="008D06D2" w:rsidRDefault="009C495A" w:rsidP="0058310E">
      <w:pPr>
        <w:numPr>
          <w:ilvl w:val="0"/>
          <w:numId w:val="56"/>
        </w:numPr>
        <w:spacing w:after="216"/>
        <w:ind w:right="62"/>
        <w:rPr>
          <w:color w:val="auto"/>
          <w:lang w:val="el-GR"/>
        </w:rPr>
      </w:pPr>
      <w:r w:rsidRPr="008D06D2">
        <w:rPr>
          <w:color w:val="auto"/>
          <w:lang w:val="el-GR"/>
        </w:rPr>
        <w:t xml:space="preserve">Λεπτομερή αποτύπωση της υφιστάμενης κατάστασης με εστίαση στα εν λειτουργία πληροφοριακά συστήματα τα οποία θα πρέπει να </w:t>
      </w:r>
      <w:proofErr w:type="spellStart"/>
      <w:r w:rsidRPr="008D06D2">
        <w:rPr>
          <w:color w:val="auto"/>
          <w:lang w:val="el-GR"/>
        </w:rPr>
        <w:t>διαλειτουργήσουν</w:t>
      </w:r>
      <w:proofErr w:type="spellEnd"/>
      <w:r w:rsidRPr="008D06D2">
        <w:rPr>
          <w:color w:val="auto"/>
          <w:lang w:val="el-GR"/>
        </w:rPr>
        <w:t xml:space="preserve"> με το παρόν έργο.  </w:t>
      </w:r>
    </w:p>
    <w:p w14:paraId="00608E8C" w14:textId="77777777" w:rsidR="0048166A" w:rsidRPr="008D06D2" w:rsidRDefault="009C495A" w:rsidP="0058310E">
      <w:pPr>
        <w:numPr>
          <w:ilvl w:val="0"/>
          <w:numId w:val="56"/>
        </w:numPr>
        <w:spacing w:after="188"/>
        <w:ind w:right="62"/>
        <w:rPr>
          <w:color w:val="auto"/>
        </w:rPr>
      </w:pPr>
      <w:proofErr w:type="spellStart"/>
      <w:r w:rsidRPr="008D06D2">
        <w:rPr>
          <w:color w:val="auto"/>
        </w:rPr>
        <w:t>Αν</w:t>
      </w:r>
      <w:proofErr w:type="spellEnd"/>
      <w:r w:rsidRPr="008D06D2">
        <w:rPr>
          <w:color w:val="auto"/>
        </w:rPr>
        <w:t>αλυτική π</w:t>
      </w:r>
      <w:proofErr w:type="spellStart"/>
      <w:r w:rsidRPr="008D06D2">
        <w:rPr>
          <w:color w:val="auto"/>
        </w:rPr>
        <w:t>εριγρ</w:t>
      </w:r>
      <w:proofErr w:type="spellEnd"/>
      <w:r w:rsidRPr="008D06D2">
        <w:rPr>
          <w:color w:val="auto"/>
        </w:rPr>
        <w:t xml:space="preserve">αφή </w:t>
      </w:r>
      <w:proofErr w:type="spellStart"/>
      <w:r w:rsidRPr="008D06D2">
        <w:rPr>
          <w:color w:val="auto"/>
        </w:rPr>
        <w:t>των</w:t>
      </w:r>
      <w:proofErr w:type="spellEnd"/>
      <w:r w:rsidRPr="008D06D2">
        <w:rPr>
          <w:color w:val="auto"/>
        </w:rPr>
        <w:t xml:space="preserve"> επ</w:t>
      </w:r>
      <w:proofErr w:type="spellStart"/>
      <w:r w:rsidRPr="008D06D2">
        <w:rPr>
          <w:color w:val="auto"/>
        </w:rPr>
        <w:t>ιχειρησι</w:t>
      </w:r>
      <w:proofErr w:type="spellEnd"/>
      <w:r w:rsidRPr="008D06D2">
        <w:rPr>
          <w:color w:val="auto"/>
        </w:rPr>
        <w:t>ακών ανα</w:t>
      </w:r>
      <w:proofErr w:type="spellStart"/>
      <w:r w:rsidRPr="008D06D2">
        <w:rPr>
          <w:color w:val="auto"/>
        </w:rPr>
        <w:t>γκών</w:t>
      </w:r>
      <w:proofErr w:type="spellEnd"/>
      <w:r w:rsidRPr="008D06D2">
        <w:rPr>
          <w:color w:val="auto"/>
        </w:rPr>
        <w:t xml:space="preserve"> </w:t>
      </w:r>
    </w:p>
    <w:p w14:paraId="13494F6D" w14:textId="77777777" w:rsidR="0048166A" w:rsidRPr="008D06D2" w:rsidRDefault="009C495A" w:rsidP="0058310E">
      <w:pPr>
        <w:numPr>
          <w:ilvl w:val="0"/>
          <w:numId w:val="56"/>
        </w:numPr>
        <w:spacing w:after="216"/>
        <w:ind w:right="62"/>
        <w:rPr>
          <w:color w:val="auto"/>
          <w:lang w:val="el-GR"/>
        </w:rPr>
      </w:pPr>
      <w:r w:rsidRPr="008D06D2">
        <w:rPr>
          <w:color w:val="auto"/>
          <w:lang w:val="el-GR"/>
        </w:rPr>
        <w:t xml:space="preserve">Αναλυτική περιγραφή της προτεινόμενης υλοποίησης με αναφορές στα υποσυστήματα και  διαδικασίες που επηρεάζονται </w:t>
      </w:r>
    </w:p>
    <w:p w14:paraId="7E78D5C6" w14:textId="77777777" w:rsidR="0048166A" w:rsidRPr="008D06D2" w:rsidRDefault="009C495A" w:rsidP="0058310E">
      <w:pPr>
        <w:numPr>
          <w:ilvl w:val="0"/>
          <w:numId w:val="56"/>
        </w:numPr>
        <w:spacing w:after="189"/>
        <w:ind w:right="62"/>
        <w:rPr>
          <w:color w:val="auto"/>
          <w:lang w:val="el-GR"/>
        </w:rPr>
      </w:pPr>
      <w:r w:rsidRPr="008D06D2">
        <w:rPr>
          <w:color w:val="auto"/>
          <w:lang w:val="el-GR"/>
        </w:rPr>
        <w:lastRenderedPageBreak/>
        <w:t xml:space="preserve">Κατάλογος επιχειρησιακών σεναρίων ελέγχου της προτεινόμενης υλοποίησης </w:t>
      </w:r>
    </w:p>
    <w:p w14:paraId="7CADF894" w14:textId="77777777" w:rsidR="0048166A" w:rsidRPr="008D06D2" w:rsidRDefault="009C495A" w:rsidP="0058310E">
      <w:pPr>
        <w:numPr>
          <w:ilvl w:val="0"/>
          <w:numId w:val="56"/>
        </w:numPr>
        <w:spacing w:after="191"/>
        <w:ind w:right="62"/>
        <w:rPr>
          <w:color w:val="auto"/>
        </w:rPr>
      </w:pPr>
      <w:r w:rsidRPr="008D06D2">
        <w:rPr>
          <w:color w:val="auto"/>
        </w:rPr>
        <w:t>Η π</w:t>
      </w:r>
      <w:proofErr w:type="spellStart"/>
      <w:r w:rsidRPr="008D06D2">
        <w:rPr>
          <w:color w:val="auto"/>
        </w:rPr>
        <w:t>ροτεινόμενη</w:t>
      </w:r>
      <w:proofErr w:type="spellEnd"/>
      <w:r w:rsidRPr="008D06D2">
        <w:rPr>
          <w:color w:val="auto"/>
        </w:rPr>
        <w:t xml:space="preserve"> α</w:t>
      </w:r>
      <w:proofErr w:type="spellStart"/>
      <w:r w:rsidRPr="008D06D2">
        <w:rPr>
          <w:color w:val="auto"/>
        </w:rPr>
        <w:t>ρχιτεκτονική</w:t>
      </w:r>
      <w:proofErr w:type="spellEnd"/>
      <w:r w:rsidRPr="008D06D2">
        <w:rPr>
          <w:color w:val="auto"/>
        </w:rPr>
        <w:t xml:space="preserve"> </w:t>
      </w:r>
      <w:proofErr w:type="spellStart"/>
      <w:r w:rsidRPr="008D06D2">
        <w:rPr>
          <w:color w:val="auto"/>
        </w:rPr>
        <w:t>της</w:t>
      </w:r>
      <w:proofErr w:type="spellEnd"/>
      <w:r w:rsidRPr="008D06D2">
        <w:rPr>
          <w:color w:val="auto"/>
        </w:rPr>
        <w:t xml:space="preserve"> </w:t>
      </w:r>
      <w:proofErr w:type="spellStart"/>
      <w:r w:rsidRPr="008D06D2">
        <w:rPr>
          <w:color w:val="auto"/>
        </w:rPr>
        <w:t>λύσης</w:t>
      </w:r>
      <w:proofErr w:type="spellEnd"/>
      <w:r w:rsidRPr="008D06D2">
        <w:rPr>
          <w:color w:val="auto"/>
        </w:rPr>
        <w:t xml:space="preserve">  </w:t>
      </w:r>
    </w:p>
    <w:p w14:paraId="39264E83" w14:textId="77777777" w:rsidR="0048166A" w:rsidRPr="008D06D2" w:rsidRDefault="009C495A" w:rsidP="0058310E">
      <w:pPr>
        <w:numPr>
          <w:ilvl w:val="0"/>
          <w:numId w:val="56"/>
        </w:numPr>
        <w:spacing w:after="217"/>
        <w:ind w:right="62"/>
        <w:rPr>
          <w:color w:val="auto"/>
          <w:lang w:val="el-GR"/>
        </w:rPr>
      </w:pPr>
      <w:r w:rsidRPr="008D06D2">
        <w:rPr>
          <w:color w:val="auto"/>
          <w:lang w:val="el-GR"/>
        </w:rPr>
        <w:t xml:space="preserve">Η ανάλυση απαιτήσεων </w:t>
      </w:r>
      <w:proofErr w:type="spellStart"/>
      <w:r w:rsidRPr="008D06D2">
        <w:rPr>
          <w:color w:val="auto"/>
          <w:lang w:val="el-GR"/>
        </w:rPr>
        <w:t>διεπαφής</w:t>
      </w:r>
      <w:proofErr w:type="spellEnd"/>
      <w:r w:rsidRPr="008D06D2">
        <w:rPr>
          <w:color w:val="auto"/>
          <w:lang w:val="el-GR"/>
        </w:rPr>
        <w:t xml:space="preserve"> και </w:t>
      </w:r>
      <w:proofErr w:type="spellStart"/>
      <w:r w:rsidRPr="008D06D2">
        <w:rPr>
          <w:color w:val="auto"/>
          <w:lang w:val="el-GR"/>
        </w:rPr>
        <w:t>διαλειτουργικότητας</w:t>
      </w:r>
      <w:proofErr w:type="spellEnd"/>
      <w:r w:rsidRPr="008D06D2">
        <w:rPr>
          <w:color w:val="auto"/>
          <w:lang w:val="el-GR"/>
        </w:rPr>
        <w:t xml:space="preserve"> σε επίπεδο οργανισμού με δεδομένη την υφιστάμενη πληροφοριακή υποδομή και τις μελλοντικές ανάγκες του οργανισμού στο βαθμό που αυτές μπορούν να εκτιμηθούν τη δεδομένη χρονική στιγμή.  </w:t>
      </w:r>
    </w:p>
    <w:p w14:paraId="0D9EBE1A" w14:textId="77777777" w:rsidR="0048166A" w:rsidRPr="008D06D2" w:rsidRDefault="009C495A" w:rsidP="0058310E">
      <w:pPr>
        <w:numPr>
          <w:ilvl w:val="0"/>
          <w:numId w:val="56"/>
        </w:numPr>
        <w:spacing w:after="217"/>
        <w:ind w:right="62"/>
        <w:rPr>
          <w:color w:val="auto"/>
          <w:lang w:val="el-GR"/>
        </w:rPr>
      </w:pPr>
      <w:r w:rsidRPr="008D06D2">
        <w:rPr>
          <w:color w:val="auto"/>
          <w:lang w:val="el-GR"/>
        </w:rPr>
        <w:t xml:space="preserve">Η ανάλυση απαιτήσεων </w:t>
      </w:r>
      <w:proofErr w:type="spellStart"/>
      <w:r w:rsidRPr="008D06D2">
        <w:rPr>
          <w:color w:val="auto"/>
          <w:lang w:val="el-GR"/>
        </w:rPr>
        <w:t>διεπαφής</w:t>
      </w:r>
      <w:proofErr w:type="spellEnd"/>
      <w:r w:rsidRPr="008D06D2">
        <w:rPr>
          <w:color w:val="auto"/>
          <w:lang w:val="el-GR"/>
        </w:rPr>
        <w:t xml:space="preserve"> και </w:t>
      </w:r>
      <w:proofErr w:type="spellStart"/>
      <w:r w:rsidRPr="008D06D2">
        <w:rPr>
          <w:color w:val="auto"/>
          <w:lang w:val="el-GR"/>
        </w:rPr>
        <w:t>διαλειτουργικότητας</w:t>
      </w:r>
      <w:proofErr w:type="spellEnd"/>
      <w:r w:rsidRPr="008D06D2">
        <w:rPr>
          <w:color w:val="auto"/>
          <w:lang w:val="el-GR"/>
        </w:rPr>
        <w:t xml:space="preserve"> με εξωτερικά συστήματα άλλων φορέων σε επιχειρησιακό επίπεδο καθώς και η τεχνολογική διάσταση υλοποίησης της </w:t>
      </w:r>
      <w:proofErr w:type="spellStart"/>
      <w:r w:rsidRPr="008D06D2">
        <w:rPr>
          <w:color w:val="auto"/>
          <w:lang w:val="el-GR"/>
        </w:rPr>
        <w:t>διαλειτουργικότητας</w:t>
      </w:r>
      <w:proofErr w:type="spellEnd"/>
      <w:r w:rsidRPr="008D06D2">
        <w:rPr>
          <w:color w:val="auto"/>
          <w:lang w:val="el-GR"/>
        </w:rPr>
        <w:t xml:space="preserve">  </w:t>
      </w:r>
    </w:p>
    <w:p w14:paraId="1DEF9C00" w14:textId="77777777" w:rsidR="0048166A" w:rsidRPr="008D06D2" w:rsidRDefault="009C495A" w:rsidP="0058310E">
      <w:pPr>
        <w:numPr>
          <w:ilvl w:val="0"/>
          <w:numId w:val="56"/>
        </w:numPr>
        <w:spacing w:after="216"/>
        <w:ind w:right="62"/>
        <w:rPr>
          <w:color w:val="auto"/>
          <w:lang w:val="el-GR"/>
        </w:rPr>
      </w:pPr>
      <w:r w:rsidRPr="008D06D2">
        <w:rPr>
          <w:color w:val="auto"/>
          <w:lang w:val="el-GR"/>
        </w:rPr>
        <w:t xml:space="preserve">Τα διαγράμματα οντοτήτων – ροών </w:t>
      </w:r>
      <w:r w:rsidRPr="008D06D2">
        <w:rPr>
          <w:color w:val="auto"/>
        </w:rPr>
        <w:t>entity</w:t>
      </w:r>
      <w:r w:rsidRPr="008D06D2">
        <w:rPr>
          <w:color w:val="auto"/>
          <w:lang w:val="el-GR"/>
        </w:rPr>
        <w:t xml:space="preserve"> </w:t>
      </w:r>
      <w:r w:rsidRPr="008D06D2">
        <w:rPr>
          <w:color w:val="auto"/>
        </w:rPr>
        <w:t>relationship</w:t>
      </w:r>
      <w:r w:rsidRPr="008D06D2">
        <w:rPr>
          <w:color w:val="auto"/>
          <w:lang w:val="el-GR"/>
        </w:rPr>
        <w:t xml:space="preserve"> </w:t>
      </w:r>
      <w:r w:rsidRPr="008D06D2">
        <w:rPr>
          <w:color w:val="auto"/>
        </w:rPr>
        <w:t>diagrams</w:t>
      </w:r>
      <w:r w:rsidRPr="008D06D2">
        <w:rPr>
          <w:color w:val="auto"/>
          <w:lang w:val="el-GR"/>
        </w:rPr>
        <w:t xml:space="preserve">, αρχιτεκτονική συστήματος, ρόλοι χρηστών, ασφάλεια συστήματος – πολιτική ασφαλείας Πληροφοριακού Συστήματος, πλήρη περιγραφή πεδίων, </w:t>
      </w:r>
      <w:proofErr w:type="spellStart"/>
      <w:r w:rsidRPr="008D06D2">
        <w:rPr>
          <w:color w:val="auto"/>
          <w:lang w:val="el-GR"/>
        </w:rPr>
        <w:t>διασυνδεσιμότητα</w:t>
      </w:r>
      <w:proofErr w:type="spellEnd"/>
      <w:r w:rsidRPr="008D06D2">
        <w:rPr>
          <w:color w:val="auto"/>
          <w:lang w:val="el-GR"/>
        </w:rPr>
        <w:t xml:space="preserve"> κ.λπ.)  </w:t>
      </w:r>
    </w:p>
    <w:p w14:paraId="0C407A74" w14:textId="77777777" w:rsidR="0048166A" w:rsidRPr="008D06D2" w:rsidRDefault="009C495A" w:rsidP="0058310E">
      <w:pPr>
        <w:numPr>
          <w:ilvl w:val="0"/>
          <w:numId w:val="56"/>
        </w:numPr>
        <w:spacing w:after="188"/>
        <w:ind w:right="62"/>
        <w:rPr>
          <w:color w:val="auto"/>
          <w:lang w:val="el-GR"/>
        </w:rPr>
      </w:pPr>
      <w:r w:rsidRPr="008D06D2">
        <w:rPr>
          <w:color w:val="auto"/>
          <w:lang w:val="el-GR"/>
        </w:rPr>
        <w:t xml:space="preserve">Οι κωδικοποιήσεις που θα χρησιμοποιηθούν.  </w:t>
      </w:r>
    </w:p>
    <w:p w14:paraId="20A66E70" w14:textId="77777777" w:rsidR="0048166A" w:rsidRPr="008D06D2" w:rsidRDefault="009C495A" w:rsidP="0058310E">
      <w:pPr>
        <w:numPr>
          <w:ilvl w:val="0"/>
          <w:numId w:val="56"/>
        </w:numPr>
        <w:spacing w:after="157"/>
        <w:ind w:right="62"/>
        <w:rPr>
          <w:color w:val="auto"/>
          <w:lang w:val="el-GR"/>
        </w:rPr>
      </w:pPr>
      <w:r w:rsidRPr="008D06D2">
        <w:rPr>
          <w:color w:val="auto"/>
          <w:lang w:val="el-GR"/>
        </w:rPr>
        <w:t xml:space="preserve">Ο σχεδιασμός οθονών και φορμών σε επίπεδο </w:t>
      </w:r>
      <w:r w:rsidRPr="008D06D2">
        <w:rPr>
          <w:color w:val="auto"/>
        </w:rPr>
        <w:t>mockup</w:t>
      </w:r>
      <w:r w:rsidRPr="008D06D2">
        <w:rPr>
          <w:color w:val="auto"/>
          <w:lang w:val="el-GR"/>
        </w:rPr>
        <w:t xml:space="preserve">.  </w:t>
      </w:r>
    </w:p>
    <w:p w14:paraId="2BE77E4E" w14:textId="77777777" w:rsidR="0048166A" w:rsidRPr="008D06D2" w:rsidRDefault="009C495A">
      <w:pPr>
        <w:spacing w:after="217"/>
        <w:ind w:left="24" w:right="62"/>
        <w:rPr>
          <w:color w:val="auto"/>
          <w:lang w:val="el-GR"/>
        </w:rPr>
      </w:pPr>
      <w:r w:rsidRPr="008D06D2">
        <w:rPr>
          <w:color w:val="auto"/>
          <w:lang w:val="el-GR"/>
        </w:rPr>
        <w:t xml:space="preserve">Ειδικότερα η ανάλυση απαιτήσεων </w:t>
      </w:r>
      <w:proofErr w:type="spellStart"/>
      <w:r w:rsidRPr="008D06D2">
        <w:rPr>
          <w:color w:val="auto"/>
          <w:lang w:val="el-GR"/>
        </w:rPr>
        <w:t>διεπαφής</w:t>
      </w:r>
      <w:proofErr w:type="spellEnd"/>
      <w:r w:rsidRPr="008D06D2">
        <w:rPr>
          <w:color w:val="auto"/>
          <w:lang w:val="el-GR"/>
        </w:rPr>
        <w:t xml:space="preserve"> και </w:t>
      </w:r>
      <w:proofErr w:type="spellStart"/>
      <w:r w:rsidRPr="008D06D2">
        <w:rPr>
          <w:color w:val="auto"/>
          <w:lang w:val="el-GR"/>
        </w:rPr>
        <w:t>διαλειτουργικότητας</w:t>
      </w:r>
      <w:proofErr w:type="spellEnd"/>
      <w:r w:rsidRPr="008D06D2">
        <w:rPr>
          <w:color w:val="auto"/>
          <w:lang w:val="el-GR"/>
        </w:rPr>
        <w:t xml:space="preserve">, θα πρέπει να περιλαμβάνει κατ’ ελάχιστον: </w:t>
      </w:r>
    </w:p>
    <w:p w14:paraId="6AE531FA" w14:textId="77777777" w:rsidR="0048166A" w:rsidRPr="008D06D2" w:rsidRDefault="009C495A" w:rsidP="0058310E">
      <w:pPr>
        <w:numPr>
          <w:ilvl w:val="0"/>
          <w:numId w:val="56"/>
        </w:numPr>
        <w:spacing w:after="217"/>
        <w:ind w:right="62"/>
        <w:rPr>
          <w:color w:val="auto"/>
          <w:lang w:val="el-GR"/>
        </w:rPr>
      </w:pPr>
      <w:r w:rsidRPr="008D06D2">
        <w:rPr>
          <w:color w:val="auto"/>
          <w:lang w:val="el-GR"/>
        </w:rPr>
        <w:t xml:space="preserve">Την σε βάθος ανάλυση των απαιτήσεων </w:t>
      </w:r>
      <w:proofErr w:type="spellStart"/>
      <w:r w:rsidRPr="008D06D2">
        <w:rPr>
          <w:color w:val="auto"/>
          <w:lang w:val="el-GR"/>
        </w:rPr>
        <w:t>διαλειτουργικότητας</w:t>
      </w:r>
      <w:proofErr w:type="spellEnd"/>
      <w:r w:rsidRPr="008D06D2">
        <w:rPr>
          <w:color w:val="auto"/>
          <w:lang w:val="el-GR"/>
        </w:rPr>
        <w:t xml:space="preserve"> του πληροφοριακού συστήματος με την υφιστάμενη πληροφοριακή υποδομή του Φορέα Λειτουργίας, καθώς και με άλλα πληροφοριακά συστήματα τρίτων, ανάλογα με το βαθμό ωριμότητας τους. </w:t>
      </w:r>
    </w:p>
    <w:p w14:paraId="75BB3423" w14:textId="77777777" w:rsidR="0048166A" w:rsidRPr="008D06D2" w:rsidRDefault="009C495A" w:rsidP="0058310E">
      <w:pPr>
        <w:numPr>
          <w:ilvl w:val="0"/>
          <w:numId w:val="56"/>
        </w:numPr>
        <w:spacing w:after="217"/>
        <w:ind w:right="62"/>
        <w:rPr>
          <w:color w:val="auto"/>
        </w:rPr>
      </w:pPr>
      <w:r w:rsidRPr="008D06D2">
        <w:rPr>
          <w:color w:val="auto"/>
          <w:lang w:val="el-GR"/>
        </w:rPr>
        <w:t xml:space="preserve">Περιγραφή των τεχνολογικών προτύπων που θα χρησιμοποιηθούν για τη διασύνδεση, επικοινωνία και ανταλλαγή στοιχείων με άλλα πληροφοριακά συστήματα. </w:t>
      </w:r>
      <w:r w:rsidRPr="008D06D2">
        <w:rPr>
          <w:color w:val="auto"/>
        </w:rPr>
        <w:t>Η π</w:t>
      </w:r>
      <w:proofErr w:type="spellStart"/>
      <w:r w:rsidRPr="008D06D2">
        <w:rPr>
          <w:color w:val="auto"/>
        </w:rPr>
        <w:t>εριγρ</w:t>
      </w:r>
      <w:proofErr w:type="spellEnd"/>
      <w:r w:rsidRPr="008D06D2">
        <w:rPr>
          <w:color w:val="auto"/>
        </w:rPr>
        <w:t>αφή π</w:t>
      </w:r>
      <w:proofErr w:type="spellStart"/>
      <w:r w:rsidRPr="008D06D2">
        <w:rPr>
          <w:color w:val="auto"/>
        </w:rPr>
        <w:t>ρέ</w:t>
      </w:r>
      <w:proofErr w:type="spellEnd"/>
      <w:r w:rsidRPr="008D06D2">
        <w:rPr>
          <w:color w:val="auto"/>
        </w:rPr>
        <w:t>πει να π</w:t>
      </w:r>
      <w:proofErr w:type="spellStart"/>
      <w:r w:rsidRPr="008D06D2">
        <w:rPr>
          <w:color w:val="auto"/>
        </w:rPr>
        <w:t>εριλ</w:t>
      </w:r>
      <w:proofErr w:type="spellEnd"/>
      <w:r w:rsidRPr="008D06D2">
        <w:rPr>
          <w:color w:val="auto"/>
        </w:rPr>
        <w:t xml:space="preserve">αμβάνει: </w:t>
      </w:r>
    </w:p>
    <w:p w14:paraId="29CC0758" w14:textId="77777777" w:rsidR="0048166A" w:rsidRPr="008D06D2" w:rsidRDefault="009C495A" w:rsidP="0058310E">
      <w:pPr>
        <w:numPr>
          <w:ilvl w:val="1"/>
          <w:numId w:val="56"/>
        </w:numPr>
        <w:spacing w:after="165" w:line="311" w:lineRule="auto"/>
        <w:ind w:right="62"/>
        <w:rPr>
          <w:color w:val="auto"/>
          <w:lang w:val="el-GR"/>
        </w:rPr>
      </w:pPr>
      <w:r w:rsidRPr="008D06D2">
        <w:rPr>
          <w:color w:val="auto"/>
          <w:lang w:val="el-GR"/>
        </w:rPr>
        <w:t xml:space="preserve">την αρχιτεκτονική, πρωτόκολλα, πρότυπα, τεχνολογίες &amp; εργαλεία ανάπτυξης των πληροφοριακών συστημάτων που υποστηρίζουν την εκτέλεση της διαδικασίας ή βημάτων αυτής  </w:t>
      </w: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 xml:space="preserve">τα πρότυπα δόμησης της πληροφορίας και των </w:t>
      </w:r>
      <w:proofErr w:type="spellStart"/>
      <w:r w:rsidRPr="008D06D2">
        <w:rPr>
          <w:color w:val="auto"/>
          <w:lang w:val="el-GR"/>
        </w:rPr>
        <w:t>μεταδεδομένων</w:t>
      </w:r>
      <w:proofErr w:type="spellEnd"/>
      <w:r w:rsidRPr="008D06D2">
        <w:rPr>
          <w:color w:val="auto"/>
          <w:lang w:val="el-GR"/>
        </w:rPr>
        <w:t xml:space="preserve"> </w:t>
      </w:r>
    </w:p>
    <w:p w14:paraId="134292B6" w14:textId="77777777" w:rsidR="0048166A" w:rsidRPr="008D06D2" w:rsidRDefault="009C495A" w:rsidP="0058310E">
      <w:pPr>
        <w:numPr>
          <w:ilvl w:val="1"/>
          <w:numId w:val="56"/>
        </w:numPr>
        <w:ind w:right="62"/>
        <w:rPr>
          <w:color w:val="auto"/>
          <w:lang w:val="el-GR"/>
        </w:rPr>
      </w:pPr>
      <w:r w:rsidRPr="008D06D2">
        <w:rPr>
          <w:color w:val="auto"/>
          <w:lang w:val="el-GR"/>
        </w:rPr>
        <w:t xml:space="preserve">τις πολιτικές και τα μέτρα ασφάλειας για την πρόσβαση στα συστήματα, την ανταλλαγή και αποθήκευση δεδομένων </w:t>
      </w:r>
    </w:p>
    <w:p w14:paraId="7C031E7D" w14:textId="77777777" w:rsidR="0048166A" w:rsidRPr="008D06D2" w:rsidRDefault="009C495A" w:rsidP="0058310E">
      <w:pPr>
        <w:numPr>
          <w:ilvl w:val="1"/>
          <w:numId w:val="56"/>
        </w:numPr>
        <w:spacing w:after="231"/>
        <w:ind w:right="62"/>
        <w:rPr>
          <w:color w:val="auto"/>
          <w:lang w:val="el-GR"/>
        </w:rPr>
      </w:pPr>
      <w:r w:rsidRPr="008D06D2">
        <w:rPr>
          <w:color w:val="auto"/>
          <w:lang w:val="el-GR"/>
        </w:rPr>
        <w:t xml:space="preserve">τα σχήματα </w:t>
      </w:r>
      <w:r w:rsidRPr="008D06D2">
        <w:rPr>
          <w:color w:val="auto"/>
        </w:rPr>
        <w:t>XML</w:t>
      </w:r>
      <w:r w:rsidRPr="008D06D2">
        <w:rPr>
          <w:color w:val="auto"/>
          <w:lang w:val="el-GR"/>
        </w:rPr>
        <w:t xml:space="preserve"> και τις διαδικτυακές υπηρεσίες (</w:t>
      </w:r>
      <w:r w:rsidRPr="008D06D2">
        <w:rPr>
          <w:color w:val="auto"/>
        </w:rPr>
        <w:t>web</w:t>
      </w:r>
      <w:r w:rsidRPr="008D06D2">
        <w:rPr>
          <w:color w:val="auto"/>
          <w:lang w:val="el-GR"/>
        </w:rPr>
        <w:t xml:space="preserve"> </w:t>
      </w:r>
      <w:r w:rsidRPr="008D06D2">
        <w:rPr>
          <w:color w:val="auto"/>
        </w:rPr>
        <w:t>services</w:t>
      </w:r>
      <w:r w:rsidRPr="008D06D2">
        <w:rPr>
          <w:color w:val="auto"/>
          <w:lang w:val="el-GR"/>
        </w:rPr>
        <w:t xml:space="preserve">) </w:t>
      </w:r>
    </w:p>
    <w:p w14:paraId="1EB5A177" w14:textId="77777777" w:rsidR="0048166A" w:rsidRPr="008D06D2" w:rsidRDefault="009C495A" w:rsidP="0058310E">
      <w:pPr>
        <w:numPr>
          <w:ilvl w:val="1"/>
          <w:numId w:val="56"/>
        </w:numPr>
        <w:spacing w:after="182"/>
        <w:ind w:right="62"/>
        <w:rPr>
          <w:color w:val="auto"/>
          <w:lang w:val="el-GR"/>
        </w:rPr>
      </w:pPr>
      <w:r w:rsidRPr="008D06D2">
        <w:rPr>
          <w:color w:val="auto"/>
          <w:lang w:val="el-GR"/>
        </w:rPr>
        <w:t xml:space="preserve">τα δίκτυα δεδομένων που θα χρησιμοποιηθούν για την επικοινωνία και την ανταλλαγή στοιχείων με άλλα πληροφοριακά συστήματα (τύπος δικτύου, εύρος ζώνης, πρωτόκολλα που χρησιμοποιούνται κλπ.) </w:t>
      </w:r>
    </w:p>
    <w:p w14:paraId="3900160B" w14:textId="77777777" w:rsidR="0048166A" w:rsidRPr="008D06D2" w:rsidRDefault="009C495A">
      <w:pPr>
        <w:ind w:left="24" w:right="62"/>
        <w:rPr>
          <w:color w:val="auto"/>
          <w:lang w:val="el-GR"/>
        </w:rPr>
      </w:pPr>
      <w:r w:rsidRPr="008D06D2">
        <w:rPr>
          <w:color w:val="auto"/>
          <w:lang w:val="el-GR"/>
        </w:rPr>
        <w:t xml:space="preserve">Επίσης, το μέρος της μελέτης που θα αφορά στη </w:t>
      </w:r>
      <w:proofErr w:type="spellStart"/>
      <w:r w:rsidRPr="008D06D2">
        <w:rPr>
          <w:color w:val="auto"/>
          <w:lang w:val="el-GR"/>
        </w:rPr>
        <w:t>διαλειτουργικότητα</w:t>
      </w:r>
      <w:proofErr w:type="spellEnd"/>
      <w:r w:rsidRPr="008D06D2">
        <w:rPr>
          <w:color w:val="auto"/>
          <w:lang w:val="el-GR"/>
        </w:rPr>
        <w:t xml:space="preserve"> ως προς την τεχνολογική της διάσταση, πρέπει να συγκεντρώσει αντίστοιχα στοιχεία και για τα πληροφοριακά συστήματα με τα οποία θα </w:t>
      </w:r>
      <w:proofErr w:type="spellStart"/>
      <w:r w:rsidRPr="008D06D2">
        <w:rPr>
          <w:color w:val="auto"/>
          <w:lang w:val="el-GR"/>
        </w:rPr>
        <w:t>διαλειτουργεί</w:t>
      </w:r>
      <w:proofErr w:type="spellEnd"/>
      <w:r w:rsidRPr="008D06D2">
        <w:rPr>
          <w:color w:val="auto"/>
          <w:lang w:val="el-GR"/>
        </w:rPr>
        <w:t xml:space="preserve"> το πληροφοριακό σύστημα, ωστόσο ο Ανάδοχος δεν φέρει ευθύνη αν αυτή η ενέργεια δεν ολοκληρωθεί με υπαιτιότητα των κατασκευαστών / υπεύθυνων </w:t>
      </w:r>
      <w:r w:rsidRPr="008D06D2">
        <w:rPr>
          <w:color w:val="auto"/>
          <w:lang w:val="el-GR"/>
        </w:rPr>
        <w:lastRenderedPageBreak/>
        <w:t xml:space="preserve">συντήρησης-λειτουργίας αυτών των τρίτων πληροφοριακών συστημάτων, ή αδυναμίας παροχής  σταθερών, αξιόπιστων και τεκμηριωμένων </w:t>
      </w:r>
      <w:r w:rsidRPr="008D06D2">
        <w:rPr>
          <w:color w:val="auto"/>
        </w:rPr>
        <w:t>APIs</w:t>
      </w:r>
      <w:r w:rsidRPr="008D06D2">
        <w:rPr>
          <w:color w:val="auto"/>
          <w:lang w:val="el-GR"/>
        </w:rPr>
        <w:t xml:space="preserve">, εφόσον έχει ενημερώσει εγκαίρως για αυτόν τον αναδυόμενο κίνδυνο την επιτροπή παρακολούθησης του έργου (ΕΠΕ). </w:t>
      </w:r>
    </w:p>
    <w:p w14:paraId="535A663B" w14:textId="77777777" w:rsidR="0048166A" w:rsidRPr="008D06D2" w:rsidRDefault="009C495A">
      <w:pPr>
        <w:spacing w:after="262"/>
        <w:ind w:left="24" w:right="62"/>
        <w:rPr>
          <w:color w:val="auto"/>
          <w:lang w:val="el-GR"/>
        </w:rPr>
      </w:pPr>
      <w:r w:rsidRPr="008D06D2">
        <w:rPr>
          <w:color w:val="auto"/>
          <w:lang w:val="el-GR"/>
        </w:rPr>
        <w:t xml:space="preserve">Η εκπόνηση του μέρους της μελέτης που θα αφορά στη </w:t>
      </w:r>
      <w:proofErr w:type="spellStart"/>
      <w:r w:rsidRPr="008D06D2">
        <w:rPr>
          <w:color w:val="auto"/>
          <w:lang w:val="el-GR"/>
        </w:rPr>
        <w:t>διαλειτουργικότητα</w:t>
      </w:r>
      <w:proofErr w:type="spellEnd"/>
      <w:r w:rsidRPr="008D06D2">
        <w:rPr>
          <w:color w:val="auto"/>
          <w:lang w:val="el-GR"/>
        </w:rPr>
        <w:t xml:space="preserve"> πρέπει να λαμβάνει υπόψη τις αρχές, τους κανόνες και τα πρότυπα του Ελληνικού Πλαισίου Παροχής Υπηρεσιών Ηλεκτρονικής Διακυβέρνησης. </w:t>
      </w:r>
    </w:p>
    <w:p w14:paraId="4E10D527" w14:textId="77777777" w:rsidR="0048166A" w:rsidRPr="008D06D2" w:rsidRDefault="009C495A" w:rsidP="00231E2F">
      <w:pPr>
        <w:pStyle w:val="3"/>
        <w:tabs>
          <w:tab w:val="center" w:pos="1804"/>
          <w:tab w:val="center" w:pos="3601"/>
        </w:tabs>
        <w:ind w:left="0" w:firstLine="0"/>
        <w:jc w:val="left"/>
        <w:rPr>
          <w:color w:val="auto"/>
          <w:lang w:val="el-GR"/>
        </w:rPr>
      </w:pPr>
      <w:bookmarkStart w:id="116" w:name="_Toc231387770"/>
      <w:r w:rsidRPr="008D06D2">
        <w:rPr>
          <w:color w:val="auto"/>
          <w:lang w:val="el-GR"/>
        </w:rPr>
        <w:t xml:space="preserve">6.3 Υπηρεσίες Μελέτης Ασφάλειας &amp; Προστασίας της </w:t>
      </w:r>
      <w:proofErr w:type="spellStart"/>
      <w:r w:rsidRPr="008D06D2">
        <w:rPr>
          <w:color w:val="auto"/>
          <w:lang w:val="el-GR"/>
        </w:rPr>
        <w:t>Ιδιωτικότητας</w:t>
      </w:r>
      <w:bookmarkEnd w:id="116"/>
      <w:proofErr w:type="spellEnd"/>
      <w:r w:rsidRPr="008D06D2">
        <w:rPr>
          <w:color w:val="auto"/>
          <w:lang w:val="el-GR"/>
        </w:rPr>
        <w:t xml:space="preserve"> </w:t>
      </w:r>
    </w:p>
    <w:p w14:paraId="76CE0C56" w14:textId="77777777" w:rsidR="0048166A" w:rsidRPr="008D06D2" w:rsidRDefault="009C495A">
      <w:pPr>
        <w:spacing w:after="214"/>
        <w:ind w:left="24" w:right="62"/>
        <w:rPr>
          <w:color w:val="auto"/>
          <w:lang w:val="el-GR"/>
        </w:rPr>
      </w:pPr>
      <w:r w:rsidRPr="008D06D2">
        <w:rPr>
          <w:color w:val="auto"/>
          <w:lang w:val="el-GR"/>
        </w:rPr>
        <w:t xml:space="preserve">Αφού αποφασιστεί ο σχεδιασμός της τεχνολογικής λύσης, απαιτείται η διενέργεια Μελέτης Ασφάλειας &amp; Προστασίας της </w:t>
      </w:r>
      <w:proofErr w:type="spellStart"/>
      <w:r w:rsidRPr="008D06D2">
        <w:rPr>
          <w:color w:val="auto"/>
          <w:lang w:val="el-GR"/>
        </w:rPr>
        <w:t>Ιδιωτικότητας</w:t>
      </w:r>
      <w:proofErr w:type="spellEnd"/>
      <w:r w:rsidRPr="008D06D2">
        <w:rPr>
          <w:color w:val="auto"/>
          <w:lang w:val="el-GR"/>
        </w:rPr>
        <w:t xml:space="preserve"> από εξειδικευμένο προσωπικό του Αναδόχου με αποδεδειγμένη εμπειρία σε ανάλογες μελέτες σε αντίστοιχης κρισιμότητας ασφάλειας έργα. Η μελέτη αυτή θα πρέπει κατ’ ελάχιστο να περιλαμβάνει τα εξής βήματα: </w:t>
      </w:r>
    </w:p>
    <w:p w14:paraId="59BC30E8" w14:textId="77777777" w:rsidR="0048166A" w:rsidRPr="008D06D2" w:rsidRDefault="009C495A" w:rsidP="0058310E">
      <w:pPr>
        <w:numPr>
          <w:ilvl w:val="0"/>
          <w:numId w:val="57"/>
        </w:numPr>
        <w:spacing w:after="216"/>
        <w:ind w:right="62"/>
        <w:rPr>
          <w:color w:val="auto"/>
          <w:lang w:val="el-GR"/>
        </w:rPr>
      </w:pPr>
      <w:r w:rsidRPr="008D06D2">
        <w:rPr>
          <w:color w:val="auto"/>
          <w:lang w:val="el-GR"/>
        </w:rPr>
        <w:t xml:space="preserve">Δημιουργία καταλόγου Πληροφοριακών Αγαθών και απόδοση σε αρμόδιους Ιδιοκτήτες μετά την ένταξη σε παραγωγική λειτουργία. </w:t>
      </w:r>
    </w:p>
    <w:p w14:paraId="23AD2341" w14:textId="77777777" w:rsidR="0048166A" w:rsidRPr="008D06D2" w:rsidRDefault="009C495A" w:rsidP="0058310E">
      <w:pPr>
        <w:numPr>
          <w:ilvl w:val="0"/>
          <w:numId w:val="57"/>
        </w:numPr>
        <w:spacing w:after="217"/>
        <w:ind w:right="62"/>
        <w:rPr>
          <w:color w:val="auto"/>
          <w:lang w:val="el-GR"/>
        </w:rPr>
      </w:pPr>
      <w:r w:rsidRPr="008D06D2">
        <w:rPr>
          <w:color w:val="auto"/>
          <w:lang w:val="el-GR"/>
        </w:rPr>
        <w:t>Αξιολόγηση Επιχειρησιακών Επιπτώσεων προκειμένου να αποτιμηθεί η αξία των πληροφοριακών αγαθών (</w:t>
      </w:r>
      <w:r w:rsidRPr="008D06D2">
        <w:rPr>
          <w:color w:val="auto"/>
        </w:rPr>
        <w:t>assets</w:t>
      </w:r>
      <w:r w:rsidRPr="008D06D2">
        <w:rPr>
          <w:color w:val="auto"/>
          <w:lang w:val="el-GR"/>
        </w:rPr>
        <w:t xml:space="preserve">) του πληροφοριακού συστήματος και των λοιπών πληροφοριακών συστημάτων του οργανισμού με τα οποία θα διασυνδεθεί η (ως προς την απώλεια </w:t>
      </w:r>
      <w:proofErr w:type="spellStart"/>
      <w:r w:rsidRPr="008D06D2">
        <w:rPr>
          <w:color w:val="auto"/>
        </w:rPr>
        <w:t>Confidentality</w:t>
      </w:r>
      <w:proofErr w:type="spellEnd"/>
      <w:r w:rsidRPr="008D06D2">
        <w:rPr>
          <w:color w:val="auto"/>
          <w:lang w:val="el-GR"/>
        </w:rPr>
        <w:t>/</w:t>
      </w:r>
      <w:r w:rsidRPr="008D06D2">
        <w:rPr>
          <w:color w:val="auto"/>
        </w:rPr>
        <w:t>Integrity</w:t>
      </w:r>
      <w:r w:rsidRPr="008D06D2">
        <w:rPr>
          <w:color w:val="auto"/>
          <w:lang w:val="el-GR"/>
        </w:rPr>
        <w:t>/</w:t>
      </w:r>
      <w:r w:rsidRPr="008D06D2">
        <w:rPr>
          <w:color w:val="auto"/>
        </w:rPr>
        <w:t>Availability</w:t>
      </w:r>
      <w:r w:rsidRPr="008D06D2">
        <w:rPr>
          <w:color w:val="auto"/>
          <w:lang w:val="el-GR"/>
        </w:rPr>
        <w:t xml:space="preserve">). </w:t>
      </w:r>
    </w:p>
    <w:p w14:paraId="442E2877" w14:textId="77777777" w:rsidR="0048166A" w:rsidRPr="008D06D2" w:rsidRDefault="009C495A" w:rsidP="0058310E">
      <w:pPr>
        <w:numPr>
          <w:ilvl w:val="0"/>
          <w:numId w:val="57"/>
        </w:numPr>
        <w:spacing w:after="216"/>
        <w:ind w:right="62"/>
        <w:rPr>
          <w:color w:val="auto"/>
          <w:lang w:val="el-GR"/>
        </w:rPr>
      </w:pPr>
      <w:r w:rsidRPr="008D06D2">
        <w:rPr>
          <w:color w:val="auto"/>
          <w:lang w:val="el-GR"/>
        </w:rPr>
        <w:t xml:space="preserve">Περιγραφή των επιπτώσεων και των συνεπειών που θα επιφέρει στον οργανισμό ένα ενδεχόμενο περιστατικό παραβίασης της ασφάλειας ή κάποια ενδεχόμενη απειλή. </w:t>
      </w:r>
    </w:p>
    <w:p w14:paraId="39D32B62" w14:textId="77777777" w:rsidR="0048166A" w:rsidRPr="008D06D2" w:rsidRDefault="009C495A" w:rsidP="0058310E">
      <w:pPr>
        <w:numPr>
          <w:ilvl w:val="0"/>
          <w:numId w:val="57"/>
        </w:numPr>
        <w:spacing w:after="216"/>
        <w:ind w:right="62"/>
        <w:rPr>
          <w:color w:val="auto"/>
          <w:lang w:val="el-GR"/>
        </w:rPr>
      </w:pPr>
      <w:r w:rsidRPr="008D06D2">
        <w:rPr>
          <w:color w:val="auto"/>
          <w:lang w:val="el-GR"/>
        </w:rPr>
        <w:t xml:space="preserve">Διαβάθμιση των Αγαθών σύμφωνα με τις σχετικές διαδικασίες και το σχήμα διαβάθμισης εμπιστευτικότητας (Δημόσιο, Περιορισμένης Χρήσης, Εμπιστευτικό). </w:t>
      </w:r>
    </w:p>
    <w:p w14:paraId="75341362" w14:textId="77777777" w:rsidR="0048166A" w:rsidRPr="008D06D2" w:rsidRDefault="009C495A" w:rsidP="0058310E">
      <w:pPr>
        <w:numPr>
          <w:ilvl w:val="0"/>
          <w:numId w:val="57"/>
        </w:numPr>
        <w:spacing w:after="189"/>
        <w:ind w:right="62"/>
        <w:rPr>
          <w:color w:val="auto"/>
          <w:lang w:val="el-GR"/>
        </w:rPr>
      </w:pPr>
      <w:r w:rsidRPr="008D06D2">
        <w:rPr>
          <w:color w:val="auto"/>
          <w:lang w:val="el-GR"/>
        </w:rPr>
        <w:t>Αποτίμηση της επικινδυνότητας (</w:t>
      </w:r>
      <w:r w:rsidRPr="008D06D2">
        <w:rPr>
          <w:color w:val="auto"/>
        </w:rPr>
        <w:t>risk</w:t>
      </w:r>
      <w:r w:rsidRPr="008D06D2">
        <w:rPr>
          <w:color w:val="auto"/>
          <w:lang w:val="el-GR"/>
        </w:rPr>
        <w:t xml:space="preserve"> </w:t>
      </w:r>
      <w:r w:rsidRPr="008D06D2">
        <w:rPr>
          <w:color w:val="auto"/>
        </w:rPr>
        <w:t>assessment</w:t>
      </w:r>
      <w:r w:rsidRPr="008D06D2">
        <w:rPr>
          <w:color w:val="auto"/>
          <w:lang w:val="el-GR"/>
        </w:rPr>
        <w:t xml:space="preserve">) του πληροφοριακού συστήματος. </w:t>
      </w:r>
    </w:p>
    <w:p w14:paraId="69D88D10" w14:textId="77777777" w:rsidR="0048166A" w:rsidRPr="008D06D2" w:rsidRDefault="009C495A" w:rsidP="0058310E">
      <w:pPr>
        <w:numPr>
          <w:ilvl w:val="0"/>
          <w:numId w:val="57"/>
        </w:numPr>
        <w:spacing w:after="188"/>
        <w:ind w:right="62"/>
        <w:rPr>
          <w:color w:val="auto"/>
          <w:lang w:val="el-GR"/>
        </w:rPr>
      </w:pPr>
      <w:r w:rsidRPr="008D06D2">
        <w:rPr>
          <w:color w:val="auto"/>
          <w:lang w:val="el-GR"/>
        </w:rPr>
        <w:t xml:space="preserve">Διενέργεια Αξιολόγησης Απειλών, Ευπαθειών και Κινδύνων  </w:t>
      </w:r>
    </w:p>
    <w:p w14:paraId="33A87F65" w14:textId="77777777" w:rsidR="0048166A" w:rsidRPr="008D06D2" w:rsidRDefault="009C495A" w:rsidP="0058310E">
      <w:pPr>
        <w:numPr>
          <w:ilvl w:val="0"/>
          <w:numId w:val="57"/>
        </w:numPr>
        <w:spacing w:after="217"/>
        <w:ind w:right="62"/>
        <w:rPr>
          <w:color w:val="auto"/>
          <w:lang w:val="el-GR"/>
        </w:rPr>
      </w:pPr>
      <w:r w:rsidRPr="008D06D2">
        <w:rPr>
          <w:color w:val="auto"/>
          <w:lang w:val="el-GR"/>
        </w:rPr>
        <w:t xml:space="preserve">Κατάρτιση Σχεδίου Ασφάλειας με όλα τα προτεινόμενα μέτρα για την αντιμετώπιση των κινδύνων με βάση την ως ανωτέρω αξιολόγηση κινδύνων τηρώντας την αρχή της αναλογικότητας καθώς και εξισορρόπηση κόστους-οφέλους. Στο Σχέδιο Ασφαλείας Πληροφοριακού Συστήματος θα περιλαμβάνονται τουλάχιστον τα ακόλουθα: </w:t>
      </w:r>
    </w:p>
    <w:p w14:paraId="622C24B3" w14:textId="77777777" w:rsidR="0048166A" w:rsidRPr="008D06D2" w:rsidRDefault="009C495A" w:rsidP="0058310E">
      <w:pPr>
        <w:numPr>
          <w:ilvl w:val="1"/>
          <w:numId w:val="57"/>
        </w:numPr>
        <w:ind w:right="62"/>
        <w:rPr>
          <w:color w:val="auto"/>
        </w:rPr>
      </w:pPr>
      <w:proofErr w:type="spellStart"/>
      <w:r w:rsidRPr="008D06D2">
        <w:rPr>
          <w:color w:val="auto"/>
        </w:rPr>
        <w:t>Περιγρ</w:t>
      </w:r>
      <w:proofErr w:type="spellEnd"/>
      <w:r w:rsidRPr="008D06D2">
        <w:rPr>
          <w:color w:val="auto"/>
        </w:rPr>
        <w:t xml:space="preserve">αφή </w:t>
      </w:r>
      <w:proofErr w:type="spellStart"/>
      <w:r w:rsidRPr="008D06D2">
        <w:rPr>
          <w:color w:val="auto"/>
        </w:rPr>
        <w:t>του</w:t>
      </w:r>
      <w:proofErr w:type="spellEnd"/>
      <w:r w:rsidRPr="008D06D2">
        <w:rPr>
          <w:color w:val="auto"/>
        </w:rPr>
        <w:t xml:space="preserve"> π</w:t>
      </w:r>
      <w:proofErr w:type="spellStart"/>
      <w:r w:rsidRPr="008D06D2">
        <w:rPr>
          <w:color w:val="auto"/>
        </w:rPr>
        <w:t>ληροφορι</w:t>
      </w:r>
      <w:proofErr w:type="spellEnd"/>
      <w:r w:rsidRPr="008D06D2">
        <w:rPr>
          <w:color w:val="auto"/>
        </w:rPr>
        <w:t xml:space="preserve">ακού </w:t>
      </w:r>
      <w:proofErr w:type="spellStart"/>
      <w:r w:rsidRPr="008D06D2">
        <w:rPr>
          <w:color w:val="auto"/>
        </w:rPr>
        <w:t>συστήμ</w:t>
      </w:r>
      <w:proofErr w:type="spellEnd"/>
      <w:r w:rsidRPr="008D06D2">
        <w:rPr>
          <w:color w:val="auto"/>
        </w:rPr>
        <w:t xml:space="preserve">ατος </w:t>
      </w:r>
    </w:p>
    <w:p w14:paraId="5288CD27" w14:textId="77777777" w:rsidR="0048166A" w:rsidRPr="008D06D2" w:rsidRDefault="009C495A" w:rsidP="0058310E">
      <w:pPr>
        <w:numPr>
          <w:ilvl w:val="1"/>
          <w:numId w:val="57"/>
        </w:numPr>
        <w:spacing w:after="214"/>
        <w:ind w:right="62"/>
        <w:rPr>
          <w:color w:val="auto"/>
          <w:lang w:val="el-GR"/>
        </w:rPr>
      </w:pPr>
      <w:r w:rsidRPr="008D06D2">
        <w:rPr>
          <w:color w:val="auto"/>
          <w:lang w:val="el-GR"/>
        </w:rPr>
        <w:t xml:space="preserve">Περιγραφή των μέτρων ασφαλείας που πρέπει να ληφθούν για την επαρκή προστασία του πληροφοριακού συστήματος σε σχέση με τους κινδύνους που διαπιστώνονται. </w:t>
      </w:r>
    </w:p>
    <w:p w14:paraId="6533411C" w14:textId="77777777" w:rsidR="0048166A" w:rsidRPr="008D06D2" w:rsidRDefault="009C495A" w:rsidP="0058310E">
      <w:pPr>
        <w:numPr>
          <w:ilvl w:val="1"/>
          <w:numId w:val="57"/>
        </w:numPr>
        <w:spacing w:after="211"/>
        <w:ind w:right="62"/>
        <w:rPr>
          <w:color w:val="auto"/>
        </w:rPr>
      </w:pPr>
      <w:r w:rsidRPr="008D06D2">
        <w:rPr>
          <w:color w:val="auto"/>
          <w:lang w:val="el-GR"/>
        </w:rPr>
        <w:t xml:space="preserve">Καθορισμό του οργανωτικού σχήματος για τη διαχείριση της ασφάλειας του πληροφοριακού συστήματος. </w:t>
      </w:r>
      <w:proofErr w:type="spellStart"/>
      <w:r w:rsidRPr="008D06D2">
        <w:rPr>
          <w:color w:val="auto"/>
        </w:rPr>
        <w:t>Ρόλοι</w:t>
      </w:r>
      <w:proofErr w:type="spellEnd"/>
      <w:r w:rsidRPr="008D06D2">
        <w:rPr>
          <w:color w:val="auto"/>
        </w:rPr>
        <w:t xml:space="preserve"> &amp; </w:t>
      </w:r>
      <w:proofErr w:type="spellStart"/>
      <w:r w:rsidRPr="008D06D2">
        <w:rPr>
          <w:color w:val="auto"/>
        </w:rPr>
        <w:t>Αρμοδιότητες</w:t>
      </w:r>
      <w:proofErr w:type="spellEnd"/>
      <w:r w:rsidRPr="008D06D2">
        <w:rPr>
          <w:color w:val="auto"/>
        </w:rPr>
        <w:t xml:space="preserve"> </w:t>
      </w:r>
      <w:proofErr w:type="spellStart"/>
      <w:r w:rsidRPr="008D06D2">
        <w:rPr>
          <w:color w:val="auto"/>
        </w:rPr>
        <w:t>εμ</w:t>
      </w:r>
      <w:proofErr w:type="spellEnd"/>
      <w:r w:rsidRPr="008D06D2">
        <w:rPr>
          <w:color w:val="auto"/>
        </w:rPr>
        <w:t>πλεκόμενου π</w:t>
      </w:r>
      <w:proofErr w:type="spellStart"/>
      <w:r w:rsidRPr="008D06D2">
        <w:rPr>
          <w:color w:val="auto"/>
        </w:rPr>
        <w:t>ροσω</w:t>
      </w:r>
      <w:proofErr w:type="spellEnd"/>
      <w:r w:rsidRPr="008D06D2">
        <w:rPr>
          <w:color w:val="auto"/>
        </w:rPr>
        <w:t xml:space="preserve">πικού. </w:t>
      </w:r>
    </w:p>
    <w:p w14:paraId="7A55B73E" w14:textId="77777777" w:rsidR="0048166A" w:rsidRPr="008D06D2" w:rsidRDefault="009C495A" w:rsidP="0058310E">
      <w:pPr>
        <w:numPr>
          <w:ilvl w:val="1"/>
          <w:numId w:val="57"/>
        </w:numPr>
        <w:spacing w:after="214"/>
        <w:ind w:right="62"/>
        <w:rPr>
          <w:color w:val="auto"/>
          <w:lang w:val="el-GR"/>
        </w:rPr>
      </w:pPr>
      <w:r w:rsidRPr="008D06D2">
        <w:rPr>
          <w:color w:val="auto"/>
          <w:lang w:val="el-GR"/>
        </w:rPr>
        <w:t xml:space="preserve">Περιγραφή των διαδικασιών που απαιτούνται για την προστασία του πληροφοριακού συστήματος και τη διαχείριση της επικινδυνότητας </w:t>
      </w:r>
    </w:p>
    <w:p w14:paraId="4563D131" w14:textId="77777777" w:rsidR="0048166A" w:rsidRPr="008D06D2" w:rsidRDefault="009C495A" w:rsidP="0058310E">
      <w:pPr>
        <w:numPr>
          <w:ilvl w:val="1"/>
          <w:numId w:val="57"/>
        </w:numPr>
        <w:spacing w:after="185"/>
        <w:ind w:right="62"/>
        <w:rPr>
          <w:color w:val="auto"/>
          <w:lang w:val="el-GR"/>
        </w:rPr>
      </w:pPr>
      <w:r w:rsidRPr="008D06D2">
        <w:rPr>
          <w:color w:val="auto"/>
          <w:lang w:val="el-GR"/>
        </w:rPr>
        <w:lastRenderedPageBreak/>
        <w:t>Καθορισμό του Σχεδίου Ανάκαμψης από Καταστροφή (</w:t>
      </w:r>
      <w:r w:rsidRPr="008D06D2">
        <w:rPr>
          <w:color w:val="auto"/>
        </w:rPr>
        <w:t>Disaster</w:t>
      </w:r>
      <w:r w:rsidRPr="008D06D2">
        <w:rPr>
          <w:color w:val="auto"/>
          <w:lang w:val="el-GR"/>
        </w:rPr>
        <w:t xml:space="preserve"> </w:t>
      </w:r>
      <w:r w:rsidRPr="008D06D2">
        <w:rPr>
          <w:color w:val="auto"/>
        </w:rPr>
        <w:t>Recovery</w:t>
      </w:r>
      <w:r w:rsidRPr="008D06D2">
        <w:rPr>
          <w:color w:val="auto"/>
          <w:lang w:val="el-GR"/>
        </w:rPr>
        <w:t xml:space="preserve"> </w:t>
      </w:r>
      <w:r w:rsidRPr="008D06D2">
        <w:rPr>
          <w:color w:val="auto"/>
        </w:rPr>
        <w:t>Plan</w:t>
      </w:r>
      <w:r w:rsidRPr="008D06D2">
        <w:rPr>
          <w:color w:val="auto"/>
          <w:lang w:val="el-GR"/>
        </w:rPr>
        <w:t xml:space="preserve">), το οποίο θα περιλαμβάνει τόσο οργανωτικά και επιχειρησιακά θέματα για την ανάκαμψη από καταστροφή. </w:t>
      </w:r>
    </w:p>
    <w:p w14:paraId="215D0E75" w14:textId="77777777" w:rsidR="0048166A" w:rsidRPr="008D06D2" w:rsidRDefault="009C495A">
      <w:pPr>
        <w:spacing w:after="217"/>
        <w:ind w:left="24" w:right="62"/>
        <w:rPr>
          <w:color w:val="auto"/>
          <w:lang w:val="el-GR"/>
        </w:rPr>
      </w:pPr>
      <w:r w:rsidRPr="008D06D2">
        <w:rPr>
          <w:color w:val="auto"/>
          <w:lang w:val="el-GR"/>
        </w:rPr>
        <w:t xml:space="preserve">Η μελέτη θα πρέπει επίσης να περιλαμβάνει τον καθορισμό μίας σειράς πολιτικών και διαδικασιών ασφάλειας, όπως: </w:t>
      </w:r>
    </w:p>
    <w:p w14:paraId="0A006730" w14:textId="77777777" w:rsidR="0048166A" w:rsidRPr="008D06D2" w:rsidRDefault="009C495A" w:rsidP="0058310E">
      <w:pPr>
        <w:numPr>
          <w:ilvl w:val="0"/>
          <w:numId w:val="57"/>
        </w:numPr>
        <w:spacing w:after="216"/>
        <w:ind w:right="62"/>
        <w:rPr>
          <w:color w:val="auto"/>
          <w:lang w:val="el-GR"/>
        </w:rPr>
      </w:pPr>
      <w:r w:rsidRPr="008D06D2">
        <w:rPr>
          <w:color w:val="auto"/>
          <w:lang w:val="el-GR"/>
        </w:rPr>
        <w:t xml:space="preserve">Πολιτική και διαδικασίες ασφάλειας σχετικά με την εγγραφή, ταυτοποίηση και </w:t>
      </w:r>
      <w:proofErr w:type="spellStart"/>
      <w:r w:rsidRPr="008D06D2">
        <w:rPr>
          <w:color w:val="auto"/>
          <w:lang w:val="el-GR"/>
        </w:rPr>
        <w:t>αυθεντικοποίηση</w:t>
      </w:r>
      <w:proofErr w:type="spellEnd"/>
      <w:r w:rsidRPr="008D06D2">
        <w:rPr>
          <w:color w:val="auto"/>
          <w:lang w:val="el-GR"/>
        </w:rPr>
        <w:t xml:space="preserve"> των χρηστών </w:t>
      </w:r>
    </w:p>
    <w:p w14:paraId="4C835741" w14:textId="77777777" w:rsidR="0048166A" w:rsidRPr="008D06D2" w:rsidRDefault="009C495A" w:rsidP="0058310E">
      <w:pPr>
        <w:numPr>
          <w:ilvl w:val="0"/>
          <w:numId w:val="57"/>
        </w:numPr>
        <w:spacing w:after="216"/>
        <w:ind w:right="62"/>
        <w:rPr>
          <w:color w:val="auto"/>
          <w:lang w:val="el-GR"/>
        </w:rPr>
      </w:pPr>
      <w:r w:rsidRPr="008D06D2">
        <w:rPr>
          <w:color w:val="auto"/>
          <w:lang w:val="el-GR"/>
        </w:rPr>
        <w:t xml:space="preserve">Πολιτική και διαδικασίες ασφάλειας για την επεξεργασία και γενικά το χειρισμό ευαίσθητων δεδομένων </w:t>
      </w:r>
    </w:p>
    <w:p w14:paraId="65B74901" w14:textId="77777777" w:rsidR="0048166A" w:rsidRPr="008D06D2" w:rsidRDefault="009C495A" w:rsidP="0058310E">
      <w:pPr>
        <w:numPr>
          <w:ilvl w:val="0"/>
          <w:numId w:val="57"/>
        </w:numPr>
        <w:spacing w:after="188"/>
        <w:ind w:right="62"/>
        <w:rPr>
          <w:color w:val="auto"/>
          <w:lang w:val="el-GR"/>
        </w:rPr>
      </w:pPr>
      <w:r w:rsidRPr="008D06D2">
        <w:rPr>
          <w:color w:val="auto"/>
          <w:lang w:val="el-GR"/>
        </w:rPr>
        <w:t xml:space="preserve">Πολιτική και διαδικασία λήψης αντιγράφων ασφαλείας  </w:t>
      </w:r>
    </w:p>
    <w:p w14:paraId="437896E3" w14:textId="77777777" w:rsidR="0048166A" w:rsidRPr="008D06D2" w:rsidRDefault="009C495A" w:rsidP="0058310E">
      <w:pPr>
        <w:numPr>
          <w:ilvl w:val="0"/>
          <w:numId w:val="57"/>
        </w:numPr>
        <w:spacing w:after="191"/>
        <w:ind w:right="62"/>
        <w:rPr>
          <w:color w:val="auto"/>
          <w:lang w:val="el-GR"/>
        </w:rPr>
      </w:pPr>
      <w:r w:rsidRPr="008D06D2">
        <w:rPr>
          <w:color w:val="auto"/>
          <w:lang w:val="el-GR"/>
        </w:rPr>
        <w:t xml:space="preserve">Πολιτική παρακολούθησης της απόδοσης του συστήματος </w:t>
      </w:r>
    </w:p>
    <w:p w14:paraId="04414F0C" w14:textId="77777777" w:rsidR="0048166A" w:rsidRPr="008D06D2" w:rsidRDefault="009C495A" w:rsidP="0058310E">
      <w:pPr>
        <w:numPr>
          <w:ilvl w:val="0"/>
          <w:numId w:val="57"/>
        </w:numPr>
        <w:spacing w:after="189"/>
        <w:ind w:right="62"/>
        <w:rPr>
          <w:color w:val="auto"/>
          <w:lang w:val="el-GR"/>
        </w:rPr>
      </w:pPr>
      <w:r w:rsidRPr="008D06D2">
        <w:rPr>
          <w:color w:val="auto"/>
          <w:lang w:val="el-GR"/>
        </w:rPr>
        <w:t xml:space="preserve">Πολιτική εκτέλεσης δοκιμών ελέγχου της καλής λειτουργίας του λογισμικού </w:t>
      </w:r>
    </w:p>
    <w:p w14:paraId="588224E6" w14:textId="77777777" w:rsidR="0048166A" w:rsidRPr="008D06D2" w:rsidRDefault="009C495A" w:rsidP="0058310E">
      <w:pPr>
        <w:numPr>
          <w:ilvl w:val="0"/>
          <w:numId w:val="57"/>
        </w:numPr>
        <w:spacing w:after="157"/>
        <w:ind w:right="62"/>
        <w:rPr>
          <w:color w:val="auto"/>
          <w:lang w:val="el-GR"/>
        </w:rPr>
      </w:pPr>
      <w:r w:rsidRPr="008D06D2">
        <w:rPr>
          <w:color w:val="auto"/>
          <w:lang w:val="el-GR"/>
        </w:rPr>
        <w:t xml:space="preserve">Πολιτική και διαδικασία διαχείρισης περιστατικών ασφάλειας </w:t>
      </w:r>
    </w:p>
    <w:p w14:paraId="13CE6579" w14:textId="77777777" w:rsidR="0048166A" w:rsidRPr="008D06D2" w:rsidRDefault="009C495A">
      <w:pPr>
        <w:ind w:left="24" w:right="62"/>
        <w:rPr>
          <w:color w:val="auto"/>
          <w:lang w:val="el-GR"/>
        </w:rPr>
      </w:pPr>
      <w:r w:rsidRPr="008D06D2">
        <w:rPr>
          <w:color w:val="auto"/>
          <w:lang w:val="el-GR"/>
        </w:rPr>
        <w:t>Επίσης, ο Ανάδοχος θα πρέπει να ενημερώνει τη ΓΓΙ για τις υποχρεώσεις του έναντι του Γενικού Κανονισμού Προστασίας Δεδομένων (</w:t>
      </w:r>
      <w:r w:rsidRPr="008D06D2">
        <w:rPr>
          <w:color w:val="auto"/>
        </w:rPr>
        <w:t>GDPR</w:t>
      </w:r>
      <w:r w:rsidRPr="008D06D2">
        <w:rPr>
          <w:color w:val="auto"/>
          <w:lang w:val="el-GR"/>
        </w:rPr>
        <w:t xml:space="preserve">), καθώς και να παρέχει την απαιτούμενη υποστήριξη όσον αφορά στην εξασφάλιση των απαραίτητων από το κείμενο νομικό πλαίσιο εγκρίσεων για τις αντίστοιχες διαδικασίες. </w:t>
      </w:r>
    </w:p>
    <w:p w14:paraId="7017853B" w14:textId="77777777" w:rsidR="0048166A" w:rsidRPr="008D06D2" w:rsidRDefault="009C495A">
      <w:pPr>
        <w:spacing w:after="217"/>
        <w:ind w:left="24" w:right="62"/>
        <w:rPr>
          <w:color w:val="auto"/>
          <w:lang w:val="el-GR"/>
        </w:rPr>
      </w:pPr>
      <w:r w:rsidRPr="008D06D2">
        <w:rPr>
          <w:color w:val="auto"/>
          <w:lang w:val="el-GR"/>
        </w:rPr>
        <w:t xml:space="preserve">Για την εκπόνηση της μελέτης ασφάλειας του πληροφοριακού συστήματος, ο Ανάδοχος θα πρέπει να λάβει υπόψη του:  </w:t>
      </w:r>
    </w:p>
    <w:p w14:paraId="515F2411" w14:textId="77777777" w:rsidR="0048166A" w:rsidRPr="008D06D2" w:rsidRDefault="009C495A" w:rsidP="0058310E">
      <w:pPr>
        <w:numPr>
          <w:ilvl w:val="0"/>
          <w:numId w:val="57"/>
        </w:numPr>
        <w:spacing w:after="217"/>
        <w:ind w:right="62"/>
        <w:rPr>
          <w:color w:val="auto"/>
          <w:lang w:val="el-GR"/>
        </w:rPr>
      </w:pPr>
      <w:r w:rsidRPr="008D06D2">
        <w:rPr>
          <w:color w:val="auto"/>
          <w:lang w:val="el-GR"/>
        </w:rPr>
        <w:t xml:space="preserve">το κείμενο θεσμικό πλαίσιο για την προστασία των προσωπικών δεδομένων (και ειδικά το Ν.4624/2019) </w:t>
      </w:r>
    </w:p>
    <w:p w14:paraId="49F76EED" w14:textId="77777777" w:rsidR="0048166A" w:rsidRPr="008D06D2" w:rsidRDefault="009C495A" w:rsidP="0058310E">
      <w:pPr>
        <w:numPr>
          <w:ilvl w:val="0"/>
          <w:numId w:val="57"/>
        </w:numPr>
        <w:spacing w:after="191"/>
        <w:ind w:right="62"/>
        <w:rPr>
          <w:color w:val="auto"/>
        </w:rPr>
      </w:pPr>
      <w:proofErr w:type="spellStart"/>
      <w:r w:rsidRPr="008D06D2">
        <w:rPr>
          <w:color w:val="auto"/>
        </w:rPr>
        <w:t>τις</w:t>
      </w:r>
      <w:proofErr w:type="spellEnd"/>
      <w:r w:rsidRPr="008D06D2">
        <w:rPr>
          <w:color w:val="auto"/>
        </w:rPr>
        <w:t xml:space="preserve"> </w:t>
      </w:r>
      <w:proofErr w:type="spellStart"/>
      <w:r w:rsidRPr="008D06D2">
        <w:rPr>
          <w:color w:val="auto"/>
        </w:rPr>
        <w:t>σύγχρονες</w:t>
      </w:r>
      <w:proofErr w:type="spellEnd"/>
      <w:r w:rsidRPr="008D06D2">
        <w:rPr>
          <w:color w:val="auto"/>
        </w:rPr>
        <w:t xml:space="preserve"> </w:t>
      </w:r>
      <w:proofErr w:type="spellStart"/>
      <w:r w:rsidRPr="008D06D2">
        <w:rPr>
          <w:color w:val="auto"/>
        </w:rPr>
        <w:t>εξελίξεις</w:t>
      </w:r>
      <w:proofErr w:type="spellEnd"/>
      <w:r w:rsidRPr="008D06D2">
        <w:rPr>
          <w:color w:val="auto"/>
        </w:rPr>
        <w:t xml:space="preserve"> </w:t>
      </w:r>
      <w:proofErr w:type="spellStart"/>
      <w:r w:rsidRPr="008D06D2">
        <w:rPr>
          <w:color w:val="auto"/>
        </w:rPr>
        <w:t>στις</w:t>
      </w:r>
      <w:proofErr w:type="spellEnd"/>
      <w:r w:rsidRPr="008D06D2">
        <w:rPr>
          <w:color w:val="auto"/>
        </w:rPr>
        <w:t xml:space="preserve"> ΤΠΕ </w:t>
      </w:r>
    </w:p>
    <w:p w14:paraId="34675044" w14:textId="77777777" w:rsidR="0048166A" w:rsidRPr="008D06D2" w:rsidRDefault="009C495A" w:rsidP="0058310E">
      <w:pPr>
        <w:numPr>
          <w:ilvl w:val="0"/>
          <w:numId w:val="57"/>
        </w:numPr>
        <w:spacing w:after="188"/>
        <w:ind w:right="62"/>
        <w:rPr>
          <w:color w:val="auto"/>
          <w:lang w:val="el-GR"/>
        </w:rPr>
      </w:pPr>
      <w:r w:rsidRPr="008D06D2">
        <w:rPr>
          <w:color w:val="auto"/>
          <w:lang w:val="el-GR"/>
        </w:rPr>
        <w:t xml:space="preserve">τις αποτελεσματικότερες τεχνικές ασφάλειας που έχουν προταθεί </w:t>
      </w:r>
    </w:p>
    <w:p w14:paraId="7A7F1631" w14:textId="77777777" w:rsidR="0048166A" w:rsidRPr="008D06D2" w:rsidRDefault="009C495A" w:rsidP="0058310E">
      <w:pPr>
        <w:numPr>
          <w:ilvl w:val="0"/>
          <w:numId w:val="57"/>
        </w:numPr>
        <w:spacing w:after="188"/>
        <w:ind w:right="62"/>
        <w:rPr>
          <w:color w:val="auto"/>
          <w:lang w:val="el-GR"/>
        </w:rPr>
      </w:pPr>
      <w:r w:rsidRPr="008D06D2">
        <w:rPr>
          <w:color w:val="auto"/>
          <w:lang w:val="el-GR"/>
        </w:rPr>
        <w:t xml:space="preserve">τα επαρκέστερα διατιθέμενα προϊόντα λογισμικού και υλικού </w:t>
      </w:r>
    </w:p>
    <w:p w14:paraId="78835FAA" w14:textId="77777777" w:rsidR="0048166A" w:rsidRPr="008D06D2" w:rsidRDefault="009C495A" w:rsidP="0058310E">
      <w:pPr>
        <w:numPr>
          <w:ilvl w:val="0"/>
          <w:numId w:val="57"/>
        </w:numPr>
        <w:spacing w:after="191"/>
        <w:ind w:right="62"/>
        <w:rPr>
          <w:color w:val="auto"/>
          <w:lang w:val="el-GR"/>
        </w:rPr>
      </w:pPr>
      <w:r w:rsidRPr="008D06D2">
        <w:rPr>
          <w:color w:val="auto"/>
          <w:lang w:val="el-GR"/>
        </w:rPr>
        <w:t xml:space="preserve">τις βέλτιστες πρακτικές στο χώρο της Ασφάλειας στις ΤΠΕ </w:t>
      </w:r>
    </w:p>
    <w:p w14:paraId="62FA055A" w14:textId="77777777" w:rsidR="0048166A" w:rsidRPr="008D06D2" w:rsidRDefault="009C495A" w:rsidP="0058310E">
      <w:pPr>
        <w:numPr>
          <w:ilvl w:val="0"/>
          <w:numId w:val="57"/>
        </w:numPr>
        <w:ind w:right="62"/>
        <w:rPr>
          <w:color w:val="auto"/>
          <w:lang w:val="el-GR"/>
        </w:rPr>
      </w:pPr>
      <w:r w:rsidRPr="008D06D2">
        <w:rPr>
          <w:color w:val="auto"/>
          <w:lang w:val="el-GR"/>
        </w:rPr>
        <w:t xml:space="preserve">τυχόν διεθνή </w:t>
      </w:r>
      <w:r w:rsidRPr="008D06D2">
        <w:rPr>
          <w:color w:val="auto"/>
        </w:rPr>
        <w:t>de</w:t>
      </w:r>
      <w:r w:rsidRPr="008D06D2">
        <w:rPr>
          <w:color w:val="auto"/>
          <w:lang w:val="el-GR"/>
        </w:rPr>
        <w:t xml:space="preserve"> </w:t>
      </w:r>
      <w:r w:rsidRPr="008D06D2">
        <w:rPr>
          <w:color w:val="auto"/>
        </w:rPr>
        <w:t>facto</w:t>
      </w:r>
      <w:r w:rsidRPr="008D06D2">
        <w:rPr>
          <w:color w:val="auto"/>
          <w:lang w:val="el-GR"/>
        </w:rPr>
        <w:t xml:space="preserve"> ή </w:t>
      </w:r>
      <w:r w:rsidRPr="008D06D2">
        <w:rPr>
          <w:color w:val="auto"/>
        </w:rPr>
        <w:t>de</w:t>
      </w:r>
      <w:r w:rsidRPr="008D06D2">
        <w:rPr>
          <w:color w:val="auto"/>
          <w:lang w:val="el-GR"/>
        </w:rPr>
        <w:t xml:space="preserve"> </w:t>
      </w:r>
      <w:r w:rsidRPr="008D06D2">
        <w:rPr>
          <w:color w:val="auto"/>
        </w:rPr>
        <w:t>jure</w:t>
      </w:r>
      <w:r w:rsidRPr="008D06D2">
        <w:rPr>
          <w:color w:val="auto"/>
          <w:lang w:val="el-GR"/>
        </w:rPr>
        <w:t xml:space="preserve"> σχετικά πρότυπα </w:t>
      </w:r>
    </w:p>
    <w:p w14:paraId="2CAC2CA2" w14:textId="77777777" w:rsidR="0048166A" w:rsidRPr="008D06D2" w:rsidRDefault="009C495A">
      <w:pPr>
        <w:ind w:left="24" w:right="62"/>
        <w:rPr>
          <w:color w:val="auto"/>
          <w:lang w:val="el-GR"/>
        </w:rPr>
      </w:pPr>
      <w:r w:rsidRPr="008D06D2">
        <w:rPr>
          <w:color w:val="auto"/>
          <w:lang w:val="el-GR"/>
        </w:rPr>
        <w:t>Η ΓΓΙ  διατηρεί το δικαίωμα να αναθέσει σε ανεξάρτητο εξειδικευμένο φορέα τη διεξαγωγή δοκιμών ασφάλειας (</w:t>
      </w:r>
      <w:r w:rsidRPr="008D06D2">
        <w:rPr>
          <w:color w:val="auto"/>
        </w:rPr>
        <w:t>penetration</w:t>
      </w:r>
      <w:r w:rsidRPr="008D06D2">
        <w:rPr>
          <w:color w:val="auto"/>
          <w:lang w:val="el-GR"/>
        </w:rPr>
        <w:t xml:space="preserve"> </w:t>
      </w:r>
      <w:r w:rsidRPr="008D06D2">
        <w:rPr>
          <w:color w:val="auto"/>
        </w:rPr>
        <w:t>tests</w:t>
      </w:r>
      <w:r w:rsidRPr="008D06D2">
        <w:rPr>
          <w:color w:val="auto"/>
          <w:lang w:val="el-GR"/>
        </w:rPr>
        <w:t xml:space="preserve">), τα συμπεράσματα των οποίων πρέπει να ληφθούν υπ’ όψη από τον Ανάδοχο, ο οποίος υποχρεούται να προβεί στις απαραίτητες διορθωτικές ενέργειες πριν την οριστική παραλαβή του έργου. </w:t>
      </w:r>
    </w:p>
    <w:p w14:paraId="6438FBA5"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791ADD01" w14:textId="77777777" w:rsidR="0048166A" w:rsidRPr="008D06D2" w:rsidRDefault="009C495A" w:rsidP="00231E2F">
      <w:pPr>
        <w:pStyle w:val="3"/>
        <w:tabs>
          <w:tab w:val="center" w:pos="1804"/>
          <w:tab w:val="center" w:pos="3601"/>
        </w:tabs>
        <w:ind w:left="0" w:firstLine="0"/>
        <w:jc w:val="left"/>
        <w:rPr>
          <w:color w:val="auto"/>
          <w:lang w:val="el-GR"/>
        </w:rPr>
      </w:pPr>
      <w:bookmarkStart w:id="117" w:name="_Toc231387771"/>
      <w:r w:rsidRPr="008D06D2">
        <w:rPr>
          <w:color w:val="auto"/>
          <w:lang w:val="el-GR"/>
        </w:rPr>
        <w:lastRenderedPageBreak/>
        <w:t>6.4 Υπηρεσίες Ανάπτυξης και Παραμετροποίησης</w:t>
      </w:r>
      <w:bookmarkEnd w:id="117"/>
      <w:r w:rsidRPr="008D06D2">
        <w:rPr>
          <w:color w:val="auto"/>
          <w:lang w:val="el-GR"/>
        </w:rPr>
        <w:t xml:space="preserve"> </w:t>
      </w:r>
    </w:p>
    <w:p w14:paraId="169D5711" w14:textId="77777777" w:rsidR="0048166A" w:rsidRPr="008D06D2" w:rsidRDefault="009C495A">
      <w:pPr>
        <w:ind w:left="24" w:right="62"/>
        <w:rPr>
          <w:color w:val="auto"/>
          <w:lang w:val="el-GR"/>
        </w:rPr>
      </w:pPr>
      <w:r w:rsidRPr="008D06D2">
        <w:rPr>
          <w:color w:val="auto"/>
          <w:lang w:val="el-GR"/>
        </w:rPr>
        <w:t xml:space="preserve">Ο Ανάδοχος είναι υπεύθυνος για την ανάπτυξη και παραμετροποίηση του πληροφοριακού συστήματος και των υποσυστημάτων του σύμφωνα με τις προδιαγραφές του τεύχους προκήρυξης, όπως αυτές θα οριστικοποιηθούν κατά τη φάση της Μελέτης Εφαρμογής. Επιπλέον, είναι υπεύθυνος για την παραμετροποίηση και προσαρμογή τυχόν έτοιμου λογισμικού στις λειτουργικές απαιτήσεις του έργου και του Φορέα γενικότερα. </w:t>
      </w:r>
    </w:p>
    <w:p w14:paraId="2D21E9A3" w14:textId="77777777" w:rsidR="0048166A" w:rsidRPr="008D06D2" w:rsidRDefault="009C495A">
      <w:pPr>
        <w:ind w:left="24" w:right="62"/>
        <w:rPr>
          <w:color w:val="auto"/>
          <w:lang w:val="el-GR"/>
        </w:rPr>
      </w:pPr>
      <w:r w:rsidRPr="008D06D2">
        <w:rPr>
          <w:color w:val="auto"/>
          <w:lang w:val="el-GR"/>
        </w:rPr>
        <w:t>Τέλος, ο Ανάδοχος είναι υπεύθυνος για την οργάνωση και εκτέλεση δοκιμών του συστήματος σε επίπεδο μεμονωμένων εφαρμογών (</w:t>
      </w:r>
      <w:r w:rsidRPr="008D06D2">
        <w:rPr>
          <w:color w:val="auto"/>
        </w:rPr>
        <w:t>unit</w:t>
      </w:r>
      <w:r w:rsidRPr="008D06D2">
        <w:rPr>
          <w:color w:val="auto"/>
          <w:lang w:val="el-GR"/>
        </w:rPr>
        <w:t xml:space="preserve"> </w:t>
      </w:r>
      <w:r w:rsidRPr="008D06D2">
        <w:rPr>
          <w:color w:val="auto"/>
        </w:rPr>
        <w:t>testing</w:t>
      </w:r>
      <w:r w:rsidRPr="008D06D2">
        <w:rPr>
          <w:color w:val="auto"/>
          <w:lang w:val="el-GR"/>
        </w:rPr>
        <w:t>), δοκιμών ολοκλήρωσης (</w:t>
      </w:r>
      <w:r w:rsidRPr="008D06D2">
        <w:rPr>
          <w:color w:val="auto"/>
        </w:rPr>
        <w:t>integration</w:t>
      </w:r>
      <w:r w:rsidRPr="008D06D2">
        <w:rPr>
          <w:color w:val="auto"/>
          <w:lang w:val="el-GR"/>
        </w:rPr>
        <w:t xml:space="preserve"> </w:t>
      </w:r>
      <w:r w:rsidRPr="008D06D2">
        <w:rPr>
          <w:color w:val="auto"/>
        </w:rPr>
        <w:t>testing</w:t>
      </w:r>
      <w:r w:rsidRPr="008D06D2">
        <w:rPr>
          <w:color w:val="auto"/>
          <w:lang w:val="el-GR"/>
        </w:rPr>
        <w:t>), καθώς και δοκιμών συνολικού συστήματος (</w:t>
      </w:r>
      <w:r w:rsidRPr="008D06D2">
        <w:rPr>
          <w:color w:val="auto"/>
        </w:rPr>
        <w:t>system</w:t>
      </w:r>
      <w:r w:rsidRPr="008D06D2">
        <w:rPr>
          <w:color w:val="auto"/>
          <w:lang w:val="el-GR"/>
        </w:rPr>
        <w:t xml:space="preserve"> </w:t>
      </w:r>
      <w:r w:rsidRPr="008D06D2">
        <w:rPr>
          <w:color w:val="auto"/>
        </w:rPr>
        <w:t>testing</w:t>
      </w:r>
      <w:r w:rsidRPr="008D06D2">
        <w:rPr>
          <w:color w:val="auto"/>
          <w:lang w:val="el-GR"/>
        </w:rPr>
        <w:t>). Μετά την επιτυχή ολοκλήρωση των δοκιμών αυτών, το σύστημα θα ελεγχθεί από ενδεικτικούς χρήστες, με την υποστήριξη του Αναδόχου υλοποίησης του συστήματος, βάσει σεναρίων δοκιμών αποδοχής (</w:t>
      </w:r>
      <w:r w:rsidRPr="008D06D2">
        <w:rPr>
          <w:color w:val="auto"/>
        </w:rPr>
        <w:t>user</w:t>
      </w:r>
      <w:r w:rsidRPr="008D06D2">
        <w:rPr>
          <w:color w:val="auto"/>
          <w:lang w:val="el-GR"/>
        </w:rPr>
        <w:t xml:space="preserve"> </w:t>
      </w:r>
      <w:r w:rsidRPr="008D06D2">
        <w:rPr>
          <w:color w:val="auto"/>
        </w:rPr>
        <w:t>acceptance</w:t>
      </w:r>
      <w:r w:rsidRPr="008D06D2">
        <w:rPr>
          <w:color w:val="auto"/>
          <w:lang w:val="el-GR"/>
        </w:rPr>
        <w:t xml:space="preserve"> </w:t>
      </w:r>
      <w:r w:rsidRPr="008D06D2">
        <w:rPr>
          <w:color w:val="auto"/>
        </w:rPr>
        <w:t>testing</w:t>
      </w:r>
      <w:r w:rsidRPr="008D06D2">
        <w:rPr>
          <w:color w:val="auto"/>
          <w:lang w:val="el-GR"/>
        </w:rPr>
        <w:t xml:space="preserve">) που θα καθοριστούν στη Φάση 1 του έργου. </w:t>
      </w:r>
    </w:p>
    <w:p w14:paraId="090CF07A" w14:textId="77777777" w:rsidR="0048166A" w:rsidRPr="008D06D2" w:rsidRDefault="009C495A">
      <w:pPr>
        <w:ind w:left="24" w:right="62"/>
        <w:rPr>
          <w:color w:val="auto"/>
          <w:lang w:val="el-GR"/>
        </w:rPr>
      </w:pPr>
      <w:r w:rsidRPr="008D06D2">
        <w:rPr>
          <w:color w:val="auto"/>
          <w:lang w:val="el-GR"/>
        </w:rPr>
        <w:t xml:space="preserve">Επίσης, θα δοκιμαστεί η εφαρμογή του σχεδίου ανάκαμψης από καταστροφή, μέσω υλοποίησης σχετικών σεναρίων που θα έχουν καθοριστεί στη Φάση 1 του έργου. </w:t>
      </w:r>
    </w:p>
    <w:p w14:paraId="50723F20" w14:textId="77777777" w:rsidR="0048166A" w:rsidRPr="008D06D2" w:rsidRDefault="009C495A">
      <w:pPr>
        <w:ind w:left="24" w:right="62"/>
        <w:rPr>
          <w:color w:val="auto"/>
          <w:lang w:val="el-GR"/>
        </w:rPr>
      </w:pPr>
      <w:r w:rsidRPr="008D06D2">
        <w:rPr>
          <w:color w:val="auto"/>
          <w:lang w:val="el-GR"/>
        </w:rPr>
        <w:t xml:space="preserve">Ο Ανάδοχος του έργου θα πρέπει να αναπτύξει τις απαραίτητες διασυνδέσεις με άλλα πληροφοριακά συστήματα εντός και εκτός του οργανισμού, σύμφωνα με τις απαιτήσεις, όπως αυτά θα εξειδικευτούν στη Μελέτη Εφαρμογής της Φάσης Α. Επιπλέον, ο Ανάδοχος θα πρέπει να μεριμνήσει για την ανάπτυξη των κατάλληλων </w:t>
      </w:r>
      <w:proofErr w:type="spellStart"/>
      <w:r w:rsidRPr="008D06D2">
        <w:rPr>
          <w:color w:val="auto"/>
          <w:lang w:val="el-GR"/>
        </w:rPr>
        <w:t>διεπαφών</w:t>
      </w:r>
      <w:proofErr w:type="spellEnd"/>
      <w:r w:rsidRPr="008D06D2">
        <w:rPr>
          <w:color w:val="auto"/>
          <w:lang w:val="el-GR"/>
        </w:rPr>
        <w:t xml:space="preserve"> που θα επιτρέψουν την σχετικά εύκολη μελλοντική διασύνδεση του πληροφοριακού συστήματος με άλλα πληροφοριακά συστήματα.  </w:t>
      </w:r>
    </w:p>
    <w:p w14:paraId="49ECA16A" w14:textId="77777777" w:rsidR="0048166A" w:rsidRPr="008D06D2" w:rsidRDefault="009C495A">
      <w:pPr>
        <w:ind w:left="24" w:right="62"/>
        <w:rPr>
          <w:color w:val="auto"/>
          <w:lang w:val="el-GR"/>
        </w:rPr>
      </w:pPr>
      <w:r w:rsidRPr="008D06D2">
        <w:rPr>
          <w:color w:val="auto"/>
          <w:lang w:val="el-GR"/>
        </w:rPr>
        <w:t xml:space="preserve">Η ανάπτυξη των διασυνδέσεων με άλλα πληροφοριακά συστήματα στο πλαίσιο του έργου όσο και η ανάπτυξη </w:t>
      </w:r>
      <w:proofErr w:type="spellStart"/>
      <w:r w:rsidRPr="008D06D2">
        <w:rPr>
          <w:color w:val="auto"/>
          <w:lang w:val="el-GR"/>
        </w:rPr>
        <w:t>διεπαφών</w:t>
      </w:r>
      <w:proofErr w:type="spellEnd"/>
      <w:r w:rsidRPr="008D06D2">
        <w:rPr>
          <w:color w:val="auto"/>
          <w:lang w:val="el-GR"/>
        </w:rPr>
        <w:t xml:space="preserve"> </w:t>
      </w:r>
      <w:proofErr w:type="spellStart"/>
      <w:r w:rsidRPr="008D06D2">
        <w:rPr>
          <w:color w:val="auto"/>
          <w:lang w:val="el-GR"/>
        </w:rPr>
        <w:t>διαλειτουργικότητας</w:t>
      </w:r>
      <w:proofErr w:type="spellEnd"/>
      <w:r w:rsidRPr="008D06D2">
        <w:rPr>
          <w:color w:val="auto"/>
          <w:lang w:val="el-GR"/>
        </w:rPr>
        <w:t xml:space="preserve"> για μελλοντικές διασυνδέσεις του πληροφοριακού συστήματος πρέπει να ακολουθούν τις αρχές, τους κανόνες και τα πρότυπα του Ελληνικού Πλαισίου Παροχής Υπηρεσιών Ηλεκτρονικής Διακυβέρνησης. </w:t>
      </w:r>
    </w:p>
    <w:p w14:paraId="15F943D7" w14:textId="77777777" w:rsidR="0048166A" w:rsidRPr="008D06D2" w:rsidRDefault="009C495A">
      <w:pPr>
        <w:ind w:left="24" w:right="62"/>
        <w:rPr>
          <w:color w:val="auto"/>
          <w:lang w:val="el-GR"/>
        </w:rPr>
      </w:pPr>
      <w:r w:rsidRPr="008D06D2">
        <w:rPr>
          <w:color w:val="auto"/>
          <w:lang w:val="el-GR"/>
        </w:rPr>
        <w:t xml:space="preserve">Η επιτυχής διεξαγωγή των δοκιμών αποδοχής αποτελεί προϋπόθεση για την έναρξη της Πιλοτικής Λειτουργίας του Συστήματος. </w:t>
      </w:r>
    </w:p>
    <w:p w14:paraId="16AC4AE7" w14:textId="77777777" w:rsidR="0048166A" w:rsidRPr="008D06D2" w:rsidRDefault="009C495A">
      <w:pPr>
        <w:ind w:left="24" w:right="62"/>
        <w:rPr>
          <w:color w:val="auto"/>
          <w:lang w:val="el-GR"/>
        </w:rPr>
      </w:pPr>
      <w:r w:rsidRPr="008D06D2">
        <w:rPr>
          <w:color w:val="auto"/>
          <w:lang w:val="el-GR"/>
        </w:rPr>
        <w:t xml:space="preserve">Ο Ανάδοχος θα πρέπει με την ολοκλήρωση της ανάπτυξης και της παραμετροποίησης του πληροφοριακού συστήματος και των υποσυστημάτων του να προετοιμάσει και να παραδώσει στο Φορέα το απαραίτητο υλικό τεκμηρίωσης, το οποίο θα περιλαμβάνει, κατ’ ελάχιστον, εγχειρίδια χρήσης, εγχειρίδια εγκατάστασης και διαχείρισης του συστήματος, τεχνική περιγραφή του σχήματος των βάσεων δεδομένων (λογικός και φυσικός σχεδιασμός), τεχνικές σημειώσεις για την παραμετροποίηση κλπ. </w:t>
      </w:r>
    </w:p>
    <w:p w14:paraId="6AC23171" w14:textId="77777777" w:rsidR="0048166A" w:rsidRPr="008D06D2" w:rsidRDefault="009C495A">
      <w:pPr>
        <w:spacing w:after="219"/>
        <w:ind w:left="24" w:right="62"/>
        <w:rPr>
          <w:color w:val="auto"/>
        </w:rPr>
      </w:pPr>
      <w:r w:rsidRPr="008D06D2">
        <w:rPr>
          <w:color w:val="auto"/>
          <w:lang w:val="el-GR"/>
        </w:rPr>
        <w:t xml:space="preserve">Το σύνολο του υλικού τεκμηρίωσης θα είναι στην Ελληνική γλώσσα και θα παραδοθεί τόσο σε έντυπη όσο και σε ηλεκτρονική μορφή. </w:t>
      </w:r>
      <w:r w:rsidRPr="008D06D2">
        <w:rPr>
          <w:color w:val="auto"/>
        </w:rPr>
        <w:t xml:space="preserve">Η </w:t>
      </w:r>
      <w:proofErr w:type="spellStart"/>
      <w:r w:rsidRPr="008D06D2">
        <w:rPr>
          <w:color w:val="auto"/>
        </w:rPr>
        <w:t>τεκμηρίωση</w:t>
      </w:r>
      <w:proofErr w:type="spellEnd"/>
      <w:r w:rsidRPr="008D06D2">
        <w:rPr>
          <w:color w:val="auto"/>
        </w:rPr>
        <w:t xml:space="preserve"> π</w:t>
      </w:r>
      <w:proofErr w:type="spellStart"/>
      <w:r w:rsidRPr="008D06D2">
        <w:rPr>
          <w:color w:val="auto"/>
        </w:rPr>
        <w:t>ρέ</w:t>
      </w:r>
      <w:proofErr w:type="spellEnd"/>
      <w:r w:rsidRPr="008D06D2">
        <w:rPr>
          <w:color w:val="auto"/>
        </w:rPr>
        <w:t xml:space="preserve">πει να: </w:t>
      </w:r>
    </w:p>
    <w:p w14:paraId="36EFBEBA" w14:textId="77777777" w:rsidR="0048166A" w:rsidRPr="008D06D2" w:rsidRDefault="009C495A" w:rsidP="0058310E">
      <w:pPr>
        <w:numPr>
          <w:ilvl w:val="0"/>
          <w:numId w:val="58"/>
        </w:numPr>
        <w:spacing w:after="188"/>
        <w:ind w:right="62"/>
        <w:rPr>
          <w:color w:val="auto"/>
          <w:lang w:val="el-GR"/>
        </w:rPr>
      </w:pPr>
      <w:r w:rsidRPr="008D06D2">
        <w:rPr>
          <w:color w:val="auto"/>
          <w:lang w:val="el-GR"/>
        </w:rPr>
        <w:t xml:space="preserve">χρησιμοποιεί γλώσσα, η οποία γίνεται εύκολα αντιληπτή από το κοινό στο οποίο απευθύνεται </w:t>
      </w:r>
    </w:p>
    <w:p w14:paraId="2674B705" w14:textId="77777777" w:rsidR="0048166A" w:rsidRPr="008D06D2" w:rsidRDefault="009C495A" w:rsidP="0058310E">
      <w:pPr>
        <w:numPr>
          <w:ilvl w:val="0"/>
          <w:numId w:val="58"/>
        </w:numPr>
        <w:ind w:right="62"/>
        <w:rPr>
          <w:color w:val="auto"/>
          <w:lang w:val="el-GR"/>
        </w:rPr>
      </w:pPr>
      <w:r w:rsidRPr="008D06D2">
        <w:rPr>
          <w:color w:val="auto"/>
          <w:lang w:val="el-GR"/>
        </w:rPr>
        <w:t xml:space="preserve">καλύπτει επαρκώς τις ανάγκες των ομάδων χρηστών του πληροφοριακού συστήματος όσον αφορά στην εκτέλεση των βασικών καθηκόντων τους </w:t>
      </w:r>
    </w:p>
    <w:p w14:paraId="669DFF4D" w14:textId="77777777" w:rsidR="0048166A" w:rsidRPr="008D06D2" w:rsidRDefault="009C495A" w:rsidP="00231E2F">
      <w:pPr>
        <w:pStyle w:val="3"/>
        <w:tabs>
          <w:tab w:val="center" w:pos="1804"/>
          <w:tab w:val="center" w:pos="3601"/>
        </w:tabs>
        <w:ind w:left="0" w:firstLine="0"/>
        <w:jc w:val="left"/>
        <w:rPr>
          <w:color w:val="auto"/>
          <w:lang w:val="el-GR"/>
        </w:rPr>
      </w:pPr>
      <w:bookmarkStart w:id="118" w:name="_Toc231387772"/>
      <w:r w:rsidRPr="008D06D2">
        <w:rPr>
          <w:color w:val="auto"/>
          <w:lang w:val="el-GR"/>
        </w:rPr>
        <w:t>6.5 Υπηρεσίες Εγκατάστασης στο G-</w:t>
      </w:r>
      <w:proofErr w:type="spellStart"/>
      <w:r w:rsidRPr="008D06D2">
        <w:rPr>
          <w:color w:val="auto"/>
          <w:lang w:val="el-GR"/>
        </w:rPr>
        <w:t>Cloud</w:t>
      </w:r>
      <w:bookmarkEnd w:id="118"/>
      <w:proofErr w:type="spellEnd"/>
      <w:r w:rsidRPr="008D06D2">
        <w:rPr>
          <w:color w:val="auto"/>
          <w:lang w:val="el-GR"/>
        </w:rPr>
        <w:t xml:space="preserve"> </w:t>
      </w:r>
    </w:p>
    <w:p w14:paraId="5658078F" w14:textId="77777777" w:rsidR="0048166A" w:rsidRPr="008D06D2" w:rsidRDefault="009C495A">
      <w:pPr>
        <w:spacing w:after="217"/>
        <w:ind w:left="24" w:right="62"/>
        <w:rPr>
          <w:color w:val="auto"/>
        </w:rPr>
      </w:pPr>
      <w:r w:rsidRPr="008D06D2">
        <w:rPr>
          <w:color w:val="auto"/>
          <w:lang w:val="el-GR"/>
        </w:rPr>
        <w:t xml:space="preserve">Ο Ανάδοχος του έργου είναι υπεύθυνος για την προμήθεια και την εγκατάσταση του λογισμικού που είναι απαραίτητα για τη λειτουργία του πληροφοριακού συστήματος και την αξιοποίησή του </w:t>
      </w:r>
      <w:r w:rsidRPr="008D06D2">
        <w:rPr>
          <w:color w:val="auto"/>
          <w:lang w:val="el-GR"/>
        </w:rPr>
        <w:lastRenderedPageBreak/>
        <w:t xml:space="preserve">από τους χρήστες, σύμφωνα με την Μελέτη Εφαρμογής. </w:t>
      </w:r>
      <w:proofErr w:type="spellStart"/>
      <w:r w:rsidRPr="008D06D2">
        <w:rPr>
          <w:color w:val="auto"/>
        </w:rPr>
        <w:t>Ειδικότερ</w:t>
      </w:r>
      <w:proofErr w:type="spellEnd"/>
      <w:r w:rsidRPr="008D06D2">
        <w:rPr>
          <w:color w:val="auto"/>
        </w:rPr>
        <w:t>α, θα π</w:t>
      </w:r>
      <w:proofErr w:type="spellStart"/>
      <w:r w:rsidRPr="008D06D2">
        <w:rPr>
          <w:color w:val="auto"/>
        </w:rPr>
        <w:t>ρέ</w:t>
      </w:r>
      <w:proofErr w:type="spellEnd"/>
      <w:r w:rsidRPr="008D06D2">
        <w:rPr>
          <w:color w:val="auto"/>
        </w:rPr>
        <w:t xml:space="preserve">πει να </w:t>
      </w:r>
      <w:proofErr w:type="spellStart"/>
      <w:r w:rsidRPr="008D06D2">
        <w:rPr>
          <w:color w:val="auto"/>
        </w:rPr>
        <w:t>μεριμνήσει</w:t>
      </w:r>
      <w:proofErr w:type="spellEnd"/>
      <w:r w:rsidRPr="008D06D2">
        <w:rPr>
          <w:color w:val="auto"/>
        </w:rPr>
        <w:t xml:space="preserve">, </w:t>
      </w:r>
      <w:proofErr w:type="spellStart"/>
      <w:r w:rsidRPr="008D06D2">
        <w:rPr>
          <w:color w:val="auto"/>
        </w:rPr>
        <w:t>ενδεικτικά</w:t>
      </w:r>
      <w:proofErr w:type="spellEnd"/>
      <w:r w:rsidRPr="008D06D2">
        <w:rPr>
          <w:color w:val="auto"/>
        </w:rPr>
        <w:t xml:space="preserve">, </w:t>
      </w:r>
      <w:proofErr w:type="spellStart"/>
      <w:r w:rsidRPr="008D06D2">
        <w:rPr>
          <w:color w:val="auto"/>
        </w:rPr>
        <w:t>γι</w:t>
      </w:r>
      <w:proofErr w:type="spellEnd"/>
      <w:r w:rsidRPr="008D06D2">
        <w:rPr>
          <w:color w:val="auto"/>
        </w:rPr>
        <w:t xml:space="preserve">α: </w:t>
      </w:r>
    </w:p>
    <w:p w14:paraId="0A26E9F2" w14:textId="77777777" w:rsidR="0048166A" w:rsidRPr="008D06D2" w:rsidRDefault="009C495A" w:rsidP="0058310E">
      <w:pPr>
        <w:numPr>
          <w:ilvl w:val="0"/>
          <w:numId w:val="59"/>
        </w:numPr>
        <w:spacing w:after="216"/>
        <w:ind w:right="62"/>
        <w:rPr>
          <w:color w:val="auto"/>
          <w:lang w:val="el-GR"/>
        </w:rPr>
      </w:pPr>
      <w:r w:rsidRPr="008D06D2">
        <w:rPr>
          <w:color w:val="auto"/>
          <w:lang w:val="el-GR"/>
        </w:rPr>
        <w:t xml:space="preserve">την εγκατάσταση και παραμετροποίηση του λογισμικού συστήματος, βάσεων δεδομένων, και λοιπού λογισμικού. </w:t>
      </w:r>
    </w:p>
    <w:p w14:paraId="11E99919" w14:textId="77777777" w:rsidR="0048166A" w:rsidRPr="008D06D2" w:rsidRDefault="009C495A" w:rsidP="0058310E">
      <w:pPr>
        <w:numPr>
          <w:ilvl w:val="0"/>
          <w:numId w:val="59"/>
        </w:numPr>
        <w:spacing w:after="217"/>
        <w:ind w:right="62"/>
        <w:rPr>
          <w:color w:val="auto"/>
          <w:lang w:val="el-GR"/>
        </w:rPr>
      </w:pPr>
      <w:r w:rsidRPr="008D06D2">
        <w:rPr>
          <w:color w:val="auto"/>
          <w:lang w:val="el-GR"/>
        </w:rPr>
        <w:t xml:space="preserve">την παραμετροποίηση των προσφερόμενων στοιχείων της λύσης του, σύμφωνα με της απαιτήσεις του έργου, όπως αυτές θα έχουν οριστικοποιηθεί στη μελέτη εφαρμογής. </w:t>
      </w:r>
    </w:p>
    <w:p w14:paraId="49A2FFB1" w14:textId="77777777" w:rsidR="0048166A" w:rsidRPr="008D06D2" w:rsidRDefault="009C495A" w:rsidP="0058310E">
      <w:pPr>
        <w:numPr>
          <w:ilvl w:val="0"/>
          <w:numId w:val="59"/>
        </w:numPr>
        <w:spacing w:after="188"/>
        <w:ind w:right="62"/>
        <w:rPr>
          <w:color w:val="auto"/>
        </w:rPr>
      </w:pPr>
      <w:proofErr w:type="spellStart"/>
      <w:r w:rsidRPr="008D06D2">
        <w:rPr>
          <w:color w:val="auto"/>
        </w:rPr>
        <w:t>τη</w:t>
      </w:r>
      <w:proofErr w:type="spellEnd"/>
      <w:r w:rsidRPr="008D06D2">
        <w:rPr>
          <w:color w:val="auto"/>
        </w:rPr>
        <w:t xml:space="preserve"> </w:t>
      </w:r>
      <w:proofErr w:type="spellStart"/>
      <w:r w:rsidRPr="008D06D2">
        <w:rPr>
          <w:color w:val="auto"/>
        </w:rPr>
        <w:t>δημιουργί</w:t>
      </w:r>
      <w:proofErr w:type="spellEnd"/>
      <w:r w:rsidRPr="008D06D2">
        <w:rPr>
          <w:color w:val="auto"/>
        </w:rPr>
        <w:t xml:space="preserve">α </w:t>
      </w:r>
      <w:proofErr w:type="spellStart"/>
      <w:r w:rsidRPr="008D06D2">
        <w:rPr>
          <w:color w:val="auto"/>
        </w:rPr>
        <w:t>λογ</w:t>
      </w:r>
      <w:proofErr w:type="spellEnd"/>
      <w:r w:rsidRPr="008D06D2">
        <w:rPr>
          <w:color w:val="auto"/>
        </w:rPr>
        <w:t xml:space="preserve">αριασμών </w:t>
      </w:r>
      <w:proofErr w:type="spellStart"/>
      <w:r w:rsidRPr="008D06D2">
        <w:rPr>
          <w:color w:val="auto"/>
        </w:rPr>
        <w:t>χρηστών</w:t>
      </w:r>
      <w:proofErr w:type="spellEnd"/>
      <w:r w:rsidRPr="008D06D2">
        <w:rPr>
          <w:color w:val="auto"/>
        </w:rPr>
        <w:t xml:space="preserve">. </w:t>
      </w:r>
    </w:p>
    <w:p w14:paraId="0D37F834" w14:textId="77777777" w:rsidR="0048166A" w:rsidRPr="008D06D2" w:rsidRDefault="009C495A" w:rsidP="0058310E">
      <w:pPr>
        <w:numPr>
          <w:ilvl w:val="0"/>
          <w:numId w:val="59"/>
        </w:numPr>
        <w:spacing w:after="160"/>
        <w:ind w:right="62"/>
        <w:rPr>
          <w:color w:val="auto"/>
          <w:lang w:val="el-GR"/>
        </w:rPr>
      </w:pPr>
      <w:r w:rsidRPr="008D06D2">
        <w:rPr>
          <w:color w:val="auto"/>
          <w:lang w:val="el-GR"/>
        </w:rPr>
        <w:t xml:space="preserve">τον έλεγχο καλής λειτουργίας του συνόλου του λογισμικού. </w:t>
      </w:r>
    </w:p>
    <w:p w14:paraId="3739A0A2"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38D4341A" w14:textId="77777777" w:rsidR="0048166A" w:rsidRPr="008D06D2" w:rsidRDefault="009C495A" w:rsidP="00231E2F">
      <w:pPr>
        <w:pStyle w:val="3"/>
        <w:tabs>
          <w:tab w:val="center" w:pos="1804"/>
          <w:tab w:val="center" w:pos="3601"/>
        </w:tabs>
        <w:ind w:left="0" w:firstLine="0"/>
        <w:jc w:val="left"/>
        <w:rPr>
          <w:color w:val="auto"/>
          <w:lang w:val="el-GR"/>
        </w:rPr>
      </w:pPr>
      <w:bookmarkStart w:id="119" w:name="_Toc231387773"/>
      <w:r w:rsidRPr="008D06D2">
        <w:rPr>
          <w:color w:val="auto"/>
          <w:lang w:val="el-GR"/>
        </w:rPr>
        <w:t>6.6 Υπηρεσίες Εκπαίδευσης</w:t>
      </w:r>
      <w:bookmarkEnd w:id="119"/>
      <w:r w:rsidRPr="008D06D2">
        <w:rPr>
          <w:color w:val="auto"/>
          <w:lang w:val="el-GR"/>
        </w:rPr>
        <w:t xml:space="preserve"> </w:t>
      </w:r>
    </w:p>
    <w:p w14:paraId="3FDFADB3" w14:textId="77777777" w:rsidR="0048166A" w:rsidRPr="008D06D2" w:rsidRDefault="009C495A">
      <w:pPr>
        <w:ind w:left="24" w:right="62"/>
        <w:rPr>
          <w:color w:val="auto"/>
          <w:lang w:val="el-GR"/>
        </w:rPr>
      </w:pPr>
      <w:r w:rsidRPr="008D06D2">
        <w:rPr>
          <w:color w:val="auto"/>
          <w:lang w:val="el-GR"/>
        </w:rPr>
        <w:t xml:space="preserve">Κατά την φάση της εκπαίδευσης θα πρέπει να παρασχεθούν 150 ώρες συνολικής εκπαίδευσης σε χρήστες του συστήματος καθώς και 2 μήνες (από 3 εκπαιδευτές) </w:t>
      </w:r>
      <w:r w:rsidRPr="008D06D2">
        <w:rPr>
          <w:color w:val="auto"/>
        </w:rPr>
        <w:t>on</w:t>
      </w:r>
      <w:r w:rsidRPr="008D06D2">
        <w:rPr>
          <w:color w:val="auto"/>
          <w:lang w:val="el-GR"/>
        </w:rPr>
        <w:t xml:space="preserve"> </w:t>
      </w:r>
      <w:r w:rsidRPr="008D06D2">
        <w:rPr>
          <w:color w:val="auto"/>
        </w:rPr>
        <w:t>the</w:t>
      </w:r>
      <w:r w:rsidRPr="008D06D2">
        <w:rPr>
          <w:color w:val="auto"/>
          <w:lang w:val="el-GR"/>
        </w:rPr>
        <w:t xml:space="preserve"> </w:t>
      </w:r>
      <w:r w:rsidRPr="008D06D2">
        <w:rPr>
          <w:color w:val="auto"/>
        </w:rPr>
        <w:t>job</w:t>
      </w:r>
      <w:r w:rsidRPr="008D06D2">
        <w:rPr>
          <w:color w:val="auto"/>
          <w:lang w:val="el-GR"/>
        </w:rPr>
        <w:t xml:space="preserve"> </w:t>
      </w:r>
      <w:r w:rsidRPr="008D06D2">
        <w:rPr>
          <w:color w:val="auto"/>
        </w:rPr>
        <w:t>training</w:t>
      </w:r>
      <w:r w:rsidRPr="008D06D2">
        <w:rPr>
          <w:color w:val="auto"/>
          <w:lang w:val="el-GR"/>
        </w:rPr>
        <w:t xml:space="preserve">.  </w:t>
      </w:r>
    </w:p>
    <w:p w14:paraId="03178738" w14:textId="6750A8F9" w:rsidR="0048166A" w:rsidRPr="008D06D2" w:rsidRDefault="04C1DCF0" w:rsidP="04C1DCF0">
      <w:pPr>
        <w:ind w:left="24" w:right="62"/>
        <w:rPr>
          <w:color w:val="auto"/>
          <w:lang w:val="el-GR"/>
        </w:rPr>
      </w:pPr>
      <w:r w:rsidRPr="008D06D2">
        <w:rPr>
          <w:color w:val="auto"/>
          <w:lang w:val="el-GR"/>
        </w:rPr>
        <w:t xml:space="preserve">Σημειώνεται ότι θα πρέπει να πραγματοποιηθούν κατ’ ελάχιστον δύο (2) τρίωρα σεμινάρια σε 20 τμήματα τελικών χρηστών (αφορά τους χρήστες των υπηρεσιών που χειρίζονται υποθέσεις Ιθαγένειας, κατ' εκτίμηση 400 εκπαιδευόμενων), τέσσερα (4) τρίωρα σεμινάρια σε ένα (1) τμήμα διαχειριστών (5 εκπαιδευόμενων) και έξι (6) τρίωρα σεμινάρια σε ένα (1) τμήμα επιτελικών χρηστών (5 εκπαιδευόμενων), ενώ ο μέγιστος ημερήσιος χρόνος εκπαίδευσης είναι έξι (6) εκπαιδευτικές ώρες. </w:t>
      </w:r>
    </w:p>
    <w:p w14:paraId="38AB24FE" w14:textId="77777777" w:rsidR="0048166A" w:rsidRPr="008D06D2" w:rsidRDefault="009C495A">
      <w:pPr>
        <w:ind w:left="24" w:right="62"/>
        <w:rPr>
          <w:color w:val="auto"/>
          <w:lang w:val="el-GR"/>
        </w:rPr>
      </w:pPr>
      <w:r w:rsidRPr="008D06D2">
        <w:rPr>
          <w:color w:val="auto"/>
          <w:lang w:val="el-GR"/>
        </w:rPr>
        <w:t>Συγκεκριμένα, θα πρέπει να παρασχεθούν υπηρεσίες Εκπαίδευσης στους χρήστες και διαχειριστές  του Συστήματος ώστε να αποκτηθεί η απαιτούμενη εξειδίκευση και τεχνική κατάρτιση καθώς και η απαραίτητη εξοικείωση με τα νέα υποσυστήματα. Η εκπαίδευση θα παρασχεθεί στο σύνολο των χειριστών υποθέσεων Ιθαγένειας και σε επιλεγμένες ομάδες τελικών χρηστών που έχουν καίριο ρόλο στη λειτουργία του συστήματος.</w:t>
      </w:r>
      <w:r w:rsidRPr="008D06D2">
        <w:rPr>
          <w:rFonts w:ascii="Calibri" w:eastAsia="Calibri" w:hAnsi="Calibri" w:cs="Calibri"/>
          <w:color w:val="auto"/>
          <w:lang w:val="el-GR"/>
        </w:rPr>
        <w:t xml:space="preserve"> </w:t>
      </w:r>
    </w:p>
    <w:p w14:paraId="18B70037" w14:textId="61B92998" w:rsidR="0048166A" w:rsidRPr="008D06D2" w:rsidRDefault="04C1DCF0">
      <w:pPr>
        <w:spacing w:after="143"/>
        <w:ind w:left="24" w:right="62"/>
        <w:rPr>
          <w:color w:val="auto"/>
          <w:lang w:val="el-GR"/>
        </w:rPr>
      </w:pPr>
      <w:r w:rsidRPr="008D06D2">
        <w:rPr>
          <w:color w:val="auto"/>
          <w:lang w:val="el-GR"/>
        </w:rPr>
        <w:t xml:space="preserve">Η παροχή εκπαίδευσης στους τελικούς χρήστες του Συστήματος θα πραγματοποιηθεί για το σύνολο των Λειτουργικών Ενοτήτων του Συστήματος. Όλοι οι εκπαιδευόμενοι θα πρέπει να παραλάβουν τεκμηριωμένο υλικό που θα χρησιμοποιούν κατά τη διάρκεια της εκπαίδευσης. Η εκπαίδευση των χρηστών θα γίνει σε χώρο που θα συμφωνηθεί με την Αναθέτουσα Αρχή και τον Φορέα Λειτουργίας ή με την παροχή . Οι στόχοι της δομημένης εκπαιδευτικής διαδικασίας που θα πρέπει να διενεργήσει ο υποψήφιος ανάδοχος στο πλαίσιο του παρόντος έργου, έχουν ως εξής: </w:t>
      </w:r>
    </w:p>
    <w:p w14:paraId="3F900397" w14:textId="77777777" w:rsidR="0048166A" w:rsidRPr="008D06D2" w:rsidRDefault="009C495A" w:rsidP="0058310E">
      <w:pPr>
        <w:numPr>
          <w:ilvl w:val="0"/>
          <w:numId w:val="60"/>
        </w:numPr>
        <w:spacing w:after="141"/>
        <w:ind w:right="62"/>
        <w:rPr>
          <w:color w:val="auto"/>
          <w:lang w:val="el-GR"/>
        </w:rPr>
      </w:pPr>
      <w:r w:rsidRPr="008D06D2">
        <w:rPr>
          <w:color w:val="auto"/>
          <w:lang w:val="el-GR"/>
        </w:rPr>
        <w:t xml:space="preserve">Εκπαίδευση στις μεθοδολογίες, πρακτικές, τεχνικές και πρότυπα που θα χρησιμοποιηθούν για όλες τις δραστηριότητες / φάσεις του έργου, με στόχο την διευκόλυνση της συμμετοχής στο έργο (στο πλαίσιο της γενικότερης μεταφοράς τεχνογνωσίας) </w:t>
      </w:r>
    </w:p>
    <w:p w14:paraId="12E687E2" w14:textId="77777777" w:rsidR="0048166A" w:rsidRPr="008D06D2" w:rsidRDefault="009C495A" w:rsidP="0058310E">
      <w:pPr>
        <w:numPr>
          <w:ilvl w:val="0"/>
          <w:numId w:val="60"/>
        </w:numPr>
        <w:spacing w:after="139"/>
        <w:ind w:right="62"/>
        <w:rPr>
          <w:color w:val="auto"/>
          <w:lang w:val="el-GR"/>
        </w:rPr>
      </w:pPr>
      <w:r w:rsidRPr="008D06D2">
        <w:rPr>
          <w:color w:val="auto"/>
          <w:lang w:val="el-GR"/>
        </w:rPr>
        <w:t xml:space="preserve">Παροχή εξειδικευμένης τεχνογνωσίας όσον αφορά τα επιστημονικά πεδία του έργου αλλά και τα </w:t>
      </w:r>
      <w:proofErr w:type="spellStart"/>
      <w:r w:rsidRPr="008D06D2">
        <w:rPr>
          <w:color w:val="auto"/>
          <w:lang w:val="el-GR"/>
        </w:rPr>
        <w:t>προαπαιτούμενα</w:t>
      </w:r>
      <w:proofErr w:type="spellEnd"/>
      <w:r w:rsidRPr="008D06D2">
        <w:rPr>
          <w:color w:val="auto"/>
          <w:lang w:val="el-GR"/>
        </w:rPr>
        <w:t xml:space="preserve"> για την αποτελεσματική εφαρμογή των αποτελεσμάτων του με στόχο την δημιουργία εμπειρογνωμόνων στο εσωτερικό του φορέα για την συνέχεια του έργου και την εκπαίδευση επιπρόσθετων χρηστών.  </w:t>
      </w:r>
    </w:p>
    <w:p w14:paraId="30F79C47" w14:textId="77777777" w:rsidR="0048166A" w:rsidRPr="008D06D2" w:rsidRDefault="009C495A" w:rsidP="0058310E">
      <w:pPr>
        <w:numPr>
          <w:ilvl w:val="0"/>
          <w:numId w:val="60"/>
        </w:numPr>
        <w:ind w:right="62"/>
        <w:rPr>
          <w:color w:val="auto"/>
          <w:lang w:val="el-GR"/>
        </w:rPr>
      </w:pPr>
      <w:r w:rsidRPr="008D06D2">
        <w:rPr>
          <w:color w:val="auto"/>
          <w:lang w:val="el-GR"/>
        </w:rPr>
        <w:t xml:space="preserve">Σε βάθος ενημέρωση για τα προβλήματα / κενά που έρχεται να καλύψει το παρόν έργο και τους στόχους του όσον αφορά την αποτελεσματική αναβάθμιση της λειτουργίας του φορέα, </w:t>
      </w:r>
    </w:p>
    <w:p w14:paraId="26332BF5" w14:textId="77777777" w:rsidR="0048166A" w:rsidRPr="008D06D2" w:rsidRDefault="009C495A">
      <w:pPr>
        <w:spacing w:after="142"/>
        <w:ind w:left="576" w:right="62"/>
        <w:rPr>
          <w:color w:val="auto"/>
          <w:lang w:val="el-GR"/>
        </w:rPr>
      </w:pPr>
      <w:r w:rsidRPr="008D06D2">
        <w:rPr>
          <w:color w:val="auto"/>
          <w:lang w:val="el-GR"/>
        </w:rPr>
        <w:lastRenderedPageBreak/>
        <w:t xml:space="preserve">με στόχο την κατανόηση της σημαντικότητάς του, την παροχή οδηγιών για τον νέο τρόπο εργασίας και την αύξηση του ενδιαφέροντος για ενεργή συμμετοχή στις εργασίες του </w:t>
      </w:r>
    </w:p>
    <w:p w14:paraId="142A1984" w14:textId="77777777" w:rsidR="0048166A" w:rsidRPr="008D06D2" w:rsidRDefault="009C495A" w:rsidP="0058310E">
      <w:pPr>
        <w:numPr>
          <w:ilvl w:val="0"/>
          <w:numId w:val="60"/>
        </w:numPr>
        <w:spacing w:after="137"/>
        <w:ind w:right="62"/>
        <w:rPr>
          <w:color w:val="auto"/>
          <w:lang w:val="el-GR"/>
        </w:rPr>
      </w:pPr>
      <w:r w:rsidRPr="008D06D2">
        <w:rPr>
          <w:color w:val="auto"/>
          <w:lang w:val="el-GR"/>
        </w:rPr>
        <w:t xml:space="preserve">Παροχή της απαραίτητης γνώσης όσον αφορά τα συστήματα έτοιμου λογισμικού υποδομής τα οποία πλαισιώνουν τη λειτουργία του βασικού συστήματος </w:t>
      </w:r>
    </w:p>
    <w:p w14:paraId="2E21A9AE" w14:textId="77777777" w:rsidR="0048166A" w:rsidRPr="008D06D2" w:rsidRDefault="009C495A" w:rsidP="0058310E">
      <w:pPr>
        <w:numPr>
          <w:ilvl w:val="0"/>
          <w:numId w:val="60"/>
        </w:numPr>
        <w:ind w:right="62"/>
        <w:rPr>
          <w:color w:val="auto"/>
          <w:lang w:val="el-GR"/>
        </w:rPr>
      </w:pPr>
      <w:r w:rsidRPr="008D06D2">
        <w:rPr>
          <w:color w:val="auto"/>
          <w:lang w:val="el-GR"/>
        </w:rPr>
        <w:t xml:space="preserve">Ενημέρωση των χρηστών &amp; διαχειριστών των εμπλεκόμενων συστημάτων &amp; υπηρεσιών για κάθε αντικείμενο που αφορά στο λογισμικό του νέου συστήματος </w:t>
      </w:r>
    </w:p>
    <w:p w14:paraId="5C77520C" w14:textId="77777777" w:rsidR="0048166A" w:rsidRPr="008D06D2" w:rsidRDefault="009C495A">
      <w:pPr>
        <w:spacing w:after="263"/>
        <w:ind w:left="24" w:right="62"/>
        <w:rPr>
          <w:color w:val="auto"/>
          <w:lang w:val="el-GR"/>
        </w:rPr>
      </w:pPr>
      <w:r w:rsidRPr="008D06D2">
        <w:rPr>
          <w:color w:val="auto"/>
          <w:lang w:val="el-GR"/>
        </w:rPr>
        <w:t xml:space="preserve">Την ευθύνη εγκατάστασης του εκπαιδευτικού περιβάλλοντος για τις ανάγκες εκπαίδευσης την έχει ο Ανάδοχος, σε χώρο που θα του υποδείξει η Αναθέτουσα Αρχή/Φορέας Λειτουργίας. Σε κάθε περίπτωση οι υποδομές και τα μέσα θα πρέπει να περιλαμβάνουν αλληλεπίδραση με το περιβάλλον λειτουργίας του Έργου, η οποία θα αποτελεί αναπόσπαστο μέρος του εκπαιδευτικού αντικειμένου.  </w:t>
      </w:r>
    </w:p>
    <w:p w14:paraId="68938E64" w14:textId="77777777" w:rsidR="0048166A" w:rsidRPr="008D06D2" w:rsidRDefault="009C495A" w:rsidP="00231E2F">
      <w:pPr>
        <w:pStyle w:val="3"/>
        <w:tabs>
          <w:tab w:val="center" w:pos="1804"/>
          <w:tab w:val="center" w:pos="3601"/>
        </w:tabs>
        <w:ind w:left="0" w:firstLine="0"/>
        <w:jc w:val="left"/>
        <w:rPr>
          <w:color w:val="auto"/>
          <w:lang w:val="el-GR"/>
        </w:rPr>
      </w:pPr>
      <w:bookmarkStart w:id="120" w:name="_Toc231387774"/>
      <w:r w:rsidRPr="008D06D2">
        <w:rPr>
          <w:color w:val="auto"/>
          <w:lang w:val="el-GR"/>
        </w:rPr>
        <w:t>6.7 Υπηρεσίες Τεκμηρίωσης</w:t>
      </w:r>
      <w:bookmarkEnd w:id="120"/>
      <w:r w:rsidRPr="008D06D2">
        <w:rPr>
          <w:color w:val="auto"/>
          <w:lang w:val="el-GR"/>
        </w:rPr>
        <w:t xml:space="preserve"> </w:t>
      </w:r>
    </w:p>
    <w:p w14:paraId="7FCA9214" w14:textId="77777777" w:rsidR="0048166A" w:rsidRPr="008D06D2" w:rsidRDefault="009C495A">
      <w:pPr>
        <w:ind w:left="24" w:right="62"/>
        <w:rPr>
          <w:color w:val="auto"/>
          <w:lang w:val="el-GR"/>
        </w:rPr>
      </w:pPr>
      <w:r w:rsidRPr="008D06D2">
        <w:rPr>
          <w:color w:val="auto"/>
          <w:lang w:val="el-GR"/>
        </w:rPr>
        <w:t xml:space="preserve">Ο Ανάδοχος θα πρέπει να προετοιμάσει και να παραδώσει το απαραίτητο υλικό τεκμηρίωσης του έργου , το οποίο θα περιλαμβάνει, κατ’ ελάχιστον, εγχειρίδια χρήσης (προσαρμοσμένα στους προβλεπόμενους ρόλους χρηστών), εγχειρίδια εγκατάστασης και διαχείρισης του συστήματος, τεχνική περιγραφή του σχήματος της βάσης δεδομένων (λογικός και φυσικός σχεδιασμός), τεχνικές σημειώσεις για την παραμετροποίηση του εξοπλισμού/ λογισμικού συστήματος/ εφαρμογών/ βάσεων δεδομένων, κλπ.  </w:t>
      </w:r>
    </w:p>
    <w:p w14:paraId="1952FDDB" w14:textId="77777777" w:rsidR="0048166A" w:rsidRPr="008D06D2" w:rsidRDefault="009C495A">
      <w:pPr>
        <w:ind w:left="24" w:right="62"/>
        <w:rPr>
          <w:color w:val="auto"/>
          <w:lang w:val="el-GR"/>
        </w:rPr>
      </w:pPr>
      <w:r w:rsidRPr="008D06D2">
        <w:rPr>
          <w:color w:val="auto"/>
          <w:lang w:val="el-GR"/>
        </w:rPr>
        <w:t xml:space="preserve">Το σύνολο του υλικού τεκμηρίωσης θα είναι στην Ελληνική γλώσσα (εκτός των εγχειριδίων των κατασκευαστών τυχόν έτοιμου λογισμικού, τα οποία μπορεί να είναι στην Αγγλική γλώσσα) και θα παραδοθεί, τόσο σε έντυπη, όσο και σε ηλεκτρονική μορφή. Επίσης, θα πρέπει να παραδοθεί πλήρης τεκμηρίωση των λειτουργιών και εφαρμογών που θα αναπτυχθούν, με εκτενή σχόλια των υποσυστημάτων που θα αναπτυχθούν / </w:t>
      </w:r>
      <w:proofErr w:type="spellStart"/>
      <w:r w:rsidRPr="008D06D2">
        <w:rPr>
          <w:color w:val="auto"/>
          <w:lang w:val="el-GR"/>
        </w:rPr>
        <w:t>παραμετροποιηθούν</w:t>
      </w:r>
      <w:proofErr w:type="spellEnd"/>
      <w:r w:rsidRPr="008D06D2">
        <w:rPr>
          <w:color w:val="auto"/>
          <w:lang w:val="el-GR"/>
        </w:rPr>
        <w:t xml:space="preserve">. Θα συνοδεύονται από το σύνολο των ορισμών δομών και σχημάτων δεδομένων (π.χ. </w:t>
      </w:r>
      <w:r w:rsidRPr="008D06D2">
        <w:rPr>
          <w:color w:val="auto"/>
        </w:rPr>
        <w:t>XML</w:t>
      </w:r>
      <w:r w:rsidRPr="008D06D2">
        <w:rPr>
          <w:color w:val="auto"/>
          <w:lang w:val="el-GR"/>
        </w:rPr>
        <w:t xml:space="preserve"> </w:t>
      </w:r>
      <w:r w:rsidRPr="008D06D2">
        <w:rPr>
          <w:color w:val="auto"/>
        </w:rPr>
        <w:t>Schemas</w:t>
      </w:r>
      <w:r w:rsidRPr="008D06D2">
        <w:rPr>
          <w:color w:val="auto"/>
          <w:lang w:val="el-GR"/>
        </w:rPr>
        <w:t xml:space="preserve">, σχήματα Βάσεων Δεδομένων), που τυχόν σχεδιασθούν-αναπτυχθούν-τροποποιηθούν.  </w:t>
      </w:r>
    </w:p>
    <w:p w14:paraId="1FE18650"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29EA770B" w14:textId="77777777" w:rsidR="0048166A" w:rsidRPr="008D06D2" w:rsidRDefault="009C495A" w:rsidP="00231E2F">
      <w:pPr>
        <w:pStyle w:val="3"/>
        <w:tabs>
          <w:tab w:val="center" w:pos="1804"/>
          <w:tab w:val="center" w:pos="3601"/>
        </w:tabs>
        <w:ind w:left="0" w:firstLine="0"/>
        <w:jc w:val="left"/>
        <w:rPr>
          <w:color w:val="auto"/>
          <w:lang w:val="el-GR"/>
        </w:rPr>
      </w:pPr>
      <w:bookmarkStart w:id="121" w:name="_Toc231387775"/>
      <w:r w:rsidRPr="008D06D2">
        <w:rPr>
          <w:color w:val="auto"/>
          <w:lang w:val="el-GR"/>
        </w:rPr>
        <w:t>6.8 Υπηρεσίες Πιλοτικής Λειτουργίας</w:t>
      </w:r>
      <w:bookmarkEnd w:id="121"/>
      <w:r w:rsidRPr="008D06D2">
        <w:rPr>
          <w:color w:val="auto"/>
          <w:lang w:val="el-GR"/>
        </w:rPr>
        <w:t xml:space="preserve"> </w:t>
      </w:r>
    </w:p>
    <w:p w14:paraId="22E59B84" w14:textId="7A3C8581" w:rsidR="0048166A" w:rsidRPr="008D06D2" w:rsidRDefault="009C495A">
      <w:pPr>
        <w:ind w:left="24" w:right="62"/>
        <w:rPr>
          <w:color w:val="auto"/>
          <w:lang w:val="el-GR"/>
        </w:rPr>
      </w:pPr>
      <w:r w:rsidRPr="008D06D2">
        <w:rPr>
          <w:color w:val="auto"/>
          <w:lang w:val="el-GR"/>
        </w:rPr>
        <w:t xml:space="preserve">Κατά την περίοδο </w:t>
      </w:r>
      <w:r w:rsidR="001C2FB6" w:rsidRPr="008D06D2">
        <w:rPr>
          <w:color w:val="auto"/>
          <w:lang w:val="el-GR"/>
        </w:rPr>
        <w:t>πιλοτικ</w:t>
      </w:r>
      <w:r w:rsidRPr="008D06D2">
        <w:rPr>
          <w:color w:val="auto"/>
          <w:lang w:val="el-GR"/>
        </w:rPr>
        <w:t xml:space="preserve">ής λειτουργίας του πληροφοριακού συστήματος, ο Ανάδοχος θα πρέπει να διαθέσει, κατ’ ελάχιστον, τέσσερις (4) ανθρωπομήνες προσωπικού με τις κατάλληλες τεχνικές και επιχειρησιακές γνώσεις για την υποστήριξη των υπηρεσιών του Φορέα Λειτουργίας σε σχέση με το πληροφοριακό σύστημα.  </w:t>
      </w:r>
    </w:p>
    <w:p w14:paraId="5D8BEB79" w14:textId="07A3323D" w:rsidR="0048166A" w:rsidRPr="008D06D2" w:rsidRDefault="378F3E26">
      <w:pPr>
        <w:ind w:left="24" w:right="62"/>
        <w:rPr>
          <w:color w:val="auto"/>
          <w:lang w:val="el-GR"/>
        </w:rPr>
      </w:pPr>
      <w:r w:rsidRPr="008D06D2">
        <w:rPr>
          <w:color w:val="auto"/>
          <w:lang w:val="el-GR"/>
        </w:rPr>
        <w:t xml:space="preserve">Η περίοδος πιλοτικής λειτουργίας του πληροφοριακού συστήματος αναφέρεται στο πρώτο στάδιο της πραγματικής λειτουργίας του συστήματος και περιλαμβάνει τη χρήση του συστήματος από μια περιορισμένη αλλά αντιπροσωπευτική ομάδα χρηστών (εσωτερικών και εξωτερικών), η οποία αξιοποιεί το σύνολο των λειτουργιών του συστήματος. </w:t>
      </w:r>
    </w:p>
    <w:p w14:paraId="5BD55699" w14:textId="77777777" w:rsidR="0048166A" w:rsidRPr="008D06D2" w:rsidRDefault="009C495A">
      <w:pPr>
        <w:ind w:left="24" w:right="62"/>
        <w:rPr>
          <w:color w:val="auto"/>
          <w:lang w:val="el-GR"/>
        </w:rPr>
      </w:pPr>
      <w:r w:rsidRPr="008D06D2">
        <w:rPr>
          <w:color w:val="auto"/>
          <w:lang w:val="el-GR"/>
        </w:rPr>
        <w:t xml:space="preserve">Κατά την περίοδο αυτή, ο Ανάδοχος θα βρίσκεται σε συνεχή συνεργασία με τον Φορέα Λειτουργίας και θα παρέχει υποστήριξη, διαθέτοντας προσωπικό με τις κατάλληλες τεχνικές και επιχειρησιακές γνώσεις, για την υποστήριξη της δοκιμαστικής λειτουργίας και την εξασφάλιση της εύρυθμης λειτουργίας του συστήματος. Κατ’ ελάχιστον θα διατεθούν τέσσερα (4) στελέχη που θα εγκατασταθούν στη ΓΓΙ ή θα παρέχουν απομακρυσμένες υπηρεσίες (θα διασαφηνιστεί κατά τη φάση της Μελέτης Εφαρμογής) </w:t>
      </w:r>
    </w:p>
    <w:p w14:paraId="22681D07" w14:textId="77777777" w:rsidR="0048166A" w:rsidRPr="008D06D2" w:rsidRDefault="009C495A">
      <w:pPr>
        <w:ind w:left="24" w:right="62"/>
        <w:rPr>
          <w:color w:val="auto"/>
          <w:lang w:val="el-GR"/>
        </w:rPr>
      </w:pPr>
      <w:r w:rsidRPr="008D06D2">
        <w:rPr>
          <w:color w:val="auto"/>
          <w:lang w:val="el-GR"/>
        </w:rPr>
        <w:lastRenderedPageBreak/>
        <w:t xml:space="preserve">Στις υποχρεώσεις του Αναδόχου κατά την περίοδο πιλοτικής λειτουργίας είναι: </w:t>
      </w:r>
    </w:p>
    <w:p w14:paraId="0F2E492C" w14:textId="77777777" w:rsidR="0048166A" w:rsidRPr="008D06D2" w:rsidRDefault="009C495A" w:rsidP="0058310E">
      <w:pPr>
        <w:numPr>
          <w:ilvl w:val="0"/>
          <w:numId w:val="61"/>
        </w:numPr>
        <w:spacing w:after="188"/>
        <w:ind w:right="62"/>
        <w:rPr>
          <w:color w:val="auto"/>
          <w:lang w:val="el-GR"/>
        </w:rPr>
      </w:pPr>
      <w:r w:rsidRPr="008D06D2">
        <w:rPr>
          <w:color w:val="auto"/>
          <w:lang w:val="el-GR"/>
        </w:rPr>
        <w:t xml:space="preserve">Ο έλεγχος των παραμετροποιήσεων και προσαρμογών που έγιναν στο λογισμικό </w:t>
      </w:r>
    </w:p>
    <w:p w14:paraId="7DB9D63A" w14:textId="77777777" w:rsidR="0048166A" w:rsidRPr="008D06D2" w:rsidRDefault="009C495A" w:rsidP="0058310E">
      <w:pPr>
        <w:numPr>
          <w:ilvl w:val="0"/>
          <w:numId w:val="61"/>
        </w:numPr>
        <w:spacing w:after="188"/>
        <w:ind w:right="62"/>
        <w:rPr>
          <w:color w:val="auto"/>
          <w:lang w:val="el-GR"/>
        </w:rPr>
      </w:pPr>
      <w:r w:rsidRPr="008D06D2">
        <w:rPr>
          <w:color w:val="auto"/>
          <w:lang w:val="el-GR"/>
        </w:rPr>
        <w:t xml:space="preserve">Ο έλεγχος της απόκρισης του πληροφοριακού συστήματος  </w:t>
      </w:r>
    </w:p>
    <w:p w14:paraId="5D5C6694" w14:textId="77777777" w:rsidR="0048166A" w:rsidRPr="008D06D2" w:rsidRDefault="009C495A" w:rsidP="0058310E">
      <w:pPr>
        <w:numPr>
          <w:ilvl w:val="0"/>
          <w:numId w:val="61"/>
        </w:numPr>
        <w:spacing w:after="216"/>
        <w:ind w:right="62"/>
        <w:rPr>
          <w:color w:val="auto"/>
          <w:lang w:val="el-GR"/>
        </w:rPr>
      </w:pPr>
      <w:r w:rsidRPr="008D06D2">
        <w:rPr>
          <w:color w:val="auto"/>
          <w:lang w:val="el-GR"/>
        </w:rPr>
        <w:t xml:space="preserve">Ο έλεγχος κάθε παραμέτρου, η οποία επηρεάζει την ομαλή λειτουργία του πληροφοριακού συστήματος </w:t>
      </w:r>
    </w:p>
    <w:p w14:paraId="3CD8312E" w14:textId="77777777" w:rsidR="0048166A" w:rsidRPr="008D06D2" w:rsidRDefault="009C495A" w:rsidP="0058310E">
      <w:pPr>
        <w:numPr>
          <w:ilvl w:val="0"/>
          <w:numId w:val="61"/>
        </w:numPr>
        <w:spacing w:after="191"/>
        <w:ind w:right="62"/>
        <w:rPr>
          <w:color w:val="auto"/>
          <w:lang w:val="el-GR"/>
        </w:rPr>
      </w:pPr>
      <w:r w:rsidRPr="008D06D2">
        <w:rPr>
          <w:color w:val="auto"/>
          <w:lang w:val="el-GR"/>
        </w:rPr>
        <w:t xml:space="preserve">Ο έλεγχος των διαδικασιών λήψης αντιγράφων ασφαλείας </w:t>
      </w:r>
    </w:p>
    <w:p w14:paraId="4CE37D63" w14:textId="77777777" w:rsidR="0048166A" w:rsidRPr="008D06D2" w:rsidRDefault="009C495A" w:rsidP="0058310E">
      <w:pPr>
        <w:numPr>
          <w:ilvl w:val="0"/>
          <w:numId w:val="61"/>
        </w:numPr>
        <w:spacing w:after="216"/>
        <w:ind w:right="62"/>
        <w:rPr>
          <w:color w:val="auto"/>
          <w:lang w:val="el-GR"/>
        </w:rPr>
      </w:pPr>
      <w:r w:rsidRPr="008D06D2">
        <w:rPr>
          <w:color w:val="auto"/>
          <w:lang w:val="el-GR"/>
        </w:rPr>
        <w:t xml:space="preserve">Ο έλεγχος συγχρονισμού της κύριας με την εφεδρική εγκατάσταση και η δοκιμή του Σχεδίου Ανάκαμψης από Καταστροφή </w:t>
      </w:r>
    </w:p>
    <w:p w14:paraId="4E4E2A56" w14:textId="77777777" w:rsidR="0048166A" w:rsidRPr="008D06D2" w:rsidRDefault="009C495A" w:rsidP="0058310E">
      <w:pPr>
        <w:numPr>
          <w:ilvl w:val="0"/>
          <w:numId w:val="61"/>
        </w:numPr>
        <w:spacing w:after="216"/>
        <w:ind w:right="62"/>
        <w:rPr>
          <w:color w:val="auto"/>
          <w:lang w:val="el-GR"/>
        </w:rPr>
      </w:pPr>
      <w:r w:rsidRPr="008D06D2">
        <w:rPr>
          <w:color w:val="auto"/>
          <w:lang w:val="el-GR"/>
        </w:rPr>
        <w:t>Η ολοκλήρωση των τελικών ρυθμίσεων του συστήματος για τη βελτίωση της απόδοσης (</w:t>
      </w:r>
      <w:r w:rsidRPr="008D06D2">
        <w:rPr>
          <w:color w:val="auto"/>
        </w:rPr>
        <w:t>fine</w:t>
      </w:r>
      <w:r w:rsidRPr="008D06D2">
        <w:rPr>
          <w:color w:val="auto"/>
          <w:lang w:val="el-GR"/>
        </w:rPr>
        <w:t xml:space="preserve"> </w:t>
      </w:r>
      <w:r w:rsidRPr="008D06D2">
        <w:rPr>
          <w:color w:val="auto"/>
        </w:rPr>
        <w:t>tuning</w:t>
      </w:r>
      <w:r w:rsidRPr="008D06D2">
        <w:rPr>
          <w:color w:val="auto"/>
          <w:lang w:val="el-GR"/>
        </w:rPr>
        <w:t xml:space="preserve">) </w:t>
      </w:r>
    </w:p>
    <w:p w14:paraId="27BB0A3F" w14:textId="77777777" w:rsidR="0048166A" w:rsidRPr="008D06D2" w:rsidRDefault="009C495A" w:rsidP="0058310E">
      <w:pPr>
        <w:numPr>
          <w:ilvl w:val="0"/>
          <w:numId w:val="61"/>
        </w:numPr>
        <w:spacing w:after="216"/>
        <w:ind w:right="62"/>
        <w:rPr>
          <w:color w:val="auto"/>
          <w:lang w:val="el-GR"/>
        </w:rPr>
      </w:pPr>
      <w:r w:rsidRPr="008D06D2">
        <w:rPr>
          <w:color w:val="auto"/>
          <w:lang w:val="el-GR"/>
        </w:rPr>
        <w:t xml:space="preserve">Η υποστήριξη των χρηστών στη λειτουργία του πληροφοριακού συστήματος και την επίλυση τυχόν προβλημάτων </w:t>
      </w:r>
    </w:p>
    <w:p w14:paraId="4D84E708" w14:textId="77777777" w:rsidR="0048166A" w:rsidRPr="008D06D2" w:rsidRDefault="009C495A" w:rsidP="0058310E">
      <w:pPr>
        <w:numPr>
          <w:ilvl w:val="0"/>
          <w:numId w:val="61"/>
        </w:numPr>
        <w:spacing w:after="188"/>
        <w:ind w:right="62"/>
        <w:rPr>
          <w:color w:val="auto"/>
          <w:lang w:val="el-GR"/>
        </w:rPr>
      </w:pPr>
      <w:r w:rsidRPr="008D06D2">
        <w:rPr>
          <w:color w:val="auto"/>
          <w:lang w:val="el-GR"/>
        </w:rPr>
        <w:t xml:space="preserve">Η υποστήριξη των διαχειριστών στην επίλυση τυχόν προβλημάτων </w:t>
      </w:r>
    </w:p>
    <w:p w14:paraId="7E9FF711" w14:textId="77777777" w:rsidR="0048166A" w:rsidRPr="008D06D2" w:rsidRDefault="009C495A" w:rsidP="0058310E">
      <w:pPr>
        <w:numPr>
          <w:ilvl w:val="0"/>
          <w:numId w:val="61"/>
        </w:numPr>
        <w:spacing w:after="188"/>
        <w:ind w:right="62"/>
        <w:rPr>
          <w:color w:val="auto"/>
          <w:lang w:val="el-GR"/>
        </w:rPr>
      </w:pPr>
      <w:r w:rsidRPr="008D06D2">
        <w:rPr>
          <w:color w:val="auto"/>
          <w:lang w:val="el-GR"/>
        </w:rPr>
        <w:t>Η διόρθωση τυχόν λαθών του συστήματος (</w:t>
      </w:r>
      <w:r w:rsidRPr="008D06D2">
        <w:rPr>
          <w:color w:val="auto"/>
        </w:rPr>
        <w:t>bug</w:t>
      </w:r>
      <w:r w:rsidRPr="008D06D2">
        <w:rPr>
          <w:color w:val="auto"/>
          <w:lang w:val="el-GR"/>
        </w:rPr>
        <w:t xml:space="preserve"> </w:t>
      </w:r>
      <w:r w:rsidRPr="008D06D2">
        <w:rPr>
          <w:color w:val="auto"/>
        </w:rPr>
        <w:t>fixing</w:t>
      </w:r>
      <w:r w:rsidRPr="008D06D2">
        <w:rPr>
          <w:color w:val="auto"/>
          <w:lang w:val="el-GR"/>
        </w:rPr>
        <w:t xml:space="preserve">) </w:t>
      </w:r>
    </w:p>
    <w:p w14:paraId="59D64D39" w14:textId="77777777" w:rsidR="0048166A" w:rsidRPr="008D06D2" w:rsidRDefault="009C495A" w:rsidP="0058310E">
      <w:pPr>
        <w:numPr>
          <w:ilvl w:val="0"/>
          <w:numId w:val="61"/>
        </w:numPr>
        <w:spacing w:after="157"/>
        <w:ind w:right="62"/>
        <w:rPr>
          <w:color w:val="auto"/>
          <w:lang w:val="el-GR"/>
        </w:rPr>
      </w:pPr>
      <w:r w:rsidRPr="008D06D2">
        <w:rPr>
          <w:color w:val="auto"/>
          <w:lang w:val="el-GR"/>
        </w:rPr>
        <w:t xml:space="preserve">Η </w:t>
      </w:r>
      <w:proofErr w:type="spellStart"/>
      <w:r w:rsidRPr="008D06D2">
        <w:rPr>
          <w:color w:val="auto"/>
          <w:lang w:val="el-GR"/>
        </w:rPr>
        <w:t>επικαιροποίηση</w:t>
      </w:r>
      <w:proofErr w:type="spellEnd"/>
      <w:r w:rsidRPr="008D06D2">
        <w:rPr>
          <w:color w:val="auto"/>
          <w:lang w:val="el-GR"/>
        </w:rPr>
        <w:t xml:space="preserve"> της τεκμηρίωσης του συστήματος </w:t>
      </w:r>
    </w:p>
    <w:p w14:paraId="0D5D5BE7" w14:textId="77777777" w:rsidR="0048166A" w:rsidRPr="008D06D2" w:rsidRDefault="009C495A">
      <w:pPr>
        <w:ind w:left="24" w:right="62"/>
        <w:rPr>
          <w:color w:val="auto"/>
          <w:lang w:val="el-GR"/>
        </w:rPr>
      </w:pPr>
      <w:r w:rsidRPr="008D06D2">
        <w:rPr>
          <w:color w:val="auto"/>
          <w:lang w:val="el-GR"/>
        </w:rPr>
        <w:t>Σε περίπτωση που κατά την περίοδο αυτή, εμφανισθούν προβλήματα ή διαπιστωθεί ότι δεν πληρούνται κάποιες από τις προδιαγραφόμενες απαιτήσεις, ο Ανάδοχος οφείλει να προβαίνει άμεσα στις απαραίτητες βελτιωτικές παρεμβάσεις και αναπροσαρμογές, ώστε το πληροφοριακό σύστημα, μετά το πέρας της περιόδου, να είναι έτοιμο για παραγωγική εκμετάλλευση (</w:t>
      </w:r>
      <w:r w:rsidRPr="008D06D2">
        <w:rPr>
          <w:color w:val="auto"/>
        </w:rPr>
        <w:t>deployment</w:t>
      </w:r>
      <w:r w:rsidRPr="008D06D2">
        <w:rPr>
          <w:color w:val="auto"/>
          <w:lang w:val="el-GR"/>
        </w:rPr>
        <w:t xml:space="preserve">).  </w:t>
      </w:r>
    </w:p>
    <w:p w14:paraId="519B5860" w14:textId="15B0C9C9" w:rsidR="0048166A" w:rsidRPr="008D06D2" w:rsidRDefault="378F3E26">
      <w:pPr>
        <w:spacing w:after="262"/>
        <w:ind w:left="24" w:right="62"/>
        <w:rPr>
          <w:color w:val="auto"/>
          <w:lang w:val="el-GR"/>
        </w:rPr>
      </w:pPr>
      <w:r w:rsidRPr="008D06D2">
        <w:rPr>
          <w:color w:val="auto"/>
          <w:lang w:val="el-GR"/>
        </w:rPr>
        <w:t>Βασικά κριτήρια της επιτυχούς ολοκλήρωσης της περιόδου πιλοτικής λειτουργίας του συστήματος είναι να εντοπιστούν και να απαλειφθούν όλα τα λάθη του λογισμικού εφαρμογών (</w:t>
      </w:r>
      <w:r w:rsidRPr="008D06D2">
        <w:rPr>
          <w:color w:val="auto"/>
        </w:rPr>
        <w:t>debugging</w:t>
      </w:r>
      <w:r w:rsidRPr="008D06D2">
        <w:rPr>
          <w:color w:val="auto"/>
          <w:lang w:val="el-GR"/>
        </w:rPr>
        <w:t>) και να εντοπιστούν και να απαλειφθούν τα κρίσιμα λειτουργικά λάθη (</w:t>
      </w:r>
      <w:r w:rsidRPr="008D06D2">
        <w:rPr>
          <w:color w:val="auto"/>
        </w:rPr>
        <w:t>critical</w:t>
      </w:r>
      <w:r w:rsidRPr="008D06D2">
        <w:rPr>
          <w:color w:val="auto"/>
          <w:lang w:val="el-GR"/>
        </w:rPr>
        <w:t xml:space="preserve"> </w:t>
      </w:r>
      <w:r w:rsidRPr="008D06D2">
        <w:rPr>
          <w:color w:val="auto"/>
        </w:rPr>
        <w:t>functional</w:t>
      </w:r>
      <w:r w:rsidRPr="008D06D2">
        <w:rPr>
          <w:color w:val="auto"/>
          <w:lang w:val="el-GR"/>
        </w:rPr>
        <w:t xml:space="preserve"> </w:t>
      </w:r>
      <w:r w:rsidRPr="008D06D2">
        <w:rPr>
          <w:color w:val="auto"/>
        </w:rPr>
        <w:t>errors</w:t>
      </w:r>
      <w:r w:rsidRPr="008D06D2">
        <w:rPr>
          <w:color w:val="auto"/>
          <w:lang w:val="el-GR"/>
        </w:rPr>
        <w:t xml:space="preserve">) του συστήματος που επηρεάζουν άμεσα την επιχειρησιακή λειτουργία της ΓΓΙ κατά την εκτιμητική διαδικασία. </w:t>
      </w:r>
    </w:p>
    <w:p w14:paraId="4F9A4233" w14:textId="77777777" w:rsidR="0048166A" w:rsidRPr="008D06D2" w:rsidRDefault="009C495A" w:rsidP="00231E2F">
      <w:pPr>
        <w:pStyle w:val="3"/>
        <w:tabs>
          <w:tab w:val="center" w:pos="1804"/>
          <w:tab w:val="center" w:pos="3601"/>
        </w:tabs>
        <w:ind w:left="0" w:firstLine="0"/>
        <w:jc w:val="left"/>
        <w:rPr>
          <w:color w:val="auto"/>
          <w:lang w:val="el-GR"/>
        </w:rPr>
      </w:pPr>
      <w:bookmarkStart w:id="122" w:name="_Toc231387776"/>
      <w:r w:rsidRPr="008D06D2">
        <w:rPr>
          <w:color w:val="auto"/>
          <w:lang w:val="el-GR"/>
        </w:rPr>
        <w:t>6.9 Υπηρεσίες Δοκιμαστικής λειτουργίας</w:t>
      </w:r>
      <w:bookmarkEnd w:id="122"/>
      <w:r w:rsidRPr="008D06D2">
        <w:rPr>
          <w:color w:val="auto"/>
          <w:lang w:val="el-GR"/>
        </w:rPr>
        <w:t xml:space="preserve"> </w:t>
      </w:r>
    </w:p>
    <w:p w14:paraId="6BEA8ADF" w14:textId="77777777" w:rsidR="0048166A" w:rsidRPr="008D06D2" w:rsidRDefault="009C495A">
      <w:pPr>
        <w:ind w:left="24" w:right="62"/>
        <w:rPr>
          <w:color w:val="auto"/>
          <w:lang w:val="el-GR"/>
        </w:rPr>
      </w:pPr>
      <w:r w:rsidRPr="008D06D2">
        <w:rPr>
          <w:color w:val="auto"/>
          <w:lang w:val="el-GR"/>
        </w:rPr>
        <w:t xml:space="preserve">Κατά την περίοδο δοκιμαστικής λειτουργίας, γίνεται η εγκατάσταση του πληροφοριακού συστήματος στις παραγωγικές του διαστάσεις και το σύστημα λειτουργεί σε πραγματικές συνθήκες (από άποψη φόρτου και αριθμού χρηστών). Κατά την περίοδο πιλοτικής λειτουργίας του πληροφοριακού συστήματος, ο Ανάδοχος θα πρέπει να διαθέσει, κατ’ ελάχιστον, 4 ανθρωπομήνες προσωπικού με τις κατάλληλες τεχνικές και επιχειρησιακές γνώσεις για την υποστήριξη των υπηρεσιών του Φορέα Λειτουργίας σε σχέση με το πληροφοριακό σύστημα.  </w:t>
      </w:r>
    </w:p>
    <w:p w14:paraId="1FDE7FE1" w14:textId="77777777" w:rsidR="0048166A" w:rsidRPr="008D06D2" w:rsidRDefault="009C495A">
      <w:pPr>
        <w:ind w:left="24" w:right="62"/>
        <w:rPr>
          <w:color w:val="auto"/>
          <w:lang w:val="el-GR"/>
        </w:rPr>
      </w:pPr>
      <w:r w:rsidRPr="008D06D2">
        <w:rPr>
          <w:color w:val="auto"/>
          <w:lang w:val="el-GR"/>
        </w:rPr>
        <w:t xml:space="preserve">Σε περίπτωση που κατά την περίοδο αυτή, εμφανισθούν σοβαρά προβλήματα ή διαπιστωθεί ότι δεν πληρούνται κάποιες από τις προδιαγραφόμενες απαιτήσεις, ο Ανάδοχος οφείλει να προβαίνει άμεσα στις απαραίτητες βελτιωτικές παρεμβάσεις και αναπροσαρμογές, ώστε το πληροφοριακό σύστημα, μετά το πέρας της  περιόδου πιλοτικής λειτουργίας να ενταχθεί σε κανονική παραγωγική </w:t>
      </w:r>
      <w:r w:rsidRPr="008D06D2">
        <w:rPr>
          <w:color w:val="auto"/>
          <w:lang w:val="el-GR"/>
        </w:rPr>
        <w:lastRenderedPageBreak/>
        <w:t xml:space="preserve">λειτουργία και να αντικαταστήσει πλήρως το υφιστάμενο περιβάλλον εργασίας της εκτιμητικής διαδικασίας. </w:t>
      </w:r>
    </w:p>
    <w:p w14:paraId="6BE94763" w14:textId="4AF8DCC5" w:rsidR="0048166A" w:rsidRPr="008D06D2" w:rsidRDefault="5FEF9132" w:rsidP="007F4DDC">
      <w:pPr>
        <w:spacing w:after="94" w:line="259" w:lineRule="auto"/>
        <w:ind w:left="0" w:firstLine="0"/>
        <w:jc w:val="left"/>
        <w:rPr>
          <w:color w:val="auto"/>
          <w:lang w:val="el-GR"/>
        </w:rPr>
      </w:pPr>
      <w:r w:rsidRPr="008D06D2">
        <w:rPr>
          <w:color w:val="auto"/>
          <w:lang w:val="el-GR"/>
        </w:rPr>
        <w:t xml:space="preserve">Σημειώνεται ότι στο πλαίσιο των υπηρεσιών Δοκιμαστικής Λειτουργίας θα παρέχονται και οι υπηρεσίες Τηλεφωνικής Υποστήριξης 1ου και 2ου επιπέδου, που αναφέρονται στην παρ. 6.1 της παρούσας. </w:t>
      </w:r>
    </w:p>
    <w:p w14:paraId="6F649B78" w14:textId="77777777" w:rsidR="0048166A" w:rsidRPr="008D06D2" w:rsidRDefault="009C495A">
      <w:pPr>
        <w:spacing w:after="247" w:line="259" w:lineRule="auto"/>
        <w:ind w:left="0" w:firstLine="0"/>
        <w:jc w:val="left"/>
        <w:rPr>
          <w:color w:val="auto"/>
          <w:lang w:val="el-GR"/>
        </w:rPr>
      </w:pPr>
      <w:r w:rsidRPr="008D06D2">
        <w:rPr>
          <w:color w:val="auto"/>
          <w:lang w:val="el-GR"/>
        </w:rPr>
        <w:t xml:space="preserve"> </w:t>
      </w:r>
    </w:p>
    <w:p w14:paraId="01AD4A33" w14:textId="77777777" w:rsidR="0048166A" w:rsidRPr="008D06D2" w:rsidRDefault="009C495A" w:rsidP="00231E2F">
      <w:pPr>
        <w:pStyle w:val="3"/>
        <w:tabs>
          <w:tab w:val="center" w:pos="1804"/>
          <w:tab w:val="center" w:pos="3601"/>
        </w:tabs>
        <w:ind w:left="0" w:firstLine="0"/>
        <w:jc w:val="left"/>
        <w:rPr>
          <w:color w:val="auto"/>
          <w:lang w:val="el-GR"/>
        </w:rPr>
      </w:pPr>
      <w:bookmarkStart w:id="123" w:name="_Toc231387777"/>
      <w:r w:rsidRPr="008D06D2">
        <w:rPr>
          <w:color w:val="auto"/>
          <w:lang w:val="el-GR"/>
        </w:rPr>
        <w:t>6.10 Υπηρεσίες Εγγύησης και Συντήρησης</w:t>
      </w:r>
      <w:bookmarkEnd w:id="123"/>
      <w:r w:rsidRPr="008D06D2">
        <w:rPr>
          <w:color w:val="auto"/>
          <w:lang w:val="el-GR"/>
        </w:rPr>
        <w:t xml:space="preserve"> </w:t>
      </w:r>
    </w:p>
    <w:p w14:paraId="700446E3" w14:textId="3DE833A5" w:rsidR="0048166A" w:rsidRPr="008D06D2" w:rsidRDefault="17AB8079">
      <w:pPr>
        <w:spacing w:line="356" w:lineRule="auto"/>
        <w:ind w:left="24" w:right="62"/>
        <w:rPr>
          <w:color w:val="auto"/>
          <w:lang w:val="el-GR"/>
        </w:rPr>
      </w:pPr>
      <w:r w:rsidRPr="008D06D2">
        <w:rPr>
          <w:color w:val="auto"/>
          <w:lang w:val="el-GR"/>
        </w:rPr>
        <w:t xml:space="preserve">Ο Ανάδοχος οφείλει να παρέχει υπηρεσίες Εγγύησης σύμφωνα με τα απαιτούμενα στην Παρ. 7.4.1 της παρούσας.  </w:t>
      </w:r>
    </w:p>
    <w:p w14:paraId="6F2073CA" w14:textId="411A9449" w:rsidR="0048166A" w:rsidRPr="008D06D2" w:rsidRDefault="5FEF9132">
      <w:pPr>
        <w:spacing w:after="132" w:line="356" w:lineRule="auto"/>
        <w:ind w:left="24" w:right="62"/>
        <w:rPr>
          <w:color w:val="auto"/>
          <w:lang w:val="el-GR"/>
        </w:rPr>
      </w:pPr>
      <w:r w:rsidRPr="008D06D2">
        <w:rPr>
          <w:color w:val="auto"/>
          <w:lang w:val="el-GR"/>
        </w:rPr>
        <w:t xml:space="preserve">Το κόστος συντήρησης του Έργου (βλ. Παράρτημα </w:t>
      </w:r>
      <w:r w:rsidRPr="008D06D2">
        <w:rPr>
          <w:color w:val="auto"/>
        </w:rPr>
        <w:t>VI</w:t>
      </w:r>
      <w:r w:rsidRPr="008D06D2">
        <w:rPr>
          <w:color w:val="auto"/>
          <w:lang w:val="el-GR"/>
        </w:rPr>
        <w:t xml:space="preserve">, πίνακα 6. Συγκεντρωτικός Πίνακας Οικονομικής Προσφοράς Συντήρησης/ στήλη «ΣΥΝΟΛΙΚΗ ΕΤΗΣΙΑ ΑΞΙΑ ΣΥΝΤΗΡΗΣΗΣ (ΧΩΡΙΣ ΦΠΑ)» για κάθε έτος μετά την προσφερόμενη Περίοδο Εγγύησης και έως τη λήξη της ΠΕΣ, δεν μπορεί να είναι μικρότερο του 4% και μεγαλύτερο του 10% της Οικονομικής Προσφοράς του υποψηφίου Αναδόχου για το Έτοιμο Λογισμικό και τις Εφαρμογές που θα αναπτυχθούν στο πλαίσιο του Έργου (βλ. Παράρτημα </w:t>
      </w:r>
      <w:r w:rsidRPr="008D06D2">
        <w:rPr>
          <w:color w:val="auto"/>
        </w:rPr>
        <w:t>VI</w:t>
      </w:r>
      <w:r w:rsidRPr="008D06D2">
        <w:rPr>
          <w:color w:val="auto"/>
          <w:lang w:val="el-GR"/>
        </w:rPr>
        <w:t xml:space="preserve">, Άθροισμα γραμμών  Έτοιμο Λογισμικό (Πίνακας 1) + 2 Υποσυστήματα (Πίνακας 2) του Πίνακα 5. Συγκεντρωτικός Πίνακας Οικονομικής Προσφοράς Έργου/ στήλη «ΣΥΝΟΛΙΚΗ ΑΞΙΑ ΕΡΓΟΥ (ΧΩΡΙΣ ΦΠΑ)») </w:t>
      </w:r>
      <w:r w:rsidRPr="008D06D2">
        <w:rPr>
          <w:b/>
          <w:bCs/>
          <w:color w:val="auto"/>
          <w:lang w:val="el-GR"/>
        </w:rPr>
        <w:t>και να μην υπερβαίνει τον προϋπολογισμό της προαίρεσης συντήρησης αθροιστικά, ήτοι συνολικά το ποσό των € 660.000,00</w:t>
      </w:r>
      <w:r w:rsidRPr="008D06D2">
        <w:rPr>
          <w:rFonts w:ascii="Calibri" w:eastAsia="Calibri" w:hAnsi="Calibri" w:cs="Calibri"/>
          <w:color w:val="auto"/>
          <w:lang w:val="el-GR"/>
        </w:rPr>
        <w:t xml:space="preserve"> </w:t>
      </w:r>
      <w:r w:rsidRPr="008D06D2">
        <w:rPr>
          <w:b/>
          <w:bCs/>
          <w:color w:val="auto"/>
          <w:lang w:val="el-GR"/>
        </w:rPr>
        <w:t xml:space="preserve"> μη περιλαμβανομένου ΦΠΑ, για τα έτη μετά την εγγύηση</w:t>
      </w:r>
      <w:r w:rsidRPr="008D06D2">
        <w:rPr>
          <w:color w:val="auto"/>
          <w:lang w:val="el-GR"/>
        </w:rPr>
        <w:t xml:space="preserve">.  </w:t>
      </w:r>
    </w:p>
    <w:p w14:paraId="4B0710EE" w14:textId="77777777" w:rsidR="0048166A" w:rsidRPr="008D06D2" w:rsidRDefault="009C495A">
      <w:pPr>
        <w:spacing w:after="379" w:line="259" w:lineRule="auto"/>
        <w:ind w:left="0" w:firstLine="0"/>
        <w:jc w:val="left"/>
        <w:rPr>
          <w:color w:val="auto"/>
          <w:lang w:val="el-GR"/>
        </w:rPr>
      </w:pPr>
      <w:r w:rsidRPr="008D06D2">
        <w:rPr>
          <w:color w:val="auto"/>
          <w:lang w:val="el-GR"/>
        </w:rPr>
        <w:t xml:space="preserve"> </w:t>
      </w:r>
    </w:p>
    <w:p w14:paraId="692160BC" w14:textId="77777777" w:rsidR="0048166A" w:rsidRPr="008D06D2" w:rsidRDefault="009C495A" w:rsidP="00231E2F">
      <w:pPr>
        <w:pStyle w:val="3"/>
        <w:tabs>
          <w:tab w:val="center" w:pos="1804"/>
          <w:tab w:val="center" w:pos="3601"/>
        </w:tabs>
        <w:ind w:left="0" w:firstLine="0"/>
        <w:jc w:val="left"/>
        <w:rPr>
          <w:color w:val="auto"/>
          <w:lang w:val="el-GR"/>
        </w:rPr>
      </w:pPr>
      <w:bookmarkStart w:id="124" w:name="_Toc231387778"/>
      <w:r w:rsidRPr="008D06D2">
        <w:rPr>
          <w:color w:val="auto"/>
          <w:lang w:val="el-GR"/>
        </w:rPr>
        <w:t>6.11 Υπηρεσίες Μετάπτωσης</w:t>
      </w:r>
      <w:bookmarkEnd w:id="124"/>
      <w:r w:rsidRPr="008D06D2">
        <w:rPr>
          <w:color w:val="auto"/>
          <w:lang w:val="el-GR"/>
        </w:rPr>
        <w:t xml:space="preserve"> </w:t>
      </w:r>
    </w:p>
    <w:p w14:paraId="40890A2D" w14:textId="77777777" w:rsidR="0048166A" w:rsidRPr="008D06D2" w:rsidRDefault="009C495A">
      <w:pPr>
        <w:spacing w:after="0" w:line="356" w:lineRule="auto"/>
        <w:ind w:left="24" w:right="62"/>
        <w:rPr>
          <w:color w:val="auto"/>
          <w:lang w:val="el-GR"/>
        </w:rPr>
      </w:pPr>
      <w:r w:rsidRPr="008D06D2">
        <w:rPr>
          <w:color w:val="auto"/>
          <w:lang w:val="el-GR"/>
        </w:rPr>
        <w:t>Με τον όρο μετάπτωση δεδομένων (</w:t>
      </w:r>
      <w:r w:rsidRPr="008D06D2">
        <w:rPr>
          <w:color w:val="auto"/>
        </w:rPr>
        <w:t>Data</w:t>
      </w:r>
      <w:r w:rsidRPr="008D06D2">
        <w:rPr>
          <w:color w:val="auto"/>
          <w:lang w:val="el-GR"/>
        </w:rPr>
        <w:t xml:space="preserve"> </w:t>
      </w:r>
      <w:r w:rsidRPr="008D06D2">
        <w:rPr>
          <w:color w:val="auto"/>
        </w:rPr>
        <w:t>Migration</w:t>
      </w:r>
      <w:r w:rsidRPr="008D06D2">
        <w:rPr>
          <w:color w:val="auto"/>
          <w:lang w:val="el-GR"/>
        </w:rPr>
        <w:t xml:space="preserve">) εννοείται η διαδικασία επιλογής, προετοιμασίας, εξαγωγής και μετασχηματισμού δεδομένων και μόνιμης μεταφοράς τους από ένα σύστημα αποθήκευσης υπολογιστών (για την παρούσα διακήρυξη αναφερόμαστε σε Βάσεις Δεδομένων) σε ένα άλλο. Επιπλέον, η επικύρωση ορθότητας της μετάπτωσης των δεδομένων αποτελεί κομβικό μέρος της διαδικασίας. Η μετάπτωση δεδομένων αποτελεί βασικό παράγοντα για κάθε εφαρμογή, αναβάθμιση ή ενοποίηση του συστήματος και συνήθως εκτελείται με τέτοιο τρόπο ώστε να είναι όσο το δυνατόν πιο αυτοματοποιημένη. Η μετάπτωση δεδομένων πραγματοποιείται για διάφορους λόγους, συμπεριλαμβανομένων των αντικαταστάσεων διακομιστή ή εξοπλισμού αποθήκευσης, συντήρησης ή αναβάθμισης, μετεγκατάστασης εφαρμογών, ενοποίησης </w:t>
      </w:r>
      <w:proofErr w:type="spellStart"/>
      <w:r w:rsidRPr="008D06D2">
        <w:rPr>
          <w:color w:val="auto"/>
          <w:lang w:val="el-GR"/>
        </w:rPr>
        <w:t>ιστότοπων</w:t>
      </w:r>
      <w:proofErr w:type="spellEnd"/>
      <w:r w:rsidRPr="008D06D2">
        <w:rPr>
          <w:color w:val="auto"/>
          <w:lang w:val="el-GR"/>
        </w:rPr>
        <w:t xml:space="preserve"> κλπ. </w:t>
      </w:r>
    </w:p>
    <w:p w14:paraId="6458402E" w14:textId="77777777" w:rsidR="0048166A" w:rsidRPr="008D06D2" w:rsidRDefault="009C495A">
      <w:pPr>
        <w:spacing w:after="19" w:line="365" w:lineRule="auto"/>
        <w:ind w:left="24" w:right="62"/>
        <w:rPr>
          <w:color w:val="auto"/>
          <w:lang w:val="el-GR"/>
        </w:rPr>
      </w:pPr>
      <w:r w:rsidRPr="008D06D2">
        <w:rPr>
          <w:color w:val="auto"/>
          <w:lang w:val="el-GR"/>
        </w:rPr>
        <w:lastRenderedPageBreak/>
        <w:t xml:space="preserve">Στα πλαίσια της παρούσας διακήρυξης θα πρέπει να πραγματοποιηθεί μετάπτωση των παρακάτω: </w:t>
      </w:r>
      <w:r w:rsidRPr="008D06D2">
        <w:rPr>
          <w:rFonts w:ascii="Courier New" w:eastAsia="Courier New" w:hAnsi="Courier New" w:cs="Courier New"/>
          <w:color w:val="auto"/>
        </w:rPr>
        <w:t>o</w:t>
      </w:r>
      <w:r w:rsidRPr="008D06D2">
        <w:rPr>
          <w:rFonts w:ascii="Arial" w:eastAsia="Arial" w:hAnsi="Arial" w:cs="Arial"/>
          <w:color w:val="auto"/>
          <w:lang w:val="el-GR"/>
        </w:rPr>
        <w:t xml:space="preserve"> </w:t>
      </w:r>
      <w:r w:rsidRPr="008D06D2">
        <w:rPr>
          <w:color w:val="auto"/>
          <w:lang w:val="el-GR"/>
        </w:rPr>
        <w:t>Των Υφιστάμενων Πληροφοριακών Συστημάτων, ώστε να περαστούν τα δεδομένα αρχικοποίησης στο σύστημα Διαχείρισης Υποθέσεων Ιθαγένειας και τα δεδομένα για αξιοποίηση στο υποσύστημα επιχειρηματικής ευφυΐας (</w:t>
      </w:r>
      <w:r w:rsidRPr="008D06D2">
        <w:rPr>
          <w:color w:val="auto"/>
        </w:rPr>
        <w:t>BI</w:t>
      </w:r>
      <w:r w:rsidRPr="008D06D2">
        <w:rPr>
          <w:color w:val="auto"/>
          <w:lang w:val="el-GR"/>
        </w:rPr>
        <w:t xml:space="preserve">). </w:t>
      </w:r>
    </w:p>
    <w:p w14:paraId="28A30AC4" w14:textId="77777777" w:rsidR="0048166A" w:rsidRPr="008D06D2" w:rsidRDefault="009C495A" w:rsidP="0058310E">
      <w:pPr>
        <w:numPr>
          <w:ilvl w:val="0"/>
          <w:numId w:val="62"/>
        </w:numPr>
        <w:spacing w:after="11" w:line="374" w:lineRule="auto"/>
        <w:ind w:right="62"/>
        <w:rPr>
          <w:color w:val="auto"/>
          <w:lang w:val="el-GR"/>
        </w:rPr>
      </w:pPr>
      <w:r w:rsidRPr="008D06D2">
        <w:rPr>
          <w:color w:val="auto"/>
          <w:lang w:val="el-GR"/>
        </w:rPr>
        <w:t>Των Υφιστάμενων μητρώων ενδιαφερόμενων απόδοσης για αρχικοποίηση της νέας υποδομής και για αξιοποίηση στο υποσύστημα επιχειρηματικής ευφυΐας (</w:t>
      </w:r>
      <w:r w:rsidRPr="008D06D2">
        <w:rPr>
          <w:color w:val="auto"/>
        </w:rPr>
        <w:t>BI</w:t>
      </w:r>
      <w:r w:rsidRPr="008D06D2">
        <w:rPr>
          <w:color w:val="auto"/>
          <w:lang w:val="el-GR"/>
        </w:rPr>
        <w:t xml:space="preserve">). </w:t>
      </w:r>
    </w:p>
    <w:p w14:paraId="11E0C3D1" w14:textId="77777777" w:rsidR="0048166A" w:rsidRPr="008D06D2" w:rsidRDefault="009C495A" w:rsidP="0058310E">
      <w:pPr>
        <w:numPr>
          <w:ilvl w:val="0"/>
          <w:numId w:val="62"/>
        </w:numPr>
        <w:spacing w:after="11" w:line="374" w:lineRule="auto"/>
        <w:ind w:right="62"/>
        <w:rPr>
          <w:color w:val="auto"/>
          <w:lang w:val="el-GR"/>
        </w:rPr>
      </w:pPr>
      <w:r w:rsidRPr="008D06D2">
        <w:rPr>
          <w:color w:val="auto"/>
          <w:lang w:val="el-GR"/>
        </w:rPr>
        <w:t xml:space="preserve">Τα δεδομένα από τα υφιστάμενα συστήματα διαχείρισης χρηστών στο ενιαίο Υποσύστημα Διαχείρισης Χρηστών. </w:t>
      </w:r>
    </w:p>
    <w:p w14:paraId="76C4EEC2" w14:textId="77777777" w:rsidR="0048166A" w:rsidRPr="008D06D2" w:rsidRDefault="009C495A" w:rsidP="0058310E">
      <w:pPr>
        <w:numPr>
          <w:ilvl w:val="0"/>
          <w:numId w:val="62"/>
        </w:numPr>
        <w:spacing w:after="10" w:line="375" w:lineRule="auto"/>
        <w:ind w:right="62"/>
        <w:rPr>
          <w:color w:val="auto"/>
          <w:lang w:val="el-GR"/>
        </w:rPr>
      </w:pPr>
      <w:r w:rsidRPr="008D06D2">
        <w:rPr>
          <w:color w:val="auto"/>
          <w:lang w:val="el-GR"/>
        </w:rPr>
        <w:t xml:space="preserve">Οποιασδήποτε άλλης εφαρμογής αντικαταστήσει κάποια υφιστάμενη, όπως αυτές αναφέρονται στην παρούσα διακήρυξη. </w:t>
      </w:r>
    </w:p>
    <w:p w14:paraId="7C086D67" w14:textId="77777777" w:rsidR="0048166A" w:rsidRPr="008D06D2" w:rsidRDefault="009C495A" w:rsidP="0058310E">
      <w:pPr>
        <w:numPr>
          <w:ilvl w:val="0"/>
          <w:numId w:val="62"/>
        </w:numPr>
        <w:spacing w:after="0" w:line="374" w:lineRule="auto"/>
        <w:ind w:right="62"/>
        <w:rPr>
          <w:color w:val="auto"/>
          <w:lang w:val="el-GR"/>
        </w:rPr>
      </w:pPr>
      <w:r w:rsidRPr="008D06D2">
        <w:rPr>
          <w:color w:val="auto"/>
          <w:lang w:val="el-GR"/>
        </w:rPr>
        <w:t xml:space="preserve">Κατά την ενδεχόμενη επέκταση υφιστάμενων συστημάτων, εφόσον χρειαστεί, ώστε να ολοκληρωθούν τα δεδομένα στο προαναφερθέν υποσύστημα επιχειρηματικής ευφυΐας </w:t>
      </w:r>
    </w:p>
    <w:p w14:paraId="6A59FC08" w14:textId="77777777" w:rsidR="0048166A" w:rsidRPr="008D06D2" w:rsidRDefault="009C495A">
      <w:pPr>
        <w:spacing w:after="148" w:line="250" w:lineRule="auto"/>
        <w:ind w:left="730" w:right="62"/>
        <w:jc w:val="left"/>
        <w:rPr>
          <w:color w:val="auto"/>
        </w:rPr>
      </w:pPr>
      <w:r w:rsidRPr="008D06D2">
        <w:rPr>
          <w:color w:val="auto"/>
        </w:rPr>
        <w:t xml:space="preserve">(BI). </w:t>
      </w:r>
    </w:p>
    <w:p w14:paraId="1926A33D" w14:textId="77777777" w:rsidR="0048166A" w:rsidRPr="008D06D2" w:rsidRDefault="009C495A" w:rsidP="0058310E">
      <w:pPr>
        <w:numPr>
          <w:ilvl w:val="0"/>
          <w:numId w:val="62"/>
        </w:numPr>
        <w:spacing w:after="0" w:line="374" w:lineRule="auto"/>
        <w:ind w:right="62"/>
        <w:rPr>
          <w:color w:val="auto"/>
          <w:lang w:val="el-GR"/>
        </w:rPr>
      </w:pPr>
      <w:r w:rsidRPr="008D06D2">
        <w:rPr>
          <w:color w:val="auto"/>
          <w:lang w:val="el-GR"/>
        </w:rPr>
        <w:t xml:space="preserve">Όλων των υφιστάμενων συστημάτων, που δε θα χρειαστεί καμία αλλαγή σε αυτά, ώστε να ολοκληρωθούν τα δεδομένα στο προαναφερθέν υποσύστημα επιχειρηματικής ευφυΐας </w:t>
      </w:r>
    </w:p>
    <w:p w14:paraId="7A5116F3" w14:textId="77777777" w:rsidR="0048166A" w:rsidRPr="008D06D2" w:rsidRDefault="009C495A">
      <w:pPr>
        <w:spacing w:after="121" w:line="250" w:lineRule="auto"/>
        <w:ind w:left="730" w:right="62"/>
        <w:jc w:val="left"/>
        <w:rPr>
          <w:color w:val="auto"/>
          <w:lang w:val="el-GR"/>
        </w:rPr>
      </w:pPr>
      <w:r w:rsidRPr="008D06D2">
        <w:rPr>
          <w:color w:val="auto"/>
          <w:lang w:val="el-GR"/>
        </w:rPr>
        <w:t>(</w:t>
      </w:r>
      <w:r w:rsidRPr="008D06D2">
        <w:rPr>
          <w:color w:val="auto"/>
        </w:rPr>
        <w:t>BI</w:t>
      </w:r>
      <w:r w:rsidRPr="008D06D2">
        <w:rPr>
          <w:color w:val="auto"/>
          <w:lang w:val="el-GR"/>
        </w:rPr>
        <w:t xml:space="preserve">). </w:t>
      </w:r>
    </w:p>
    <w:p w14:paraId="13EA6689" w14:textId="77777777" w:rsidR="0048166A" w:rsidRPr="008D06D2" w:rsidRDefault="009C495A">
      <w:pPr>
        <w:spacing w:line="259" w:lineRule="auto"/>
        <w:ind w:left="0" w:firstLine="0"/>
        <w:jc w:val="left"/>
        <w:rPr>
          <w:color w:val="auto"/>
          <w:lang w:val="el-GR"/>
        </w:rPr>
      </w:pPr>
      <w:r w:rsidRPr="008D06D2">
        <w:rPr>
          <w:color w:val="auto"/>
          <w:lang w:val="el-GR"/>
        </w:rPr>
        <w:t xml:space="preserve"> </w:t>
      </w:r>
    </w:p>
    <w:p w14:paraId="226C4BCC" w14:textId="77777777" w:rsidR="0048166A" w:rsidRPr="008D06D2" w:rsidRDefault="009C495A">
      <w:pPr>
        <w:spacing w:after="0" w:line="356" w:lineRule="auto"/>
        <w:ind w:left="24" w:right="62"/>
        <w:rPr>
          <w:color w:val="auto"/>
          <w:lang w:val="el-GR"/>
        </w:rPr>
      </w:pPr>
      <w:r w:rsidRPr="008D06D2">
        <w:rPr>
          <w:color w:val="auto"/>
          <w:lang w:val="el-GR"/>
        </w:rPr>
        <w:t xml:space="preserve">Συνολικά η μετάπτωση αφορά σε όλα τα στοιχεία σχετικά με, προσεγγιστικά, 300.000 υποθέσεις Κτήσεις Ιθαγένειας (στοιχεία αιτούντα, ιστορικό αίτησης, στοιχεία αίτησης, πρωτόκολλα επικοινωνίας, αποδελτίωση δικαιολογητικών, σχετικά μητρώα, αποφάσεις κλπ.)  που βρίσκονται στα υφιστάμενα πληροφοριακά συστήματα και τρίτες καταστάσεις/βάσεις δεδομένων. </w:t>
      </w:r>
    </w:p>
    <w:p w14:paraId="2FA4832A" w14:textId="77777777" w:rsidR="0048166A" w:rsidRPr="008D06D2" w:rsidRDefault="009C495A">
      <w:pPr>
        <w:spacing w:after="0" w:line="356" w:lineRule="auto"/>
        <w:ind w:left="24" w:right="62"/>
        <w:rPr>
          <w:color w:val="auto"/>
          <w:lang w:val="el-GR"/>
        </w:rPr>
      </w:pPr>
      <w:r w:rsidRPr="008D06D2">
        <w:rPr>
          <w:color w:val="auto"/>
          <w:lang w:val="el-GR"/>
        </w:rPr>
        <w:t xml:space="preserve">Μετάπτωση, ωστόσο, μπορεί να μην απαιτηθεί σε περιπτώσεις που βάσεις ή υποσυστήματα θα </w:t>
      </w:r>
      <w:proofErr w:type="spellStart"/>
      <w:r w:rsidRPr="008D06D2">
        <w:rPr>
          <w:color w:val="auto"/>
          <w:lang w:val="el-GR"/>
        </w:rPr>
        <w:t>προσπελαύνουν</w:t>
      </w:r>
      <w:proofErr w:type="spellEnd"/>
      <w:r w:rsidRPr="008D06D2">
        <w:rPr>
          <w:color w:val="auto"/>
          <w:lang w:val="el-GR"/>
        </w:rPr>
        <w:t xml:space="preserve"> παλαιότερα δεδομένα, μέσω </w:t>
      </w:r>
      <w:proofErr w:type="spellStart"/>
      <w:r w:rsidRPr="008D06D2">
        <w:rPr>
          <w:color w:val="auto"/>
          <w:lang w:val="el-GR"/>
        </w:rPr>
        <w:t>διεπαφών</w:t>
      </w:r>
      <w:proofErr w:type="spellEnd"/>
      <w:r w:rsidRPr="008D06D2">
        <w:rPr>
          <w:color w:val="auto"/>
          <w:lang w:val="el-GR"/>
        </w:rPr>
        <w:t xml:space="preserve"> λειτουργικότητας.  </w:t>
      </w:r>
    </w:p>
    <w:p w14:paraId="5548A29F" w14:textId="77777777" w:rsidR="0048166A" w:rsidRPr="008D06D2" w:rsidRDefault="009C495A">
      <w:pPr>
        <w:spacing w:after="1" w:line="356" w:lineRule="auto"/>
        <w:ind w:left="24" w:right="62"/>
        <w:rPr>
          <w:color w:val="auto"/>
          <w:lang w:val="el-GR"/>
        </w:rPr>
      </w:pPr>
      <w:r w:rsidRPr="008D06D2">
        <w:rPr>
          <w:color w:val="auto"/>
          <w:lang w:val="el-GR"/>
        </w:rPr>
        <w:t>Σε κάθε περίπτωση, για την μετάπτωση των δεδομένων θα πρέπει να δοθεί στον Ανάδοχο υποχρεωτικά η πλήρης τεκμηρίωσης της σχεδίασης και των σχημάτων (</w:t>
      </w:r>
      <w:r w:rsidRPr="008D06D2">
        <w:rPr>
          <w:color w:val="auto"/>
        </w:rPr>
        <w:t>Data</w:t>
      </w:r>
      <w:r w:rsidRPr="008D06D2">
        <w:rPr>
          <w:color w:val="auto"/>
          <w:lang w:val="el-GR"/>
        </w:rPr>
        <w:t xml:space="preserve"> </w:t>
      </w:r>
      <w:r w:rsidRPr="008D06D2">
        <w:rPr>
          <w:color w:val="auto"/>
        </w:rPr>
        <w:t>schemas</w:t>
      </w:r>
      <w:r w:rsidRPr="008D06D2">
        <w:rPr>
          <w:color w:val="auto"/>
          <w:lang w:val="el-GR"/>
        </w:rPr>
        <w:t xml:space="preserve">) της πηγαίας βάσης δεδομένων καθώς η σημασιολογία των δεδομένων αυτών. </w:t>
      </w:r>
    </w:p>
    <w:p w14:paraId="5E9388B9" w14:textId="77777777" w:rsidR="0048166A" w:rsidRPr="008D06D2" w:rsidRDefault="009C495A">
      <w:pPr>
        <w:spacing w:after="0" w:line="356" w:lineRule="auto"/>
        <w:ind w:left="24" w:right="62"/>
        <w:rPr>
          <w:color w:val="auto"/>
          <w:lang w:val="el-GR"/>
        </w:rPr>
      </w:pPr>
      <w:r w:rsidRPr="008D06D2">
        <w:rPr>
          <w:color w:val="auto"/>
          <w:lang w:val="el-GR"/>
        </w:rPr>
        <w:t xml:space="preserve">Ο Ανάδοχος θα πρέπει να πραγματοποιήσει ελέγχους για την διακρίβωση της ορθότητας της μετάπτωσης. Οι έλεγχοι αυτοί μπορεί να είναι πλήρεις ή δειγματοληπτικοί. Στην περίπτωση </w:t>
      </w:r>
      <w:r w:rsidRPr="008D06D2">
        <w:rPr>
          <w:color w:val="auto"/>
          <w:lang w:val="el-GR"/>
        </w:rPr>
        <w:lastRenderedPageBreak/>
        <w:t xml:space="preserve">δειγματοληπτικών ελέγχων, είναι αποδεκτό κάποιοι εξ’ αυτών να εκτελούνται και από ανθρώπους (να μην είναι δηλαδή πλήρως αυτοματοποιημένοι).  </w:t>
      </w:r>
    </w:p>
    <w:p w14:paraId="5CF10EAD" w14:textId="77777777" w:rsidR="0048166A" w:rsidRPr="008D06D2" w:rsidRDefault="009C495A">
      <w:pPr>
        <w:spacing w:after="0" w:line="356" w:lineRule="auto"/>
        <w:ind w:left="24" w:right="62"/>
        <w:rPr>
          <w:color w:val="auto"/>
          <w:lang w:val="el-GR"/>
        </w:rPr>
      </w:pPr>
      <w:r w:rsidRPr="008D06D2">
        <w:rPr>
          <w:color w:val="auto"/>
          <w:lang w:val="el-GR"/>
        </w:rPr>
        <w:t>Η Αναθέτουσα Αρχή, σε κάθε περίπτωση, θα πρέπει να είναι σε θέση να βεβαιωθεί ότι η μετάπτωση ολοκληρώθηκε σωστά και δύναται να ζητήσει αναθεώρηση του σχεδίου ελέγχων (</w:t>
      </w:r>
      <w:r w:rsidRPr="008D06D2">
        <w:rPr>
          <w:color w:val="auto"/>
        </w:rPr>
        <w:t>test</w:t>
      </w:r>
      <w:r w:rsidRPr="008D06D2">
        <w:rPr>
          <w:color w:val="auto"/>
          <w:lang w:val="el-GR"/>
        </w:rPr>
        <w:t xml:space="preserve"> </w:t>
      </w:r>
      <w:r w:rsidRPr="008D06D2">
        <w:rPr>
          <w:color w:val="auto"/>
        </w:rPr>
        <w:t>plan</w:t>
      </w:r>
      <w:r w:rsidRPr="008D06D2">
        <w:rPr>
          <w:color w:val="auto"/>
          <w:lang w:val="el-GR"/>
        </w:rPr>
        <w:t xml:space="preserve">) που θα προτείνει ο Ανάδοχος, </w:t>
      </w:r>
      <w:proofErr w:type="spellStart"/>
      <w:r w:rsidRPr="008D06D2">
        <w:rPr>
          <w:color w:val="auto"/>
          <w:lang w:val="el-GR"/>
        </w:rPr>
        <w:t>επανεκτέλεση</w:t>
      </w:r>
      <w:proofErr w:type="spellEnd"/>
      <w:r w:rsidRPr="008D06D2">
        <w:rPr>
          <w:color w:val="auto"/>
          <w:lang w:val="el-GR"/>
        </w:rPr>
        <w:t xml:space="preserve"> των ελέγχων και υποβολή των νέων αποτελεσμάτων, έως ότου ικανοποιηθεί ως προς αυτό το σημείο. </w:t>
      </w:r>
    </w:p>
    <w:p w14:paraId="26CCEB26" w14:textId="77777777" w:rsidR="0048166A" w:rsidRPr="008D06D2" w:rsidRDefault="009C495A">
      <w:pPr>
        <w:spacing w:after="32" w:line="355" w:lineRule="auto"/>
        <w:ind w:left="24" w:right="62"/>
        <w:rPr>
          <w:color w:val="auto"/>
          <w:lang w:val="el-GR"/>
        </w:rPr>
      </w:pPr>
      <w:r w:rsidRPr="008D06D2">
        <w:rPr>
          <w:color w:val="auto"/>
          <w:lang w:val="el-GR"/>
        </w:rPr>
        <w:t xml:space="preserve">Τέλος, ο Ανάδοχος, αφότου ολοκληρώσει την μετάπτωση κάθε ενός από τα παραπάνω, θα πρέπει να συγγράψει παραδοτέο, με τίτλο «Έκθεση Μετάπτωσης Δεδομένων», στο οποίο θα καταγράφει λεπτομερώς τα εξής: </w:t>
      </w:r>
    </w:p>
    <w:p w14:paraId="1E65E4A7" w14:textId="77777777" w:rsidR="0048166A" w:rsidRPr="008D06D2" w:rsidRDefault="009C495A" w:rsidP="0058310E">
      <w:pPr>
        <w:numPr>
          <w:ilvl w:val="0"/>
          <w:numId w:val="63"/>
        </w:numPr>
        <w:spacing w:after="24" w:line="362" w:lineRule="auto"/>
        <w:ind w:right="62"/>
        <w:rPr>
          <w:color w:val="auto"/>
          <w:lang w:val="el-GR"/>
        </w:rPr>
      </w:pPr>
      <w:r w:rsidRPr="008D06D2">
        <w:rPr>
          <w:color w:val="auto"/>
          <w:lang w:val="el-GR"/>
        </w:rPr>
        <w:t xml:space="preserve">Με ποιο εργαλείο, της εκάστοτε τεχνολογίας, πραγματοποίησε την μετάπτωση. Λέγοντας εργαλείο εννοούμε το όνομα του εργαλείου, την έκδοσή του, τον ακριβή τρόπο που το χρησιμοποίησε (ακολουθία </w:t>
      </w:r>
      <w:r w:rsidRPr="008D06D2">
        <w:rPr>
          <w:color w:val="auto"/>
        </w:rPr>
        <w:t>command</w:t>
      </w:r>
      <w:r w:rsidRPr="008D06D2">
        <w:rPr>
          <w:color w:val="auto"/>
          <w:lang w:val="el-GR"/>
        </w:rPr>
        <w:t xml:space="preserve"> </w:t>
      </w:r>
      <w:r w:rsidRPr="008D06D2">
        <w:rPr>
          <w:color w:val="auto"/>
        </w:rPr>
        <w:t>line</w:t>
      </w:r>
      <w:r w:rsidRPr="008D06D2">
        <w:rPr>
          <w:color w:val="auto"/>
          <w:lang w:val="el-GR"/>
        </w:rPr>
        <w:t xml:space="preserve"> εντολών, ακολουθία εντολών σε γραφικό περιβάλλον </w:t>
      </w:r>
      <w:proofErr w:type="spellStart"/>
      <w:r w:rsidRPr="008D06D2">
        <w:rPr>
          <w:color w:val="auto"/>
          <w:lang w:val="el-GR"/>
        </w:rPr>
        <w:t>κλπ</w:t>
      </w:r>
      <w:proofErr w:type="spellEnd"/>
      <w:r w:rsidRPr="008D06D2">
        <w:rPr>
          <w:color w:val="auto"/>
          <w:lang w:val="el-GR"/>
        </w:rPr>
        <w:t xml:space="preserve">) </w:t>
      </w:r>
    </w:p>
    <w:p w14:paraId="460197F6" w14:textId="77777777" w:rsidR="0048166A" w:rsidRPr="008D06D2" w:rsidRDefault="009C495A" w:rsidP="0058310E">
      <w:pPr>
        <w:numPr>
          <w:ilvl w:val="0"/>
          <w:numId w:val="63"/>
        </w:numPr>
        <w:spacing w:after="171"/>
        <w:ind w:right="62"/>
        <w:rPr>
          <w:color w:val="auto"/>
          <w:lang w:val="el-GR"/>
        </w:rPr>
      </w:pPr>
      <w:r w:rsidRPr="008D06D2">
        <w:rPr>
          <w:color w:val="auto"/>
          <w:lang w:val="el-GR"/>
        </w:rPr>
        <w:t>Τα αποτελέσματα της μετάπτωσης (</w:t>
      </w:r>
      <w:r w:rsidRPr="008D06D2">
        <w:rPr>
          <w:color w:val="auto"/>
        </w:rPr>
        <w:t>log</w:t>
      </w:r>
      <w:r w:rsidRPr="008D06D2">
        <w:rPr>
          <w:color w:val="auto"/>
          <w:lang w:val="el-GR"/>
        </w:rPr>
        <w:t xml:space="preserve"> αρχεία </w:t>
      </w:r>
      <w:proofErr w:type="spellStart"/>
      <w:r w:rsidRPr="008D06D2">
        <w:rPr>
          <w:color w:val="auto"/>
          <w:lang w:val="el-GR"/>
        </w:rPr>
        <w:t>κλπ</w:t>
      </w:r>
      <w:proofErr w:type="spellEnd"/>
      <w:r w:rsidRPr="008D06D2">
        <w:rPr>
          <w:color w:val="auto"/>
          <w:lang w:val="el-GR"/>
        </w:rPr>
        <w:t xml:space="preserve">) </w:t>
      </w:r>
    </w:p>
    <w:p w14:paraId="462F822C" w14:textId="77777777" w:rsidR="0048166A" w:rsidRPr="008D06D2" w:rsidRDefault="009C495A" w:rsidP="0058310E">
      <w:pPr>
        <w:numPr>
          <w:ilvl w:val="0"/>
          <w:numId w:val="63"/>
        </w:numPr>
        <w:spacing w:after="0" w:line="374" w:lineRule="auto"/>
        <w:ind w:right="62"/>
        <w:rPr>
          <w:color w:val="auto"/>
          <w:lang w:val="el-GR"/>
        </w:rPr>
      </w:pPr>
      <w:r w:rsidRPr="008D06D2">
        <w:rPr>
          <w:color w:val="auto"/>
          <w:lang w:val="el-GR"/>
        </w:rPr>
        <w:t xml:space="preserve">Ποιοι έλεγχοι πραγματοποιήθηκαν, ώστε να αποδειχθεί η ορθή ολοκλήρωση της διαδικασία, καθώς και τα αποτελέσματα αυτών </w:t>
      </w:r>
    </w:p>
    <w:p w14:paraId="27A1A89A" w14:textId="77777777" w:rsidR="0048166A" w:rsidRPr="008D06D2" w:rsidRDefault="009C495A">
      <w:pPr>
        <w:spacing w:after="108" w:line="259" w:lineRule="auto"/>
        <w:ind w:left="0" w:firstLine="0"/>
        <w:jc w:val="left"/>
        <w:rPr>
          <w:color w:val="auto"/>
          <w:lang w:val="el-GR"/>
        </w:rPr>
      </w:pPr>
      <w:r w:rsidRPr="008D06D2">
        <w:rPr>
          <w:color w:val="auto"/>
          <w:lang w:val="el-GR"/>
        </w:rPr>
        <w:t xml:space="preserve"> </w:t>
      </w:r>
    </w:p>
    <w:p w14:paraId="7FCDF4E2" w14:textId="77777777" w:rsidR="0048166A" w:rsidRPr="008D06D2" w:rsidRDefault="009C495A">
      <w:pPr>
        <w:spacing w:after="108" w:line="259" w:lineRule="auto"/>
        <w:ind w:left="0" w:firstLine="0"/>
        <w:jc w:val="left"/>
        <w:rPr>
          <w:color w:val="auto"/>
          <w:lang w:val="el-GR"/>
        </w:rPr>
      </w:pPr>
      <w:r w:rsidRPr="008D06D2">
        <w:rPr>
          <w:color w:val="auto"/>
          <w:lang w:val="el-GR"/>
        </w:rPr>
        <w:t xml:space="preserve"> </w:t>
      </w:r>
    </w:p>
    <w:p w14:paraId="1B38733F" w14:textId="77777777" w:rsidR="0048166A" w:rsidRPr="008D06D2" w:rsidRDefault="009C495A">
      <w:pPr>
        <w:spacing w:after="108" w:line="259" w:lineRule="auto"/>
        <w:ind w:left="0" w:firstLine="0"/>
        <w:jc w:val="left"/>
        <w:rPr>
          <w:color w:val="auto"/>
          <w:lang w:val="el-GR"/>
        </w:rPr>
      </w:pPr>
      <w:r w:rsidRPr="008D06D2">
        <w:rPr>
          <w:color w:val="auto"/>
          <w:lang w:val="el-GR"/>
        </w:rPr>
        <w:t xml:space="preserve"> </w:t>
      </w:r>
    </w:p>
    <w:p w14:paraId="16550DD6" w14:textId="0322ADF3" w:rsidR="0048166A" w:rsidRPr="008D06D2" w:rsidRDefault="009C495A" w:rsidP="00117F2E">
      <w:pPr>
        <w:spacing w:line="259" w:lineRule="auto"/>
        <w:ind w:left="0" w:firstLine="0"/>
        <w:jc w:val="left"/>
        <w:rPr>
          <w:color w:val="auto"/>
          <w:lang w:val="el-GR"/>
        </w:rPr>
      </w:pPr>
      <w:r w:rsidRPr="008D06D2">
        <w:rPr>
          <w:color w:val="auto"/>
          <w:lang w:val="el-GR"/>
        </w:rPr>
        <w:t xml:space="preserve"> </w:t>
      </w:r>
    </w:p>
    <w:p w14:paraId="58009226" w14:textId="77777777" w:rsidR="0048166A" w:rsidRPr="008D06D2" w:rsidRDefault="439095E9">
      <w:pPr>
        <w:pStyle w:val="2"/>
        <w:rPr>
          <w:color w:val="auto"/>
          <w:lang w:val="el-GR"/>
        </w:rPr>
      </w:pPr>
      <w:bookmarkStart w:id="125" w:name="_Toc231387779"/>
      <w:r w:rsidRPr="008D06D2">
        <w:rPr>
          <w:color w:val="auto"/>
          <w:lang w:val="el-GR"/>
        </w:rPr>
        <w:t>7.</w:t>
      </w:r>
      <w:r w:rsidRPr="008D06D2">
        <w:rPr>
          <w:rFonts w:ascii="Arial" w:eastAsia="Arial" w:hAnsi="Arial" w:cs="Arial"/>
          <w:color w:val="auto"/>
          <w:lang w:val="el-GR"/>
        </w:rPr>
        <w:t xml:space="preserve"> </w:t>
      </w:r>
      <w:r w:rsidRPr="008D06D2">
        <w:rPr>
          <w:color w:val="auto"/>
          <w:lang w:val="el-GR"/>
        </w:rPr>
        <w:t>ΜΕΘΟΔΟΛΟΓΙΑ ΥΛΟΠΟΙΗΣΗΣ</w:t>
      </w:r>
      <w:bookmarkEnd w:id="125"/>
      <w:r w:rsidRPr="008D06D2">
        <w:rPr>
          <w:color w:val="auto"/>
          <w:lang w:val="el-GR"/>
        </w:rPr>
        <w:t xml:space="preserve"> </w:t>
      </w:r>
    </w:p>
    <w:p w14:paraId="245905C3" w14:textId="77777777" w:rsidR="0048166A" w:rsidRPr="008D06D2" w:rsidRDefault="009C495A">
      <w:pPr>
        <w:spacing w:after="246" w:line="259" w:lineRule="auto"/>
        <w:ind w:left="0" w:firstLine="0"/>
        <w:jc w:val="left"/>
        <w:rPr>
          <w:color w:val="auto"/>
          <w:lang w:val="el-GR"/>
        </w:rPr>
      </w:pPr>
      <w:r w:rsidRPr="008D06D2">
        <w:rPr>
          <w:color w:val="auto"/>
          <w:lang w:val="el-GR"/>
        </w:rPr>
        <w:t xml:space="preserve"> </w:t>
      </w:r>
    </w:p>
    <w:p w14:paraId="063EC8A2" w14:textId="77777777" w:rsidR="0048166A" w:rsidRPr="008D06D2" w:rsidRDefault="009C495A">
      <w:pPr>
        <w:pStyle w:val="3"/>
        <w:ind w:left="17"/>
        <w:rPr>
          <w:color w:val="auto"/>
          <w:lang w:val="el-GR"/>
        </w:rPr>
      </w:pPr>
      <w:bookmarkStart w:id="126" w:name="_Toc231387780"/>
      <w:r w:rsidRPr="008D06D2">
        <w:rPr>
          <w:color w:val="auto"/>
          <w:lang w:val="el-GR"/>
        </w:rPr>
        <w:t>7.1</w:t>
      </w:r>
      <w:r w:rsidRPr="008D06D2">
        <w:rPr>
          <w:rFonts w:ascii="Arial" w:eastAsia="Arial" w:hAnsi="Arial" w:cs="Arial"/>
          <w:color w:val="auto"/>
          <w:lang w:val="el-GR"/>
        </w:rPr>
        <w:t xml:space="preserve"> </w:t>
      </w:r>
      <w:r w:rsidRPr="008D06D2">
        <w:rPr>
          <w:color w:val="auto"/>
          <w:lang w:val="el-GR"/>
        </w:rPr>
        <w:t xml:space="preserve"> Χρονοδιάγραμμα</w:t>
      </w:r>
      <w:bookmarkEnd w:id="126"/>
      <w:r w:rsidRPr="008D06D2">
        <w:rPr>
          <w:color w:val="auto"/>
          <w:lang w:val="el-GR"/>
        </w:rPr>
        <w:t xml:space="preserve">  </w:t>
      </w:r>
    </w:p>
    <w:p w14:paraId="31A3AA92" w14:textId="70E3DC4A" w:rsidR="0048166A" w:rsidRPr="008D06D2" w:rsidRDefault="009C495A">
      <w:pPr>
        <w:ind w:left="24" w:right="62"/>
        <w:rPr>
          <w:color w:val="auto"/>
          <w:lang w:val="el-GR"/>
        </w:rPr>
      </w:pPr>
      <w:r w:rsidRPr="008D06D2">
        <w:rPr>
          <w:color w:val="auto"/>
          <w:lang w:val="el-GR"/>
        </w:rPr>
        <w:t xml:space="preserve">Η συνολική διάρκεια της σύμβασης ορίζεται σε </w:t>
      </w:r>
      <w:r w:rsidR="00EE2207" w:rsidRPr="008D06D2">
        <w:rPr>
          <w:color w:val="auto"/>
          <w:lang w:val="el-GR"/>
        </w:rPr>
        <w:t>τριάντα ένα</w:t>
      </w:r>
      <w:r w:rsidR="009B44FA" w:rsidRPr="008D06D2">
        <w:rPr>
          <w:color w:val="auto"/>
          <w:lang w:val="el-GR"/>
        </w:rPr>
        <w:t xml:space="preserve"> </w:t>
      </w:r>
      <w:r w:rsidRPr="008D06D2">
        <w:rPr>
          <w:color w:val="auto"/>
          <w:lang w:val="el-GR"/>
        </w:rPr>
        <w:t>(</w:t>
      </w:r>
      <w:r w:rsidR="00EE2207" w:rsidRPr="008D06D2">
        <w:rPr>
          <w:color w:val="auto"/>
          <w:lang w:val="el-GR"/>
        </w:rPr>
        <w:t>31</w:t>
      </w:r>
      <w:r w:rsidRPr="008D06D2">
        <w:rPr>
          <w:color w:val="auto"/>
          <w:lang w:val="el-GR"/>
        </w:rPr>
        <w:t xml:space="preserve">) μήνες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6ED373F6" w14:textId="77777777" w:rsidR="0048166A" w:rsidRPr="008D06D2" w:rsidRDefault="009C495A">
      <w:pPr>
        <w:ind w:left="24" w:right="62"/>
        <w:rPr>
          <w:color w:val="auto"/>
          <w:lang w:val="el-GR"/>
        </w:rPr>
      </w:pPr>
      <w:r w:rsidRPr="008D06D2">
        <w:rPr>
          <w:color w:val="auto"/>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μέχρι την παράδοση και του τελευταίου παραδοτέου που ορίζει την λήξη της σύμβασης και την έναρξη της διαδικασίας για την  οριστική παραλαβή του έργου. </w:t>
      </w:r>
    </w:p>
    <w:p w14:paraId="4B377D9F" w14:textId="45CBDE79" w:rsidR="0048166A" w:rsidRPr="008D06D2" w:rsidRDefault="5FEF9132" w:rsidP="5FEF9132">
      <w:pPr>
        <w:ind w:left="24" w:right="62"/>
        <w:rPr>
          <w:color w:val="auto"/>
          <w:lang w:val="el-GR"/>
        </w:rPr>
      </w:pPr>
      <w:r w:rsidRPr="008D06D2">
        <w:rPr>
          <w:color w:val="auto"/>
          <w:lang w:val="el-GR"/>
        </w:rPr>
        <w:t xml:space="preserve">Στον πίνακα χρονοδιαγράμματος με διαγράμμιση εμφανίζεται ο χρόνος ελέγχου των παραδοτέων.  </w:t>
      </w:r>
    </w:p>
    <w:tbl>
      <w:tblPr>
        <w:tblStyle w:val="TableGrid"/>
        <w:tblW w:w="10377" w:type="dxa"/>
        <w:tblInd w:w="12" w:type="dxa"/>
        <w:tblCellMar>
          <w:top w:w="57" w:type="dxa"/>
          <w:left w:w="110" w:type="dxa"/>
          <w:right w:w="48" w:type="dxa"/>
        </w:tblCellMar>
        <w:tblLook w:val="04A0" w:firstRow="1" w:lastRow="0" w:firstColumn="1" w:lastColumn="0" w:noHBand="0" w:noVBand="1"/>
      </w:tblPr>
      <w:tblGrid>
        <w:gridCol w:w="1195"/>
        <w:gridCol w:w="2721"/>
        <w:gridCol w:w="1391"/>
        <w:gridCol w:w="1479"/>
        <w:gridCol w:w="1380"/>
        <w:gridCol w:w="2211"/>
      </w:tblGrid>
      <w:tr w:rsidR="0048166A" w:rsidRPr="008D06D2" w14:paraId="126FBBEC" w14:textId="77777777" w:rsidTr="00174AC2">
        <w:trPr>
          <w:trHeight w:val="473"/>
          <w:tblHeader/>
        </w:trPr>
        <w:tc>
          <w:tcPr>
            <w:tcW w:w="1195" w:type="dxa"/>
            <w:tcBorders>
              <w:top w:val="single" w:sz="8" w:space="0" w:color="000000" w:themeColor="text1"/>
              <w:left w:val="single" w:sz="8" w:space="0" w:color="000000" w:themeColor="text1"/>
              <w:bottom w:val="single" w:sz="8" w:space="0" w:color="000000" w:themeColor="text1"/>
              <w:right w:val="nil"/>
            </w:tcBorders>
            <w:shd w:val="clear" w:color="auto" w:fill="FCE4D6"/>
          </w:tcPr>
          <w:p w14:paraId="2ADB0BBD" w14:textId="77777777" w:rsidR="0048166A" w:rsidRPr="008D06D2" w:rsidRDefault="0048166A">
            <w:pPr>
              <w:spacing w:after="160" w:line="259" w:lineRule="auto"/>
              <w:ind w:left="0" w:firstLine="0"/>
              <w:jc w:val="left"/>
              <w:rPr>
                <w:color w:val="auto"/>
                <w:lang w:val="el-GR"/>
              </w:rPr>
            </w:pPr>
          </w:p>
        </w:tc>
        <w:tc>
          <w:tcPr>
            <w:tcW w:w="5591" w:type="dxa"/>
            <w:gridSpan w:val="3"/>
            <w:tcBorders>
              <w:top w:val="single" w:sz="8" w:space="0" w:color="000000" w:themeColor="text1"/>
              <w:left w:val="nil"/>
              <w:bottom w:val="single" w:sz="8" w:space="0" w:color="000000" w:themeColor="text1"/>
              <w:right w:val="nil"/>
            </w:tcBorders>
            <w:shd w:val="clear" w:color="auto" w:fill="FCE4D6"/>
            <w:vAlign w:val="center"/>
          </w:tcPr>
          <w:p w14:paraId="305E165F" w14:textId="77777777" w:rsidR="0048166A" w:rsidRPr="008D06D2" w:rsidRDefault="009C495A">
            <w:pPr>
              <w:spacing w:after="0" w:line="259" w:lineRule="auto"/>
              <w:ind w:left="0" w:right="205" w:firstLine="0"/>
              <w:jc w:val="right"/>
              <w:rPr>
                <w:color w:val="auto"/>
              </w:rPr>
            </w:pPr>
            <w:r w:rsidRPr="008D06D2">
              <w:rPr>
                <w:b/>
                <w:color w:val="auto"/>
                <w:sz w:val="20"/>
              </w:rPr>
              <w:t xml:space="preserve">ΧΡΟΝΟΔΙΑΓΡΑΜΜΑ ΕΡΓΟΥ </w:t>
            </w:r>
          </w:p>
        </w:tc>
        <w:tc>
          <w:tcPr>
            <w:tcW w:w="1380" w:type="dxa"/>
            <w:tcBorders>
              <w:top w:val="single" w:sz="8" w:space="0" w:color="000000" w:themeColor="text1"/>
              <w:left w:val="nil"/>
              <w:bottom w:val="single" w:sz="8" w:space="0" w:color="000000" w:themeColor="text1"/>
              <w:right w:val="nil"/>
            </w:tcBorders>
            <w:shd w:val="clear" w:color="auto" w:fill="FCE4D6"/>
          </w:tcPr>
          <w:p w14:paraId="248D03A5" w14:textId="77777777" w:rsidR="0048166A" w:rsidRPr="008D06D2" w:rsidRDefault="0048166A">
            <w:pPr>
              <w:spacing w:after="160" w:line="259" w:lineRule="auto"/>
              <w:ind w:left="0" w:firstLine="0"/>
              <w:jc w:val="left"/>
              <w:rPr>
                <w:color w:val="auto"/>
              </w:rPr>
            </w:pPr>
          </w:p>
        </w:tc>
        <w:tc>
          <w:tcPr>
            <w:tcW w:w="2211" w:type="dxa"/>
            <w:tcBorders>
              <w:top w:val="single" w:sz="8" w:space="0" w:color="000000" w:themeColor="text1"/>
              <w:left w:val="nil"/>
              <w:bottom w:val="single" w:sz="8" w:space="0" w:color="000000" w:themeColor="text1"/>
              <w:right w:val="single" w:sz="8" w:space="0" w:color="000000" w:themeColor="text1"/>
            </w:tcBorders>
            <w:shd w:val="clear" w:color="auto" w:fill="FCE4D6"/>
          </w:tcPr>
          <w:p w14:paraId="50D18F35" w14:textId="77777777" w:rsidR="0048166A" w:rsidRPr="008D06D2" w:rsidRDefault="0048166A">
            <w:pPr>
              <w:spacing w:after="160" w:line="259" w:lineRule="auto"/>
              <w:ind w:left="0" w:firstLine="0"/>
              <w:jc w:val="left"/>
              <w:rPr>
                <w:color w:val="auto"/>
              </w:rPr>
            </w:pPr>
          </w:p>
        </w:tc>
      </w:tr>
      <w:tr w:rsidR="0048166A" w:rsidRPr="008D06D2" w14:paraId="2F28BA81" w14:textId="77777777" w:rsidTr="00174AC2">
        <w:trPr>
          <w:trHeight w:val="1157"/>
          <w:tblHeader/>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vAlign w:val="center"/>
          </w:tcPr>
          <w:p w14:paraId="63891424" w14:textId="77777777" w:rsidR="0048166A" w:rsidRPr="008D06D2" w:rsidRDefault="009C495A">
            <w:pPr>
              <w:spacing w:after="0" w:line="259" w:lineRule="auto"/>
              <w:ind w:left="0" w:right="64" w:firstLine="0"/>
              <w:jc w:val="center"/>
              <w:rPr>
                <w:color w:val="auto"/>
              </w:rPr>
            </w:pPr>
            <w:proofErr w:type="spellStart"/>
            <w:r w:rsidRPr="008D06D2">
              <w:rPr>
                <w:b/>
                <w:color w:val="auto"/>
                <w:sz w:val="20"/>
              </w:rPr>
              <w:t>Φάση</w:t>
            </w:r>
            <w:proofErr w:type="spellEnd"/>
            <w:r w:rsidRPr="008D06D2">
              <w:rPr>
                <w:b/>
                <w:color w:val="auto"/>
                <w:sz w:val="20"/>
              </w:rPr>
              <w:t xml:space="preserve">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vAlign w:val="center"/>
          </w:tcPr>
          <w:p w14:paraId="1CD686E4" w14:textId="77777777" w:rsidR="0048166A" w:rsidRPr="008D06D2" w:rsidRDefault="009C495A">
            <w:pPr>
              <w:spacing w:after="0" w:line="259" w:lineRule="auto"/>
              <w:ind w:left="0" w:right="60" w:firstLine="0"/>
              <w:jc w:val="center"/>
              <w:rPr>
                <w:color w:val="auto"/>
              </w:rPr>
            </w:pPr>
            <w:proofErr w:type="spellStart"/>
            <w:r w:rsidRPr="008D06D2">
              <w:rPr>
                <w:b/>
                <w:color w:val="auto"/>
                <w:sz w:val="20"/>
              </w:rPr>
              <w:t>Τίτλος</w:t>
            </w:r>
            <w:proofErr w:type="spellEnd"/>
            <w:r w:rsidRPr="008D06D2">
              <w:rPr>
                <w:b/>
                <w:color w:val="auto"/>
                <w:sz w:val="20"/>
              </w:rPr>
              <w:t xml:space="preserve"> </w:t>
            </w:r>
            <w:proofErr w:type="spellStart"/>
            <w:r w:rsidRPr="008D06D2">
              <w:rPr>
                <w:b/>
                <w:color w:val="auto"/>
                <w:sz w:val="20"/>
              </w:rPr>
              <w:t>Φάσης</w:t>
            </w:r>
            <w:proofErr w:type="spellEnd"/>
            <w:r w:rsidRPr="008D06D2">
              <w:rPr>
                <w:b/>
                <w:color w:val="auto"/>
                <w:sz w:val="20"/>
              </w:rPr>
              <w:t xml:space="preserve">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vAlign w:val="center"/>
          </w:tcPr>
          <w:p w14:paraId="6D019C30" w14:textId="77777777" w:rsidR="0048166A" w:rsidRPr="008D06D2" w:rsidRDefault="009C495A">
            <w:pPr>
              <w:spacing w:after="0" w:line="259" w:lineRule="auto"/>
              <w:ind w:left="0" w:right="60" w:firstLine="0"/>
              <w:jc w:val="center"/>
              <w:rPr>
                <w:color w:val="auto"/>
              </w:rPr>
            </w:pPr>
            <w:proofErr w:type="spellStart"/>
            <w:r w:rsidRPr="008D06D2">
              <w:rPr>
                <w:b/>
                <w:color w:val="auto"/>
                <w:sz w:val="20"/>
              </w:rPr>
              <w:t>Διάρκει</w:t>
            </w:r>
            <w:proofErr w:type="spellEnd"/>
            <w:r w:rsidRPr="008D06D2">
              <w:rPr>
                <w:b/>
                <w:color w:val="auto"/>
                <w:sz w:val="20"/>
              </w:rPr>
              <w:t xml:space="preserve">α </w:t>
            </w:r>
          </w:p>
          <w:p w14:paraId="71D1C297" w14:textId="77777777" w:rsidR="0048166A" w:rsidRPr="008D06D2" w:rsidRDefault="009C495A">
            <w:pPr>
              <w:spacing w:after="0" w:line="259" w:lineRule="auto"/>
              <w:ind w:left="0" w:firstLine="0"/>
              <w:rPr>
                <w:color w:val="auto"/>
              </w:rPr>
            </w:pPr>
            <w:proofErr w:type="spellStart"/>
            <w:r w:rsidRPr="008D06D2">
              <w:rPr>
                <w:b/>
                <w:color w:val="auto"/>
                <w:sz w:val="20"/>
              </w:rPr>
              <w:t>Υλο</w:t>
            </w:r>
            <w:proofErr w:type="spellEnd"/>
            <w:r w:rsidRPr="008D06D2">
              <w:rPr>
                <w:b/>
                <w:color w:val="auto"/>
                <w:sz w:val="20"/>
              </w:rPr>
              <w:t xml:space="preserve">ποίησης </w:t>
            </w:r>
          </w:p>
          <w:p w14:paraId="1722FD17" w14:textId="77777777" w:rsidR="0048166A" w:rsidRPr="008D06D2" w:rsidRDefault="009C495A">
            <w:pPr>
              <w:spacing w:after="0" w:line="259" w:lineRule="auto"/>
              <w:ind w:left="130" w:firstLine="0"/>
              <w:jc w:val="left"/>
              <w:rPr>
                <w:color w:val="auto"/>
              </w:rPr>
            </w:pPr>
            <w:r w:rsidRPr="008D06D2">
              <w:rPr>
                <w:b/>
                <w:color w:val="auto"/>
                <w:sz w:val="20"/>
              </w:rPr>
              <w:t xml:space="preserve">(ΜΗΝΕΣ)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Pr>
          <w:p w14:paraId="345413ED" w14:textId="77777777" w:rsidR="0048166A" w:rsidRPr="008D06D2" w:rsidRDefault="009C495A">
            <w:pPr>
              <w:spacing w:after="0" w:line="259" w:lineRule="auto"/>
              <w:ind w:left="0" w:right="55" w:firstLine="0"/>
              <w:jc w:val="center"/>
              <w:rPr>
                <w:color w:val="auto"/>
              </w:rPr>
            </w:pPr>
            <w:proofErr w:type="spellStart"/>
            <w:r w:rsidRPr="008D06D2">
              <w:rPr>
                <w:b/>
                <w:color w:val="auto"/>
                <w:sz w:val="20"/>
              </w:rPr>
              <w:t>Διάρκει</w:t>
            </w:r>
            <w:proofErr w:type="spellEnd"/>
            <w:r w:rsidRPr="008D06D2">
              <w:rPr>
                <w:b/>
                <w:color w:val="auto"/>
                <w:sz w:val="20"/>
              </w:rPr>
              <w:t xml:space="preserve">α </w:t>
            </w:r>
          </w:p>
          <w:p w14:paraId="188D4A42" w14:textId="77777777" w:rsidR="0048166A" w:rsidRPr="008D06D2" w:rsidRDefault="009C495A">
            <w:pPr>
              <w:spacing w:after="0" w:line="259" w:lineRule="auto"/>
              <w:ind w:left="0" w:right="58" w:firstLine="0"/>
              <w:jc w:val="center"/>
              <w:rPr>
                <w:color w:val="auto"/>
              </w:rPr>
            </w:pPr>
            <w:proofErr w:type="spellStart"/>
            <w:r w:rsidRPr="008D06D2">
              <w:rPr>
                <w:b/>
                <w:color w:val="auto"/>
                <w:sz w:val="20"/>
              </w:rPr>
              <w:t>Ελέγχου</w:t>
            </w:r>
            <w:proofErr w:type="spellEnd"/>
            <w:r w:rsidRPr="008D06D2">
              <w:rPr>
                <w:b/>
                <w:color w:val="auto"/>
                <w:sz w:val="20"/>
              </w:rPr>
              <w:t xml:space="preserve"> </w:t>
            </w:r>
          </w:p>
          <w:p w14:paraId="7F6693AC" w14:textId="77777777" w:rsidR="0048166A" w:rsidRPr="008D06D2" w:rsidRDefault="009C495A">
            <w:pPr>
              <w:spacing w:after="0" w:line="259" w:lineRule="auto"/>
              <w:ind w:left="1" w:firstLine="0"/>
              <w:rPr>
                <w:color w:val="auto"/>
              </w:rPr>
            </w:pPr>
            <w:r w:rsidRPr="008D06D2">
              <w:rPr>
                <w:b/>
                <w:color w:val="auto"/>
                <w:sz w:val="20"/>
              </w:rPr>
              <w:t>Παρα</w:t>
            </w:r>
            <w:proofErr w:type="spellStart"/>
            <w:r w:rsidRPr="008D06D2">
              <w:rPr>
                <w:b/>
                <w:color w:val="auto"/>
                <w:sz w:val="20"/>
              </w:rPr>
              <w:t>δοτέων</w:t>
            </w:r>
            <w:proofErr w:type="spellEnd"/>
            <w:r w:rsidRPr="008D06D2">
              <w:rPr>
                <w:b/>
                <w:color w:val="auto"/>
                <w:sz w:val="20"/>
              </w:rPr>
              <w:t xml:space="preserve"> </w:t>
            </w:r>
          </w:p>
          <w:p w14:paraId="1D3C3B8D" w14:textId="77777777" w:rsidR="0048166A" w:rsidRPr="008D06D2" w:rsidRDefault="009C495A">
            <w:pPr>
              <w:spacing w:after="0" w:line="259" w:lineRule="auto"/>
              <w:ind w:left="0" w:right="61" w:firstLine="0"/>
              <w:jc w:val="center"/>
              <w:rPr>
                <w:color w:val="auto"/>
              </w:rPr>
            </w:pPr>
            <w:r w:rsidRPr="008D06D2">
              <w:rPr>
                <w:b/>
                <w:color w:val="auto"/>
                <w:sz w:val="20"/>
              </w:rPr>
              <w:t xml:space="preserve">(ΜΗΝΕΣ)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vAlign w:val="center"/>
          </w:tcPr>
          <w:p w14:paraId="2AC552B0" w14:textId="77777777" w:rsidR="0048166A" w:rsidRPr="008D06D2" w:rsidRDefault="009C495A">
            <w:pPr>
              <w:spacing w:after="0" w:line="259" w:lineRule="auto"/>
              <w:ind w:left="0" w:right="56" w:firstLine="0"/>
              <w:jc w:val="center"/>
              <w:rPr>
                <w:color w:val="auto"/>
              </w:rPr>
            </w:pPr>
            <w:proofErr w:type="spellStart"/>
            <w:r w:rsidRPr="008D06D2">
              <w:rPr>
                <w:b/>
                <w:color w:val="auto"/>
                <w:sz w:val="20"/>
              </w:rPr>
              <w:t>Διάρκει</w:t>
            </w:r>
            <w:proofErr w:type="spellEnd"/>
            <w:r w:rsidRPr="008D06D2">
              <w:rPr>
                <w:b/>
                <w:color w:val="auto"/>
                <w:sz w:val="20"/>
              </w:rPr>
              <w:t xml:space="preserve">α </w:t>
            </w:r>
          </w:p>
          <w:p w14:paraId="6F01E1D5" w14:textId="77777777" w:rsidR="0048166A" w:rsidRPr="008D06D2" w:rsidRDefault="009C495A">
            <w:pPr>
              <w:spacing w:after="0" w:line="259" w:lineRule="auto"/>
              <w:ind w:left="87" w:firstLine="0"/>
              <w:jc w:val="left"/>
              <w:rPr>
                <w:color w:val="auto"/>
              </w:rPr>
            </w:pPr>
            <w:proofErr w:type="spellStart"/>
            <w:r w:rsidRPr="008D06D2">
              <w:rPr>
                <w:b/>
                <w:color w:val="auto"/>
                <w:sz w:val="20"/>
              </w:rPr>
              <w:t>Σύμ</w:t>
            </w:r>
            <w:proofErr w:type="spellEnd"/>
            <w:r w:rsidRPr="008D06D2">
              <w:rPr>
                <w:b/>
                <w:color w:val="auto"/>
                <w:sz w:val="20"/>
              </w:rPr>
              <w:t xml:space="preserve">βασης </w:t>
            </w:r>
          </w:p>
          <w:p w14:paraId="3641958D" w14:textId="77777777" w:rsidR="0048166A" w:rsidRPr="008D06D2" w:rsidRDefault="009C495A">
            <w:pPr>
              <w:spacing w:after="0" w:line="259" w:lineRule="auto"/>
              <w:ind w:left="126" w:firstLine="0"/>
              <w:jc w:val="left"/>
              <w:rPr>
                <w:color w:val="auto"/>
              </w:rPr>
            </w:pPr>
            <w:r w:rsidRPr="008D06D2">
              <w:rPr>
                <w:b/>
                <w:color w:val="auto"/>
                <w:sz w:val="20"/>
              </w:rPr>
              <w:t xml:space="preserve">(ΜΗΝΕΣ)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vAlign w:val="center"/>
          </w:tcPr>
          <w:p w14:paraId="0D130EBA" w14:textId="77777777" w:rsidR="0048166A" w:rsidRPr="008D06D2" w:rsidRDefault="009C495A">
            <w:pPr>
              <w:spacing w:after="0" w:line="259" w:lineRule="auto"/>
              <w:ind w:left="0" w:firstLine="0"/>
              <w:jc w:val="center"/>
              <w:rPr>
                <w:color w:val="auto"/>
              </w:rPr>
            </w:pPr>
            <w:r w:rsidRPr="008D06D2">
              <w:rPr>
                <w:b/>
                <w:color w:val="auto"/>
                <w:sz w:val="20"/>
              </w:rPr>
              <w:t>Προϋπ</w:t>
            </w:r>
            <w:proofErr w:type="spellStart"/>
            <w:r w:rsidRPr="008D06D2">
              <w:rPr>
                <w:b/>
                <w:color w:val="auto"/>
                <w:sz w:val="20"/>
              </w:rPr>
              <w:t>όθεση</w:t>
            </w:r>
            <w:proofErr w:type="spellEnd"/>
            <w:r w:rsidRPr="008D06D2">
              <w:rPr>
                <w:b/>
                <w:color w:val="auto"/>
                <w:sz w:val="20"/>
              </w:rPr>
              <w:t xml:space="preserve"> </w:t>
            </w:r>
            <w:proofErr w:type="spellStart"/>
            <w:r w:rsidRPr="008D06D2">
              <w:rPr>
                <w:b/>
                <w:color w:val="auto"/>
                <w:sz w:val="20"/>
              </w:rPr>
              <w:t>Έν</w:t>
            </w:r>
            <w:proofErr w:type="spellEnd"/>
            <w:r w:rsidRPr="008D06D2">
              <w:rPr>
                <w:b/>
                <w:color w:val="auto"/>
                <w:sz w:val="20"/>
              </w:rPr>
              <w:t xml:space="preserve">αρξης </w:t>
            </w:r>
          </w:p>
        </w:tc>
      </w:tr>
      <w:tr w:rsidR="0048166A" w:rsidRPr="003800B4" w14:paraId="6DA30730" w14:textId="77777777" w:rsidTr="1C4E455E">
        <w:trPr>
          <w:trHeight w:val="219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87C4E6" w14:textId="7520D0A5" w:rsidR="0048166A" w:rsidRPr="008D06D2" w:rsidRDefault="009C495A">
            <w:pPr>
              <w:spacing w:after="0" w:line="259" w:lineRule="auto"/>
              <w:ind w:left="102" w:firstLine="0"/>
              <w:jc w:val="left"/>
              <w:rPr>
                <w:color w:val="auto"/>
              </w:rPr>
            </w:pPr>
            <w:r w:rsidRPr="008D06D2">
              <w:rPr>
                <w:b/>
                <w:color w:val="auto"/>
                <w:sz w:val="20"/>
              </w:rPr>
              <w:t>ΦΑΣΗ 0</w:t>
            </w:r>
            <w:r w:rsidR="00400BA0" w:rsidRPr="008D06D2">
              <w:rPr>
                <w:b/>
                <w:color w:val="auto"/>
                <w:sz w:val="20"/>
                <w:lang w:val="el-GR"/>
              </w:rPr>
              <w:t>.1</w:t>
            </w:r>
            <w:r w:rsidRPr="008D06D2">
              <w:rPr>
                <w:b/>
                <w:color w:val="auto"/>
                <w:sz w:val="20"/>
              </w:rPr>
              <w:t xml:space="preserve">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6E2A78" w14:textId="6BFF26E2" w:rsidR="0048166A" w:rsidRPr="008D06D2" w:rsidRDefault="003644C6" w:rsidP="5FEF9132">
            <w:pPr>
              <w:spacing w:after="0" w:line="239" w:lineRule="auto"/>
              <w:ind w:left="1" w:firstLine="0"/>
              <w:jc w:val="left"/>
              <w:rPr>
                <w:color w:val="auto"/>
                <w:sz w:val="20"/>
                <w:szCs w:val="20"/>
                <w:lang w:val="el-GR"/>
              </w:rPr>
            </w:pPr>
            <w:r w:rsidRPr="008D06D2">
              <w:rPr>
                <w:color w:val="auto"/>
                <w:sz w:val="20"/>
                <w:szCs w:val="20"/>
                <w:lang w:val="el-GR"/>
              </w:rPr>
              <w:t>Υπηρεσίες Τεχνικής και Επιχειρησιακής Αναβάθμισης - 1ου Σταδίου - Μελέτη Εφαρμογής</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442E68" w14:textId="71EB888A" w:rsidR="0048166A" w:rsidRPr="008D06D2" w:rsidRDefault="003644C6" w:rsidP="1C4E455E">
            <w:pPr>
              <w:spacing w:after="0" w:line="259" w:lineRule="auto"/>
              <w:ind w:left="0" w:right="58"/>
              <w:jc w:val="center"/>
              <w:rPr>
                <w:color w:val="auto"/>
                <w:lang w:val="el-GR"/>
              </w:rPr>
            </w:pPr>
            <w:r w:rsidRPr="008D06D2">
              <w:rPr>
                <w:color w:val="auto"/>
                <w:lang w:val="el-GR"/>
              </w:rPr>
              <w:t>1</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B5227A" w14:textId="69CB7478" w:rsidR="0048166A" w:rsidRPr="008D06D2" w:rsidRDefault="003644C6" w:rsidP="00275177">
            <w:pPr>
              <w:spacing w:after="0" w:line="259" w:lineRule="auto"/>
              <w:ind w:left="0" w:right="58" w:firstLine="0"/>
              <w:jc w:val="center"/>
              <w:rPr>
                <w:color w:val="auto"/>
              </w:rPr>
            </w:pPr>
            <w:r w:rsidRPr="008D06D2">
              <w:rPr>
                <w:b/>
                <w:color w:val="auto"/>
                <w:sz w:val="18"/>
                <w:lang w:val="el-GR"/>
              </w:rPr>
              <w:t>5 εργάσιμες ημέρες</w:t>
            </w:r>
            <w:r w:rsidR="009C495A" w:rsidRPr="008D06D2">
              <w:rPr>
                <w:b/>
                <w:color w:val="auto"/>
                <w:sz w:val="18"/>
              </w:rPr>
              <w:t xml:space="preserve">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F85BDD" w14:textId="77777777" w:rsidR="0048166A" w:rsidRPr="008D06D2" w:rsidRDefault="009C495A">
            <w:pPr>
              <w:spacing w:after="0" w:line="259" w:lineRule="auto"/>
              <w:ind w:left="0" w:right="6" w:firstLine="0"/>
              <w:jc w:val="center"/>
              <w:rPr>
                <w:color w:val="auto"/>
              </w:rPr>
            </w:pPr>
            <w:r w:rsidRPr="008D06D2">
              <w:rPr>
                <w:b/>
                <w:color w:val="auto"/>
                <w:sz w:val="18"/>
              </w:rPr>
              <w:t xml:space="preserve">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E91A4F" w14:textId="7EDAAC0E" w:rsidR="0048166A" w:rsidRPr="008D06D2" w:rsidRDefault="009C495A">
            <w:pPr>
              <w:spacing w:after="0" w:line="259" w:lineRule="auto"/>
              <w:ind w:left="1" w:firstLine="0"/>
              <w:jc w:val="left"/>
              <w:rPr>
                <w:color w:val="auto"/>
                <w:lang w:val="el-GR"/>
              </w:rPr>
            </w:pPr>
            <w:r w:rsidRPr="008D06D2">
              <w:rPr>
                <w:color w:val="auto"/>
                <w:sz w:val="18"/>
                <w:lang w:val="el-GR"/>
              </w:rPr>
              <w:t xml:space="preserve">Έναρξη εντός </w:t>
            </w:r>
            <w:r w:rsidR="001C2FB6" w:rsidRPr="008D06D2">
              <w:rPr>
                <w:color w:val="auto"/>
                <w:sz w:val="18"/>
                <w:lang w:val="el-GR"/>
              </w:rPr>
              <w:t>20</w:t>
            </w:r>
            <w:r w:rsidRPr="008D06D2">
              <w:rPr>
                <w:color w:val="auto"/>
                <w:sz w:val="18"/>
                <w:lang w:val="el-GR"/>
              </w:rPr>
              <w:t xml:space="preserve"> εργασίμων ημερών από την παράδοση στον Ανάδοχο πλήρους τεχνικής τεκμηρίωσης του υφιστάμενου συστήματος και πρόσβασης στην υφιστάμενη πληροφοριακή υποδομή </w:t>
            </w:r>
          </w:p>
        </w:tc>
      </w:tr>
      <w:tr w:rsidR="003644C6" w:rsidRPr="003800B4" w14:paraId="051A5C4C" w14:textId="77777777" w:rsidTr="1C4E455E">
        <w:trPr>
          <w:trHeight w:val="219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BA185" w14:textId="5F98BDB8" w:rsidR="003644C6" w:rsidRPr="008D06D2" w:rsidRDefault="003644C6">
            <w:pPr>
              <w:spacing w:after="0" w:line="259" w:lineRule="auto"/>
              <w:ind w:left="102" w:firstLine="0"/>
              <w:jc w:val="left"/>
              <w:rPr>
                <w:b/>
                <w:color w:val="auto"/>
                <w:sz w:val="20"/>
                <w:lang w:val="el-GR"/>
              </w:rPr>
            </w:pPr>
            <w:r w:rsidRPr="008D06D2">
              <w:rPr>
                <w:b/>
                <w:color w:val="auto"/>
                <w:sz w:val="20"/>
                <w:lang w:val="el-GR"/>
              </w:rPr>
              <w:t>ΦΑΣΗ 0</w:t>
            </w:r>
            <w:r w:rsidR="00400BA0" w:rsidRPr="008D06D2">
              <w:rPr>
                <w:b/>
                <w:color w:val="auto"/>
                <w:sz w:val="20"/>
                <w:lang w:val="el-GR"/>
              </w:rPr>
              <w:t>.2</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204275" w14:textId="73B362BD" w:rsidR="003644C6" w:rsidRPr="008D06D2" w:rsidRDefault="003644C6" w:rsidP="5FEF9132">
            <w:pPr>
              <w:spacing w:after="0" w:line="239" w:lineRule="auto"/>
              <w:ind w:left="1" w:firstLine="0"/>
              <w:jc w:val="left"/>
              <w:rPr>
                <w:color w:val="auto"/>
                <w:sz w:val="20"/>
                <w:szCs w:val="20"/>
                <w:lang w:val="el-GR"/>
              </w:rPr>
            </w:pPr>
            <w:r w:rsidRPr="008D06D2">
              <w:rPr>
                <w:color w:val="auto"/>
                <w:sz w:val="20"/>
                <w:szCs w:val="20"/>
                <w:lang w:val="el-GR"/>
              </w:rPr>
              <w:t>Υπηρεσίες Τεχνικής και Επιχειρησιακής Αναβάθμισης - 1ου Σταδίου - Υπηρεσίες Ανάπτυξης και Παραμετροποίησης</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A265DB" w14:textId="3DC56417" w:rsidR="003644C6" w:rsidRPr="008D06D2" w:rsidRDefault="003644C6" w:rsidP="1C4E455E">
            <w:pPr>
              <w:spacing w:after="0" w:line="259" w:lineRule="auto"/>
              <w:ind w:left="0" w:right="58"/>
              <w:jc w:val="center"/>
              <w:rPr>
                <w:b/>
                <w:bCs/>
                <w:color w:val="auto"/>
                <w:sz w:val="18"/>
                <w:szCs w:val="18"/>
                <w:lang w:val="el-GR"/>
              </w:rPr>
            </w:pPr>
            <w:r w:rsidRPr="008D06D2">
              <w:rPr>
                <w:b/>
                <w:bCs/>
                <w:color w:val="auto"/>
                <w:sz w:val="18"/>
                <w:szCs w:val="18"/>
                <w:lang w:val="el-GR"/>
              </w:rPr>
              <w:t>5</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2A7D38" w14:textId="3D4017EE" w:rsidR="003644C6" w:rsidRPr="008D06D2" w:rsidRDefault="003644C6" w:rsidP="00275177">
            <w:pPr>
              <w:spacing w:after="0" w:line="259" w:lineRule="auto"/>
              <w:ind w:left="0" w:right="58" w:firstLine="0"/>
              <w:jc w:val="center"/>
              <w:rPr>
                <w:b/>
                <w:color w:val="auto"/>
                <w:sz w:val="18"/>
                <w:lang w:val="el-GR"/>
              </w:rPr>
            </w:pPr>
            <w:r w:rsidRPr="008D06D2">
              <w:rPr>
                <w:b/>
                <w:color w:val="auto"/>
                <w:sz w:val="18"/>
                <w:lang w:val="el-GR"/>
              </w:rPr>
              <w:t>1</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128E27" w14:textId="342C6CA4" w:rsidR="003644C6" w:rsidRPr="008D06D2" w:rsidRDefault="003644C6">
            <w:pPr>
              <w:spacing w:after="0" w:line="259" w:lineRule="auto"/>
              <w:ind w:left="0" w:right="6" w:firstLine="0"/>
              <w:jc w:val="center"/>
              <w:rPr>
                <w:b/>
                <w:color w:val="auto"/>
                <w:sz w:val="18"/>
                <w:lang w:val="el-GR"/>
              </w:rPr>
            </w:pPr>
            <w:r w:rsidRPr="008D06D2">
              <w:rPr>
                <w:b/>
                <w:color w:val="auto"/>
                <w:sz w:val="18"/>
                <w:lang w:val="el-GR"/>
              </w:rPr>
              <w:t>6</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E472F2" w14:textId="1CB52DB9" w:rsidR="003644C6" w:rsidRPr="008D06D2" w:rsidRDefault="00400BA0">
            <w:pPr>
              <w:spacing w:after="0" w:line="259" w:lineRule="auto"/>
              <w:ind w:left="1" w:firstLine="0"/>
              <w:jc w:val="left"/>
              <w:rPr>
                <w:color w:val="auto"/>
                <w:sz w:val="18"/>
                <w:lang w:val="el-GR"/>
              </w:rPr>
            </w:pPr>
            <w:r w:rsidRPr="008D06D2">
              <w:rPr>
                <w:color w:val="auto"/>
                <w:sz w:val="18"/>
                <w:lang w:val="el-GR"/>
              </w:rPr>
              <w:t>Έναρξη εντός 20 εργασίμων ημερών από την παράδοση στον Ανάδοχο πλήρους τεχνικής τεκμηρίωσης του υφιστάμενου συστήματος και πρόσβασης στην υφιστάμενη πληροφοριακή υποδομή</w:t>
            </w:r>
          </w:p>
        </w:tc>
      </w:tr>
      <w:tr w:rsidR="003644C6" w:rsidRPr="003800B4" w14:paraId="3D8A316B" w14:textId="77777777" w:rsidTr="000007BF">
        <w:trPr>
          <w:trHeight w:val="219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04A2F3" w14:textId="04F9A6BD" w:rsidR="003644C6" w:rsidRPr="008D06D2" w:rsidRDefault="003644C6" w:rsidP="003644C6">
            <w:pPr>
              <w:spacing w:after="0" w:line="259" w:lineRule="auto"/>
              <w:ind w:left="102" w:firstLine="0"/>
              <w:jc w:val="left"/>
              <w:rPr>
                <w:b/>
                <w:color w:val="auto"/>
                <w:sz w:val="20"/>
                <w:lang w:val="el-GR"/>
              </w:rPr>
            </w:pPr>
            <w:r w:rsidRPr="008D06D2">
              <w:rPr>
                <w:b/>
                <w:color w:val="auto"/>
                <w:sz w:val="20"/>
                <w:lang w:val="el-GR"/>
              </w:rPr>
              <w:t>ΦΑΣΗ 0</w:t>
            </w:r>
            <w:r w:rsidR="00400BA0" w:rsidRPr="008D06D2">
              <w:rPr>
                <w:b/>
                <w:color w:val="auto"/>
                <w:sz w:val="20"/>
                <w:lang w:val="el-GR"/>
              </w:rPr>
              <w:t>.3</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EC1D85" w14:textId="2FDB9160" w:rsidR="003644C6" w:rsidRPr="008D06D2" w:rsidRDefault="003644C6" w:rsidP="003644C6">
            <w:pPr>
              <w:spacing w:after="0" w:line="239" w:lineRule="auto"/>
              <w:ind w:left="1" w:firstLine="0"/>
              <w:jc w:val="left"/>
              <w:rPr>
                <w:color w:val="auto"/>
                <w:sz w:val="20"/>
                <w:szCs w:val="20"/>
                <w:lang w:val="el-GR"/>
              </w:rPr>
            </w:pPr>
            <w:r w:rsidRPr="008D06D2">
              <w:rPr>
                <w:color w:val="auto"/>
                <w:sz w:val="20"/>
                <w:szCs w:val="20"/>
                <w:lang w:val="el-GR"/>
              </w:rPr>
              <w:t>Υπηρεσίες Τεχνικής και Επιχειρησιακής Αναβάθμισης - 1ου Σταδίου - Υπηρεσίες Πιλοτικής Λειτουργίας</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35379A" w14:textId="27508D05" w:rsidR="003644C6" w:rsidRPr="008D06D2" w:rsidRDefault="003644C6" w:rsidP="003644C6">
            <w:pPr>
              <w:spacing w:after="0" w:line="259" w:lineRule="auto"/>
              <w:ind w:left="0" w:right="58"/>
              <w:jc w:val="center"/>
              <w:rPr>
                <w:b/>
                <w:bCs/>
                <w:color w:val="auto"/>
                <w:sz w:val="18"/>
                <w:szCs w:val="18"/>
                <w:lang w:val="el-GR"/>
              </w:rPr>
            </w:pPr>
            <w:r w:rsidRPr="008D06D2">
              <w:rPr>
                <w:b/>
                <w:bCs/>
                <w:color w:val="auto"/>
                <w:sz w:val="18"/>
                <w:szCs w:val="18"/>
                <w:lang w:val="el-GR"/>
              </w:rPr>
              <w:t>2</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A3094E" w14:textId="583ED08E" w:rsidR="003644C6" w:rsidRPr="008D06D2" w:rsidRDefault="003644C6" w:rsidP="003644C6">
            <w:pPr>
              <w:spacing w:after="0" w:line="259" w:lineRule="auto"/>
              <w:ind w:left="0" w:right="58" w:firstLine="0"/>
              <w:jc w:val="center"/>
              <w:rPr>
                <w:b/>
                <w:color w:val="auto"/>
                <w:sz w:val="18"/>
                <w:lang w:val="el-GR"/>
              </w:rPr>
            </w:pPr>
            <w:r w:rsidRPr="008D06D2">
              <w:rPr>
                <w:b/>
                <w:color w:val="auto"/>
                <w:sz w:val="18"/>
                <w:lang w:val="el-GR"/>
              </w:rPr>
              <w:t>1</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A8C0A3" w14:textId="7CD3CC52" w:rsidR="003644C6" w:rsidRPr="008D06D2" w:rsidRDefault="003644C6" w:rsidP="003644C6">
            <w:pPr>
              <w:spacing w:after="0" w:line="259" w:lineRule="auto"/>
              <w:ind w:left="0" w:right="6" w:firstLine="0"/>
              <w:jc w:val="center"/>
              <w:rPr>
                <w:b/>
                <w:color w:val="auto"/>
                <w:sz w:val="18"/>
                <w:lang w:val="el-GR"/>
              </w:rPr>
            </w:pPr>
            <w:r w:rsidRPr="008D06D2">
              <w:rPr>
                <w:b/>
                <w:color w:val="auto"/>
                <w:sz w:val="18"/>
                <w:lang w:val="el-GR"/>
              </w:rPr>
              <w:t>3</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F31C1C" w14:textId="367E31B1" w:rsidR="003644C6" w:rsidRPr="008D06D2" w:rsidRDefault="00400BA0" w:rsidP="000007BF">
            <w:pPr>
              <w:spacing w:after="0" w:line="259" w:lineRule="auto"/>
              <w:ind w:left="1" w:firstLine="0"/>
              <w:jc w:val="left"/>
              <w:rPr>
                <w:color w:val="auto"/>
                <w:sz w:val="18"/>
                <w:lang w:val="el-GR"/>
              </w:rPr>
            </w:pPr>
            <w:r w:rsidRPr="008D06D2">
              <w:rPr>
                <w:color w:val="auto"/>
                <w:sz w:val="18"/>
                <w:lang w:val="el-GR"/>
              </w:rPr>
              <w:t>Έναρξη με την παραλαβή της φάσης 0.2</w:t>
            </w:r>
          </w:p>
        </w:tc>
      </w:tr>
      <w:tr w:rsidR="003644C6" w:rsidRPr="003800B4" w14:paraId="58786A76" w14:textId="77777777" w:rsidTr="1C4E455E">
        <w:trPr>
          <w:trHeight w:val="219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F5ED0C" w14:textId="734D76F4" w:rsidR="003644C6" w:rsidRPr="008D06D2" w:rsidRDefault="003644C6" w:rsidP="003644C6">
            <w:pPr>
              <w:spacing w:after="0" w:line="259" w:lineRule="auto"/>
              <w:ind w:left="102" w:firstLine="0"/>
              <w:jc w:val="left"/>
              <w:rPr>
                <w:b/>
                <w:color w:val="auto"/>
                <w:sz w:val="20"/>
                <w:lang w:val="el-GR"/>
              </w:rPr>
            </w:pPr>
            <w:r w:rsidRPr="008D06D2">
              <w:rPr>
                <w:b/>
                <w:color w:val="auto"/>
                <w:sz w:val="20"/>
                <w:lang w:val="el-GR"/>
              </w:rPr>
              <w:t>ΦΑΣΗ 0</w:t>
            </w:r>
            <w:r w:rsidR="00400BA0" w:rsidRPr="008D06D2">
              <w:rPr>
                <w:b/>
                <w:color w:val="auto"/>
                <w:sz w:val="20"/>
                <w:lang w:val="el-GR"/>
              </w:rPr>
              <w:t>.4</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93D753" w14:textId="7D9AA335" w:rsidR="003644C6" w:rsidRPr="008D06D2" w:rsidRDefault="003644C6" w:rsidP="003644C6">
            <w:pPr>
              <w:spacing w:after="0" w:line="239" w:lineRule="auto"/>
              <w:ind w:left="1" w:firstLine="0"/>
              <w:jc w:val="left"/>
              <w:rPr>
                <w:color w:val="auto"/>
                <w:sz w:val="20"/>
                <w:szCs w:val="20"/>
                <w:lang w:val="el-GR"/>
              </w:rPr>
            </w:pPr>
            <w:r w:rsidRPr="008D06D2">
              <w:rPr>
                <w:color w:val="auto"/>
                <w:sz w:val="20"/>
                <w:szCs w:val="20"/>
                <w:lang w:val="el-GR"/>
              </w:rPr>
              <w:t>Υπηρεσίες Τεχνικής και Επιχειρησιακής Αναβάθμισης - 1ου Σταδίου - Υπηρεσίες Δοκιμαστικής Λειτουργίας</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B86FA2" w14:textId="307427C8" w:rsidR="003644C6" w:rsidRPr="008D06D2" w:rsidRDefault="003644C6" w:rsidP="003644C6">
            <w:pPr>
              <w:spacing w:after="0" w:line="259" w:lineRule="auto"/>
              <w:ind w:left="0" w:right="58"/>
              <w:jc w:val="center"/>
              <w:rPr>
                <w:b/>
                <w:bCs/>
                <w:color w:val="auto"/>
                <w:sz w:val="18"/>
                <w:szCs w:val="18"/>
                <w:lang w:val="el-GR"/>
              </w:rPr>
            </w:pPr>
            <w:r w:rsidRPr="008D06D2">
              <w:rPr>
                <w:b/>
                <w:bCs/>
                <w:color w:val="auto"/>
                <w:sz w:val="18"/>
                <w:szCs w:val="18"/>
                <w:lang w:val="el-GR"/>
              </w:rPr>
              <w:t>4</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9F6395" w14:textId="7327037D" w:rsidR="003644C6" w:rsidRPr="008D06D2" w:rsidRDefault="003644C6" w:rsidP="003644C6">
            <w:pPr>
              <w:spacing w:after="0" w:line="259" w:lineRule="auto"/>
              <w:ind w:left="0" w:right="58" w:firstLine="0"/>
              <w:jc w:val="center"/>
              <w:rPr>
                <w:b/>
                <w:color w:val="auto"/>
                <w:sz w:val="18"/>
                <w:lang w:val="el-GR"/>
              </w:rPr>
            </w:pPr>
            <w:r w:rsidRPr="008D06D2">
              <w:rPr>
                <w:b/>
                <w:color w:val="auto"/>
                <w:sz w:val="18"/>
                <w:lang w:val="el-GR"/>
              </w:rPr>
              <w:t>1</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BC1AC7" w14:textId="3ABDB877" w:rsidR="003644C6" w:rsidRPr="008D06D2" w:rsidRDefault="003644C6" w:rsidP="003644C6">
            <w:pPr>
              <w:spacing w:after="0" w:line="259" w:lineRule="auto"/>
              <w:ind w:left="0" w:right="6" w:firstLine="0"/>
              <w:jc w:val="center"/>
              <w:rPr>
                <w:b/>
                <w:color w:val="auto"/>
                <w:sz w:val="18"/>
                <w:lang w:val="el-GR"/>
              </w:rPr>
            </w:pPr>
            <w:r w:rsidRPr="008D06D2">
              <w:rPr>
                <w:b/>
                <w:color w:val="auto"/>
                <w:sz w:val="18"/>
                <w:lang w:val="el-GR"/>
              </w:rPr>
              <w:t>5</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5C215B" w14:textId="3B5A124E" w:rsidR="003644C6" w:rsidRPr="008D06D2" w:rsidRDefault="00400BA0" w:rsidP="003644C6">
            <w:pPr>
              <w:spacing w:after="0" w:line="259" w:lineRule="auto"/>
              <w:ind w:left="1" w:firstLine="0"/>
              <w:jc w:val="left"/>
              <w:rPr>
                <w:color w:val="auto"/>
                <w:sz w:val="18"/>
                <w:lang w:val="el-GR"/>
              </w:rPr>
            </w:pPr>
            <w:r w:rsidRPr="008D06D2">
              <w:rPr>
                <w:color w:val="auto"/>
                <w:sz w:val="18"/>
                <w:lang w:val="el-GR"/>
              </w:rPr>
              <w:t>Έναρξη με την παραλαβή της φάσης 0.3</w:t>
            </w:r>
          </w:p>
        </w:tc>
      </w:tr>
      <w:tr w:rsidR="003644C6" w:rsidRPr="003800B4" w14:paraId="52074EC6" w14:textId="77777777" w:rsidTr="1C4E455E">
        <w:trPr>
          <w:trHeight w:val="102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57A903" w14:textId="77777777" w:rsidR="003644C6" w:rsidRPr="008D06D2" w:rsidRDefault="003644C6" w:rsidP="003644C6">
            <w:pPr>
              <w:spacing w:after="0" w:line="259" w:lineRule="auto"/>
              <w:ind w:left="102" w:firstLine="0"/>
              <w:jc w:val="left"/>
              <w:rPr>
                <w:color w:val="auto"/>
              </w:rPr>
            </w:pPr>
            <w:r w:rsidRPr="008D06D2">
              <w:rPr>
                <w:b/>
                <w:color w:val="auto"/>
                <w:sz w:val="20"/>
              </w:rPr>
              <w:t xml:space="preserve">ΦΑΣΗ 1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FB9336" w14:textId="77777777" w:rsidR="003644C6" w:rsidRPr="008D06D2" w:rsidRDefault="003644C6" w:rsidP="003644C6">
            <w:pPr>
              <w:spacing w:after="0" w:line="259" w:lineRule="auto"/>
              <w:ind w:left="1" w:firstLine="0"/>
              <w:jc w:val="left"/>
              <w:rPr>
                <w:color w:val="auto"/>
              </w:rPr>
            </w:pPr>
            <w:proofErr w:type="spellStart"/>
            <w:r w:rsidRPr="008D06D2">
              <w:rPr>
                <w:color w:val="auto"/>
                <w:sz w:val="20"/>
              </w:rPr>
              <w:t>Μελέτη</w:t>
            </w:r>
            <w:proofErr w:type="spellEnd"/>
            <w:r w:rsidRPr="008D06D2">
              <w:rPr>
                <w:color w:val="auto"/>
                <w:sz w:val="20"/>
              </w:rPr>
              <w:t xml:space="preserve"> </w:t>
            </w:r>
            <w:proofErr w:type="spellStart"/>
            <w:r w:rsidRPr="008D06D2">
              <w:rPr>
                <w:color w:val="auto"/>
                <w:sz w:val="20"/>
              </w:rPr>
              <w:t>Εφ</w:t>
            </w:r>
            <w:proofErr w:type="spellEnd"/>
            <w:r w:rsidRPr="008D06D2">
              <w:rPr>
                <w:color w:val="auto"/>
                <w:sz w:val="20"/>
              </w:rPr>
              <w:t xml:space="preserve">αρμογής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4B3E28"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3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9C5F92"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0B321C"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4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8E66B6" w14:textId="2607A194" w:rsidR="003644C6" w:rsidRPr="008D06D2" w:rsidRDefault="003644C6" w:rsidP="003644C6">
            <w:pPr>
              <w:spacing w:after="0" w:line="259" w:lineRule="auto"/>
              <w:ind w:left="1" w:right="22" w:firstLine="0"/>
              <w:jc w:val="left"/>
              <w:rPr>
                <w:color w:val="auto"/>
                <w:lang w:val="el-GR"/>
              </w:rPr>
            </w:pPr>
            <w:r w:rsidRPr="008D06D2">
              <w:rPr>
                <w:color w:val="auto"/>
                <w:sz w:val="18"/>
                <w:lang w:val="el-GR"/>
              </w:rPr>
              <w:t>Έναρξη με</w:t>
            </w:r>
            <w:r w:rsidR="00CC20F6" w:rsidRPr="008D06D2">
              <w:rPr>
                <w:color w:val="auto"/>
                <w:sz w:val="18"/>
                <w:lang w:val="el-GR"/>
              </w:rPr>
              <w:t xml:space="preserve"> την</w:t>
            </w:r>
            <w:r w:rsidRPr="008D06D2">
              <w:rPr>
                <w:color w:val="auto"/>
                <w:sz w:val="18"/>
                <w:lang w:val="el-GR"/>
              </w:rPr>
              <w:t xml:space="preserve"> </w:t>
            </w:r>
            <w:r w:rsidR="00287566" w:rsidRPr="008D06D2">
              <w:rPr>
                <w:color w:val="auto"/>
                <w:sz w:val="18"/>
                <w:lang w:val="el-GR"/>
              </w:rPr>
              <w:t>παραλαβή της φάσης 0.1</w:t>
            </w:r>
            <w:r w:rsidRPr="008D06D2">
              <w:rPr>
                <w:color w:val="auto"/>
                <w:sz w:val="18"/>
                <w:lang w:val="el-GR"/>
              </w:rPr>
              <w:t xml:space="preserve"> </w:t>
            </w:r>
          </w:p>
        </w:tc>
      </w:tr>
      <w:tr w:rsidR="003644C6" w:rsidRPr="003800B4" w14:paraId="2FD9D1DD" w14:textId="77777777" w:rsidTr="1C4E455E">
        <w:trPr>
          <w:trHeight w:val="1030"/>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65E907" w14:textId="77777777" w:rsidR="003644C6" w:rsidRPr="008D06D2" w:rsidRDefault="003644C6" w:rsidP="003644C6">
            <w:pPr>
              <w:spacing w:after="0" w:line="259" w:lineRule="auto"/>
              <w:ind w:left="102" w:firstLine="0"/>
              <w:jc w:val="left"/>
              <w:rPr>
                <w:color w:val="auto"/>
              </w:rPr>
            </w:pPr>
            <w:r w:rsidRPr="008D06D2">
              <w:rPr>
                <w:b/>
                <w:color w:val="auto"/>
                <w:sz w:val="20"/>
              </w:rPr>
              <w:lastRenderedPageBreak/>
              <w:t xml:space="preserve">ΦΑΣΗ 2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A9AF59" w14:textId="77777777" w:rsidR="003644C6" w:rsidRPr="008D06D2" w:rsidRDefault="003644C6" w:rsidP="003644C6">
            <w:pPr>
              <w:spacing w:after="0" w:line="259" w:lineRule="auto"/>
              <w:ind w:left="1" w:firstLine="0"/>
              <w:jc w:val="left"/>
              <w:rPr>
                <w:color w:val="auto"/>
              </w:rPr>
            </w:pPr>
            <w:proofErr w:type="spellStart"/>
            <w:r w:rsidRPr="008D06D2">
              <w:rPr>
                <w:color w:val="auto"/>
                <w:sz w:val="20"/>
              </w:rPr>
              <w:t>Ανά</w:t>
            </w:r>
            <w:proofErr w:type="spellEnd"/>
            <w:r w:rsidRPr="008D06D2">
              <w:rPr>
                <w:color w:val="auto"/>
                <w:sz w:val="20"/>
              </w:rPr>
              <w:t xml:space="preserve">πτυξη </w:t>
            </w:r>
            <w:proofErr w:type="spellStart"/>
            <w:r w:rsidRPr="008D06D2">
              <w:rPr>
                <w:color w:val="auto"/>
                <w:sz w:val="20"/>
              </w:rPr>
              <w:t>Πληροφορι</w:t>
            </w:r>
            <w:proofErr w:type="spellEnd"/>
            <w:r w:rsidRPr="008D06D2">
              <w:rPr>
                <w:color w:val="auto"/>
                <w:sz w:val="20"/>
              </w:rPr>
              <w:t xml:space="preserve">ακού </w:t>
            </w:r>
            <w:proofErr w:type="spellStart"/>
            <w:r w:rsidRPr="008D06D2">
              <w:rPr>
                <w:color w:val="auto"/>
                <w:sz w:val="20"/>
              </w:rPr>
              <w:t>Συστήμ</w:t>
            </w:r>
            <w:proofErr w:type="spellEnd"/>
            <w:r w:rsidRPr="008D06D2">
              <w:rPr>
                <w:color w:val="auto"/>
                <w:sz w:val="20"/>
              </w:rPr>
              <w:t xml:space="preserve">ατος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B8C246" w14:textId="0DCE746C" w:rsidR="003644C6" w:rsidRPr="008D06D2" w:rsidRDefault="003644C6" w:rsidP="003644C6">
            <w:pPr>
              <w:spacing w:after="0" w:line="259" w:lineRule="auto"/>
              <w:ind w:left="0" w:right="58" w:firstLine="0"/>
              <w:jc w:val="center"/>
              <w:rPr>
                <w:b/>
                <w:color w:val="auto"/>
                <w:sz w:val="18"/>
                <w:lang w:val="el-GR"/>
              </w:rPr>
            </w:pPr>
            <w:r w:rsidRPr="008D06D2">
              <w:rPr>
                <w:b/>
                <w:color w:val="auto"/>
                <w:sz w:val="18"/>
              </w:rPr>
              <w:t>1</w:t>
            </w:r>
            <w:r w:rsidR="003258F9" w:rsidRPr="008D06D2">
              <w:rPr>
                <w:b/>
                <w:color w:val="auto"/>
                <w:sz w:val="18"/>
                <w:lang w:val="el-GR"/>
              </w:rPr>
              <w:t>7</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01C236"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844FBB" w14:textId="101CC131" w:rsidR="003644C6" w:rsidRPr="008D06D2" w:rsidRDefault="003258F9" w:rsidP="003644C6">
            <w:pPr>
              <w:spacing w:after="0" w:line="259" w:lineRule="auto"/>
              <w:ind w:left="0" w:right="58" w:firstLine="0"/>
              <w:jc w:val="center"/>
              <w:rPr>
                <w:b/>
                <w:color w:val="auto"/>
                <w:sz w:val="18"/>
                <w:lang w:val="el-GR"/>
              </w:rPr>
            </w:pPr>
            <w:r w:rsidRPr="008D06D2">
              <w:rPr>
                <w:b/>
                <w:color w:val="auto"/>
                <w:sz w:val="18"/>
                <w:lang w:val="el-GR"/>
              </w:rPr>
              <w:t>18</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F3A907" w14:textId="77777777" w:rsidR="003644C6" w:rsidRPr="008D06D2" w:rsidRDefault="003644C6" w:rsidP="003644C6">
            <w:pPr>
              <w:spacing w:after="0" w:line="259" w:lineRule="auto"/>
              <w:ind w:left="1" w:firstLine="0"/>
              <w:jc w:val="left"/>
              <w:rPr>
                <w:color w:val="auto"/>
                <w:lang w:val="el-GR"/>
              </w:rPr>
            </w:pPr>
            <w:r w:rsidRPr="008D06D2">
              <w:rPr>
                <w:color w:val="auto"/>
                <w:sz w:val="18"/>
                <w:lang w:val="el-GR"/>
              </w:rPr>
              <w:t xml:space="preserve">Έναρξη με την </w:t>
            </w:r>
          </w:p>
          <w:p w14:paraId="76A84130" w14:textId="77777777" w:rsidR="003644C6" w:rsidRPr="008D06D2" w:rsidRDefault="003644C6" w:rsidP="003644C6">
            <w:pPr>
              <w:spacing w:after="0" w:line="259" w:lineRule="auto"/>
              <w:ind w:left="1" w:firstLine="0"/>
              <w:jc w:val="left"/>
              <w:rPr>
                <w:color w:val="auto"/>
                <w:lang w:val="el-GR"/>
              </w:rPr>
            </w:pPr>
            <w:r w:rsidRPr="008D06D2">
              <w:rPr>
                <w:color w:val="auto"/>
                <w:sz w:val="18"/>
                <w:lang w:val="el-GR"/>
              </w:rPr>
              <w:t xml:space="preserve">Παραλαβή της Φάσης 1 </w:t>
            </w:r>
          </w:p>
        </w:tc>
      </w:tr>
      <w:tr w:rsidR="003644C6" w:rsidRPr="008D06D2" w14:paraId="666D78E2" w14:textId="77777777" w:rsidTr="1C4E455E">
        <w:trPr>
          <w:trHeight w:val="1028"/>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54D5D7" w14:textId="77777777" w:rsidR="003644C6" w:rsidRPr="008D06D2" w:rsidRDefault="003644C6" w:rsidP="003644C6">
            <w:pPr>
              <w:spacing w:after="0" w:line="259" w:lineRule="auto"/>
              <w:ind w:left="102" w:firstLine="0"/>
              <w:jc w:val="left"/>
              <w:rPr>
                <w:color w:val="auto"/>
              </w:rPr>
            </w:pPr>
            <w:r w:rsidRPr="008D06D2">
              <w:rPr>
                <w:b/>
                <w:color w:val="auto"/>
                <w:sz w:val="20"/>
              </w:rPr>
              <w:t xml:space="preserve">ΦΑΣΗ 3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9C68AF" w14:textId="77777777" w:rsidR="003644C6" w:rsidRPr="008D06D2" w:rsidRDefault="003644C6" w:rsidP="003644C6">
            <w:pPr>
              <w:spacing w:after="0" w:line="259" w:lineRule="auto"/>
              <w:ind w:left="1" w:firstLine="0"/>
              <w:jc w:val="left"/>
              <w:rPr>
                <w:color w:val="auto"/>
                <w:lang w:val="el-GR"/>
              </w:rPr>
            </w:pPr>
            <w:r w:rsidRPr="008D06D2">
              <w:rPr>
                <w:color w:val="auto"/>
                <w:sz w:val="20"/>
                <w:lang w:val="el-GR"/>
              </w:rPr>
              <w:t xml:space="preserve">Εγκατάσταση, Τεκμηρίωση, </w:t>
            </w:r>
          </w:p>
          <w:p w14:paraId="5A68B14D" w14:textId="77777777" w:rsidR="003644C6" w:rsidRPr="008D06D2" w:rsidRDefault="003644C6" w:rsidP="003644C6">
            <w:pPr>
              <w:spacing w:after="0" w:line="259" w:lineRule="auto"/>
              <w:ind w:left="1" w:firstLine="0"/>
              <w:jc w:val="left"/>
              <w:rPr>
                <w:color w:val="auto"/>
                <w:lang w:val="el-GR"/>
              </w:rPr>
            </w:pPr>
            <w:r w:rsidRPr="008D06D2">
              <w:rPr>
                <w:color w:val="auto"/>
                <w:sz w:val="20"/>
                <w:lang w:val="el-GR"/>
              </w:rPr>
              <w:t xml:space="preserve">Τελικοί Έλεγχοι – </w:t>
            </w:r>
          </w:p>
          <w:p w14:paraId="7D66CBDB" w14:textId="77777777" w:rsidR="003644C6" w:rsidRPr="008D06D2" w:rsidRDefault="003644C6" w:rsidP="003644C6">
            <w:pPr>
              <w:spacing w:after="0" w:line="259" w:lineRule="auto"/>
              <w:ind w:left="1" w:firstLine="0"/>
              <w:jc w:val="left"/>
              <w:rPr>
                <w:color w:val="auto"/>
                <w:lang w:val="el-GR"/>
              </w:rPr>
            </w:pPr>
            <w:r w:rsidRPr="008D06D2">
              <w:rPr>
                <w:color w:val="auto"/>
                <w:sz w:val="20"/>
                <w:lang w:val="el-GR"/>
              </w:rPr>
              <w:t xml:space="preserve">Προσαρμογές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A79E8C"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7A42CB"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6128CF"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2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67567B" w14:textId="46F19786" w:rsidR="003644C6" w:rsidRPr="008D06D2" w:rsidRDefault="003644C6" w:rsidP="003644C6">
            <w:pPr>
              <w:spacing w:after="0" w:line="259" w:lineRule="auto"/>
              <w:ind w:left="1" w:firstLine="0"/>
              <w:jc w:val="left"/>
              <w:rPr>
                <w:color w:val="auto"/>
                <w:lang w:val="el-GR"/>
              </w:rPr>
            </w:pPr>
            <w:proofErr w:type="spellStart"/>
            <w:r w:rsidRPr="008D06D2">
              <w:rPr>
                <w:color w:val="auto"/>
                <w:sz w:val="18"/>
              </w:rPr>
              <w:t>Έν</w:t>
            </w:r>
            <w:proofErr w:type="spellEnd"/>
            <w:r w:rsidRPr="008D06D2">
              <w:rPr>
                <w:color w:val="auto"/>
                <w:sz w:val="18"/>
              </w:rPr>
              <w:t xml:space="preserve">αρξη </w:t>
            </w:r>
            <w:proofErr w:type="spellStart"/>
            <w:r w:rsidRPr="008D06D2">
              <w:rPr>
                <w:color w:val="auto"/>
                <w:sz w:val="18"/>
              </w:rPr>
              <w:t>τo</w:t>
            </w:r>
            <w:proofErr w:type="spellEnd"/>
            <w:r w:rsidRPr="008D06D2">
              <w:rPr>
                <w:color w:val="auto"/>
                <w:sz w:val="18"/>
              </w:rPr>
              <w:t xml:space="preserve"> M22</w:t>
            </w:r>
          </w:p>
        </w:tc>
      </w:tr>
      <w:tr w:rsidR="003644C6" w:rsidRPr="008D06D2" w14:paraId="694AA064" w14:textId="77777777" w:rsidTr="1C4E455E">
        <w:trPr>
          <w:trHeight w:val="1027"/>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C36BE4" w14:textId="77777777" w:rsidR="003644C6" w:rsidRPr="008D06D2" w:rsidRDefault="003644C6" w:rsidP="003644C6">
            <w:pPr>
              <w:spacing w:after="0" w:line="259" w:lineRule="auto"/>
              <w:ind w:left="102" w:firstLine="0"/>
              <w:jc w:val="left"/>
              <w:rPr>
                <w:color w:val="auto"/>
              </w:rPr>
            </w:pPr>
            <w:r w:rsidRPr="008D06D2">
              <w:rPr>
                <w:b/>
                <w:color w:val="auto"/>
                <w:sz w:val="20"/>
              </w:rPr>
              <w:t xml:space="preserve">ΦΑΣΗ 4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0ED1FC" w14:textId="77777777" w:rsidR="003644C6" w:rsidRPr="008D06D2" w:rsidRDefault="003644C6" w:rsidP="003644C6">
            <w:pPr>
              <w:spacing w:after="0" w:line="259" w:lineRule="auto"/>
              <w:ind w:left="1" w:firstLine="0"/>
              <w:jc w:val="left"/>
              <w:rPr>
                <w:color w:val="auto"/>
                <w:lang w:val="el-GR"/>
              </w:rPr>
            </w:pPr>
            <w:r w:rsidRPr="008D06D2">
              <w:rPr>
                <w:color w:val="auto"/>
                <w:sz w:val="20"/>
                <w:lang w:val="el-GR"/>
              </w:rPr>
              <w:t xml:space="preserve">Εκπαίδευση και παραγωγή εκπαιδευτικού υλικού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9A8751"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2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45EEF1"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EC5617"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3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AF6F38" w14:textId="54D67022" w:rsidR="003644C6" w:rsidRPr="008D06D2" w:rsidRDefault="003644C6" w:rsidP="003644C6">
            <w:pPr>
              <w:spacing w:after="0" w:line="259" w:lineRule="auto"/>
              <w:ind w:left="1" w:firstLine="0"/>
              <w:jc w:val="left"/>
              <w:rPr>
                <w:color w:val="auto"/>
                <w:lang w:val="el-GR"/>
              </w:rPr>
            </w:pPr>
            <w:proofErr w:type="spellStart"/>
            <w:r w:rsidRPr="008D06D2">
              <w:rPr>
                <w:color w:val="auto"/>
                <w:sz w:val="18"/>
              </w:rPr>
              <w:t>Έν</w:t>
            </w:r>
            <w:proofErr w:type="spellEnd"/>
            <w:r w:rsidRPr="008D06D2">
              <w:rPr>
                <w:color w:val="auto"/>
                <w:sz w:val="18"/>
              </w:rPr>
              <w:t xml:space="preserve">αρξη </w:t>
            </w:r>
            <w:proofErr w:type="spellStart"/>
            <w:r w:rsidRPr="008D06D2">
              <w:rPr>
                <w:color w:val="auto"/>
                <w:sz w:val="18"/>
              </w:rPr>
              <w:t>τo</w:t>
            </w:r>
            <w:proofErr w:type="spellEnd"/>
            <w:r w:rsidRPr="008D06D2">
              <w:rPr>
                <w:color w:val="auto"/>
                <w:sz w:val="18"/>
              </w:rPr>
              <w:t xml:space="preserve"> M21</w:t>
            </w:r>
          </w:p>
        </w:tc>
      </w:tr>
      <w:tr w:rsidR="003644C6" w:rsidRPr="008D06D2" w14:paraId="23CC9686" w14:textId="77777777" w:rsidTr="1C4E455E">
        <w:trPr>
          <w:trHeight w:val="1030"/>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F80F7E" w14:textId="77777777" w:rsidR="003644C6" w:rsidRPr="008D06D2" w:rsidRDefault="003644C6" w:rsidP="003644C6">
            <w:pPr>
              <w:spacing w:after="0" w:line="259" w:lineRule="auto"/>
              <w:ind w:left="102" w:firstLine="0"/>
              <w:jc w:val="left"/>
              <w:rPr>
                <w:color w:val="auto"/>
              </w:rPr>
            </w:pPr>
            <w:r w:rsidRPr="008D06D2">
              <w:rPr>
                <w:b/>
                <w:color w:val="auto"/>
                <w:sz w:val="20"/>
              </w:rPr>
              <w:t xml:space="preserve">ΦΑΣΗ 5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773595" w14:textId="77777777" w:rsidR="003644C6" w:rsidRPr="008D06D2" w:rsidRDefault="003644C6" w:rsidP="003644C6">
            <w:pPr>
              <w:spacing w:after="0" w:line="259" w:lineRule="auto"/>
              <w:ind w:left="1" w:firstLine="0"/>
              <w:jc w:val="left"/>
              <w:rPr>
                <w:color w:val="auto"/>
              </w:rPr>
            </w:pPr>
            <w:proofErr w:type="spellStart"/>
            <w:r w:rsidRPr="008D06D2">
              <w:rPr>
                <w:color w:val="auto"/>
                <w:sz w:val="20"/>
              </w:rPr>
              <w:t>Πιλοτική</w:t>
            </w:r>
            <w:proofErr w:type="spellEnd"/>
            <w:r w:rsidRPr="008D06D2">
              <w:rPr>
                <w:color w:val="auto"/>
                <w:sz w:val="20"/>
              </w:rPr>
              <w:t xml:space="preserve"> </w:t>
            </w:r>
            <w:proofErr w:type="spellStart"/>
            <w:r w:rsidRPr="008D06D2">
              <w:rPr>
                <w:color w:val="auto"/>
                <w:sz w:val="20"/>
              </w:rPr>
              <w:t>Λειτουργί</w:t>
            </w:r>
            <w:proofErr w:type="spellEnd"/>
            <w:r w:rsidRPr="008D06D2">
              <w:rPr>
                <w:color w:val="auto"/>
                <w:sz w:val="20"/>
              </w:rPr>
              <w:t xml:space="preserve">α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F62AF"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8986F9"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0BEF87"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2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F0C545" w14:textId="0BF678C0" w:rsidR="003644C6" w:rsidRPr="008D06D2" w:rsidRDefault="003644C6" w:rsidP="003644C6">
            <w:pPr>
              <w:spacing w:after="0" w:line="259" w:lineRule="auto"/>
              <w:ind w:left="1" w:firstLine="0"/>
              <w:jc w:val="left"/>
              <w:rPr>
                <w:color w:val="auto"/>
                <w:lang w:val="en-GB"/>
              </w:rPr>
            </w:pPr>
            <w:proofErr w:type="spellStart"/>
            <w:r w:rsidRPr="008D06D2">
              <w:rPr>
                <w:color w:val="auto"/>
                <w:sz w:val="18"/>
              </w:rPr>
              <w:t>Έν</w:t>
            </w:r>
            <w:proofErr w:type="spellEnd"/>
            <w:r w:rsidRPr="008D06D2">
              <w:rPr>
                <w:color w:val="auto"/>
                <w:sz w:val="18"/>
              </w:rPr>
              <w:t xml:space="preserve">αρξη </w:t>
            </w:r>
            <w:proofErr w:type="spellStart"/>
            <w:r w:rsidRPr="008D06D2">
              <w:rPr>
                <w:color w:val="auto"/>
                <w:sz w:val="18"/>
              </w:rPr>
              <w:t>τo</w:t>
            </w:r>
            <w:proofErr w:type="spellEnd"/>
            <w:r w:rsidRPr="008D06D2">
              <w:rPr>
                <w:color w:val="auto"/>
                <w:sz w:val="18"/>
              </w:rPr>
              <w:t xml:space="preserve"> M</w:t>
            </w:r>
            <w:r w:rsidRPr="008D06D2">
              <w:rPr>
                <w:color w:val="auto"/>
                <w:sz w:val="18"/>
                <w:lang w:val="el-GR"/>
              </w:rPr>
              <w:t>2</w:t>
            </w:r>
            <w:r w:rsidRPr="008D06D2">
              <w:rPr>
                <w:color w:val="auto"/>
                <w:sz w:val="18"/>
                <w:lang w:val="en-GB"/>
              </w:rPr>
              <w:t>3</w:t>
            </w:r>
          </w:p>
        </w:tc>
      </w:tr>
      <w:tr w:rsidR="003644C6" w:rsidRPr="003800B4" w14:paraId="5E6041B2" w14:textId="77777777" w:rsidTr="1C4E455E">
        <w:trPr>
          <w:trHeight w:val="1028"/>
        </w:trPr>
        <w:tc>
          <w:tcPr>
            <w:tcW w:w="119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AB75DD4" w14:textId="77777777" w:rsidR="003644C6" w:rsidRPr="008D06D2" w:rsidRDefault="003644C6" w:rsidP="003644C6">
            <w:pPr>
              <w:spacing w:after="0" w:line="259" w:lineRule="auto"/>
              <w:ind w:left="102" w:firstLine="0"/>
              <w:jc w:val="left"/>
              <w:rPr>
                <w:color w:val="auto"/>
              </w:rPr>
            </w:pPr>
            <w:r w:rsidRPr="008D06D2">
              <w:rPr>
                <w:b/>
                <w:color w:val="auto"/>
                <w:sz w:val="20"/>
              </w:rPr>
              <w:t xml:space="preserve">ΦΑΣΗ 6 </w:t>
            </w:r>
          </w:p>
        </w:tc>
        <w:tc>
          <w:tcPr>
            <w:tcW w:w="27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979556" w14:textId="1B447E07" w:rsidR="003644C6" w:rsidRPr="008D06D2" w:rsidRDefault="003644C6" w:rsidP="003644C6">
            <w:pPr>
              <w:spacing w:after="0" w:line="259" w:lineRule="auto"/>
              <w:ind w:left="1" w:firstLine="0"/>
              <w:jc w:val="left"/>
              <w:rPr>
                <w:color w:val="auto"/>
              </w:rPr>
            </w:pPr>
            <w:proofErr w:type="spellStart"/>
            <w:r w:rsidRPr="008D06D2">
              <w:rPr>
                <w:color w:val="auto"/>
                <w:sz w:val="20"/>
              </w:rPr>
              <w:t>Δοκιμ</w:t>
            </w:r>
            <w:proofErr w:type="spellEnd"/>
            <w:r w:rsidRPr="008D06D2">
              <w:rPr>
                <w:color w:val="auto"/>
                <w:sz w:val="20"/>
              </w:rPr>
              <w:t xml:space="preserve">αστική </w:t>
            </w:r>
            <w:proofErr w:type="spellStart"/>
            <w:r w:rsidRPr="008D06D2">
              <w:rPr>
                <w:color w:val="auto"/>
                <w:sz w:val="20"/>
              </w:rPr>
              <w:t>Λειτουργί</w:t>
            </w:r>
            <w:proofErr w:type="spellEnd"/>
            <w:r w:rsidRPr="008D06D2">
              <w:rPr>
                <w:color w:val="auto"/>
                <w:sz w:val="20"/>
              </w:rPr>
              <w:t xml:space="preserve">α  </w:t>
            </w:r>
          </w:p>
        </w:tc>
        <w:tc>
          <w:tcPr>
            <w:tcW w:w="139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48DFE1"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6 </w:t>
            </w:r>
          </w:p>
        </w:tc>
        <w:tc>
          <w:tcPr>
            <w:tcW w:w="14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C19A33"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1 </w:t>
            </w:r>
          </w:p>
        </w:tc>
        <w:tc>
          <w:tcPr>
            <w:tcW w:w="13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4559BD" w14:textId="77777777" w:rsidR="003644C6" w:rsidRPr="008D06D2" w:rsidRDefault="003644C6" w:rsidP="003644C6">
            <w:pPr>
              <w:spacing w:after="0" w:line="259" w:lineRule="auto"/>
              <w:ind w:left="0" w:right="58" w:firstLine="0"/>
              <w:jc w:val="center"/>
              <w:rPr>
                <w:b/>
                <w:color w:val="auto"/>
                <w:sz w:val="18"/>
              </w:rPr>
            </w:pPr>
            <w:r w:rsidRPr="008D06D2">
              <w:rPr>
                <w:b/>
                <w:color w:val="auto"/>
                <w:sz w:val="18"/>
              </w:rPr>
              <w:t xml:space="preserve">7 </w:t>
            </w:r>
          </w:p>
        </w:tc>
        <w:tc>
          <w:tcPr>
            <w:tcW w:w="221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907EE0" w14:textId="77777777" w:rsidR="003644C6" w:rsidRPr="008D06D2" w:rsidRDefault="003644C6" w:rsidP="003644C6">
            <w:pPr>
              <w:spacing w:after="0" w:line="259" w:lineRule="auto"/>
              <w:ind w:left="1" w:right="46" w:firstLine="0"/>
              <w:jc w:val="left"/>
              <w:rPr>
                <w:color w:val="auto"/>
                <w:lang w:val="el-GR"/>
              </w:rPr>
            </w:pPr>
            <w:r w:rsidRPr="008D06D2">
              <w:rPr>
                <w:color w:val="auto"/>
                <w:sz w:val="18"/>
                <w:lang w:val="el-GR"/>
              </w:rPr>
              <w:t xml:space="preserve">Έναρξη με την παραλαβή της Φάσης 5 </w:t>
            </w:r>
          </w:p>
        </w:tc>
      </w:tr>
    </w:tbl>
    <w:p w14:paraId="033CCC02" w14:textId="4CF4BB17" w:rsidR="0048166A" w:rsidRPr="008D06D2" w:rsidRDefault="009C495A" w:rsidP="007F4DDC">
      <w:pPr>
        <w:spacing w:after="96" w:line="259" w:lineRule="auto"/>
        <w:ind w:left="0" w:firstLine="0"/>
        <w:jc w:val="left"/>
        <w:rPr>
          <w:color w:val="auto"/>
          <w:lang w:val="el-GR"/>
        </w:rPr>
      </w:pPr>
      <w:r w:rsidRPr="008D06D2">
        <w:rPr>
          <w:color w:val="auto"/>
          <w:lang w:val="el-GR"/>
        </w:rPr>
        <w:t xml:space="preserve"> </w:t>
      </w:r>
    </w:p>
    <w:p w14:paraId="02D17F59" w14:textId="2897966F" w:rsidR="0048166A" w:rsidRPr="008D06D2" w:rsidRDefault="5FEF9132" w:rsidP="5FEF9132">
      <w:pPr>
        <w:spacing w:after="96" w:line="259" w:lineRule="auto"/>
        <w:ind w:left="0" w:firstLine="0"/>
        <w:jc w:val="left"/>
        <w:rPr>
          <w:color w:val="auto"/>
          <w:lang w:val="el-GR"/>
        </w:rPr>
      </w:pPr>
      <w:r w:rsidRPr="008D06D2">
        <w:rPr>
          <w:color w:val="auto"/>
          <w:lang w:val="el-GR"/>
        </w:rPr>
        <w:t xml:space="preserve"> Στη συνέχεια παρατίθεται στο ενδεικτικό χρονοδιάγραμμα υλοποίησης </w:t>
      </w:r>
    </w:p>
    <w:p w14:paraId="3A0F20F8"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 </w:t>
      </w:r>
    </w:p>
    <w:p w14:paraId="7170A74E" w14:textId="77777777" w:rsidR="0048166A" w:rsidRPr="008D06D2" w:rsidRDefault="0048166A">
      <w:pPr>
        <w:rPr>
          <w:color w:val="auto"/>
          <w:lang w:val="el-GR"/>
        </w:rPr>
        <w:sectPr w:rsidR="0048166A" w:rsidRPr="008D06D2">
          <w:headerReference w:type="even" r:id="rId164"/>
          <w:headerReference w:type="default" r:id="rId165"/>
          <w:footerReference w:type="even" r:id="rId166"/>
          <w:footerReference w:type="default" r:id="rId167"/>
          <w:headerReference w:type="first" r:id="rId168"/>
          <w:footerReference w:type="first" r:id="rId169"/>
          <w:footnotePr>
            <w:numRestart w:val="eachPage"/>
          </w:footnotePr>
          <w:pgSz w:w="12240" w:h="15840"/>
          <w:pgMar w:top="1755" w:right="1368" w:bottom="1529" w:left="1440" w:header="769" w:footer="818" w:gutter="0"/>
          <w:cols w:space="720"/>
        </w:sectPr>
      </w:pPr>
    </w:p>
    <w:p w14:paraId="69F3A67C" w14:textId="08D07EBC" w:rsidR="0048166A" w:rsidRPr="008D06D2" w:rsidRDefault="009C495A" w:rsidP="00622374">
      <w:pPr>
        <w:spacing w:before="166" w:after="0" w:line="259" w:lineRule="auto"/>
        <w:ind w:left="0" w:firstLine="0"/>
        <w:jc w:val="left"/>
        <w:rPr>
          <w:color w:val="auto"/>
          <w:lang w:val="el-GR"/>
        </w:rPr>
      </w:pPr>
      <w:r w:rsidRPr="008D06D2">
        <w:rPr>
          <w:rFonts w:ascii="Calibri" w:eastAsia="Calibri" w:hAnsi="Calibri" w:cs="Calibri"/>
          <w:color w:val="auto"/>
          <w:lang w:val="el-GR"/>
        </w:rPr>
        <w:lastRenderedPageBreak/>
        <w:t xml:space="preserve"> </w:t>
      </w:r>
    </w:p>
    <w:tbl>
      <w:tblPr>
        <w:tblStyle w:val="TableGrid"/>
        <w:tblW w:w="14214" w:type="dxa"/>
        <w:tblInd w:w="23" w:type="dxa"/>
        <w:tblCellMar>
          <w:top w:w="41" w:type="dxa"/>
          <w:left w:w="108" w:type="dxa"/>
          <w:right w:w="24" w:type="dxa"/>
        </w:tblCellMar>
        <w:tblLook w:val="04A0" w:firstRow="1" w:lastRow="0" w:firstColumn="1" w:lastColumn="0" w:noHBand="0" w:noVBand="1"/>
      </w:tblPr>
      <w:tblGrid>
        <w:gridCol w:w="1385"/>
        <w:gridCol w:w="513"/>
        <w:gridCol w:w="431"/>
        <w:gridCol w:w="432"/>
        <w:gridCol w:w="435"/>
        <w:gridCol w:w="428"/>
        <w:gridCol w:w="433"/>
        <w:gridCol w:w="431"/>
        <w:gridCol w:w="433"/>
        <w:gridCol w:w="432"/>
        <w:gridCol w:w="521"/>
        <w:gridCol w:w="522"/>
        <w:gridCol w:w="521"/>
        <w:gridCol w:w="521"/>
        <w:gridCol w:w="525"/>
        <w:gridCol w:w="518"/>
        <w:gridCol w:w="521"/>
        <w:gridCol w:w="524"/>
        <w:gridCol w:w="518"/>
        <w:gridCol w:w="521"/>
        <w:gridCol w:w="522"/>
        <w:gridCol w:w="521"/>
        <w:gridCol w:w="521"/>
        <w:gridCol w:w="522"/>
        <w:gridCol w:w="521"/>
        <w:gridCol w:w="521"/>
        <w:gridCol w:w="521"/>
      </w:tblGrid>
      <w:tr w:rsidR="00117F2E" w:rsidRPr="008D06D2" w14:paraId="34CC1C8C" w14:textId="4FEB4A56" w:rsidTr="00174AC2">
        <w:trPr>
          <w:trHeight w:val="308"/>
          <w:tblHeader/>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46C055" w14:textId="77777777" w:rsidR="00117F2E" w:rsidRPr="008D06D2" w:rsidRDefault="00117F2E">
            <w:pPr>
              <w:spacing w:after="0" w:line="259" w:lineRule="auto"/>
              <w:ind w:left="0" w:firstLine="0"/>
              <w:jc w:val="left"/>
              <w:rPr>
                <w:color w:val="auto"/>
                <w:sz w:val="12"/>
                <w:szCs w:val="12"/>
              </w:rPr>
            </w:pPr>
            <w:proofErr w:type="spellStart"/>
            <w:r w:rsidRPr="008D06D2">
              <w:rPr>
                <w:b/>
                <w:color w:val="auto"/>
                <w:sz w:val="12"/>
                <w:szCs w:val="12"/>
              </w:rPr>
              <w:t>Τίτλος</w:t>
            </w:r>
            <w:proofErr w:type="spellEnd"/>
            <w:r w:rsidRPr="008D06D2">
              <w:rPr>
                <w:b/>
                <w:color w:val="auto"/>
                <w:sz w:val="12"/>
                <w:szCs w:val="12"/>
              </w:rPr>
              <w:t xml:space="preserve"> </w:t>
            </w:r>
            <w:proofErr w:type="spellStart"/>
            <w:r w:rsidRPr="008D06D2">
              <w:rPr>
                <w:b/>
                <w:color w:val="auto"/>
                <w:sz w:val="12"/>
                <w:szCs w:val="12"/>
              </w:rPr>
              <w:t>Φάσης</w:t>
            </w:r>
            <w:proofErr w:type="spellEnd"/>
            <w:r w:rsidRPr="008D06D2">
              <w:rPr>
                <w:b/>
                <w:color w:val="auto"/>
                <w:sz w:val="12"/>
                <w:szCs w:val="12"/>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4D5C31" w14:textId="77777777" w:rsidR="00117F2E" w:rsidRPr="008D06D2" w:rsidRDefault="00117F2E">
            <w:pPr>
              <w:spacing w:after="0" w:line="259" w:lineRule="auto"/>
              <w:ind w:left="0" w:firstLine="0"/>
              <w:jc w:val="left"/>
              <w:rPr>
                <w:color w:val="auto"/>
                <w:sz w:val="12"/>
                <w:szCs w:val="12"/>
              </w:rPr>
            </w:pPr>
            <w:r w:rsidRPr="008D06D2">
              <w:rPr>
                <w:b/>
                <w:color w:val="auto"/>
                <w:sz w:val="12"/>
                <w:szCs w:val="12"/>
              </w:rPr>
              <w:t xml:space="preserve">Μ1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D67914"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Μ2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EFAD5C" w14:textId="77777777" w:rsidR="00117F2E" w:rsidRPr="008D06D2" w:rsidRDefault="00117F2E">
            <w:pPr>
              <w:spacing w:after="0" w:line="259" w:lineRule="auto"/>
              <w:ind w:left="1" w:firstLine="0"/>
              <w:jc w:val="left"/>
              <w:rPr>
                <w:color w:val="auto"/>
                <w:sz w:val="12"/>
                <w:szCs w:val="12"/>
              </w:rPr>
            </w:pPr>
            <w:r w:rsidRPr="008D06D2">
              <w:rPr>
                <w:b/>
                <w:color w:val="auto"/>
                <w:sz w:val="12"/>
                <w:szCs w:val="12"/>
              </w:rPr>
              <w:t xml:space="preserve">Μ3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DA8C00"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Μ4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398CDB" w14:textId="77777777" w:rsidR="00117F2E" w:rsidRPr="008D06D2" w:rsidRDefault="00117F2E">
            <w:pPr>
              <w:spacing w:after="0" w:line="259" w:lineRule="auto"/>
              <w:ind w:left="0" w:firstLine="0"/>
              <w:jc w:val="left"/>
              <w:rPr>
                <w:color w:val="auto"/>
                <w:sz w:val="12"/>
                <w:szCs w:val="12"/>
              </w:rPr>
            </w:pPr>
            <w:r w:rsidRPr="008D06D2">
              <w:rPr>
                <w:b/>
                <w:color w:val="auto"/>
                <w:sz w:val="12"/>
                <w:szCs w:val="12"/>
              </w:rPr>
              <w:t xml:space="preserve">Μ5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DD7184"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Μ6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58CB7C"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Μ7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8361E2" w14:textId="77777777" w:rsidR="00117F2E" w:rsidRPr="008D06D2" w:rsidRDefault="00117F2E">
            <w:pPr>
              <w:spacing w:after="0" w:line="259" w:lineRule="auto"/>
              <w:ind w:left="3" w:firstLine="0"/>
              <w:jc w:val="left"/>
              <w:rPr>
                <w:color w:val="auto"/>
                <w:sz w:val="12"/>
                <w:szCs w:val="12"/>
              </w:rPr>
            </w:pPr>
            <w:r w:rsidRPr="008D06D2">
              <w:rPr>
                <w:b/>
                <w:color w:val="auto"/>
                <w:sz w:val="12"/>
                <w:szCs w:val="12"/>
              </w:rPr>
              <w:t xml:space="preserve">Μ8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4F1576"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Μ9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F71B2C" w14:textId="77777777" w:rsidR="00117F2E" w:rsidRPr="008D06D2" w:rsidRDefault="00117F2E">
            <w:pPr>
              <w:spacing w:after="0" w:line="259" w:lineRule="auto"/>
              <w:ind w:left="4" w:firstLine="0"/>
              <w:jc w:val="left"/>
              <w:rPr>
                <w:color w:val="auto"/>
                <w:sz w:val="12"/>
                <w:szCs w:val="12"/>
              </w:rPr>
            </w:pPr>
            <w:r w:rsidRPr="008D06D2">
              <w:rPr>
                <w:b/>
                <w:color w:val="auto"/>
                <w:sz w:val="12"/>
                <w:szCs w:val="12"/>
              </w:rPr>
              <w:t xml:space="preserve">Μ10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DA2F83"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Μ11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5DAE33"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Μ12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F0ACE0" w14:textId="77777777" w:rsidR="00117F2E" w:rsidRPr="008D06D2" w:rsidRDefault="00117F2E">
            <w:pPr>
              <w:spacing w:after="0" w:line="259" w:lineRule="auto"/>
              <w:ind w:left="4" w:firstLine="0"/>
              <w:jc w:val="left"/>
              <w:rPr>
                <w:color w:val="auto"/>
                <w:sz w:val="12"/>
                <w:szCs w:val="12"/>
              </w:rPr>
            </w:pPr>
            <w:r w:rsidRPr="008D06D2">
              <w:rPr>
                <w:b/>
                <w:color w:val="auto"/>
                <w:sz w:val="12"/>
                <w:szCs w:val="12"/>
              </w:rPr>
              <w:t xml:space="preserve">Μ13 </w:t>
            </w:r>
          </w:p>
        </w:tc>
        <w:tc>
          <w:tcPr>
            <w:tcW w:w="5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F24D8C0"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Μ14 </w:t>
            </w:r>
          </w:p>
        </w:tc>
        <w:tc>
          <w:tcPr>
            <w:tcW w:w="5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39C339C" w14:textId="77777777" w:rsidR="00117F2E" w:rsidRPr="008D06D2" w:rsidRDefault="00117F2E">
            <w:pPr>
              <w:spacing w:after="0" w:line="259" w:lineRule="auto"/>
              <w:ind w:left="0" w:firstLine="0"/>
              <w:jc w:val="left"/>
              <w:rPr>
                <w:color w:val="auto"/>
                <w:sz w:val="12"/>
                <w:szCs w:val="12"/>
              </w:rPr>
            </w:pPr>
            <w:r w:rsidRPr="008D06D2">
              <w:rPr>
                <w:b/>
                <w:color w:val="auto"/>
                <w:sz w:val="12"/>
                <w:szCs w:val="12"/>
              </w:rPr>
              <w:t xml:space="preserve">Μ15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A74DD3C" w14:textId="77777777" w:rsidR="00117F2E" w:rsidRPr="008D06D2" w:rsidRDefault="00117F2E">
            <w:pPr>
              <w:spacing w:after="0" w:line="259" w:lineRule="auto"/>
              <w:ind w:left="4" w:firstLine="0"/>
              <w:jc w:val="left"/>
              <w:rPr>
                <w:color w:val="auto"/>
                <w:sz w:val="12"/>
                <w:szCs w:val="12"/>
              </w:rPr>
            </w:pPr>
            <w:r w:rsidRPr="008D06D2">
              <w:rPr>
                <w:b/>
                <w:color w:val="auto"/>
                <w:sz w:val="12"/>
                <w:szCs w:val="12"/>
              </w:rPr>
              <w:t xml:space="preserve">Μ16 </w:t>
            </w:r>
          </w:p>
        </w:tc>
        <w:tc>
          <w:tcPr>
            <w:tcW w:w="52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058207E"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Μ17 </w:t>
            </w:r>
          </w:p>
        </w:tc>
        <w:tc>
          <w:tcPr>
            <w:tcW w:w="5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FE31F25" w14:textId="77777777" w:rsidR="00117F2E" w:rsidRPr="008D06D2" w:rsidRDefault="00117F2E">
            <w:pPr>
              <w:spacing w:after="0" w:line="259" w:lineRule="auto"/>
              <w:ind w:left="0" w:firstLine="0"/>
              <w:jc w:val="left"/>
              <w:rPr>
                <w:color w:val="auto"/>
                <w:sz w:val="12"/>
                <w:szCs w:val="12"/>
              </w:rPr>
            </w:pPr>
            <w:r w:rsidRPr="008D06D2">
              <w:rPr>
                <w:b/>
                <w:color w:val="auto"/>
                <w:sz w:val="12"/>
                <w:szCs w:val="12"/>
              </w:rPr>
              <w:t xml:space="preserve">Μ18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72EB013" w14:textId="77777777" w:rsidR="00117F2E" w:rsidRPr="008D06D2" w:rsidRDefault="00117F2E">
            <w:pPr>
              <w:spacing w:after="0" w:line="259" w:lineRule="auto"/>
              <w:ind w:left="4" w:firstLine="0"/>
              <w:jc w:val="left"/>
              <w:rPr>
                <w:color w:val="auto"/>
                <w:sz w:val="12"/>
                <w:szCs w:val="12"/>
              </w:rPr>
            </w:pPr>
            <w:r w:rsidRPr="008D06D2">
              <w:rPr>
                <w:b/>
                <w:color w:val="auto"/>
                <w:sz w:val="12"/>
                <w:szCs w:val="12"/>
              </w:rPr>
              <w:t xml:space="preserve">Μ19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525A4C4" w14:textId="77777777" w:rsidR="00117F2E" w:rsidRPr="008D06D2" w:rsidRDefault="00117F2E">
            <w:pPr>
              <w:spacing w:after="0" w:line="259" w:lineRule="auto"/>
              <w:ind w:left="2" w:firstLine="0"/>
              <w:jc w:val="left"/>
              <w:rPr>
                <w:color w:val="auto"/>
                <w:sz w:val="12"/>
                <w:szCs w:val="12"/>
              </w:rPr>
            </w:pPr>
            <w:r w:rsidRPr="008D06D2">
              <w:rPr>
                <w:b/>
                <w:color w:val="auto"/>
                <w:sz w:val="12"/>
                <w:szCs w:val="12"/>
              </w:rPr>
              <w:t xml:space="preserve">Μ20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02EC135" w14:textId="77777777" w:rsidR="00117F2E" w:rsidRPr="008D06D2" w:rsidRDefault="00117F2E">
            <w:pPr>
              <w:spacing w:after="0" w:line="259" w:lineRule="auto"/>
              <w:ind w:left="3" w:firstLine="0"/>
              <w:jc w:val="left"/>
              <w:rPr>
                <w:color w:val="auto"/>
                <w:sz w:val="12"/>
                <w:szCs w:val="12"/>
              </w:rPr>
            </w:pPr>
            <w:r w:rsidRPr="008D06D2">
              <w:rPr>
                <w:b/>
                <w:color w:val="auto"/>
                <w:sz w:val="12"/>
                <w:szCs w:val="12"/>
              </w:rPr>
              <w:t xml:space="preserve">Μ21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CB6C51B" w14:textId="77777777" w:rsidR="00117F2E" w:rsidRPr="008D06D2" w:rsidRDefault="00117F2E">
            <w:pPr>
              <w:spacing w:after="0" w:line="259" w:lineRule="auto"/>
              <w:ind w:left="4" w:firstLine="0"/>
              <w:jc w:val="left"/>
              <w:rPr>
                <w:color w:val="auto"/>
                <w:sz w:val="12"/>
                <w:szCs w:val="12"/>
              </w:rPr>
            </w:pPr>
            <w:r w:rsidRPr="008D06D2">
              <w:rPr>
                <w:b/>
                <w:color w:val="auto"/>
                <w:sz w:val="12"/>
                <w:szCs w:val="12"/>
              </w:rPr>
              <w:t xml:space="preserve">Μ22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AB44ECA" w14:textId="29C2BF1D" w:rsidR="00117F2E" w:rsidRPr="008D06D2" w:rsidRDefault="00117F2E">
            <w:pPr>
              <w:spacing w:after="0" w:line="259" w:lineRule="auto"/>
              <w:ind w:left="2" w:firstLine="0"/>
              <w:jc w:val="left"/>
              <w:rPr>
                <w:color w:val="auto"/>
                <w:sz w:val="12"/>
                <w:szCs w:val="12"/>
              </w:rPr>
            </w:pPr>
            <w:r w:rsidRPr="008D06D2">
              <w:rPr>
                <w:b/>
                <w:color w:val="auto"/>
                <w:sz w:val="12"/>
                <w:szCs w:val="12"/>
              </w:rPr>
              <w:t>Μ</w:t>
            </w:r>
            <w:r w:rsidRPr="008D06D2">
              <w:rPr>
                <w:b/>
                <w:color w:val="auto"/>
                <w:sz w:val="12"/>
                <w:szCs w:val="12"/>
                <w:lang w:val="el-GR"/>
              </w:rPr>
              <w:t>23</w:t>
            </w:r>
            <w:r w:rsidRPr="008D06D2">
              <w:rPr>
                <w:b/>
                <w:color w:val="auto"/>
                <w:sz w:val="12"/>
                <w:szCs w:val="12"/>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23F632A" w14:textId="6F61EA15" w:rsidR="00117F2E" w:rsidRPr="008D06D2" w:rsidRDefault="00117F2E">
            <w:pPr>
              <w:spacing w:after="0" w:line="259" w:lineRule="auto"/>
              <w:ind w:left="2" w:firstLine="0"/>
              <w:jc w:val="left"/>
              <w:rPr>
                <w:color w:val="auto"/>
                <w:sz w:val="12"/>
                <w:szCs w:val="12"/>
                <w:lang w:val="en-GB"/>
              </w:rPr>
            </w:pPr>
            <w:r w:rsidRPr="008D06D2">
              <w:rPr>
                <w:b/>
                <w:color w:val="auto"/>
                <w:sz w:val="12"/>
                <w:szCs w:val="12"/>
              </w:rPr>
              <w:t>Μ2</w:t>
            </w:r>
            <w:r w:rsidRPr="008D06D2">
              <w:rPr>
                <w:b/>
                <w:color w:val="auto"/>
                <w:sz w:val="12"/>
                <w:szCs w:val="12"/>
                <w:lang w:val="en-GB"/>
              </w:rPr>
              <w:t>4</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CE5F671" w14:textId="04174BF6" w:rsidR="00117F2E" w:rsidRPr="008D06D2" w:rsidRDefault="00117F2E">
            <w:pPr>
              <w:spacing w:after="0" w:line="259" w:lineRule="auto"/>
              <w:ind w:left="2" w:firstLine="0"/>
              <w:jc w:val="left"/>
              <w:rPr>
                <w:b/>
                <w:color w:val="auto"/>
                <w:sz w:val="12"/>
                <w:szCs w:val="12"/>
              </w:rPr>
            </w:pPr>
            <w:r w:rsidRPr="008D06D2">
              <w:rPr>
                <w:b/>
                <w:color w:val="auto"/>
                <w:sz w:val="12"/>
                <w:szCs w:val="12"/>
              </w:rPr>
              <w:t>M25-M30</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BCA919" w14:textId="768CD88C" w:rsidR="00117F2E" w:rsidRPr="008D06D2" w:rsidRDefault="00117F2E">
            <w:pPr>
              <w:spacing w:after="0" w:line="259" w:lineRule="auto"/>
              <w:ind w:left="2" w:firstLine="0"/>
              <w:jc w:val="left"/>
              <w:rPr>
                <w:b/>
                <w:color w:val="auto"/>
                <w:sz w:val="12"/>
                <w:szCs w:val="12"/>
              </w:rPr>
            </w:pPr>
            <w:r w:rsidRPr="008D06D2">
              <w:rPr>
                <w:b/>
                <w:color w:val="auto"/>
                <w:sz w:val="12"/>
                <w:szCs w:val="12"/>
              </w:rPr>
              <w:t>M31</w:t>
            </w:r>
          </w:p>
        </w:tc>
      </w:tr>
      <w:tr w:rsidR="29F7F1D9" w:rsidRPr="003800B4" w14:paraId="0EB77159" w14:textId="77777777" w:rsidTr="1C4E455E">
        <w:trPr>
          <w:trHeight w:val="118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F04E5" w14:textId="5BDE9DFB" w:rsidR="29F7F1D9" w:rsidRPr="008D06D2" w:rsidRDefault="29F7F1D9" w:rsidP="29F7F1D9">
            <w:pPr>
              <w:spacing w:after="0" w:line="259" w:lineRule="auto"/>
              <w:ind w:left="0" w:firstLine="0"/>
              <w:jc w:val="left"/>
              <w:rPr>
                <w:color w:val="auto"/>
                <w:sz w:val="12"/>
                <w:szCs w:val="12"/>
                <w:lang w:val="el-GR"/>
              </w:rPr>
            </w:pPr>
            <w:r w:rsidRPr="008D06D2">
              <w:rPr>
                <w:b/>
                <w:bCs/>
                <w:color w:val="auto"/>
                <w:sz w:val="12"/>
                <w:szCs w:val="12"/>
                <w:lang w:val="el-GR"/>
              </w:rPr>
              <w:t>Φάση 0</w:t>
            </w:r>
            <w:r w:rsidR="00400BA0" w:rsidRPr="008D06D2">
              <w:rPr>
                <w:b/>
                <w:bCs/>
                <w:color w:val="auto"/>
                <w:sz w:val="12"/>
                <w:szCs w:val="12"/>
                <w:lang w:val="el-GR"/>
              </w:rPr>
              <w:t>.1</w:t>
            </w:r>
            <w:r w:rsidRPr="008D06D2">
              <w:rPr>
                <w:b/>
                <w:bCs/>
                <w:color w:val="auto"/>
                <w:sz w:val="12"/>
                <w:szCs w:val="12"/>
                <w:lang w:val="el-GR"/>
              </w:rPr>
              <w:t xml:space="preserve">: </w:t>
            </w:r>
          </w:p>
          <w:p w14:paraId="28DB1170" w14:textId="694F5588" w:rsidR="29F7F1D9" w:rsidRPr="008D06D2" w:rsidRDefault="29F7F1D9" w:rsidP="29F7F1D9">
            <w:pPr>
              <w:spacing w:after="0" w:line="240" w:lineRule="auto"/>
              <w:ind w:left="0" w:right="148" w:firstLine="0"/>
              <w:rPr>
                <w:color w:val="auto"/>
                <w:sz w:val="12"/>
                <w:szCs w:val="12"/>
                <w:lang w:val="el-GR"/>
              </w:rPr>
            </w:pPr>
            <w:r w:rsidRPr="008D06D2">
              <w:rPr>
                <w:color w:val="auto"/>
                <w:sz w:val="12"/>
                <w:szCs w:val="12"/>
                <w:lang w:val="el-GR"/>
              </w:rPr>
              <w:t>Υπηρεσίες Τεχνικής και Επιχειρησιακής Αναβάθμισης - 1ου Σταδίου - Μελέτη Εφαρμογής</w:t>
            </w:r>
          </w:p>
          <w:p w14:paraId="12A5CF01" w14:textId="440F0957" w:rsidR="29F7F1D9" w:rsidRPr="008D06D2" w:rsidRDefault="29F7F1D9" w:rsidP="29F7F1D9">
            <w:pPr>
              <w:spacing w:line="238" w:lineRule="auto"/>
              <w:ind w:firstLine="0"/>
              <w:jc w:val="left"/>
              <w:rPr>
                <w:b/>
                <w:bCs/>
                <w:color w:val="auto"/>
                <w:sz w:val="12"/>
                <w:szCs w:val="12"/>
                <w:lang w:val="el-GR"/>
              </w:rPr>
            </w:pP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0B661479" w14:textId="712120AA" w:rsidR="29F7F1D9" w:rsidRPr="008D06D2" w:rsidRDefault="29F7F1D9" w:rsidP="29F7F1D9">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06F1684E" w14:textId="0F9CC350" w:rsidR="29F7F1D9" w:rsidRPr="008D06D2" w:rsidRDefault="29F7F1D9" w:rsidP="29F7F1D9">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4" w:space="0" w:color="000000" w:themeColor="text1"/>
            </w:tcBorders>
            <w:shd w:val="clear" w:color="auto" w:fill="FFFFFF" w:themeFill="background1"/>
            <w:vAlign w:val="center"/>
          </w:tcPr>
          <w:p w14:paraId="685C89C0" w14:textId="4111261B" w:rsidR="29F7F1D9" w:rsidRPr="008D06D2" w:rsidRDefault="29F7F1D9" w:rsidP="29F7F1D9">
            <w:pPr>
              <w:spacing w:line="259" w:lineRule="auto"/>
              <w:ind w:firstLine="0"/>
              <w:jc w:val="left"/>
              <w:rPr>
                <w:color w:val="auto"/>
                <w:sz w:val="14"/>
                <w:szCs w:val="14"/>
                <w:lang w:val="el-GR"/>
              </w:rPr>
            </w:pPr>
          </w:p>
        </w:tc>
        <w:tc>
          <w:tcPr>
            <w:tcW w:w="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68550E5" w14:textId="0B9B181A" w:rsidR="29F7F1D9" w:rsidRPr="008D06D2" w:rsidRDefault="29F7F1D9" w:rsidP="29F7F1D9">
            <w:pPr>
              <w:spacing w:line="259" w:lineRule="auto"/>
              <w:ind w:firstLine="0"/>
              <w:jc w:val="left"/>
              <w:rPr>
                <w:color w:val="auto"/>
                <w:sz w:val="14"/>
                <w:szCs w:val="14"/>
                <w:lang w:val="el-GR"/>
              </w:rPr>
            </w:pPr>
          </w:p>
        </w:tc>
        <w:tc>
          <w:tcPr>
            <w:tcW w:w="4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D9C0CB" w14:textId="6248BB5F" w:rsidR="29F7F1D9" w:rsidRPr="008D06D2" w:rsidRDefault="29F7F1D9" w:rsidP="29F7F1D9">
            <w:pPr>
              <w:spacing w:line="259" w:lineRule="auto"/>
              <w:ind w:firstLine="0"/>
              <w:jc w:val="left"/>
              <w:rPr>
                <w:color w:val="auto"/>
                <w:sz w:val="14"/>
                <w:szCs w:val="14"/>
                <w:lang w:val="el-GR"/>
              </w:rPr>
            </w:pPr>
          </w:p>
        </w:tc>
        <w:tc>
          <w:tcPr>
            <w:tcW w:w="433" w:type="dxa"/>
            <w:tcBorders>
              <w:top w:val="single" w:sz="8" w:space="0" w:color="000000" w:themeColor="text1"/>
              <w:left w:val="single" w:sz="4" w:space="0" w:color="000000" w:themeColor="text1"/>
              <w:bottom w:val="single" w:sz="8" w:space="0" w:color="000000" w:themeColor="text1"/>
              <w:right w:val="single" w:sz="8" w:space="0" w:color="000000" w:themeColor="text1"/>
            </w:tcBorders>
            <w:vAlign w:val="center"/>
          </w:tcPr>
          <w:p w14:paraId="4540DF04" w14:textId="7BED9E39" w:rsidR="29F7F1D9" w:rsidRPr="008D06D2" w:rsidRDefault="29F7F1D9" w:rsidP="29F7F1D9">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395605" w14:textId="359F5862" w:rsidR="29F7F1D9" w:rsidRPr="008D06D2" w:rsidRDefault="29F7F1D9" w:rsidP="29F7F1D9">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0F8B68" w14:textId="5A438331" w:rsidR="29F7F1D9" w:rsidRPr="008D06D2" w:rsidRDefault="29F7F1D9" w:rsidP="29F7F1D9">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87CD99" w14:textId="7FF6FAFD"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400754" w14:textId="40B4C5D3"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11374D" w14:textId="142757A5"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EA520D8" w14:textId="4171EEFF"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3865381" w14:textId="444E568D" w:rsidR="29F7F1D9" w:rsidRPr="008D06D2" w:rsidRDefault="29F7F1D9" w:rsidP="29F7F1D9">
            <w:pPr>
              <w:spacing w:line="259" w:lineRule="auto"/>
              <w:ind w:firstLine="0"/>
              <w:jc w:val="left"/>
              <w:rPr>
                <w:color w:val="auto"/>
                <w:sz w:val="14"/>
                <w:szCs w:val="14"/>
                <w:lang w:val="el-GR"/>
              </w:rPr>
            </w:pPr>
          </w:p>
        </w:tc>
        <w:tc>
          <w:tcPr>
            <w:tcW w:w="525"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2CD6FDB2" w14:textId="1868BBD9" w:rsidR="29F7F1D9" w:rsidRPr="008D06D2" w:rsidRDefault="29F7F1D9" w:rsidP="29F7F1D9">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B12C1A0" w14:textId="46C1FFAE"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6D3A7682" w14:textId="7E827F82" w:rsidR="29F7F1D9" w:rsidRPr="008D06D2" w:rsidRDefault="29F7F1D9" w:rsidP="29F7F1D9">
            <w:pPr>
              <w:spacing w:line="259" w:lineRule="auto"/>
              <w:ind w:firstLine="0"/>
              <w:jc w:val="left"/>
              <w:rPr>
                <w:color w:val="auto"/>
                <w:sz w:val="14"/>
                <w:szCs w:val="14"/>
                <w:lang w:val="el-GR"/>
              </w:rPr>
            </w:pP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A181306" w14:textId="0AF9B3DB" w:rsidR="29F7F1D9" w:rsidRPr="008D06D2" w:rsidRDefault="29F7F1D9" w:rsidP="29F7F1D9">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714CD03F" w14:textId="198A1136"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F934EB" w14:textId="0BB5FCA1"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726470" w14:textId="2B35F602"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EBA964" w14:textId="35CC0340"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03568B" w14:textId="1D5BC7D7"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1F5E1F" w14:textId="62BB0712"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3B076B" w14:textId="09531FBC"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DB98FB" w14:textId="60C10A89"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E2A24D" w14:textId="2CFFA4EF" w:rsidR="29F7F1D9" w:rsidRPr="008D06D2" w:rsidRDefault="29F7F1D9" w:rsidP="29F7F1D9">
            <w:pPr>
              <w:spacing w:line="259" w:lineRule="auto"/>
              <w:ind w:firstLine="0"/>
              <w:jc w:val="left"/>
              <w:rPr>
                <w:color w:val="auto"/>
                <w:sz w:val="14"/>
                <w:szCs w:val="14"/>
                <w:lang w:val="el-GR"/>
              </w:rPr>
            </w:pPr>
          </w:p>
        </w:tc>
      </w:tr>
      <w:tr w:rsidR="29F7F1D9" w:rsidRPr="003800B4" w14:paraId="18EEEFFB" w14:textId="77777777" w:rsidTr="1C4E455E">
        <w:trPr>
          <w:trHeight w:val="118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86B874" w14:textId="2AB72043" w:rsidR="29F7F1D9" w:rsidRPr="008D06D2" w:rsidRDefault="29F7F1D9" w:rsidP="29F7F1D9">
            <w:pPr>
              <w:spacing w:after="0" w:line="259" w:lineRule="auto"/>
              <w:ind w:left="0" w:firstLine="0"/>
              <w:jc w:val="left"/>
              <w:rPr>
                <w:color w:val="auto"/>
                <w:sz w:val="12"/>
                <w:szCs w:val="12"/>
                <w:lang w:val="el-GR"/>
              </w:rPr>
            </w:pPr>
            <w:r w:rsidRPr="008D06D2">
              <w:rPr>
                <w:b/>
                <w:bCs/>
                <w:color w:val="auto"/>
                <w:sz w:val="12"/>
                <w:szCs w:val="12"/>
                <w:lang w:val="el-GR"/>
              </w:rPr>
              <w:t>Φάση 0</w:t>
            </w:r>
            <w:r w:rsidR="00400BA0" w:rsidRPr="008D06D2">
              <w:rPr>
                <w:b/>
                <w:bCs/>
                <w:color w:val="auto"/>
                <w:sz w:val="12"/>
                <w:szCs w:val="12"/>
                <w:lang w:val="el-GR"/>
              </w:rPr>
              <w:t>.2</w:t>
            </w:r>
            <w:r w:rsidRPr="008D06D2">
              <w:rPr>
                <w:b/>
                <w:bCs/>
                <w:color w:val="auto"/>
                <w:sz w:val="12"/>
                <w:szCs w:val="12"/>
                <w:lang w:val="el-GR"/>
              </w:rPr>
              <w:t xml:space="preserve">: </w:t>
            </w:r>
          </w:p>
          <w:p w14:paraId="3C670B2F" w14:textId="4F3A97A2" w:rsidR="29F7F1D9" w:rsidRPr="008D06D2" w:rsidRDefault="378F3E26" w:rsidP="378F3E26">
            <w:pPr>
              <w:spacing w:after="0" w:line="240" w:lineRule="auto"/>
              <w:ind w:left="0" w:right="148" w:firstLine="0"/>
              <w:rPr>
                <w:b/>
                <w:bCs/>
                <w:color w:val="auto"/>
                <w:u w:val="single"/>
                <w:lang w:val="el-GR"/>
              </w:rPr>
            </w:pPr>
            <w:r w:rsidRPr="008D06D2">
              <w:rPr>
                <w:color w:val="auto"/>
                <w:sz w:val="12"/>
                <w:szCs w:val="12"/>
                <w:lang w:val="el-GR"/>
              </w:rPr>
              <w:t xml:space="preserve">Υπηρεσίες Τεχνικής και </w:t>
            </w:r>
            <w:r w:rsidRPr="008D06D2">
              <w:rPr>
                <w:rFonts w:asciiTheme="minorHAnsi" w:eastAsiaTheme="minorEastAsia" w:hAnsiTheme="minorHAnsi" w:cstheme="minorBidi"/>
                <w:color w:val="auto"/>
                <w:sz w:val="12"/>
                <w:szCs w:val="12"/>
                <w:lang w:val="el-GR"/>
              </w:rPr>
              <w:t>Επιχειρησιακής Αναβάθμισης - 1ου Σταδίου - Υπηρεσίες Ανάπτυξης και Παραμετροποίησης</w:t>
            </w:r>
          </w:p>
          <w:p w14:paraId="503A90E6" w14:textId="16A7D134" w:rsidR="29F7F1D9" w:rsidRPr="008D06D2" w:rsidRDefault="29F7F1D9" w:rsidP="29F7F1D9">
            <w:pPr>
              <w:spacing w:line="238" w:lineRule="auto"/>
              <w:ind w:firstLine="0"/>
              <w:jc w:val="left"/>
              <w:rPr>
                <w:b/>
                <w:bCs/>
                <w:color w:val="auto"/>
                <w:sz w:val="12"/>
                <w:szCs w:val="12"/>
                <w:lang w:val="el-GR"/>
              </w:rPr>
            </w:pP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3B5E37DB" w14:textId="057BCDD6" w:rsidR="29F7F1D9" w:rsidRPr="008D06D2" w:rsidRDefault="29F7F1D9" w:rsidP="29F7F1D9">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5CD9050D" w14:textId="09ABAB54" w:rsidR="29F7F1D9" w:rsidRPr="008D06D2" w:rsidRDefault="29F7F1D9" w:rsidP="29F7F1D9">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4" w:space="0" w:color="000000" w:themeColor="text1"/>
            </w:tcBorders>
            <w:shd w:val="clear" w:color="auto" w:fill="BFBFBF" w:themeFill="background1" w:themeFillShade="BF"/>
            <w:vAlign w:val="center"/>
          </w:tcPr>
          <w:p w14:paraId="20C62997" w14:textId="70630793" w:rsidR="29F7F1D9" w:rsidRPr="008D06D2" w:rsidRDefault="29F7F1D9" w:rsidP="29F7F1D9">
            <w:pPr>
              <w:spacing w:line="259" w:lineRule="auto"/>
              <w:ind w:firstLine="0"/>
              <w:jc w:val="left"/>
              <w:rPr>
                <w:color w:val="auto"/>
                <w:sz w:val="14"/>
                <w:szCs w:val="14"/>
                <w:lang w:val="el-GR"/>
              </w:rPr>
            </w:pPr>
          </w:p>
        </w:tc>
        <w:tc>
          <w:tcPr>
            <w:tcW w:w="4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7703C4E5" w14:textId="66103E7A" w:rsidR="29F7F1D9" w:rsidRPr="008D06D2" w:rsidRDefault="29F7F1D9" w:rsidP="29F7F1D9">
            <w:pPr>
              <w:spacing w:line="259" w:lineRule="auto"/>
              <w:ind w:firstLine="0"/>
              <w:jc w:val="left"/>
              <w:rPr>
                <w:color w:val="auto"/>
                <w:sz w:val="14"/>
                <w:szCs w:val="14"/>
                <w:lang w:val="el-GR"/>
              </w:rPr>
            </w:pPr>
          </w:p>
        </w:tc>
        <w:tc>
          <w:tcPr>
            <w:tcW w:w="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16626260" w14:textId="42FB972D" w:rsidR="29F7F1D9" w:rsidRPr="008D06D2" w:rsidRDefault="29F7F1D9" w:rsidP="29F7F1D9">
            <w:pPr>
              <w:spacing w:line="259" w:lineRule="auto"/>
              <w:ind w:firstLine="0"/>
              <w:jc w:val="left"/>
              <w:rPr>
                <w:color w:val="auto"/>
                <w:sz w:val="14"/>
                <w:szCs w:val="14"/>
                <w:lang w:val="el-GR"/>
              </w:rPr>
            </w:pPr>
          </w:p>
        </w:tc>
        <w:tc>
          <w:tcPr>
            <w:tcW w:w="433" w:type="dxa"/>
            <w:tcBorders>
              <w:top w:val="single" w:sz="8" w:space="0" w:color="000000" w:themeColor="text1"/>
              <w:left w:val="single" w:sz="4" w:space="0" w:color="000000" w:themeColor="text1"/>
              <w:bottom w:val="single" w:sz="8" w:space="0" w:color="000000" w:themeColor="text1"/>
              <w:right w:val="single" w:sz="8" w:space="0" w:color="000000" w:themeColor="text1"/>
            </w:tcBorders>
            <w:shd w:val="clear" w:color="auto" w:fill="000000" w:themeFill="text1"/>
            <w:vAlign w:val="center"/>
          </w:tcPr>
          <w:p w14:paraId="594A4E52" w14:textId="25F0E101" w:rsidR="29F7F1D9" w:rsidRPr="008D06D2" w:rsidRDefault="29F7F1D9" w:rsidP="29F7F1D9">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3A8AD6" w14:textId="11226EC1" w:rsidR="29F7F1D9" w:rsidRPr="008D06D2" w:rsidRDefault="29F7F1D9" w:rsidP="29F7F1D9">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0DC6D6" w14:textId="1D31E47B" w:rsidR="29F7F1D9" w:rsidRPr="008D06D2" w:rsidRDefault="29F7F1D9" w:rsidP="29F7F1D9">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2CB85F" w14:textId="4E766577"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19F917" w14:textId="5FE29BB1"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E0C790" w14:textId="274E9181"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7F0C786E" w14:textId="52FC70A4"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34BE31C" w14:textId="3F212240" w:rsidR="29F7F1D9" w:rsidRPr="008D06D2" w:rsidRDefault="29F7F1D9" w:rsidP="29F7F1D9">
            <w:pPr>
              <w:spacing w:line="259" w:lineRule="auto"/>
              <w:ind w:firstLine="0"/>
              <w:jc w:val="left"/>
              <w:rPr>
                <w:color w:val="auto"/>
                <w:sz w:val="14"/>
                <w:szCs w:val="14"/>
                <w:lang w:val="el-GR"/>
              </w:rPr>
            </w:pPr>
          </w:p>
        </w:tc>
        <w:tc>
          <w:tcPr>
            <w:tcW w:w="525"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739D9ED3" w14:textId="56FE5FF7" w:rsidR="29F7F1D9" w:rsidRPr="008D06D2" w:rsidRDefault="29F7F1D9" w:rsidP="29F7F1D9">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C060C64" w14:textId="7C9DCD11"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2BD2861D" w14:textId="40F562A1" w:rsidR="29F7F1D9" w:rsidRPr="008D06D2" w:rsidRDefault="29F7F1D9" w:rsidP="29F7F1D9">
            <w:pPr>
              <w:spacing w:line="259" w:lineRule="auto"/>
              <w:ind w:firstLine="0"/>
              <w:jc w:val="left"/>
              <w:rPr>
                <w:color w:val="auto"/>
                <w:sz w:val="14"/>
                <w:szCs w:val="14"/>
                <w:lang w:val="el-GR"/>
              </w:rPr>
            </w:pP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14E9BE28" w14:textId="49AD7814" w:rsidR="29F7F1D9" w:rsidRPr="008D06D2" w:rsidRDefault="29F7F1D9" w:rsidP="29F7F1D9">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3C6236C" w14:textId="405DAD77"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23E4FA" w14:textId="3F424700"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0167D3" w14:textId="4A3296BF"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887053" w14:textId="20F1E09B"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AE58D2D" w14:textId="5F6BE02C" w:rsidR="29F7F1D9" w:rsidRPr="008D06D2" w:rsidRDefault="29F7F1D9" w:rsidP="29F7F1D9">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DF31B3" w14:textId="01172CF2"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462503" w14:textId="29997550"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BD80CB" w14:textId="7DF79594" w:rsidR="29F7F1D9" w:rsidRPr="008D06D2" w:rsidRDefault="29F7F1D9" w:rsidP="29F7F1D9">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3499D9" w14:textId="53883626" w:rsidR="29F7F1D9" w:rsidRPr="008D06D2" w:rsidRDefault="29F7F1D9" w:rsidP="29F7F1D9">
            <w:pPr>
              <w:spacing w:line="259" w:lineRule="auto"/>
              <w:ind w:firstLine="0"/>
              <w:jc w:val="left"/>
              <w:rPr>
                <w:color w:val="auto"/>
                <w:sz w:val="14"/>
                <w:szCs w:val="14"/>
                <w:lang w:val="el-GR"/>
              </w:rPr>
            </w:pPr>
          </w:p>
        </w:tc>
      </w:tr>
      <w:tr w:rsidR="378F3E26" w:rsidRPr="003800B4" w14:paraId="14DC0652" w14:textId="77777777" w:rsidTr="1C4E455E">
        <w:trPr>
          <w:trHeight w:val="118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0CA87F" w14:textId="03EC3067" w:rsidR="378F3E26" w:rsidRPr="008D06D2" w:rsidRDefault="378F3E26" w:rsidP="378F3E26">
            <w:pPr>
              <w:spacing w:after="0" w:line="259" w:lineRule="auto"/>
              <w:ind w:left="0" w:firstLine="0"/>
              <w:jc w:val="left"/>
              <w:rPr>
                <w:color w:val="auto"/>
                <w:sz w:val="12"/>
                <w:szCs w:val="12"/>
                <w:lang w:val="el-GR"/>
              </w:rPr>
            </w:pPr>
            <w:r w:rsidRPr="008D06D2">
              <w:rPr>
                <w:b/>
                <w:bCs/>
                <w:color w:val="auto"/>
                <w:sz w:val="12"/>
                <w:szCs w:val="12"/>
                <w:lang w:val="el-GR"/>
              </w:rPr>
              <w:t>Φάση 0</w:t>
            </w:r>
            <w:r w:rsidR="00400BA0" w:rsidRPr="008D06D2">
              <w:rPr>
                <w:b/>
                <w:bCs/>
                <w:color w:val="auto"/>
                <w:sz w:val="12"/>
                <w:szCs w:val="12"/>
                <w:lang w:val="el-GR"/>
              </w:rPr>
              <w:t>.3</w:t>
            </w:r>
            <w:r w:rsidRPr="008D06D2">
              <w:rPr>
                <w:b/>
                <w:bCs/>
                <w:color w:val="auto"/>
                <w:sz w:val="12"/>
                <w:szCs w:val="12"/>
                <w:lang w:val="el-GR"/>
              </w:rPr>
              <w:t xml:space="preserve">: </w:t>
            </w:r>
          </w:p>
          <w:p w14:paraId="5BDB6587" w14:textId="60AE9A79" w:rsidR="378F3E26" w:rsidRPr="008D06D2" w:rsidRDefault="378F3E26" w:rsidP="378F3E26">
            <w:pPr>
              <w:spacing w:line="238" w:lineRule="auto"/>
              <w:ind w:firstLine="0"/>
              <w:jc w:val="left"/>
              <w:rPr>
                <w:b/>
                <w:bCs/>
                <w:color w:val="auto"/>
                <w:u w:val="single"/>
                <w:lang w:val="el-GR"/>
              </w:rPr>
            </w:pPr>
            <w:r w:rsidRPr="008D06D2">
              <w:rPr>
                <w:color w:val="auto"/>
                <w:sz w:val="12"/>
                <w:szCs w:val="12"/>
                <w:lang w:val="el-GR"/>
              </w:rPr>
              <w:t>Υπηρεσίες Τεχνικής και Επιχειρησιακής Αναβάθμισης - 1ου Σταδίου - Υπηρεσίες Πιλοτικής Λειτουργίας</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5F3398E0" w14:textId="061C9DE8" w:rsidR="378F3E26" w:rsidRPr="008D06D2" w:rsidRDefault="378F3E26" w:rsidP="378F3E26">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495D4F20" w14:textId="02E2EDB2" w:rsidR="378F3E26" w:rsidRPr="008D06D2" w:rsidRDefault="378F3E26" w:rsidP="378F3E26">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196B8EBE" w14:textId="0C9BC7A2" w:rsidR="378F3E26" w:rsidRPr="008D06D2" w:rsidRDefault="378F3E26" w:rsidP="378F3E26">
            <w:pPr>
              <w:spacing w:line="259" w:lineRule="auto"/>
              <w:ind w:firstLine="0"/>
              <w:jc w:val="left"/>
              <w:rPr>
                <w:color w:val="auto"/>
                <w:sz w:val="14"/>
                <w:szCs w:val="14"/>
                <w:lang w:val="el-GR"/>
              </w:rPr>
            </w:pPr>
          </w:p>
        </w:tc>
        <w:tc>
          <w:tcPr>
            <w:tcW w:w="435" w:type="dxa"/>
            <w:tcBorders>
              <w:top w:val="single" w:sz="4" w:space="0" w:color="000000" w:themeColor="text1"/>
              <w:left w:val="single" w:sz="8" w:space="0" w:color="000000" w:themeColor="text1"/>
              <w:bottom w:val="single" w:sz="8" w:space="0" w:color="000000" w:themeColor="text1"/>
              <w:right w:val="nil"/>
            </w:tcBorders>
            <w:shd w:val="clear" w:color="auto" w:fill="FFFFFF" w:themeFill="background1"/>
            <w:vAlign w:val="center"/>
          </w:tcPr>
          <w:p w14:paraId="6765E056" w14:textId="47E09E7F" w:rsidR="378F3E26" w:rsidRPr="008D06D2" w:rsidRDefault="378F3E26" w:rsidP="378F3E26">
            <w:pPr>
              <w:spacing w:line="259" w:lineRule="auto"/>
              <w:ind w:firstLine="0"/>
              <w:jc w:val="left"/>
              <w:rPr>
                <w:color w:val="auto"/>
                <w:sz w:val="14"/>
                <w:szCs w:val="14"/>
                <w:lang w:val="el-GR"/>
              </w:rPr>
            </w:pPr>
          </w:p>
        </w:tc>
        <w:tc>
          <w:tcPr>
            <w:tcW w:w="428" w:type="dxa"/>
            <w:tcBorders>
              <w:top w:val="single" w:sz="4" w:space="0" w:color="000000" w:themeColor="text1"/>
              <w:left w:val="nil"/>
              <w:bottom w:val="single" w:sz="8" w:space="0" w:color="000000" w:themeColor="text1"/>
              <w:right w:val="single" w:sz="8" w:space="0" w:color="000000" w:themeColor="text1"/>
            </w:tcBorders>
            <w:vAlign w:val="center"/>
          </w:tcPr>
          <w:p w14:paraId="78F865ED" w14:textId="708F6CBD" w:rsidR="378F3E26" w:rsidRPr="008D06D2" w:rsidRDefault="378F3E26" w:rsidP="378F3E26">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67B7DE" w14:textId="4E3498B2" w:rsidR="378F3E26" w:rsidRPr="008D06D2" w:rsidRDefault="378F3E26" w:rsidP="378F3E26">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2ADA8EE3" w14:textId="53CBD2DF" w:rsidR="378F3E26" w:rsidRPr="008D06D2" w:rsidRDefault="378F3E26" w:rsidP="378F3E26">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390F1D01" w14:textId="3470FF11" w:rsidR="378F3E26" w:rsidRPr="008D06D2" w:rsidRDefault="378F3E26" w:rsidP="378F3E26">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vAlign w:val="center"/>
          </w:tcPr>
          <w:p w14:paraId="77E80102" w14:textId="1E78C265"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8021B1" w14:textId="4B921D0F"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C9DFE7" w14:textId="1C9D5CCA"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04321BBF" w14:textId="1EC085BB"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70621F0" w14:textId="396B299F" w:rsidR="378F3E26" w:rsidRPr="008D06D2" w:rsidRDefault="378F3E26" w:rsidP="378F3E26">
            <w:pPr>
              <w:spacing w:line="259" w:lineRule="auto"/>
              <w:ind w:firstLine="0"/>
              <w:jc w:val="left"/>
              <w:rPr>
                <w:color w:val="auto"/>
                <w:sz w:val="14"/>
                <w:szCs w:val="14"/>
                <w:lang w:val="el-GR"/>
              </w:rPr>
            </w:pPr>
          </w:p>
        </w:tc>
        <w:tc>
          <w:tcPr>
            <w:tcW w:w="525"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1760AE93" w14:textId="30B70BA4" w:rsidR="378F3E26" w:rsidRPr="008D06D2" w:rsidRDefault="378F3E26" w:rsidP="378F3E26">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16E3C873" w14:textId="63A5C818"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80381F2" w14:textId="13A104E3" w:rsidR="378F3E26" w:rsidRPr="008D06D2" w:rsidRDefault="378F3E26" w:rsidP="378F3E26">
            <w:pPr>
              <w:spacing w:line="259" w:lineRule="auto"/>
              <w:ind w:firstLine="0"/>
              <w:jc w:val="left"/>
              <w:rPr>
                <w:color w:val="auto"/>
                <w:sz w:val="14"/>
                <w:szCs w:val="14"/>
                <w:lang w:val="el-GR"/>
              </w:rPr>
            </w:pP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3CBD57D1" w14:textId="47D10399" w:rsidR="378F3E26" w:rsidRPr="008D06D2" w:rsidRDefault="378F3E26" w:rsidP="378F3E26">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3BC4BEAA" w14:textId="0DEAB0F0"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C2A8DE" w14:textId="0DC62DE6"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E6DBE6" w14:textId="51104964"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6FABD0" w14:textId="57C710DD"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C042C3" w14:textId="4D599D0B"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DE35AB" w14:textId="7BF10E0A"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68ABEC" w14:textId="53169B6A"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7C62B9" w14:textId="4831DBD1"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10F926" w14:textId="70FE3288" w:rsidR="378F3E26" w:rsidRPr="008D06D2" w:rsidRDefault="378F3E26" w:rsidP="378F3E26">
            <w:pPr>
              <w:spacing w:line="259" w:lineRule="auto"/>
              <w:ind w:firstLine="0"/>
              <w:jc w:val="left"/>
              <w:rPr>
                <w:color w:val="auto"/>
                <w:sz w:val="14"/>
                <w:szCs w:val="14"/>
                <w:lang w:val="el-GR"/>
              </w:rPr>
            </w:pPr>
          </w:p>
        </w:tc>
      </w:tr>
      <w:tr w:rsidR="378F3E26" w:rsidRPr="003800B4" w14:paraId="3C361A5D" w14:textId="77777777" w:rsidTr="1C4E455E">
        <w:trPr>
          <w:trHeight w:val="118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5A0947" w14:textId="5E5C5B29" w:rsidR="378F3E26" w:rsidRPr="008D06D2" w:rsidRDefault="378F3E26" w:rsidP="378F3E26">
            <w:pPr>
              <w:spacing w:after="0" w:line="259" w:lineRule="auto"/>
              <w:ind w:left="0" w:firstLine="0"/>
              <w:jc w:val="left"/>
              <w:rPr>
                <w:color w:val="auto"/>
                <w:sz w:val="12"/>
                <w:szCs w:val="12"/>
                <w:lang w:val="el-GR"/>
              </w:rPr>
            </w:pPr>
            <w:r w:rsidRPr="008D06D2">
              <w:rPr>
                <w:b/>
                <w:bCs/>
                <w:color w:val="auto"/>
                <w:sz w:val="12"/>
                <w:szCs w:val="12"/>
                <w:lang w:val="el-GR"/>
              </w:rPr>
              <w:t>Φάση 0</w:t>
            </w:r>
            <w:r w:rsidR="00400BA0" w:rsidRPr="008D06D2">
              <w:rPr>
                <w:b/>
                <w:bCs/>
                <w:color w:val="auto"/>
                <w:sz w:val="12"/>
                <w:szCs w:val="12"/>
                <w:lang w:val="el-GR"/>
              </w:rPr>
              <w:t>.4</w:t>
            </w:r>
            <w:r w:rsidRPr="008D06D2">
              <w:rPr>
                <w:b/>
                <w:bCs/>
                <w:color w:val="auto"/>
                <w:sz w:val="12"/>
                <w:szCs w:val="12"/>
                <w:lang w:val="el-GR"/>
              </w:rPr>
              <w:t xml:space="preserve">: </w:t>
            </w:r>
          </w:p>
          <w:p w14:paraId="6F23529A" w14:textId="16BCAEFF" w:rsidR="378F3E26" w:rsidRPr="008D06D2" w:rsidRDefault="378F3E26" w:rsidP="378F3E26">
            <w:pPr>
              <w:spacing w:line="238" w:lineRule="auto"/>
              <w:ind w:firstLine="0"/>
              <w:jc w:val="left"/>
              <w:rPr>
                <w:b/>
                <w:bCs/>
                <w:color w:val="auto"/>
                <w:u w:val="single"/>
                <w:lang w:val="el-GR"/>
              </w:rPr>
            </w:pPr>
            <w:r w:rsidRPr="008D06D2">
              <w:rPr>
                <w:color w:val="auto"/>
                <w:sz w:val="12"/>
                <w:szCs w:val="12"/>
                <w:lang w:val="el-GR"/>
              </w:rPr>
              <w:t>Υπηρεσίες Τεχνικής και Επιχειρησιακής Αναβάθμισης - 1ου Σταδίου - Υπηρεσίες Δοκιμαστικής Λειτουργίας</w:t>
            </w:r>
          </w:p>
          <w:p w14:paraId="69B891B4" w14:textId="60BBA348" w:rsidR="378F3E26" w:rsidRPr="008D06D2" w:rsidRDefault="378F3E26" w:rsidP="378F3E26">
            <w:pPr>
              <w:spacing w:line="238" w:lineRule="auto"/>
              <w:ind w:firstLine="0"/>
              <w:jc w:val="left"/>
              <w:rPr>
                <w:b/>
                <w:bCs/>
                <w:color w:val="auto"/>
                <w:sz w:val="12"/>
                <w:szCs w:val="12"/>
                <w:lang w:val="el-GR"/>
              </w:rPr>
            </w:pP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32BB4140" w14:textId="1C768F10" w:rsidR="378F3E26" w:rsidRPr="008D06D2" w:rsidRDefault="378F3E26" w:rsidP="378F3E26">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50F06CA9" w14:textId="68F98F12" w:rsidR="378F3E26" w:rsidRPr="008D06D2" w:rsidRDefault="378F3E26" w:rsidP="378F3E26">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78D308EB" w14:textId="7B2A759F" w:rsidR="378F3E26" w:rsidRPr="008D06D2" w:rsidRDefault="378F3E26" w:rsidP="378F3E26">
            <w:pPr>
              <w:spacing w:line="259" w:lineRule="auto"/>
              <w:ind w:firstLine="0"/>
              <w:jc w:val="left"/>
              <w:rPr>
                <w:color w:val="auto"/>
                <w:sz w:val="14"/>
                <w:szCs w:val="14"/>
                <w:lang w:val="el-GR"/>
              </w:rPr>
            </w:pPr>
          </w:p>
        </w:tc>
        <w:tc>
          <w:tcPr>
            <w:tcW w:w="435" w:type="dxa"/>
            <w:tcBorders>
              <w:top w:val="single" w:sz="4" w:space="0" w:color="000000" w:themeColor="text1"/>
              <w:left w:val="single" w:sz="8" w:space="0" w:color="000000" w:themeColor="text1"/>
              <w:bottom w:val="single" w:sz="8" w:space="0" w:color="000000" w:themeColor="text1"/>
              <w:right w:val="nil"/>
            </w:tcBorders>
            <w:shd w:val="clear" w:color="auto" w:fill="FFFFFF" w:themeFill="background1"/>
            <w:vAlign w:val="center"/>
          </w:tcPr>
          <w:p w14:paraId="38DF4542" w14:textId="62752F51" w:rsidR="378F3E26" w:rsidRPr="008D06D2" w:rsidRDefault="378F3E26" w:rsidP="378F3E26">
            <w:pPr>
              <w:spacing w:line="259" w:lineRule="auto"/>
              <w:ind w:firstLine="0"/>
              <w:jc w:val="left"/>
              <w:rPr>
                <w:color w:val="auto"/>
                <w:sz w:val="14"/>
                <w:szCs w:val="14"/>
                <w:lang w:val="el-GR"/>
              </w:rPr>
            </w:pPr>
          </w:p>
        </w:tc>
        <w:tc>
          <w:tcPr>
            <w:tcW w:w="428" w:type="dxa"/>
            <w:tcBorders>
              <w:top w:val="single" w:sz="4" w:space="0" w:color="000000" w:themeColor="text1"/>
              <w:left w:val="nil"/>
              <w:bottom w:val="single" w:sz="8" w:space="0" w:color="000000" w:themeColor="text1"/>
              <w:right w:val="single" w:sz="8" w:space="0" w:color="000000" w:themeColor="text1"/>
            </w:tcBorders>
            <w:shd w:val="clear" w:color="auto" w:fill="FFFFFF" w:themeFill="background1"/>
            <w:vAlign w:val="center"/>
          </w:tcPr>
          <w:p w14:paraId="1A289B8B" w14:textId="62075246" w:rsidR="378F3E26" w:rsidRPr="008D06D2" w:rsidRDefault="378F3E26" w:rsidP="378F3E26">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4D7BABCB" w14:textId="6C7EA8B4" w:rsidR="378F3E26" w:rsidRPr="008D06D2" w:rsidRDefault="378F3E26" w:rsidP="378F3E26">
            <w:pPr>
              <w:spacing w:line="259" w:lineRule="auto"/>
              <w:ind w:firstLine="0"/>
              <w:jc w:val="left"/>
              <w:rPr>
                <w:color w:val="auto"/>
                <w:sz w:val="14"/>
                <w:szCs w:val="14"/>
                <w:lang w:val="el-GR"/>
              </w:rPr>
            </w:pP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DB3C77" w14:textId="47192521" w:rsidR="378F3E26" w:rsidRPr="008D06D2" w:rsidRDefault="378F3E26" w:rsidP="378F3E26">
            <w:pPr>
              <w:spacing w:line="259" w:lineRule="auto"/>
              <w:ind w:firstLine="0"/>
              <w:jc w:val="left"/>
              <w:rPr>
                <w:color w:val="auto"/>
                <w:sz w:val="14"/>
                <w:szCs w:val="14"/>
                <w:lang w:val="el-GR"/>
              </w:rPr>
            </w:pP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F5B2B0" w14:textId="0085D9A1" w:rsidR="378F3E26" w:rsidRPr="008D06D2" w:rsidRDefault="378F3E26" w:rsidP="378F3E26">
            <w:pPr>
              <w:spacing w:line="259" w:lineRule="auto"/>
              <w:ind w:firstLine="0"/>
              <w:jc w:val="left"/>
              <w:rPr>
                <w:color w:val="auto"/>
                <w:sz w:val="14"/>
                <w:szCs w:val="14"/>
                <w:lang w:val="el-GR"/>
              </w:rPr>
            </w:pP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C4A034" w14:textId="7D495A3D"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2EC1B675" w14:textId="7599AC68"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1DB3A5AC" w14:textId="68AFD1CA"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BFBFBF" w:themeFill="background1" w:themeFillShade="BF"/>
            <w:vAlign w:val="center"/>
          </w:tcPr>
          <w:p w14:paraId="27AD9C04" w14:textId="3EDE23D4"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BFBFBF" w:themeFill="background1" w:themeFillShade="BF"/>
            <w:vAlign w:val="center"/>
          </w:tcPr>
          <w:p w14:paraId="2E539BEF" w14:textId="726E8185" w:rsidR="378F3E26" w:rsidRPr="008D06D2" w:rsidRDefault="378F3E26" w:rsidP="378F3E26">
            <w:pPr>
              <w:spacing w:line="259" w:lineRule="auto"/>
              <w:ind w:firstLine="0"/>
              <w:jc w:val="left"/>
              <w:rPr>
                <w:color w:val="auto"/>
                <w:sz w:val="14"/>
                <w:szCs w:val="14"/>
                <w:lang w:val="el-GR"/>
              </w:rPr>
            </w:pPr>
          </w:p>
        </w:tc>
        <w:tc>
          <w:tcPr>
            <w:tcW w:w="525"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000000" w:themeFill="text1"/>
            <w:vAlign w:val="center"/>
          </w:tcPr>
          <w:p w14:paraId="24A959B5" w14:textId="61DD2C57" w:rsidR="378F3E26" w:rsidRPr="008D06D2" w:rsidRDefault="378F3E26" w:rsidP="378F3E26">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771BE185" w14:textId="5EE60408"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12F9958" w14:textId="294162C8" w:rsidR="378F3E26" w:rsidRPr="008D06D2" w:rsidRDefault="378F3E26" w:rsidP="378F3E26">
            <w:pPr>
              <w:spacing w:line="259" w:lineRule="auto"/>
              <w:ind w:firstLine="0"/>
              <w:jc w:val="left"/>
              <w:rPr>
                <w:color w:val="auto"/>
                <w:sz w:val="14"/>
                <w:szCs w:val="14"/>
                <w:lang w:val="el-GR"/>
              </w:rPr>
            </w:pP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D190240" w14:textId="7DAF12ED" w:rsidR="378F3E26" w:rsidRPr="008D06D2" w:rsidRDefault="378F3E26" w:rsidP="378F3E26">
            <w:pPr>
              <w:spacing w:line="259" w:lineRule="auto"/>
              <w:ind w:firstLine="0"/>
              <w:jc w:val="left"/>
              <w:rPr>
                <w:color w:val="auto"/>
                <w:sz w:val="14"/>
                <w:szCs w:val="14"/>
                <w:lang w:val="el-GR"/>
              </w:rPr>
            </w:pP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3205BF41" w14:textId="21B3C783"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17836D" w14:textId="636F5A59"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F08685" w14:textId="3EAE9A2A"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38FE03" w14:textId="355D99AC"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0CC665" w14:textId="7287DB8D" w:rsidR="378F3E26" w:rsidRPr="008D06D2" w:rsidRDefault="378F3E26" w:rsidP="378F3E26">
            <w:pPr>
              <w:spacing w:line="259" w:lineRule="auto"/>
              <w:ind w:firstLine="0"/>
              <w:jc w:val="left"/>
              <w:rPr>
                <w:color w:val="auto"/>
                <w:sz w:val="14"/>
                <w:szCs w:val="14"/>
                <w:lang w:val="el-GR"/>
              </w:rPr>
            </w:pP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6C5B53" w14:textId="5A0CDA16"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236729" w14:textId="5518EE78"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A60D0B" w14:textId="24E7273C" w:rsidR="378F3E26" w:rsidRPr="008D06D2" w:rsidRDefault="378F3E26" w:rsidP="378F3E26">
            <w:pPr>
              <w:spacing w:line="259" w:lineRule="auto"/>
              <w:ind w:firstLine="0"/>
              <w:jc w:val="left"/>
              <w:rPr>
                <w:color w:val="auto"/>
                <w:sz w:val="14"/>
                <w:szCs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368758" w14:textId="7D8A2822" w:rsidR="378F3E26" w:rsidRPr="008D06D2" w:rsidRDefault="378F3E26" w:rsidP="378F3E26">
            <w:pPr>
              <w:spacing w:line="259" w:lineRule="auto"/>
              <w:ind w:firstLine="0"/>
              <w:jc w:val="left"/>
              <w:rPr>
                <w:color w:val="auto"/>
                <w:sz w:val="14"/>
                <w:szCs w:val="14"/>
                <w:lang w:val="el-GR"/>
              </w:rPr>
            </w:pPr>
          </w:p>
        </w:tc>
      </w:tr>
      <w:tr w:rsidR="00117F2E" w:rsidRPr="003800B4" w14:paraId="4ADA87E3" w14:textId="7FE0CE9F" w:rsidTr="00E929E2">
        <w:trPr>
          <w:trHeight w:val="118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1B5193" w14:textId="77777777" w:rsidR="00117F2E" w:rsidRPr="008D06D2" w:rsidRDefault="00117F2E">
            <w:pPr>
              <w:spacing w:after="2" w:line="238" w:lineRule="auto"/>
              <w:ind w:left="0" w:firstLine="0"/>
              <w:jc w:val="left"/>
              <w:rPr>
                <w:color w:val="auto"/>
                <w:sz w:val="12"/>
                <w:szCs w:val="12"/>
                <w:lang w:val="el-GR"/>
              </w:rPr>
            </w:pPr>
            <w:r w:rsidRPr="008D06D2">
              <w:rPr>
                <w:b/>
                <w:color w:val="auto"/>
                <w:sz w:val="12"/>
                <w:szCs w:val="12"/>
                <w:lang w:val="el-GR"/>
              </w:rPr>
              <w:t xml:space="preserve">Φάση 1: </w:t>
            </w:r>
            <w:r w:rsidRPr="008D06D2">
              <w:rPr>
                <w:color w:val="auto"/>
                <w:sz w:val="12"/>
                <w:szCs w:val="12"/>
                <w:lang w:val="el-GR"/>
              </w:rPr>
              <w:t xml:space="preserve">Μελέτη εφαρμογής </w:t>
            </w:r>
          </w:p>
          <w:p w14:paraId="6A154313" w14:textId="77777777" w:rsidR="00117F2E" w:rsidRPr="008D06D2" w:rsidRDefault="00117F2E">
            <w:pPr>
              <w:spacing w:after="0" w:line="259" w:lineRule="auto"/>
              <w:ind w:left="0" w:right="17" w:firstLine="0"/>
              <w:jc w:val="left"/>
              <w:rPr>
                <w:color w:val="auto"/>
                <w:sz w:val="12"/>
                <w:szCs w:val="12"/>
                <w:lang w:val="el-GR"/>
              </w:rPr>
            </w:pPr>
            <w:r w:rsidRPr="008D06D2">
              <w:rPr>
                <w:color w:val="auto"/>
                <w:sz w:val="12"/>
                <w:szCs w:val="12"/>
                <w:lang w:val="el-GR"/>
              </w:rPr>
              <w:t xml:space="preserve">(Σχεδίαση και Μελέτη Έργου και ως προς </w:t>
            </w:r>
            <w:r w:rsidRPr="008D06D2">
              <w:rPr>
                <w:color w:val="auto"/>
                <w:sz w:val="12"/>
                <w:szCs w:val="12"/>
              </w:rPr>
              <w:t>GDPR</w:t>
            </w:r>
            <w:r w:rsidRPr="008D06D2">
              <w:rPr>
                <w:color w:val="auto"/>
                <w:sz w:val="12"/>
                <w:szCs w:val="12"/>
                <w:lang w:val="el-GR"/>
              </w:rPr>
              <w:t xml:space="preserve">  και άλλες νομικές υποχρεώσεις)</w:t>
            </w:r>
            <w:r w:rsidRPr="008D06D2">
              <w:rPr>
                <w:b/>
                <w:color w:val="auto"/>
                <w:sz w:val="12"/>
                <w:szCs w:val="12"/>
                <w:lang w:val="el-GR"/>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BB2577" w14:textId="77777777" w:rsidR="00117F2E" w:rsidRPr="008D06D2" w:rsidRDefault="00117F2E">
            <w:pPr>
              <w:spacing w:after="0" w:line="259" w:lineRule="auto"/>
              <w:ind w:left="0" w:firstLine="0"/>
              <w:jc w:val="left"/>
              <w:rPr>
                <w:color w:val="auto"/>
                <w:lang w:val="el-GR"/>
              </w:rPr>
            </w:pPr>
            <w:r w:rsidRPr="008D06D2">
              <w:rPr>
                <w:color w:val="auto"/>
                <w:sz w:val="14"/>
                <w:lang w:val="el-GR"/>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42991FD8"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0767849A" w14:textId="77777777" w:rsidR="00117F2E" w:rsidRPr="008D06D2" w:rsidRDefault="00117F2E">
            <w:pPr>
              <w:spacing w:after="0" w:line="259" w:lineRule="auto"/>
              <w:ind w:left="1" w:firstLine="0"/>
              <w:jc w:val="left"/>
              <w:rPr>
                <w:color w:val="auto"/>
                <w:lang w:val="el-GR"/>
              </w:rPr>
            </w:pPr>
            <w:r w:rsidRPr="008D06D2">
              <w:rPr>
                <w:color w:val="auto"/>
                <w:sz w:val="14"/>
                <w:lang w:val="el-GR"/>
              </w:rPr>
              <w:t xml:space="preserve"> </w:t>
            </w:r>
          </w:p>
        </w:tc>
        <w:tc>
          <w:tcPr>
            <w:tcW w:w="435" w:type="dxa"/>
            <w:tcBorders>
              <w:top w:val="single" w:sz="4" w:space="0" w:color="000000" w:themeColor="text1"/>
              <w:left w:val="single" w:sz="8" w:space="0" w:color="000000" w:themeColor="text1"/>
              <w:bottom w:val="single" w:sz="8" w:space="0" w:color="000000" w:themeColor="text1"/>
              <w:right w:val="nil"/>
            </w:tcBorders>
            <w:shd w:val="clear" w:color="auto" w:fill="BFBFBF" w:themeFill="background1" w:themeFillShade="BF"/>
            <w:vAlign w:val="center"/>
          </w:tcPr>
          <w:p w14:paraId="2956C756"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428" w:type="dxa"/>
            <w:tcBorders>
              <w:top w:val="single" w:sz="4" w:space="0" w:color="000000" w:themeColor="text1"/>
              <w:left w:val="nil"/>
              <w:bottom w:val="single" w:sz="8" w:space="0" w:color="000000" w:themeColor="text1"/>
              <w:right w:val="single" w:sz="8" w:space="0" w:color="000000" w:themeColor="text1"/>
            </w:tcBorders>
            <w:shd w:val="clear" w:color="auto" w:fill="000000" w:themeFill="text1"/>
            <w:vAlign w:val="center"/>
          </w:tcPr>
          <w:p w14:paraId="0129FB59" w14:textId="77777777" w:rsidR="00117F2E" w:rsidRPr="008D06D2" w:rsidRDefault="00117F2E">
            <w:pPr>
              <w:spacing w:after="0" w:line="259" w:lineRule="auto"/>
              <w:ind w:left="0" w:firstLine="0"/>
              <w:jc w:val="left"/>
              <w:rPr>
                <w:color w:val="auto"/>
                <w:lang w:val="el-GR"/>
              </w:rPr>
            </w:pPr>
            <w:r w:rsidRPr="008D06D2">
              <w:rPr>
                <w:color w:val="auto"/>
                <w:sz w:val="14"/>
                <w:lang w:val="el-GR"/>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9C3549"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B514F2"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F19502" w14:textId="77777777" w:rsidR="00117F2E" w:rsidRPr="008D06D2" w:rsidRDefault="00117F2E">
            <w:pPr>
              <w:spacing w:after="0" w:line="259" w:lineRule="auto"/>
              <w:ind w:left="3" w:firstLine="0"/>
              <w:jc w:val="left"/>
              <w:rPr>
                <w:color w:val="auto"/>
                <w:lang w:val="el-GR"/>
              </w:rPr>
            </w:pPr>
            <w:r w:rsidRPr="008D06D2">
              <w:rPr>
                <w:color w:val="auto"/>
                <w:sz w:val="14"/>
                <w:lang w:val="el-GR"/>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EE2267"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AA977E" w14:textId="77777777" w:rsidR="00117F2E" w:rsidRPr="008D06D2" w:rsidRDefault="00117F2E">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82A0F5"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736584EF"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18A9ABEE" w14:textId="77777777" w:rsidR="00117F2E" w:rsidRPr="008D06D2" w:rsidRDefault="00117F2E">
            <w:pPr>
              <w:spacing w:after="0" w:line="259" w:lineRule="auto"/>
              <w:ind w:left="4" w:firstLine="0"/>
              <w:jc w:val="left"/>
              <w:rPr>
                <w:color w:val="auto"/>
                <w:lang w:val="el-GR"/>
              </w:rPr>
            </w:pPr>
            <w:r w:rsidRPr="008D06D2">
              <w:rPr>
                <w:color w:val="auto"/>
                <w:sz w:val="14"/>
                <w:lang w:val="el-GR"/>
              </w:rPr>
              <w:t xml:space="preserve"> </w:t>
            </w:r>
          </w:p>
        </w:tc>
        <w:tc>
          <w:tcPr>
            <w:tcW w:w="525"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40357A8A"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EAAD8FF" w14:textId="77777777" w:rsidR="00117F2E" w:rsidRPr="008D06D2" w:rsidRDefault="00117F2E">
            <w:pPr>
              <w:spacing w:after="0" w:line="259" w:lineRule="auto"/>
              <w:ind w:left="0"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B5398CF" w14:textId="77777777" w:rsidR="00117F2E" w:rsidRPr="008D06D2" w:rsidRDefault="00117F2E">
            <w:pPr>
              <w:spacing w:after="0" w:line="259" w:lineRule="auto"/>
              <w:ind w:left="4" w:firstLine="0"/>
              <w:jc w:val="left"/>
              <w:rPr>
                <w:color w:val="auto"/>
                <w:lang w:val="el-GR"/>
              </w:rPr>
            </w:pPr>
            <w:r w:rsidRPr="008D06D2">
              <w:rPr>
                <w:color w:val="auto"/>
                <w:sz w:val="14"/>
                <w:lang w:val="el-GR"/>
              </w:rPr>
              <w:t xml:space="preserve"> </w:t>
            </w: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311A25CD"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5328F2D4" w14:textId="77777777" w:rsidR="00117F2E" w:rsidRPr="008D06D2" w:rsidRDefault="00117F2E">
            <w:pPr>
              <w:spacing w:after="0" w:line="259" w:lineRule="auto"/>
              <w:ind w:left="0"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F8822F" w14:textId="77777777" w:rsidR="00117F2E" w:rsidRPr="008D06D2" w:rsidRDefault="00117F2E">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A736BE"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EBDF8E" w14:textId="77777777" w:rsidR="00117F2E" w:rsidRPr="008D06D2" w:rsidRDefault="00117F2E">
            <w:pPr>
              <w:spacing w:after="0" w:line="259" w:lineRule="auto"/>
              <w:ind w:left="3"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EC1DD4" w14:textId="77777777" w:rsidR="00117F2E" w:rsidRPr="008D06D2" w:rsidRDefault="00117F2E">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4146A6"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403914" w14:textId="77777777" w:rsidR="00117F2E" w:rsidRPr="008D06D2" w:rsidRDefault="00117F2E">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7EA8A7" w14:textId="77777777" w:rsidR="00117F2E" w:rsidRPr="008D06D2" w:rsidRDefault="00117F2E">
            <w:pPr>
              <w:spacing w:after="0" w:line="259" w:lineRule="auto"/>
              <w:ind w:left="2" w:firstLine="0"/>
              <w:jc w:val="left"/>
              <w:rPr>
                <w:color w:val="auto"/>
                <w:sz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C34CA" w14:textId="77777777" w:rsidR="00117F2E" w:rsidRPr="008D06D2" w:rsidRDefault="00117F2E">
            <w:pPr>
              <w:spacing w:after="0" w:line="259" w:lineRule="auto"/>
              <w:ind w:left="2" w:firstLine="0"/>
              <w:jc w:val="left"/>
              <w:rPr>
                <w:color w:val="auto"/>
                <w:sz w:val="14"/>
                <w:lang w:val="el-GR"/>
              </w:rPr>
            </w:pPr>
          </w:p>
        </w:tc>
      </w:tr>
      <w:tr w:rsidR="0098078E" w:rsidRPr="008D06D2" w14:paraId="4A89698E" w14:textId="02004919" w:rsidTr="003258F9">
        <w:trPr>
          <w:trHeight w:val="1019"/>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9BDE37" w14:textId="77777777" w:rsidR="00117F2E" w:rsidRPr="008D06D2" w:rsidRDefault="00117F2E">
            <w:pPr>
              <w:spacing w:after="0" w:line="259" w:lineRule="auto"/>
              <w:ind w:left="0" w:firstLine="0"/>
              <w:jc w:val="left"/>
              <w:rPr>
                <w:color w:val="auto"/>
                <w:sz w:val="12"/>
                <w:szCs w:val="12"/>
                <w:lang w:val="el-GR"/>
              </w:rPr>
            </w:pPr>
            <w:r w:rsidRPr="008D06D2">
              <w:rPr>
                <w:b/>
                <w:color w:val="auto"/>
                <w:sz w:val="12"/>
                <w:szCs w:val="12"/>
                <w:lang w:val="el-GR"/>
              </w:rPr>
              <w:t>Φάση 2:</w:t>
            </w:r>
            <w:r w:rsidRPr="008D06D2">
              <w:rPr>
                <w:color w:val="auto"/>
                <w:sz w:val="12"/>
                <w:szCs w:val="12"/>
                <w:lang w:val="el-GR"/>
              </w:rPr>
              <w:t xml:space="preserve"> Ανάπτυξη </w:t>
            </w:r>
          </w:p>
          <w:p w14:paraId="42A8BA26" w14:textId="77777777" w:rsidR="00117F2E" w:rsidRPr="008D06D2" w:rsidRDefault="00117F2E">
            <w:pPr>
              <w:spacing w:after="0" w:line="259" w:lineRule="auto"/>
              <w:ind w:left="0" w:firstLine="0"/>
              <w:jc w:val="left"/>
              <w:rPr>
                <w:color w:val="auto"/>
                <w:sz w:val="12"/>
                <w:szCs w:val="12"/>
                <w:lang w:val="el-GR"/>
              </w:rPr>
            </w:pPr>
            <w:r w:rsidRPr="008D06D2">
              <w:rPr>
                <w:color w:val="auto"/>
                <w:sz w:val="12"/>
                <w:szCs w:val="12"/>
                <w:lang w:val="el-GR"/>
              </w:rPr>
              <w:t xml:space="preserve">Πληροφοριακού </w:t>
            </w:r>
          </w:p>
          <w:p w14:paraId="5DFA194C" w14:textId="77777777" w:rsidR="00117F2E" w:rsidRPr="008D06D2" w:rsidRDefault="00117F2E">
            <w:pPr>
              <w:spacing w:after="0" w:line="259" w:lineRule="auto"/>
              <w:ind w:left="0" w:firstLine="0"/>
              <w:jc w:val="left"/>
              <w:rPr>
                <w:color w:val="auto"/>
                <w:sz w:val="12"/>
                <w:szCs w:val="12"/>
                <w:lang w:val="el-GR"/>
              </w:rPr>
            </w:pPr>
            <w:r w:rsidRPr="008D06D2">
              <w:rPr>
                <w:color w:val="auto"/>
                <w:sz w:val="12"/>
                <w:szCs w:val="12"/>
                <w:lang w:val="el-GR"/>
              </w:rPr>
              <w:t xml:space="preserve">Συστήματος </w:t>
            </w:r>
          </w:p>
          <w:p w14:paraId="5EA95C1D" w14:textId="77777777" w:rsidR="00117F2E" w:rsidRPr="008D06D2" w:rsidRDefault="00117F2E">
            <w:pPr>
              <w:spacing w:after="0" w:line="259" w:lineRule="auto"/>
              <w:ind w:left="0" w:firstLine="0"/>
              <w:jc w:val="left"/>
              <w:rPr>
                <w:color w:val="auto"/>
                <w:sz w:val="12"/>
                <w:szCs w:val="12"/>
                <w:lang w:val="el-GR"/>
              </w:rPr>
            </w:pPr>
            <w:r w:rsidRPr="008D06D2">
              <w:rPr>
                <w:color w:val="auto"/>
                <w:sz w:val="12"/>
                <w:szCs w:val="12"/>
                <w:lang w:val="el-GR"/>
              </w:rPr>
              <w:t xml:space="preserve">(Υποσυστήματα και </w:t>
            </w:r>
          </w:p>
          <w:p w14:paraId="223FA6C5" w14:textId="77777777" w:rsidR="00117F2E" w:rsidRPr="008D06D2" w:rsidRDefault="00117F2E">
            <w:pPr>
              <w:spacing w:after="0" w:line="259" w:lineRule="auto"/>
              <w:ind w:left="0" w:firstLine="0"/>
              <w:jc w:val="left"/>
              <w:rPr>
                <w:color w:val="auto"/>
                <w:sz w:val="12"/>
                <w:szCs w:val="12"/>
              </w:rPr>
            </w:pPr>
            <w:proofErr w:type="spellStart"/>
            <w:r w:rsidRPr="008D06D2">
              <w:rPr>
                <w:color w:val="auto"/>
                <w:sz w:val="12"/>
                <w:szCs w:val="12"/>
              </w:rPr>
              <w:t>Δι</w:t>
            </w:r>
            <w:proofErr w:type="spellEnd"/>
            <w:r w:rsidRPr="008D06D2">
              <w:rPr>
                <w:color w:val="auto"/>
                <w:sz w:val="12"/>
                <w:szCs w:val="12"/>
              </w:rPr>
              <w:t xml:space="preserve">αλειτουργικότητα) </w:t>
            </w:r>
            <w:r w:rsidRPr="008D06D2">
              <w:rPr>
                <w:b/>
                <w:color w:val="auto"/>
                <w:sz w:val="12"/>
                <w:szCs w:val="12"/>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ED8C0F" w14:textId="77777777" w:rsidR="00117F2E" w:rsidRPr="008D06D2" w:rsidRDefault="00117F2E">
            <w:pPr>
              <w:spacing w:after="0" w:line="259" w:lineRule="auto"/>
              <w:ind w:left="0"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A231A00" w14:textId="77777777" w:rsidR="00117F2E" w:rsidRPr="008D06D2" w:rsidRDefault="00117F2E">
            <w:pPr>
              <w:spacing w:after="0" w:line="259" w:lineRule="auto"/>
              <w:ind w:left="2"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A96A43" w14:textId="77777777" w:rsidR="00117F2E" w:rsidRPr="008D06D2" w:rsidRDefault="00117F2E">
            <w:pPr>
              <w:spacing w:after="0" w:line="259" w:lineRule="auto"/>
              <w:ind w:left="1" w:firstLine="0"/>
              <w:jc w:val="left"/>
              <w:rPr>
                <w:color w:val="auto"/>
              </w:rPr>
            </w:pPr>
            <w:r w:rsidRPr="008D06D2">
              <w:rPr>
                <w:color w:val="auto"/>
                <w:sz w:val="14"/>
              </w:rPr>
              <w:t xml:space="preserve">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5E5459" w14:textId="77777777" w:rsidR="00117F2E" w:rsidRPr="008D06D2" w:rsidRDefault="00117F2E">
            <w:pPr>
              <w:spacing w:after="0" w:line="259" w:lineRule="auto"/>
              <w:ind w:left="2" w:firstLine="0"/>
              <w:jc w:val="left"/>
              <w:rPr>
                <w:color w:val="auto"/>
              </w:rPr>
            </w:pPr>
            <w:r w:rsidRPr="008D06D2">
              <w:rPr>
                <w:color w:val="auto"/>
                <w:sz w:val="14"/>
              </w:rPr>
              <w:t xml:space="preserve">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D6A329" w14:textId="77777777" w:rsidR="00117F2E" w:rsidRPr="008D06D2" w:rsidRDefault="00117F2E">
            <w:pPr>
              <w:spacing w:after="0" w:line="259" w:lineRule="auto"/>
              <w:ind w:left="0"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473E4B03"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3BD09A51"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4CBCE24D" w14:textId="77777777" w:rsidR="00117F2E" w:rsidRPr="008D06D2" w:rsidRDefault="00117F2E">
            <w:pPr>
              <w:spacing w:after="0" w:line="259" w:lineRule="auto"/>
              <w:ind w:left="3" w:firstLine="0"/>
              <w:jc w:val="left"/>
              <w:rPr>
                <w:color w:val="auto"/>
                <w:sz w:val="14"/>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05428BC1"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64F80E2E" w14:textId="77777777" w:rsidR="00117F2E" w:rsidRPr="008D06D2" w:rsidRDefault="00117F2E">
            <w:pPr>
              <w:spacing w:after="0" w:line="259" w:lineRule="auto"/>
              <w:ind w:left="4" w:firstLine="0"/>
              <w:jc w:val="left"/>
              <w:rPr>
                <w:color w:val="auto"/>
                <w:sz w:val="14"/>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4" w:space="0" w:color="auto"/>
            </w:tcBorders>
            <w:shd w:val="clear" w:color="auto" w:fill="BFBFBF" w:themeFill="background1" w:themeFillShade="BF"/>
            <w:vAlign w:val="center"/>
          </w:tcPr>
          <w:p w14:paraId="1B44D4DA"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52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A67661"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52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183025" w14:textId="77777777" w:rsidR="00117F2E" w:rsidRPr="008D06D2" w:rsidRDefault="00117F2E">
            <w:pPr>
              <w:spacing w:after="0" w:line="259" w:lineRule="auto"/>
              <w:ind w:left="4" w:firstLine="0"/>
              <w:jc w:val="left"/>
              <w:rPr>
                <w:color w:val="auto"/>
                <w:sz w:val="14"/>
              </w:rPr>
            </w:pPr>
            <w:r w:rsidRPr="008D06D2">
              <w:rPr>
                <w:color w:val="auto"/>
                <w:sz w:val="14"/>
              </w:rPr>
              <w:t xml:space="preserve">  </w:t>
            </w:r>
          </w:p>
        </w:tc>
        <w:tc>
          <w:tcPr>
            <w:tcW w:w="5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FBCB29"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51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ADEE4A" w14:textId="77777777" w:rsidR="00117F2E" w:rsidRPr="008D06D2" w:rsidRDefault="00117F2E">
            <w:pPr>
              <w:spacing w:after="0" w:line="259" w:lineRule="auto"/>
              <w:ind w:left="0" w:firstLine="0"/>
              <w:jc w:val="left"/>
              <w:rPr>
                <w:color w:val="auto"/>
                <w:sz w:val="14"/>
              </w:rPr>
            </w:pPr>
            <w:r w:rsidRPr="008D06D2">
              <w:rPr>
                <w:color w:val="auto"/>
                <w:sz w:val="14"/>
              </w:rPr>
              <w:t xml:space="preserve">  </w:t>
            </w:r>
          </w:p>
        </w:tc>
        <w:tc>
          <w:tcPr>
            <w:tcW w:w="52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E9B533E" w14:textId="77777777" w:rsidR="00117F2E" w:rsidRPr="008D06D2" w:rsidRDefault="00117F2E">
            <w:pPr>
              <w:spacing w:after="0" w:line="259" w:lineRule="auto"/>
              <w:ind w:left="4" w:firstLine="0"/>
              <w:jc w:val="left"/>
              <w:rPr>
                <w:color w:val="auto"/>
                <w:sz w:val="14"/>
              </w:rPr>
            </w:pPr>
            <w:r w:rsidRPr="008D06D2">
              <w:rPr>
                <w:color w:val="auto"/>
                <w:sz w:val="14"/>
              </w:rPr>
              <w:t xml:space="preserve">  </w:t>
            </w:r>
          </w:p>
        </w:tc>
        <w:tc>
          <w:tcPr>
            <w:tcW w:w="5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7D53A80" w14:textId="77777777" w:rsidR="00117F2E" w:rsidRPr="008D06D2" w:rsidRDefault="00117F2E">
            <w:pPr>
              <w:spacing w:after="0" w:line="259" w:lineRule="auto"/>
              <w:ind w:left="2" w:firstLine="0"/>
              <w:jc w:val="left"/>
              <w:rPr>
                <w:color w:val="auto"/>
                <w:sz w:val="14"/>
              </w:rPr>
            </w:pPr>
            <w:r w:rsidRPr="008D06D2">
              <w:rPr>
                <w:color w:val="auto"/>
                <w:sz w:val="14"/>
              </w:rPr>
              <w:t xml:space="preserve">  </w:t>
            </w:r>
          </w:p>
        </w:tc>
        <w:tc>
          <w:tcPr>
            <w:tcW w:w="51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A323D8E" w14:textId="77777777" w:rsidR="00117F2E" w:rsidRPr="008D06D2" w:rsidRDefault="00117F2E">
            <w:pPr>
              <w:spacing w:after="0" w:line="259" w:lineRule="auto"/>
              <w:ind w:left="0" w:firstLine="0"/>
              <w:jc w:val="left"/>
              <w:rPr>
                <w:color w:val="auto"/>
                <w:sz w:val="14"/>
              </w:rPr>
            </w:pPr>
            <w:r w:rsidRPr="008D06D2">
              <w:rPr>
                <w:color w:val="auto"/>
                <w:sz w:val="14"/>
              </w:rPr>
              <w:t xml:space="preserve">  </w:t>
            </w:r>
          </w:p>
        </w:tc>
        <w:tc>
          <w:tcPr>
            <w:tcW w:w="521" w:type="dxa"/>
            <w:tcBorders>
              <w:top w:val="single" w:sz="8" w:space="0" w:color="000000" w:themeColor="text1"/>
              <w:left w:val="single" w:sz="4" w:space="0" w:color="auto"/>
              <w:bottom w:val="single" w:sz="8" w:space="0" w:color="000000" w:themeColor="text1"/>
              <w:right w:val="single" w:sz="8" w:space="0" w:color="000000" w:themeColor="text1"/>
            </w:tcBorders>
            <w:shd w:val="clear" w:color="auto" w:fill="BFBFBF" w:themeFill="background1" w:themeFillShade="BF"/>
            <w:vAlign w:val="center"/>
          </w:tcPr>
          <w:p w14:paraId="04705093" w14:textId="77777777" w:rsidR="00117F2E" w:rsidRPr="008D06D2" w:rsidRDefault="00117F2E">
            <w:pPr>
              <w:spacing w:after="0" w:line="259" w:lineRule="auto"/>
              <w:ind w:left="4" w:firstLine="0"/>
              <w:jc w:val="left"/>
              <w:rPr>
                <w:color w:val="auto"/>
                <w:sz w:val="14"/>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63CFBEAA" w14:textId="77777777" w:rsidR="00117F2E" w:rsidRPr="008D06D2" w:rsidRDefault="00117F2E">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33D2607E" w14:textId="77777777" w:rsidR="00117F2E" w:rsidRPr="008D06D2" w:rsidRDefault="00117F2E">
            <w:pPr>
              <w:spacing w:after="0" w:line="259" w:lineRule="auto"/>
              <w:ind w:left="3"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28CC885C" w14:textId="77777777" w:rsidR="00117F2E" w:rsidRPr="008D06D2" w:rsidRDefault="00117F2E">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vAlign w:val="center"/>
          </w:tcPr>
          <w:p w14:paraId="4997E8F2" w14:textId="77777777" w:rsidR="00117F2E" w:rsidRPr="008D06D2" w:rsidRDefault="00117F2E">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D0563E" w14:textId="77777777" w:rsidR="00117F2E" w:rsidRPr="008D06D2" w:rsidRDefault="00117F2E">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34EE0C" w14:textId="77777777" w:rsidR="00117F2E" w:rsidRPr="008D06D2" w:rsidRDefault="00117F2E">
            <w:pPr>
              <w:spacing w:after="0" w:line="259" w:lineRule="auto"/>
              <w:ind w:left="2" w:firstLine="0"/>
              <w:jc w:val="left"/>
              <w:rPr>
                <w:color w:val="auto"/>
                <w:sz w:val="14"/>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21765E" w14:textId="77777777" w:rsidR="00117F2E" w:rsidRPr="008D06D2" w:rsidRDefault="00117F2E">
            <w:pPr>
              <w:spacing w:after="0" w:line="259" w:lineRule="auto"/>
              <w:ind w:left="2" w:firstLine="0"/>
              <w:jc w:val="left"/>
              <w:rPr>
                <w:color w:val="auto"/>
                <w:sz w:val="14"/>
              </w:rPr>
            </w:pPr>
          </w:p>
        </w:tc>
      </w:tr>
      <w:tr w:rsidR="00117F2E" w:rsidRPr="003800B4" w14:paraId="1CCC9682" w14:textId="1F4B8474" w:rsidTr="1C4E455E">
        <w:trPr>
          <w:trHeight w:val="896"/>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A34F0B" w14:textId="77777777" w:rsidR="00117F2E" w:rsidRPr="008D06D2" w:rsidRDefault="00117F2E" w:rsidP="009B44FA">
            <w:pPr>
              <w:spacing w:after="0" w:line="259" w:lineRule="auto"/>
              <w:ind w:left="0" w:firstLine="0"/>
              <w:jc w:val="left"/>
              <w:rPr>
                <w:color w:val="auto"/>
                <w:sz w:val="12"/>
                <w:szCs w:val="12"/>
                <w:lang w:val="el-GR"/>
              </w:rPr>
            </w:pPr>
            <w:r w:rsidRPr="008D06D2">
              <w:rPr>
                <w:b/>
                <w:color w:val="auto"/>
                <w:sz w:val="12"/>
                <w:szCs w:val="12"/>
                <w:lang w:val="el-GR"/>
              </w:rPr>
              <w:t xml:space="preserve">Φάση 3: </w:t>
            </w:r>
          </w:p>
          <w:p w14:paraId="581C2665" w14:textId="11EC577E" w:rsidR="00117F2E" w:rsidRPr="008D06D2" w:rsidRDefault="00117F2E" w:rsidP="009B44FA">
            <w:pPr>
              <w:spacing w:after="0" w:line="259" w:lineRule="auto"/>
              <w:ind w:left="0" w:firstLine="0"/>
              <w:jc w:val="left"/>
              <w:rPr>
                <w:color w:val="auto"/>
                <w:sz w:val="12"/>
                <w:szCs w:val="12"/>
                <w:lang w:val="el-GR"/>
              </w:rPr>
            </w:pPr>
            <w:r w:rsidRPr="008D06D2">
              <w:rPr>
                <w:color w:val="auto"/>
                <w:sz w:val="12"/>
                <w:szCs w:val="12"/>
                <w:lang w:val="el-GR"/>
              </w:rPr>
              <w:t xml:space="preserve">Εγκατάσταση, </w:t>
            </w:r>
          </w:p>
          <w:p w14:paraId="4AF9E2E2" w14:textId="77777777" w:rsidR="00117F2E" w:rsidRPr="008D06D2" w:rsidRDefault="00117F2E" w:rsidP="009B44FA">
            <w:pPr>
              <w:spacing w:after="0" w:line="259" w:lineRule="auto"/>
              <w:ind w:left="0" w:firstLine="0"/>
              <w:jc w:val="left"/>
              <w:rPr>
                <w:color w:val="auto"/>
                <w:sz w:val="12"/>
                <w:szCs w:val="12"/>
                <w:lang w:val="el-GR"/>
              </w:rPr>
            </w:pPr>
            <w:r w:rsidRPr="008D06D2">
              <w:rPr>
                <w:color w:val="auto"/>
                <w:sz w:val="12"/>
                <w:szCs w:val="12"/>
                <w:lang w:val="el-GR"/>
              </w:rPr>
              <w:t xml:space="preserve">Τεκμηρίωσης, </w:t>
            </w:r>
          </w:p>
          <w:p w14:paraId="6F81CB0B" w14:textId="77777777" w:rsidR="00117F2E" w:rsidRPr="008D06D2" w:rsidRDefault="00117F2E" w:rsidP="009B44FA">
            <w:pPr>
              <w:spacing w:after="0" w:line="259" w:lineRule="auto"/>
              <w:ind w:left="0" w:firstLine="0"/>
              <w:jc w:val="left"/>
              <w:rPr>
                <w:color w:val="auto"/>
                <w:sz w:val="12"/>
                <w:szCs w:val="12"/>
                <w:lang w:val="el-GR"/>
              </w:rPr>
            </w:pPr>
            <w:r w:rsidRPr="008D06D2">
              <w:rPr>
                <w:color w:val="auto"/>
                <w:sz w:val="12"/>
                <w:szCs w:val="12"/>
                <w:lang w:val="el-GR"/>
              </w:rPr>
              <w:t>Τελικών Ελέγχων – Προσαρμογών</w:t>
            </w:r>
            <w:r w:rsidRPr="008D06D2">
              <w:rPr>
                <w:b/>
                <w:color w:val="auto"/>
                <w:sz w:val="12"/>
                <w:szCs w:val="12"/>
                <w:lang w:val="el-GR"/>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57681E" w14:textId="77777777" w:rsidR="00117F2E" w:rsidRPr="008D06D2" w:rsidRDefault="00117F2E" w:rsidP="009B44FA">
            <w:pPr>
              <w:spacing w:after="0" w:line="259" w:lineRule="auto"/>
              <w:ind w:left="0" w:firstLine="0"/>
              <w:jc w:val="left"/>
              <w:rPr>
                <w:color w:val="auto"/>
                <w:lang w:val="el-GR"/>
              </w:rPr>
            </w:pPr>
            <w:r w:rsidRPr="008D06D2">
              <w:rPr>
                <w:color w:val="auto"/>
                <w:sz w:val="14"/>
                <w:lang w:val="el-GR"/>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42424D"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F68A66" w14:textId="77777777" w:rsidR="00117F2E" w:rsidRPr="008D06D2" w:rsidRDefault="00117F2E" w:rsidP="009B44FA">
            <w:pPr>
              <w:spacing w:after="0" w:line="259" w:lineRule="auto"/>
              <w:ind w:left="1" w:firstLine="0"/>
              <w:jc w:val="left"/>
              <w:rPr>
                <w:color w:val="auto"/>
                <w:lang w:val="el-GR"/>
              </w:rPr>
            </w:pPr>
            <w:r w:rsidRPr="008D06D2">
              <w:rPr>
                <w:color w:val="auto"/>
                <w:sz w:val="14"/>
                <w:lang w:val="el-GR"/>
              </w:rPr>
              <w:t xml:space="preserve">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281970"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64A1DF" w14:textId="77777777" w:rsidR="00117F2E" w:rsidRPr="008D06D2" w:rsidRDefault="00117F2E" w:rsidP="009B44FA">
            <w:pPr>
              <w:spacing w:after="0" w:line="259" w:lineRule="auto"/>
              <w:ind w:left="0" w:firstLine="0"/>
              <w:jc w:val="left"/>
              <w:rPr>
                <w:color w:val="auto"/>
                <w:lang w:val="el-GR"/>
              </w:rPr>
            </w:pPr>
            <w:r w:rsidRPr="008D06D2">
              <w:rPr>
                <w:color w:val="auto"/>
                <w:sz w:val="14"/>
                <w:lang w:val="el-GR"/>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A2CD17"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A2C678"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A4BEA4" w14:textId="77777777" w:rsidR="00117F2E" w:rsidRPr="008D06D2" w:rsidRDefault="00117F2E" w:rsidP="009B44FA">
            <w:pPr>
              <w:spacing w:after="0" w:line="259" w:lineRule="auto"/>
              <w:ind w:left="3" w:firstLine="0"/>
              <w:jc w:val="left"/>
              <w:rPr>
                <w:color w:val="auto"/>
                <w:lang w:val="el-GR"/>
              </w:rPr>
            </w:pPr>
            <w:r w:rsidRPr="008D06D2">
              <w:rPr>
                <w:color w:val="auto"/>
                <w:sz w:val="14"/>
                <w:lang w:val="el-GR"/>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325347"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B17906" w14:textId="77777777" w:rsidR="00117F2E" w:rsidRPr="008D06D2" w:rsidRDefault="00117F2E" w:rsidP="009B44FA">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7CB7CB"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6BA3ADB3"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014BACC2" w14:textId="77777777" w:rsidR="00117F2E" w:rsidRPr="008D06D2" w:rsidRDefault="00117F2E" w:rsidP="009B44FA">
            <w:pPr>
              <w:spacing w:after="0" w:line="259" w:lineRule="auto"/>
              <w:ind w:left="4" w:firstLine="0"/>
              <w:jc w:val="left"/>
              <w:rPr>
                <w:color w:val="auto"/>
                <w:lang w:val="el-GR"/>
              </w:rPr>
            </w:pPr>
            <w:r w:rsidRPr="008D06D2">
              <w:rPr>
                <w:color w:val="auto"/>
                <w:sz w:val="14"/>
                <w:lang w:val="el-GR"/>
              </w:rPr>
              <w:t xml:space="preserve">  </w:t>
            </w:r>
          </w:p>
        </w:tc>
        <w:tc>
          <w:tcPr>
            <w:tcW w:w="525"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4F2F4459" w14:textId="5CDD52AD" w:rsidR="00117F2E" w:rsidRPr="008D06D2" w:rsidRDefault="00117F2E" w:rsidP="009B44FA">
            <w:pPr>
              <w:spacing w:after="0" w:line="259" w:lineRule="auto"/>
              <w:ind w:left="2" w:firstLine="0"/>
              <w:jc w:val="left"/>
              <w:rPr>
                <w:color w:val="auto"/>
                <w:lang w:val="el-GR"/>
              </w:rPr>
            </w:pPr>
          </w:p>
        </w:tc>
        <w:tc>
          <w:tcPr>
            <w:tcW w:w="518"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635DFB2C" w14:textId="77777777" w:rsidR="00117F2E" w:rsidRPr="008D06D2" w:rsidRDefault="00117F2E" w:rsidP="009B44FA">
            <w:pPr>
              <w:spacing w:after="0" w:line="259" w:lineRule="auto"/>
              <w:ind w:left="0" w:firstLine="0"/>
              <w:jc w:val="left"/>
              <w:rPr>
                <w:color w:val="auto"/>
                <w:lang w:val="el-GR"/>
              </w:rPr>
            </w:pPr>
            <w:r w:rsidRPr="008D06D2">
              <w:rPr>
                <w:color w:val="auto"/>
                <w:sz w:val="14"/>
                <w:lang w:val="el-GR"/>
              </w:rPr>
              <w:t xml:space="preserve">  </w:t>
            </w:r>
          </w:p>
        </w:tc>
        <w:tc>
          <w:tcPr>
            <w:tcW w:w="521"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2779C16B" w14:textId="77777777" w:rsidR="00117F2E" w:rsidRPr="008D06D2" w:rsidRDefault="00117F2E" w:rsidP="009B44FA">
            <w:pPr>
              <w:spacing w:after="0" w:line="259" w:lineRule="auto"/>
              <w:ind w:left="4" w:firstLine="0"/>
              <w:jc w:val="left"/>
              <w:rPr>
                <w:color w:val="auto"/>
                <w:lang w:val="el-GR"/>
              </w:rPr>
            </w:pPr>
            <w:r w:rsidRPr="008D06D2">
              <w:rPr>
                <w:color w:val="auto"/>
                <w:sz w:val="14"/>
                <w:lang w:val="el-GR"/>
              </w:rPr>
              <w:t xml:space="preserve">  </w:t>
            </w:r>
          </w:p>
        </w:tc>
        <w:tc>
          <w:tcPr>
            <w:tcW w:w="524"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04FDF812"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18"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1E2287FC" w14:textId="77777777" w:rsidR="00117F2E" w:rsidRPr="008D06D2" w:rsidRDefault="00117F2E" w:rsidP="009B44FA">
            <w:pPr>
              <w:spacing w:after="0" w:line="259" w:lineRule="auto"/>
              <w:ind w:left="0"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2DC77FED" w14:textId="03B98ED7" w:rsidR="00117F2E" w:rsidRPr="008D06D2" w:rsidRDefault="00117F2E" w:rsidP="009B44FA">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59837579"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3E7CA6" w14:textId="77777777" w:rsidR="00117F2E" w:rsidRPr="008D06D2" w:rsidRDefault="00117F2E" w:rsidP="009B44FA">
            <w:pPr>
              <w:spacing w:after="0" w:line="259" w:lineRule="auto"/>
              <w:ind w:left="3"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2F40B00B" w14:textId="77777777" w:rsidR="00117F2E" w:rsidRPr="008D06D2" w:rsidRDefault="00117F2E" w:rsidP="009B44FA">
            <w:pPr>
              <w:spacing w:after="0" w:line="259" w:lineRule="auto"/>
              <w:ind w:left="4" w:firstLine="0"/>
              <w:jc w:val="left"/>
              <w:rPr>
                <w:color w:val="auto"/>
                <w:lang w:val="el-GR"/>
              </w:rPr>
            </w:pPr>
            <w:r w:rsidRPr="008D06D2">
              <w:rPr>
                <w:color w:val="auto"/>
                <w:sz w:val="14"/>
                <w:lang w:val="el-GR"/>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vAlign w:val="center"/>
          </w:tcPr>
          <w:p w14:paraId="5FAE5143"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706B2E" w14:textId="77777777" w:rsidR="00117F2E" w:rsidRPr="008D06D2" w:rsidRDefault="00117F2E" w:rsidP="009B44FA">
            <w:pPr>
              <w:spacing w:after="0" w:line="259" w:lineRule="auto"/>
              <w:ind w:left="2" w:firstLine="0"/>
              <w:jc w:val="left"/>
              <w:rPr>
                <w:color w:val="auto"/>
                <w:lang w:val="el-GR"/>
              </w:rPr>
            </w:pPr>
            <w:r w:rsidRPr="008D06D2">
              <w:rPr>
                <w:color w:val="auto"/>
                <w:sz w:val="14"/>
                <w:lang w:val="el-GR"/>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44D0C1" w14:textId="77777777" w:rsidR="00117F2E" w:rsidRPr="008D06D2" w:rsidRDefault="00117F2E" w:rsidP="009B44FA">
            <w:pPr>
              <w:spacing w:after="0" w:line="259" w:lineRule="auto"/>
              <w:ind w:left="2" w:firstLine="0"/>
              <w:jc w:val="left"/>
              <w:rPr>
                <w:color w:val="auto"/>
                <w:sz w:val="14"/>
                <w:lang w:val="el-GR"/>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C8AAF" w14:textId="77777777" w:rsidR="00117F2E" w:rsidRPr="008D06D2" w:rsidRDefault="00117F2E" w:rsidP="009B44FA">
            <w:pPr>
              <w:spacing w:after="0" w:line="259" w:lineRule="auto"/>
              <w:ind w:left="2" w:firstLine="0"/>
              <w:jc w:val="left"/>
              <w:rPr>
                <w:color w:val="auto"/>
                <w:sz w:val="14"/>
                <w:lang w:val="el-GR"/>
              </w:rPr>
            </w:pPr>
          </w:p>
        </w:tc>
      </w:tr>
      <w:tr w:rsidR="00117F2E" w:rsidRPr="008D06D2" w14:paraId="05666CF8" w14:textId="3F417248" w:rsidTr="1C4E455E">
        <w:trPr>
          <w:trHeight w:val="419"/>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B6C80C" w14:textId="77777777" w:rsidR="00117F2E" w:rsidRPr="008D06D2" w:rsidRDefault="00117F2E" w:rsidP="009B44FA">
            <w:pPr>
              <w:spacing w:after="0" w:line="259" w:lineRule="auto"/>
              <w:ind w:left="0" w:firstLine="0"/>
              <w:jc w:val="left"/>
              <w:rPr>
                <w:color w:val="auto"/>
                <w:sz w:val="12"/>
                <w:szCs w:val="12"/>
              </w:rPr>
            </w:pPr>
            <w:proofErr w:type="spellStart"/>
            <w:r w:rsidRPr="008D06D2">
              <w:rPr>
                <w:b/>
                <w:color w:val="auto"/>
                <w:sz w:val="12"/>
                <w:szCs w:val="12"/>
              </w:rPr>
              <w:lastRenderedPageBreak/>
              <w:t>Φάση</w:t>
            </w:r>
            <w:proofErr w:type="spellEnd"/>
            <w:r w:rsidRPr="008D06D2">
              <w:rPr>
                <w:b/>
                <w:color w:val="auto"/>
                <w:sz w:val="12"/>
                <w:szCs w:val="12"/>
              </w:rPr>
              <w:t xml:space="preserve"> 4:</w:t>
            </w:r>
            <w:r w:rsidRPr="008D06D2">
              <w:rPr>
                <w:color w:val="auto"/>
                <w:sz w:val="12"/>
                <w:szCs w:val="12"/>
              </w:rPr>
              <w:t xml:space="preserve"> </w:t>
            </w:r>
          </w:p>
          <w:p w14:paraId="522577DC" w14:textId="77777777" w:rsidR="00117F2E" w:rsidRPr="008D06D2" w:rsidRDefault="00117F2E" w:rsidP="009B44FA">
            <w:pPr>
              <w:spacing w:after="0" w:line="259" w:lineRule="auto"/>
              <w:ind w:left="0" w:firstLine="0"/>
              <w:jc w:val="left"/>
              <w:rPr>
                <w:color w:val="auto"/>
                <w:sz w:val="12"/>
                <w:szCs w:val="12"/>
              </w:rPr>
            </w:pPr>
            <w:proofErr w:type="spellStart"/>
            <w:r w:rsidRPr="008D06D2">
              <w:rPr>
                <w:color w:val="auto"/>
                <w:sz w:val="12"/>
                <w:szCs w:val="12"/>
              </w:rPr>
              <w:t>Εκ</w:t>
            </w:r>
            <w:proofErr w:type="spellEnd"/>
            <w:r w:rsidRPr="008D06D2">
              <w:rPr>
                <w:color w:val="auto"/>
                <w:sz w:val="12"/>
                <w:szCs w:val="12"/>
              </w:rPr>
              <w:t xml:space="preserve">παίδευση </w:t>
            </w:r>
            <w:r w:rsidRPr="008D06D2">
              <w:rPr>
                <w:b/>
                <w:color w:val="auto"/>
                <w:sz w:val="12"/>
                <w:szCs w:val="12"/>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74045F"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D874FF"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0D353B" w14:textId="77777777" w:rsidR="00117F2E" w:rsidRPr="008D06D2" w:rsidRDefault="00117F2E" w:rsidP="009B44FA">
            <w:pPr>
              <w:spacing w:after="0" w:line="259" w:lineRule="auto"/>
              <w:ind w:left="1" w:firstLine="0"/>
              <w:jc w:val="left"/>
              <w:rPr>
                <w:color w:val="auto"/>
              </w:rPr>
            </w:pPr>
            <w:r w:rsidRPr="008D06D2">
              <w:rPr>
                <w:color w:val="auto"/>
                <w:sz w:val="14"/>
              </w:rPr>
              <w:t xml:space="preserve">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BFD3B4"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296DDE"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68B072"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45D43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EC054D"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9405FC"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B65210"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C770E85"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74F4EF"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E54EE3"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10410B"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619C1005"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vAlign w:val="center"/>
          </w:tcPr>
          <w:p w14:paraId="3B1F8588"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4"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vAlign w:val="center"/>
          </w:tcPr>
          <w:p w14:paraId="43527398"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vAlign w:val="center"/>
          </w:tcPr>
          <w:p w14:paraId="4D29691B"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vAlign w:val="center"/>
          </w:tcPr>
          <w:p w14:paraId="48B2174F"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73351E1E"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57D15EBB"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162C1343"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vAlign w:val="center"/>
          </w:tcPr>
          <w:p w14:paraId="33EBB753"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E4B7A7"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FED79B" w14:textId="77777777" w:rsidR="00117F2E" w:rsidRPr="008D06D2" w:rsidRDefault="00117F2E" w:rsidP="009B44FA">
            <w:pPr>
              <w:spacing w:after="0" w:line="259" w:lineRule="auto"/>
              <w:ind w:left="2" w:firstLine="0"/>
              <w:jc w:val="left"/>
              <w:rPr>
                <w:color w:val="auto"/>
                <w:sz w:val="14"/>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1F2AFB" w14:textId="77777777" w:rsidR="00117F2E" w:rsidRPr="008D06D2" w:rsidRDefault="00117F2E" w:rsidP="009B44FA">
            <w:pPr>
              <w:spacing w:after="0" w:line="259" w:lineRule="auto"/>
              <w:ind w:left="2" w:firstLine="0"/>
              <w:jc w:val="left"/>
              <w:rPr>
                <w:color w:val="auto"/>
                <w:sz w:val="14"/>
              </w:rPr>
            </w:pPr>
          </w:p>
        </w:tc>
      </w:tr>
      <w:tr w:rsidR="00117F2E" w:rsidRPr="008D06D2" w14:paraId="3F4FCA33" w14:textId="7C6879BF" w:rsidTr="1C4E455E">
        <w:trPr>
          <w:trHeight w:val="369"/>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6F1DC4" w14:textId="77777777" w:rsidR="00117F2E" w:rsidRPr="008D06D2" w:rsidRDefault="00117F2E" w:rsidP="009B44FA">
            <w:pPr>
              <w:spacing w:after="0" w:line="259" w:lineRule="auto"/>
              <w:ind w:left="0" w:firstLine="0"/>
              <w:jc w:val="left"/>
              <w:rPr>
                <w:color w:val="auto"/>
                <w:sz w:val="12"/>
                <w:szCs w:val="12"/>
              </w:rPr>
            </w:pPr>
            <w:proofErr w:type="spellStart"/>
            <w:r w:rsidRPr="008D06D2">
              <w:rPr>
                <w:b/>
                <w:color w:val="auto"/>
                <w:sz w:val="12"/>
                <w:szCs w:val="12"/>
              </w:rPr>
              <w:t>Φάση</w:t>
            </w:r>
            <w:proofErr w:type="spellEnd"/>
            <w:r w:rsidRPr="008D06D2">
              <w:rPr>
                <w:b/>
                <w:color w:val="auto"/>
                <w:sz w:val="12"/>
                <w:szCs w:val="12"/>
              </w:rPr>
              <w:t xml:space="preserve"> 5: </w:t>
            </w:r>
            <w:proofErr w:type="spellStart"/>
            <w:r w:rsidRPr="008D06D2">
              <w:rPr>
                <w:color w:val="auto"/>
                <w:sz w:val="12"/>
                <w:szCs w:val="12"/>
              </w:rPr>
              <w:t>Πιλοτική</w:t>
            </w:r>
            <w:proofErr w:type="spellEnd"/>
            <w:r w:rsidRPr="008D06D2">
              <w:rPr>
                <w:color w:val="auto"/>
                <w:sz w:val="12"/>
                <w:szCs w:val="12"/>
              </w:rPr>
              <w:t xml:space="preserve"> </w:t>
            </w:r>
            <w:proofErr w:type="spellStart"/>
            <w:r w:rsidRPr="008D06D2">
              <w:rPr>
                <w:color w:val="auto"/>
                <w:sz w:val="12"/>
                <w:szCs w:val="12"/>
              </w:rPr>
              <w:t>Λειτουργί</w:t>
            </w:r>
            <w:proofErr w:type="spellEnd"/>
            <w:r w:rsidRPr="008D06D2">
              <w:rPr>
                <w:color w:val="auto"/>
                <w:sz w:val="12"/>
                <w:szCs w:val="12"/>
              </w:rPr>
              <w:t>α</w:t>
            </w:r>
            <w:r w:rsidRPr="008D06D2">
              <w:rPr>
                <w:b/>
                <w:color w:val="auto"/>
                <w:sz w:val="12"/>
                <w:szCs w:val="12"/>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D5C078"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459462"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5A56CF" w14:textId="77777777" w:rsidR="00117F2E" w:rsidRPr="008D06D2" w:rsidRDefault="00117F2E" w:rsidP="009B44FA">
            <w:pPr>
              <w:spacing w:after="0" w:line="259" w:lineRule="auto"/>
              <w:ind w:left="1" w:firstLine="0"/>
              <w:jc w:val="left"/>
              <w:rPr>
                <w:color w:val="auto"/>
              </w:rPr>
            </w:pPr>
            <w:r w:rsidRPr="008D06D2">
              <w:rPr>
                <w:color w:val="auto"/>
                <w:sz w:val="14"/>
              </w:rPr>
              <w:t xml:space="preserve">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C1098F"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987BEF"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D73027"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5F2813"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914DEC"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D673BAA"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68B5EE"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186F1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6B648F"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FD7E31"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DEF923"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8" w:space="0" w:color="000000" w:themeColor="text1"/>
              <w:left w:val="single" w:sz="8" w:space="0" w:color="000000" w:themeColor="text1"/>
              <w:bottom w:val="single" w:sz="8" w:space="0" w:color="000000" w:themeColor="text1"/>
              <w:right w:val="single" w:sz="4" w:space="0" w:color="auto"/>
            </w:tcBorders>
            <w:vAlign w:val="center"/>
          </w:tcPr>
          <w:p w14:paraId="7E089DA9"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955674"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2275F0"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132AD8"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4" w:space="0" w:color="auto"/>
              <w:left w:val="single" w:sz="4" w:space="0" w:color="auto"/>
              <w:bottom w:val="single" w:sz="4" w:space="0" w:color="auto"/>
              <w:right w:val="single" w:sz="4" w:space="0" w:color="auto"/>
            </w:tcBorders>
            <w:vAlign w:val="center"/>
          </w:tcPr>
          <w:p w14:paraId="3E5F4BDA"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4" w:space="0" w:color="auto"/>
              <w:bottom w:val="single" w:sz="8" w:space="0" w:color="000000" w:themeColor="text1"/>
              <w:right w:val="single" w:sz="8" w:space="0" w:color="000000" w:themeColor="text1"/>
            </w:tcBorders>
            <w:shd w:val="clear" w:color="auto" w:fill="FFFFFF" w:themeFill="background1"/>
            <w:vAlign w:val="center"/>
          </w:tcPr>
          <w:p w14:paraId="68EDCA8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058073B2"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E3196E"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vAlign w:val="center"/>
          </w:tcPr>
          <w:p w14:paraId="4253596B"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vAlign w:val="center"/>
          </w:tcPr>
          <w:p w14:paraId="129A2A27"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C606DE7" w14:textId="77777777" w:rsidR="00117F2E" w:rsidRPr="008D06D2" w:rsidRDefault="00117F2E" w:rsidP="009B44FA">
            <w:pPr>
              <w:spacing w:after="0" w:line="259" w:lineRule="auto"/>
              <w:ind w:left="2" w:firstLine="0"/>
              <w:jc w:val="left"/>
              <w:rPr>
                <w:color w:val="auto"/>
                <w:sz w:val="14"/>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FAF820F" w14:textId="77777777" w:rsidR="00117F2E" w:rsidRPr="008D06D2" w:rsidRDefault="00117F2E" w:rsidP="009B44FA">
            <w:pPr>
              <w:spacing w:after="0" w:line="259" w:lineRule="auto"/>
              <w:ind w:left="2" w:firstLine="0"/>
              <w:jc w:val="left"/>
              <w:rPr>
                <w:color w:val="auto"/>
                <w:sz w:val="14"/>
              </w:rPr>
            </w:pPr>
          </w:p>
        </w:tc>
      </w:tr>
      <w:tr w:rsidR="00117F2E" w:rsidRPr="008D06D2" w14:paraId="0274B4BA" w14:textId="3EE48342" w:rsidTr="1C4E455E">
        <w:trPr>
          <w:trHeight w:val="504"/>
        </w:trPr>
        <w:tc>
          <w:tcPr>
            <w:tcW w:w="13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0CCA8F" w14:textId="77777777" w:rsidR="00117F2E" w:rsidRPr="008D06D2" w:rsidRDefault="00117F2E" w:rsidP="009B44FA">
            <w:pPr>
              <w:spacing w:after="0" w:line="259" w:lineRule="auto"/>
              <w:ind w:left="0" w:firstLine="0"/>
              <w:jc w:val="left"/>
              <w:rPr>
                <w:color w:val="auto"/>
                <w:sz w:val="12"/>
                <w:szCs w:val="12"/>
              </w:rPr>
            </w:pPr>
            <w:proofErr w:type="spellStart"/>
            <w:r w:rsidRPr="008D06D2">
              <w:rPr>
                <w:b/>
                <w:color w:val="auto"/>
                <w:sz w:val="12"/>
                <w:szCs w:val="12"/>
              </w:rPr>
              <w:t>Φάση</w:t>
            </w:r>
            <w:proofErr w:type="spellEnd"/>
            <w:r w:rsidRPr="008D06D2">
              <w:rPr>
                <w:b/>
                <w:color w:val="auto"/>
                <w:sz w:val="12"/>
                <w:szCs w:val="12"/>
              </w:rPr>
              <w:t xml:space="preserve"> 6: </w:t>
            </w:r>
          </w:p>
          <w:p w14:paraId="4CC3CD74" w14:textId="77777777" w:rsidR="00117F2E" w:rsidRPr="008D06D2" w:rsidRDefault="00117F2E" w:rsidP="009B44FA">
            <w:pPr>
              <w:spacing w:after="0" w:line="259" w:lineRule="auto"/>
              <w:ind w:left="0" w:firstLine="0"/>
              <w:jc w:val="left"/>
              <w:rPr>
                <w:color w:val="auto"/>
                <w:sz w:val="12"/>
                <w:szCs w:val="12"/>
              </w:rPr>
            </w:pPr>
            <w:proofErr w:type="spellStart"/>
            <w:r w:rsidRPr="008D06D2">
              <w:rPr>
                <w:color w:val="auto"/>
                <w:sz w:val="12"/>
                <w:szCs w:val="12"/>
              </w:rPr>
              <w:t>Δοκιμ</w:t>
            </w:r>
            <w:proofErr w:type="spellEnd"/>
            <w:r w:rsidRPr="008D06D2">
              <w:rPr>
                <w:color w:val="auto"/>
                <w:sz w:val="12"/>
                <w:szCs w:val="12"/>
              </w:rPr>
              <w:t xml:space="preserve">αστική </w:t>
            </w:r>
          </w:p>
          <w:p w14:paraId="0EADBE93" w14:textId="77777777" w:rsidR="00117F2E" w:rsidRPr="008D06D2" w:rsidRDefault="00117F2E" w:rsidP="009B44FA">
            <w:pPr>
              <w:spacing w:after="0" w:line="259" w:lineRule="auto"/>
              <w:ind w:left="0" w:firstLine="0"/>
              <w:jc w:val="left"/>
              <w:rPr>
                <w:color w:val="auto"/>
                <w:sz w:val="12"/>
                <w:szCs w:val="12"/>
              </w:rPr>
            </w:pPr>
            <w:proofErr w:type="spellStart"/>
            <w:r w:rsidRPr="008D06D2">
              <w:rPr>
                <w:color w:val="auto"/>
                <w:sz w:val="12"/>
                <w:szCs w:val="12"/>
              </w:rPr>
              <w:t>Λειτουργί</w:t>
            </w:r>
            <w:proofErr w:type="spellEnd"/>
            <w:r w:rsidRPr="008D06D2">
              <w:rPr>
                <w:color w:val="auto"/>
                <w:sz w:val="12"/>
                <w:szCs w:val="12"/>
              </w:rPr>
              <w:t>α</w:t>
            </w:r>
            <w:r w:rsidRPr="008D06D2">
              <w:rPr>
                <w:b/>
                <w:color w:val="auto"/>
                <w:sz w:val="12"/>
                <w:szCs w:val="12"/>
              </w:rPr>
              <w:t xml:space="preserve"> </w:t>
            </w:r>
          </w:p>
        </w:tc>
        <w:tc>
          <w:tcPr>
            <w:tcW w:w="5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A74C24D"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4EE6F4"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FEF674" w14:textId="77777777" w:rsidR="00117F2E" w:rsidRPr="008D06D2" w:rsidRDefault="00117F2E" w:rsidP="009B44FA">
            <w:pPr>
              <w:spacing w:after="0" w:line="259" w:lineRule="auto"/>
              <w:ind w:left="1" w:firstLine="0"/>
              <w:jc w:val="left"/>
              <w:rPr>
                <w:color w:val="auto"/>
              </w:rPr>
            </w:pPr>
            <w:r w:rsidRPr="008D06D2">
              <w:rPr>
                <w:color w:val="auto"/>
                <w:sz w:val="14"/>
              </w:rPr>
              <w:t xml:space="preserve">  </w:t>
            </w:r>
          </w:p>
        </w:tc>
        <w:tc>
          <w:tcPr>
            <w:tcW w:w="43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41BBD8"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2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D04966"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9CB8A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65B0F8"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43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42F80F"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43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330262"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EF4683"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70F26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10E31D"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E5AD1F"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2F5315"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9317C9"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4604349D"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4"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2A634686"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18"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3D955434" w14:textId="77777777" w:rsidR="00117F2E" w:rsidRPr="008D06D2" w:rsidRDefault="00117F2E" w:rsidP="009B44FA">
            <w:pPr>
              <w:spacing w:after="0" w:line="259" w:lineRule="auto"/>
              <w:ind w:left="0" w:firstLine="0"/>
              <w:jc w:val="left"/>
              <w:rPr>
                <w:color w:val="auto"/>
              </w:rPr>
            </w:pPr>
            <w:r w:rsidRPr="008D06D2">
              <w:rPr>
                <w:color w:val="auto"/>
                <w:sz w:val="14"/>
              </w:rPr>
              <w:t xml:space="preserve">  </w:t>
            </w:r>
          </w:p>
        </w:tc>
        <w:tc>
          <w:tcPr>
            <w:tcW w:w="521"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24CC1A58"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451B7870"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49E82BB1" w14:textId="77777777" w:rsidR="00117F2E" w:rsidRPr="008D06D2" w:rsidRDefault="00117F2E" w:rsidP="009B44FA">
            <w:pPr>
              <w:spacing w:after="0" w:line="259" w:lineRule="auto"/>
              <w:ind w:left="3"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6AE0F852" w14:textId="77777777" w:rsidR="00117F2E" w:rsidRPr="008D06D2" w:rsidRDefault="00117F2E" w:rsidP="009B44FA">
            <w:pPr>
              <w:spacing w:after="0" w:line="259" w:lineRule="auto"/>
              <w:ind w:left="4" w:firstLine="0"/>
              <w:jc w:val="left"/>
              <w:rPr>
                <w:color w:val="auto"/>
              </w:rPr>
            </w:pPr>
            <w:r w:rsidRPr="008D06D2">
              <w:rPr>
                <w:color w:val="auto"/>
                <w:sz w:val="14"/>
              </w:rPr>
              <w:t xml:space="preserve">  </w:t>
            </w:r>
          </w:p>
        </w:tc>
        <w:tc>
          <w:tcPr>
            <w:tcW w:w="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53A34585"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vAlign w:val="center"/>
          </w:tcPr>
          <w:p w14:paraId="39AED02A" w14:textId="77777777" w:rsidR="00117F2E" w:rsidRPr="008D06D2" w:rsidRDefault="00117F2E" w:rsidP="009B44FA">
            <w:pPr>
              <w:spacing w:after="0" w:line="259" w:lineRule="auto"/>
              <w:ind w:left="2" w:firstLine="0"/>
              <w:jc w:val="left"/>
              <w:rPr>
                <w:color w:val="auto"/>
              </w:rPr>
            </w:pPr>
            <w:r w:rsidRPr="008D06D2">
              <w:rPr>
                <w:color w:val="auto"/>
                <w:sz w:val="14"/>
              </w:rPr>
              <w:t xml:space="preserve">  </w:t>
            </w: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Pr>
          <w:p w14:paraId="3FFC0E46" w14:textId="77777777" w:rsidR="00117F2E" w:rsidRPr="008D06D2" w:rsidRDefault="00117F2E" w:rsidP="009B44FA">
            <w:pPr>
              <w:spacing w:after="0" w:line="259" w:lineRule="auto"/>
              <w:ind w:left="2" w:firstLine="0"/>
              <w:jc w:val="left"/>
              <w:rPr>
                <w:color w:val="auto"/>
                <w:sz w:val="14"/>
              </w:rPr>
            </w:pPr>
          </w:p>
        </w:tc>
        <w:tc>
          <w:tcPr>
            <w:tcW w:w="52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tcPr>
          <w:p w14:paraId="628C2776" w14:textId="77777777" w:rsidR="00117F2E" w:rsidRPr="008D06D2" w:rsidRDefault="00117F2E" w:rsidP="009B44FA">
            <w:pPr>
              <w:spacing w:after="0" w:line="259" w:lineRule="auto"/>
              <w:ind w:left="2" w:firstLine="0"/>
              <w:jc w:val="left"/>
              <w:rPr>
                <w:color w:val="auto"/>
                <w:sz w:val="14"/>
              </w:rPr>
            </w:pPr>
          </w:p>
        </w:tc>
      </w:tr>
    </w:tbl>
    <w:p w14:paraId="5245F266" w14:textId="77777777" w:rsidR="0048166A" w:rsidRPr="008D06D2" w:rsidRDefault="009C495A">
      <w:pPr>
        <w:spacing w:after="0" w:line="259" w:lineRule="auto"/>
        <w:ind w:left="14" w:firstLine="0"/>
        <w:jc w:val="left"/>
        <w:rPr>
          <w:color w:val="auto"/>
        </w:rPr>
      </w:pPr>
      <w:r w:rsidRPr="008D06D2">
        <w:rPr>
          <w:rFonts w:ascii="Calibri" w:eastAsia="Calibri" w:hAnsi="Calibri" w:cs="Calibri"/>
          <w:color w:val="auto"/>
          <w:sz w:val="20"/>
        </w:rPr>
        <w:t xml:space="preserve"> </w:t>
      </w:r>
    </w:p>
    <w:p w14:paraId="6071210D" w14:textId="77777777" w:rsidR="0048166A" w:rsidRPr="008D06D2" w:rsidRDefault="0048166A">
      <w:pPr>
        <w:rPr>
          <w:color w:val="auto"/>
        </w:rPr>
        <w:sectPr w:rsidR="0048166A" w:rsidRPr="008D06D2">
          <w:headerReference w:type="even" r:id="rId170"/>
          <w:headerReference w:type="default" r:id="rId171"/>
          <w:footerReference w:type="even" r:id="rId172"/>
          <w:footerReference w:type="default" r:id="rId173"/>
          <w:headerReference w:type="first" r:id="rId174"/>
          <w:footerReference w:type="first" r:id="rId175"/>
          <w:footnotePr>
            <w:numRestart w:val="eachPage"/>
          </w:footnotePr>
          <w:pgSz w:w="15840" w:h="12240" w:orient="landscape"/>
          <w:pgMar w:top="1440" w:right="2610" w:bottom="1066" w:left="706" w:header="720" w:footer="720" w:gutter="0"/>
          <w:cols w:space="720"/>
        </w:sectPr>
      </w:pPr>
    </w:p>
    <w:p w14:paraId="4B795509" w14:textId="77777777" w:rsidR="0048166A" w:rsidRPr="008D06D2" w:rsidRDefault="009C495A" w:rsidP="00B20E81">
      <w:pPr>
        <w:pStyle w:val="3"/>
        <w:ind w:left="17"/>
        <w:rPr>
          <w:color w:val="auto"/>
          <w:lang w:val="el-GR"/>
        </w:rPr>
      </w:pPr>
      <w:bookmarkStart w:id="127" w:name="_Toc231387781"/>
      <w:r w:rsidRPr="008D06D2">
        <w:rPr>
          <w:color w:val="auto"/>
          <w:lang w:val="el-GR"/>
        </w:rPr>
        <w:lastRenderedPageBreak/>
        <w:t xml:space="preserve">7.2 </w:t>
      </w:r>
      <w:r w:rsidRPr="008D06D2">
        <w:rPr>
          <w:color w:val="auto"/>
          <w:lang w:val="el-GR"/>
        </w:rPr>
        <w:tab/>
        <w:t xml:space="preserve"> </w:t>
      </w:r>
      <w:r w:rsidRPr="008D06D2">
        <w:rPr>
          <w:color w:val="auto"/>
          <w:lang w:val="el-GR"/>
        </w:rPr>
        <w:tab/>
        <w:t>Φάσεις - Παραδοτέα</w:t>
      </w:r>
      <w:bookmarkEnd w:id="127"/>
      <w:r w:rsidRPr="008D06D2">
        <w:rPr>
          <w:color w:val="auto"/>
          <w:lang w:val="el-GR"/>
        </w:rPr>
        <w:t xml:space="preserve">  </w:t>
      </w:r>
    </w:p>
    <w:p w14:paraId="08C01D67" w14:textId="77777777" w:rsidR="0048166A" w:rsidRPr="008D06D2" w:rsidRDefault="009C495A">
      <w:pPr>
        <w:spacing w:after="96" w:line="259" w:lineRule="auto"/>
        <w:ind w:left="15" w:firstLine="0"/>
        <w:jc w:val="left"/>
        <w:rPr>
          <w:color w:val="auto"/>
        </w:rPr>
      </w:pPr>
      <w:r w:rsidRPr="008D06D2">
        <w:rPr>
          <w:color w:val="auto"/>
        </w:rPr>
        <w:t xml:space="preserve"> </w:t>
      </w:r>
    </w:p>
    <w:p w14:paraId="4D34B7CF" w14:textId="61C92319" w:rsidR="0048166A" w:rsidRPr="008D06D2" w:rsidRDefault="009C495A" w:rsidP="00B20E81">
      <w:pPr>
        <w:rPr>
          <w:b/>
          <w:bCs/>
          <w:color w:val="auto"/>
        </w:rPr>
      </w:pPr>
      <w:proofErr w:type="spellStart"/>
      <w:r w:rsidRPr="008D06D2">
        <w:rPr>
          <w:b/>
          <w:bCs/>
          <w:color w:val="auto"/>
        </w:rPr>
        <w:t>Φάση</w:t>
      </w:r>
      <w:proofErr w:type="spellEnd"/>
      <w:r w:rsidRPr="008D06D2">
        <w:rPr>
          <w:b/>
          <w:bCs/>
          <w:color w:val="auto"/>
        </w:rPr>
        <w:t xml:space="preserve"> 0 </w:t>
      </w:r>
    </w:p>
    <w:tbl>
      <w:tblPr>
        <w:tblStyle w:val="TableGrid"/>
        <w:tblW w:w="9194" w:type="dxa"/>
        <w:tblInd w:w="27" w:type="dxa"/>
        <w:tblCellMar>
          <w:top w:w="54" w:type="dxa"/>
          <w:left w:w="108" w:type="dxa"/>
          <w:right w:w="41" w:type="dxa"/>
        </w:tblCellMar>
        <w:tblLook w:val="04A0" w:firstRow="1" w:lastRow="0" w:firstColumn="1" w:lastColumn="0" w:noHBand="0" w:noVBand="1"/>
      </w:tblPr>
      <w:tblGrid>
        <w:gridCol w:w="2629"/>
        <w:gridCol w:w="1966"/>
        <w:gridCol w:w="2355"/>
        <w:gridCol w:w="2244"/>
      </w:tblGrid>
      <w:tr w:rsidR="0048166A" w:rsidRPr="008D06D2" w14:paraId="7784D248" w14:textId="77777777" w:rsidTr="1C4E455E">
        <w:trPr>
          <w:trHeight w:val="415"/>
        </w:trPr>
        <w:tc>
          <w:tcPr>
            <w:tcW w:w="2629" w:type="dxa"/>
            <w:tcBorders>
              <w:top w:val="single" w:sz="17" w:space="0" w:color="000000" w:themeColor="text1"/>
              <w:left w:val="single" w:sz="17" w:space="0" w:color="000000" w:themeColor="text1"/>
              <w:bottom w:val="single" w:sz="4" w:space="0" w:color="000000" w:themeColor="text1"/>
              <w:right w:val="single" w:sz="4" w:space="0" w:color="000000" w:themeColor="text1"/>
            </w:tcBorders>
          </w:tcPr>
          <w:p w14:paraId="7A7C4D4C"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0DAE594B" w14:textId="77777777" w:rsidR="0048166A" w:rsidRPr="008D06D2" w:rsidRDefault="009C495A">
            <w:pPr>
              <w:spacing w:after="0" w:line="259" w:lineRule="auto"/>
              <w:ind w:left="2" w:firstLine="0"/>
              <w:jc w:val="left"/>
              <w:rPr>
                <w:color w:val="auto"/>
              </w:rPr>
            </w:pPr>
            <w:r w:rsidRPr="008D06D2">
              <w:rPr>
                <w:color w:val="auto"/>
              </w:rPr>
              <w:t xml:space="preserve">1 </w:t>
            </w:r>
          </w:p>
        </w:tc>
        <w:tc>
          <w:tcPr>
            <w:tcW w:w="2355"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74A44F4F"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themeColor="text1"/>
              <w:left w:val="single" w:sz="4" w:space="0" w:color="000000" w:themeColor="text1"/>
              <w:bottom w:val="single" w:sz="4" w:space="0" w:color="000000" w:themeColor="text1"/>
              <w:right w:val="single" w:sz="17" w:space="0" w:color="000000" w:themeColor="text1"/>
            </w:tcBorders>
          </w:tcPr>
          <w:p w14:paraId="5E838B53" w14:textId="00E3A7F1" w:rsidR="0048166A" w:rsidRPr="008D06D2" w:rsidRDefault="1C4E455E">
            <w:pPr>
              <w:spacing w:after="0" w:line="259" w:lineRule="auto"/>
              <w:ind w:left="2" w:firstLine="0"/>
              <w:jc w:val="left"/>
              <w:rPr>
                <w:color w:val="auto"/>
                <w:lang w:val="el-GR"/>
              </w:rPr>
            </w:pPr>
            <w:r w:rsidRPr="008D06D2">
              <w:rPr>
                <w:color w:val="auto"/>
                <w:lang w:val="en-GB"/>
              </w:rPr>
              <w:t>1</w:t>
            </w:r>
            <w:r w:rsidR="008B45BD" w:rsidRPr="008D06D2">
              <w:rPr>
                <w:color w:val="auto"/>
                <w:lang w:val="el-GR"/>
              </w:rPr>
              <w:t>4</w:t>
            </w:r>
          </w:p>
        </w:tc>
      </w:tr>
      <w:tr w:rsidR="0048166A" w:rsidRPr="003800B4" w14:paraId="13223173" w14:textId="77777777" w:rsidTr="1C4E455E">
        <w:trPr>
          <w:trHeight w:val="926"/>
        </w:trPr>
        <w:tc>
          <w:tcPr>
            <w:tcW w:w="2629" w:type="dxa"/>
            <w:tcBorders>
              <w:top w:val="single" w:sz="4" w:space="0" w:color="000000" w:themeColor="text1"/>
              <w:left w:val="single" w:sz="17" w:space="0" w:color="000000" w:themeColor="text1"/>
              <w:bottom w:val="single" w:sz="4" w:space="0" w:color="000000" w:themeColor="text1"/>
              <w:right w:val="single" w:sz="4" w:space="0" w:color="000000" w:themeColor="text1"/>
            </w:tcBorders>
          </w:tcPr>
          <w:p w14:paraId="3D83F9E9"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themeColor="text1"/>
              <w:left w:val="single" w:sz="4" w:space="0" w:color="000000" w:themeColor="text1"/>
              <w:bottom w:val="single" w:sz="4" w:space="0" w:color="000000" w:themeColor="text1"/>
              <w:right w:val="single" w:sz="17" w:space="0" w:color="000000" w:themeColor="text1"/>
            </w:tcBorders>
          </w:tcPr>
          <w:p w14:paraId="0B172CE6" w14:textId="2BAE81C1" w:rsidR="0048166A" w:rsidRPr="008D06D2" w:rsidRDefault="5FEF9132" w:rsidP="5FEF9132">
            <w:pPr>
              <w:spacing w:after="0" w:line="259" w:lineRule="auto"/>
              <w:ind w:left="2" w:right="67" w:firstLine="0"/>
              <w:rPr>
                <w:b/>
                <w:bCs/>
                <w:color w:val="auto"/>
                <w:lang w:val="el-GR"/>
              </w:rPr>
            </w:pPr>
            <w:r w:rsidRPr="008D06D2">
              <w:rPr>
                <w:color w:val="auto"/>
                <w:lang w:val="el-GR"/>
              </w:rPr>
              <w:t>Υπηρεσίες Τεχνικής και Επιχειρησιακής Αναβάθμισης - 1ου Σταδίου</w:t>
            </w:r>
          </w:p>
        </w:tc>
      </w:tr>
      <w:tr w:rsidR="0048166A" w:rsidRPr="003800B4" w14:paraId="3B3F5485" w14:textId="77777777" w:rsidTr="1C4E455E">
        <w:trPr>
          <w:trHeight w:val="1385"/>
        </w:trPr>
        <w:tc>
          <w:tcPr>
            <w:tcW w:w="9194" w:type="dxa"/>
            <w:gridSpan w:val="4"/>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21CFBD9B" w14:textId="77777777" w:rsidR="0048166A" w:rsidRPr="008D06D2" w:rsidRDefault="009C495A">
            <w:pPr>
              <w:spacing w:after="296" w:line="259" w:lineRule="auto"/>
              <w:ind w:left="2" w:firstLine="0"/>
              <w:jc w:val="left"/>
              <w:rPr>
                <w:color w:val="auto"/>
                <w:lang w:val="el-GR"/>
              </w:rPr>
            </w:pPr>
            <w:r w:rsidRPr="008D06D2">
              <w:rPr>
                <w:color w:val="auto"/>
                <w:lang w:val="el-GR"/>
              </w:rPr>
              <w:t xml:space="preserve">Στόχοι Φάσης: </w:t>
            </w:r>
          </w:p>
          <w:p w14:paraId="3A5DCAF1" w14:textId="2732464E" w:rsidR="0048166A" w:rsidRPr="008D06D2" w:rsidRDefault="009C495A" w:rsidP="009B44FA">
            <w:pPr>
              <w:tabs>
                <w:tab w:val="center" w:pos="413"/>
                <w:tab w:val="right" w:pos="9045"/>
              </w:tabs>
              <w:spacing w:after="51" w:line="259" w:lineRule="auto"/>
              <w:ind w:left="0" w:firstLine="0"/>
              <w:jc w:val="left"/>
              <w:rPr>
                <w:color w:val="auto"/>
                <w:lang w:val="el-GR"/>
              </w:rPr>
            </w:pPr>
            <w:r w:rsidRPr="008D06D2">
              <w:rPr>
                <w:rFonts w:ascii="Calibri" w:eastAsia="Calibri" w:hAnsi="Calibri" w:cs="Calibri"/>
                <w:color w:val="auto"/>
                <w:lang w:val="el-GR"/>
              </w:rPr>
              <w:tab/>
            </w: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b/>
                <w:color w:val="auto"/>
                <w:lang w:val="el-GR"/>
              </w:rPr>
              <w:t>Στόχος 1:</w:t>
            </w:r>
            <w:r w:rsidRPr="008D06D2">
              <w:rPr>
                <w:color w:val="auto"/>
                <w:lang w:val="el-GR"/>
              </w:rPr>
              <w:t xml:space="preserve"> Να συνεχιστεί η απρόσκοπτη εύρυθμη λειτουργία των υπηρεσιών της Γενικής Γραμματείας Ιθαγένειας και την αδιάλειπτη εξυπηρέτηση των </w:t>
            </w:r>
            <w:proofErr w:type="spellStart"/>
            <w:r w:rsidRPr="008D06D2">
              <w:rPr>
                <w:color w:val="auto"/>
                <w:lang w:val="el-GR"/>
              </w:rPr>
              <w:t>ωφελουμένων</w:t>
            </w:r>
            <w:proofErr w:type="spellEnd"/>
            <w:r w:rsidRPr="008D06D2">
              <w:rPr>
                <w:color w:val="auto"/>
                <w:lang w:val="el-GR"/>
              </w:rPr>
              <w:t xml:space="preserve">, </w:t>
            </w:r>
          </w:p>
        </w:tc>
      </w:tr>
      <w:tr w:rsidR="0048166A" w:rsidRPr="003800B4" w14:paraId="6D2F92EB" w14:textId="77777777" w:rsidTr="1C4E455E">
        <w:trPr>
          <w:trHeight w:val="2431"/>
        </w:trPr>
        <w:tc>
          <w:tcPr>
            <w:tcW w:w="9194" w:type="dxa"/>
            <w:gridSpan w:val="4"/>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079A4B69" w14:textId="2403219F" w:rsidR="0048166A" w:rsidRPr="008D06D2" w:rsidRDefault="5FEF9132">
            <w:pPr>
              <w:spacing w:after="120" w:line="238" w:lineRule="auto"/>
              <w:ind w:left="2" w:firstLine="0"/>
              <w:rPr>
                <w:color w:val="auto"/>
                <w:lang w:val="el-GR"/>
              </w:rPr>
            </w:pPr>
            <w:r w:rsidRPr="008D06D2">
              <w:rPr>
                <w:color w:val="auto"/>
                <w:lang w:val="el-GR"/>
              </w:rPr>
              <w:t xml:space="preserve">Στη Φάση αυτή θα παρασχεθούν υπηρεσίες αναβάθμισης 1ου Σταδίου για το υφιστάμενο Ολοκληρωμένο Πληροφοριακό Σύστημα Διαχείρισης </w:t>
            </w:r>
            <w:r w:rsidR="001617B8" w:rsidRPr="008D06D2">
              <w:rPr>
                <w:color w:val="auto"/>
                <w:lang w:val="el-GR"/>
              </w:rPr>
              <w:t>Διαδικασιών Κτήσης Ιθαγένειας</w:t>
            </w:r>
            <w:r w:rsidRPr="008D06D2">
              <w:rPr>
                <w:color w:val="auto"/>
                <w:lang w:val="el-GR"/>
              </w:rPr>
              <w:t xml:space="preserve">. </w:t>
            </w:r>
          </w:p>
          <w:p w14:paraId="454BAD7F" w14:textId="77777777" w:rsidR="0048166A" w:rsidRPr="008D06D2" w:rsidRDefault="009C495A">
            <w:pPr>
              <w:spacing w:after="125" w:line="259" w:lineRule="auto"/>
              <w:ind w:left="2" w:firstLine="0"/>
              <w:jc w:val="left"/>
              <w:rPr>
                <w:color w:val="auto"/>
                <w:lang w:val="el-GR"/>
              </w:rPr>
            </w:pPr>
            <w:r w:rsidRPr="008D06D2">
              <w:rPr>
                <w:color w:val="auto"/>
                <w:lang w:val="el-GR"/>
              </w:rPr>
              <w:t xml:space="preserve">Στο πλαίσιο των υπηρεσιών αυτών περιλαμβάνονται : </w:t>
            </w:r>
          </w:p>
          <w:p w14:paraId="034BBD61" w14:textId="77777777" w:rsidR="0048166A" w:rsidRPr="008D06D2" w:rsidRDefault="009C495A" w:rsidP="0058310E">
            <w:pPr>
              <w:numPr>
                <w:ilvl w:val="0"/>
                <w:numId w:val="77"/>
              </w:numPr>
              <w:spacing w:after="0" w:line="259" w:lineRule="auto"/>
              <w:jc w:val="left"/>
              <w:rPr>
                <w:color w:val="auto"/>
              </w:rPr>
            </w:pPr>
            <w:r w:rsidRPr="008D06D2">
              <w:rPr>
                <w:color w:val="auto"/>
              </w:rPr>
              <w:t>Υπ</w:t>
            </w:r>
            <w:proofErr w:type="spellStart"/>
            <w:r w:rsidRPr="008D06D2">
              <w:rPr>
                <w:color w:val="auto"/>
              </w:rPr>
              <w:t>ηρεσίες</w:t>
            </w:r>
            <w:proofErr w:type="spellEnd"/>
            <w:r w:rsidRPr="008D06D2">
              <w:rPr>
                <w:color w:val="auto"/>
              </w:rPr>
              <w:t xml:space="preserve"> </w:t>
            </w:r>
            <w:proofErr w:type="spellStart"/>
            <w:r w:rsidRPr="008D06D2">
              <w:rPr>
                <w:color w:val="auto"/>
              </w:rPr>
              <w:t>Ανά</w:t>
            </w:r>
            <w:proofErr w:type="spellEnd"/>
            <w:r w:rsidRPr="008D06D2">
              <w:rPr>
                <w:color w:val="auto"/>
              </w:rPr>
              <w:t>πτυξης και Παρα</w:t>
            </w:r>
            <w:proofErr w:type="spellStart"/>
            <w:r w:rsidRPr="008D06D2">
              <w:rPr>
                <w:color w:val="auto"/>
              </w:rPr>
              <w:t>μετρο</w:t>
            </w:r>
            <w:proofErr w:type="spellEnd"/>
            <w:r w:rsidRPr="008D06D2">
              <w:rPr>
                <w:color w:val="auto"/>
              </w:rPr>
              <w:t xml:space="preserve">ποίησης </w:t>
            </w:r>
          </w:p>
          <w:p w14:paraId="0BACD65B" w14:textId="053B2D6E" w:rsidR="0048166A" w:rsidRPr="008D06D2" w:rsidRDefault="5FEF9132" w:rsidP="0058310E">
            <w:pPr>
              <w:numPr>
                <w:ilvl w:val="0"/>
                <w:numId w:val="77"/>
              </w:numPr>
              <w:spacing w:after="0" w:line="259" w:lineRule="auto"/>
              <w:jc w:val="left"/>
              <w:rPr>
                <w:color w:val="auto"/>
                <w:lang w:val="el-GR"/>
              </w:rPr>
            </w:pPr>
            <w:r w:rsidRPr="008D06D2">
              <w:rPr>
                <w:color w:val="auto"/>
                <w:lang w:val="el-GR"/>
              </w:rPr>
              <w:t xml:space="preserve">Υπηρεσίες Πιλοτικής Λειτουργίας </w:t>
            </w:r>
          </w:p>
          <w:p w14:paraId="00A829AC" w14:textId="3216A444" w:rsidR="0048166A" w:rsidRPr="008D06D2" w:rsidRDefault="5FEF9132" w:rsidP="0058310E">
            <w:pPr>
              <w:numPr>
                <w:ilvl w:val="0"/>
                <w:numId w:val="77"/>
              </w:numPr>
              <w:spacing w:after="154" w:line="259" w:lineRule="auto"/>
              <w:jc w:val="left"/>
              <w:rPr>
                <w:color w:val="auto"/>
              </w:rPr>
            </w:pPr>
            <w:r w:rsidRPr="008D06D2">
              <w:rPr>
                <w:color w:val="auto"/>
              </w:rPr>
              <w:t>Υπ</w:t>
            </w:r>
            <w:proofErr w:type="spellStart"/>
            <w:r w:rsidRPr="008D06D2">
              <w:rPr>
                <w:color w:val="auto"/>
              </w:rPr>
              <w:t>ηρεσίες</w:t>
            </w:r>
            <w:proofErr w:type="spellEnd"/>
            <w:r w:rsidRPr="008D06D2">
              <w:rPr>
                <w:color w:val="auto"/>
              </w:rPr>
              <w:t xml:space="preserve"> </w:t>
            </w:r>
            <w:proofErr w:type="spellStart"/>
            <w:r w:rsidRPr="008D06D2">
              <w:rPr>
                <w:color w:val="auto"/>
              </w:rPr>
              <w:t>Δοκιμ</w:t>
            </w:r>
            <w:proofErr w:type="spellEnd"/>
            <w:r w:rsidRPr="008D06D2">
              <w:rPr>
                <w:color w:val="auto"/>
              </w:rPr>
              <w:t xml:space="preserve">αστικής </w:t>
            </w:r>
            <w:proofErr w:type="spellStart"/>
            <w:r w:rsidRPr="008D06D2">
              <w:rPr>
                <w:color w:val="auto"/>
              </w:rPr>
              <w:t>Λειτουργί</w:t>
            </w:r>
            <w:proofErr w:type="spellEnd"/>
            <w:r w:rsidRPr="008D06D2">
              <w:rPr>
                <w:color w:val="auto"/>
              </w:rPr>
              <w:t xml:space="preserve">ας </w:t>
            </w:r>
          </w:p>
          <w:p w14:paraId="4E534FF7" w14:textId="77777777" w:rsidR="0048166A" w:rsidRPr="008D06D2" w:rsidRDefault="009C495A">
            <w:pPr>
              <w:spacing w:after="0" w:line="259" w:lineRule="auto"/>
              <w:ind w:left="2" w:firstLine="0"/>
              <w:jc w:val="left"/>
              <w:rPr>
                <w:color w:val="auto"/>
                <w:lang w:val="el-GR"/>
              </w:rPr>
            </w:pPr>
            <w:r w:rsidRPr="008D06D2">
              <w:rPr>
                <w:color w:val="auto"/>
                <w:lang w:val="el-GR"/>
              </w:rPr>
              <w:t xml:space="preserve"> Όπως αυτές αναλύονται στην παρ. 6.1 της παρούσας </w:t>
            </w:r>
          </w:p>
        </w:tc>
      </w:tr>
      <w:tr w:rsidR="0048166A" w:rsidRPr="003800B4" w14:paraId="6EBE6930" w14:textId="77777777" w:rsidTr="1C4E455E">
        <w:trPr>
          <w:trHeight w:val="1044"/>
        </w:trPr>
        <w:tc>
          <w:tcPr>
            <w:tcW w:w="9194" w:type="dxa"/>
            <w:gridSpan w:val="4"/>
            <w:tcBorders>
              <w:top w:val="single" w:sz="4" w:space="0" w:color="000000" w:themeColor="text1"/>
              <w:left w:val="single" w:sz="17" w:space="0" w:color="000000" w:themeColor="text1"/>
              <w:bottom w:val="single" w:sz="17" w:space="0" w:color="000000" w:themeColor="text1"/>
              <w:right w:val="single" w:sz="17" w:space="0" w:color="000000" w:themeColor="text1"/>
            </w:tcBorders>
          </w:tcPr>
          <w:p w14:paraId="55243E20" w14:textId="77777777" w:rsidR="0048166A" w:rsidRPr="008D06D2" w:rsidRDefault="009C495A">
            <w:pPr>
              <w:spacing w:after="295" w:line="259" w:lineRule="auto"/>
              <w:ind w:left="2" w:firstLine="0"/>
              <w:jc w:val="left"/>
              <w:rPr>
                <w:color w:val="auto"/>
                <w:lang w:val="el-GR"/>
              </w:rPr>
            </w:pPr>
            <w:r w:rsidRPr="008D06D2">
              <w:rPr>
                <w:color w:val="auto"/>
                <w:lang w:val="el-GR"/>
              </w:rPr>
              <w:t xml:space="preserve">Παραδοτέα: </w:t>
            </w:r>
          </w:p>
          <w:p w14:paraId="664DF4E3" w14:textId="77777777" w:rsidR="00FE059C" w:rsidRPr="008D06D2" w:rsidRDefault="378F3E26" w:rsidP="00FE059C">
            <w:pPr>
              <w:spacing w:after="295" w:line="259" w:lineRule="auto"/>
              <w:ind w:left="2" w:firstLine="0"/>
              <w:jc w:val="left"/>
              <w:rPr>
                <w:b/>
                <w:bCs/>
                <w:color w:val="auto"/>
                <w:u w:val="single"/>
                <w:lang w:val="el-GR"/>
              </w:rPr>
            </w:pPr>
            <w:r w:rsidRPr="008D06D2">
              <w:rPr>
                <w:b/>
                <w:bCs/>
                <w:color w:val="auto"/>
                <w:u w:val="single"/>
                <w:lang w:val="el-GR"/>
              </w:rPr>
              <w:t>Α. Υπηρεσίες Ανάπτυξης και Παραμετροποίησης</w:t>
            </w:r>
          </w:p>
          <w:p w14:paraId="57B89077" w14:textId="4E73368A" w:rsidR="00FE059C" w:rsidRPr="008D06D2" w:rsidRDefault="378F3E26" w:rsidP="378F3E26">
            <w:pPr>
              <w:spacing w:after="0" w:line="259" w:lineRule="auto"/>
              <w:ind w:left="2" w:firstLine="0"/>
              <w:jc w:val="left"/>
              <w:rPr>
                <w:color w:val="auto"/>
                <w:lang w:val="el-GR"/>
              </w:rPr>
            </w:pPr>
            <w:r w:rsidRPr="008D06D2">
              <w:rPr>
                <w:color w:val="auto"/>
                <w:lang w:val="el-GR"/>
              </w:rPr>
              <w:t>Π.01 Μελέτη Ανάλυσης Απαιτήσεων - Θα πρέπει να παραδοθεί εντός 20 εργάσιμων ημερών από την παράδοση στον Ανάδοχο πλήρους τεχνικής τεκμηρίωσης του υφιστάμενου συστήματος και πρόσβασης στην υφιστάμενη πληροφοριακή υποδομή.</w:t>
            </w:r>
          </w:p>
          <w:p w14:paraId="5E8B0390" w14:textId="77777777" w:rsidR="00FE059C" w:rsidRPr="008D06D2" w:rsidRDefault="5FEF9132" w:rsidP="00FE059C">
            <w:pPr>
              <w:spacing w:after="0" w:line="259" w:lineRule="auto"/>
              <w:ind w:left="2" w:firstLine="0"/>
              <w:jc w:val="left"/>
              <w:rPr>
                <w:color w:val="auto"/>
                <w:lang w:val="el-GR"/>
              </w:rPr>
            </w:pPr>
            <w:r w:rsidRPr="008D06D2">
              <w:rPr>
                <w:color w:val="auto"/>
                <w:lang w:val="el-GR"/>
              </w:rPr>
              <w:t>Π.02 Αναφορά Υλοποίησης υπηρεσιών Ανάπτυξης και Παραμετροποίησης, οι οποίες θα παραδοθούν εντός πέντε (5) μηνών από  την έναρξη της Φάσης 0 και η οποία θα περιλαμβάνει:</w:t>
            </w:r>
          </w:p>
          <w:p w14:paraId="16149F74" w14:textId="77777777" w:rsidR="00FE059C" w:rsidRPr="008D06D2" w:rsidRDefault="5FEF9132" w:rsidP="0058310E">
            <w:pPr>
              <w:pStyle w:val="a3"/>
              <w:numPr>
                <w:ilvl w:val="0"/>
                <w:numId w:val="93"/>
              </w:numPr>
              <w:spacing w:after="0" w:line="259" w:lineRule="auto"/>
              <w:jc w:val="left"/>
              <w:rPr>
                <w:color w:val="auto"/>
              </w:rPr>
            </w:pPr>
            <w:proofErr w:type="spellStart"/>
            <w:r w:rsidRPr="008D06D2">
              <w:rPr>
                <w:color w:val="auto"/>
              </w:rPr>
              <w:t>Πηγ</w:t>
            </w:r>
            <w:proofErr w:type="spellEnd"/>
            <w:r w:rsidRPr="008D06D2">
              <w:rPr>
                <w:color w:val="auto"/>
              </w:rPr>
              <w:t xml:space="preserve">αίο </w:t>
            </w:r>
            <w:proofErr w:type="spellStart"/>
            <w:r w:rsidRPr="008D06D2">
              <w:rPr>
                <w:color w:val="auto"/>
              </w:rPr>
              <w:t>Κώδικ</w:t>
            </w:r>
            <w:proofErr w:type="spellEnd"/>
            <w:r w:rsidRPr="008D06D2">
              <w:rPr>
                <w:color w:val="auto"/>
              </w:rPr>
              <w:t>α</w:t>
            </w:r>
          </w:p>
          <w:p w14:paraId="3035ED73" w14:textId="77777777" w:rsidR="00FE059C" w:rsidRPr="008D06D2" w:rsidRDefault="5FEF9132" w:rsidP="0058310E">
            <w:pPr>
              <w:pStyle w:val="a3"/>
              <w:numPr>
                <w:ilvl w:val="0"/>
                <w:numId w:val="93"/>
              </w:numPr>
              <w:spacing w:after="0" w:line="259" w:lineRule="auto"/>
              <w:jc w:val="left"/>
              <w:rPr>
                <w:color w:val="auto"/>
              </w:rPr>
            </w:pPr>
            <w:proofErr w:type="spellStart"/>
            <w:r w:rsidRPr="008D06D2">
              <w:rPr>
                <w:color w:val="auto"/>
              </w:rPr>
              <w:t>Σχήμ</w:t>
            </w:r>
            <w:proofErr w:type="spellEnd"/>
            <w:r w:rsidRPr="008D06D2">
              <w:rPr>
                <w:color w:val="auto"/>
              </w:rPr>
              <w:t xml:space="preserve">α </w:t>
            </w:r>
            <w:proofErr w:type="spellStart"/>
            <w:r w:rsidRPr="008D06D2">
              <w:rPr>
                <w:color w:val="auto"/>
              </w:rPr>
              <w:t>Βάσης</w:t>
            </w:r>
            <w:proofErr w:type="spellEnd"/>
            <w:r w:rsidRPr="008D06D2">
              <w:rPr>
                <w:color w:val="auto"/>
              </w:rPr>
              <w:t xml:space="preserve"> </w:t>
            </w:r>
            <w:proofErr w:type="spellStart"/>
            <w:r w:rsidRPr="008D06D2">
              <w:rPr>
                <w:color w:val="auto"/>
              </w:rPr>
              <w:t>Δεδομένων</w:t>
            </w:r>
            <w:proofErr w:type="spellEnd"/>
          </w:p>
          <w:p w14:paraId="1FE3131F" w14:textId="77777777" w:rsidR="00FE059C" w:rsidRPr="008D06D2" w:rsidRDefault="5FEF9132" w:rsidP="0058310E">
            <w:pPr>
              <w:pStyle w:val="a3"/>
              <w:numPr>
                <w:ilvl w:val="0"/>
                <w:numId w:val="93"/>
              </w:numPr>
              <w:spacing w:after="0" w:line="259" w:lineRule="auto"/>
              <w:jc w:val="left"/>
              <w:rPr>
                <w:color w:val="auto"/>
              </w:rPr>
            </w:pPr>
            <w:r w:rsidRPr="008D06D2">
              <w:rPr>
                <w:color w:val="auto"/>
              </w:rPr>
              <w:t>Επ</w:t>
            </w:r>
            <w:proofErr w:type="spellStart"/>
            <w:r w:rsidRPr="008D06D2">
              <w:rPr>
                <w:color w:val="auto"/>
              </w:rPr>
              <w:t>ικ</w:t>
            </w:r>
            <w:proofErr w:type="spellEnd"/>
            <w:r w:rsidRPr="008D06D2">
              <w:rPr>
                <w:color w:val="auto"/>
              </w:rPr>
              <w:t xml:space="preserve">αιροποιημένα </w:t>
            </w:r>
            <w:proofErr w:type="spellStart"/>
            <w:r w:rsidRPr="008D06D2">
              <w:rPr>
                <w:color w:val="auto"/>
              </w:rPr>
              <w:t>Σενάρι</w:t>
            </w:r>
            <w:proofErr w:type="spellEnd"/>
            <w:r w:rsidRPr="008D06D2">
              <w:rPr>
                <w:color w:val="auto"/>
              </w:rPr>
              <w:t xml:space="preserve">α </w:t>
            </w:r>
            <w:proofErr w:type="spellStart"/>
            <w:r w:rsidRPr="008D06D2">
              <w:rPr>
                <w:color w:val="auto"/>
              </w:rPr>
              <w:t>Ελέγχου</w:t>
            </w:r>
            <w:proofErr w:type="spellEnd"/>
          </w:p>
          <w:p w14:paraId="65614488" w14:textId="77777777" w:rsidR="00FE059C" w:rsidRPr="008D06D2" w:rsidRDefault="5FEF9132" w:rsidP="0058310E">
            <w:pPr>
              <w:pStyle w:val="a3"/>
              <w:numPr>
                <w:ilvl w:val="0"/>
                <w:numId w:val="93"/>
              </w:numPr>
              <w:spacing w:after="0" w:line="259" w:lineRule="auto"/>
              <w:jc w:val="left"/>
              <w:rPr>
                <w:color w:val="auto"/>
              </w:rPr>
            </w:pPr>
            <w:proofErr w:type="spellStart"/>
            <w:r w:rsidRPr="008D06D2">
              <w:rPr>
                <w:color w:val="auto"/>
              </w:rPr>
              <w:t>Υλικό</w:t>
            </w:r>
            <w:proofErr w:type="spellEnd"/>
            <w:r w:rsidRPr="008D06D2">
              <w:rPr>
                <w:color w:val="auto"/>
              </w:rPr>
              <w:t xml:space="preserve"> </w:t>
            </w:r>
            <w:proofErr w:type="spellStart"/>
            <w:r w:rsidRPr="008D06D2">
              <w:rPr>
                <w:color w:val="auto"/>
              </w:rPr>
              <w:t>Τεκμηρίωσης</w:t>
            </w:r>
            <w:proofErr w:type="spellEnd"/>
          </w:p>
          <w:p w14:paraId="5F8EFF0E" w14:textId="77777777" w:rsidR="00FE059C" w:rsidRPr="008D06D2" w:rsidRDefault="00FE059C" w:rsidP="00FE059C">
            <w:pPr>
              <w:spacing w:after="0" w:line="259" w:lineRule="auto"/>
              <w:ind w:left="0" w:firstLine="0"/>
              <w:jc w:val="left"/>
              <w:rPr>
                <w:color w:val="auto"/>
                <w:lang w:val="el-GR"/>
              </w:rPr>
            </w:pPr>
          </w:p>
          <w:p w14:paraId="0BDB9A46" w14:textId="77777777" w:rsidR="00FE059C" w:rsidRPr="008D06D2" w:rsidRDefault="5FEF9132" w:rsidP="00FE059C">
            <w:pPr>
              <w:spacing w:after="0" w:line="259" w:lineRule="auto"/>
              <w:ind w:left="0" w:firstLine="0"/>
              <w:jc w:val="left"/>
              <w:rPr>
                <w:b/>
                <w:bCs/>
                <w:color w:val="auto"/>
                <w:u w:val="single"/>
                <w:lang w:val="el-GR"/>
              </w:rPr>
            </w:pPr>
            <w:r w:rsidRPr="008D06D2">
              <w:rPr>
                <w:b/>
                <w:bCs/>
                <w:color w:val="auto"/>
                <w:u w:val="single"/>
                <w:lang w:val="el-GR"/>
              </w:rPr>
              <w:t>Β. Υπηρεσίες Πιλοτικής Λειτουργίας</w:t>
            </w:r>
          </w:p>
          <w:p w14:paraId="02BA2F46" w14:textId="2FD4A880" w:rsidR="00FE059C" w:rsidRPr="008D06D2" w:rsidRDefault="378F3E26" w:rsidP="00FE059C">
            <w:pPr>
              <w:spacing w:after="0" w:line="259" w:lineRule="auto"/>
              <w:ind w:left="0" w:firstLine="0"/>
              <w:jc w:val="left"/>
              <w:rPr>
                <w:color w:val="auto"/>
                <w:lang w:val="el-GR"/>
              </w:rPr>
            </w:pPr>
            <w:r w:rsidRPr="008D06D2">
              <w:rPr>
                <w:color w:val="auto"/>
                <w:lang w:val="el-GR"/>
              </w:rPr>
              <w:t>Οι υπηρεσίες Πιλοτικής Λειτουργίας θα έχουν διάρκεια δύο (2) μηνών και εκκινούν μετά την παραλαβή του παραδοτέου Π.02.</w:t>
            </w:r>
          </w:p>
          <w:p w14:paraId="3BB43A9D" w14:textId="77777777" w:rsidR="00FE059C" w:rsidRPr="008D06D2" w:rsidRDefault="5FEF9132" w:rsidP="00FE059C">
            <w:pPr>
              <w:spacing w:after="0" w:line="259" w:lineRule="auto"/>
              <w:ind w:left="0" w:firstLine="0"/>
              <w:jc w:val="left"/>
              <w:rPr>
                <w:color w:val="auto"/>
                <w:lang w:val="el-GR"/>
              </w:rPr>
            </w:pPr>
            <w:r w:rsidRPr="008D06D2">
              <w:rPr>
                <w:color w:val="auto"/>
                <w:lang w:val="el-GR"/>
              </w:rPr>
              <w:t>Π.03 Έκθεση αποτελεσμάτων περιόδου Πιλοτικής Λειτουργίας</w:t>
            </w:r>
          </w:p>
          <w:p w14:paraId="0C397CFF" w14:textId="77777777" w:rsidR="00FE059C" w:rsidRPr="008D06D2" w:rsidRDefault="00FE059C" w:rsidP="00FE059C">
            <w:pPr>
              <w:spacing w:after="0" w:line="259" w:lineRule="auto"/>
              <w:ind w:left="0" w:firstLine="0"/>
              <w:jc w:val="left"/>
              <w:rPr>
                <w:color w:val="auto"/>
                <w:lang w:val="el-GR"/>
              </w:rPr>
            </w:pPr>
          </w:p>
          <w:p w14:paraId="147CF298" w14:textId="77777777" w:rsidR="00FE059C" w:rsidRPr="008D06D2" w:rsidRDefault="5FEF9132" w:rsidP="00FE059C">
            <w:pPr>
              <w:spacing w:after="0" w:line="259" w:lineRule="auto"/>
              <w:ind w:left="0" w:firstLine="0"/>
              <w:jc w:val="left"/>
              <w:rPr>
                <w:b/>
                <w:bCs/>
                <w:color w:val="auto"/>
                <w:u w:val="single"/>
                <w:lang w:val="el-GR"/>
              </w:rPr>
            </w:pPr>
            <w:r w:rsidRPr="008D06D2">
              <w:rPr>
                <w:b/>
                <w:bCs/>
                <w:color w:val="auto"/>
                <w:u w:val="single"/>
                <w:lang w:val="el-GR"/>
              </w:rPr>
              <w:t>Γ. Υπηρεσίες Δοκιμαστικής Λειτουργίας</w:t>
            </w:r>
          </w:p>
          <w:p w14:paraId="18736E4A" w14:textId="05881030" w:rsidR="00FE059C" w:rsidRPr="008D06D2" w:rsidRDefault="29F7F1D9" w:rsidP="29F7F1D9">
            <w:pPr>
              <w:spacing w:after="0" w:line="259" w:lineRule="auto"/>
              <w:ind w:left="0" w:firstLine="0"/>
              <w:jc w:val="left"/>
              <w:rPr>
                <w:color w:val="auto"/>
                <w:lang w:val="el-GR"/>
              </w:rPr>
            </w:pPr>
            <w:r w:rsidRPr="008D06D2">
              <w:rPr>
                <w:color w:val="auto"/>
                <w:lang w:val="el-GR"/>
              </w:rPr>
              <w:t>Οι υπηρεσίες Δοκιμαστικής Λειτουργίας εκκινούν με την ολοκλήρωση των υπηρεσιών Πιλοτικής Λειτουργίας και θα έχουν διάρκεια τεσσάρων (4) μηνών.</w:t>
            </w:r>
          </w:p>
          <w:p w14:paraId="6A703C19" w14:textId="718D09BD" w:rsidR="0048166A" w:rsidRPr="008D06D2" w:rsidRDefault="5FEF9132" w:rsidP="00FE059C">
            <w:pPr>
              <w:spacing w:after="0" w:line="259" w:lineRule="auto"/>
              <w:ind w:left="2" w:firstLine="0"/>
              <w:jc w:val="left"/>
              <w:rPr>
                <w:color w:val="auto"/>
                <w:lang w:val="el-GR"/>
              </w:rPr>
            </w:pPr>
            <w:r w:rsidRPr="008D06D2">
              <w:rPr>
                <w:color w:val="auto"/>
                <w:lang w:val="el-GR"/>
              </w:rPr>
              <w:t>Π.04 Έκθεση αποτελεσμάτων περιόδου Δοκιμαστικής Λειτουργίας</w:t>
            </w:r>
          </w:p>
        </w:tc>
      </w:tr>
    </w:tbl>
    <w:p w14:paraId="19D65C0A" w14:textId="77777777" w:rsidR="0048166A" w:rsidRPr="008D06D2" w:rsidRDefault="009C495A">
      <w:pPr>
        <w:spacing w:after="96" w:line="259" w:lineRule="auto"/>
        <w:ind w:left="15" w:firstLine="0"/>
        <w:jc w:val="left"/>
        <w:rPr>
          <w:color w:val="auto"/>
          <w:lang w:val="el-GR"/>
        </w:rPr>
      </w:pPr>
      <w:r w:rsidRPr="008D06D2">
        <w:rPr>
          <w:b/>
          <w:color w:val="auto"/>
          <w:lang w:val="el-GR"/>
        </w:rPr>
        <w:t xml:space="preserve"> </w:t>
      </w:r>
    </w:p>
    <w:p w14:paraId="4F959A03" w14:textId="77777777" w:rsidR="0048166A" w:rsidRPr="008D06D2" w:rsidRDefault="009C495A" w:rsidP="00B20E81">
      <w:pPr>
        <w:rPr>
          <w:b/>
          <w:bCs/>
          <w:color w:val="auto"/>
        </w:rPr>
      </w:pPr>
      <w:proofErr w:type="spellStart"/>
      <w:r w:rsidRPr="008D06D2">
        <w:rPr>
          <w:b/>
          <w:bCs/>
          <w:color w:val="auto"/>
        </w:rPr>
        <w:lastRenderedPageBreak/>
        <w:t>Φάση</w:t>
      </w:r>
      <w:proofErr w:type="spellEnd"/>
      <w:r w:rsidRPr="008D06D2">
        <w:rPr>
          <w:b/>
          <w:bCs/>
          <w:color w:val="auto"/>
        </w:rPr>
        <w:t xml:space="preserve"> 1 </w:t>
      </w:r>
    </w:p>
    <w:tbl>
      <w:tblPr>
        <w:tblStyle w:val="TableGrid"/>
        <w:tblW w:w="9194" w:type="dxa"/>
        <w:tblInd w:w="27" w:type="dxa"/>
        <w:tblCellMar>
          <w:top w:w="57" w:type="dxa"/>
          <w:left w:w="108" w:type="dxa"/>
          <w:right w:w="42" w:type="dxa"/>
        </w:tblCellMar>
        <w:tblLook w:val="04A0" w:firstRow="1" w:lastRow="0" w:firstColumn="1" w:lastColumn="0" w:noHBand="0" w:noVBand="1"/>
      </w:tblPr>
      <w:tblGrid>
        <w:gridCol w:w="2629"/>
        <w:gridCol w:w="1966"/>
        <w:gridCol w:w="2355"/>
        <w:gridCol w:w="2244"/>
      </w:tblGrid>
      <w:tr w:rsidR="0048166A" w:rsidRPr="008D06D2" w14:paraId="71970C49" w14:textId="77777777" w:rsidTr="1C4E455E">
        <w:trPr>
          <w:trHeight w:val="413"/>
        </w:trPr>
        <w:tc>
          <w:tcPr>
            <w:tcW w:w="2629" w:type="dxa"/>
            <w:tcBorders>
              <w:top w:val="single" w:sz="17" w:space="0" w:color="000000" w:themeColor="text1"/>
              <w:left w:val="single" w:sz="17" w:space="0" w:color="000000" w:themeColor="text1"/>
              <w:bottom w:val="single" w:sz="4" w:space="0" w:color="000000" w:themeColor="text1"/>
              <w:right w:val="single" w:sz="4" w:space="0" w:color="000000" w:themeColor="text1"/>
            </w:tcBorders>
          </w:tcPr>
          <w:p w14:paraId="39424FA3"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3FF6054B" w14:textId="350018B6" w:rsidR="0048166A" w:rsidRPr="008D06D2" w:rsidRDefault="00CC20F6">
            <w:pPr>
              <w:spacing w:after="0" w:line="259" w:lineRule="auto"/>
              <w:ind w:left="2" w:firstLine="0"/>
              <w:jc w:val="left"/>
              <w:rPr>
                <w:color w:val="auto"/>
                <w:lang w:val="el-GR"/>
              </w:rPr>
            </w:pPr>
            <w:r w:rsidRPr="008D06D2">
              <w:rPr>
                <w:color w:val="auto"/>
                <w:lang w:val="el-GR"/>
              </w:rPr>
              <w:t>2</w:t>
            </w:r>
          </w:p>
        </w:tc>
        <w:tc>
          <w:tcPr>
            <w:tcW w:w="2355"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5C35E95C"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themeColor="text1"/>
              <w:left w:val="single" w:sz="4" w:space="0" w:color="000000" w:themeColor="text1"/>
              <w:bottom w:val="single" w:sz="4" w:space="0" w:color="000000" w:themeColor="text1"/>
              <w:right w:val="single" w:sz="17" w:space="0" w:color="000000" w:themeColor="text1"/>
            </w:tcBorders>
          </w:tcPr>
          <w:p w14:paraId="1B464378" w14:textId="5FC0CA05" w:rsidR="0048166A" w:rsidRPr="008D06D2" w:rsidRDefault="00CC20F6">
            <w:pPr>
              <w:spacing w:after="0" w:line="259" w:lineRule="auto"/>
              <w:ind w:left="2" w:firstLine="0"/>
              <w:jc w:val="left"/>
              <w:rPr>
                <w:color w:val="auto"/>
                <w:lang w:val="el-GR"/>
              </w:rPr>
            </w:pPr>
            <w:r w:rsidRPr="008D06D2">
              <w:rPr>
                <w:color w:val="auto"/>
                <w:lang w:val="el-GR"/>
              </w:rPr>
              <w:t>5</w:t>
            </w:r>
          </w:p>
        </w:tc>
      </w:tr>
      <w:tr w:rsidR="0048166A" w:rsidRPr="003800B4" w14:paraId="75754AA6" w14:textId="77777777" w:rsidTr="1C4E455E">
        <w:trPr>
          <w:trHeight w:val="396"/>
        </w:trPr>
        <w:tc>
          <w:tcPr>
            <w:tcW w:w="2629" w:type="dxa"/>
            <w:tcBorders>
              <w:top w:val="single" w:sz="4" w:space="0" w:color="000000" w:themeColor="text1"/>
              <w:left w:val="single" w:sz="17" w:space="0" w:color="000000" w:themeColor="text1"/>
              <w:bottom w:val="single" w:sz="4" w:space="0" w:color="000000" w:themeColor="text1"/>
              <w:right w:val="single" w:sz="4" w:space="0" w:color="000000" w:themeColor="text1"/>
            </w:tcBorders>
          </w:tcPr>
          <w:p w14:paraId="4ABF477A"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themeColor="text1"/>
              <w:left w:val="single" w:sz="4" w:space="0" w:color="000000" w:themeColor="text1"/>
              <w:bottom w:val="single" w:sz="4" w:space="0" w:color="000000" w:themeColor="text1"/>
              <w:right w:val="single" w:sz="17" w:space="0" w:color="000000" w:themeColor="text1"/>
            </w:tcBorders>
          </w:tcPr>
          <w:p w14:paraId="2725F002" w14:textId="77777777" w:rsidR="0048166A" w:rsidRPr="008D06D2" w:rsidRDefault="009C495A">
            <w:pPr>
              <w:spacing w:after="0" w:line="259" w:lineRule="auto"/>
              <w:ind w:left="2" w:firstLine="0"/>
              <w:jc w:val="left"/>
              <w:rPr>
                <w:color w:val="auto"/>
                <w:lang w:val="el-GR"/>
              </w:rPr>
            </w:pPr>
            <w:r w:rsidRPr="008D06D2">
              <w:rPr>
                <w:color w:val="auto"/>
                <w:lang w:val="el-GR"/>
              </w:rPr>
              <w:t>Μελέτη Εφαρμογής και Ανάλυσης απαιτήσεων</w:t>
            </w:r>
            <w:r w:rsidRPr="008D06D2">
              <w:rPr>
                <w:b/>
                <w:color w:val="auto"/>
                <w:lang w:val="el-GR"/>
              </w:rPr>
              <w:t xml:space="preserve"> </w:t>
            </w:r>
          </w:p>
        </w:tc>
      </w:tr>
      <w:tr w:rsidR="0048166A" w:rsidRPr="003800B4" w14:paraId="3DF4F84C" w14:textId="77777777" w:rsidTr="1C4E455E">
        <w:trPr>
          <w:trHeight w:val="3185"/>
        </w:trPr>
        <w:tc>
          <w:tcPr>
            <w:tcW w:w="9194" w:type="dxa"/>
            <w:gridSpan w:val="4"/>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2FBDBEE9" w14:textId="77777777" w:rsidR="0048166A" w:rsidRPr="008D06D2" w:rsidRDefault="009C495A">
            <w:pPr>
              <w:spacing w:after="296" w:line="259" w:lineRule="auto"/>
              <w:ind w:left="2" w:firstLine="0"/>
              <w:jc w:val="left"/>
              <w:rPr>
                <w:color w:val="auto"/>
              </w:rPr>
            </w:pPr>
            <w:proofErr w:type="spellStart"/>
            <w:r w:rsidRPr="008D06D2">
              <w:rPr>
                <w:color w:val="auto"/>
              </w:rPr>
              <w:t>Στόχοι</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p w14:paraId="6D8520D0" w14:textId="7A65305F" w:rsidR="00FE059C" w:rsidRPr="008D06D2" w:rsidRDefault="1C4E455E" w:rsidP="0058310E">
            <w:pPr>
              <w:numPr>
                <w:ilvl w:val="0"/>
                <w:numId w:val="78"/>
              </w:numPr>
              <w:spacing w:after="225" w:line="322" w:lineRule="auto"/>
              <w:ind w:right="33"/>
              <w:rPr>
                <w:color w:val="auto"/>
                <w:lang w:val="el-GR"/>
              </w:rPr>
            </w:pPr>
            <w:r w:rsidRPr="008D06D2">
              <w:rPr>
                <w:b/>
                <w:bCs/>
                <w:color w:val="auto"/>
                <w:lang w:val="el-GR"/>
              </w:rPr>
              <w:t>Στόχος 1:</w:t>
            </w:r>
            <w:r w:rsidRPr="008D06D2">
              <w:rPr>
                <w:color w:val="auto"/>
                <w:lang w:val="el-GR"/>
              </w:rPr>
              <w:t xml:space="preserve"> Να παρουσιασθεί από τον Ανάδοχο η συνολική αντίληψη και προσέγγιση υλοποίησης του Έργου από την πλευρά του ανάδοχου καθώς και η σαφήνεια κατανόησης για το περιβάλλον του Έργου, την υφιστάμενη κατάσταση καθώς και τις οργανωτικές και διοικητικές διαδικασίες που πιθανώς θα απαιτηθεί γι’ αυτές ανασχεδιασμός.  </w:t>
            </w:r>
          </w:p>
          <w:p w14:paraId="48F6E86B" w14:textId="42C861A5" w:rsidR="00FE059C" w:rsidRPr="008D06D2" w:rsidRDefault="1C4E455E" w:rsidP="0058310E">
            <w:pPr>
              <w:numPr>
                <w:ilvl w:val="0"/>
                <w:numId w:val="78"/>
              </w:numPr>
              <w:spacing w:after="225" w:line="322" w:lineRule="auto"/>
              <w:ind w:right="33"/>
              <w:rPr>
                <w:color w:val="auto"/>
                <w:lang w:val="el-GR"/>
              </w:rPr>
            </w:pPr>
            <w:r w:rsidRPr="008D06D2">
              <w:rPr>
                <w:b/>
                <w:bCs/>
                <w:color w:val="auto"/>
                <w:lang w:val="el-GR"/>
              </w:rPr>
              <w:t>Στόχος 2:</w:t>
            </w:r>
            <w:r w:rsidRPr="008D06D2">
              <w:rPr>
                <w:color w:val="auto"/>
                <w:lang w:val="el-GR"/>
              </w:rPr>
              <w:t xml:space="preserve"> Να παρουσιασθούν από τον Ανάδοχο ο αναλυτικός καθορισμός των απαιτήσεων του Έργου, ο λογικός και φυσικός σχεδιασμός, ο καθορισμός της υλοποίησης και της διασφάλισης της ποιότητας του Έργου, η αρχική θέσπιση κανόνων </w:t>
            </w:r>
            <w:proofErr w:type="spellStart"/>
            <w:r w:rsidRPr="008D06D2">
              <w:rPr>
                <w:color w:val="auto"/>
                <w:lang w:val="el-GR"/>
              </w:rPr>
              <w:t>διαλειτουργικότητας</w:t>
            </w:r>
            <w:proofErr w:type="spellEnd"/>
            <w:r w:rsidRPr="008D06D2">
              <w:rPr>
                <w:color w:val="auto"/>
                <w:lang w:val="el-GR"/>
              </w:rPr>
              <w:t xml:space="preserve">. </w:t>
            </w:r>
          </w:p>
          <w:p w14:paraId="66394410" w14:textId="3FC4F140" w:rsidR="0048166A" w:rsidRPr="008D06D2" w:rsidRDefault="1C4E455E" w:rsidP="1C4E455E">
            <w:pPr>
              <w:spacing w:after="0" w:line="259" w:lineRule="auto"/>
              <w:ind w:left="722" w:right="33"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b/>
                <w:bCs/>
                <w:color w:val="auto"/>
                <w:lang w:val="el-GR"/>
              </w:rPr>
              <w:t xml:space="preserve">Στόχος 3: </w:t>
            </w:r>
            <w:r w:rsidRPr="008D06D2">
              <w:rPr>
                <w:color w:val="auto"/>
                <w:lang w:val="el-GR"/>
              </w:rPr>
              <w:t>Να μελετηθούν και να αναλυθούν οι ανάγκες του Οργανισμού αναφορικά με την υποστήριξη της επιχειρησιακής λειτουργίας του από το Πληροφοριακό Σύστημα</w:t>
            </w:r>
          </w:p>
        </w:tc>
      </w:tr>
    </w:tbl>
    <w:p w14:paraId="79E65752" w14:textId="77777777" w:rsidR="0048166A" w:rsidRPr="008D06D2" w:rsidRDefault="009C495A">
      <w:pPr>
        <w:spacing w:after="0" w:line="259" w:lineRule="auto"/>
        <w:ind w:left="123" w:firstLine="0"/>
        <w:jc w:val="left"/>
        <w:rPr>
          <w:color w:val="auto"/>
          <w:lang w:val="el-GR"/>
        </w:rPr>
      </w:pPr>
      <w:r w:rsidRPr="008D06D2">
        <w:rPr>
          <w:rFonts w:ascii="Calibri" w:eastAsia="Calibri" w:hAnsi="Calibri" w:cs="Calibri"/>
          <w:b/>
          <w:color w:val="auto"/>
          <w:sz w:val="16"/>
          <w:lang w:val="el-GR"/>
        </w:rPr>
        <w:t xml:space="preserve"> </w:t>
      </w:r>
    </w:p>
    <w:p w14:paraId="4D256BB5" w14:textId="575B84E5" w:rsidR="0048166A" w:rsidRPr="008D06D2" w:rsidDel="00EB3982" w:rsidRDefault="0048166A" w:rsidP="5FEF9132">
      <w:pPr>
        <w:spacing w:after="238" w:line="259" w:lineRule="auto"/>
        <w:ind w:left="58" w:firstLine="0"/>
        <w:jc w:val="left"/>
        <w:rPr>
          <w:color w:val="auto"/>
          <w:lang w:val="el-GR"/>
        </w:rPr>
      </w:pPr>
    </w:p>
    <w:tbl>
      <w:tblPr>
        <w:tblStyle w:val="TableGrid"/>
        <w:tblW w:w="9194" w:type="dxa"/>
        <w:tblInd w:w="27" w:type="dxa"/>
        <w:tblCellMar>
          <w:top w:w="54" w:type="dxa"/>
          <w:left w:w="110" w:type="dxa"/>
          <w:right w:w="39" w:type="dxa"/>
        </w:tblCellMar>
        <w:tblLook w:val="04A0" w:firstRow="1" w:lastRow="0" w:firstColumn="1" w:lastColumn="0" w:noHBand="0" w:noVBand="1"/>
      </w:tblPr>
      <w:tblGrid>
        <w:gridCol w:w="9194"/>
      </w:tblGrid>
      <w:tr w:rsidR="0048166A" w:rsidRPr="003800B4" w14:paraId="6E71D3F3" w14:textId="77777777" w:rsidTr="5FEF9132">
        <w:trPr>
          <w:trHeight w:val="10574"/>
        </w:trPr>
        <w:tc>
          <w:tcPr>
            <w:tcW w:w="9194" w:type="dxa"/>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5CE116F4" w14:textId="77777777" w:rsidR="0048166A" w:rsidRPr="008D06D2" w:rsidRDefault="009C495A">
            <w:pPr>
              <w:spacing w:after="96" w:line="259" w:lineRule="auto"/>
              <w:ind w:left="0" w:firstLine="0"/>
              <w:jc w:val="left"/>
              <w:rPr>
                <w:color w:val="auto"/>
                <w:lang w:val="el-GR"/>
              </w:rPr>
            </w:pPr>
            <w:r w:rsidRPr="008D06D2">
              <w:rPr>
                <w:color w:val="auto"/>
                <w:lang w:val="el-GR"/>
              </w:rPr>
              <w:lastRenderedPageBreak/>
              <w:t xml:space="preserve">Περιγραφή Φάσης: </w:t>
            </w:r>
          </w:p>
          <w:p w14:paraId="423A8361" w14:textId="77777777" w:rsidR="0048166A" w:rsidRPr="008D06D2" w:rsidRDefault="009C495A">
            <w:pPr>
              <w:spacing w:after="322" w:line="237" w:lineRule="auto"/>
              <w:ind w:left="0" w:right="71" w:firstLine="0"/>
              <w:rPr>
                <w:color w:val="auto"/>
                <w:lang w:val="el-GR"/>
              </w:rPr>
            </w:pPr>
            <w:r w:rsidRPr="008D06D2">
              <w:rPr>
                <w:color w:val="auto"/>
                <w:lang w:val="el-GR"/>
              </w:rPr>
              <w:t xml:space="preserve">Στη φάση αυτή, ο Ανάδοχος θα </w:t>
            </w:r>
            <w:proofErr w:type="spellStart"/>
            <w:r w:rsidRPr="008D06D2">
              <w:rPr>
                <w:color w:val="auto"/>
                <w:lang w:val="el-GR"/>
              </w:rPr>
              <w:t>επικαιροποιήσει</w:t>
            </w:r>
            <w:proofErr w:type="spellEnd"/>
            <w:r w:rsidRPr="008D06D2">
              <w:rPr>
                <w:color w:val="auto"/>
                <w:lang w:val="el-GR"/>
              </w:rPr>
              <w:t xml:space="preserve"> και θα εξειδικεύσει την πρότασή του, λαμβάνοντας υπόψη και νεότερες πληροφορίες ή αλλαγές που έχουν στο μεταξύ συντελεστεί στο περιβάλλον του έργου. Στη συγκεκριμένη φάση περιλαμβάνονται κατ’ ελάχιστον οι εξής εργασίες για την δημιουργία του πλάνου υλοποίησης του έργου: </w:t>
            </w:r>
          </w:p>
          <w:p w14:paraId="59CEF9ED" w14:textId="77777777" w:rsidR="0048166A" w:rsidRPr="008D06D2" w:rsidRDefault="009C495A" w:rsidP="0058310E">
            <w:pPr>
              <w:numPr>
                <w:ilvl w:val="0"/>
                <w:numId w:val="79"/>
              </w:numPr>
              <w:spacing w:after="269" w:line="259" w:lineRule="auto"/>
              <w:jc w:val="left"/>
              <w:rPr>
                <w:color w:val="auto"/>
                <w:lang w:val="el-GR"/>
              </w:rPr>
            </w:pPr>
            <w:proofErr w:type="spellStart"/>
            <w:r w:rsidRPr="008D06D2">
              <w:rPr>
                <w:color w:val="auto"/>
                <w:lang w:val="el-GR"/>
              </w:rPr>
              <w:t>Επικαιροποίηση</w:t>
            </w:r>
            <w:proofErr w:type="spellEnd"/>
            <w:r w:rsidRPr="008D06D2">
              <w:rPr>
                <w:color w:val="auto"/>
                <w:lang w:val="el-GR"/>
              </w:rPr>
              <w:t xml:space="preserve"> του περιβάλλοντος και των στόχων του έργου </w:t>
            </w:r>
          </w:p>
          <w:p w14:paraId="7456E331" w14:textId="77777777" w:rsidR="0048166A" w:rsidRPr="008D06D2" w:rsidRDefault="009C495A" w:rsidP="0058310E">
            <w:pPr>
              <w:numPr>
                <w:ilvl w:val="0"/>
                <w:numId w:val="79"/>
              </w:numPr>
              <w:spacing w:after="223" w:line="324" w:lineRule="auto"/>
              <w:jc w:val="left"/>
              <w:rPr>
                <w:color w:val="auto"/>
                <w:lang w:val="el-GR"/>
              </w:rPr>
            </w:pPr>
            <w:r w:rsidRPr="008D06D2">
              <w:rPr>
                <w:color w:val="auto"/>
                <w:lang w:val="el-GR"/>
              </w:rPr>
              <w:t xml:space="preserve">Εντοπισμός κρίσιμων παραγόντων επιτυχίας και κρίσιμων ορόσημων και καθορισμός προτεραιοτήτων </w:t>
            </w:r>
          </w:p>
          <w:p w14:paraId="4456D6CC" w14:textId="0034C062" w:rsidR="0048166A" w:rsidRPr="008D06D2" w:rsidRDefault="009C495A" w:rsidP="0058310E">
            <w:pPr>
              <w:numPr>
                <w:ilvl w:val="0"/>
                <w:numId w:val="79"/>
              </w:numPr>
              <w:spacing w:after="225" w:line="324" w:lineRule="auto"/>
              <w:jc w:val="left"/>
              <w:rPr>
                <w:color w:val="auto"/>
                <w:lang w:val="el-GR"/>
              </w:rPr>
            </w:pPr>
            <w:r w:rsidRPr="008D06D2">
              <w:rPr>
                <w:color w:val="auto"/>
                <w:lang w:val="el-GR"/>
              </w:rPr>
              <w:t xml:space="preserve"> </w:t>
            </w:r>
          </w:p>
          <w:p w14:paraId="527B1DA9" w14:textId="77777777" w:rsidR="0048166A" w:rsidRPr="008D06D2" w:rsidRDefault="009C495A" w:rsidP="0058310E">
            <w:pPr>
              <w:numPr>
                <w:ilvl w:val="0"/>
                <w:numId w:val="79"/>
              </w:numPr>
              <w:spacing w:after="271" w:line="259" w:lineRule="auto"/>
              <w:jc w:val="left"/>
              <w:rPr>
                <w:color w:val="auto"/>
                <w:lang w:val="el-GR"/>
              </w:rPr>
            </w:pPr>
            <w:r w:rsidRPr="008D06D2">
              <w:rPr>
                <w:color w:val="auto"/>
                <w:lang w:val="el-GR"/>
              </w:rPr>
              <w:t xml:space="preserve">Προσδιορισμός του σχεδίου επικοινωνίας του έργου </w:t>
            </w:r>
          </w:p>
          <w:p w14:paraId="582DB628" w14:textId="77777777" w:rsidR="0048166A" w:rsidRPr="008D06D2" w:rsidRDefault="009C495A" w:rsidP="0058310E">
            <w:pPr>
              <w:numPr>
                <w:ilvl w:val="0"/>
                <w:numId w:val="79"/>
              </w:numPr>
              <w:spacing w:after="222" w:line="324" w:lineRule="auto"/>
              <w:jc w:val="left"/>
              <w:rPr>
                <w:color w:val="auto"/>
                <w:lang w:val="el-GR"/>
              </w:rPr>
            </w:pPr>
            <w:proofErr w:type="spellStart"/>
            <w:r w:rsidRPr="008D06D2">
              <w:rPr>
                <w:color w:val="auto"/>
                <w:lang w:val="el-GR"/>
              </w:rPr>
              <w:t>Επικαιροποίηση</w:t>
            </w:r>
            <w:proofErr w:type="spellEnd"/>
            <w:r w:rsidRPr="008D06D2">
              <w:rPr>
                <w:color w:val="auto"/>
                <w:lang w:val="el-GR"/>
              </w:rPr>
              <w:t xml:space="preserve"> και εξειδίκευση του πλάνου εργασιών του Αναδόχου για την υλοποίηση του έργου </w:t>
            </w:r>
          </w:p>
          <w:p w14:paraId="6CB20D98" w14:textId="77777777" w:rsidR="0048166A" w:rsidRPr="008D06D2" w:rsidRDefault="009C495A" w:rsidP="0058310E">
            <w:pPr>
              <w:numPr>
                <w:ilvl w:val="0"/>
                <w:numId w:val="79"/>
              </w:numPr>
              <w:spacing w:after="223" w:line="324" w:lineRule="auto"/>
              <w:jc w:val="left"/>
              <w:rPr>
                <w:color w:val="auto"/>
                <w:lang w:val="el-GR"/>
              </w:rPr>
            </w:pPr>
            <w:r w:rsidRPr="008D06D2">
              <w:rPr>
                <w:color w:val="auto"/>
                <w:lang w:val="el-GR"/>
              </w:rPr>
              <w:t xml:space="preserve">Αναγνώριση των βασικών οροσήμων και των κρίσιμων παραγόντων επιτυχίας του έργου </w:t>
            </w:r>
          </w:p>
          <w:p w14:paraId="05C08419" w14:textId="77777777" w:rsidR="0048166A" w:rsidRPr="008D06D2" w:rsidRDefault="009C495A" w:rsidP="0058310E">
            <w:pPr>
              <w:numPr>
                <w:ilvl w:val="0"/>
                <w:numId w:val="79"/>
              </w:numPr>
              <w:spacing w:after="273" w:line="259" w:lineRule="auto"/>
              <w:jc w:val="left"/>
              <w:rPr>
                <w:color w:val="auto"/>
                <w:lang w:val="el-GR"/>
              </w:rPr>
            </w:pPr>
            <w:proofErr w:type="spellStart"/>
            <w:r w:rsidRPr="008D06D2">
              <w:rPr>
                <w:color w:val="auto"/>
                <w:lang w:val="el-GR"/>
              </w:rPr>
              <w:t>Επικαιροποίηση</w:t>
            </w:r>
            <w:proofErr w:type="spellEnd"/>
            <w:r w:rsidRPr="008D06D2">
              <w:rPr>
                <w:color w:val="auto"/>
                <w:lang w:val="el-GR"/>
              </w:rPr>
              <w:t xml:space="preserve"> του χρονοδιαγράμματος υλοποίησης του έργου </w:t>
            </w:r>
          </w:p>
          <w:p w14:paraId="45985A92" w14:textId="77777777" w:rsidR="0048166A" w:rsidRPr="008D06D2" w:rsidRDefault="009C495A" w:rsidP="0058310E">
            <w:pPr>
              <w:numPr>
                <w:ilvl w:val="0"/>
                <w:numId w:val="79"/>
              </w:numPr>
              <w:spacing w:after="271" w:line="259" w:lineRule="auto"/>
              <w:jc w:val="left"/>
              <w:rPr>
                <w:color w:val="auto"/>
                <w:lang w:val="el-GR"/>
              </w:rPr>
            </w:pPr>
            <w:r w:rsidRPr="008D06D2">
              <w:rPr>
                <w:color w:val="auto"/>
                <w:lang w:val="el-GR"/>
              </w:rPr>
              <w:t xml:space="preserve">Καθορισμός του πλάνου διασφάλισης ποιότητας του έργου </w:t>
            </w:r>
          </w:p>
          <w:p w14:paraId="00D76251" w14:textId="77777777" w:rsidR="0048166A" w:rsidRPr="008D06D2" w:rsidRDefault="009C495A" w:rsidP="0058310E">
            <w:pPr>
              <w:numPr>
                <w:ilvl w:val="0"/>
                <w:numId w:val="79"/>
              </w:numPr>
              <w:spacing w:after="98" w:line="324" w:lineRule="auto"/>
              <w:jc w:val="left"/>
              <w:rPr>
                <w:color w:val="auto"/>
                <w:lang w:val="el-GR"/>
              </w:rPr>
            </w:pPr>
            <w:r w:rsidRPr="008D06D2">
              <w:rPr>
                <w:color w:val="auto"/>
                <w:lang w:val="el-GR"/>
              </w:rPr>
              <w:t xml:space="preserve">Αναγνώριση των πιθανών κινδύνων του έργου και καθορισμός του σχεδίου διαχείρισής τους </w:t>
            </w:r>
          </w:p>
          <w:p w14:paraId="61E377A5" w14:textId="48CF1FAB" w:rsidR="0048166A" w:rsidRPr="008D06D2" w:rsidRDefault="009C495A" w:rsidP="00AB1303">
            <w:pPr>
              <w:spacing w:after="120" w:line="238" w:lineRule="auto"/>
              <w:ind w:left="0" w:firstLine="0"/>
              <w:jc w:val="left"/>
              <w:rPr>
                <w:color w:val="auto"/>
                <w:lang w:val="el-GR"/>
              </w:rPr>
            </w:pPr>
            <w:r w:rsidRPr="008D06D2">
              <w:rPr>
                <w:color w:val="auto"/>
                <w:lang w:val="el-GR"/>
              </w:rPr>
              <w:t xml:space="preserve">Επιπλέον, στη συγκεκριμένη φάση, ο Ανάδοχος θα αποσαφηνίσει όλες τις πτυχές του έργου και θα οριστικοποιήσει τις προδιαγραφές του λογισμικού που θα παραδώσει, καθώς και το περιεχόμενο των υπηρεσιών που θα παρέχει. Η Μελέτη Εφαρμογής θα πρέπει να παρέχει με απόλυτη σαφήνεια τον τρόπο δόμησης του πληροφοριακού συστήματος και τον τρόπο ενσωμάτωσής του στη λειτουργία της ΓΓΙ. Επιπλέον, στο πλαίσιο της παρούσας φάσης ο Ανάδοχος θα προσδιορίσει λεπτομερώς τις απαιτήσεις </w:t>
            </w:r>
            <w:proofErr w:type="spellStart"/>
            <w:r w:rsidRPr="008D06D2">
              <w:rPr>
                <w:color w:val="auto"/>
                <w:lang w:val="el-GR"/>
              </w:rPr>
              <w:t>διαλειτουργικότητας</w:t>
            </w:r>
            <w:proofErr w:type="spellEnd"/>
            <w:r w:rsidRPr="008D06D2">
              <w:rPr>
                <w:color w:val="auto"/>
                <w:lang w:val="el-GR"/>
              </w:rPr>
              <w:t xml:space="preserve"> και ασφάλειας (συμπεριλαμβανομένων της διαχείρισης προσωπικών δεδομένων) του πληροφοριακού συστήματος. Τέλος, ο Ανάδοχος</w:t>
            </w:r>
            <w:r w:rsidR="00D37D5B" w:rsidRPr="008D06D2">
              <w:rPr>
                <w:color w:val="auto"/>
                <w:lang w:val="el-GR"/>
              </w:rPr>
              <w:t xml:space="preserve"> </w:t>
            </w:r>
            <w:r w:rsidR="00AB1303" w:rsidRPr="008D06D2">
              <w:rPr>
                <w:color w:val="auto"/>
                <w:lang w:val="el-GR"/>
              </w:rPr>
              <w:t xml:space="preserve">θα αναλύσει τις ανάγκες του Οργανισμού αναφορικά </w:t>
            </w:r>
            <w:r w:rsidR="00D37D5B" w:rsidRPr="008D06D2">
              <w:rPr>
                <w:color w:val="auto"/>
                <w:lang w:val="el-GR"/>
              </w:rPr>
              <w:t>με την υποστήριξη της επιχειρησιακής λειτουργίας του από το Πληροφοριακό Σύστημα</w:t>
            </w:r>
            <w:r w:rsidR="00AB1303" w:rsidRPr="008D06D2">
              <w:rPr>
                <w:color w:val="auto"/>
                <w:lang w:val="el-GR"/>
              </w:rPr>
              <w:t xml:space="preserve"> . </w:t>
            </w:r>
          </w:p>
        </w:tc>
      </w:tr>
      <w:tr w:rsidR="0048166A" w:rsidRPr="003800B4" w14:paraId="5466939D" w14:textId="77777777" w:rsidTr="5FEF9132">
        <w:trPr>
          <w:trHeight w:val="1310"/>
        </w:trPr>
        <w:tc>
          <w:tcPr>
            <w:tcW w:w="9194" w:type="dxa"/>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7CC3E692" w14:textId="0212FBBC" w:rsidR="0048166A" w:rsidRPr="008D06D2" w:rsidRDefault="009C495A">
            <w:pPr>
              <w:spacing w:after="0" w:line="259" w:lineRule="auto"/>
              <w:ind w:left="0" w:firstLine="0"/>
              <w:jc w:val="left"/>
              <w:rPr>
                <w:color w:val="auto"/>
                <w:lang w:val="el-GR"/>
              </w:rPr>
            </w:pPr>
            <w:r w:rsidRPr="008D06D2">
              <w:rPr>
                <w:color w:val="auto"/>
                <w:lang w:val="el-GR"/>
              </w:rPr>
              <w:t>Η Φάση 1 προβλέπεται να ολοκληρωθεί στο τέλος του τ</w:t>
            </w:r>
            <w:r w:rsidR="00CC20F6" w:rsidRPr="008D06D2">
              <w:rPr>
                <w:color w:val="auto"/>
                <w:lang w:val="el-GR"/>
              </w:rPr>
              <w:t>έταρτου</w:t>
            </w:r>
            <w:r w:rsidRPr="008D06D2">
              <w:rPr>
                <w:color w:val="auto"/>
                <w:lang w:val="el-GR"/>
              </w:rPr>
              <w:t xml:space="preserve"> μήνα από την έναρξη του έργου. </w:t>
            </w:r>
          </w:p>
          <w:p w14:paraId="02716CC6"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Τα αποτελέσματα των εργασιών της θα περιλαμβάνονται στα παρακάτω παραδοτέα.  </w:t>
            </w:r>
          </w:p>
        </w:tc>
      </w:tr>
      <w:tr w:rsidR="0048166A" w:rsidRPr="003800B4" w14:paraId="48C167D7" w14:textId="77777777" w:rsidTr="5FEF9132">
        <w:trPr>
          <w:trHeight w:val="1044"/>
        </w:trPr>
        <w:tc>
          <w:tcPr>
            <w:tcW w:w="9194" w:type="dxa"/>
            <w:tcBorders>
              <w:top w:val="single" w:sz="4" w:space="0" w:color="000000" w:themeColor="text1"/>
              <w:left w:val="single" w:sz="17" w:space="0" w:color="000000" w:themeColor="text1"/>
              <w:bottom w:val="single" w:sz="17" w:space="0" w:color="000000" w:themeColor="text1"/>
              <w:right w:val="single" w:sz="17" w:space="0" w:color="000000" w:themeColor="text1"/>
            </w:tcBorders>
          </w:tcPr>
          <w:p w14:paraId="7E39C3E7" w14:textId="77777777" w:rsidR="0048166A" w:rsidRPr="008D06D2" w:rsidRDefault="009C495A">
            <w:pPr>
              <w:spacing w:after="267" w:line="259" w:lineRule="auto"/>
              <w:ind w:left="0" w:firstLine="0"/>
              <w:jc w:val="left"/>
              <w:rPr>
                <w:color w:val="auto"/>
                <w:lang w:val="el-GR"/>
              </w:rPr>
            </w:pPr>
            <w:r w:rsidRPr="008D06D2">
              <w:rPr>
                <w:color w:val="auto"/>
                <w:lang w:val="el-GR"/>
              </w:rPr>
              <w:t xml:space="preserve">Παραδοτέα: </w:t>
            </w:r>
          </w:p>
          <w:p w14:paraId="0A2F4731" w14:textId="77777777" w:rsidR="0048166A" w:rsidRPr="008D06D2" w:rsidRDefault="009C495A">
            <w:pPr>
              <w:spacing w:after="0" w:line="259" w:lineRule="auto"/>
              <w:ind w:left="0" w:firstLine="0"/>
              <w:jc w:val="left"/>
              <w:rPr>
                <w:color w:val="auto"/>
                <w:lang w:val="el-GR"/>
              </w:rPr>
            </w:pPr>
            <w:r w:rsidRPr="008D06D2">
              <w:rPr>
                <w:color w:val="auto"/>
                <w:lang w:val="el-GR"/>
              </w:rPr>
              <w:t>Π.1.1: Μελέτη Εφαρμογής</w:t>
            </w:r>
          </w:p>
          <w:p w14:paraId="091D6BE8" w14:textId="4D0E1BC9" w:rsidR="008B3B97" w:rsidRPr="008D06D2" w:rsidRDefault="008B3B97">
            <w:pPr>
              <w:spacing w:after="0" w:line="259" w:lineRule="auto"/>
              <w:ind w:left="0" w:firstLine="0"/>
              <w:jc w:val="left"/>
              <w:rPr>
                <w:color w:val="auto"/>
                <w:lang w:val="el-GR"/>
              </w:rPr>
            </w:pPr>
            <w:r w:rsidRPr="008D06D2">
              <w:rPr>
                <w:color w:val="auto"/>
                <w:lang w:val="el-GR"/>
              </w:rPr>
              <w:t xml:space="preserve">Το Παραδοτέο Π.1.1 θα </w:t>
            </w:r>
            <w:proofErr w:type="spellStart"/>
            <w:r w:rsidRPr="008D06D2">
              <w:rPr>
                <w:color w:val="auto"/>
                <w:lang w:val="el-GR"/>
              </w:rPr>
              <w:t>επικαιροποιηθεί</w:t>
            </w:r>
            <w:proofErr w:type="spellEnd"/>
            <w:r w:rsidRPr="008D06D2">
              <w:rPr>
                <w:color w:val="auto"/>
                <w:lang w:val="el-GR"/>
              </w:rPr>
              <w:t xml:space="preserve"> εντός 20 εργασίμων ημερών από την παραλαβή της Φάσης 0, ώστε να συμπεριλάβει όλες τις αλλαγές που έγιναν στο υφιστάμενο σύστημα.</w:t>
            </w:r>
          </w:p>
        </w:tc>
      </w:tr>
    </w:tbl>
    <w:p w14:paraId="3EB984AA" w14:textId="77777777" w:rsidR="0048166A" w:rsidRPr="008D06D2" w:rsidRDefault="009C495A">
      <w:pPr>
        <w:spacing w:after="97" w:line="259" w:lineRule="auto"/>
        <w:ind w:left="15" w:firstLine="0"/>
        <w:jc w:val="left"/>
        <w:rPr>
          <w:color w:val="auto"/>
          <w:lang w:val="el-GR"/>
        </w:rPr>
      </w:pPr>
      <w:r w:rsidRPr="008D06D2">
        <w:rPr>
          <w:color w:val="auto"/>
          <w:lang w:val="el-GR"/>
        </w:rPr>
        <w:lastRenderedPageBreak/>
        <w:t xml:space="preserve"> </w:t>
      </w:r>
    </w:p>
    <w:p w14:paraId="6E233443" w14:textId="77777777" w:rsidR="0048166A" w:rsidRPr="008D06D2" w:rsidRDefault="009C495A" w:rsidP="00B20E81">
      <w:pPr>
        <w:rPr>
          <w:b/>
          <w:bCs/>
          <w:color w:val="auto"/>
        </w:rPr>
      </w:pPr>
      <w:proofErr w:type="spellStart"/>
      <w:r w:rsidRPr="008D06D2">
        <w:rPr>
          <w:b/>
          <w:bCs/>
          <w:color w:val="auto"/>
        </w:rPr>
        <w:t>Φάση</w:t>
      </w:r>
      <w:proofErr w:type="spellEnd"/>
      <w:r w:rsidRPr="008D06D2">
        <w:rPr>
          <w:b/>
          <w:bCs/>
          <w:color w:val="auto"/>
        </w:rPr>
        <w:t xml:space="preserve"> 2 </w:t>
      </w:r>
    </w:p>
    <w:tbl>
      <w:tblPr>
        <w:tblStyle w:val="TableGrid"/>
        <w:tblW w:w="9194" w:type="dxa"/>
        <w:tblInd w:w="27" w:type="dxa"/>
        <w:tblCellMar>
          <w:top w:w="57" w:type="dxa"/>
          <w:left w:w="108" w:type="dxa"/>
          <w:right w:w="43" w:type="dxa"/>
        </w:tblCellMar>
        <w:tblLook w:val="04A0" w:firstRow="1" w:lastRow="0" w:firstColumn="1" w:lastColumn="0" w:noHBand="0" w:noVBand="1"/>
      </w:tblPr>
      <w:tblGrid>
        <w:gridCol w:w="2629"/>
        <w:gridCol w:w="1966"/>
        <w:gridCol w:w="2355"/>
        <w:gridCol w:w="2244"/>
      </w:tblGrid>
      <w:tr w:rsidR="0048166A" w:rsidRPr="008D06D2" w14:paraId="48882BCA" w14:textId="77777777" w:rsidTr="04C1DCF0">
        <w:trPr>
          <w:trHeight w:val="406"/>
        </w:trPr>
        <w:tc>
          <w:tcPr>
            <w:tcW w:w="2629" w:type="dxa"/>
            <w:tcBorders>
              <w:top w:val="single" w:sz="17" w:space="0" w:color="000000" w:themeColor="text1"/>
              <w:left w:val="single" w:sz="17" w:space="0" w:color="000000" w:themeColor="text1"/>
              <w:bottom w:val="single" w:sz="4" w:space="0" w:color="000000" w:themeColor="text1"/>
              <w:right w:val="single" w:sz="4" w:space="0" w:color="000000" w:themeColor="text1"/>
            </w:tcBorders>
          </w:tcPr>
          <w:p w14:paraId="5798EB9E"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20940137" w14:textId="2D500D93" w:rsidR="0048166A" w:rsidRPr="008D06D2" w:rsidRDefault="003258F9">
            <w:pPr>
              <w:spacing w:after="0" w:line="259" w:lineRule="auto"/>
              <w:ind w:left="2" w:firstLine="0"/>
              <w:jc w:val="left"/>
              <w:rPr>
                <w:color w:val="auto"/>
                <w:lang w:val="el-GR"/>
              </w:rPr>
            </w:pPr>
            <w:r w:rsidRPr="008D06D2">
              <w:rPr>
                <w:color w:val="auto"/>
                <w:lang w:val="el-GR"/>
              </w:rPr>
              <w:t>6</w:t>
            </w:r>
          </w:p>
        </w:tc>
        <w:tc>
          <w:tcPr>
            <w:tcW w:w="2355" w:type="dxa"/>
            <w:tcBorders>
              <w:top w:val="single" w:sz="17" w:space="0" w:color="000000" w:themeColor="text1"/>
              <w:left w:val="single" w:sz="4" w:space="0" w:color="000000" w:themeColor="text1"/>
              <w:bottom w:val="single" w:sz="4" w:space="0" w:color="000000" w:themeColor="text1"/>
              <w:right w:val="single" w:sz="4" w:space="0" w:color="000000" w:themeColor="text1"/>
            </w:tcBorders>
          </w:tcPr>
          <w:p w14:paraId="68FF5546"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themeColor="text1"/>
              <w:left w:val="single" w:sz="4" w:space="0" w:color="000000" w:themeColor="text1"/>
              <w:bottom w:val="single" w:sz="4" w:space="0" w:color="000000" w:themeColor="text1"/>
              <w:right w:val="single" w:sz="17" w:space="0" w:color="000000" w:themeColor="text1"/>
            </w:tcBorders>
          </w:tcPr>
          <w:p w14:paraId="26774469" w14:textId="5AC2B661" w:rsidR="0048166A" w:rsidRPr="008D06D2" w:rsidRDefault="009B44FA">
            <w:pPr>
              <w:spacing w:after="0" w:line="259" w:lineRule="auto"/>
              <w:ind w:left="2" w:firstLine="0"/>
              <w:jc w:val="left"/>
              <w:rPr>
                <w:color w:val="auto"/>
                <w:lang w:val="en-GB"/>
              </w:rPr>
            </w:pPr>
            <w:r w:rsidRPr="008D2EAD">
              <w:rPr>
                <w:color w:val="auto"/>
                <w:lang w:val="el-GR"/>
              </w:rPr>
              <w:t>2</w:t>
            </w:r>
            <w:r w:rsidR="00117F2E" w:rsidRPr="008D2EAD">
              <w:rPr>
                <w:color w:val="auto"/>
                <w:lang w:val="en-GB"/>
              </w:rPr>
              <w:t>2</w:t>
            </w:r>
          </w:p>
        </w:tc>
      </w:tr>
      <w:tr w:rsidR="0048166A" w:rsidRPr="008D06D2" w14:paraId="54354BCE" w14:textId="77777777" w:rsidTr="04C1DCF0">
        <w:trPr>
          <w:trHeight w:val="396"/>
        </w:trPr>
        <w:tc>
          <w:tcPr>
            <w:tcW w:w="2629" w:type="dxa"/>
            <w:tcBorders>
              <w:top w:val="single" w:sz="4" w:space="0" w:color="000000" w:themeColor="text1"/>
              <w:left w:val="single" w:sz="17" w:space="0" w:color="000000" w:themeColor="text1"/>
              <w:bottom w:val="single" w:sz="4" w:space="0" w:color="000000" w:themeColor="text1"/>
              <w:right w:val="single" w:sz="4" w:space="0" w:color="000000" w:themeColor="text1"/>
            </w:tcBorders>
          </w:tcPr>
          <w:p w14:paraId="2B04AE57"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themeColor="text1"/>
              <w:left w:val="single" w:sz="4" w:space="0" w:color="000000" w:themeColor="text1"/>
              <w:bottom w:val="single" w:sz="4" w:space="0" w:color="000000" w:themeColor="text1"/>
              <w:right w:val="single" w:sz="17" w:space="0" w:color="000000" w:themeColor="text1"/>
            </w:tcBorders>
          </w:tcPr>
          <w:p w14:paraId="6DA0FDCB" w14:textId="77777777" w:rsidR="0048166A" w:rsidRPr="008D06D2" w:rsidRDefault="009C495A">
            <w:pPr>
              <w:spacing w:after="0" w:line="259" w:lineRule="auto"/>
              <w:ind w:left="2" w:firstLine="0"/>
              <w:jc w:val="left"/>
              <w:rPr>
                <w:color w:val="auto"/>
              </w:rPr>
            </w:pPr>
            <w:proofErr w:type="spellStart"/>
            <w:r w:rsidRPr="008D06D2">
              <w:rPr>
                <w:color w:val="auto"/>
              </w:rPr>
              <w:t>Ανά</w:t>
            </w:r>
            <w:proofErr w:type="spellEnd"/>
            <w:r w:rsidRPr="008D06D2">
              <w:rPr>
                <w:color w:val="auto"/>
              </w:rPr>
              <w:t xml:space="preserve">πτυξη </w:t>
            </w:r>
            <w:proofErr w:type="spellStart"/>
            <w:r w:rsidRPr="008D06D2">
              <w:rPr>
                <w:color w:val="auto"/>
              </w:rPr>
              <w:t>Πληροφορι</w:t>
            </w:r>
            <w:proofErr w:type="spellEnd"/>
            <w:r w:rsidRPr="008D06D2">
              <w:rPr>
                <w:color w:val="auto"/>
              </w:rPr>
              <w:t xml:space="preserve">ακού </w:t>
            </w:r>
            <w:proofErr w:type="spellStart"/>
            <w:r w:rsidRPr="008D06D2">
              <w:rPr>
                <w:color w:val="auto"/>
              </w:rPr>
              <w:t>Συστήμ</w:t>
            </w:r>
            <w:proofErr w:type="spellEnd"/>
            <w:r w:rsidRPr="008D06D2">
              <w:rPr>
                <w:color w:val="auto"/>
              </w:rPr>
              <w:t xml:space="preserve">ατος </w:t>
            </w:r>
            <w:r w:rsidRPr="008D06D2">
              <w:rPr>
                <w:b/>
                <w:color w:val="auto"/>
              </w:rPr>
              <w:t xml:space="preserve"> </w:t>
            </w:r>
          </w:p>
        </w:tc>
      </w:tr>
      <w:tr w:rsidR="0048166A" w:rsidRPr="003800B4" w14:paraId="20D12D3C" w14:textId="77777777" w:rsidTr="04C1DCF0">
        <w:trPr>
          <w:trHeight w:val="5271"/>
        </w:trPr>
        <w:tc>
          <w:tcPr>
            <w:tcW w:w="9194" w:type="dxa"/>
            <w:gridSpan w:val="4"/>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1BAA0FCE" w14:textId="77777777" w:rsidR="0048166A" w:rsidRPr="008D06D2" w:rsidRDefault="009C495A">
            <w:pPr>
              <w:spacing w:after="298" w:line="259" w:lineRule="auto"/>
              <w:ind w:left="2" w:firstLine="0"/>
              <w:jc w:val="left"/>
              <w:rPr>
                <w:color w:val="auto"/>
              </w:rPr>
            </w:pPr>
            <w:proofErr w:type="spellStart"/>
            <w:r w:rsidRPr="008D06D2">
              <w:rPr>
                <w:color w:val="auto"/>
              </w:rPr>
              <w:t>Στόχοι</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p w14:paraId="662D0FE0" w14:textId="77777777" w:rsidR="0048166A" w:rsidRPr="008D06D2" w:rsidRDefault="009C495A" w:rsidP="0058310E">
            <w:pPr>
              <w:numPr>
                <w:ilvl w:val="0"/>
                <w:numId w:val="80"/>
              </w:numPr>
              <w:spacing w:after="274" w:line="259" w:lineRule="auto"/>
              <w:jc w:val="left"/>
              <w:rPr>
                <w:color w:val="auto"/>
              </w:rPr>
            </w:pPr>
            <w:proofErr w:type="spellStart"/>
            <w:r w:rsidRPr="008D06D2">
              <w:rPr>
                <w:b/>
                <w:color w:val="auto"/>
              </w:rPr>
              <w:t>Στόχος</w:t>
            </w:r>
            <w:proofErr w:type="spellEnd"/>
            <w:r w:rsidRPr="008D06D2">
              <w:rPr>
                <w:b/>
                <w:color w:val="auto"/>
              </w:rPr>
              <w:t xml:space="preserve"> 1:</w:t>
            </w:r>
            <w:r w:rsidRPr="008D06D2">
              <w:rPr>
                <w:color w:val="auto"/>
              </w:rPr>
              <w:t xml:space="preserve"> </w:t>
            </w:r>
            <w:proofErr w:type="spellStart"/>
            <w:r w:rsidRPr="008D06D2">
              <w:rPr>
                <w:color w:val="auto"/>
              </w:rPr>
              <w:t>Ανά</w:t>
            </w:r>
            <w:proofErr w:type="spellEnd"/>
            <w:r w:rsidRPr="008D06D2">
              <w:rPr>
                <w:color w:val="auto"/>
              </w:rPr>
              <w:t xml:space="preserve">πτυξη </w:t>
            </w:r>
            <w:proofErr w:type="spellStart"/>
            <w:r w:rsidRPr="008D06D2">
              <w:rPr>
                <w:color w:val="auto"/>
              </w:rPr>
              <w:t>Ψηφι</w:t>
            </w:r>
            <w:proofErr w:type="spellEnd"/>
            <w:r w:rsidRPr="008D06D2">
              <w:rPr>
                <w:color w:val="auto"/>
              </w:rPr>
              <w:t xml:space="preserve">ακής </w:t>
            </w:r>
            <w:proofErr w:type="spellStart"/>
            <w:r w:rsidRPr="008D06D2">
              <w:rPr>
                <w:color w:val="auto"/>
              </w:rPr>
              <w:t>Θυρίδ</w:t>
            </w:r>
            <w:proofErr w:type="spellEnd"/>
            <w:r w:rsidRPr="008D06D2">
              <w:rPr>
                <w:color w:val="auto"/>
              </w:rPr>
              <w:t xml:space="preserve">ας </w:t>
            </w:r>
          </w:p>
          <w:p w14:paraId="69C6ED7F" w14:textId="77777777" w:rsidR="0048166A" w:rsidRPr="008D06D2" w:rsidRDefault="009C495A" w:rsidP="0058310E">
            <w:pPr>
              <w:numPr>
                <w:ilvl w:val="0"/>
                <w:numId w:val="80"/>
              </w:numPr>
              <w:spacing w:after="276" w:line="259" w:lineRule="auto"/>
              <w:jc w:val="left"/>
              <w:rPr>
                <w:color w:val="auto"/>
                <w:lang w:val="el-GR"/>
              </w:rPr>
            </w:pPr>
            <w:r w:rsidRPr="008D06D2">
              <w:rPr>
                <w:b/>
                <w:color w:val="auto"/>
                <w:lang w:val="el-GR"/>
              </w:rPr>
              <w:t>Στόχος 2:</w:t>
            </w:r>
            <w:r w:rsidRPr="008D06D2">
              <w:rPr>
                <w:color w:val="auto"/>
                <w:lang w:val="el-GR"/>
              </w:rPr>
              <w:t xml:space="preserve"> Αναβάθμιση Υποσυστήματος Διαχείρισης Υποθέσεων Ιθαγένειας  </w:t>
            </w:r>
          </w:p>
          <w:p w14:paraId="0F921B46" w14:textId="77777777" w:rsidR="0048166A" w:rsidRPr="008D06D2" w:rsidRDefault="009C495A" w:rsidP="0058310E">
            <w:pPr>
              <w:numPr>
                <w:ilvl w:val="0"/>
                <w:numId w:val="80"/>
              </w:numPr>
              <w:spacing w:after="279" w:line="259" w:lineRule="auto"/>
              <w:jc w:val="left"/>
              <w:rPr>
                <w:color w:val="auto"/>
                <w:lang w:val="el-GR"/>
              </w:rPr>
            </w:pPr>
            <w:r w:rsidRPr="008D06D2">
              <w:rPr>
                <w:b/>
                <w:color w:val="auto"/>
                <w:lang w:val="el-GR"/>
              </w:rPr>
              <w:t>Στόχος 3:</w:t>
            </w:r>
            <w:r w:rsidRPr="008D06D2">
              <w:rPr>
                <w:color w:val="auto"/>
                <w:lang w:val="el-GR"/>
              </w:rPr>
              <w:t xml:space="preserve"> Ανάπτυξη Υποσυστήματος Πρόσβασης Υπαλλήλων Τρίτων Υπηρεσιών </w:t>
            </w:r>
          </w:p>
          <w:p w14:paraId="732D02C0" w14:textId="77777777" w:rsidR="0048166A" w:rsidRPr="008D06D2" w:rsidRDefault="009C495A" w:rsidP="0058310E">
            <w:pPr>
              <w:numPr>
                <w:ilvl w:val="0"/>
                <w:numId w:val="80"/>
              </w:numPr>
              <w:spacing w:after="276" w:line="259" w:lineRule="auto"/>
              <w:jc w:val="left"/>
              <w:rPr>
                <w:color w:val="auto"/>
              </w:rPr>
            </w:pPr>
            <w:proofErr w:type="spellStart"/>
            <w:r w:rsidRPr="008D06D2">
              <w:rPr>
                <w:b/>
                <w:color w:val="auto"/>
              </w:rPr>
              <w:t>Στόχος</w:t>
            </w:r>
            <w:proofErr w:type="spellEnd"/>
            <w:r w:rsidRPr="008D06D2">
              <w:rPr>
                <w:b/>
                <w:color w:val="auto"/>
              </w:rPr>
              <w:t xml:space="preserve"> 4:</w:t>
            </w:r>
            <w:r w:rsidRPr="008D06D2">
              <w:rPr>
                <w:color w:val="auto"/>
              </w:rPr>
              <w:t xml:space="preserve"> </w:t>
            </w:r>
            <w:proofErr w:type="spellStart"/>
            <w:r w:rsidRPr="008D06D2">
              <w:rPr>
                <w:color w:val="auto"/>
              </w:rPr>
              <w:t>Ανά</w:t>
            </w:r>
            <w:proofErr w:type="spellEnd"/>
            <w:r w:rsidRPr="008D06D2">
              <w:rPr>
                <w:color w:val="auto"/>
              </w:rPr>
              <w:t>πτυξη Υπ</w:t>
            </w:r>
            <w:proofErr w:type="spellStart"/>
            <w:r w:rsidRPr="008D06D2">
              <w:rPr>
                <w:color w:val="auto"/>
              </w:rPr>
              <w:t>οσυστήμ</w:t>
            </w:r>
            <w:proofErr w:type="spellEnd"/>
            <w:r w:rsidRPr="008D06D2">
              <w:rPr>
                <w:color w:val="auto"/>
              </w:rPr>
              <w:t xml:space="preserve">ατος </w:t>
            </w:r>
            <w:proofErr w:type="spellStart"/>
            <w:r w:rsidRPr="008D06D2">
              <w:rPr>
                <w:color w:val="auto"/>
              </w:rPr>
              <w:t>Ερωτημάτων</w:t>
            </w:r>
            <w:proofErr w:type="spellEnd"/>
            <w:r w:rsidRPr="008D06D2">
              <w:rPr>
                <w:color w:val="auto"/>
              </w:rPr>
              <w:t xml:space="preserve"> </w:t>
            </w:r>
          </w:p>
          <w:p w14:paraId="20CF740A" w14:textId="77777777" w:rsidR="0048166A" w:rsidRPr="008D06D2" w:rsidRDefault="009C495A" w:rsidP="0058310E">
            <w:pPr>
              <w:numPr>
                <w:ilvl w:val="0"/>
                <w:numId w:val="80"/>
              </w:numPr>
              <w:spacing w:after="276" w:line="259" w:lineRule="auto"/>
              <w:jc w:val="left"/>
              <w:rPr>
                <w:color w:val="auto"/>
              </w:rPr>
            </w:pPr>
            <w:proofErr w:type="spellStart"/>
            <w:r w:rsidRPr="008D06D2">
              <w:rPr>
                <w:b/>
                <w:color w:val="auto"/>
              </w:rPr>
              <w:t>Στόχος</w:t>
            </w:r>
            <w:proofErr w:type="spellEnd"/>
            <w:r w:rsidRPr="008D06D2">
              <w:rPr>
                <w:b/>
                <w:color w:val="auto"/>
              </w:rPr>
              <w:t xml:space="preserve"> 5: </w:t>
            </w:r>
            <w:proofErr w:type="spellStart"/>
            <w:r w:rsidRPr="008D06D2">
              <w:rPr>
                <w:color w:val="auto"/>
              </w:rPr>
              <w:t>Ανά</w:t>
            </w:r>
            <w:proofErr w:type="spellEnd"/>
            <w:r w:rsidRPr="008D06D2">
              <w:rPr>
                <w:color w:val="auto"/>
              </w:rPr>
              <w:t>πτυξη Υπ</w:t>
            </w:r>
            <w:proofErr w:type="spellStart"/>
            <w:r w:rsidRPr="008D06D2">
              <w:rPr>
                <w:color w:val="auto"/>
              </w:rPr>
              <w:t>οσυστήμ</w:t>
            </w:r>
            <w:proofErr w:type="spellEnd"/>
            <w:r w:rsidRPr="008D06D2">
              <w:rPr>
                <w:color w:val="auto"/>
              </w:rPr>
              <w:t xml:space="preserve">ατος </w:t>
            </w:r>
            <w:proofErr w:type="spellStart"/>
            <w:r w:rsidRPr="008D06D2">
              <w:rPr>
                <w:color w:val="auto"/>
              </w:rPr>
              <w:t>Δι</w:t>
            </w:r>
            <w:proofErr w:type="spellEnd"/>
            <w:r w:rsidRPr="008D06D2">
              <w:rPr>
                <w:color w:val="auto"/>
              </w:rPr>
              <w:t xml:space="preserve">αχείρισης </w:t>
            </w:r>
            <w:proofErr w:type="spellStart"/>
            <w:r w:rsidRPr="008D06D2">
              <w:rPr>
                <w:color w:val="auto"/>
              </w:rPr>
              <w:t>Χρηστών</w:t>
            </w:r>
            <w:proofErr w:type="spellEnd"/>
            <w:r w:rsidRPr="008D06D2">
              <w:rPr>
                <w:color w:val="auto"/>
              </w:rPr>
              <w:t xml:space="preserve"> </w:t>
            </w:r>
          </w:p>
          <w:p w14:paraId="51A379E0" w14:textId="77777777" w:rsidR="0048166A" w:rsidRPr="008D06D2" w:rsidRDefault="009C495A" w:rsidP="0058310E">
            <w:pPr>
              <w:numPr>
                <w:ilvl w:val="0"/>
                <w:numId w:val="80"/>
              </w:numPr>
              <w:spacing w:after="276" w:line="259" w:lineRule="auto"/>
              <w:jc w:val="left"/>
              <w:rPr>
                <w:color w:val="auto"/>
              </w:rPr>
            </w:pPr>
            <w:proofErr w:type="spellStart"/>
            <w:r w:rsidRPr="008D06D2">
              <w:rPr>
                <w:b/>
                <w:color w:val="auto"/>
              </w:rPr>
              <w:t>Στόχος</w:t>
            </w:r>
            <w:proofErr w:type="spellEnd"/>
            <w:r w:rsidRPr="008D06D2">
              <w:rPr>
                <w:b/>
                <w:color w:val="auto"/>
              </w:rPr>
              <w:t xml:space="preserve"> 6: </w:t>
            </w:r>
            <w:proofErr w:type="spellStart"/>
            <w:r w:rsidRPr="008D06D2">
              <w:rPr>
                <w:color w:val="auto"/>
              </w:rPr>
              <w:t>Ανά</w:t>
            </w:r>
            <w:proofErr w:type="spellEnd"/>
            <w:r w:rsidRPr="008D06D2">
              <w:rPr>
                <w:color w:val="auto"/>
              </w:rPr>
              <w:t>πτυξη Υπ</w:t>
            </w:r>
            <w:proofErr w:type="spellStart"/>
            <w:r w:rsidRPr="008D06D2">
              <w:rPr>
                <w:color w:val="auto"/>
              </w:rPr>
              <w:t>οσυστήμ</w:t>
            </w:r>
            <w:proofErr w:type="spellEnd"/>
            <w:r w:rsidRPr="008D06D2">
              <w:rPr>
                <w:color w:val="auto"/>
              </w:rPr>
              <w:t>ατος Επ</w:t>
            </w:r>
            <w:proofErr w:type="spellStart"/>
            <w:r w:rsidRPr="008D06D2">
              <w:rPr>
                <w:color w:val="auto"/>
              </w:rPr>
              <w:t>ιχειρημ</w:t>
            </w:r>
            <w:proofErr w:type="spellEnd"/>
            <w:r w:rsidRPr="008D06D2">
              <w:rPr>
                <w:color w:val="auto"/>
              </w:rPr>
              <w:t xml:space="preserve">ατικής </w:t>
            </w:r>
            <w:proofErr w:type="spellStart"/>
            <w:r w:rsidRPr="008D06D2">
              <w:rPr>
                <w:color w:val="auto"/>
              </w:rPr>
              <w:t>Ευφυί</w:t>
            </w:r>
            <w:proofErr w:type="spellEnd"/>
            <w:r w:rsidRPr="008D06D2">
              <w:rPr>
                <w:color w:val="auto"/>
              </w:rPr>
              <w:t xml:space="preserve">ας </w:t>
            </w:r>
          </w:p>
          <w:p w14:paraId="078762D7" w14:textId="77777777" w:rsidR="0048166A" w:rsidRPr="008D06D2" w:rsidRDefault="009C495A" w:rsidP="0058310E">
            <w:pPr>
              <w:numPr>
                <w:ilvl w:val="0"/>
                <w:numId w:val="80"/>
              </w:numPr>
              <w:spacing w:after="279" w:line="259" w:lineRule="auto"/>
              <w:jc w:val="left"/>
              <w:rPr>
                <w:color w:val="auto"/>
              </w:rPr>
            </w:pPr>
            <w:proofErr w:type="spellStart"/>
            <w:r w:rsidRPr="008D06D2">
              <w:rPr>
                <w:b/>
                <w:color w:val="auto"/>
              </w:rPr>
              <w:t>Στόχος</w:t>
            </w:r>
            <w:proofErr w:type="spellEnd"/>
            <w:r w:rsidRPr="008D06D2">
              <w:rPr>
                <w:b/>
                <w:color w:val="auto"/>
              </w:rPr>
              <w:t xml:space="preserve"> 7: </w:t>
            </w:r>
            <w:proofErr w:type="spellStart"/>
            <w:r w:rsidRPr="008D06D2">
              <w:rPr>
                <w:color w:val="auto"/>
              </w:rPr>
              <w:t>Υλο</w:t>
            </w:r>
            <w:proofErr w:type="spellEnd"/>
            <w:r w:rsidRPr="008D06D2">
              <w:rPr>
                <w:color w:val="auto"/>
              </w:rPr>
              <w:t xml:space="preserve">ποίηση </w:t>
            </w:r>
            <w:proofErr w:type="spellStart"/>
            <w:r w:rsidRPr="008D06D2">
              <w:rPr>
                <w:color w:val="auto"/>
              </w:rPr>
              <w:t>δι</w:t>
            </w:r>
            <w:proofErr w:type="spellEnd"/>
            <w:r w:rsidRPr="008D06D2">
              <w:rPr>
                <w:color w:val="auto"/>
              </w:rPr>
              <w:t xml:space="preserve">αλειτουργικότητας  </w:t>
            </w:r>
          </w:p>
          <w:p w14:paraId="6FE78B20" w14:textId="77777777" w:rsidR="0048166A" w:rsidRPr="008D06D2" w:rsidRDefault="009C495A" w:rsidP="0058310E">
            <w:pPr>
              <w:numPr>
                <w:ilvl w:val="0"/>
                <w:numId w:val="80"/>
              </w:numPr>
              <w:spacing w:after="0" w:line="259" w:lineRule="auto"/>
              <w:jc w:val="left"/>
              <w:rPr>
                <w:color w:val="auto"/>
                <w:lang w:val="el-GR"/>
              </w:rPr>
            </w:pPr>
            <w:r w:rsidRPr="008D06D2">
              <w:rPr>
                <w:b/>
                <w:color w:val="auto"/>
                <w:lang w:val="el-GR"/>
              </w:rPr>
              <w:t>Στόχος 8:</w:t>
            </w:r>
            <w:r w:rsidRPr="008D06D2">
              <w:rPr>
                <w:color w:val="auto"/>
                <w:lang w:val="el-GR"/>
              </w:rPr>
              <w:t xml:space="preserve"> Ολοκλήρωση των εργαλείων Μετάπτωσης και υλοποίηση αρχικής μετάπτωσης </w:t>
            </w:r>
          </w:p>
        </w:tc>
      </w:tr>
      <w:tr w:rsidR="0048166A" w:rsidRPr="003800B4" w14:paraId="02B591A7" w14:textId="77777777" w:rsidTr="04C1DCF0">
        <w:trPr>
          <w:trHeight w:val="1577"/>
        </w:trPr>
        <w:tc>
          <w:tcPr>
            <w:tcW w:w="9194" w:type="dxa"/>
            <w:gridSpan w:val="4"/>
            <w:tcBorders>
              <w:top w:val="single" w:sz="4" w:space="0" w:color="000000" w:themeColor="text1"/>
              <w:left w:val="single" w:sz="17" w:space="0" w:color="000000" w:themeColor="text1"/>
              <w:bottom w:val="single" w:sz="4" w:space="0" w:color="000000" w:themeColor="text1"/>
              <w:right w:val="single" w:sz="17" w:space="0" w:color="000000" w:themeColor="text1"/>
            </w:tcBorders>
          </w:tcPr>
          <w:p w14:paraId="13C10BC6" w14:textId="77777777" w:rsidR="0048166A" w:rsidRPr="008D06D2" w:rsidRDefault="009C495A">
            <w:pPr>
              <w:spacing w:after="94" w:line="259" w:lineRule="auto"/>
              <w:ind w:left="2" w:firstLine="0"/>
              <w:jc w:val="left"/>
              <w:rPr>
                <w:color w:val="auto"/>
                <w:lang w:val="el-GR"/>
              </w:rPr>
            </w:pPr>
            <w:r w:rsidRPr="008D06D2">
              <w:rPr>
                <w:color w:val="auto"/>
                <w:lang w:val="el-GR"/>
              </w:rPr>
              <w:t xml:space="preserve">Περιγραφή Φάσης: </w:t>
            </w:r>
          </w:p>
          <w:p w14:paraId="6FED6E83" w14:textId="77777777" w:rsidR="0048166A" w:rsidRPr="008D06D2" w:rsidRDefault="009C495A">
            <w:pPr>
              <w:spacing w:after="0" w:line="259" w:lineRule="auto"/>
              <w:ind w:left="2" w:right="64" w:firstLine="0"/>
              <w:rPr>
                <w:color w:val="auto"/>
                <w:lang w:val="el-GR"/>
              </w:rPr>
            </w:pPr>
            <w:r w:rsidRPr="008D06D2">
              <w:rPr>
                <w:color w:val="auto"/>
                <w:lang w:val="el-GR"/>
              </w:rPr>
              <w:t xml:space="preserve">Η συγκεκριμένη φάση αφορά στην καθαυτή υλοποίηση του πληροφοριακού συστήματος, και των υποσυστημάτων του καθώς και στην υλοποίηση της </w:t>
            </w:r>
            <w:proofErr w:type="spellStart"/>
            <w:r w:rsidRPr="008D06D2">
              <w:rPr>
                <w:color w:val="auto"/>
                <w:lang w:val="el-GR"/>
              </w:rPr>
              <w:t>διαλειτουργικότητας</w:t>
            </w:r>
            <w:proofErr w:type="spellEnd"/>
            <w:r w:rsidRPr="008D06D2">
              <w:rPr>
                <w:color w:val="auto"/>
                <w:lang w:val="el-GR"/>
              </w:rPr>
              <w:t xml:space="preserve">. Ως αποτέλεσμα των εργασιών της Φάσης θεωρείται το πληροφοριακό σύστημα, εγκατεστημένο, </w:t>
            </w:r>
            <w:proofErr w:type="spellStart"/>
            <w:r w:rsidRPr="008D06D2">
              <w:rPr>
                <w:color w:val="auto"/>
                <w:lang w:val="el-GR"/>
              </w:rPr>
              <w:t>παραμετροποιημένο</w:t>
            </w:r>
            <w:proofErr w:type="spellEnd"/>
            <w:r w:rsidRPr="008D06D2">
              <w:rPr>
                <w:color w:val="auto"/>
                <w:lang w:val="el-GR"/>
              </w:rPr>
              <w:t xml:space="preserve"> και σε λειτουργία. </w:t>
            </w:r>
          </w:p>
        </w:tc>
      </w:tr>
      <w:tr w:rsidR="0048166A" w:rsidRPr="008D06D2" w14:paraId="34C158CF" w14:textId="77777777" w:rsidTr="04C1DCF0">
        <w:trPr>
          <w:trHeight w:val="1404"/>
        </w:trPr>
        <w:tc>
          <w:tcPr>
            <w:tcW w:w="9194" w:type="dxa"/>
            <w:gridSpan w:val="4"/>
            <w:tcBorders>
              <w:top w:val="single" w:sz="4" w:space="0" w:color="000000" w:themeColor="text1"/>
              <w:left w:val="single" w:sz="17" w:space="0" w:color="000000" w:themeColor="text1"/>
              <w:bottom w:val="single" w:sz="17" w:space="0" w:color="000000" w:themeColor="text1"/>
              <w:right w:val="single" w:sz="17" w:space="0" w:color="000000" w:themeColor="text1"/>
            </w:tcBorders>
          </w:tcPr>
          <w:p w14:paraId="0AA1631A" w14:textId="77777777" w:rsidR="0048166A" w:rsidRPr="008D06D2" w:rsidRDefault="009C495A">
            <w:pPr>
              <w:spacing w:after="264" w:line="259" w:lineRule="auto"/>
              <w:ind w:left="2" w:firstLine="0"/>
              <w:jc w:val="left"/>
              <w:rPr>
                <w:color w:val="auto"/>
                <w:lang w:val="el-GR"/>
              </w:rPr>
            </w:pPr>
            <w:r w:rsidRPr="008D06D2">
              <w:rPr>
                <w:color w:val="auto"/>
                <w:lang w:val="el-GR"/>
              </w:rPr>
              <w:t xml:space="preserve">Παραδοτέα: </w:t>
            </w:r>
          </w:p>
          <w:p w14:paraId="6C638F19" w14:textId="5ADFEF39" w:rsidR="0048166A" w:rsidRPr="008D06D2" w:rsidRDefault="04C1DCF0">
            <w:pPr>
              <w:spacing w:after="70" w:line="259" w:lineRule="auto"/>
              <w:ind w:left="2" w:firstLine="0"/>
              <w:rPr>
                <w:color w:val="auto"/>
                <w:lang w:val="el-GR"/>
              </w:rPr>
            </w:pPr>
            <w:r w:rsidRPr="008D06D2">
              <w:rPr>
                <w:color w:val="auto"/>
                <w:lang w:val="el-GR"/>
              </w:rPr>
              <w:t xml:space="preserve">Π.2.1: Αναφορά Αναβάθμισης Ολοκληρωμένου Πληροφοριακού Συστήματος Διαχείρισης </w:t>
            </w:r>
          </w:p>
          <w:p w14:paraId="42759AD3" w14:textId="272D92A0" w:rsidR="0048166A" w:rsidRPr="008D06D2" w:rsidRDefault="001617B8">
            <w:pPr>
              <w:spacing w:after="0" w:line="259" w:lineRule="auto"/>
              <w:ind w:left="2" w:firstLine="0"/>
              <w:jc w:val="left"/>
              <w:rPr>
                <w:color w:val="auto"/>
              </w:rPr>
            </w:pPr>
            <w:proofErr w:type="spellStart"/>
            <w:r w:rsidRPr="008D06D2">
              <w:rPr>
                <w:color w:val="auto"/>
              </w:rPr>
              <w:t>Δι</w:t>
            </w:r>
            <w:proofErr w:type="spellEnd"/>
            <w:r w:rsidRPr="008D06D2">
              <w:rPr>
                <w:color w:val="auto"/>
              </w:rPr>
              <w:t xml:space="preserve">αδικασιών </w:t>
            </w:r>
            <w:proofErr w:type="spellStart"/>
            <w:r w:rsidRPr="008D06D2">
              <w:rPr>
                <w:color w:val="auto"/>
              </w:rPr>
              <w:t>Κτήσης</w:t>
            </w:r>
            <w:proofErr w:type="spellEnd"/>
            <w:r w:rsidRPr="008D06D2">
              <w:rPr>
                <w:color w:val="auto"/>
              </w:rPr>
              <w:t xml:space="preserve"> </w:t>
            </w:r>
            <w:proofErr w:type="spellStart"/>
            <w:r w:rsidRPr="008D06D2">
              <w:rPr>
                <w:color w:val="auto"/>
              </w:rPr>
              <w:t>Ιθ</w:t>
            </w:r>
            <w:proofErr w:type="spellEnd"/>
            <w:r w:rsidRPr="008D06D2">
              <w:rPr>
                <w:color w:val="auto"/>
              </w:rPr>
              <w:t>αγένειας</w:t>
            </w:r>
            <w:r w:rsidR="009C495A" w:rsidRPr="008D06D2">
              <w:rPr>
                <w:color w:val="auto"/>
              </w:rPr>
              <w:t xml:space="preserve"> </w:t>
            </w:r>
            <w:r w:rsidR="009C495A" w:rsidRPr="008D06D2">
              <w:rPr>
                <w:b/>
                <w:color w:val="auto"/>
              </w:rPr>
              <w:t xml:space="preserve"> </w:t>
            </w:r>
          </w:p>
        </w:tc>
      </w:tr>
    </w:tbl>
    <w:p w14:paraId="7878D3F7" w14:textId="77777777" w:rsidR="0048166A" w:rsidRPr="008D06D2" w:rsidRDefault="009C495A">
      <w:pPr>
        <w:spacing w:after="96" w:line="259" w:lineRule="auto"/>
        <w:ind w:left="15" w:firstLine="0"/>
        <w:jc w:val="left"/>
        <w:rPr>
          <w:color w:val="auto"/>
        </w:rPr>
      </w:pPr>
      <w:r w:rsidRPr="008D06D2">
        <w:rPr>
          <w:color w:val="auto"/>
        </w:rPr>
        <w:t xml:space="preserve"> </w:t>
      </w:r>
    </w:p>
    <w:p w14:paraId="1CA6D049" w14:textId="7AC7E5D5" w:rsidR="0048166A" w:rsidRPr="008D06D2" w:rsidRDefault="009C495A" w:rsidP="007F4DDC">
      <w:pPr>
        <w:spacing w:after="96" w:line="259" w:lineRule="auto"/>
        <w:ind w:left="15" w:firstLine="0"/>
        <w:jc w:val="left"/>
        <w:rPr>
          <w:color w:val="auto"/>
        </w:rPr>
      </w:pPr>
      <w:r w:rsidRPr="008D06D2">
        <w:rPr>
          <w:color w:val="auto"/>
        </w:rPr>
        <w:t xml:space="preserve"> </w:t>
      </w:r>
    </w:p>
    <w:p w14:paraId="4691465A" w14:textId="77777777" w:rsidR="0048166A" w:rsidRPr="008D06D2" w:rsidRDefault="009C495A" w:rsidP="00B20E81">
      <w:pPr>
        <w:rPr>
          <w:b/>
          <w:bCs/>
          <w:color w:val="auto"/>
        </w:rPr>
      </w:pPr>
      <w:proofErr w:type="spellStart"/>
      <w:r w:rsidRPr="008D06D2">
        <w:rPr>
          <w:b/>
          <w:bCs/>
          <w:color w:val="auto"/>
        </w:rPr>
        <w:t>Φάση</w:t>
      </w:r>
      <w:proofErr w:type="spellEnd"/>
      <w:r w:rsidRPr="008D06D2">
        <w:rPr>
          <w:b/>
          <w:bCs/>
          <w:color w:val="auto"/>
        </w:rPr>
        <w:t xml:space="preserve"> 3 </w:t>
      </w:r>
    </w:p>
    <w:tbl>
      <w:tblPr>
        <w:tblStyle w:val="TableGrid"/>
        <w:tblW w:w="9194" w:type="dxa"/>
        <w:tblInd w:w="27" w:type="dxa"/>
        <w:tblCellMar>
          <w:top w:w="57" w:type="dxa"/>
          <w:left w:w="108" w:type="dxa"/>
          <w:right w:w="39" w:type="dxa"/>
        </w:tblCellMar>
        <w:tblLook w:val="04A0" w:firstRow="1" w:lastRow="0" w:firstColumn="1" w:lastColumn="0" w:noHBand="0" w:noVBand="1"/>
      </w:tblPr>
      <w:tblGrid>
        <w:gridCol w:w="2629"/>
        <w:gridCol w:w="1966"/>
        <w:gridCol w:w="2355"/>
        <w:gridCol w:w="2244"/>
      </w:tblGrid>
      <w:tr w:rsidR="0048166A" w:rsidRPr="008D06D2" w14:paraId="34286428" w14:textId="77777777">
        <w:trPr>
          <w:trHeight w:val="406"/>
        </w:trPr>
        <w:tc>
          <w:tcPr>
            <w:tcW w:w="2629" w:type="dxa"/>
            <w:tcBorders>
              <w:top w:val="single" w:sz="17" w:space="0" w:color="000000"/>
              <w:left w:val="single" w:sz="17" w:space="0" w:color="000000"/>
              <w:bottom w:val="single" w:sz="4" w:space="0" w:color="000000"/>
              <w:right w:val="single" w:sz="4" w:space="0" w:color="000000"/>
            </w:tcBorders>
          </w:tcPr>
          <w:p w14:paraId="4E44CFA0"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left w:val="single" w:sz="4" w:space="0" w:color="000000"/>
              <w:bottom w:val="single" w:sz="4" w:space="0" w:color="000000"/>
              <w:right w:val="single" w:sz="4" w:space="0" w:color="000000"/>
            </w:tcBorders>
          </w:tcPr>
          <w:p w14:paraId="40DDFA4D" w14:textId="5BCF4248" w:rsidR="0048166A" w:rsidRPr="008D06D2" w:rsidRDefault="00EE2207">
            <w:pPr>
              <w:spacing w:after="0" w:line="259" w:lineRule="auto"/>
              <w:ind w:left="2" w:firstLine="0"/>
              <w:jc w:val="left"/>
              <w:rPr>
                <w:color w:val="auto"/>
                <w:lang w:val="el-GR"/>
              </w:rPr>
            </w:pPr>
            <w:r w:rsidRPr="008D2EAD">
              <w:rPr>
                <w:color w:val="auto"/>
              </w:rPr>
              <w:t>22</w:t>
            </w:r>
          </w:p>
        </w:tc>
        <w:tc>
          <w:tcPr>
            <w:tcW w:w="2355" w:type="dxa"/>
            <w:tcBorders>
              <w:top w:val="single" w:sz="17" w:space="0" w:color="000000"/>
              <w:left w:val="single" w:sz="4" w:space="0" w:color="000000"/>
              <w:bottom w:val="single" w:sz="4" w:space="0" w:color="000000"/>
              <w:right w:val="single" w:sz="4" w:space="0" w:color="000000"/>
            </w:tcBorders>
          </w:tcPr>
          <w:p w14:paraId="1ED83943"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left w:val="single" w:sz="4" w:space="0" w:color="000000"/>
              <w:bottom w:val="single" w:sz="4" w:space="0" w:color="000000"/>
              <w:right w:val="single" w:sz="17" w:space="0" w:color="000000"/>
            </w:tcBorders>
          </w:tcPr>
          <w:p w14:paraId="68197849" w14:textId="62BBA999" w:rsidR="0048166A" w:rsidRPr="008D06D2" w:rsidRDefault="009B44FA">
            <w:pPr>
              <w:spacing w:after="0" w:line="259" w:lineRule="auto"/>
              <w:ind w:left="2" w:firstLine="0"/>
              <w:jc w:val="left"/>
              <w:rPr>
                <w:color w:val="auto"/>
                <w:lang w:val="en-GB"/>
              </w:rPr>
            </w:pPr>
            <w:r w:rsidRPr="008D2EAD">
              <w:rPr>
                <w:color w:val="auto"/>
                <w:lang w:val="el-GR"/>
              </w:rPr>
              <w:t>2</w:t>
            </w:r>
            <w:r w:rsidR="00EE2207" w:rsidRPr="008D2EAD">
              <w:rPr>
                <w:color w:val="auto"/>
                <w:lang w:val="en-GB"/>
              </w:rPr>
              <w:t>3</w:t>
            </w:r>
          </w:p>
        </w:tc>
      </w:tr>
      <w:tr w:rsidR="0048166A" w:rsidRPr="003800B4" w14:paraId="18CA8C44" w14:textId="77777777">
        <w:trPr>
          <w:trHeight w:val="396"/>
        </w:trPr>
        <w:tc>
          <w:tcPr>
            <w:tcW w:w="2629" w:type="dxa"/>
            <w:tcBorders>
              <w:top w:val="single" w:sz="4" w:space="0" w:color="000000"/>
              <w:left w:val="single" w:sz="17" w:space="0" w:color="000000"/>
              <w:bottom w:val="single" w:sz="4" w:space="0" w:color="000000"/>
              <w:right w:val="single" w:sz="4" w:space="0" w:color="000000"/>
            </w:tcBorders>
          </w:tcPr>
          <w:p w14:paraId="0C9731FE"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left w:val="single" w:sz="4" w:space="0" w:color="000000"/>
              <w:bottom w:val="single" w:sz="4" w:space="0" w:color="000000"/>
              <w:right w:val="single" w:sz="17" w:space="0" w:color="000000"/>
            </w:tcBorders>
          </w:tcPr>
          <w:p w14:paraId="1F65A07D" w14:textId="77777777" w:rsidR="0048166A" w:rsidRPr="008D06D2" w:rsidRDefault="009C495A">
            <w:pPr>
              <w:spacing w:after="0" w:line="259" w:lineRule="auto"/>
              <w:ind w:left="2" w:firstLine="0"/>
              <w:jc w:val="left"/>
              <w:rPr>
                <w:color w:val="auto"/>
                <w:lang w:val="el-GR"/>
              </w:rPr>
            </w:pPr>
            <w:r w:rsidRPr="008D06D2">
              <w:rPr>
                <w:color w:val="auto"/>
                <w:lang w:val="el-GR"/>
              </w:rPr>
              <w:t>Εγκατάσταση, Τεκμηρίωση, Τελικοί Έλεγχοι– Προσαρμογές</w:t>
            </w:r>
            <w:r w:rsidRPr="008D06D2">
              <w:rPr>
                <w:b/>
                <w:color w:val="auto"/>
                <w:lang w:val="el-GR"/>
              </w:rPr>
              <w:t xml:space="preserve"> </w:t>
            </w:r>
          </w:p>
        </w:tc>
      </w:tr>
      <w:tr w:rsidR="0048166A" w:rsidRPr="003800B4" w14:paraId="6D1FCB6E" w14:textId="77777777">
        <w:trPr>
          <w:trHeight w:val="2497"/>
        </w:trPr>
        <w:tc>
          <w:tcPr>
            <w:tcW w:w="9194" w:type="dxa"/>
            <w:gridSpan w:val="4"/>
            <w:tcBorders>
              <w:top w:val="single" w:sz="4" w:space="0" w:color="000000"/>
              <w:left w:val="single" w:sz="17" w:space="0" w:color="000000"/>
              <w:bottom w:val="single" w:sz="4" w:space="0" w:color="000000"/>
              <w:right w:val="single" w:sz="17" w:space="0" w:color="000000"/>
            </w:tcBorders>
          </w:tcPr>
          <w:p w14:paraId="2D73D0AA" w14:textId="77777777" w:rsidR="0048166A" w:rsidRPr="008D06D2" w:rsidRDefault="009C495A">
            <w:pPr>
              <w:spacing w:after="295" w:line="259" w:lineRule="auto"/>
              <w:ind w:left="2" w:firstLine="0"/>
              <w:jc w:val="left"/>
              <w:rPr>
                <w:color w:val="auto"/>
              </w:rPr>
            </w:pPr>
            <w:proofErr w:type="spellStart"/>
            <w:r w:rsidRPr="008D06D2">
              <w:rPr>
                <w:color w:val="auto"/>
              </w:rPr>
              <w:lastRenderedPageBreak/>
              <w:t>Στόχοι</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p w14:paraId="4F18D9EE" w14:textId="77777777" w:rsidR="0048166A" w:rsidRPr="008D06D2" w:rsidRDefault="009C495A" w:rsidP="0058310E">
            <w:pPr>
              <w:numPr>
                <w:ilvl w:val="0"/>
                <w:numId w:val="81"/>
              </w:numPr>
              <w:spacing w:after="222" w:line="324" w:lineRule="auto"/>
              <w:jc w:val="left"/>
              <w:rPr>
                <w:color w:val="auto"/>
                <w:lang w:val="el-GR"/>
              </w:rPr>
            </w:pPr>
            <w:r w:rsidRPr="008D06D2">
              <w:rPr>
                <w:b/>
                <w:color w:val="auto"/>
                <w:lang w:val="el-GR"/>
              </w:rPr>
              <w:t>Στόχος 1:</w:t>
            </w:r>
            <w:r w:rsidRPr="008D06D2">
              <w:rPr>
                <w:color w:val="auto"/>
                <w:lang w:val="el-GR"/>
              </w:rPr>
              <w:t xml:space="preserve"> Να γίνει η εγκατάσταση των απαραίτητων προγραμμάτων έτοιμου λογισμικού και τα </w:t>
            </w:r>
            <w:proofErr w:type="spellStart"/>
            <w:r w:rsidRPr="008D06D2">
              <w:rPr>
                <w:color w:val="auto"/>
                <w:lang w:val="el-GR"/>
              </w:rPr>
              <w:t>υλοποιηθέντα</w:t>
            </w:r>
            <w:proofErr w:type="spellEnd"/>
            <w:r w:rsidRPr="008D06D2">
              <w:rPr>
                <w:color w:val="auto"/>
                <w:lang w:val="el-GR"/>
              </w:rPr>
              <w:t xml:space="preserve"> υποσυστήματα του πληροφοριακού συστήματος </w:t>
            </w:r>
          </w:p>
          <w:p w14:paraId="076D66F1" w14:textId="77777777" w:rsidR="0048166A" w:rsidRPr="008D06D2" w:rsidRDefault="009C495A" w:rsidP="0058310E">
            <w:pPr>
              <w:numPr>
                <w:ilvl w:val="0"/>
                <w:numId w:val="81"/>
              </w:numPr>
              <w:spacing w:after="277" w:line="259" w:lineRule="auto"/>
              <w:jc w:val="left"/>
              <w:rPr>
                <w:color w:val="auto"/>
                <w:lang w:val="el-GR"/>
              </w:rPr>
            </w:pPr>
            <w:r w:rsidRPr="008D06D2">
              <w:rPr>
                <w:b/>
                <w:color w:val="auto"/>
                <w:lang w:val="el-GR"/>
              </w:rPr>
              <w:t>Στόχος  2:</w:t>
            </w:r>
            <w:r w:rsidRPr="008D06D2">
              <w:rPr>
                <w:color w:val="auto"/>
                <w:lang w:val="el-GR"/>
              </w:rPr>
              <w:t xml:space="preserve"> Να ολοκληρωθεί η τεκμηρίωση του συστήματος </w:t>
            </w:r>
          </w:p>
          <w:p w14:paraId="0B12D91C" w14:textId="77777777" w:rsidR="0048166A" w:rsidRPr="008D06D2" w:rsidRDefault="009C495A" w:rsidP="0058310E">
            <w:pPr>
              <w:numPr>
                <w:ilvl w:val="0"/>
                <w:numId w:val="81"/>
              </w:numPr>
              <w:spacing w:after="0" w:line="259" w:lineRule="auto"/>
              <w:jc w:val="left"/>
              <w:rPr>
                <w:color w:val="auto"/>
                <w:lang w:val="el-GR"/>
              </w:rPr>
            </w:pPr>
            <w:r w:rsidRPr="008D06D2">
              <w:rPr>
                <w:b/>
                <w:color w:val="auto"/>
                <w:lang w:val="el-GR"/>
              </w:rPr>
              <w:t>Στόχος 3:</w:t>
            </w:r>
            <w:r w:rsidRPr="008D06D2">
              <w:rPr>
                <w:color w:val="auto"/>
                <w:lang w:val="el-GR"/>
              </w:rPr>
              <w:t xml:space="preserve"> Να ολοκληρωθούν οι τελικοί έλεγχοι και προσαρμογές του συστήματος </w:t>
            </w:r>
          </w:p>
        </w:tc>
      </w:tr>
      <w:tr w:rsidR="0048166A" w:rsidRPr="003800B4" w14:paraId="5C60A09A" w14:textId="77777777">
        <w:trPr>
          <w:trHeight w:val="2227"/>
        </w:trPr>
        <w:tc>
          <w:tcPr>
            <w:tcW w:w="9194" w:type="dxa"/>
            <w:gridSpan w:val="4"/>
            <w:tcBorders>
              <w:top w:val="single" w:sz="4" w:space="0" w:color="000000"/>
              <w:left w:val="single" w:sz="17" w:space="0" w:color="000000"/>
              <w:bottom w:val="single" w:sz="4" w:space="0" w:color="000000"/>
              <w:right w:val="single" w:sz="17" w:space="0" w:color="000000"/>
            </w:tcBorders>
          </w:tcPr>
          <w:p w14:paraId="77CC2701" w14:textId="77777777" w:rsidR="0048166A" w:rsidRPr="008D06D2" w:rsidRDefault="009C495A">
            <w:pPr>
              <w:spacing w:after="94" w:line="259" w:lineRule="auto"/>
              <w:ind w:left="2" w:firstLine="0"/>
              <w:jc w:val="left"/>
              <w:rPr>
                <w:color w:val="auto"/>
                <w:lang w:val="el-GR"/>
              </w:rPr>
            </w:pPr>
            <w:r w:rsidRPr="008D06D2">
              <w:rPr>
                <w:color w:val="auto"/>
                <w:lang w:val="el-GR"/>
              </w:rPr>
              <w:t xml:space="preserve"> </w:t>
            </w:r>
          </w:p>
          <w:p w14:paraId="6E014EDE" w14:textId="77777777" w:rsidR="0048166A" w:rsidRPr="008D06D2" w:rsidRDefault="009C495A">
            <w:pPr>
              <w:spacing w:after="96" w:line="259" w:lineRule="auto"/>
              <w:ind w:left="2" w:firstLine="0"/>
              <w:jc w:val="left"/>
              <w:rPr>
                <w:color w:val="auto"/>
                <w:lang w:val="el-GR"/>
              </w:rPr>
            </w:pPr>
            <w:r w:rsidRPr="008D06D2">
              <w:rPr>
                <w:color w:val="auto"/>
                <w:lang w:val="el-GR"/>
              </w:rPr>
              <w:t xml:space="preserve">Περιγραφή Φάσης: </w:t>
            </w:r>
          </w:p>
          <w:p w14:paraId="433B7E14" w14:textId="77777777" w:rsidR="0048166A" w:rsidRPr="008D06D2" w:rsidRDefault="009C495A">
            <w:pPr>
              <w:spacing w:after="0" w:line="259" w:lineRule="auto"/>
              <w:ind w:left="2" w:right="69" w:firstLine="0"/>
              <w:rPr>
                <w:color w:val="auto"/>
                <w:lang w:val="el-GR"/>
              </w:rPr>
            </w:pPr>
            <w:r w:rsidRPr="008D06D2">
              <w:rPr>
                <w:color w:val="auto"/>
                <w:lang w:val="el-GR"/>
              </w:rPr>
              <w:t xml:space="preserve">Στη φάση αυτή θα γίνει η εγκατάσταση του συστήματος και θα υλοποιηθούν τα αποτελέσματα των σεναρίων ελέγχου που έγιναν στην Φάση 1. Επίσης, στη φάση αυτή εκτελούνται οι δοκιμές αποδοχής του συστήματος, ακολουθώντας το πλάνο και τα σενάρια δοκιμών που θα έχουν προσδιοριστεί στη Φάση 1. Οι δοκιμές αποδοχής χρηστών θα εκτελεστούν από τον Ανάδοχο υλοποίησης του συστήματος με την υποστήριξη στελεχών της ΓΓΙ. </w:t>
            </w:r>
          </w:p>
        </w:tc>
      </w:tr>
      <w:tr w:rsidR="0048166A" w:rsidRPr="008D06D2" w14:paraId="68AAFB1D" w14:textId="77777777">
        <w:trPr>
          <w:trHeight w:val="1404"/>
        </w:trPr>
        <w:tc>
          <w:tcPr>
            <w:tcW w:w="9194" w:type="dxa"/>
            <w:gridSpan w:val="4"/>
            <w:tcBorders>
              <w:top w:val="single" w:sz="4" w:space="0" w:color="000000"/>
              <w:left w:val="single" w:sz="17" w:space="0" w:color="000000"/>
              <w:bottom w:val="single" w:sz="17" w:space="0" w:color="000000"/>
              <w:right w:val="single" w:sz="17" w:space="0" w:color="000000"/>
            </w:tcBorders>
          </w:tcPr>
          <w:p w14:paraId="01FE1DE6" w14:textId="77777777" w:rsidR="0048166A" w:rsidRPr="008D06D2" w:rsidRDefault="009C495A">
            <w:pPr>
              <w:spacing w:after="265" w:line="259" w:lineRule="auto"/>
              <w:ind w:left="2" w:firstLine="0"/>
              <w:jc w:val="left"/>
              <w:rPr>
                <w:color w:val="auto"/>
                <w:lang w:val="el-GR"/>
              </w:rPr>
            </w:pPr>
            <w:r w:rsidRPr="008D06D2">
              <w:rPr>
                <w:color w:val="auto"/>
                <w:lang w:val="el-GR"/>
              </w:rPr>
              <w:t xml:space="preserve">Παραδοτέα: </w:t>
            </w:r>
          </w:p>
          <w:p w14:paraId="0CCDADE4" w14:textId="77777777" w:rsidR="0048166A" w:rsidRPr="008D06D2" w:rsidRDefault="009C495A">
            <w:pPr>
              <w:spacing w:after="70" w:line="259" w:lineRule="auto"/>
              <w:ind w:left="2" w:firstLine="0"/>
              <w:jc w:val="left"/>
              <w:rPr>
                <w:color w:val="auto"/>
                <w:lang w:val="el-GR"/>
              </w:rPr>
            </w:pPr>
            <w:r w:rsidRPr="008D06D2">
              <w:rPr>
                <w:color w:val="auto"/>
                <w:lang w:val="el-GR"/>
              </w:rPr>
              <w:t xml:space="preserve">Π.3.1: Εγκατάσταση των υποσυστημάτων του πληροφοριακού συστήματος – Υλικό </w:t>
            </w:r>
          </w:p>
          <w:p w14:paraId="4994B32F" w14:textId="77777777" w:rsidR="0048166A" w:rsidRPr="008D06D2" w:rsidRDefault="009C495A">
            <w:pPr>
              <w:spacing w:after="0" w:line="259" w:lineRule="auto"/>
              <w:ind w:left="2" w:firstLine="0"/>
              <w:jc w:val="left"/>
              <w:rPr>
                <w:color w:val="auto"/>
              </w:rPr>
            </w:pPr>
            <w:proofErr w:type="spellStart"/>
            <w:r w:rsidRPr="008D06D2">
              <w:rPr>
                <w:color w:val="auto"/>
              </w:rPr>
              <w:t>Τεκμηρίωσης</w:t>
            </w:r>
            <w:proofErr w:type="spellEnd"/>
            <w:r w:rsidRPr="008D06D2">
              <w:rPr>
                <w:color w:val="auto"/>
              </w:rPr>
              <w:t xml:space="preserve"> </w:t>
            </w:r>
          </w:p>
        </w:tc>
      </w:tr>
    </w:tbl>
    <w:p w14:paraId="02706B6B" w14:textId="77777777" w:rsidR="0048166A" w:rsidRPr="008D06D2" w:rsidRDefault="009C495A">
      <w:pPr>
        <w:spacing w:after="96" w:line="259" w:lineRule="auto"/>
        <w:ind w:left="15" w:firstLine="0"/>
        <w:jc w:val="left"/>
        <w:rPr>
          <w:color w:val="auto"/>
        </w:rPr>
      </w:pPr>
      <w:r w:rsidRPr="008D06D2">
        <w:rPr>
          <w:b/>
          <w:color w:val="auto"/>
        </w:rPr>
        <w:t xml:space="preserve"> </w:t>
      </w:r>
    </w:p>
    <w:p w14:paraId="2DD5A038" w14:textId="77777777" w:rsidR="0048166A" w:rsidRPr="008D06D2" w:rsidRDefault="009C495A" w:rsidP="00B20E81">
      <w:pPr>
        <w:rPr>
          <w:b/>
          <w:bCs/>
          <w:color w:val="auto"/>
        </w:rPr>
      </w:pPr>
      <w:proofErr w:type="spellStart"/>
      <w:r w:rsidRPr="008D06D2">
        <w:rPr>
          <w:b/>
          <w:bCs/>
          <w:color w:val="auto"/>
        </w:rPr>
        <w:t>Φάση</w:t>
      </w:r>
      <w:proofErr w:type="spellEnd"/>
      <w:r w:rsidRPr="008D06D2">
        <w:rPr>
          <w:b/>
          <w:bCs/>
          <w:color w:val="auto"/>
        </w:rPr>
        <w:t xml:space="preserve"> 4 </w:t>
      </w:r>
    </w:p>
    <w:tbl>
      <w:tblPr>
        <w:tblStyle w:val="TableGrid"/>
        <w:tblW w:w="9194" w:type="dxa"/>
        <w:tblInd w:w="27" w:type="dxa"/>
        <w:tblCellMar>
          <w:top w:w="57" w:type="dxa"/>
          <w:left w:w="108" w:type="dxa"/>
          <w:right w:w="43" w:type="dxa"/>
        </w:tblCellMar>
        <w:tblLook w:val="04A0" w:firstRow="1" w:lastRow="0" w:firstColumn="1" w:lastColumn="0" w:noHBand="0" w:noVBand="1"/>
      </w:tblPr>
      <w:tblGrid>
        <w:gridCol w:w="2629"/>
        <w:gridCol w:w="1966"/>
        <w:gridCol w:w="2355"/>
        <w:gridCol w:w="2244"/>
      </w:tblGrid>
      <w:tr w:rsidR="0048166A" w:rsidRPr="008D06D2" w14:paraId="1E71B776" w14:textId="77777777">
        <w:trPr>
          <w:trHeight w:val="406"/>
        </w:trPr>
        <w:tc>
          <w:tcPr>
            <w:tcW w:w="2629" w:type="dxa"/>
            <w:tcBorders>
              <w:top w:val="single" w:sz="17" w:space="0" w:color="000000"/>
              <w:left w:val="single" w:sz="17" w:space="0" w:color="000000"/>
              <w:bottom w:val="single" w:sz="4" w:space="0" w:color="000000"/>
              <w:right w:val="single" w:sz="4" w:space="0" w:color="000000"/>
            </w:tcBorders>
          </w:tcPr>
          <w:p w14:paraId="77704E99"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left w:val="single" w:sz="4" w:space="0" w:color="000000"/>
              <w:bottom w:val="single" w:sz="4" w:space="0" w:color="000000"/>
              <w:right w:val="single" w:sz="4" w:space="0" w:color="000000"/>
            </w:tcBorders>
          </w:tcPr>
          <w:p w14:paraId="2A8434A7" w14:textId="1F86682C" w:rsidR="0048166A" w:rsidRPr="008D06D2" w:rsidRDefault="00EE2207">
            <w:pPr>
              <w:spacing w:after="0" w:line="259" w:lineRule="auto"/>
              <w:ind w:left="2" w:firstLine="0"/>
              <w:jc w:val="left"/>
              <w:rPr>
                <w:color w:val="auto"/>
                <w:lang w:val="el-GR"/>
              </w:rPr>
            </w:pPr>
            <w:r w:rsidRPr="008D2EAD">
              <w:rPr>
                <w:color w:val="auto"/>
              </w:rPr>
              <w:t>21</w:t>
            </w:r>
          </w:p>
        </w:tc>
        <w:tc>
          <w:tcPr>
            <w:tcW w:w="2355" w:type="dxa"/>
            <w:tcBorders>
              <w:top w:val="single" w:sz="17" w:space="0" w:color="000000"/>
              <w:left w:val="single" w:sz="4" w:space="0" w:color="000000"/>
              <w:bottom w:val="single" w:sz="4" w:space="0" w:color="000000"/>
              <w:right w:val="single" w:sz="4" w:space="0" w:color="000000"/>
            </w:tcBorders>
          </w:tcPr>
          <w:p w14:paraId="2CE4A1E4"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left w:val="single" w:sz="4" w:space="0" w:color="000000"/>
              <w:bottom w:val="single" w:sz="4" w:space="0" w:color="000000"/>
              <w:right w:val="single" w:sz="17" w:space="0" w:color="000000"/>
            </w:tcBorders>
          </w:tcPr>
          <w:p w14:paraId="5A237CA5" w14:textId="5DC8538E" w:rsidR="0048166A" w:rsidRPr="008D06D2" w:rsidRDefault="009B44FA">
            <w:pPr>
              <w:spacing w:after="0" w:line="259" w:lineRule="auto"/>
              <w:ind w:left="2" w:firstLine="0"/>
              <w:jc w:val="left"/>
              <w:rPr>
                <w:color w:val="auto"/>
                <w:lang w:val="en-GB"/>
              </w:rPr>
            </w:pPr>
            <w:r w:rsidRPr="008D2EAD">
              <w:rPr>
                <w:color w:val="auto"/>
                <w:lang w:val="el-GR"/>
              </w:rPr>
              <w:t>2</w:t>
            </w:r>
            <w:r w:rsidR="00EE2207" w:rsidRPr="008D2EAD">
              <w:rPr>
                <w:color w:val="auto"/>
                <w:lang w:val="en-GB"/>
              </w:rPr>
              <w:t>3</w:t>
            </w:r>
          </w:p>
        </w:tc>
      </w:tr>
      <w:tr w:rsidR="0048166A" w:rsidRPr="008D06D2" w14:paraId="57449A94" w14:textId="77777777">
        <w:trPr>
          <w:trHeight w:val="396"/>
        </w:trPr>
        <w:tc>
          <w:tcPr>
            <w:tcW w:w="2629" w:type="dxa"/>
            <w:tcBorders>
              <w:top w:val="single" w:sz="4" w:space="0" w:color="000000"/>
              <w:left w:val="single" w:sz="17" w:space="0" w:color="000000"/>
              <w:bottom w:val="single" w:sz="4" w:space="0" w:color="000000"/>
              <w:right w:val="single" w:sz="4" w:space="0" w:color="000000"/>
            </w:tcBorders>
          </w:tcPr>
          <w:p w14:paraId="0B97E477"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left w:val="single" w:sz="4" w:space="0" w:color="000000"/>
              <w:bottom w:val="single" w:sz="4" w:space="0" w:color="000000"/>
              <w:right w:val="single" w:sz="17" w:space="0" w:color="000000"/>
            </w:tcBorders>
          </w:tcPr>
          <w:p w14:paraId="5D245E5A" w14:textId="77777777" w:rsidR="0048166A" w:rsidRPr="008D06D2" w:rsidRDefault="009C495A">
            <w:pPr>
              <w:spacing w:after="0" w:line="259" w:lineRule="auto"/>
              <w:ind w:left="2" w:firstLine="0"/>
              <w:jc w:val="left"/>
              <w:rPr>
                <w:color w:val="auto"/>
              </w:rPr>
            </w:pPr>
            <w:proofErr w:type="spellStart"/>
            <w:r w:rsidRPr="008D06D2">
              <w:rPr>
                <w:color w:val="auto"/>
              </w:rPr>
              <w:t>Εκ</w:t>
            </w:r>
            <w:proofErr w:type="spellEnd"/>
            <w:r w:rsidRPr="008D06D2">
              <w:rPr>
                <w:color w:val="auto"/>
              </w:rPr>
              <w:t xml:space="preserve">παίδευση </w:t>
            </w:r>
            <w:r w:rsidRPr="008D06D2">
              <w:rPr>
                <w:b/>
                <w:color w:val="auto"/>
              </w:rPr>
              <w:t xml:space="preserve"> </w:t>
            </w:r>
          </w:p>
        </w:tc>
      </w:tr>
      <w:tr w:rsidR="0048166A" w:rsidRPr="003800B4" w14:paraId="7CF03440" w14:textId="77777777">
        <w:trPr>
          <w:trHeight w:val="2660"/>
        </w:trPr>
        <w:tc>
          <w:tcPr>
            <w:tcW w:w="9194" w:type="dxa"/>
            <w:gridSpan w:val="4"/>
            <w:tcBorders>
              <w:top w:val="single" w:sz="4" w:space="0" w:color="000000"/>
              <w:left w:val="single" w:sz="17" w:space="0" w:color="000000"/>
              <w:bottom w:val="single" w:sz="4" w:space="0" w:color="000000"/>
              <w:right w:val="single" w:sz="17" w:space="0" w:color="000000"/>
            </w:tcBorders>
          </w:tcPr>
          <w:p w14:paraId="7DEB1194" w14:textId="77777777" w:rsidR="0048166A" w:rsidRPr="008D06D2" w:rsidRDefault="009C495A">
            <w:pPr>
              <w:spacing w:after="296" w:line="259" w:lineRule="auto"/>
              <w:ind w:left="2" w:firstLine="0"/>
              <w:jc w:val="left"/>
              <w:rPr>
                <w:color w:val="auto"/>
              </w:rPr>
            </w:pPr>
            <w:proofErr w:type="spellStart"/>
            <w:r w:rsidRPr="008D06D2">
              <w:rPr>
                <w:color w:val="auto"/>
              </w:rPr>
              <w:t>Στόχοι</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p w14:paraId="3E0E5799" w14:textId="77777777" w:rsidR="0048166A" w:rsidRPr="008D06D2" w:rsidRDefault="009C495A" w:rsidP="0058310E">
            <w:pPr>
              <w:numPr>
                <w:ilvl w:val="0"/>
                <w:numId w:val="82"/>
              </w:numPr>
              <w:spacing w:after="222" w:line="324" w:lineRule="auto"/>
              <w:ind w:right="33"/>
              <w:rPr>
                <w:color w:val="auto"/>
                <w:lang w:val="el-GR"/>
              </w:rPr>
            </w:pPr>
            <w:r w:rsidRPr="008D06D2">
              <w:rPr>
                <w:b/>
                <w:color w:val="auto"/>
                <w:lang w:val="el-GR"/>
              </w:rPr>
              <w:t>Στόχος 1:</w:t>
            </w:r>
            <w:r w:rsidRPr="008D06D2">
              <w:rPr>
                <w:color w:val="auto"/>
                <w:lang w:val="el-GR"/>
              </w:rPr>
              <w:t xml:space="preserve"> Η ολοκληρωμένη μεταφορά τεχνογνωσίας προς τους χρήστες Αναθέτουσας Αρχής.  </w:t>
            </w:r>
          </w:p>
          <w:p w14:paraId="474353BC" w14:textId="77777777" w:rsidR="0048166A" w:rsidRPr="008D06D2" w:rsidRDefault="009C495A" w:rsidP="0058310E">
            <w:pPr>
              <w:numPr>
                <w:ilvl w:val="0"/>
                <w:numId w:val="82"/>
              </w:numPr>
              <w:spacing w:after="0" w:line="259" w:lineRule="auto"/>
              <w:ind w:right="33"/>
              <w:rPr>
                <w:color w:val="auto"/>
                <w:lang w:val="el-GR"/>
              </w:rPr>
            </w:pPr>
            <w:r w:rsidRPr="008D06D2">
              <w:rPr>
                <w:b/>
                <w:color w:val="auto"/>
                <w:lang w:val="el-GR"/>
              </w:rPr>
              <w:t xml:space="preserve">Στόχος 2: </w:t>
            </w:r>
            <w:r w:rsidRPr="008D06D2">
              <w:rPr>
                <w:color w:val="auto"/>
                <w:lang w:val="el-GR"/>
              </w:rPr>
              <w:t xml:space="preserve">Η ανάπτυξη των κατάλληλων δεξιοτήτων στους χρήστες και διαχειριστές του προτεινόμενου συστήματος, ώστε να υποστηριχθεί η διαδικασία της πλήρους ένταξης σε παραγωγική λειτουργία  </w:t>
            </w:r>
          </w:p>
        </w:tc>
      </w:tr>
      <w:tr w:rsidR="0048166A" w:rsidRPr="003800B4" w14:paraId="7B4F186A" w14:textId="77777777">
        <w:trPr>
          <w:trHeight w:val="1046"/>
        </w:trPr>
        <w:tc>
          <w:tcPr>
            <w:tcW w:w="9194" w:type="dxa"/>
            <w:gridSpan w:val="4"/>
            <w:tcBorders>
              <w:top w:val="single" w:sz="4" w:space="0" w:color="000000"/>
              <w:left w:val="single" w:sz="17" w:space="0" w:color="000000"/>
              <w:bottom w:val="single" w:sz="4" w:space="0" w:color="000000"/>
              <w:right w:val="single" w:sz="17" w:space="0" w:color="000000"/>
            </w:tcBorders>
          </w:tcPr>
          <w:p w14:paraId="26117D1A" w14:textId="77777777" w:rsidR="0048166A" w:rsidRPr="008D06D2" w:rsidRDefault="009C495A">
            <w:pPr>
              <w:spacing w:after="94" w:line="259" w:lineRule="auto"/>
              <w:ind w:left="2" w:firstLine="0"/>
              <w:jc w:val="left"/>
              <w:rPr>
                <w:color w:val="auto"/>
                <w:lang w:val="el-GR"/>
              </w:rPr>
            </w:pPr>
            <w:r w:rsidRPr="008D06D2">
              <w:rPr>
                <w:color w:val="auto"/>
                <w:lang w:val="el-GR"/>
              </w:rPr>
              <w:t xml:space="preserve">Περιγραφή Φάσης: </w:t>
            </w:r>
          </w:p>
          <w:p w14:paraId="07F9200C" w14:textId="77777777" w:rsidR="0048166A" w:rsidRPr="008D06D2" w:rsidRDefault="009C495A">
            <w:pPr>
              <w:spacing w:after="0" w:line="259" w:lineRule="auto"/>
              <w:ind w:left="2" w:firstLine="0"/>
              <w:rPr>
                <w:color w:val="auto"/>
                <w:lang w:val="el-GR"/>
              </w:rPr>
            </w:pPr>
            <w:r w:rsidRPr="008D06D2">
              <w:rPr>
                <w:color w:val="auto"/>
                <w:lang w:val="el-GR"/>
              </w:rPr>
              <w:t xml:space="preserve">Η συγκεκριμένη φάση αποσκοπεί αφενός στην αποτελεσματική αφομοίωση από τα στελέχη του Φορέα Λειτουργίας όλων των συνιστωσών του Έργου.  </w:t>
            </w:r>
          </w:p>
        </w:tc>
      </w:tr>
      <w:tr w:rsidR="0048166A" w:rsidRPr="003800B4" w14:paraId="0E79E694" w14:textId="77777777">
        <w:trPr>
          <w:trHeight w:val="1047"/>
        </w:trPr>
        <w:tc>
          <w:tcPr>
            <w:tcW w:w="9194" w:type="dxa"/>
            <w:gridSpan w:val="4"/>
            <w:tcBorders>
              <w:top w:val="single" w:sz="4" w:space="0" w:color="000000"/>
              <w:left w:val="single" w:sz="17" w:space="0" w:color="000000"/>
              <w:bottom w:val="single" w:sz="17" w:space="0" w:color="000000"/>
              <w:right w:val="single" w:sz="17" w:space="0" w:color="000000"/>
            </w:tcBorders>
          </w:tcPr>
          <w:p w14:paraId="24689338" w14:textId="77777777" w:rsidR="0048166A" w:rsidRPr="008D06D2" w:rsidRDefault="009C495A">
            <w:pPr>
              <w:spacing w:after="264" w:line="259" w:lineRule="auto"/>
              <w:ind w:left="2" w:firstLine="0"/>
              <w:jc w:val="left"/>
              <w:rPr>
                <w:color w:val="auto"/>
                <w:lang w:val="el-GR"/>
              </w:rPr>
            </w:pPr>
            <w:r w:rsidRPr="008D06D2">
              <w:rPr>
                <w:color w:val="auto"/>
                <w:lang w:val="el-GR"/>
              </w:rPr>
              <w:t xml:space="preserve">Παραδοτέα: </w:t>
            </w:r>
          </w:p>
          <w:p w14:paraId="5AE496CC" w14:textId="77777777" w:rsidR="0048166A" w:rsidRPr="008D06D2" w:rsidRDefault="009C495A">
            <w:pPr>
              <w:spacing w:after="0" w:line="259" w:lineRule="auto"/>
              <w:ind w:left="2" w:firstLine="0"/>
              <w:jc w:val="left"/>
              <w:rPr>
                <w:color w:val="auto"/>
                <w:lang w:val="el-GR"/>
              </w:rPr>
            </w:pPr>
            <w:r w:rsidRPr="008D06D2">
              <w:rPr>
                <w:color w:val="auto"/>
                <w:lang w:val="el-GR"/>
              </w:rPr>
              <w:t xml:space="preserve">Π.4.1: Αναφορά Ολοκλήρωσης υπηρεσιών εκπαίδευσης </w:t>
            </w:r>
          </w:p>
        </w:tc>
      </w:tr>
    </w:tbl>
    <w:p w14:paraId="758F86C4"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1E320697" w14:textId="77777777" w:rsidR="0048166A" w:rsidRPr="008D06D2" w:rsidRDefault="009C495A" w:rsidP="00B20E81">
      <w:pPr>
        <w:rPr>
          <w:b/>
          <w:bCs/>
          <w:color w:val="auto"/>
        </w:rPr>
      </w:pPr>
      <w:proofErr w:type="spellStart"/>
      <w:r w:rsidRPr="008D06D2">
        <w:rPr>
          <w:b/>
          <w:bCs/>
          <w:color w:val="auto"/>
        </w:rPr>
        <w:lastRenderedPageBreak/>
        <w:t>Φάση</w:t>
      </w:r>
      <w:proofErr w:type="spellEnd"/>
      <w:r w:rsidRPr="008D06D2">
        <w:rPr>
          <w:b/>
          <w:bCs/>
          <w:color w:val="auto"/>
        </w:rPr>
        <w:t xml:space="preserve"> 5 </w:t>
      </w:r>
    </w:p>
    <w:tbl>
      <w:tblPr>
        <w:tblStyle w:val="TableGrid"/>
        <w:tblW w:w="9194" w:type="dxa"/>
        <w:tblInd w:w="27" w:type="dxa"/>
        <w:tblCellMar>
          <w:top w:w="57" w:type="dxa"/>
          <w:left w:w="108" w:type="dxa"/>
          <w:right w:w="42" w:type="dxa"/>
        </w:tblCellMar>
        <w:tblLook w:val="04A0" w:firstRow="1" w:lastRow="0" w:firstColumn="1" w:lastColumn="0" w:noHBand="0" w:noVBand="1"/>
      </w:tblPr>
      <w:tblGrid>
        <w:gridCol w:w="2629"/>
        <w:gridCol w:w="1966"/>
        <w:gridCol w:w="2355"/>
        <w:gridCol w:w="2244"/>
      </w:tblGrid>
      <w:tr w:rsidR="0048166A" w:rsidRPr="008D06D2" w14:paraId="5E08DCF8" w14:textId="77777777">
        <w:trPr>
          <w:trHeight w:val="409"/>
        </w:trPr>
        <w:tc>
          <w:tcPr>
            <w:tcW w:w="2629" w:type="dxa"/>
            <w:tcBorders>
              <w:top w:val="single" w:sz="17" w:space="0" w:color="000000"/>
              <w:left w:val="single" w:sz="17" w:space="0" w:color="000000"/>
              <w:bottom w:val="single" w:sz="4" w:space="0" w:color="000000"/>
              <w:right w:val="single" w:sz="4" w:space="0" w:color="000000"/>
            </w:tcBorders>
          </w:tcPr>
          <w:p w14:paraId="00338C3A"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left w:val="single" w:sz="4" w:space="0" w:color="000000"/>
              <w:bottom w:val="single" w:sz="4" w:space="0" w:color="000000"/>
              <w:right w:val="single" w:sz="4" w:space="0" w:color="000000"/>
            </w:tcBorders>
          </w:tcPr>
          <w:p w14:paraId="5497377B" w14:textId="09BB4FAB" w:rsidR="0048166A" w:rsidRPr="008D06D2" w:rsidRDefault="009B44FA">
            <w:pPr>
              <w:spacing w:after="0" w:line="259" w:lineRule="auto"/>
              <w:ind w:left="2" w:firstLine="0"/>
              <w:jc w:val="left"/>
              <w:rPr>
                <w:color w:val="auto"/>
                <w:lang w:val="en-GB"/>
              </w:rPr>
            </w:pPr>
            <w:r w:rsidRPr="008D2EAD">
              <w:rPr>
                <w:color w:val="auto"/>
                <w:lang w:val="el-GR"/>
              </w:rPr>
              <w:t>2</w:t>
            </w:r>
            <w:r w:rsidR="00EE2207" w:rsidRPr="008D2EAD">
              <w:rPr>
                <w:color w:val="auto"/>
                <w:lang w:val="en-GB"/>
              </w:rPr>
              <w:t>3</w:t>
            </w:r>
          </w:p>
        </w:tc>
        <w:tc>
          <w:tcPr>
            <w:tcW w:w="2355" w:type="dxa"/>
            <w:tcBorders>
              <w:top w:val="single" w:sz="17" w:space="0" w:color="000000"/>
              <w:left w:val="single" w:sz="4" w:space="0" w:color="000000"/>
              <w:bottom w:val="single" w:sz="4" w:space="0" w:color="000000"/>
              <w:right w:val="single" w:sz="4" w:space="0" w:color="000000"/>
            </w:tcBorders>
          </w:tcPr>
          <w:p w14:paraId="48383C2E"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left w:val="single" w:sz="4" w:space="0" w:color="000000"/>
              <w:bottom w:val="single" w:sz="4" w:space="0" w:color="000000"/>
              <w:right w:val="single" w:sz="17" w:space="0" w:color="000000"/>
            </w:tcBorders>
          </w:tcPr>
          <w:p w14:paraId="3069986A" w14:textId="17F8CB26" w:rsidR="0048166A" w:rsidRPr="008D06D2" w:rsidRDefault="009B44FA">
            <w:pPr>
              <w:spacing w:after="0" w:line="259" w:lineRule="auto"/>
              <w:ind w:left="2" w:firstLine="0"/>
              <w:jc w:val="left"/>
              <w:rPr>
                <w:color w:val="auto"/>
                <w:lang w:val="en-GB"/>
              </w:rPr>
            </w:pPr>
            <w:r w:rsidRPr="008D2EAD">
              <w:rPr>
                <w:color w:val="auto"/>
                <w:lang w:val="el-GR"/>
              </w:rPr>
              <w:t>2</w:t>
            </w:r>
            <w:r w:rsidR="00EE2207" w:rsidRPr="008D2EAD">
              <w:rPr>
                <w:color w:val="auto"/>
                <w:lang w:val="en-GB"/>
              </w:rPr>
              <w:t>4</w:t>
            </w:r>
          </w:p>
        </w:tc>
      </w:tr>
      <w:tr w:rsidR="0048166A" w:rsidRPr="008D06D2" w14:paraId="3798CA13" w14:textId="77777777">
        <w:trPr>
          <w:trHeight w:val="394"/>
        </w:trPr>
        <w:tc>
          <w:tcPr>
            <w:tcW w:w="2629" w:type="dxa"/>
            <w:tcBorders>
              <w:top w:val="single" w:sz="4" w:space="0" w:color="000000"/>
              <w:left w:val="single" w:sz="17" w:space="0" w:color="000000"/>
              <w:bottom w:val="single" w:sz="4" w:space="0" w:color="000000"/>
              <w:right w:val="single" w:sz="4" w:space="0" w:color="000000"/>
            </w:tcBorders>
          </w:tcPr>
          <w:p w14:paraId="1511F45B"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left w:val="single" w:sz="4" w:space="0" w:color="000000"/>
              <w:bottom w:val="single" w:sz="4" w:space="0" w:color="000000"/>
              <w:right w:val="single" w:sz="17" w:space="0" w:color="000000"/>
            </w:tcBorders>
          </w:tcPr>
          <w:p w14:paraId="6CD80DDD" w14:textId="2BB59F38" w:rsidR="0048166A" w:rsidRPr="008D06D2" w:rsidRDefault="009B44FA">
            <w:pPr>
              <w:spacing w:after="0" w:line="259" w:lineRule="auto"/>
              <w:ind w:left="2" w:firstLine="0"/>
              <w:jc w:val="left"/>
              <w:rPr>
                <w:color w:val="auto"/>
              </w:rPr>
            </w:pPr>
            <w:proofErr w:type="spellStart"/>
            <w:r w:rsidRPr="008D06D2">
              <w:rPr>
                <w:color w:val="auto"/>
              </w:rPr>
              <w:t>Πιλοτική</w:t>
            </w:r>
            <w:proofErr w:type="spellEnd"/>
            <w:r w:rsidRPr="008D06D2">
              <w:rPr>
                <w:color w:val="auto"/>
              </w:rPr>
              <w:t xml:space="preserve"> </w:t>
            </w:r>
            <w:proofErr w:type="spellStart"/>
            <w:r w:rsidRPr="008D06D2">
              <w:rPr>
                <w:color w:val="auto"/>
              </w:rPr>
              <w:t>Λειτουργί</w:t>
            </w:r>
            <w:proofErr w:type="spellEnd"/>
            <w:r w:rsidRPr="008D06D2">
              <w:rPr>
                <w:color w:val="auto"/>
              </w:rPr>
              <w:t xml:space="preserve">α  </w:t>
            </w:r>
            <w:r w:rsidRPr="008D06D2">
              <w:rPr>
                <w:b/>
                <w:color w:val="auto"/>
              </w:rPr>
              <w:t xml:space="preserve"> </w:t>
            </w:r>
          </w:p>
        </w:tc>
      </w:tr>
      <w:tr w:rsidR="0048166A" w:rsidRPr="003800B4" w14:paraId="467EAF84" w14:textId="77777777">
        <w:trPr>
          <w:trHeight w:val="2662"/>
        </w:trPr>
        <w:tc>
          <w:tcPr>
            <w:tcW w:w="9194" w:type="dxa"/>
            <w:gridSpan w:val="4"/>
            <w:tcBorders>
              <w:top w:val="single" w:sz="4" w:space="0" w:color="000000"/>
              <w:left w:val="single" w:sz="17" w:space="0" w:color="000000"/>
              <w:bottom w:val="single" w:sz="4" w:space="0" w:color="000000"/>
              <w:right w:val="single" w:sz="17" w:space="0" w:color="000000"/>
            </w:tcBorders>
          </w:tcPr>
          <w:p w14:paraId="7B8D1F3A" w14:textId="77777777" w:rsidR="0048166A" w:rsidRPr="008D06D2" w:rsidRDefault="009C495A">
            <w:pPr>
              <w:spacing w:after="293" w:line="259" w:lineRule="auto"/>
              <w:ind w:left="2" w:firstLine="0"/>
              <w:jc w:val="left"/>
              <w:rPr>
                <w:color w:val="auto"/>
              </w:rPr>
            </w:pPr>
            <w:proofErr w:type="spellStart"/>
            <w:r w:rsidRPr="008D06D2">
              <w:rPr>
                <w:color w:val="auto"/>
              </w:rPr>
              <w:t>Στόχοι</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p w14:paraId="6FF3FC96" w14:textId="77777777" w:rsidR="0048166A" w:rsidRPr="008D06D2" w:rsidRDefault="009C495A" w:rsidP="0058310E">
            <w:pPr>
              <w:numPr>
                <w:ilvl w:val="0"/>
                <w:numId w:val="83"/>
              </w:numPr>
              <w:spacing w:after="227" w:line="323" w:lineRule="auto"/>
              <w:ind w:right="33"/>
              <w:rPr>
                <w:color w:val="auto"/>
                <w:lang w:val="el-GR"/>
              </w:rPr>
            </w:pPr>
            <w:r w:rsidRPr="008D06D2">
              <w:rPr>
                <w:color w:val="auto"/>
                <w:lang w:val="el-GR"/>
              </w:rPr>
              <w:t xml:space="preserve">Η λειτουργία του συστήματος σε συνθήκες που προσομοιάζουν με τις πραγματικές έτσι ώστε να ολοκληρωθεί ο έλεγχος λειτουργίας και να αποκατασταθούν τα όποια προβλήματα εντοπισθούν. </w:t>
            </w:r>
          </w:p>
          <w:p w14:paraId="7E2E04E5" w14:textId="77777777" w:rsidR="0048166A" w:rsidRPr="008D06D2" w:rsidRDefault="009C495A" w:rsidP="0058310E">
            <w:pPr>
              <w:numPr>
                <w:ilvl w:val="0"/>
                <w:numId w:val="83"/>
              </w:numPr>
              <w:spacing w:after="0" w:line="259" w:lineRule="auto"/>
              <w:ind w:right="33"/>
              <w:rPr>
                <w:color w:val="auto"/>
                <w:lang w:val="el-GR"/>
              </w:rPr>
            </w:pPr>
            <w:r w:rsidRPr="008D06D2">
              <w:rPr>
                <w:color w:val="auto"/>
                <w:lang w:val="el-GR"/>
              </w:rPr>
              <w:t xml:space="preserve">Ολοκλήρωση της Μετάπτωσης ώστε να ξεκινήσει η δοκιμαστική λειτουργία με ενσωματωμένα τα δεδομένα της μετάπτωσης </w:t>
            </w:r>
          </w:p>
        </w:tc>
      </w:tr>
      <w:tr w:rsidR="0048166A" w:rsidRPr="003800B4" w14:paraId="5A57ED41" w14:textId="77777777">
        <w:trPr>
          <w:trHeight w:val="1843"/>
        </w:trPr>
        <w:tc>
          <w:tcPr>
            <w:tcW w:w="9194" w:type="dxa"/>
            <w:gridSpan w:val="4"/>
            <w:tcBorders>
              <w:top w:val="single" w:sz="4" w:space="0" w:color="000000"/>
              <w:left w:val="single" w:sz="17" w:space="0" w:color="000000"/>
              <w:bottom w:val="single" w:sz="4" w:space="0" w:color="000000"/>
              <w:right w:val="single" w:sz="17" w:space="0" w:color="000000"/>
            </w:tcBorders>
          </w:tcPr>
          <w:p w14:paraId="05202B35" w14:textId="77777777" w:rsidR="0048166A" w:rsidRPr="008D06D2" w:rsidRDefault="009C495A">
            <w:pPr>
              <w:spacing w:after="94" w:line="259" w:lineRule="auto"/>
              <w:ind w:left="2" w:firstLine="0"/>
              <w:jc w:val="left"/>
              <w:rPr>
                <w:color w:val="auto"/>
                <w:lang w:val="el-GR"/>
              </w:rPr>
            </w:pPr>
            <w:r w:rsidRPr="008D06D2">
              <w:rPr>
                <w:color w:val="auto"/>
                <w:lang w:val="el-GR"/>
              </w:rPr>
              <w:t xml:space="preserve">Περιγραφή Φάσης: </w:t>
            </w:r>
          </w:p>
          <w:p w14:paraId="3E2631F9" w14:textId="77777777" w:rsidR="0048166A" w:rsidRPr="008D06D2" w:rsidRDefault="009C495A">
            <w:pPr>
              <w:spacing w:after="0" w:line="259" w:lineRule="auto"/>
              <w:ind w:left="2" w:right="66" w:firstLine="0"/>
              <w:rPr>
                <w:color w:val="auto"/>
                <w:lang w:val="el-GR"/>
              </w:rPr>
            </w:pPr>
            <w:r w:rsidRPr="008D06D2">
              <w:rPr>
                <w:color w:val="auto"/>
                <w:lang w:val="el-GR"/>
              </w:rPr>
              <w:t xml:space="preserve">Προκειμένου να επιτευχθεί η πιλοτική λειτουργία θα πρέπει να διαπιστωθούν τα προβλήματα και οι δυσλειτουργίες του πληροφοριακού συστήματος (με τη συλλογή παρατηρήσεων και από τους χρήστες), να διορθωθούν τα λάθη και να γίνουν αντίστοιχες βελτιώσεις στα επιμέρους στοιχεία, να επαληθευτούν τα σενάρια ελέγχου, και να </w:t>
            </w:r>
            <w:proofErr w:type="spellStart"/>
            <w:r w:rsidRPr="008D06D2">
              <w:rPr>
                <w:color w:val="auto"/>
                <w:lang w:val="el-GR"/>
              </w:rPr>
              <w:t>επικαιροποιηθούν</w:t>
            </w:r>
            <w:proofErr w:type="spellEnd"/>
            <w:r w:rsidRPr="008D06D2">
              <w:rPr>
                <w:color w:val="auto"/>
                <w:lang w:val="el-GR"/>
              </w:rPr>
              <w:t xml:space="preserve"> οι τεκμηριώσεις. </w:t>
            </w:r>
          </w:p>
        </w:tc>
      </w:tr>
      <w:tr w:rsidR="0048166A" w:rsidRPr="003800B4" w14:paraId="7CCA74FC" w14:textId="77777777">
        <w:trPr>
          <w:trHeight w:val="800"/>
        </w:trPr>
        <w:tc>
          <w:tcPr>
            <w:tcW w:w="9194" w:type="dxa"/>
            <w:gridSpan w:val="4"/>
            <w:tcBorders>
              <w:top w:val="single" w:sz="4" w:space="0" w:color="000000"/>
              <w:left w:val="single" w:sz="17" w:space="0" w:color="000000"/>
              <w:bottom w:val="single" w:sz="17" w:space="0" w:color="000000"/>
              <w:right w:val="single" w:sz="17" w:space="0" w:color="000000"/>
            </w:tcBorders>
          </w:tcPr>
          <w:p w14:paraId="7A35C19C" w14:textId="77777777" w:rsidR="0048166A" w:rsidRPr="008D06D2" w:rsidRDefault="009C495A">
            <w:pPr>
              <w:spacing w:after="97" w:line="259" w:lineRule="auto"/>
              <w:ind w:left="2" w:firstLine="0"/>
              <w:jc w:val="left"/>
              <w:rPr>
                <w:color w:val="auto"/>
                <w:lang w:val="el-GR"/>
              </w:rPr>
            </w:pPr>
            <w:r w:rsidRPr="008D06D2">
              <w:rPr>
                <w:color w:val="auto"/>
                <w:lang w:val="el-GR"/>
              </w:rPr>
              <w:t xml:space="preserve">Παραδοτέα: </w:t>
            </w:r>
          </w:p>
          <w:p w14:paraId="7B516632" w14:textId="77777777" w:rsidR="0048166A" w:rsidRPr="008D06D2" w:rsidRDefault="009C495A">
            <w:pPr>
              <w:spacing w:after="0" w:line="259" w:lineRule="auto"/>
              <w:ind w:left="2" w:firstLine="0"/>
              <w:jc w:val="left"/>
              <w:rPr>
                <w:color w:val="auto"/>
                <w:lang w:val="el-GR"/>
              </w:rPr>
            </w:pPr>
            <w:r w:rsidRPr="008D06D2">
              <w:rPr>
                <w:color w:val="auto"/>
                <w:lang w:val="el-GR"/>
              </w:rPr>
              <w:t xml:space="preserve">Π.5.1: Έκθεση αποτελεσμάτων περιόδου Πιλοτικής Λειτουργίας  </w:t>
            </w:r>
          </w:p>
        </w:tc>
      </w:tr>
    </w:tbl>
    <w:p w14:paraId="7DF6EC3E"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04D1FABE" w14:textId="77777777" w:rsidR="0048166A" w:rsidRPr="008D06D2" w:rsidRDefault="009C495A" w:rsidP="00B20E81">
      <w:pPr>
        <w:rPr>
          <w:b/>
          <w:bCs/>
          <w:color w:val="auto"/>
        </w:rPr>
      </w:pPr>
      <w:proofErr w:type="spellStart"/>
      <w:r w:rsidRPr="008D06D2">
        <w:rPr>
          <w:b/>
          <w:bCs/>
          <w:color w:val="auto"/>
        </w:rPr>
        <w:t>Φάση</w:t>
      </w:r>
      <w:proofErr w:type="spellEnd"/>
      <w:r w:rsidRPr="008D06D2">
        <w:rPr>
          <w:b/>
          <w:bCs/>
          <w:color w:val="auto"/>
        </w:rPr>
        <w:t xml:space="preserve"> 6 </w:t>
      </w:r>
    </w:p>
    <w:tbl>
      <w:tblPr>
        <w:tblStyle w:val="TableGrid"/>
        <w:tblW w:w="9194" w:type="dxa"/>
        <w:tblInd w:w="27" w:type="dxa"/>
        <w:tblCellMar>
          <w:top w:w="57" w:type="dxa"/>
          <w:left w:w="108" w:type="dxa"/>
          <w:right w:w="43" w:type="dxa"/>
        </w:tblCellMar>
        <w:tblLook w:val="04A0" w:firstRow="1" w:lastRow="0" w:firstColumn="1" w:lastColumn="0" w:noHBand="0" w:noVBand="1"/>
      </w:tblPr>
      <w:tblGrid>
        <w:gridCol w:w="2629"/>
        <w:gridCol w:w="1966"/>
        <w:gridCol w:w="2355"/>
        <w:gridCol w:w="2244"/>
      </w:tblGrid>
      <w:tr w:rsidR="0048166A" w:rsidRPr="008D06D2" w14:paraId="23DFCD8A" w14:textId="77777777">
        <w:trPr>
          <w:trHeight w:val="407"/>
        </w:trPr>
        <w:tc>
          <w:tcPr>
            <w:tcW w:w="2629" w:type="dxa"/>
            <w:tcBorders>
              <w:top w:val="single" w:sz="17" w:space="0" w:color="000000"/>
              <w:left w:val="single" w:sz="17" w:space="0" w:color="000000"/>
              <w:bottom w:val="single" w:sz="4" w:space="0" w:color="000000"/>
              <w:right w:val="single" w:sz="4" w:space="0" w:color="000000"/>
            </w:tcBorders>
          </w:tcPr>
          <w:p w14:paraId="068CF403" w14:textId="77777777" w:rsidR="0048166A" w:rsidRPr="008D06D2" w:rsidRDefault="009C495A">
            <w:pPr>
              <w:spacing w:after="0" w:line="259" w:lineRule="auto"/>
              <w:ind w:left="2"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Έν</w:t>
            </w:r>
            <w:proofErr w:type="spellEnd"/>
            <w:r w:rsidRPr="008D06D2">
              <w:rPr>
                <w:color w:val="auto"/>
              </w:rPr>
              <w:t xml:space="preserve">αρξης </w:t>
            </w:r>
          </w:p>
        </w:tc>
        <w:tc>
          <w:tcPr>
            <w:tcW w:w="1966" w:type="dxa"/>
            <w:tcBorders>
              <w:top w:val="single" w:sz="17" w:space="0" w:color="000000"/>
              <w:left w:val="single" w:sz="4" w:space="0" w:color="000000"/>
              <w:bottom w:val="single" w:sz="4" w:space="0" w:color="000000"/>
              <w:right w:val="single" w:sz="4" w:space="0" w:color="000000"/>
            </w:tcBorders>
          </w:tcPr>
          <w:p w14:paraId="6879D846" w14:textId="241FAD28" w:rsidR="0048166A" w:rsidRPr="008D06D2" w:rsidRDefault="009B44FA">
            <w:pPr>
              <w:spacing w:after="0" w:line="259" w:lineRule="auto"/>
              <w:ind w:left="2" w:firstLine="0"/>
              <w:jc w:val="left"/>
              <w:rPr>
                <w:color w:val="auto"/>
                <w:lang w:val="en-GB"/>
              </w:rPr>
            </w:pPr>
            <w:r w:rsidRPr="008D2EAD">
              <w:rPr>
                <w:color w:val="auto"/>
                <w:lang w:val="el-GR"/>
              </w:rPr>
              <w:t>2</w:t>
            </w:r>
            <w:r w:rsidR="00EE2207" w:rsidRPr="008D2EAD">
              <w:rPr>
                <w:color w:val="auto"/>
                <w:lang w:val="en-GB"/>
              </w:rPr>
              <w:t>5</w:t>
            </w:r>
          </w:p>
        </w:tc>
        <w:tc>
          <w:tcPr>
            <w:tcW w:w="2355" w:type="dxa"/>
            <w:tcBorders>
              <w:top w:val="single" w:sz="17" w:space="0" w:color="000000"/>
              <w:left w:val="single" w:sz="4" w:space="0" w:color="000000"/>
              <w:bottom w:val="single" w:sz="4" w:space="0" w:color="000000"/>
              <w:right w:val="single" w:sz="4" w:space="0" w:color="000000"/>
            </w:tcBorders>
          </w:tcPr>
          <w:p w14:paraId="256AF6AF" w14:textId="77777777" w:rsidR="0048166A" w:rsidRPr="008D06D2" w:rsidRDefault="009C495A">
            <w:pPr>
              <w:spacing w:after="0" w:line="259" w:lineRule="auto"/>
              <w:ind w:left="0" w:firstLine="0"/>
              <w:jc w:val="left"/>
              <w:rPr>
                <w:color w:val="auto"/>
              </w:rPr>
            </w:pPr>
            <w:proofErr w:type="spellStart"/>
            <w:r w:rsidRPr="008D06D2">
              <w:rPr>
                <w:color w:val="auto"/>
              </w:rPr>
              <w:t>Μήν</w:t>
            </w:r>
            <w:proofErr w:type="spellEnd"/>
            <w:r w:rsidRPr="008D06D2">
              <w:rPr>
                <w:color w:val="auto"/>
              </w:rPr>
              <w:t xml:space="preserve">ας </w:t>
            </w:r>
            <w:proofErr w:type="spellStart"/>
            <w:r w:rsidRPr="008D06D2">
              <w:rPr>
                <w:color w:val="auto"/>
              </w:rPr>
              <w:t>Λήξης</w:t>
            </w:r>
            <w:proofErr w:type="spellEnd"/>
            <w:r w:rsidRPr="008D06D2">
              <w:rPr>
                <w:color w:val="auto"/>
              </w:rPr>
              <w:t xml:space="preserve"> </w:t>
            </w:r>
          </w:p>
        </w:tc>
        <w:tc>
          <w:tcPr>
            <w:tcW w:w="2244" w:type="dxa"/>
            <w:tcBorders>
              <w:top w:val="single" w:sz="17" w:space="0" w:color="000000"/>
              <w:left w:val="single" w:sz="4" w:space="0" w:color="000000"/>
              <w:bottom w:val="single" w:sz="4" w:space="0" w:color="000000"/>
              <w:right w:val="single" w:sz="17" w:space="0" w:color="000000"/>
            </w:tcBorders>
          </w:tcPr>
          <w:p w14:paraId="138657B7" w14:textId="1864B4B5" w:rsidR="0048166A" w:rsidRPr="008D06D2" w:rsidRDefault="00EE2207">
            <w:pPr>
              <w:spacing w:after="0" w:line="259" w:lineRule="auto"/>
              <w:ind w:left="2" w:firstLine="0"/>
              <w:jc w:val="left"/>
              <w:rPr>
                <w:color w:val="auto"/>
                <w:lang w:val="el-GR"/>
              </w:rPr>
            </w:pPr>
            <w:r w:rsidRPr="008D2EAD">
              <w:rPr>
                <w:color w:val="auto"/>
              </w:rPr>
              <w:t>31</w:t>
            </w:r>
          </w:p>
        </w:tc>
      </w:tr>
      <w:tr w:rsidR="0048166A" w:rsidRPr="008D06D2" w14:paraId="1977FCAD" w14:textId="77777777">
        <w:trPr>
          <w:trHeight w:val="396"/>
        </w:trPr>
        <w:tc>
          <w:tcPr>
            <w:tcW w:w="2629" w:type="dxa"/>
            <w:tcBorders>
              <w:top w:val="single" w:sz="4" w:space="0" w:color="000000"/>
              <w:left w:val="single" w:sz="17" w:space="0" w:color="000000"/>
              <w:bottom w:val="single" w:sz="4" w:space="0" w:color="000000"/>
              <w:right w:val="single" w:sz="4" w:space="0" w:color="000000"/>
            </w:tcBorders>
          </w:tcPr>
          <w:p w14:paraId="5BDCFA9A"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w:t>
            </w:r>
            <w:proofErr w:type="spellStart"/>
            <w:r w:rsidRPr="008D06D2">
              <w:rPr>
                <w:color w:val="auto"/>
              </w:rPr>
              <w:t>Φάσης</w:t>
            </w:r>
            <w:proofErr w:type="spellEnd"/>
            <w:r w:rsidRPr="008D06D2">
              <w:rPr>
                <w:color w:val="auto"/>
              </w:rPr>
              <w:t xml:space="preserve"> </w:t>
            </w:r>
          </w:p>
        </w:tc>
        <w:tc>
          <w:tcPr>
            <w:tcW w:w="6565" w:type="dxa"/>
            <w:gridSpan w:val="3"/>
            <w:tcBorders>
              <w:top w:val="single" w:sz="4" w:space="0" w:color="000000"/>
              <w:left w:val="single" w:sz="4" w:space="0" w:color="000000"/>
              <w:bottom w:val="single" w:sz="4" w:space="0" w:color="000000"/>
              <w:right w:val="single" w:sz="17" w:space="0" w:color="000000"/>
            </w:tcBorders>
          </w:tcPr>
          <w:p w14:paraId="4786CD1F" w14:textId="77777777" w:rsidR="0048166A" w:rsidRPr="008D06D2" w:rsidRDefault="009C495A">
            <w:pPr>
              <w:spacing w:after="0" w:line="259" w:lineRule="auto"/>
              <w:ind w:left="2" w:firstLine="0"/>
              <w:jc w:val="left"/>
              <w:rPr>
                <w:color w:val="auto"/>
              </w:rPr>
            </w:pPr>
            <w:proofErr w:type="spellStart"/>
            <w:r w:rsidRPr="008D06D2">
              <w:rPr>
                <w:color w:val="auto"/>
              </w:rPr>
              <w:t>Δοκιμ</w:t>
            </w:r>
            <w:proofErr w:type="spellEnd"/>
            <w:r w:rsidRPr="008D06D2">
              <w:rPr>
                <w:color w:val="auto"/>
              </w:rPr>
              <w:t xml:space="preserve">αστική </w:t>
            </w:r>
            <w:proofErr w:type="spellStart"/>
            <w:r w:rsidRPr="008D06D2">
              <w:rPr>
                <w:color w:val="auto"/>
              </w:rPr>
              <w:t>Λειτουργί</w:t>
            </w:r>
            <w:proofErr w:type="spellEnd"/>
            <w:r w:rsidRPr="008D06D2">
              <w:rPr>
                <w:color w:val="auto"/>
              </w:rPr>
              <w:t xml:space="preserve">α  </w:t>
            </w:r>
            <w:r w:rsidRPr="008D06D2">
              <w:rPr>
                <w:b/>
                <w:color w:val="auto"/>
              </w:rPr>
              <w:t xml:space="preserve"> </w:t>
            </w:r>
          </w:p>
        </w:tc>
      </w:tr>
      <w:tr w:rsidR="0048166A" w:rsidRPr="003800B4" w14:paraId="44ABA36F" w14:textId="77777777">
        <w:trPr>
          <w:trHeight w:val="1940"/>
        </w:trPr>
        <w:tc>
          <w:tcPr>
            <w:tcW w:w="9194" w:type="dxa"/>
            <w:gridSpan w:val="4"/>
            <w:tcBorders>
              <w:top w:val="single" w:sz="4" w:space="0" w:color="000000"/>
              <w:left w:val="single" w:sz="17" w:space="0" w:color="000000"/>
              <w:bottom w:val="single" w:sz="4" w:space="0" w:color="000000"/>
              <w:right w:val="single" w:sz="17" w:space="0" w:color="000000"/>
            </w:tcBorders>
          </w:tcPr>
          <w:p w14:paraId="2B25273B" w14:textId="77777777" w:rsidR="0048166A" w:rsidRPr="008D06D2" w:rsidRDefault="009C495A">
            <w:pPr>
              <w:spacing w:after="295" w:line="259" w:lineRule="auto"/>
              <w:ind w:left="2" w:firstLine="0"/>
              <w:jc w:val="left"/>
              <w:rPr>
                <w:color w:val="auto"/>
                <w:lang w:val="el-GR"/>
              </w:rPr>
            </w:pPr>
            <w:r w:rsidRPr="008D06D2">
              <w:rPr>
                <w:color w:val="auto"/>
                <w:lang w:val="el-GR"/>
              </w:rPr>
              <w:t xml:space="preserve">Στόχοι Φάσης: </w:t>
            </w:r>
          </w:p>
          <w:p w14:paraId="0DF6807B" w14:textId="7AF59D1B" w:rsidR="0048166A" w:rsidRPr="008D06D2" w:rsidRDefault="009C495A" w:rsidP="007F4DDC">
            <w:pPr>
              <w:spacing w:after="192" w:line="324" w:lineRule="auto"/>
              <w:ind w:left="722" w:hanging="360"/>
              <w:rPr>
                <w:color w:val="auto"/>
                <w:lang w:val="el-GR"/>
              </w:rPr>
            </w:pPr>
            <w:r w:rsidRPr="008D06D2">
              <w:rPr>
                <w:rFonts w:ascii="Segoe UI Symbol" w:eastAsia="Segoe UI Symbol" w:hAnsi="Segoe UI Symbol" w:cs="Segoe UI Symbol"/>
                <w:color w:val="auto"/>
                <w:lang w:val="el-GR"/>
              </w:rPr>
              <w:t>•</w:t>
            </w:r>
            <w:r w:rsidRPr="008D06D2">
              <w:rPr>
                <w:rFonts w:ascii="Arial" w:eastAsia="Arial" w:hAnsi="Arial" w:cs="Arial"/>
                <w:color w:val="auto"/>
                <w:lang w:val="el-GR"/>
              </w:rPr>
              <w:t xml:space="preserve"> </w:t>
            </w:r>
            <w:r w:rsidRPr="008D06D2">
              <w:rPr>
                <w:color w:val="auto"/>
                <w:lang w:val="el-GR"/>
              </w:rPr>
              <w:t xml:space="preserve">Η χρήση του πληροφοριακού συστήματος σε πραγματικές συνθήκες από όλους τους χρήστες </w:t>
            </w:r>
          </w:p>
        </w:tc>
      </w:tr>
      <w:tr w:rsidR="0048166A" w:rsidRPr="003800B4" w14:paraId="61007E71" w14:textId="77777777">
        <w:trPr>
          <w:trHeight w:val="2230"/>
        </w:trPr>
        <w:tc>
          <w:tcPr>
            <w:tcW w:w="9194" w:type="dxa"/>
            <w:gridSpan w:val="4"/>
            <w:tcBorders>
              <w:top w:val="single" w:sz="4" w:space="0" w:color="000000"/>
              <w:left w:val="single" w:sz="17" w:space="0" w:color="000000"/>
              <w:bottom w:val="single" w:sz="4" w:space="0" w:color="000000"/>
              <w:right w:val="single" w:sz="17" w:space="0" w:color="000000"/>
            </w:tcBorders>
          </w:tcPr>
          <w:p w14:paraId="07A9AE5F" w14:textId="77777777" w:rsidR="0048166A" w:rsidRPr="008D06D2" w:rsidRDefault="009C495A">
            <w:pPr>
              <w:spacing w:after="96" w:line="259" w:lineRule="auto"/>
              <w:ind w:left="2" w:firstLine="0"/>
              <w:jc w:val="left"/>
              <w:rPr>
                <w:color w:val="auto"/>
                <w:lang w:val="el-GR"/>
              </w:rPr>
            </w:pPr>
            <w:r w:rsidRPr="008D06D2">
              <w:rPr>
                <w:color w:val="auto"/>
                <w:lang w:val="el-GR"/>
              </w:rPr>
              <w:t xml:space="preserve">Περιγραφή Φάσης: </w:t>
            </w:r>
          </w:p>
          <w:p w14:paraId="13932C36" w14:textId="77777777" w:rsidR="0048166A" w:rsidRPr="008D06D2" w:rsidRDefault="009C495A">
            <w:pPr>
              <w:spacing w:after="121" w:line="237" w:lineRule="auto"/>
              <w:ind w:left="2" w:right="66" w:firstLine="0"/>
              <w:rPr>
                <w:color w:val="auto"/>
                <w:lang w:val="el-GR"/>
              </w:rPr>
            </w:pPr>
            <w:r w:rsidRPr="008D06D2">
              <w:rPr>
                <w:color w:val="auto"/>
                <w:lang w:val="el-GR"/>
              </w:rPr>
              <w:t xml:space="preserve">Κατά την περίοδο δοκιμαστικής λειτουργίας, γίνεται η εξάπλωση του πληροφοριακού συστήματος στις παραγωγικές του διαστάσεις και το σύστημα λειτουργεί σε πραγματικές συνθήκες (από άποψη φόρτου και αριθμού χρηστών).  </w:t>
            </w:r>
          </w:p>
          <w:p w14:paraId="1013C1DA" w14:textId="77777777" w:rsidR="0048166A" w:rsidRPr="008D06D2" w:rsidRDefault="009C495A">
            <w:pPr>
              <w:spacing w:after="0" w:line="259" w:lineRule="auto"/>
              <w:ind w:left="2" w:right="68" w:firstLine="0"/>
              <w:rPr>
                <w:color w:val="auto"/>
                <w:lang w:val="el-GR"/>
              </w:rPr>
            </w:pPr>
            <w:r w:rsidRPr="008D06D2">
              <w:rPr>
                <w:color w:val="auto"/>
                <w:lang w:val="el-GR"/>
              </w:rPr>
              <w:t xml:space="preserve">Σε περίπτωση που κατά την περίοδο αυτή, εμφανισθούν σοβαρά προβλήματα ή διαπιστωθεί ότι δεν πληρούνται κάποιες από τις προδιαγραφόμενες απαιτήσεις, ο Ανάδοχος οφείλει να προβαίνει άμεσα στις απαραίτητες βελτιωτικές παρεμβάσεις και αναπροσαρμογές,  </w:t>
            </w:r>
          </w:p>
        </w:tc>
      </w:tr>
      <w:tr w:rsidR="0048166A" w:rsidRPr="003800B4" w14:paraId="14999D9D" w14:textId="77777777">
        <w:trPr>
          <w:trHeight w:val="1044"/>
        </w:trPr>
        <w:tc>
          <w:tcPr>
            <w:tcW w:w="9194" w:type="dxa"/>
            <w:gridSpan w:val="4"/>
            <w:tcBorders>
              <w:top w:val="single" w:sz="4" w:space="0" w:color="000000"/>
              <w:left w:val="single" w:sz="17" w:space="0" w:color="000000"/>
              <w:bottom w:val="single" w:sz="17" w:space="0" w:color="000000"/>
              <w:right w:val="single" w:sz="17" w:space="0" w:color="000000"/>
            </w:tcBorders>
          </w:tcPr>
          <w:p w14:paraId="6AFFA25E" w14:textId="77777777" w:rsidR="0048166A" w:rsidRPr="008D06D2" w:rsidRDefault="009C495A">
            <w:pPr>
              <w:spacing w:after="267" w:line="259" w:lineRule="auto"/>
              <w:ind w:left="2" w:firstLine="0"/>
              <w:jc w:val="left"/>
              <w:rPr>
                <w:color w:val="auto"/>
                <w:lang w:val="el-GR"/>
              </w:rPr>
            </w:pPr>
            <w:r w:rsidRPr="008D06D2">
              <w:rPr>
                <w:color w:val="auto"/>
                <w:lang w:val="el-GR"/>
              </w:rPr>
              <w:lastRenderedPageBreak/>
              <w:t xml:space="preserve">Παραδοτέα: </w:t>
            </w:r>
          </w:p>
          <w:p w14:paraId="6C04F0DF" w14:textId="77777777" w:rsidR="0048166A" w:rsidRPr="008D06D2" w:rsidRDefault="009C495A">
            <w:pPr>
              <w:spacing w:after="0" w:line="259" w:lineRule="auto"/>
              <w:ind w:left="2" w:firstLine="0"/>
              <w:jc w:val="left"/>
              <w:rPr>
                <w:color w:val="auto"/>
                <w:lang w:val="el-GR"/>
              </w:rPr>
            </w:pPr>
            <w:r w:rsidRPr="008D06D2">
              <w:rPr>
                <w:color w:val="auto"/>
                <w:lang w:val="el-GR"/>
              </w:rPr>
              <w:t xml:space="preserve">Π.6.1: Τελική αναφορά ολοκλήρωσης του έργου  </w:t>
            </w:r>
          </w:p>
        </w:tc>
      </w:tr>
    </w:tbl>
    <w:p w14:paraId="1895AC0E" w14:textId="6E72AEA9" w:rsidR="0048166A" w:rsidRPr="008D06D2" w:rsidRDefault="009C495A" w:rsidP="00622374">
      <w:pPr>
        <w:spacing w:after="0" w:line="259" w:lineRule="auto"/>
        <w:ind w:left="15" w:firstLine="0"/>
        <w:jc w:val="left"/>
        <w:rPr>
          <w:color w:val="auto"/>
          <w:lang w:val="el-GR"/>
        </w:rPr>
      </w:pPr>
      <w:r w:rsidRPr="008D06D2">
        <w:rPr>
          <w:color w:val="auto"/>
          <w:lang w:val="el-GR"/>
        </w:rPr>
        <w:t xml:space="preserve"> </w:t>
      </w:r>
    </w:p>
    <w:p w14:paraId="05C72B31" w14:textId="45762B28" w:rsidR="00B20E81" w:rsidRPr="008D06D2" w:rsidRDefault="009C495A" w:rsidP="00B20E81">
      <w:pPr>
        <w:pStyle w:val="3"/>
        <w:ind w:left="17"/>
        <w:rPr>
          <w:color w:val="auto"/>
          <w:lang w:val="el-GR"/>
        </w:rPr>
      </w:pPr>
      <w:r w:rsidRPr="008D06D2">
        <w:rPr>
          <w:color w:val="auto"/>
          <w:lang w:val="el-GR"/>
        </w:rPr>
        <w:t xml:space="preserve"> </w:t>
      </w:r>
      <w:bookmarkStart w:id="128" w:name="_Toc231387782"/>
      <w:r w:rsidR="00B20E81" w:rsidRPr="008D06D2">
        <w:rPr>
          <w:color w:val="auto"/>
          <w:lang w:val="el-GR"/>
        </w:rPr>
        <w:t xml:space="preserve">7.3 </w:t>
      </w:r>
      <w:r w:rsidRPr="008D06D2">
        <w:rPr>
          <w:color w:val="auto"/>
          <w:lang w:val="el-GR"/>
        </w:rPr>
        <w:t>Χρόνος Υποβολής και Διαδικασία Οριστικοποίησης Παραδοτέων</w:t>
      </w:r>
      <w:bookmarkEnd w:id="128"/>
      <w:r w:rsidRPr="008D06D2">
        <w:rPr>
          <w:color w:val="auto"/>
          <w:lang w:val="el-GR"/>
        </w:rPr>
        <w:t xml:space="preserve"> </w:t>
      </w:r>
    </w:p>
    <w:p w14:paraId="40F6639C" w14:textId="1E5A359B" w:rsidR="0048166A" w:rsidRPr="008D06D2" w:rsidRDefault="009C495A">
      <w:pPr>
        <w:spacing w:after="11"/>
        <w:ind w:left="24" w:right="974"/>
        <w:rPr>
          <w:color w:val="auto"/>
          <w:lang w:val="el-GR"/>
        </w:rPr>
      </w:pPr>
      <w:r w:rsidRPr="008D06D2">
        <w:rPr>
          <w:color w:val="auto"/>
          <w:lang w:val="el-GR"/>
        </w:rPr>
        <w:t xml:space="preserve">Ακολουθεί ο συγκεντρωτικός πίνακας των παραδοτέων του έργου:  </w:t>
      </w:r>
    </w:p>
    <w:tbl>
      <w:tblPr>
        <w:tblStyle w:val="TableGrid"/>
        <w:tblW w:w="10529" w:type="dxa"/>
        <w:tblInd w:w="-126" w:type="dxa"/>
        <w:tblCellMar>
          <w:top w:w="51" w:type="dxa"/>
          <w:left w:w="108" w:type="dxa"/>
          <w:bottom w:w="123" w:type="dxa"/>
        </w:tblCellMar>
        <w:tblLook w:val="04A0" w:firstRow="1" w:lastRow="0" w:firstColumn="1" w:lastColumn="0" w:noHBand="0" w:noVBand="1"/>
      </w:tblPr>
      <w:tblGrid>
        <w:gridCol w:w="787"/>
        <w:gridCol w:w="919"/>
        <w:gridCol w:w="1767"/>
        <w:gridCol w:w="3171"/>
        <w:gridCol w:w="1913"/>
        <w:gridCol w:w="1972"/>
      </w:tblGrid>
      <w:tr w:rsidR="0048166A" w:rsidRPr="008D06D2" w14:paraId="0E2746D9" w14:textId="77777777" w:rsidTr="00174AC2">
        <w:trPr>
          <w:trHeight w:val="1094"/>
          <w:tblHeader/>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47583F4C" w14:textId="2B4072A9" w:rsidR="0048166A" w:rsidRPr="008D06D2" w:rsidRDefault="009C495A" w:rsidP="00174AC2">
            <w:pPr>
              <w:spacing w:after="0" w:line="259" w:lineRule="auto"/>
              <w:ind w:left="90" w:firstLine="0"/>
              <w:jc w:val="center"/>
              <w:rPr>
                <w:color w:val="auto"/>
              </w:rPr>
            </w:pPr>
            <w:r w:rsidRPr="008D06D2">
              <w:rPr>
                <w:b/>
                <w:color w:val="auto"/>
                <w:sz w:val="20"/>
              </w:rPr>
              <w:t>Α/Α</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1F812878" w14:textId="627B7B95" w:rsidR="0048166A" w:rsidRPr="008D06D2" w:rsidRDefault="009C495A" w:rsidP="00174AC2">
            <w:pPr>
              <w:spacing w:after="0" w:line="259" w:lineRule="auto"/>
              <w:ind w:left="58" w:firstLine="0"/>
              <w:jc w:val="center"/>
              <w:rPr>
                <w:color w:val="auto"/>
              </w:rPr>
            </w:pPr>
            <w:r w:rsidRPr="008D06D2">
              <w:rPr>
                <w:b/>
                <w:color w:val="auto"/>
                <w:sz w:val="20"/>
              </w:rPr>
              <w:t>ΦΑΣΗ</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38FA3F9D" w14:textId="3640FA31" w:rsidR="0048166A" w:rsidRPr="008D06D2" w:rsidRDefault="009C495A" w:rsidP="00174AC2">
            <w:pPr>
              <w:spacing w:after="0" w:line="259" w:lineRule="auto"/>
              <w:ind w:left="0" w:right="108" w:firstLine="0"/>
              <w:jc w:val="center"/>
              <w:rPr>
                <w:color w:val="auto"/>
              </w:rPr>
            </w:pPr>
            <w:r w:rsidRPr="008D06D2">
              <w:rPr>
                <w:b/>
                <w:color w:val="auto"/>
                <w:sz w:val="20"/>
              </w:rPr>
              <w:t>ΚΩΔ.</w:t>
            </w:r>
          </w:p>
          <w:p w14:paraId="73673077" w14:textId="75CAF553" w:rsidR="0048166A" w:rsidRPr="008D06D2" w:rsidRDefault="009C495A" w:rsidP="00174AC2">
            <w:pPr>
              <w:spacing w:after="0" w:line="259" w:lineRule="auto"/>
              <w:ind w:left="82" w:firstLine="0"/>
              <w:jc w:val="center"/>
              <w:rPr>
                <w:color w:val="auto"/>
              </w:rPr>
            </w:pPr>
            <w:r w:rsidRPr="008D06D2">
              <w:rPr>
                <w:b/>
                <w:color w:val="auto"/>
                <w:sz w:val="20"/>
              </w:rPr>
              <w:t>ΠΑΡΑΔΟΤΕΟΥ</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58BB3B8B" w14:textId="063274F4" w:rsidR="0048166A" w:rsidRPr="008D06D2" w:rsidRDefault="009C495A" w:rsidP="00174AC2">
            <w:pPr>
              <w:spacing w:after="0" w:line="259" w:lineRule="auto"/>
              <w:ind w:left="0" w:right="116" w:firstLine="0"/>
              <w:jc w:val="center"/>
              <w:rPr>
                <w:color w:val="auto"/>
              </w:rPr>
            </w:pPr>
            <w:r w:rsidRPr="008D06D2">
              <w:rPr>
                <w:b/>
                <w:color w:val="auto"/>
                <w:sz w:val="20"/>
              </w:rPr>
              <w:t>ΤΙΤΛΟΣ ΠΑΡΑΔΟΤΕΟΥ</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21E81625" w14:textId="58BD7B99" w:rsidR="0048166A" w:rsidRPr="008D06D2" w:rsidRDefault="009C495A" w:rsidP="00174AC2">
            <w:pPr>
              <w:spacing w:after="0" w:line="259" w:lineRule="auto"/>
              <w:ind w:left="0" w:right="109" w:firstLine="0"/>
              <w:jc w:val="center"/>
              <w:rPr>
                <w:color w:val="auto"/>
                <w:lang w:val="el-GR"/>
              </w:rPr>
            </w:pPr>
            <w:r w:rsidRPr="008D06D2">
              <w:rPr>
                <w:b/>
                <w:color w:val="auto"/>
                <w:sz w:val="20"/>
                <w:lang w:val="el-GR"/>
              </w:rPr>
              <w:t>ΧΡΟΝΟΣ</w:t>
            </w:r>
          </w:p>
          <w:p w14:paraId="5FA64A54" w14:textId="783B76F1" w:rsidR="0048166A" w:rsidRPr="008D06D2" w:rsidRDefault="009C495A" w:rsidP="00174AC2">
            <w:pPr>
              <w:spacing w:after="0" w:line="271" w:lineRule="auto"/>
              <w:ind w:left="0" w:firstLine="0"/>
              <w:jc w:val="center"/>
              <w:rPr>
                <w:color w:val="auto"/>
                <w:lang w:val="el-GR"/>
              </w:rPr>
            </w:pPr>
            <w:r w:rsidRPr="008D06D2">
              <w:rPr>
                <w:b/>
                <w:color w:val="auto"/>
                <w:sz w:val="20"/>
                <w:lang w:val="el-GR"/>
              </w:rPr>
              <w:t>ΥΠΟΒΟΛΗΣ 1</w:t>
            </w:r>
            <w:r w:rsidRPr="008D06D2">
              <w:rPr>
                <w:b/>
                <w:color w:val="auto"/>
                <w:sz w:val="20"/>
                <w:vertAlign w:val="superscript"/>
                <w:lang w:val="el-GR"/>
              </w:rPr>
              <w:t>ης</w:t>
            </w:r>
            <w:r w:rsidRPr="008D06D2">
              <w:rPr>
                <w:b/>
                <w:color w:val="auto"/>
                <w:sz w:val="20"/>
                <w:lang w:val="el-GR"/>
              </w:rPr>
              <w:t xml:space="preserve"> ΕΚΔΟΣΗΣ</w:t>
            </w:r>
          </w:p>
          <w:p w14:paraId="097E5DE6" w14:textId="1C4EFE01" w:rsidR="0048166A" w:rsidRPr="008D06D2" w:rsidRDefault="009C495A" w:rsidP="00174AC2">
            <w:pPr>
              <w:spacing w:after="0" w:line="259" w:lineRule="auto"/>
              <w:ind w:left="154" w:firstLine="0"/>
              <w:jc w:val="center"/>
              <w:rPr>
                <w:color w:val="auto"/>
                <w:lang w:val="el-GR"/>
              </w:rPr>
            </w:pPr>
            <w:r w:rsidRPr="008D06D2">
              <w:rPr>
                <w:b/>
                <w:color w:val="auto"/>
                <w:sz w:val="20"/>
                <w:lang w:val="el-GR"/>
              </w:rPr>
              <w:t>ΠΑΡΑΔΟΤΕΟΥ</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BE4D5"/>
            <w:vAlign w:val="center"/>
          </w:tcPr>
          <w:p w14:paraId="4FE4EAD0" w14:textId="1D7328FC" w:rsidR="0048166A" w:rsidRPr="008D06D2" w:rsidRDefault="009C495A" w:rsidP="00174AC2">
            <w:pPr>
              <w:spacing w:after="0" w:line="259" w:lineRule="auto"/>
              <w:ind w:left="0" w:right="112" w:firstLine="0"/>
              <w:jc w:val="center"/>
              <w:rPr>
                <w:color w:val="auto"/>
              </w:rPr>
            </w:pPr>
            <w:r w:rsidRPr="008D06D2">
              <w:rPr>
                <w:b/>
                <w:color w:val="auto"/>
                <w:sz w:val="20"/>
              </w:rPr>
              <w:t>ΔΙΑΡΚΕΙΑ</w:t>
            </w:r>
          </w:p>
          <w:p w14:paraId="1C11187D" w14:textId="65F7FCFF" w:rsidR="0048166A" w:rsidRPr="008D06D2" w:rsidRDefault="009C495A" w:rsidP="00174AC2">
            <w:pPr>
              <w:spacing w:after="0" w:line="259" w:lineRule="auto"/>
              <w:ind w:left="0" w:right="108" w:firstLine="0"/>
              <w:jc w:val="center"/>
              <w:rPr>
                <w:color w:val="auto"/>
              </w:rPr>
            </w:pPr>
            <w:r w:rsidRPr="008D06D2">
              <w:rPr>
                <w:b/>
                <w:color w:val="auto"/>
                <w:sz w:val="20"/>
              </w:rPr>
              <w:t>ΕΛΕΓΧΟΥ</w:t>
            </w:r>
          </w:p>
          <w:p w14:paraId="56E52E9A" w14:textId="75B1BE57" w:rsidR="0048166A" w:rsidRPr="008D06D2" w:rsidRDefault="009C495A" w:rsidP="00174AC2">
            <w:pPr>
              <w:spacing w:after="0" w:line="259" w:lineRule="auto"/>
              <w:ind w:left="0" w:right="110" w:firstLine="0"/>
              <w:jc w:val="center"/>
              <w:rPr>
                <w:color w:val="auto"/>
              </w:rPr>
            </w:pPr>
            <w:r w:rsidRPr="008D06D2">
              <w:rPr>
                <w:b/>
                <w:color w:val="auto"/>
                <w:sz w:val="20"/>
              </w:rPr>
              <w:t>ΠΑΡΑΔΟΤΕΟΥ</w:t>
            </w:r>
          </w:p>
          <w:p w14:paraId="3139B6D1" w14:textId="3EE00B8A" w:rsidR="0048166A" w:rsidRPr="008D06D2" w:rsidRDefault="009C495A" w:rsidP="00174AC2">
            <w:pPr>
              <w:spacing w:after="0" w:line="259" w:lineRule="auto"/>
              <w:ind w:left="0" w:right="110" w:firstLine="0"/>
              <w:jc w:val="center"/>
              <w:rPr>
                <w:color w:val="auto"/>
              </w:rPr>
            </w:pPr>
            <w:r w:rsidRPr="008D06D2">
              <w:rPr>
                <w:b/>
                <w:color w:val="auto"/>
                <w:sz w:val="20"/>
              </w:rPr>
              <w:t>(ΜΗΝΕΣ)</w:t>
            </w:r>
          </w:p>
        </w:tc>
      </w:tr>
      <w:tr w:rsidR="00EB3982" w:rsidRPr="008D06D2" w14:paraId="798C3E5A" w14:textId="77777777" w:rsidTr="00174AC2">
        <w:trPr>
          <w:trHeight w:val="928"/>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D59AEC" w14:textId="368250E9" w:rsidR="00EB3982" w:rsidRPr="008D06D2" w:rsidRDefault="00EB3982" w:rsidP="00174AC2">
            <w:pPr>
              <w:spacing w:after="0" w:line="259" w:lineRule="auto"/>
              <w:ind w:left="0" w:right="282" w:firstLine="0"/>
              <w:jc w:val="center"/>
              <w:rPr>
                <w:color w:val="auto"/>
              </w:rPr>
            </w:pPr>
            <w:r w:rsidRPr="008D06D2">
              <w:rPr>
                <w:color w:val="auto"/>
              </w:rPr>
              <w:t>1.</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A50A08" w14:textId="77777777" w:rsidR="00EB3982" w:rsidRPr="008D06D2" w:rsidRDefault="00EB3982" w:rsidP="00174AC2">
            <w:pPr>
              <w:spacing w:after="0" w:line="259" w:lineRule="auto"/>
              <w:ind w:left="0" w:firstLine="0"/>
              <w:jc w:val="left"/>
              <w:rPr>
                <w:color w:val="auto"/>
              </w:rPr>
            </w:pPr>
            <w:r w:rsidRPr="008D06D2">
              <w:rPr>
                <w:color w:val="auto"/>
              </w:rPr>
              <w:t xml:space="preserve">0 (Φ0)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7E9485" w14:textId="77777777" w:rsidR="00EB3982" w:rsidRPr="008D06D2" w:rsidRDefault="00EB3982" w:rsidP="00EB3982">
            <w:pPr>
              <w:spacing w:after="0" w:line="259" w:lineRule="auto"/>
              <w:ind w:left="0" w:right="107" w:firstLine="0"/>
              <w:jc w:val="center"/>
              <w:rPr>
                <w:color w:val="auto"/>
              </w:rPr>
            </w:pPr>
            <w:r w:rsidRPr="008D06D2">
              <w:rPr>
                <w:color w:val="auto"/>
              </w:rPr>
              <w:t xml:space="preserve">Π.0.1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149452" w14:textId="1724F9EA" w:rsidR="00EB3982" w:rsidRPr="008D06D2" w:rsidRDefault="1C4E455E" w:rsidP="00EB3982">
            <w:pPr>
              <w:spacing w:after="0" w:line="259" w:lineRule="auto"/>
              <w:ind w:left="0" w:firstLine="0"/>
              <w:jc w:val="left"/>
              <w:rPr>
                <w:color w:val="auto"/>
              </w:rPr>
            </w:pPr>
            <w:proofErr w:type="spellStart"/>
            <w:r w:rsidRPr="008D06D2">
              <w:rPr>
                <w:color w:val="auto"/>
              </w:rPr>
              <w:t>Μελέτη</w:t>
            </w:r>
            <w:proofErr w:type="spellEnd"/>
            <w:r w:rsidRPr="008D06D2">
              <w:rPr>
                <w:color w:val="auto"/>
              </w:rPr>
              <w:t xml:space="preserve"> </w:t>
            </w:r>
            <w:proofErr w:type="spellStart"/>
            <w:r w:rsidRPr="008D06D2">
              <w:rPr>
                <w:color w:val="auto"/>
              </w:rPr>
              <w:t>Ανάλυσης</w:t>
            </w:r>
            <w:proofErr w:type="spellEnd"/>
            <w:r w:rsidRPr="008D06D2">
              <w:rPr>
                <w:color w:val="auto"/>
              </w:rPr>
              <w:t xml:space="preserve"> Απα</w:t>
            </w:r>
            <w:proofErr w:type="spellStart"/>
            <w:r w:rsidRPr="008D06D2">
              <w:rPr>
                <w:color w:val="auto"/>
              </w:rPr>
              <w:t>ιτήσεων</w:t>
            </w:r>
            <w:proofErr w:type="spellEnd"/>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8AFE1C" w14:textId="42BE8522" w:rsidR="00EB3982" w:rsidRPr="008D06D2" w:rsidRDefault="1C4E455E" w:rsidP="00EB3982">
            <w:pPr>
              <w:spacing w:after="0" w:line="259" w:lineRule="auto"/>
              <w:ind w:left="0" w:right="35" w:firstLine="0"/>
              <w:jc w:val="center"/>
              <w:rPr>
                <w:color w:val="auto"/>
                <w:lang w:val="el-GR"/>
              </w:rPr>
            </w:pPr>
            <w:r w:rsidRPr="008D06D2">
              <w:rPr>
                <w:color w:val="auto"/>
                <w:lang w:val="el-GR"/>
              </w:rPr>
              <w:t xml:space="preserve">Εντός 20 εργασίμων ημερών μετά από την παράδοση στον Ανάδοχο πλήρους τεχνικής τεκμηρίωσης του υφιστάμενου συστήματος και πρόσβασης στην υφιστάμενη πληροφοριακή υποδομή   </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433670" w14:textId="2EAAB3BB" w:rsidR="00EB3982" w:rsidRPr="008D06D2" w:rsidRDefault="1C4E455E" w:rsidP="00EB3982">
            <w:pPr>
              <w:spacing w:after="0" w:line="259" w:lineRule="auto"/>
              <w:ind w:left="0" w:right="106" w:firstLine="0"/>
              <w:jc w:val="center"/>
              <w:rPr>
                <w:color w:val="auto"/>
              </w:rPr>
            </w:pPr>
            <w:r w:rsidRPr="008D06D2">
              <w:rPr>
                <w:color w:val="auto"/>
              </w:rPr>
              <w:t xml:space="preserve">5 </w:t>
            </w:r>
            <w:proofErr w:type="spellStart"/>
            <w:r w:rsidRPr="008D06D2">
              <w:rPr>
                <w:color w:val="auto"/>
              </w:rPr>
              <w:t>εργάσιμες</w:t>
            </w:r>
            <w:proofErr w:type="spellEnd"/>
            <w:r w:rsidRPr="008D06D2">
              <w:rPr>
                <w:color w:val="auto"/>
              </w:rPr>
              <w:t xml:space="preserve"> </w:t>
            </w:r>
            <w:proofErr w:type="spellStart"/>
            <w:r w:rsidRPr="008D06D2">
              <w:rPr>
                <w:color w:val="auto"/>
              </w:rPr>
              <w:t>ημέρες</w:t>
            </w:r>
            <w:proofErr w:type="spellEnd"/>
          </w:p>
        </w:tc>
      </w:tr>
      <w:tr w:rsidR="00EB3982" w:rsidRPr="008D06D2" w14:paraId="266FE016" w14:textId="77777777" w:rsidTr="00174AC2">
        <w:trPr>
          <w:trHeight w:val="928"/>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70247C" w14:textId="07B9C6C5" w:rsidR="00EB3982" w:rsidRPr="008D06D2" w:rsidRDefault="00EB3982" w:rsidP="00174AC2">
            <w:pPr>
              <w:spacing w:after="0" w:line="259" w:lineRule="auto"/>
              <w:ind w:left="0" w:right="282" w:firstLine="0"/>
              <w:jc w:val="center"/>
              <w:rPr>
                <w:color w:val="auto"/>
              </w:rPr>
            </w:pPr>
            <w:r w:rsidRPr="008D06D2">
              <w:rPr>
                <w:color w:val="auto"/>
              </w:rPr>
              <w:t>2.</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3496F8" w14:textId="7D0B1C8C" w:rsidR="00EB3982" w:rsidRPr="008D06D2" w:rsidRDefault="00EB3982" w:rsidP="00174AC2">
            <w:pPr>
              <w:spacing w:after="0" w:line="259" w:lineRule="auto"/>
              <w:ind w:left="0" w:firstLine="0"/>
              <w:jc w:val="left"/>
              <w:rPr>
                <w:color w:val="auto"/>
              </w:rPr>
            </w:pPr>
            <w:r w:rsidRPr="008D06D2">
              <w:rPr>
                <w:color w:val="auto"/>
              </w:rPr>
              <w:t>0 (Φ0)</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906D7A" w14:textId="2E5334C6" w:rsidR="00EB3982" w:rsidRPr="008D06D2" w:rsidRDefault="00EB3982" w:rsidP="00EB3982">
            <w:pPr>
              <w:spacing w:after="0" w:line="259" w:lineRule="auto"/>
              <w:ind w:left="0" w:right="107" w:firstLine="0"/>
              <w:jc w:val="center"/>
              <w:rPr>
                <w:color w:val="auto"/>
              </w:rPr>
            </w:pPr>
            <w:r w:rsidRPr="008D06D2">
              <w:rPr>
                <w:color w:val="auto"/>
              </w:rPr>
              <w:t>Π.0.2</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C4C2CE" w14:textId="491C6AF8" w:rsidR="00EB3982" w:rsidRPr="008D06D2" w:rsidRDefault="00EB3982" w:rsidP="00EB3982">
            <w:pPr>
              <w:spacing w:after="0" w:line="259" w:lineRule="auto"/>
              <w:ind w:left="0" w:firstLine="0"/>
              <w:jc w:val="left"/>
              <w:rPr>
                <w:color w:val="auto"/>
                <w:lang w:val="el-GR"/>
              </w:rPr>
            </w:pPr>
            <w:r w:rsidRPr="008D06D2">
              <w:rPr>
                <w:color w:val="auto"/>
                <w:lang w:val="el-GR"/>
              </w:rPr>
              <w:t>Αναφορά Υλοποίησης υπηρεσιών Ανάπτυξης και Παραμετροποίηση</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A721860" w14:textId="62407A2B" w:rsidR="00EB3982" w:rsidRPr="008D06D2" w:rsidRDefault="00EB3982" w:rsidP="00EB3982">
            <w:pPr>
              <w:spacing w:after="0" w:line="259" w:lineRule="auto"/>
              <w:ind w:left="0" w:right="35" w:firstLine="0"/>
              <w:jc w:val="center"/>
              <w:rPr>
                <w:color w:val="auto"/>
                <w:lang w:val="el-GR"/>
              </w:rPr>
            </w:pPr>
            <w:r w:rsidRPr="008D06D2">
              <w:rPr>
                <w:color w:val="auto"/>
                <w:lang w:val="el-GR"/>
              </w:rPr>
              <w:t xml:space="preserve">Εντός πέντε (5) μηνών από την έναρξη της Φάσης 0  </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1DF5E9" w14:textId="03DF085D" w:rsidR="00EB3982" w:rsidRPr="008D06D2" w:rsidRDefault="00EB3982" w:rsidP="00EB3982">
            <w:pPr>
              <w:spacing w:after="0" w:line="259" w:lineRule="auto"/>
              <w:ind w:left="0" w:right="106" w:firstLine="0"/>
              <w:jc w:val="center"/>
              <w:rPr>
                <w:color w:val="auto"/>
                <w:lang w:val="el-GR"/>
              </w:rPr>
            </w:pPr>
            <w:r w:rsidRPr="008D06D2">
              <w:rPr>
                <w:color w:val="auto"/>
                <w:lang w:val="el-GR"/>
              </w:rPr>
              <w:t>1</w:t>
            </w:r>
          </w:p>
        </w:tc>
      </w:tr>
      <w:tr w:rsidR="00EB3982" w:rsidRPr="008D06D2" w14:paraId="57190D50" w14:textId="77777777" w:rsidTr="00174AC2">
        <w:trPr>
          <w:trHeight w:val="928"/>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89E177" w14:textId="4066DC34" w:rsidR="00EB3982" w:rsidRPr="008D06D2" w:rsidRDefault="00EB3982" w:rsidP="00174AC2">
            <w:pPr>
              <w:spacing w:after="0" w:line="259" w:lineRule="auto"/>
              <w:ind w:left="0" w:right="282" w:firstLine="0"/>
              <w:jc w:val="center"/>
              <w:rPr>
                <w:color w:val="auto"/>
              </w:rPr>
            </w:pPr>
            <w:r w:rsidRPr="008D06D2">
              <w:rPr>
                <w:color w:val="auto"/>
              </w:rPr>
              <w:t>3.</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9B8061" w14:textId="36C459FE" w:rsidR="00EB3982" w:rsidRPr="008D06D2" w:rsidRDefault="00EB3982" w:rsidP="00174AC2">
            <w:pPr>
              <w:spacing w:after="0" w:line="259" w:lineRule="auto"/>
              <w:ind w:left="0" w:firstLine="0"/>
              <w:jc w:val="left"/>
              <w:rPr>
                <w:color w:val="auto"/>
              </w:rPr>
            </w:pPr>
            <w:r w:rsidRPr="008D06D2">
              <w:rPr>
                <w:color w:val="auto"/>
              </w:rPr>
              <w:t>0 (Φ0)</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98BD2A" w14:textId="25BD27E3" w:rsidR="00EB3982" w:rsidRPr="008D06D2" w:rsidRDefault="00EB3982" w:rsidP="00EB3982">
            <w:pPr>
              <w:spacing w:after="0" w:line="259" w:lineRule="auto"/>
              <w:ind w:left="0" w:right="107" w:firstLine="0"/>
              <w:jc w:val="center"/>
              <w:rPr>
                <w:color w:val="auto"/>
              </w:rPr>
            </w:pPr>
            <w:r w:rsidRPr="008D06D2">
              <w:rPr>
                <w:color w:val="auto"/>
              </w:rPr>
              <w:t>Π.0.3</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9DC961" w14:textId="64AFF54C" w:rsidR="00EB3982" w:rsidRPr="008D06D2" w:rsidRDefault="00EB3982" w:rsidP="00EB3982">
            <w:pPr>
              <w:spacing w:after="0" w:line="259" w:lineRule="auto"/>
              <w:ind w:left="0" w:firstLine="0"/>
              <w:jc w:val="left"/>
              <w:rPr>
                <w:color w:val="auto"/>
                <w:lang w:val="el-GR"/>
              </w:rPr>
            </w:pPr>
            <w:r w:rsidRPr="008D06D2">
              <w:rPr>
                <w:color w:val="auto"/>
                <w:lang w:val="el-GR"/>
              </w:rPr>
              <w:t>Αναφορά Υλοποίησης υπηρεσιών Πιλοτικής Λειτουργίας</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434EE6" w14:textId="4D62498A" w:rsidR="00EB3982" w:rsidRPr="008D06D2" w:rsidRDefault="00EB3982" w:rsidP="00EB3982">
            <w:pPr>
              <w:spacing w:after="0" w:line="259" w:lineRule="auto"/>
              <w:ind w:left="0" w:right="35" w:firstLine="0"/>
              <w:jc w:val="center"/>
              <w:rPr>
                <w:color w:val="auto"/>
                <w:lang w:val="el-GR"/>
              </w:rPr>
            </w:pPr>
            <w:r w:rsidRPr="008D06D2">
              <w:rPr>
                <w:color w:val="auto"/>
              </w:rPr>
              <w:t>8</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36C464" w14:textId="4EAC004F" w:rsidR="00EB3982" w:rsidRPr="008D06D2" w:rsidRDefault="00EB3982" w:rsidP="00EB3982">
            <w:pPr>
              <w:spacing w:after="0" w:line="259" w:lineRule="auto"/>
              <w:ind w:left="0" w:right="106" w:firstLine="0"/>
              <w:jc w:val="center"/>
              <w:rPr>
                <w:color w:val="auto"/>
              </w:rPr>
            </w:pPr>
            <w:r w:rsidRPr="008D06D2">
              <w:rPr>
                <w:color w:val="auto"/>
              </w:rPr>
              <w:t>1</w:t>
            </w:r>
          </w:p>
        </w:tc>
      </w:tr>
      <w:tr w:rsidR="00EB3982" w:rsidRPr="008D06D2" w14:paraId="38E5B47E" w14:textId="77777777" w:rsidTr="00174AC2">
        <w:trPr>
          <w:trHeight w:val="928"/>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2353FB" w14:textId="0D5382CA" w:rsidR="00EB3982" w:rsidRPr="008D06D2" w:rsidRDefault="00EB3982" w:rsidP="00174AC2">
            <w:pPr>
              <w:spacing w:after="0" w:line="259" w:lineRule="auto"/>
              <w:ind w:left="0" w:right="282" w:firstLine="0"/>
              <w:jc w:val="center"/>
              <w:rPr>
                <w:color w:val="auto"/>
                <w:lang w:val="el-GR"/>
              </w:rPr>
            </w:pPr>
            <w:r w:rsidRPr="008D06D2">
              <w:rPr>
                <w:color w:val="auto"/>
                <w:lang w:val="el-GR"/>
              </w:rPr>
              <w:t>4.</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5997BB" w14:textId="3D0AC93C" w:rsidR="00EB3982" w:rsidRPr="008D06D2" w:rsidRDefault="00EB3982" w:rsidP="00174AC2">
            <w:pPr>
              <w:spacing w:after="0" w:line="259" w:lineRule="auto"/>
              <w:ind w:left="0" w:firstLine="0"/>
              <w:jc w:val="left"/>
              <w:rPr>
                <w:color w:val="auto"/>
              </w:rPr>
            </w:pPr>
            <w:r w:rsidRPr="008D06D2">
              <w:rPr>
                <w:color w:val="auto"/>
              </w:rPr>
              <w:t>0 (Φ0</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EA8B7" w14:textId="61D6DB5C" w:rsidR="00EB3982" w:rsidRPr="008D06D2" w:rsidRDefault="00EB3982" w:rsidP="00EB3982">
            <w:pPr>
              <w:spacing w:after="0" w:line="259" w:lineRule="auto"/>
              <w:ind w:left="0" w:right="107" w:firstLine="0"/>
              <w:jc w:val="center"/>
              <w:rPr>
                <w:color w:val="auto"/>
              </w:rPr>
            </w:pPr>
            <w:r w:rsidRPr="008D06D2">
              <w:rPr>
                <w:color w:val="auto"/>
              </w:rPr>
              <w:t>Π.0.4</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3B4EC5" w14:textId="0AAA4D17" w:rsidR="00EB3982" w:rsidRPr="008D06D2" w:rsidRDefault="00EB3982" w:rsidP="00EB3982">
            <w:pPr>
              <w:spacing w:after="0" w:line="259" w:lineRule="auto"/>
              <w:ind w:left="0" w:firstLine="0"/>
              <w:jc w:val="left"/>
              <w:rPr>
                <w:color w:val="auto"/>
              </w:rPr>
            </w:pPr>
            <w:proofErr w:type="spellStart"/>
            <w:r w:rsidRPr="008D06D2">
              <w:rPr>
                <w:color w:val="auto"/>
              </w:rPr>
              <w:t>Αν</w:t>
            </w:r>
            <w:proofErr w:type="spellEnd"/>
            <w:r w:rsidRPr="008D06D2">
              <w:rPr>
                <w:color w:val="auto"/>
              </w:rPr>
              <w:t xml:space="preserve">αφορά </w:t>
            </w:r>
            <w:proofErr w:type="spellStart"/>
            <w:r w:rsidRPr="008D06D2">
              <w:rPr>
                <w:color w:val="auto"/>
              </w:rPr>
              <w:t>Υλο</w:t>
            </w:r>
            <w:proofErr w:type="spellEnd"/>
            <w:r w:rsidRPr="008D06D2">
              <w:rPr>
                <w:color w:val="auto"/>
              </w:rPr>
              <w:t xml:space="preserve">ποίησης </w:t>
            </w:r>
            <w:proofErr w:type="spellStart"/>
            <w:r w:rsidRPr="008D06D2">
              <w:rPr>
                <w:color w:val="auto"/>
              </w:rPr>
              <w:t>Δοκιμ</w:t>
            </w:r>
            <w:proofErr w:type="spellEnd"/>
            <w:r w:rsidRPr="008D06D2">
              <w:rPr>
                <w:color w:val="auto"/>
              </w:rPr>
              <w:t xml:space="preserve">αστικής </w:t>
            </w:r>
            <w:proofErr w:type="spellStart"/>
            <w:r w:rsidRPr="008D06D2">
              <w:rPr>
                <w:color w:val="auto"/>
              </w:rPr>
              <w:t>Λειτουργί</w:t>
            </w:r>
            <w:proofErr w:type="spellEnd"/>
            <w:r w:rsidRPr="008D06D2">
              <w:rPr>
                <w:color w:val="auto"/>
              </w:rPr>
              <w:t>ας</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49B0AF" w14:textId="3AF5A244" w:rsidR="00EB3982" w:rsidRPr="008D06D2" w:rsidRDefault="008B5370" w:rsidP="00EB3982">
            <w:pPr>
              <w:spacing w:after="0" w:line="259" w:lineRule="auto"/>
              <w:ind w:left="0" w:right="35" w:firstLine="0"/>
              <w:jc w:val="center"/>
              <w:rPr>
                <w:color w:val="auto"/>
                <w:lang w:val="el-GR"/>
              </w:rPr>
            </w:pPr>
            <w:r w:rsidRPr="008D06D2">
              <w:rPr>
                <w:color w:val="auto"/>
                <w:lang w:val="el-GR"/>
              </w:rPr>
              <w:t>13</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0C109A" w14:textId="62068F56" w:rsidR="00EB3982" w:rsidRPr="008D06D2" w:rsidRDefault="00EB3982" w:rsidP="00EB3982">
            <w:pPr>
              <w:spacing w:after="0" w:line="259" w:lineRule="auto"/>
              <w:ind w:left="0" w:right="106" w:firstLine="0"/>
              <w:jc w:val="center"/>
              <w:rPr>
                <w:color w:val="auto"/>
              </w:rPr>
            </w:pPr>
            <w:r w:rsidRPr="008D06D2">
              <w:rPr>
                <w:color w:val="auto"/>
              </w:rPr>
              <w:t>1</w:t>
            </w:r>
          </w:p>
        </w:tc>
      </w:tr>
      <w:tr w:rsidR="0048166A" w:rsidRPr="008D06D2" w14:paraId="32C41761" w14:textId="77777777" w:rsidTr="00174AC2">
        <w:trPr>
          <w:trHeight w:val="396"/>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40F078" w14:textId="451A7D66" w:rsidR="0048166A" w:rsidRPr="008D06D2" w:rsidRDefault="00EB3982" w:rsidP="00174AC2">
            <w:pPr>
              <w:spacing w:after="0" w:line="259" w:lineRule="auto"/>
              <w:ind w:left="0" w:right="282" w:firstLine="0"/>
              <w:jc w:val="center"/>
              <w:rPr>
                <w:color w:val="auto"/>
              </w:rPr>
            </w:pPr>
            <w:r w:rsidRPr="008D06D2">
              <w:rPr>
                <w:color w:val="auto"/>
                <w:lang w:val="el-GR"/>
              </w:rPr>
              <w:t>5</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55E31E" w14:textId="77777777" w:rsidR="0048166A" w:rsidRPr="008D06D2" w:rsidRDefault="009C495A" w:rsidP="00174AC2">
            <w:pPr>
              <w:spacing w:after="0" w:line="259" w:lineRule="auto"/>
              <w:ind w:left="24" w:firstLine="0"/>
              <w:jc w:val="left"/>
              <w:rPr>
                <w:color w:val="auto"/>
              </w:rPr>
            </w:pPr>
            <w:r w:rsidRPr="008D06D2">
              <w:rPr>
                <w:color w:val="auto"/>
              </w:rPr>
              <w:t xml:space="preserve">Α (Φ1)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F6C03A" w14:textId="77777777" w:rsidR="0048166A" w:rsidRPr="008D06D2" w:rsidRDefault="009C495A">
            <w:pPr>
              <w:spacing w:after="0" w:line="259" w:lineRule="auto"/>
              <w:ind w:left="0" w:right="107" w:firstLine="0"/>
              <w:jc w:val="center"/>
              <w:rPr>
                <w:color w:val="auto"/>
              </w:rPr>
            </w:pPr>
            <w:r w:rsidRPr="008D06D2">
              <w:rPr>
                <w:color w:val="auto"/>
              </w:rPr>
              <w:t xml:space="preserve">Π1.1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95219" w14:textId="77777777" w:rsidR="0048166A" w:rsidRPr="008D06D2" w:rsidRDefault="009C495A">
            <w:pPr>
              <w:spacing w:after="0" w:line="259" w:lineRule="auto"/>
              <w:ind w:left="0" w:firstLine="0"/>
              <w:jc w:val="left"/>
              <w:rPr>
                <w:color w:val="auto"/>
              </w:rPr>
            </w:pPr>
            <w:proofErr w:type="spellStart"/>
            <w:r w:rsidRPr="008D06D2">
              <w:rPr>
                <w:color w:val="auto"/>
              </w:rPr>
              <w:t>Μελέτη</w:t>
            </w:r>
            <w:proofErr w:type="spellEnd"/>
            <w:r w:rsidRPr="008D06D2">
              <w:rPr>
                <w:color w:val="auto"/>
              </w:rPr>
              <w:t xml:space="preserve"> </w:t>
            </w:r>
            <w:proofErr w:type="spellStart"/>
            <w:r w:rsidRPr="008D06D2">
              <w:rPr>
                <w:color w:val="auto"/>
              </w:rPr>
              <w:t>Εφ</w:t>
            </w:r>
            <w:proofErr w:type="spellEnd"/>
            <w:r w:rsidRPr="008D06D2">
              <w:rPr>
                <w:color w:val="auto"/>
              </w:rPr>
              <w:t xml:space="preserve">αρμογής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F91FA" w14:textId="03EBCD17" w:rsidR="0048166A" w:rsidRPr="008D06D2" w:rsidRDefault="003258F9">
            <w:pPr>
              <w:spacing w:after="0" w:line="259" w:lineRule="auto"/>
              <w:ind w:left="0" w:right="110" w:firstLine="0"/>
              <w:jc w:val="center"/>
              <w:rPr>
                <w:color w:val="auto"/>
                <w:lang w:val="el-GR"/>
              </w:rPr>
            </w:pPr>
            <w:r w:rsidRPr="008D06D2">
              <w:rPr>
                <w:color w:val="auto"/>
                <w:lang w:val="el-GR"/>
              </w:rPr>
              <w:t>4</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FF844"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r w:rsidR="0048166A" w:rsidRPr="008D06D2" w14:paraId="7BEBF52B" w14:textId="77777777" w:rsidTr="00174AC2">
        <w:trPr>
          <w:trHeight w:val="1457"/>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C1B370" w14:textId="244988F9" w:rsidR="0048166A" w:rsidRPr="008D06D2" w:rsidRDefault="00EB3982" w:rsidP="00174AC2">
            <w:pPr>
              <w:spacing w:after="0" w:line="259" w:lineRule="auto"/>
              <w:ind w:left="0" w:right="282" w:firstLine="0"/>
              <w:jc w:val="center"/>
              <w:rPr>
                <w:color w:val="auto"/>
              </w:rPr>
            </w:pPr>
            <w:r w:rsidRPr="008D06D2">
              <w:rPr>
                <w:color w:val="auto"/>
                <w:lang w:val="el-GR"/>
              </w:rPr>
              <w:t>6</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0DA94D" w14:textId="77777777" w:rsidR="0048166A" w:rsidRPr="008D06D2" w:rsidRDefault="009C495A" w:rsidP="00174AC2">
            <w:pPr>
              <w:spacing w:after="0" w:line="259" w:lineRule="auto"/>
              <w:ind w:left="24" w:firstLine="0"/>
              <w:jc w:val="left"/>
              <w:rPr>
                <w:color w:val="auto"/>
              </w:rPr>
            </w:pPr>
            <w:r w:rsidRPr="008D06D2">
              <w:rPr>
                <w:color w:val="auto"/>
              </w:rPr>
              <w:t xml:space="preserve">Β (Φ2)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24D21B" w14:textId="77777777" w:rsidR="0048166A" w:rsidRPr="008D06D2" w:rsidRDefault="009C495A">
            <w:pPr>
              <w:spacing w:after="0" w:line="259" w:lineRule="auto"/>
              <w:ind w:left="0" w:right="107" w:firstLine="0"/>
              <w:jc w:val="center"/>
              <w:rPr>
                <w:color w:val="auto"/>
              </w:rPr>
            </w:pPr>
            <w:r w:rsidRPr="008D06D2">
              <w:rPr>
                <w:color w:val="auto"/>
              </w:rPr>
              <w:t xml:space="preserve">Π2.1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9D1533" w14:textId="77777777" w:rsidR="0048166A" w:rsidRPr="008D06D2" w:rsidRDefault="009C495A">
            <w:pPr>
              <w:tabs>
                <w:tab w:val="right" w:pos="3063"/>
              </w:tabs>
              <w:spacing w:after="0" w:line="259" w:lineRule="auto"/>
              <w:ind w:left="0" w:firstLine="0"/>
              <w:jc w:val="left"/>
              <w:rPr>
                <w:color w:val="auto"/>
                <w:lang w:val="el-GR"/>
              </w:rPr>
            </w:pPr>
            <w:r w:rsidRPr="008D06D2">
              <w:rPr>
                <w:color w:val="auto"/>
                <w:lang w:val="el-GR"/>
              </w:rPr>
              <w:t xml:space="preserve">Αναφορά </w:t>
            </w:r>
            <w:r w:rsidRPr="008D06D2">
              <w:rPr>
                <w:color w:val="auto"/>
                <w:lang w:val="el-GR"/>
              </w:rPr>
              <w:tab/>
              <w:t xml:space="preserve">Αναβάθμισης </w:t>
            </w:r>
          </w:p>
          <w:p w14:paraId="084312A2"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Ολοκληρωμένου </w:t>
            </w:r>
          </w:p>
          <w:p w14:paraId="102E80CF" w14:textId="77777777" w:rsidR="0048166A" w:rsidRPr="008D06D2" w:rsidRDefault="009C495A">
            <w:pPr>
              <w:spacing w:after="0" w:line="259" w:lineRule="auto"/>
              <w:ind w:left="0" w:firstLine="0"/>
              <w:rPr>
                <w:color w:val="auto"/>
                <w:lang w:val="el-GR"/>
              </w:rPr>
            </w:pPr>
            <w:r w:rsidRPr="008D06D2">
              <w:rPr>
                <w:color w:val="auto"/>
                <w:lang w:val="el-GR"/>
              </w:rPr>
              <w:t xml:space="preserve">Πληροφοριακού Συστήματος </w:t>
            </w:r>
          </w:p>
          <w:p w14:paraId="63104244" w14:textId="77777777" w:rsidR="0048166A" w:rsidRPr="008D06D2" w:rsidRDefault="009C495A">
            <w:pPr>
              <w:tabs>
                <w:tab w:val="right" w:pos="3063"/>
              </w:tabs>
              <w:spacing w:after="0" w:line="259" w:lineRule="auto"/>
              <w:ind w:left="0" w:firstLine="0"/>
              <w:jc w:val="left"/>
              <w:rPr>
                <w:color w:val="auto"/>
                <w:lang w:val="el-GR"/>
              </w:rPr>
            </w:pPr>
            <w:r w:rsidRPr="008D06D2">
              <w:rPr>
                <w:color w:val="auto"/>
                <w:lang w:val="el-GR"/>
              </w:rPr>
              <w:t xml:space="preserve">Διαχείρισης </w:t>
            </w:r>
            <w:r w:rsidRPr="008D06D2">
              <w:rPr>
                <w:color w:val="auto"/>
                <w:lang w:val="el-GR"/>
              </w:rPr>
              <w:tab/>
              <w:t xml:space="preserve">Διαδικασιών  </w:t>
            </w:r>
          </w:p>
          <w:p w14:paraId="01CB05F8" w14:textId="77777777" w:rsidR="0048166A" w:rsidRPr="008D06D2" w:rsidRDefault="009C495A">
            <w:pPr>
              <w:spacing w:after="0" w:line="259" w:lineRule="auto"/>
              <w:ind w:left="0" w:firstLine="0"/>
              <w:jc w:val="left"/>
              <w:rPr>
                <w:color w:val="auto"/>
              </w:rPr>
            </w:pPr>
            <w:proofErr w:type="spellStart"/>
            <w:r w:rsidRPr="008D06D2">
              <w:rPr>
                <w:color w:val="auto"/>
              </w:rPr>
              <w:t>Ιθ</w:t>
            </w:r>
            <w:proofErr w:type="spellEnd"/>
            <w:r w:rsidRPr="008D06D2">
              <w:rPr>
                <w:color w:val="auto"/>
              </w:rPr>
              <w:t xml:space="preserve">αγένειας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0B7B5" w14:textId="61222848" w:rsidR="0048166A" w:rsidRPr="008D06D2" w:rsidRDefault="00EE2207">
            <w:pPr>
              <w:spacing w:after="0" w:line="259" w:lineRule="auto"/>
              <w:ind w:left="0" w:right="110" w:firstLine="0"/>
              <w:jc w:val="center"/>
              <w:rPr>
                <w:color w:val="auto"/>
                <w:lang w:val="el-GR"/>
              </w:rPr>
            </w:pPr>
            <w:r w:rsidRPr="008D06D2">
              <w:rPr>
                <w:color w:val="auto"/>
              </w:rPr>
              <w:t>22</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8498EF"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r w:rsidR="0048166A" w:rsidRPr="008D06D2" w14:paraId="4474398E" w14:textId="77777777" w:rsidTr="00174AC2">
        <w:trPr>
          <w:trHeight w:val="927"/>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29657D" w14:textId="341886E8" w:rsidR="0048166A" w:rsidRPr="008D06D2" w:rsidRDefault="00EB3982" w:rsidP="00174AC2">
            <w:pPr>
              <w:spacing w:after="0" w:line="259" w:lineRule="auto"/>
              <w:ind w:left="0" w:right="282" w:firstLine="0"/>
              <w:jc w:val="center"/>
              <w:rPr>
                <w:color w:val="auto"/>
              </w:rPr>
            </w:pPr>
            <w:r w:rsidRPr="008D06D2">
              <w:rPr>
                <w:color w:val="auto"/>
                <w:lang w:val="el-GR"/>
              </w:rPr>
              <w:lastRenderedPageBreak/>
              <w:t>7</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7316C" w14:textId="77777777" w:rsidR="0048166A" w:rsidRPr="008D06D2" w:rsidRDefault="009C495A">
            <w:pPr>
              <w:spacing w:after="0" w:line="259" w:lineRule="auto"/>
              <w:ind w:left="34" w:firstLine="0"/>
              <w:jc w:val="left"/>
              <w:rPr>
                <w:color w:val="auto"/>
              </w:rPr>
            </w:pPr>
            <w:r w:rsidRPr="008D06D2">
              <w:rPr>
                <w:color w:val="auto"/>
              </w:rPr>
              <w:t xml:space="preserve">Γ (Φ3)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9FBAE1" w14:textId="77777777" w:rsidR="0048166A" w:rsidRPr="008D06D2" w:rsidRDefault="009C495A">
            <w:pPr>
              <w:spacing w:after="0" w:line="259" w:lineRule="auto"/>
              <w:ind w:left="0" w:right="107" w:firstLine="0"/>
              <w:jc w:val="center"/>
              <w:rPr>
                <w:color w:val="auto"/>
              </w:rPr>
            </w:pPr>
            <w:r w:rsidRPr="008D06D2">
              <w:rPr>
                <w:color w:val="auto"/>
              </w:rPr>
              <w:t xml:space="preserve">Π3.1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0F786" w14:textId="77777777" w:rsidR="0048166A" w:rsidRPr="008D06D2" w:rsidRDefault="009C495A">
            <w:pPr>
              <w:spacing w:after="3" w:line="236" w:lineRule="auto"/>
              <w:ind w:left="0" w:firstLine="0"/>
              <w:rPr>
                <w:color w:val="auto"/>
                <w:lang w:val="el-GR"/>
              </w:rPr>
            </w:pPr>
            <w:r w:rsidRPr="008D06D2">
              <w:rPr>
                <w:color w:val="auto"/>
                <w:lang w:val="el-GR"/>
              </w:rPr>
              <w:t xml:space="preserve">Εγκατάσταση των υποσυστημάτων του </w:t>
            </w:r>
          </w:p>
          <w:p w14:paraId="68B4827B"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πληροφοριακού συστήματος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FE885D" w14:textId="7311F691" w:rsidR="0048166A" w:rsidRPr="008D06D2" w:rsidRDefault="00EE2207">
            <w:pPr>
              <w:spacing w:after="0" w:line="259" w:lineRule="auto"/>
              <w:ind w:left="0" w:right="110" w:firstLine="0"/>
              <w:jc w:val="center"/>
              <w:rPr>
                <w:color w:val="auto"/>
                <w:lang w:val="el-GR"/>
              </w:rPr>
            </w:pPr>
            <w:r w:rsidRPr="008D06D2">
              <w:rPr>
                <w:color w:val="auto"/>
              </w:rPr>
              <w:t>22</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C25644"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r w:rsidR="0048166A" w:rsidRPr="008D06D2" w14:paraId="79ADF80E" w14:textId="77777777" w:rsidTr="00174AC2">
        <w:trPr>
          <w:trHeight w:val="662"/>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0E809" w14:textId="2BFC52F1" w:rsidR="0048166A" w:rsidRPr="008D06D2" w:rsidRDefault="00EB3982" w:rsidP="00174AC2">
            <w:pPr>
              <w:spacing w:after="0" w:line="259" w:lineRule="auto"/>
              <w:ind w:left="0" w:right="282" w:firstLine="0"/>
              <w:jc w:val="center"/>
              <w:rPr>
                <w:color w:val="auto"/>
              </w:rPr>
            </w:pPr>
            <w:r w:rsidRPr="008D06D2">
              <w:rPr>
                <w:color w:val="auto"/>
                <w:lang w:val="el-GR"/>
              </w:rPr>
              <w:t>8</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266E1" w14:textId="77777777" w:rsidR="0048166A" w:rsidRPr="008D06D2" w:rsidRDefault="009C495A">
            <w:pPr>
              <w:spacing w:after="0" w:line="259" w:lineRule="auto"/>
              <w:ind w:left="22" w:firstLine="0"/>
              <w:jc w:val="left"/>
              <w:rPr>
                <w:color w:val="auto"/>
              </w:rPr>
            </w:pPr>
            <w:r w:rsidRPr="008D06D2">
              <w:rPr>
                <w:color w:val="auto"/>
              </w:rPr>
              <w:t xml:space="preserve">Δ (Φ4)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1195C3" w14:textId="77777777" w:rsidR="0048166A" w:rsidRPr="008D06D2" w:rsidRDefault="009C495A">
            <w:pPr>
              <w:spacing w:after="0" w:line="259" w:lineRule="auto"/>
              <w:ind w:left="0" w:right="107" w:firstLine="0"/>
              <w:jc w:val="center"/>
              <w:rPr>
                <w:color w:val="auto"/>
              </w:rPr>
            </w:pPr>
            <w:r w:rsidRPr="008D06D2">
              <w:rPr>
                <w:color w:val="auto"/>
              </w:rPr>
              <w:t xml:space="preserve">Π4.1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B3360" w14:textId="77777777" w:rsidR="0048166A" w:rsidRPr="008D06D2" w:rsidRDefault="009C495A">
            <w:pPr>
              <w:tabs>
                <w:tab w:val="right" w:pos="3063"/>
              </w:tabs>
              <w:spacing w:after="0" w:line="259" w:lineRule="auto"/>
              <w:ind w:left="0" w:firstLine="0"/>
              <w:jc w:val="left"/>
              <w:rPr>
                <w:color w:val="auto"/>
              </w:rPr>
            </w:pPr>
            <w:proofErr w:type="spellStart"/>
            <w:r w:rsidRPr="008D06D2">
              <w:rPr>
                <w:color w:val="auto"/>
              </w:rPr>
              <w:t>Ολοκλήρωση</w:t>
            </w:r>
            <w:proofErr w:type="spellEnd"/>
            <w:r w:rsidRPr="008D06D2">
              <w:rPr>
                <w:color w:val="auto"/>
              </w:rPr>
              <w:t xml:space="preserve"> </w:t>
            </w:r>
            <w:r w:rsidRPr="008D06D2">
              <w:rPr>
                <w:color w:val="auto"/>
              </w:rPr>
              <w:tab/>
              <w:t>υπ</w:t>
            </w:r>
            <w:proofErr w:type="spellStart"/>
            <w:r w:rsidRPr="008D06D2">
              <w:rPr>
                <w:color w:val="auto"/>
              </w:rPr>
              <w:t>ηρεσιών</w:t>
            </w:r>
            <w:proofErr w:type="spellEnd"/>
            <w:r w:rsidRPr="008D06D2">
              <w:rPr>
                <w:color w:val="auto"/>
              </w:rPr>
              <w:t xml:space="preserve"> </w:t>
            </w:r>
          </w:p>
          <w:p w14:paraId="2BDEEC67" w14:textId="77777777" w:rsidR="0048166A" w:rsidRPr="008D06D2" w:rsidRDefault="009C495A">
            <w:pPr>
              <w:spacing w:after="0" w:line="259" w:lineRule="auto"/>
              <w:ind w:left="0" w:firstLine="0"/>
              <w:jc w:val="left"/>
              <w:rPr>
                <w:color w:val="auto"/>
              </w:rPr>
            </w:pPr>
            <w:proofErr w:type="spellStart"/>
            <w:r w:rsidRPr="008D06D2">
              <w:rPr>
                <w:color w:val="auto"/>
              </w:rPr>
              <w:t>εκ</w:t>
            </w:r>
            <w:proofErr w:type="spellEnd"/>
            <w:r w:rsidRPr="008D06D2">
              <w:rPr>
                <w:color w:val="auto"/>
              </w:rPr>
              <w:t xml:space="preserve">παίδευσης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1FEF15" w14:textId="2665D5AF" w:rsidR="0048166A" w:rsidRPr="008D06D2" w:rsidRDefault="00EE2207">
            <w:pPr>
              <w:spacing w:after="0" w:line="259" w:lineRule="auto"/>
              <w:ind w:left="0" w:right="110" w:firstLine="0"/>
              <w:jc w:val="center"/>
              <w:rPr>
                <w:color w:val="auto"/>
                <w:lang w:val="el-GR"/>
              </w:rPr>
            </w:pPr>
            <w:r w:rsidRPr="008D06D2">
              <w:rPr>
                <w:color w:val="auto"/>
              </w:rPr>
              <w:t>21</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23ACEE"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r w:rsidR="0048166A" w:rsidRPr="008D06D2" w14:paraId="3A970EF6" w14:textId="77777777" w:rsidTr="00174AC2">
        <w:trPr>
          <w:trHeight w:val="926"/>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1229DF" w14:textId="0A06A72B" w:rsidR="0048166A" w:rsidRPr="008D06D2" w:rsidRDefault="00EB3982" w:rsidP="00174AC2">
            <w:pPr>
              <w:spacing w:after="0" w:line="259" w:lineRule="auto"/>
              <w:ind w:left="0" w:right="282" w:firstLine="0"/>
              <w:jc w:val="center"/>
              <w:rPr>
                <w:color w:val="auto"/>
              </w:rPr>
            </w:pPr>
            <w:r w:rsidRPr="008D06D2">
              <w:rPr>
                <w:color w:val="auto"/>
                <w:lang w:val="el-GR"/>
              </w:rPr>
              <w:t>9</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DD225C" w14:textId="77777777" w:rsidR="0048166A" w:rsidRPr="008D06D2" w:rsidRDefault="009C495A">
            <w:pPr>
              <w:spacing w:after="0" w:line="259" w:lineRule="auto"/>
              <w:ind w:left="29" w:firstLine="0"/>
              <w:jc w:val="left"/>
              <w:rPr>
                <w:color w:val="auto"/>
              </w:rPr>
            </w:pPr>
            <w:r w:rsidRPr="008D06D2">
              <w:rPr>
                <w:color w:val="auto"/>
              </w:rPr>
              <w:t xml:space="preserve">Ε (Φ5)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7BEECD" w14:textId="77777777" w:rsidR="0048166A" w:rsidRPr="008D06D2" w:rsidRDefault="009C495A">
            <w:pPr>
              <w:spacing w:after="0" w:line="259" w:lineRule="auto"/>
              <w:ind w:left="0" w:right="107" w:firstLine="0"/>
              <w:jc w:val="center"/>
              <w:rPr>
                <w:color w:val="auto"/>
              </w:rPr>
            </w:pPr>
            <w:r w:rsidRPr="008D06D2">
              <w:rPr>
                <w:color w:val="auto"/>
              </w:rPr>
              <w:t xml:space="preserve">Π5.1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84FDFA" w14:textId="3D8FF5BF" w:rsidR="0048166A" w:rsidRPr="008D06D2" w:rsidRDefault="009C495A">
            <w:pPr>
              <w:spacing w:after="0" w:line="238" w:lineRule="auto"/>
              <w:ind w:left="0" w:firstLine="0"/>
              <w:rPr>
                <w:color w:val="auto"/>
                <w:lang w:val="el-GR"/>
              </w:rPr>
            </w:pPr>
            <w:r w:rsidRPr="008D06D2">
              <w:rPr>
                <w:color w:val="auto"/>
                <w:lang w:val="el-GR"/>
              </w:rPr>
              <w:t xml:space="preserve">Έκθεση αποτελεσμάτων περιόδου </w:t>
            </w:r>
            <w:r w:rsidR="00231E2F" w:rsidRPr="008D06D2">
              <w:rPr>
                <w:color w:val="auto"/>
                <w:lang w:val="el-GR"/>
              </w:rPr>
              <w:t>Πιλοτικής</w:t>
            </w:r>
          </w:p>
          <w:p w14:paraId="71100894"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Λειτουργίας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260EC7" w14:textId="45CE8049" w:rsidR="0048166A" w:rsidRPr="008D06D2" w:rsidRDefault="00622374">
            <w:pPr>
              <w:spacing w:after="0" w:line="259" w:lineRule="auto"/>
              <w:ind w:left="0" w:right="110" w:firstLine="0"/>
              <w:jc w:val="center"/>
              <w:rPr>
                <w:color w:val="auto"/>
                <w:lang w:val="en-GB"/>
              </w:rPr>
            </w:pPr>
            <w:r w:rsidRPr="008D06D2">
              <w:rPr>
                <w:color w:val="auto"/>
                <w:lang w:val="el-GR"/>
              </w:rPr>
              <w:t>2</w:t>
            </w:r>
            <w:r w:rsidR="00EE2207" w:rsidRPr="008D06D2">
              <w:rPr>
                <w:color w:val="auto"/>
                <w:lang w:val="el-GR"/>
              </w:rPr>
              <w:t>3</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11A942"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r w:rsidR="0048166A" w:rsidRPr="008D06D2" w14:paraId="7A5A86ED" w14:textId="77777777" w:rsidTr="00174AC2">
        <w:trPr>
          <w:trHeight w:val="660"/>
        </w:trPr>
        <w:tc>
          <w:tcPr>
            <w:tcW w:w="7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25BFDE" w14:textId="3C47D844" w:rsidR="0048166A" w:rsidRPr="008D06D2" w:rsidRDefault="00EB3982" w:rsidP="00174AC2">
            <w:pPr>
              <w:spacing w:after="0" w:line="259" w:lineRule="auto"/>
              <w:ind w:left="0" w:right="282" w:firstLine="0"/>
              <w:jc w:val="center"/>
              <w:rPr>
                <w:color w:val="auto"/>
              </w:rPr>
            </w:pPr>
            <w:r w:rsidRPr="008D06D2">
              <w:rPr>
                <w:color w:val="auto"/>
                <w:lang w:val="el-GR"/>
              </w:rPr>
              <w:t>10</w:t>
            </w:r>
            <w:r w:rsidR="009C495A" w:rsidRPr="008D06D2">
              <w:rPr>
                <w:color w:val="auto"/>
              </w:rPr>
              <w:t>.</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E92F2" w14:textId="77777777" w:rsidR="0048166A" w:rsidRPr="008D06D2" w:rsidRDefault="009C495A">
            <w:pPr>
              <w:spacing w:after="0" w:line="259" w:lineRule="auto"/>
              <w:ind w:left="0" w:right="38" w:firstLine="0"/>
              <w:jc w:val="center"/>
              <w:rPr>
                <w:color w:val="auto"/>
              </w:rPr>
            </w:pPr>
            <w:r w:rsidRPr="008D06D2">
              <w:rPr>
                <w:color w:val="auto"/>
              </w:rPr>
              <w:t xml:space="preserve">ΣΤ (Φ6)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982BF4" w14:textId="77777777" w:rsidR="0048166A" w:rsidRPr="008D06D2" w:rsidRDefault="009C495A">
            <w:pPr>
              <w:spacing w:after="0" w:line="259" w:lineRule="auto"/>
              <w:ind w:left="0" w:right="107" w:firstLine="0"/>
              <w:jc w:val="center"/>
              <w:rPr>
                <w:color w:val="auto"/>
              </w:rPr>
            </w:pPr>
            <w:r w:rsidRPr="008D06D2">
              <w:rPr>
                <w:color w:val="auto"/>
              </w:rPr>
              <w:t xml:space="preserve">Π6.1 </w:t>
            </w:r>
          </w:p>
        </w:tc>
        <w:tc>
          <w:tcPr>
            <w:tcW w:w="31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AE18B" w14:textId="77777777" w:rsidR="0048166A" w:rsidRPr="008D06D2" w:rsidRDefault="009C495A">
            <w:pPr>
              <w:spacing w:after="0" w:line="259" w:lineRule="auto"/>
              <w:ind w:left="0" w:firstLine="0"/>
              <w:rPr>
                <w:color w:val="auto"/>
                <w:lang w:val="el-GR"/>
              </w:rPr>
            </w:pPr>
            <w:r w:rsidRPr="008D06D2">
              <w:rPr>
                <w:color w:val="auto"/>
                <w:lang w:val="el-GR"/>
              </w:rPr>
              <w:t xml:space="preserve">Τελική αναφορά ολοκλήρωσης του έργου </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B6A49" w14:textId="376F25AA" w:rsidR="0048166A" w:rsidRPr="008D06D2" w:rsidRDefault="00EE2207">
            <w:pPr>
              <w:spacing w:after="0" w:line="259" w:lineRule="auto"/>
              <w:ind w:left="0" w:right="110" w:firstLine="0"/>
              <w:jc w:val="center"/>
              <w:rPr>
                <w:color w:val="auto"/>
                <w:lang w:val="el-GR"/>
              </w:rPr>
            </w:pPr>
            <w:r w:rsidRPr="008D06D2">
              <w:rPr>
                <w:color w:val="auto"/>
              </w:rPr>
              <w:t>30</w:t>
            </w:r>
          </w:p>
        </w:tc>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F955B9" w14:textId="77777777" w:rsidR="0048166A" w:rsidRPr="008D06D2" w:rsidRDefault="009C495A">
            <w:pPr>
              <w:spacing w:after="0" w:line="259" w:lineRule="auto"/>
              <w:ind w:left="0" w:right="106" w:firstLine="0"/>
              <w:jc w:val="center"/>
              <w:rPr>
                <w:color w:val="auto"/>
              </w:rPr>
            </w:pPr>
            <w:r w:rsidRPr="008D06D2">
              <w:rPr>
                <w:color w:val="auto"/>
              </w:rPr>
              <w:t xml:space="preserve">1 </w:t>
            </w:r>
          </w:p>
        </w:tc>
      </w:tr>
    </w:tbl>
    <w:p w14:paraId="7DF72183" w14:textId="77777777" w:rsidR="0048166A" w:rsidRPr="008D06D2" w:rsidRDefault="009C495A">
      <w:pPr>
        <w:spacing w:after="96" w:line="259" w:lineRule="auto"/>
        <w:ind w:left="15" w:firstLine="0"/>
        <w:jc w:val="left"/>
        <w:rPr>
          <w:color w:val="auto"/>
        </w:rPr>
      </w:pPr>
      <w:r w:rsidRPr="008D06D2">
        <w:rPr>
          <w:color w:val="auto"/>
        </w:rPr>
        <w:t xml:space="preserve"> </w:t>
      </w:r>
    </w:p>
    <w:p w14:paraId="0CCDA2B1" w14:textId="77777777" w:rsidR="0048166A" w:rsidRPr="008D06D2" w:rsidRDefault="009C495A">
      <w:pPr>
        <w:ind w:left="24" w:right="62"/>
        <w:rPr>
          <w:color w:val="auto"/>
          <w:lang w:val="el-GR"/>
        </w:rPr>
      </w:pPr>
      <w:r w:rsidRPr="008D06D2">
        <w:rPr>
          <w:color w:val="auto"/>
          <w:lang w:val="el-GR"/>
        </w:rPr>
        <w:t xml:space="preserve">Ο Ανάδοχος,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τυχόν παρατηρήσεις της, τις οποίες διαβιβάζει στον Ανάδοχο για διόρθωση και υποβολή </w:t>
      </w:r>
      <w:proofErr w:type="spellStart"/>
      <w:r w:rsidRPr="008D06D2">
        <w:rPr>
          <w:color w:val="auto"/>
          <w:lang w:val="el-GR"/>
        </w:rPr>
        <w:t>επικαιροποιημένης</w:t>
      </w:r>
      <w:proofErr w:type="spellEnd"/>
      <w:r w:rsidRPr="008D06D2">
        <w:rPr>
          <w:color w:val="auto"/>
          <w:lang w:val="el-GR"/>
        </w:rPr>
        <w:t xml:space="preserve">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της παρούσας. </w:t>
      </w:r>
    </w:p>
    <w:p w14:paraId="47E71CC5" w14:textId="77777777" w:rsidR="0048166A" w:rsidRPr="008D06D2" w:rsidRDefault="009C495A">
      <w:pPr>
        <w:ind w:left="24" w:right="62"/>
        <w:rPr>
          <w:color w:val="auto"/>
          <w:lang w:val="el-GR"/>
        </w:rPr>
      </w:pPr>
      <w:r w:rsidRPr="008D06D2">
        <w:rPr>
          <w:color w:val="auto"/>
          <w:lang w:val="el-GR"/>
        </w:rP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w:t>
      </w:r>
    </w:p>
    <w:p w14:paraId="08477B73" w14:textId="77777777" w:rsidR="0048166A" w:rsidRPr="008D06D2" w:rsidRDefault="009C495A">
      <w:pPr>
        <w:spacing w:after="97" w:line="259" w:lineRule="auto"/>
        <w:ind w:left="15" w:firstLine="0"/>
        <w:jc w:val="left"/>
        <w:rPr>
          <w:color w:val="auto"/>
          <w:lang w:val="el-GR"/>
        </w:rPr>
      </w:pPr>
      <w:r w:rsidRPr="008D06D2">
        <w:rPr>
          <w:color w:val="auto"/>
          <w:lang w:val="el-GR"/>
        </w:rPr>
        <w:t xml:space="preserve"> </w:t>
      </w:r>
    </w:p>
    <w:p w14:paraId="3957A200" w14:textId="77777777" w:rsidR="0048166A" w:rsidRPr="008D06D2" w:rsidRDefault="009C495A">
      <w:pPr>
        <w:spacing w:after="247" w:line="259" w:lineRule="auto"/>
        <w:ind w:left="15" w:firstLine="0"/>
        <w:jc w:val="left"/>
        <w:rPr>
          <w:color w:val="auto"/>
          <w:lang w:val="el-GR"/>
        </w:rPr>
      </w:pPr>
      <w:r w:rsidRPr="008D06D2">
        <w:rPr>
          <w:color w:val="auto"/>
          <w:lang w:val="el-GR"/>
        </w:rPr>
        <w:t xml:space="preserve"> </w:t>
      </w:r>
    </w:p>
    <w:p w14:paraId="71EEAED1" w14:textId="6B13DF4E" w:rsidR="0048166A" w:rsidRPr="008D06D2" w:rsidRDefault="009C495A" w:rsidP="00B20E81">
      <w:pPr>
        <w:pStyle w:val="3"/>
        <w:ind w:left="17"/>
        <w:rPr>
          <w:color w:val="auto"/>
          <w:lang w:val="el-GR"/>
        </w:rPr>
      </w:pPr>
      <w:bookmarkStart w:id="129" w:name="_Toc231387783"/>
      <w:r w:rsidRPr="008D06D2">
        <w:rPr>
          <w:color w:val="auto"/>
          <w:lang w:val="el-GR"/>
        </w:rPr>
        <w:t>7.</w:t>
      </w:r>
      <w:r w:rsidR="00B20E81" w:rsidRPr="008D06D2">
        <w:rPr>
          <w:color w:val="auto"/>
          <w:lang w:val="el-GR"/>
        </w:rPr>
        <w:t>4</w:t>
      </w:r>
      <w:r w:rsidRPr="008D06D2">
        <w:rPr>
          <w:color w:val="auto"/>
          <w:lang w:val="el-GR"/>
        </w:rPr>
        <w:t xml:space="preserve"> </w:t>
      </w:r>
      <w:r w:rsidRPr="008D06D2">
        <w:rPr>
          <w:color w:val="auto"/>
          <w:lang w:val="el-GR"/>
        </w:rPr>
        <w:tab/>
        <w:t>Περίοδος Εγγύησης Συντήρησης</w:t>
      </w:r>
      <w:bookmarkEnd w:id="129"/>
      <w:r w:rsidRPr="008D06D2">
        <w:rPr>
          <w:color w:val="auto"/>
          <w:lang w:val="el-GR"/>
        </w:rPr>
        <w:t xml:space="preserve"> </w:t>
      </w:r>
    </w:p>
    <w:p w14:paraId="6CB57971"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0900C516" w14:textId="3ADEC13A" w:rsidR="0048166A" w:rsidRPr="008D06D2" w:rsidRDefault="17AB8079">
      <w:pPr>
        <w:spacing w:after="51"/>
        <w:ind w:left="24" w:right="62"/>
        <w:rPr>
          <w:color w:val="auto"/>
          <w:lang w:val="el-GR"/>
        </w:rPr>
      </w:pPr>
      <w:r w:rsidRPr="008D06D2">
        <w:rPr>
          <w:color w:val="auto"/>
          <w:lang w:val="el-GR"/>
        </w:rPr>
        <w:t xml:space="preserve">Ως ΠΕΣ ορίζεται η συνολική Περίοδος Εγγύησης και Συντήρησης, με έναρξη την Οριστική Παραλαβή του Έργου και με χρονική διάρκεια τέσσερα (4) έτη. </w:t>
      </w:r>
    </w:p>
    <w:p w14:paraId="7D959928" w14:textId="77777777" w:rsidR="0048166A" w:rsidRPr="008D06D2" w:rsidRDefault="009C495A">
      <w:pPr>
        <w:ind w:left="24" w:right="62"/>
        <w:rPr>
          <w:color w:val="auto"/>
          <w:lang w:val="el-GR"/>
        </w:rPr>
      </w:pPr>
      <w:r w:rsidRPr="008D06D2">
        <w:rPr>
          <w:color w:val="auto"/>
          <w:lang w:val="el-GR"/>
        </w:rPr>
        <w:t xml:space="preserve">Η ελάχιστη ζητούμενη Περίοδος Εγγύησης είναι ένα (1) έτος από την Οριστική Παραλαβή του Έργου. Σε περίπτωση που ο Ανάδοχος προσφέρει Περίοδος Εγγύησης, επιπλέον από της ζητούμενης, αυτή θα πρέπει να αφορά σε ακέραιο αριθμό ετών και να καλύπτει το σύνολο της προσφερόμενης λύσης. </w:t>
      </w:r>
    </w:p>
    <w:p w14:paraId="6F218E43" w14:textId="77777777" w:rsidR="0048166A" w:rsidRPr="008D06D2" w:rsidRDefault="009C495A">
      <w:pPr>
        <w:ind w:left="24" w:right="62"/>
        <w:rPr>
          <w:color w:val="auto"/>
          <w:lang w:val="el-GR"/>
        </w:rPr>
      </w:pPr>
      <w:r w:rsidRPr="008D06D2">
        <w:rPr>
          <w:color w:val="auto"/>
          <w:lang w:val="el-GR"/>
        </w:rPr>
        <w:t xml:space="preserve">Ο Ανάδοχος, μετά την Οριστική Παραλαβή του Έργου, είναι υποχρεωμένος να υπογράψει με τον Φορέα για τον οποίο προορίζεται το Έργο Σύμβαση Εγγύησης για την προσφερόμενη από αυτόν Περίοδο Εγγύησης.  </w:t>
      </w:r>
    </w:p>
    <w:p w14:paraId="755B8E8E" w14:textId="77777777" w:rsidR="0048166A" w:rsidRPr="008D06D2" w:rsidRDefault="009C495A">
      <w:pPr>
        <w:ind w:left="24" w:right="62"/>
        <w:rPr>
          <w:color w:val="auto"/>
          <w:lang w:val="el-GR"/>
        </w:rPr>
      </w:pPr>
      <w:r w:rsidRPr="008D06D2">
        <w:rPr>
          <w:color w:val="auto"/>
          <w:lang w:val="el-GR"/>
        </w:rPr>
        <w:t xml:space="preserve">Η Περίοδος Συντήρησης ξεκινά με τη λήξη της προσφερόμενης Περιόδου Εγγύησης και λήγει με τη λήξη της ΠΕΣ. </w:t>
      </w:r>
    </w:p>
    <w:p w14:paraId="5478E548" w14:textId="77777777" w:rsidR="0048166A" w:rsidRPr="008D06D2" w:rsidRDefault="009C495A">
      <w:pPr>
        <w:ind w:left="24" w:right="62"/>
        <w:rPr>
          <w:color w:val="auto"/>
          <w:lang w:val="el-GR"/>
        </w:rPr>
      </w:pPr>
      <w:r w:rsidRPr="008D06D2">
        <w:rPr>
          <w:color w:val="auto"/>
          <w:lang w:val="el-GR"/>
        </w:rPr>
        <w:lastRenderedPageBreak/>
        <w:t xml:space="preserve">Ο Ανάδοχος είναι υποχρεωμένος, εφόσον το επιθυμεί ο Φορέας για τον οποίο προορίζεται το Έργο, να υπογράψει Σύμβαση Συντήρησης, μετά το τέλος της προσφερόμενης από αυτόν Περιόδου Εγγύησης και με τίμημα το κόστος συντήρησης που αναφέρεται στην Προσφορά του. </w:t>
      </w:r>
    </w:p>
    <w:p w14:paraId="3D00D333" w14:textId="77777777" w:rsidR="0048166A" w:rsidRPr="008D06D2" w:rsidRDefault="009C495A">
      <w:pPr>
        <w:ind w:left="24" w:right="62"/>
        <w:rPr>
          <w:color w:val="auto"/>
          <w:lang w:val="el-GR"/>
        </w:rPr>
      </w:pPr>
      <w:r w:rsidRPr="008D06D2">
        <w:rPr>
          <w:color w:val="auto"/>
          <w:lang w:val="el-GR"/>
        </w:rPr>
        <w:t xml:space="preserve">Για την αξιολόγηση των προσφορών των υποψηφίων Αναδόχων λαμβάνεται υπόψη το κόστος υλοποίησης και το πρώτο έτος συντήρησης μετά την προσφερόμενη από τον υποψήφιο ανάδοχο εγγύηση. </w:t>
      </w:r>
    </w:p>
    <w:p w14:paraId="63B30F69" w14:textId="77777777" w:rsidR="0048166A" w:rsidRPr="008D06D2" w:rsidRDefault="009C495A">
      <w:pPr>
        <w:spacing w:after="247" w:line="259" w:lineRule="auto"/>
        <w:ind w:left="15" w:firstLine="0"/>
        <w:jc w:val="left"/>
        <w:rPr>
          <w:color w:val="auto"/>
          <w:lang w:val="el-GR"/>
        </w:rPr>
      </w:pPr>
      <w:r w:rsidRPr="008D06D2">
        <w:rPr>
          <w:color w:val="auto"/>
          <w:lang w:val="el-GR"/>
        </w:rPr>
        <w:t xml:space="preserve"> </w:t>
      </w:r>
    </w:p>
    <w:p w14:paraId="67631EB6" w14:textId="39B366B2" w:rsidR="0048166A" w:rsidRPr="008D06D2" w:rsidRDefault="009C495A">
      <w:pPr>
        <w:pStyle w:val="5"/>
        <w:ind w:left="17"/>
        <w:rPr>
          <w:color w:val="auto"/>
          <w:lang w:val="el-GR"/>
        </w:rPr>
      </w:pPr>
      <w:r w:rsidRPr="008D06D2">
        <w:rPr>
          <w:color w:val="auto"/>
          <w:lang w:val="el-GR"/>
        </w:rPr>
        <w:t>7.</w:t>
      </w:r>
      <w:r w:rsidR="00B20E81" w:rsidRPr="008D06D2">
        <w:rPr>
          <w:color w:val="auto"/>
          <w:lang w:val="el-GR"/>
        </w:rPr>
        <w:t>4</w:t>
      </w:r>
      <w:r w:rsidRPr="008D06D2">
        <w:rPr>
          <w:color w:val="auto"/>
          <w:lang w:val="el-GR"/>
        </w:rPr>
        <w:t>.1</w:t>
      </w:r>
      <w:r w:rsidRPr="008D06D2">
        <w:rPr>
          <w:rFonts w:ascii="Arial" w:eastAsia="Arial" w:hAnsi="Arial" w:cs="Arial"/>
          <w:color w:val="auto"/>
          <w:lang w:val="el-GR"/>
        </w:rPr>
        <w:t xml:space="preserve"> </w:t>
      </w:r>
      <w:r w:rsidRPr="008D06D2">
        <w:rPr>
          <w:color w:val="auto"/>
          <w:lang w:val="el-GR"/>
        </w:rPr>
        <w:t xml:space="preserve">Υπηρεσίες Περιόδου Εγγύησης </w:t>
      </w:r>
    </w:p>
    <w:p w14:paraId="609E17B6" w14:textId="77777777" w:rsidR="0048166A" w:rsidRPr="008D06D2" w:rsidRDefault="009C495A">
      <w:pPr>
        <w:ind w:left="24" w:right="62"/>
        <w:rPr>
          <w:color w:val="auto"/>
          <w:lang w:val="el-GR"/>
        </w:rPr>
      </w:pPr>
      <w:r w:rsidRPr="008D06D2">
        <w:rPr>
          <w:color w:val="auto"/>
          <w:lang w:val="el-GR"/>
        </w:rPr>
        <w:t>Οι υπηρεσίες της Περιόδου Εγγύησης αφορούν στο σύνολο του Έργου, παρέχονται σε περιβάλλον Εγγυημένου Επιπέδου Υπηρεσιών  και παρέχονται δωρεάν, για ένα έτος. Τα αναμενόμενα παραδοτέα της περιόδου περιγράφονται στον παρακάτω πίνακα.</w:t>
      </w:r>
      <w:r w:rsidRPr="008D06D2">
        <w:rPr>
          <w:b/>
          <w:color w:val="auto"/>
          <w:lang w:val="el-GR"/>
        </w:rPr>
        <w:t xml:space="preserve">  </w:t>
      </w:r>
    </w:p>
    <w:p w14:paraId="2C009B07" w14:textId="77777777" w:rsidR="0048166A" w:rsidRPr="008D06D2" w:rsidRDefault="009C495A">
      <w:pPr>
        <w:spacing w:after="81" w:line="259" w:lineRule="auto"/>
        <w:ind w:left="0" w:firstLine="0"/>
        <w:jc w:val="left"/>
        <w:rPr>
          <w:color w:val="auto"/>
          <w:lang w:val="el-GR"/>
        </w:rPr>
      </w:pPr>
      <w:r w:rsidRPr="008D06D2">
        <w:rPr>
          <w:color w:val="auto"/>
          <w:sz w:val="23"/>
          <w:lang w:val="el-GR"/>
        </w:rPr>
        <w:t xml:space="preserve"> </w:t>
      </w:r>
    </w:p>
    <w:p w14:paraId="2E482353" w14:textId="77777777" w:rsidR="0048166A" w:rsidRPr="008D06D2" w:rsidRDefault="009C495A">
      <w:pPr>
        <w:spacing w:after="11" w:line="248" w:lineRule="auto"/>
        <w:ind w:left="9"/>
        <w:rPr>
          <w:color w:val="auto"/>
          <w:lang w:val="el-GR"/>
        </w:rPr>
      </w:pPr>
      <w:r w:rsidRPr="008D06D2">
        <w:rPr>
          <w:color w:val="auto"/>
          <w:sz w:val="23"/>
          <w:lang w:val="el-GR"/>
        </w:rPr>
        <w:t>Πίνακας 1: Περίοδος Εγγύησης</w:t>
      </w:r>
      <w:r w:rsidRPr="008D06D2">
        <w:rPr>
          <w:b/>
          <w:color w:val="auto"/>
          <w:sz w:val="23"/>
          <w:lang w:val="el-GR"/>
        </w:rPr>
        <w:t xml:space="preserve"> </w:t>
      </w:r>
      <w:r w:rsidRPr="008D06D2">
        <w:rPr>
          <w:color w:val="auto"/>
          <w:sz w:val="23"/>
          <w:lang w:val="el-GR"/>
        </w:rPr>
        <w:t xml:space="preserve">– Ελάχιστα Παραδοτέα  </w:t>
      </w:r>
    </w:p>
    <w:tbl>
      <w:tblPr>
        <w:tblStyle w:val="TableGrid"/>
        <w:tblW w:w="9352" w:type="dxa"/>
        <w:tblInd w:w="20" w:type="dxa"/>
        <w:tblCellMar>
          <w:top w:w="57" w:type="dxa"/>
          <w:left w:w="108" w:type="dxa"/>
          <w:right w:w="40" w:type="dxa"/>
        </w:tblCellMar>
        <w:tblLook w:val="04A0" w:firstRow="1" w:lastRow="0" w:firstColumn="1" w:lastColumn="0" w:noHBand="0" w:noVBand="1"/>
      </w:tblPr>
      <w:tblGrid>
        <w:gridCol w:w="3116"/>
        <w:gridCol w:w="6236"/>
      </w:tblGrid>
      <w:tr w:rsidR="0048166A" w:rsidRPr="008D06D2" w14:paraId="243955A6" w14:textId="77777777">
        <w:trPr>
          <w:trHeight w:val="401"/>
        </w:trPr>
        <w:tc>
          <w:tcPr>
            <w:tcW w:w="3116" w:type="dxa"/>
            <w:tcBorders>
              <w:top w:val="single" w:sz="4" w:space="0" w:color="000000"/>
              <w:left w:val="single" w:sz="4" w:space="0" w:color="000000"/>
              <w:bottom w:val="single" w:sz="4" w:space="0" w:color="000000"/>
              <w:right w:val="single" w:sz="4" w:space="0" w:color="000000"/>
            </w:tcBorders>
          </w:tcPr>
          <w:p w14:paraId="20800171"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Παρα</w:t>
            </w:r>
            <w:proofErr w:type="spellStart"/>
            <w:r w:rsidRPr="008D06D2">
              <w:rPr>
                <w:color w:val="auto"/>
              </w:rPr>
              <w:t>δοτέου</w:t>
            </w:r>
            <w:proofErr w:type="spellEnd"/>
            <w:r w:rsidRPr="008D06D2">
              <w:rPr>
                <w:color w:val="auto"/>
              </w:rPr>
              <w:t xml:space="preserve"> </w:t>
            </w:r>
          </w:p>
        </w:tc>
        <w:tc>
          <w:tcPr>
            <w:tcW w:w="6237" w:type="dxa"/>
            <w:tcBorders>
              <w:top w:val="single" w:sz="4" w:space="0" w:color="000000"/>
              <w:left w:val="single" w:sz="4" w:space="0" w:color="000000"/>
              <w:bottom w:val="single" w:sz="4" w:space="0" w:color="000000"/>
              <w:right w:val="single" w:sz="4" w:space="0" w:color="000000"/>
            </w:tcBorders>
          </w:tcPr>
          <w:p w14:paraId="69C4212B" w14:textId="77777777" w:rsidR="0048166A" w:rsidRPr="008D06D2" w:rsidRDefault="009C495A">
            <w:pPr>
              <w:spacing w:after="0" w:line="259" w:lineRule="auto"/>
              <w:ind w:left="0" w:firstLine="0"/>
              <w:jc w:val="left"/>
              <w:rPr>
                <w:color w:val="auto"/>
              </w:rPr>
            </w:pPr>
            <w:proofErr w:type="spellStart"/>
            <w:r w:rsidRPr="008D06D2">
              <w:rPr>
                <w:color w:val="auto"/>
              </w:rPr>
              <w:t>Περιγρ</w:t>
            </w:r>
            <w:proofErr w:type="spellEnd"/>
            <w:r w:rsidRPr="008D06D2">
              <w:rPr>
                <w:color w:val="auto"/>
              </w:rPr>
              <w:t>αφή Παρα</w:t>
            </w:r>
            <w:proofErr w:type="spellStart"/>
            <w:r w:rsidRPr="008D06D2">
              <w:rPr>
                <w:color w:val="auto"/>
              </w:rPr>
              <w:t>δοτέου</w:t>
            </w:r>
            <w:proofErr w:type="spellEnd"/>
            <w:r w:rsidRPr="008D06D2">
              <w:rPr>
                <w:color w:val="auto"/>
              </w:rPr>
              <w:t xml:space="preserve">  </w:t>
            </w:r>
          </w:p>
        </w:tc>
      </w:tr>
      <w:tr w:rsidR="0048166A" w:rsidRPr="008D06D2" w14:paraId="6E938684" w14:textId="77777777">
        <w:trPr>
          <w:trHeight w:val="4835"/>
        </w:trPr>
        <w:tc>
          <w:tcPr>
            <w:tcW w:w="3116" w:type="dxa"/>
            <w:tcBorders>
              <w:top w:val="single" w:sz="4" w:space="0" w:color="000000"/>
              <w:left w:val="single" w:sz="4" w:space="0" w:color="000000"/>
              <w:bottom w:val="single" w:sz="4" w:space="0" w:color="000000"/>
              <w:right w:val="single" w:sz="4" w:space="0" w:color="000000"/>
            </w:tcBorders>
          </w:tcPr>
          <w:p w14:paraId="469791C7" w14:textId="77777777" w:rsidR="0048166A" w:rsidRPr="008D06D2" w:rsidRDefault="009C495A">
            <w:pPr>
              <w:spacing w:after="0" w:line="259" w:lineRule="auto"/>
              <w:ind w:left="2" w:firstLine="0"/>
              <w:rPr>
                <w:color w:val="auto"/>
                <w:lang w:val="el-GR"/>
              </w:rPr>
            </w:pPr>
            <w:r w:rsidRPr="008D06D2">
              <w:rPr>
                <w:color w:val="auto"/>
                <w:lang w:val="el-GR"/>
              </w:rPr>
              <w:t xml:space="preserve">Υπηρεσίες υποστήριξης και αποκατάστασης βλαβών </w:t>
            </w:r>
          </w:p>
        </w:tc>
        <w:tc>
          <w:tcPr>
            <w:tcW w:w="6237" w:type="dxa"/>
            <w:tcBorders>
              <w:top w:val="single" w:sz="4" w:space="0" w:color="000000"/>
              <w:left w:val="single" w:sz="4" w:space="0" w:color="000000"/>
              <w:bottom w:val="single" w:sz="4" w:space="0" w:color="000000"/>
              <w:right w:val="single" w:sz="4" w:space="0" w:color="000000"/>
            </w:tcBorders>
          </w:tcPr>
          <w:p w14:paraId="3FC05C48" w14:textId="77777777" w:rsidR="0048166A" w:rsidRPr="008D06D2" w:rsidRDefault="009C495A">
            <w:pPr>
              <w:spacing w:after="202" w:line="259" w:lineRule="auto"/>
              <w:ind w:left="0" w:firstLine="0"/>
              <w:jc w:val="left"/>
              <w:rPr>
                <w:color w:val="auto"/>
                <w:lang w:val="el-GR"/>
              </w:rPr>
            </w:pPr>
            <w:r w:rsidRPr="008D06D2">
              <w:rPr>
                <w:color w:val="auto"/>
                <w:lang w:val="el-GR"/>
              </w:rPr>
              <w:t xml:space="preserve">Τεύχος αποτύπωσης υπηρεσιών που θα περιλαμβάνει: </w:t>
            </w:r>
          </w:p>
          <w:p w14:paraId="51A0F997" w14:textId="77777777" w:rsidR="0048166A" w:rsidRPr="008D06D2" w:rsidRDefault="009C495A" w:rsidP="0058310E">
            <w:pPr>
              <w:numPr>
                <w:ilvl w:val="0"/>
                <w:numId w:val="84"/>
              </w:numPr>
              <w:spacing w:after="0" w:line="259" w:lineRule="auto"/>
              <w:rPr>
                <w:color w:val="auto"/>
                <w:lang w:val="el-GR"/>
              </w:rPr>
            </w:pPr>
            <w:r w:rsidRPr="008D06D2">
              <w:rPr>
                <w:color w:val="auto"/>
                <w:lang w:val="el-GR"/>
              </w:rPr>
              <w:t xml:space="preserve">Καταγραφή των συμβάντων ενεργειών υποστήριξης στο </w:t>
            </w:r>
          </w:p>
          <w:p w14:paraId="279401FB" w14:textId="77777777" w:rsidR="0048166A" w:rsidRPr="008D06D2" w:rsidRDefault="009C495A">
            <w:pPr>
              <w:spacing w:after="226" w:line="238" w:lineRule="auto"/>
              <w:ind w:left="360" w:firstLine="0"/>
              <w:rPr>
                <w:color w:val="auto"/>
                <w:lang w:val="el-GR"/>
              </w:rPr>
            </w:pPr>
            <w:r w:rsidRPr="008D06D2">
              <w:rPr>
                <w:color w:val="auto"/>
                <w:lang w:val="el-GR"/>
              </w:rPr>
              <w:t>Σύστημα Διαχείρισης Αιτημάτων Έργων (</w:t>
            </w:r>
            <w:r w:rsidRPr="008D06D2">
              <w:rPr>
                <w:color w:val="auto"/>
              </w:rPr>
              <w:t>Ticket</w:t>
            </w:r>
            <w:r w:rsidRPr="008D06D2">
              <w:rPr>
                <w:color w:val="auto"/>
                <w:lang w:val="el-GR"/>
              </w:rPr>
              <w:t xml:space="preserve"> </w:t>
            </w:r>
            <w:r w:rsidRPr="008D06D2">
              <w:rPr>
                <w:color w:val="auto"/>
              </w:rPr>
              <w:t>Management</w:t>
            </w:r>
            <w:r w:rsidRPr="008D06D2">
              <w:rPr>
                <w:color w:val="auto"/>
                <w:lang w:val="el-GR"/>
              </w:rPr>
              <w:t xml:space="preserve"> </w:t>
            </w:r>
            <w:r w:rsidRPr="008D06D2">
              <w:rPr>
                <w:color w:val="auto"/>
              </w:rPr>
              <w:t>System</w:t>
            </w:r>
            <w:r w:rsidRPr="008D06D2">
              <w:rPr>
                <w:color w:val="auto"/>
                <w:lang w:val="el-GR"/>
              </w:rPr>
              <w:t xml:space="preserve">) που θα διατεθεί στον ανάδοχο. </w:t>
            </w:r>
          </w:p>
          <w:p w14:paraId="741CB1C7" w14:textId="77777777" w:rsidR="0048166A" w:rsidRPr="008D06D2" w:rsidRDefault="009C495A" w:rsidP="0058310E">
            <w:pPr>
              <w:numPr>
                <w:ilvl w:val="0"/>
                <w:numId w:val="84"/>
              </w:numPr>
              <w:spacing w:after="222" w:line="240" w:lineRule="auto"/>
              <w:rPr>
                <w:color w:val="auto"/>
                <w:lang w:val="el-GR"/>
              </w:rPr>
            </w:pPr>
            <w:r w:rsidRPr="008D06D2">
              <w:rPr>
                <w:color w:val="auto"/>
                <w:lang w:val="el-GR"/>
              </w:rPr>
              <w:t xml:space="preserve">Τεκμηρίωση πρόσθετων προσαρμογών και παραμετροποιήσεων σε λογισμικό και εφαρμογές </w:t>
            </w:r>
          </w:p>
          <w:p w14:paraId="0BDD16F5" w14:textId="77777777" w:rsidR="0048166A" w:rsidRPr="008D06D2" w:rsidRDefault="009C495A" w:rsidP="0058310E">
            <w:pPr>
              <w:numPr>
                <w:ilvl w:val="0"/>
                <w:numId w:val="84"/>
              </w:numPr>
              <w:spacing w:after="177" w:line="259" w:lineRule="auto"/>
              <w:rPr>
                <w:color w:val="auto"/>
              </w:rPr>
            </w:pPr>
            <w:proofErr w:type="spellStart"/>
            <w:r w:rsidRPr="008D06D2">
              <w:rPr>
                <w:color w:val="auto"/>
              </w:rPr>
              <w:t>Τεκμηρίωση</w:t>
            </w:r>
            <w:proofErr w:type="spellEnd"/>
            <w:r w:rsidRPr="008D06D2">
              <w:rPr>
                <w:color w:val="auto"/>
              </w:rPr>
              <w:t xml:space="preserve"> </w:t>
            </w:r>
            <w:proofErr w:type="spellStart"/>
            <w:r w:rsidRPr="008D06D2">
              <w:rPr>
                <w:color w:val="auto"/>
              </w:rPr>
              <w:t>σφ</w:t>
            </w:r>
            <w:proofErr w:type="spellEnd"/>
            <w:r w:rsidRPr="008D06D2">
              <w:rPr>
                <w:color w:val="auto"/>
              </w:rPr>
              <w:t xml:space="preserve">αλμάτων </w:t>
            </w:r>
          </w:p>
          <w:p w14:paraId="3BC66BA1" w14:textId="77777777" w:rsidR="0048166A" w:rsidRPr="008D06D2" w:rsidRDefault="009C495A" w:rsidP="0058310E">
            <w:pPr>
              <w:numPr>
                <w:ilvl w:val="0"/>
                <w:numId w:val="84"/>
              </w:numPr>
              <w:spacing w:after="224" w:line="239" w:lineRule="auto"/>
              <w:rPr>
                <w:color w:val="auto"/>
                <w:lang w:val="el-GR"/>
              </w:rPr>
            </w:pPr>
            <w:r w:rsidRPr="008D06D2">
              <w:rPr>
                <w:color w:val="auto"/>
                <w:lang w:val="el-GR"/>
              </w:rPr>
              <w:t xml:space="preserve">Παράδοση αντιτύπων όλων των μεταβολών ή επανεκδόσεων ή τροποποιήσεων των εγχειριδίων πληροφοριακού συστήματος και έτοιμου λογισμικού  </w:t>
            </w:r>
          </w:p>
          <w:p w14:paraId="461BC2EC" w14:textId="77777777" w:rsidR="0048166A" w:rsidRPr="008D06D2" w:rsidRDefault="009C495A" w:rsidP="0058310E">
            <w:pPr>
              <w:numPr>
                <w:ilvl w:val="0"/>
                <w:numId w:val="84"/>
              </w:numPr>
              <w:spacing w:after="222" w:line="241" w:lineRule="auto"/>
              <w:rPr>
                <w:color w:val="auto"/>
                <w:lang w:val="el-GR"/>
              </w:rPr>
            </w:pPr>
            <w:r w:rsidRPr="008D06D2">
              <w:rPr>
                <w:color w:val="auto"/>
                <w:lang w:val="el-GR"/>
              </w:rPr>
              <w:t>Τεκμηρίωση εγκαταστάσεων νέων εκδόσεων έτοιμου λογισμικού και εφαρμογής/</w:t>
            </w:r>
            <w:proofErr w:type="spellStart"/>
            <w:r w:rsidRPr="008D06D2">
              <w:rPr>
                <w:color w:val="auto"/>
                <w:lang w:val="el-GR"/>
              </w:rPr>
              <w:t>ών</w:t>
            </w:r>
            <w:proofErr w:type="spellEnd"/>
            <w:r w:rsidRPr="008D06D2">
              <w:rPr>
                <w:color w:val="auto"/>
                <w:lang w:val="el-GR"/>
              </w:rPr>
              <w:t xml:space="preserve"> </w:t>
            </w:r>
          </w:p>
          <w:p w14:paraId="3211C3DB" w14:textId="77777777" w:rsidR="0048166A" w:rsidRPr="008D06D2" w:rsidRDefault="009C495A" w:rsidP="0058310E">
            <w:pPr>
              <w:numPr>
                <w:ilvl w:val="0"/>
                <w:numId w:val="84"/>
              </w:numPr>
              <w:spacing w:after="0" w:line="259" w:lineRule="auto"/>
              <w:rPr>
                <w:color w:val="auto"/>
              </w:rPr>
            </w:pPr>
            <w:proofErr w:type="spellStart"/>
            <w:r w:rsidRPr="008D06D2">
              <w:rPr>
                <w:color w:val="auto"/>
              </w:rPr>
              <w:t>Έκθεση</w:t>
            </w:r>
            <w:proofErr w:type="spellEnd"/>
            <w:r w:rsidRPr="008D06D2">
              <w:rPr>
                <w:color w:val="auto"/>
              </w:rPr>
              <w:t xml:space="preserve"> α</w:t>
            </w:r>
            <w:proofErr w:type="spellStart"/>
            <w:r w:rsidRPr="008D06D2">
              <w:rPr>
                <w:color w:val="auto"/>
              </w:rPr>
              <w:t>ξιολόγησης</w:t>
            </w:r>
            <w:proofErr w:type="spellEnd"/>
            <w:r w:rsidRPr="008D06D2">
              <w:rPr>
                <w:color w:val="auto"/>
              </w:rPr>
              <w:t xml:space="preserve"> </w:t>
            </w:r>
            <w:proofErr w:type="spellStart"/>
            <w:r w:rsidRPr="008D06D2">
              <w:rPr>
                <w:color w:val="auto"/>
              </w:rPr>
              <w:t>Περιόδου</w:t>
            </w:r>
            <w:proofErr w:type="spellEnd"/>
            <w:r w:rsidRPr="008D06D2">
              <w:rPr>
                <w:color w:val="auto"/>
              </w:rPr>
              <w:t xml:space="preserve"> </w:t>
            </w:r>
            <w:proofErr w:type="spellStart"/>
            <w:r w:rsidRPr="008D06D2">
              <w:rPr>
                <w:color w:val="auto"/>
              </w:rPr>
              <w:t>Εγγύησης</w:t>
            </w:r>
            <w:proofErr w:type="spellEnd"/>
            <w:r w:rsidRPr="008D06D2">
              <w:rPr>
                <w:color w:val="auto"/>
              </w:rPr>
              <w:t xml:space="preserve"> </w:t>
            </w:r>
          </w:p>
        </w:tc>
      </w:tr>
    </w:tbl>
    <w:p w14:paraId="2C9C6D9D" w14:textId="77777777" w:rsidR="0048166A" w:rsidRPr="008D06D2" w:rsidRDefault="009C495A">
      <w:pPr>
        <w:spacing w:after="0" w:line="259" w:lineRule="auto"/>
        <w:ind w:left="15" w:firstLine="0"/>
        <w:jc w:val="left"/>
        <w:rPr>
          <w:color w:val="auto"/>
        </w:rPr>
      </w:pPr>
      <w:r w:rsidRPr="008D06D2">
        <w:rPr>
          <w:color w:val="auto"/>
        </w:rPr>
        <w:t xml:space="preserve">  </w:t>
      </w:r>
    </w:p>
    <w:p w14:paraId="0825FD06" w14:textId="2E38C52D" w:rsidR="0048166A" w:rsidRPr="008D06D2" w:rsidRDefault="009C495A">
      <w:pPr>
        <w:pStyle w:val="5"/>
        <w:ind w:left="17"/>
        <w:rPr>
          <w:color w:val="auto"/>
        </w:rPr>
      </w:pPr>
      <w:r w:rsidRPr="008D06D2">
        <w:rPr>
          <w:color w:val="auto"/>
        </w:rPr>
        <w:t>7.</w:t>
      </w:r>
      <w:r w:rsidR="00B20E81" w:rsidRPr="008D06D2">
        <w:rPr>
          <w:color w:val="auto"/>
          <w:lang w:val="el-GR"/>
        </w:rPr>
        <w:t>4</w:t>
      </w:r>
      <w:r w:rsidRPr="008D06D2">
        <w:rPr>
          <w:color w:val="auto"/>
        </w:rPr>
        <w:t>.2</w:t>
      </w:r>
      <w:r w:rsidRPr="008D06D2">
        <w:rPr>
          <w:rFonts w:ascii="Arial" w:eastAsia="Arial" w:hAnsi="Arial" w:cs="Arial"/>
          <w:color w:val="auto"/>
        </w:rPr>
        <w:t xml:space="preserve"> </w:t>
      </w:r>
      <w:r w:rsidRPr="008D06D2">
        <w:rPr>
          <w:color w:val="auto"/>
        </w:rPr>
        <w:t>Υπ</w:t>
      </w:r>
      <w:proofErr w:type="spellStart"/>
      <w:r w:rsidRPr="008D06D2">
        <w:rPr>
          <w:color w:val="auto"/>
        </w:rPr>
        <w:t>ηρεσίες</w:t>
      </w:r>
      <w:proofErr w:type="spellEnd"/>
      <w:r w:rsidRPr="008D06D2">
        <w:rPr>
          <w:color w:val="auto"/>
        </w:rPr>
        <w:t xml:space="preserve"> </w:t>
      </w:r>
      <w:proofErr w:type="spellStart"/>
      <w:r w:rsidRPr="008D06D2">
        <w:rPr>
          <w:color w:val="auto"/>
        </w:rPr>
        <w:t>Περιόδου</w:t>
      </w:r>
      <w:proofErr w:type="spellEnd"/>
      <w:r w:rsidRPr="008D06D2">
        <w:rPr>
          <w:color w:val="auto"/>
        </w:rPr>
        <w:t xml:space="preserve"> </w:t>
      </w:r>
      <w:proofErr w:type="spellStart"/>
      <w:r w:rsidRPr="008D06D2">
        <w:rPr>
          <w:color w:val="auto"/>
        </w:rPr>
        <w:t>Συντήρησης</w:t>
      </w:r>
      <w:proofErr w:type="spellEnd"/>
      <w:r w:rsidRPr="008D06D2">
        <w:rPr>
          <w:color w:val="auto"/>
        </w:rPr>
        <w:t xml:space="preserve"> </w:t>
      </w:r>
    </w:p>
    <w:p w14:paraId="15F6A2F3" w14:textId="77777777" w:rsidR="007F4DDC" w:rsidRPr="008D06D2" w:rsidRDefault="009C495A">
      <w:pPr>
        <w:spacing w:after="1" w:line="439" w:lineRule="auto"/>
        <w:ind w:left="374" w:right="62" w:hanging="360"/>
        <w:rPr>
          <w:color w:val="auto"/>
          <w:lang w:val="el-GR"/>
        </w:rPr>
      </w:pPr>
      <w:r w:rsidRPr="008D06D2">
        <w:rPr>
          <w:color w:val="auto"/>
          <w:lang w:val="el-GR"/>
        </w:rPr>
        <w:t xml:space="preserve">Κατά την τετραετή Περίοδο Συντήρησης, ο Ανάδοχος υποχρεούται να παρέχει τις εξής υπηρεσίες: </w:t>
      </w:r>
    </w:p>
    <w:p w14:paraId="3468929E" w14:textId="53FFC35D" w:rsidR="0048166A" w:rsidRPr="008D06D2" w:rsidRDefault="009C495A" w:rsidP="007F4DDC">
      <w:pPr>
        <w:spacing w:after="1" w:line="439" w:lineRule="auto"/>
        <w:ind w:left="374" w:right="62" w:firstLine="0"/>
        <w:rPr>
          <w:color w:val="auto"/>
          <w:lang w:val="el-GR"/>
        </w:rPr>
      </w:pPr>
      <w:r w:rsidRPr="008D06D2">
        <w:rPr>
          <w:b/>
          <w:color w:val="auto"/>
          <w:lang w:val="el-GR"/>
        </w:rPr>
        <w:t>1.</w:t>
      </w:r>
      <w:r w:rsidRPr="008D06D2">
        <w:rPr>
          <w:rFonts w:ascii="Arial" w:eastAsia="Arial" w:hAnsi="Arial" w:cs="Arial"/>
          <w:b/>
          <w:color w:val="auto"/>
          <w:lang w:val="el-GR"/>
        </w:rPr>
        <w:t xml:space="preserve"> </w:t>
      </w:r>
      <w:r w:rsidRPr="008D06D2">
        <w:rPr>
          <w:color w:val="auto"/>
          <w:lang w:val="el-GR"/>
        </w:rPr>
        <w:t xml:space="preserve">Συντήρηση έτοιμου λογισμικού και λογισμικού που θα αναπτυχθεί στο πλαίσιο του Έργου. </w:t>
      </w:r>
    </w:p>
    <w:p w14:paraId="2ACD7D29" w14:textId="77777777" w:rsidR="0048166A" w:rsidRPr="008D06D2" w:rsidRDefault="009C495A" w:rsidP="0058310E">
      <w:pPr>
        <w:numPr>
          <w:ilvl w:val="0"/>
          <w:numId w:val="64"/>
        </w:numPr>
        <w:spacing w:after="213"/>
        <w:ind w:right="62"/>
        <w:rPr>
          <w:color w:val="auto"/>
          <w:lang w:val="el-GR"/>
        </w:rPr>
      </w:pPr>
      <w:r w:rsidRPr="008D06D2">
        <w:rPr>
          <w:color w:val="auto"/>
          <w:lang w:val="el-GR"/>
        </w:rPr>
        <w:t xml:space="preserve">Διασφάλιση καλής λειτουργίας έτοιμου λογισμικού και λογισμικού που θα αναπτυχθεί στο πλαίσιο του έργου. </w:t>
      </w:r>
    </w:p>
    <w:p w14:paraId="2847457E" w14:textId="77777777" w:rsidR="0048166A" w:rsidRPr="008D06D2" w:rsidRDefault="009C495A" w:rsidP="0058310E">
      <w:pPr>
        <w:numPr>
          <w:ilvl w:val="0"/>
          <w:numId w:val="64"/>
        </w:numPr>
        <w:spacing w:after="217"/>
        <w:ind w:right="62"/>
        <w:rPr>
          <w:color w:val="auto"/>
        </w:rPr>
      </w:pPr>
      <w:r w:rsidRPr="008D06D2">
        <w:rPr>
          <w:color w:val="auto"/>
          <w:lang w:val="el-GR"/>
        </w:rPr>
        <w:t xml:space="preserve">Εντοπισμός αιτιών βλαβών/ δυσλειτουργιών και αποκατάσταση. Κατόπιν τεκμηριωμένης ειδοποίησης από τον Φορέα Λειτουργίας, ο Ανάδοχος είναι υποχρεωμένος να επιλύει τα προβλήματα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w:t>
      </w:r>
      <w:r w:rsidRPr="008D06D2">
        <w:rPr>
          <w:color w:val="auto"/>
          <w:lang w:val="el-GR"/>
        </w:rPr>
        <w:lastRenderedPageBreak/>
        <w:t xml:space="preserve">προβλέπεται στην παρ. </w:t>
      </w:r>
      <w:proofErr w:type="spellStart"/>
      <w:r w:rsidRPr="008D06D2">
        <w:rPr>
          <w:color w:val="auto"/>
        </w:rPr>
        <w:t>Τήρηση</w:t>
      </w:r>
      <w:proofErr w:type="spellEnd"/>
      <w:r w:rsidRPr="008D06D2">
        <w:rPr>
          <w:color w:val="auto"/>
        </w:rPr>
        <w:t xml:space="preserve"> </w:t>
      </w:r>
      <w:proofErr w:type="spellStart"/>
      <w:r w:rsidRPr="008D06D2">
        <w:rPr>
          <w:color w:val="auto"/>
        </w:rPr>
        <w:t>Εγγυημένου</w:t>
      </w:r>
      <w:proofErr w:type="spellEnd"/>
      <w:r w:rsidRPr="008D06D2">
        <w:rPr>
          <w:color w:val="auto"/>
        </w:rPr>
        <w:t xml:space="preserve"> Επιπ</w:t>
      </w:r>
      <w:proofErr w:type="spellStart"/>
      <w:r w:rsidRPr="008D06D2">
        <w:rPr>
          <w:color w:val="auto"/>
        </w:rPr>
        <w:t>έδου</w:t>
      </w:r>
      <w:proofErr w:type="spellEnd"/>
      <w:r w:rsidRPr="008D06D2">
        <w:rPr>
          <w:color w:val="auto"/>
        </w:rPr>
        <w:t xml:space="preserve"> Υπ</w:t>
      </w:r>
      <w:proofErr w:type="spellStart"/>
      <w:r w:rsidRPr="008D06D2">
        <w:rPr>
          <w:color w:val="auto"/>
        </w:rPr>
        <w:t>ηρεσιών</w:t>
      </w:r>
      <w:proofErr w:type="spellEnd"/>
      <w:r w:rsidRPr="008D06D2">
        <w:rPr>
          <w:color w:val="auto"/>
        </w:rPr>
        <w:t xml:space="preserve"> – </w:t>
      </w:r>
      <w:proofErr w:type="spellStart"/>
      <w:proofErr w:type="gramStart"/>
      <w:r w:rsidRPr="008D06D2">
        <w:rPr>
          <w:color w:val="auto"/>
        </w:rPr>
        <w:t>Ρήτρες</w:t>
      </w:r>
      <w:proofErr w:type="spellEnd"/>
      <w:r w:rsidRPr="008D06D2">
        <w:rPr>
          <w:color w:val="auto"/>
        </w:rPr>
        <w:t xml:space="preserve"> ,</w:t>
      </w:r>
      <w:proofErr w:type="gramEnd"/>
      <w:r w:rsidRPr="008D06D2">
        <w:rPr>
          <w:color w:val="auto"/>
        </w:rPr>
        <w:t xml:space="preserve"> επιβ</w:t>
      </w:r>
      <w:proofErr w:type="spellStart"/>
      <w:r w:rsidRPr="008D06D2">
        <w:rPr>
          <w:color w:val="auto"/>
        </w:rPr>
        <w:t>άλλοντ</w:t>
      </w:r>
      <w:proofErr w:type="spellEnd"/>
      <w:r w:rsidRPr="008D06D2">
        <w:rPr>
          <w:color w:val="auto"/>
        </w:rPr>
        <w:t xml:space="preserve">αι </w:t>
      </w:r>
      <w:proofErr w:type="spellStart"/>
      <w:r w:rsidRPr="008D06D2">
        <w:rPr>
          <w:color w:val="auto"/>
        </w:rPr>
        <w:t>οι</w:t>
      </w:r>
      <w:proofErr w:type="spellEnd"/>
      <w:r w:rsidRPr="008D06D2">
        <w:rPr>
          <w:color w:val="auto"/>
        </w:rPr>
        <w:t xml:space="preserve"> π</w:t>
      </w:r>
      <w:proofErr w:type="spellStart"/>
      <w:r w:rsidRPr="008D06D2">
        <w:rPr>
          <w:color w:val="auto"/>
        </w:rPr>
        <w:t>ρο</w:t>
      </w:r>
      <w:proofErr w:type="spellEnd"/>
      <w:r w:rsidRPr="008D06D2">
        <w:rPr>
          <w:color w:val="auto"/>
        </w:rPr>
        <w:t xml:space="preserve">βλεπόμενες </w:t>
      </w:r>
      <w:proofErr w:type="spellStart"/>
      <w:r w:rsidRPr="008D06D2">
        <w:rPr>
          <w:color w:val="auto"/>
        </w:rPr>
        <w:t>ρήτρες</w:t>
      </w:r>
      <w:proofErr w:type="spellEnd"/>
      <w:r w:rsidRPr="008D06D2">
        <w:rPr>
          <w:color w:val="auto"/>
        </w:rPr>
        <w:t xml:space="preserve">. </w:t>
      </w:r>
    </w:p>
    <w:p w14:paraId="5141C412" w14:textId="77777777" w:rsidR="0048166A" w:rsidRPr="008D06D2" w:rsidRDefault="009C495A" w:rsidP="0058310E">
      <w:pPr>
        <w:numPr>
          <w:ilvl w:val="0"/>
          <w:numId w:val="64"/>
        </w:numPr>
        <w:spacing w:after="214"/>
        <w:ind w:right="62"/>
        <w:rPr>
          <w:color w:val="auto"/>
          <w:lang w:val="el-GR"/>
        </w:rPr>
      </w:pPr>
      <w:r w:rsidRPr="008D06D2">
        <w:rPr>
          <w:color w:val="auto"/>
          <w:lang w:val="el-GR"/>
        </w:rPr>
        <w:t xml:space="preserve">Βελτιστοποιήσεις στη δομή της βάσης, έτσι ώστε να εξασφαλίζεται η βέλτιστη απόδοση του συστήματος.  </w:t>
      </w:r>
    </w:p>
    <w:p w14:paraId="630BC373" w14:textId="77777777" w:rsidR="0048166A" w:rsidRPr="008D06D2" w:rsidRDefault="009C495A" w:rsidP="0058310E">
      <w:pPr>
        <w:numPr>
          <w:ilvl w:val="0"/>
          <w:numId w:val="64"/>
        </w:numPr>
        <w:spacing w:after="216"/>
        <w:ind w:right="62"/>
        <w:rPr>
          <w:color w:val="auto"/>
          <w:lang w:val="el-GR"/>
        </w:rPr>
      </w:pPr>
      <w:r w:rsidRPr="008D06D2">
        <w:rPr>
          <w:color w:val="auto"/>
          <w:lang w:val="el-GR"/>
        </w:rPr>
        <w:t xml:space="preserve">Παράδοση – εγκατάσταση τυχόν βελτιωτικών εκδόσεων λογισμικού, μετά από έγκριση της ΕΠΕ.  </w:t>
      </w:r>
    </w:p>
    <w:p w14:paraId="5555F59B" w14:textId="77777777" w:rsidR="0048166A" w:rsidRPr="008D06D2" w:rsidRDefault="009C495A" w:rsidP="0058310E">
      <w:pPr>
        <w:numPr>
          <w:ilvl w:val="0"/>
          <w:numId w:val="64"/>
        </w:numPr>
        <w:spacing w:after="217"/>
        <w:ind w:right="62"/>
        <w:rPr>
          <w:color w:val="auto"/>
          <w:lang w:val="el-GR"/>
        </w:rPr>
      </w:pPr>
      <w:r w:rsidRPr="008D06D2">
        <w:rPr>
          <w:color w:val="auto"/>
          <w:lang w:val="el-GR"/>
        </w:rPr>
        <w:t xml:space="preserve">Εξασφάλιση ορθής λειτουργίας όλων των προσαρμογών, </w:t>
      </w:r>
      <w:proofErr w:type="spellStart"/>
      <w:r w:rsidRPr="008D06D2">
        <w:rPr>
          <w:color w:val="auto"/>
          <w:lang w:val="el-GR"/>
        </w:rPr>
        <w:t>διεπαφών</w:t>
      </w:r>
      <w:proofErr w:type="spellEnd"/>
      <w:r w:rsidRPr="008D06D2">
        <w:rPr>
          <w:color w:val="auto"/>
          <w:lang w:val="el-GR"/>
        </w:rPr>
        <w:t xml:space="preserve"> με άλλα συστήματα, κ.λπ., με τις βελτιωτικές εκδόσεις. </w:t>
      </w:r>
    </w:p>
    <w:p w14:paraId="5DBC2B8D" w14:textId="77777777" w:rsidR="0048166A" w:rsidRPr="008D06D2" w:rsidRDefault="009C495A" w:rsidP="0058310E">
      <w:pPr>
        <w:numPr>
          <w:ilvl w:val="0"/>
          <w:numId w:val="64"/>
        </w:numPr>
        <w:spacing w:after="214"/>
        <w:ind w:right="62"/>
        <w:rPr>
          <w:color w:val="auto"/>
          <w:lang w:val="el-GR"/>
        </w:rPr>
      </w:pPr>
      <w:r w:rsidRPr="008D06D2">
        <w:rPr>
          <w:color w:val="auto"/>
          <w:lang w:val="el-GR"/>
        </w:rPr>
        <w:t xml:space="preserve">Παράδοση αντιτύπων όλων των μεταβολών ή των επανεκδόσεων ή τροποποιήσεων των εγχειριδίων λογισμικού  </w:t>
      </w:r>
    </w:p>
    <w:p w14:paraId="16DF9DD0" w14:textId="77777777" w:rsidR="0048166A" w:rsidRPr="008D06D2" w:rsidRDefault="009C495A" w:rsidP="0058310E">
      <w:pPr>
        <w:numPr>
          <w:ilvl w:val="0"/>
          <w:numId w:val="64"/>
        </w:numPr>
        <w:spacing w:after="216"/>
        <w:ind w:right="62"/>
        <w:rPr>
          <w:color w:val="auto"/>
          <w:lang w:val="el-GR"/>
        </w:rPr>
      </w:pPr>
      <w:r w:rsidRPr="008D06D2">
        <w:rPr>
          <w:color w:val="auto"/>
          <w:lang w:val="el-GR"/>
        </w:rPr>
        <w:t>Χρήση του Συστήματος Διαχείρισης Αιτημάτων Έργων (</w:t>
      </w:r>
      <w:r w:rsidRPr="008D06D2">
        <w:rPr>
          <w:color w:val="auto"/>
        </w:rPr>
        <w:t>Ticket</w:t>
      </w:r>
      <w:r w:rsidRPr="008D06D2">
        <w:rPr>
          <w:color w:val="auto"/>
          <w:lang w:val="el-GR"/>
        </w:rPr>
        <w:t xml:space="preserve"> </w:t>
      </w:r>
      <w:r w:rsidRPr="008D06D2">
        <w:rPr>
          <w:color w:val="auto"/>
        </w:rPr>
        <w:t>Management</w:t>
      </w:r>
      <w:r w:rsidRPr="008D06D2">
        <w:rPr>
          <w:color w:val="auto"/>
          <w:lang w:val="el-GR"/>
        </w:rPr>
        <w:t xml:space="preserve"> </w:t>
      </w:r>
      <w:r w:rsidRPr="008D06D2">
        <w:rPr>
          <w:color w:val="auto"/>
        </w:rPr>
        <w:t>System</w:t>
      </w:r>
      <w:r w:rsidRPr="008D06D2">
        <w:rPr>
          <w:color w:val="auto"/>
          <w:lang w:val="el-GR"/>
        </w:rPr>
        <w:t xml:space="preserve">) της Αναθέτουσας Αρχής από τον Ανάδοχο. </w:t>
      </w:r>
    </w:p>
    <w:p w14:paraId="1BB5E305" w14:textId="77777777" w:rsidR="0048166A" w:rsidRPr="008D06D2" w:rsidRDefault="009C495A" w:rsidP="0058310E">
      <w:pPr>
        <w:numPr>
          <w:ilvl w:val="0"/>
          <w:numId w:val="65"/>
        </w:numPr>
        <w:spacing w:after="213"/>
        <w:ind w:right="62"/>
        <w:rPr>
          <w:color w:val="auto"/>
        </w:rPr>
      </w:pPr>
      <w:proofErr w:type="spellStart"/>
      <w:r w:rsidRPr="008D06D2">
        <w:rPr>
          <w:color w:val="auto"/>
        </w:rPr>
        <w:t>Συντήρηση</w:t>
      </w:r>
      <w:proofErr w:type="spellEnd"/>
      <w:r w:rsidRPr="008D06D2">
        <w:rPr>
          <w:color w:val="auto"/>
        </w:rPr>
        <w:t xml:space="preserve"> </w:t>
      </w:r>
      <w:proofErr w:type="spellStart"/>
      <w:r w:rsidRPr="008D06D2">
        <w:rPr>
          <w:color w:val="auto"/>
        </w:rPr>
        <w:t>εφ</w:t>
      </w:r>
      <w:proofErr w:type="spellEnd"/>
      <w:r w:rsidRPr="008D06D2">
        <w:rPr>
          <w:color w:val="auto"/>
        </w:rPr>
        <w:t xml:space="preserve">αρμογών </w:t>
      </w:r>
    </w:p>
    <w:p w14:paraId="2BD301F9" w14:textId="77777777" w:rsidR="0048166A" w:rsidRPr="008D06D2" w:rsidRDefault="009C495A" w:rsidP="0058310E">
      <w:pPr>
        <w:numPr>
          <w:ilvl w:val="1"/>
          <w:numId w:val="65"/>
        </w:numPr>
        <w:spacing w:after="218"/>
        <w:ind w:right="62"/>
        <w:rPr>
          <w:color w:val="auto"/>
          <w:lang w:val="el-GR"/>
        </w:rPr>
      </w:pPr>
      <w:r w:rsidRPr="008D06D2">
        <w:rPr>
          <w:color w:val="auto"/>
          <w:lang w:val="el-GR"/>
        </w:rPr>
        <w:t xml:space="preserve">Διασφάλιση καλής λειτουργίας πληροφοριακού συστήματος.  </w:t>
      </w:r>
    </w:p>
    <w:p w14:paraId="58FF680D" w14:textId="77777777" w:rsidR="0048166A" w:rsidRPr="008D06D2" w:rsidRDefault="009C495A" w:rsidP="0058310E">
      <w:pPr>
        <w:numPr>
          <w:ilvl w:val="1"/>
          <w:numId w:val="65"/>
        </w:numPr>
        <w:spacing w:after="217"/>
        <w:ind w:right="62"/>
        <w:rPr>
          <w:color w:val="auto"/>
        </w:rPr>
      </w:pPr>
      <w:r w:rsidRPr="008D06D2">
        <w:rPr>
          <w:color w:val="auto"/>
          <w:lang w:val="el-GR"/>
        </w:rPr>
        <w:t>Αποκατάσταση ανωμαλιών λειτουργίας (</w:t>
      </w:r>
      <w:r w:rsidRPr="008D06D2">
        <w:rPr>
          <w:color w:val="auto"/>
        </w:rPr>
        <w:t>bugs</w:t>
      </w:r>
      <w:r w:rsidRPr="008D06D2">
        <w:rPr>
          <w:color w:val="auto"/>
          <w:lang w:val="el-GR"/>
        </w:rPr>
        <w:t>) του πληροφοριακού συστήματος. Κατόπιν έγγραφης ειδοποίησης από τον Φορέα Λειτουργίας, ο Ανάδοχος είναι υποχρεωμένος να επιλύει τα προβλήματα εντός χρονικού διαστήματος από την αναγγελία (βλ. παρ. Τήρηση Εγγυημένου Επιπέδου Υπηρεσιών – Ρήτρες)</w:t>
      </w:r>
      <w:r w:rsidRPr="008D06D2">
        <w:rPr>
          <w:b/>
          <w:color w:val="auto"/>
          <w:lang w:val="el-GR"/>
        </w:rPr>
        <w:t xml:space="preserve"> </w:t>
      </w:r>
      <w:r w:rsidRPr="008D06D2">
        <w:rPr>
          <w:color w:val="auto"/>
          <w:lang w:val="el-GR"/>
        </w:rPr>
        <w:t xml:space="preserve">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στην παρ. </w:t>
      </w:r>
      <w:proofErr w:type="spellStart"/>
      <w:r w:rsidRPr="008D06D2">
        <w:rPr>
          <w:color w:val="auto"/>
        </w:rPr>
        <w:t>Τήρηση</w:t>
      </w:r>
      <w:proofErr w:type="spellEnd"/>
      <w:r w:rsidRPr="008D06D2">
        <w:rPr>
          <w:color w:val="auto"/>
        </w:rPr>
        <w:t xml:space="preserve"> </w:t>
      </w:r>
      <w:proofErr w:type="spellStart"/>
      <w:r w:rsidRPr="008D06D2">
        <w:rPr>
          <w:color w:val="auto"/>
        </w:rPr>
        <w:t>Εγγυημένου</w:t>
      </w:r>
      <w:proofErr w:type="spellEnd"/>
      <w:r w:rsidRPr="008D06D2">
        <w:rPr>
          <w:color w:val="auto"/>
        </w:rPr>
        <w:t xml:space="preserve"> Επιπ</w:t>
      </w:r>
      <w:proofErr w:type="spellStart"/>
      <w:r w:rsidRPr="008D06D2">
        <w:rPr>
          <w:color w:val="auto"/>
        </w:rPr>
        <w:t>έδου</w:t>
      </w:r>
      <w:proofErr w:type="spellEnd"/>
      <w:r w:rsidRPr="008D06D2">
        <w:rPr>
          <w:color w:val="auto"/>
        </w:rPr>
        <w:t xml:space="preserve"> Υπ</w:t>
      </w:r>
      <w:proofErr w:type="spellStart"/>
      <w:r w:rsidRPr="008D06D2">
        <w:rPr>
          <w:color w:val="auto"/>
        </w:rPr>
        <w:t>ηρεσιών</w:t>
      </w:r>
      <w:proofErr w:type="spellEnd"/>
      <w:r w:rsidRPr="008D06D2">
        <w:rPr>
          <w:color w:val="auto"/>
        </w:rPr>
        <w:t xml:space="preserve"> – </w:t>
      </w:r>
      <w:proofErr w:type="spellStart"/>
      <w:r w:rsidRPr="008D06D2">
        <w:rPr>
          <w:color w:val="auto"/>
        </w:rPr>
        <w:t>Ρήτρες</w:t>
      </w:r>
      <w:proofErr w:type="spellEnd"/>
      <w:r w:rsidRPr="008D06D2">
        <w:rPr>
          <w:color w:val="auto"/>
        </w:rPr>
        <w:t xml:space="preserve"> επιβ</w:t>
      </w:r>
      <w:proofErr w:type="spellStart"/>
      <w:r w:rsidRPr="008D06D2">
        <w:rPr>
          <w:color w:val="auto"/>
        </w:rPr>
        <w:t>άλλοντ</w:t>
      </w:r>
      <w:proofErr w:type="spellEnd"/>
      <w:r w:rsidRPr="008D06D2">
        <w:rPr>
          <w:color w:val="auto"/>
        </w:rPr>
        <w:t xml:space="preserve">αι </w:t>
      </w:r>
      <w:proofErr w:type="spellStart"/>
      <w:r w:rsidRPr="008D06D2">
        <w:rPr>
          <w:color w:val="auto"/>
        </w:rPr>
        <w:t>οι</w:t>
      </w:r>
      <w:proofErr w:type="spellEnd"/>
      <w:r w:rsidRPr="008D06D2">
        <w:rPr>
          <w:color w:val="auto"/>
        </w:rPr>
        <w:t xml:space="preserve"> π</w:t>
      </w:r>
      <w:proofErr w:type="spellStart"/>
      <w:r w:rsidRPr="008D06D2">
        <w:rPr>
          <w:color w:val="auto"/>
        </w:rPr>
        <w:t>ρο</w:t>
      </w:r>
      <w:proofErr w:type="spellEnd"/>
      <w:r w:rsidRPr="008D06D2">
        <w:rPr>
          <w:color w:val="auto"/>
        </w:rPr>
        <w:t xml:space="preserve">βλεπόμενες </w:t>
      </w:r>
      <w:proofErr w:type="spellStart"/>
      <w:r w:rsidRPr="008D06D2">
        <w:rPr>
          <w:color w:val="auto"/>
        </w:rPr>
        <w:t>ρήτρες</w:t>
      </w:r>
      <w:proofErr w:type="spellEnd"/>
      <w:r w:rsidRPr="008D06D2">
        <w:rPr>
          <w:color w:val="auto"/>
        </w:rPr>
        <w:t xml:space="preserve">. </w:t>
      </w:r>
    </w:p>
    <w:p w14:paraId="59479635" w14:textId="77777777" w:rsidR="0048166A" w:rsidRPr="008D06D2" w:rsidRDefault="009C495A" w:rsidP="0058310E">
      <w:pPr>
        <w:numPr>
          <w:ilvl w:val="1"/>
          <w:numId w:val="65"/>
        </w:numPr>
        <w:spacing w:after="220"/>
        <w:ind w:right="62"/>
        <w:rPr>
          <w:color w:val="auto"/>
          <w:lang w:val="el-GR"/>
        </w:rPr>
      </w:pPr>
      <w:r w:rsidRPr="008D06D2">
        <w:rPr>
          <w:color w:val="auto"/>
          <w:lang w:val="el-GR"/>
        </w:rPr>
        <w:t xml:space="preserve">Εντοπισμός αιτιών βλαβών/ δυσλειτουργιών και αποκατάσταση. </w:t>
      </w:r>
    </w:p>
    <w:p w14:paraId="2A5A6724" w14:textId="77777777" w:rsidR="0048166A" w:rsidRPr="008D06D2" w:rsidRDefault="009C495A" w:rsidP="0058310E">
      <w:pPr>
        <w:numPr>
          <w:ilvl w:val="1"/>
          <w:numId w:val="65"/>
        </w:numPr>
        <w:spacing w:after="214"/>
        <w:ind w:right="62"/>
        <w:rPr>
          <w:color w:val="auto"/>
          <w:lang w:val="el-GR"/>
        </w:rPr>
      </w:pPr>
      <w:r w:rsidRPr="008D06D2">
        <w:rPr>
          <w:color w:val="auto"/>
          <w:lang w:val="el-GR"/>
        </w:rPr>
        <w:t xml:space="preserve">Παράδοση – εγκατάσταση τυχόν νέων εκδόσεων υποσυστημάτων του πληροφοριακού συστήματος, μετά από έγκριση της ΕΠΕ. </w:t>
      </w:r>
    </w:p>
    <w:p w14:paraId="69339B87" w14:textId="77777777" w:rsidR="0048166A" w:rsidRPr="008D06D2" w:rsidRDefault="009C495A" w:rsidP="0058310E">
      <w:pPr>
        <w:numPr>
          <w:ilvl w:val="1"/>
          <w:numId w:val="65"/>
        </w:numPr>
        <w:ind w:right="62"/>
        <w:rPr>
          <w:color w:val="auto"/>
          <w:lang w:val="el-GR"/>
        </w:rPr>
      </w:pPr>
      <w:r w:rsidRPr="008D06D2">
        <w:rPr>
          <w:color w:val="auto"/>
          <w:lang w:val="el-GR"/>
        </w:rPr>
        <w:t xml:space="preserve">Σε περίπτωση που η εγκατάσταση βελτιωτικής έκδοσης των έτοιμων πακέτων λογισμικού, μετά από έγκριση της ΕΠΕ, συνεπάγεται την ανάγκη επεμβάσεων στις εφαρμογές, ο Ανάδοχος είναι υποχρεωμένος να πραγματοποιήσει τις επεμβάσεις αυτές χωρίς πρόσθετη επιβάρυνση του Φορέα Λειτουργίας.  </w:t>
      </w:r>
    </w:p>
    <w:p w14:paraId="7BE286DF" w14:textId="77777777" w:rsidR="0048166A" w:rsidRPr="008D06D2" w:rsidRDefault="009C495A" w:rsidP="0058310E">
      <w:pPr>
        <w:numPr>
          <w:ilvl w:val="1"/>
          <w:numId w:val="65"/>
        </w:numPr>
        <w:spacing w:after="217"/>
        <w:ind w:right="62"/>
        <w:rPr>
          <w:color w:val="auto"/>
          <w:lang w:val="el-GR"/>
        </w:rPr>
      </w:pPr>
      <w:r w:rsidRPr="008D06D2">
        <w:rPr>
          <w:color w:val="auto"/>
          <w:lang w:val="el-GR"/>
        </w:rPr>
        <w:t xml:space="preserve">Σε περίπτωση που η παράδοση και εγκατάσταση νέων εκδόσεων των εφαρμογών, απαιτεί την εγκατάσταση νέων εκδόσεων έτοιμου λογισμικού, τότε ο Ανάδοχος είναι υποχρεωμένος να τις πραγματοποιήσει χωρίς πρόσθετη επιβάρυνση του Φορέα Λειτουργίας. Στη περίπτωση αυτή η προμήθεια των νέων εκδόσεων έτοιμου λογισμικού δεν αποτελεί υποχρέωση του Αναδόχου.  </w:t>
      </w:r>
    </w:p>
    <w:p w14:paraId="3C5D0A61" w14:textId="77777777" w:rsidR="0048166A" w:rsidRPr="008D06D2" w:rsidRDefault="009C495A" w:rsidP="0058310E">
      <w:pPr>
        <w:numPr>
          <w:ilvl w:val="1"/>
          <w:numId w:val="65"/>
        </w:numPr>
        <w:spacing w:after="214"/>
        <w:ind w:right="62"/>
        <w:rPr>
          <w:color w:val="auto"/>
          <w:lang w:val="el-GR"/>
        </w:rPr>
      </w:pPr>
      <w:r w:rsidRPr="008D06D2">
        <w:rPr>
          <w:color w:val="auto"/>
          <w:lang w:val="el-GR"/>
        </w:rPr>
        <w:t xml:space="preserve">Εξασφάλιση ορθής λειτουργίας όλων των προσαρμογών, </w:t>
      </w:r>
      <w:proofErr w:type="spellStart"/>
      <w:r w:rsidRPr="008D06D2">
        <w:rPr>
          <w:color w:val="auto"/>
          <w:lang w:val="el-GR"/>
        </w:rPr>
        <w:t>διεπαφών</w:t>
      </w:r>
      <w:proofErr w:type="spellEnd"/>
      <w:r w:rsidRPr="008D06D2">
        <w:rPr>
          <w:color w:val="auto"/>
          <w:lang w:val="el-GR"/>
        </w:rPr>
        <w:t xml:space="preserve"> με άλλα συστήματα, κ.λπ., με τις νεότερες εκδόσεις. </w:t>
      </w:r>
    </w:p>
    <w:p w14:paraId="5863FE55" w14:textId="77777777" w:rsidR="0048166A" w:rsidRPr="008D06D2" w:rsidRDefault="009C495A" w:rsidP="0058310E">
      <w:pPr>
        <w:numPr>
          <w:ilvl w:val="1"/>
          <w:numId w:val="65"/>
        </w:numPr>
        <w:spacing w:after="217"/>
        <w:ind w:right="62"/>
        <w:rPr>
          <w:color w:val="auto"/>
          <w:lang w:val="el-GR"/>
        </w:rPr>
      </w:pPr>
      <w:r w:rsidRPr="008D06D2">
        <w:rPr>
          <w:color w:val="auto"/>
          <w:lang w:val="el-GR"/>
        </w:rPr>
        <w:t xml:space="preserve">Παράδοση αντιτύπων όλων των μεταβολών ή των επανεκδόσεων ή τροποποιήσεων των εγχειριδίων. </w:t>
      </w:r>
    </w:p>
    <w:p w14:paraId="0F20ED95" w14:textId="77777777" w:rsidR="0048166A" w:rsidRPr="008D06D2" w:rsidRDefault="009C495A" w:rsidP="0058310E">
      <w:pPr>
        <w:numPr>
          <w:ilvl w:val="1"/>
          <w:numId w:val="65"/>
        </w:numPr>
        <w:spacing w:after="216"/>
        <w:ind w:right="62"/>
        <w:rPr>
          <w:color w:val="auto"/>
          <w:lang w:val="el-GR"/>
        </w:rPr>
      </w:pPr>
      <w:r w:rsidRPr="008D06D2">
        <w:rPr>
          <w:color w:val="auto"/>
          <w:lang w:val="el-GR"/>
        </w:rPr>
        <w:lastRenderedPageBreak/>
        <w:t>Χρήση του Συστήματος Διαχείρισης Αιτημάτων Έργων (</w:t>
      </w:r>
      <w:r w:rsidRPr="008D06D2">
        <w:rPr>
          <w:color w:val="auto"/>
        </w:rPr>
        <w:t>Ticket</w:t>
      </w:r>
      <w:r w:rsidRPr="008D06D2">
        <w:rPr>
          <w:color w:val="auto"/>
          <w:lang w:val="el-GR"/>
        </w:rPr>
        <w:t xml:space="preserve"> </w:t>
      </w:r>
      <w:r w:rsidRPr="008D06D2">
        <w:rPr>
          <w:color w:val="auto"/>
        </w:rPr>
        <w:t>Management</w:t>
      </w:r>
      <w:r w:rsidRPr="008D06D2">
        <w:rPr>
          <w:color w:val="auto"/>
          <w:lang w:val="el-GR"/>
        </w:rPr>
        <w:t xml:space="preserve"> </w:t>
      </w:r>
      <w:r w:rsidRPr="008D06D2">
        <w:rPr>
          <w:color w:val="auto"/>
        </w:rPr>
        <w:t>System</w:t>
      </w:r>
      <w:r w:rsidRPr="008D06D2">
        <w:rPr>
          <w:color w:val="auto"/>
          <w:lang w:val="el-GR"/>
        </w:rPr>
        <w:t xml:space="preserve">) της Αναθέτουσας Αρχής από τον Ανάδοχο. </w:t>
      </w:r>
    </w:p>
    <w:p w14:paraId="7D47136A" w14:textId="77777777" w:rsidR="0048166A" w:rsidRPr="008D06D2" w:rsidRDefault="009C495A" w:rsidP="0058310E">
      <w:pPr>
        <w:numPr>
          <w:ilvl w:val="0"/>
          <w:numId w:val="65"/>
        </w:numPr>
        <w:spacing w:after="213"/>
        <w:ind w:right="62"/>
        <w:rPr>
          <w:color w:val="auto"/>
        </w:rPr>
      </w:pPr>
      <w:r w:rsidRPr="008D06D2">
        <w:rPr>
          <w:color w:val="auto"/>
        </w:rPr>
        <w:t>Υπ</w:t>
      </w:r>
      <w:proofErr w:type="spellStart"/>
      <w:r w:rsidRPr="008D06D2">
        <w:rPr>
          <w:color w:val="auto"/>
        </w:rPr>
        <w:t>ηρεσίες</w:t>
      </w:r>
      <w:proofErr w:type="spellEnd"/>
      <w:r w:rsidRPr="008D06D2">
        <w:rPr>
          <w:color w:val="auto"/>
        </w:rPr>
        <w:t xml:space="preserve"> / </w:t>
      </w:r>
      <w:proofErr w:type="spellStart"/>
      <w:r w:rsidRPr="008D06D2">
        <w:rPr>
          <w:color w:val="auto"/>
        </w:rPr>
        <w:t>Τεχνική</w:t>
      </w:r>
      <w:proofErr w:type="spellEnd"/>
      <w:r w:rsidRPr="008D06D2">
        <w:rPr>
          <w:color w:val="auto"/>
        </w:rPr>
        <w:t xml:space="preserve"> Υπ</w:t>
      </w:r>
      <w:proofErr w:type="spellStart"/>
      <w:r w:rsidRPr="008D06D2">
        <w:rPr>
          <w:color w:val="auto"/>
        </w:rPr>
        <w:t>οστήριξη</w:t>
      </w:r>
      <w:proofErr w:type="spellEnd"/>
      <w:r w:rsidRPr="008D06D2">
        <w:rPr>
          <w:color w:val="auto"/>
        </w:rPr>
        <w:t xml:space="preserve"> </w:t>
      </w:r>
    </w:p>
    <w:p w14:paraId="2AC0C2BE" w14:textId="77777777" w:rsidR="0048166A" w:rsidRPr="008D06D2" w:rsidRDefault="009C495A" w:rsidP="0058310E">
      <w:pPr>
        <w:numPr>
          <w:ilvl w:val="1"/>
          <w:numId w:val="65"/>
        </w:numPr>
        <w:spacing w:after="218"/>
        <w:ind w:right="62"/>
        <w:rPr>
          <w:color w:val="auto"/>
        </w:rPr>
      </w:pPr>
      <w:r w:rsidRPr="008D06D2">
        <w:rPr>
          <w:color w:val="auto"/>
        </w:rPr>
        <w:t>Υπ</w:t>
      </w:r>
      <w:proofErr w:type="spellStart"/>
      <w:r w:rsidRPr="008D06D2">
        <w:rPr>
          <w:color w:val="auto"/>
        </w:rPr>
        <w:t>ηρεσίες</w:t>
      </w:r>
      <w:proofErr w:type="spellEnd"/>
      <w:r w:rsidRPr="008D06D2">
        <w:rPr>
          <w:color w:val="auto"/>
        </w:rPr>
        <w:t xml:space="preserve"> απ</w:t>
      </w:r>
      <w:proofErr w:type="spellStart"/>
      <w:r w:rsidRPr="008D06D2">
        <w:rPr>
          <w:color w:val="auto"/>
        </w:rPr>
        <w:t>ομ</w:t>
      </w:r>
      <w:proofErr w:type="spellEnd"/>
      <w:r w:rsidRPr="008D06D2">
        <w:rPr>
          <w:color w:val="auto"/>
        </w:rPr>
        <w:t xml:space="preserve">ακρυσμένης </w:t>
      </w:r>
      <w:proofErr w:type="spellStart"/>
      <w:r w:rsidRPr="008D06D2">
        <w:rPr>
          <w:color w:val="auto"/>
        </w:rPr>
        <w:t>Τεχνικής</w:t>
      </w:r>
      <w:proofErr w:type="spellEnd"/>
      <w:r w:rsidRPr="008D06D2">
        <w:rPr>
          <w:color w:val="auto"/>
        </w:rPr>
        <w:t xml:space="preserve"> Υπ</w:t>
      </w:r>
      <w:proofErr w:type="spellStart"/>
      <w:r w:rsidRPr="008D06D2">
        <w:rPr>
          <w:color w:val="auto"/>
        </w:rPr>
        <w:t>οστήριξης</w:t>
      </w:r>
      <w:proofErr w:type="spellEnd"/>
      <w:r w:rsidRPr="008D06D2">
        <w:rPr>
          <w:color w:val="auto"/>
        </w:rPr>
        <w:t xml:space="preserve">  </w:t>
      </w:r>
    </w:p>
    <w:p w14:paraId="3FFBC8F7" w14:textId="77777777" w:rsidR="0048166A" w:rsidRPr="008D06D2" w:rsidRDefault="009C495A" w:rsidP="0058310E">
      <w:pPr>
        <w:numPr>
          <w:ilvl w:val="1"/>
          <w:numId w:val="65"/>
        </w:numPr>
        <w:spacing w:after="217"/>
        <w:ind w:right="62"/>
        <w:rPr>
          <w:color w:val="auto"/>
          <w:lang w:val="el-GR"/>
        </w:rPr>
      </w:pPr>
      <w:r w:rsidRPr="008D06D2">
        <w:rPr>
          <w:color w:val="auto"/>
        </w:rPr>
        <w:t>On</w:t>
      </w:r>
      <w:r w:rsidRPr="008D06D2">
        <w:rPr>
          <w:color w:val="auto"/>
          <w:lang w:val="el-GR"/>
        </w:rPr>
        <w:t xml:space="preserve"> </w:t>
      </w:r>
      <w:r w:rsidRPr="008D06D2">
        <w:rPr>
          <w:color w:val="auto"/>
        </w:rPr>
        <w:t>site</w:t>
      </w:r>
      <w:r w:rsidRPr="008D06D2">
        <w:rPr>
          <w:color w:val="auto"/>
          <w:lang w:val="el-GR"/>
        </w:rPr>
        <w:t xml:space="preserve"> υποστήριξη. Όταν τα αναφερόμενα προβλήματα δεν μπορούν να επιλυθούν απευθείας και οριστικά από το πρώτο επίπεδο παρέμβασης, πρέπει να προωθούνται σε ειδικούς οι οποίοι θα δίνουν την απαιτούμενη λύση επιτόπου. </w:t>
      </w:r>
    </w:p>
    <w:p w14:paraId="395992AF" w14:textId="77777777" w:rsidR="0048166A" w:rsidRPr="008D06D2" w:rsidRDefault="009C495A" w:rsidP="0058310E">
      <w:pPr>
        <w:numPr>
          <w:ilvl w:val="1"/>
          <w:numId w:val="65"/>
        </w:numPr>
        <w:spacing w:after="218"/>
        <w:ind w:right="62"/>
        <w:rPr>
          <w:color w:val="auto"/>
          <w:lang w:val="el-GR"/>
        </w:rPr>
      </w:pPr>
      <w:r w:rsidRPr="008D06D2">
        <w:rPr>
          <w:color w:val="auto"/>
          <w:lang w:val="el-GR"/>
        </w:rPr>
        <w:t xml:space="preserve">Αντιμετώπιση λαθών και σφαλμάτων στη λειτουργία του συστήματος. </w:t>
      </w:r>
    </w:p>
    <w:p w14:paraId="3C5D0D14" w14:textId="77777777" w:rsidR="0048166A" w:rsidRPr="008D06D2" w:rsidRDefault="009C495A" w:rsidP="0058310E">
      <w:pPr>
        <w:numPr>
          <w:ilvl w:val="1"/>
          <w:numId w:val="65"/>
        </w:numPr>
        <w:spacing w:after="217"/>
        <w:ind w:right="62"/>
        <w:rPr>
          <w:color w:val="auto"/>
          <w:lang w:val="el-GR"/>
        </w:rPr>
      </w:pPr>
      <w:r w:rsidRPr="008D06D2">
        <w:rPr>
          <w:color w:val="auto"/>
          <w:lang w:val="el-GR"/>
        </w:rPr>
        <w:t xml:space="preserve">Προσαρμογή της βάσης που θα αναπτυχθεί στο πλαίσιο του παρόντος Έργου σε νέες απαιτήσεις που προκύπτουν από πιθανές τροποποιήσεις στην οργάνωση και τις λειτουργίες του Φορέα Λειτουργίας και σχετίζονται με το φυσικό αντικείμενο του παρόντος Έργου.  </w:t>
      </w:r>
    </w:p>
    <w:p w14:paraId="58CB995F" w14:textId="77777777" w:rsidR="0048166A" w:rsidRPr="008D06D2" w:rsidRDefault="009C495A" w:rsidP="0058310E">
      <w:pPr>
        <w:numPr>
          <w:ilvl w:val="1"/>
          <w:numId w:val="65"/>
        </w:numPr>
        <w:spacing w:after="216"/>
        <w:ind w:right="62"/>
        <w:rPr>
          <w:color w:val="auto"/>
          <w:lang w:val="el-GR"/>
        </w:rPr>
      </w:pPr>
      <w:r w:rsidRPr="008D06D2">
        <w:rPr>
          <w:color w:val="auto"/>
          <w:lang w:val="el-GR"/>
        </w:rPr>
        <w:t xml:space="preserve">Αναβάθμιση του συστήματος σε νέες εκδόσεις του λειτουργικού συστήματος ή του συστήματος διαχείρισης βάσεων δεδομένων στα οποία βασίζεται το σύστημα. </w:t>
      </w:r>
    </w:p>
    <w:p w14:paraId="15C7BAF0" w14:textId="77777777" w:rsidR="0048166A" w:rsidRPr="008D06D2" w:rsidRDefault="009C495A" w:rsidP="0058310E">
      <w:pPr>
        <w:numPr>
          <w:ilvl w:val="1"/>
          <w:numId w:val="65"/>
        </w:numPr>
        <w:spacing w:after="182"/>
        <w:ind w:right="62"/>
        <w:rPr>
          <w:color w:val="auto"/>
          <w:lang w:val="el-GR"/>
        </w:rPr>
      </w:pPr>
      <w:r w:rsidRPr="008D06D2">
        <w:rPr>
          <w:color w:val="auto"/>
          <w:lang w:val="el-GR"/>
        </w:rPr>
        <w:t xml:space="preserve">Ενημέρωση των χειριστών του για τυχόν αλλαγές στη λειτουργικότητα του συστήματος. </w:t>
      </w:r>
    </w:p>
    <w:p w14:paraId="2A5B5278" w14:textId="77777777" w:rsidR="0048166A" w:rsidRPr="008D06D2" w:rsidRDefault="009C495A">
      <w:pPr>
        <w:ind w:left="24" w:right="62"/>
        <w:rPr>
          <w:color w:val="auto"/>
          <w:lang w:val="el-GR"/>
        </w:rPr>
      </w:pPr>
      <w:r w:rsidRPr="008D06D2">
        <w:rPr>
          <w:color w:val="auto"/>
          <w:lang w:val="el-GR"/>
        </w:rPr>
        <w:t xml:space="preserve">Τα αναμενόμενα παραδοτέα της περιόδου περιγράφονται στον παρακάτω πίνακα. </w:t>
      </w:r>
    </w:p>
    <w:p w14:paraId="0C7791CD"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62210E88" w14:textId="77777777" w:rsidR="0048166A" w:rsidRPr="008D06D2" w:rsidRDefault="009C495A">
      <w:pPr>
        <w:spacing w:after="11" w:line="248" w:lineRule="auto"/>
        <w:ind w:left="9"/>
        <w:rPr>
          <w:color w:val="auto"/>
          <w:lang w:val="el-GR"/>
        </w:rPr>
      </w:pPr>
      <w:r w:rsidRPr="008D06D2">
        <w:rPr>
          <w:color w:val="auto"/>
          <w:sz w:val="23"/>
          <w:lang w:val="el-GR"/>
        </w:rPr>
        <w:t>Πίνακας 2: Περίοδος Συντήρησης</w:t>
      </w:r>
      <w:r w:rsidRPr="008D06D2">
        <w:rPr>
          <w:b/>
          <w:color w:val="auto"/>
          <w:sz w:val="23"/>
          <w:lang w:val="el-GR"/>
        </w:rPr>
        <w:t xml:space="preserve"> </w:t>
      </w:r>
      <w:r w:rsidRPr="008D06D2">
        <w:rPr>
          <w:color w:val="auto"/>
          <w:sz w:val="23"/>
          <w:lang w:val="el-GR"/>
        </w:rPr>
        <w:t xml:space="preserve">– Παραδοτέα (ελάχιστα): </w:t>
      </w:r>
    </w:p>
    <w:tbl>
      <w:tblPr>
        <w:tblStyle w:val="TableGrid"/>
        <w:tblW w:w="9352" w:type="dxa"/>
        <w:tblInd w:w="20" w:type="dxa"/>
        <w:tblCellMar>
          <w:top w:w="55" w:type="dxa"/>
          <w:right w:w="40" w:type="dxa"/>
        </w:tblCellMar>
        <w:tblLook w:val="04A0" w:firstRow="1" w:lastRow="0" w:firstColumn="1" w:lastColumn="0" w:noHBand="0" w:noVBand="1"/>
      </w:tblPr>
      <w:tblGrid>
        <w:gridCol w:w="3116"/>
        <w:gridCol w:w="468"/>
        <w:gridCol w:w="5768"/>
      </w:tblGrid>
      <w:tr w:rsidR="0048166A" w:rsidRPr="008D06D2" w14:paraId="462A0429" w14:textId="77777777">
        <w:trPr>
          <w:trHeight w:val="401"/>
        </w:trPr>
        <w:tc>
          <w:tcPr>
            <w:tcW w:w="3116" w:type="dxa"/>
            <w:tcBorders>
              <w:top w:val="single" w:sz="4" w:space="0" w:color="000000"/>
              <w:left w:val="single" w:sz="4" w:space="0" w:color="000000"/>
              <w:bottom w:val="single" w:sz="4" w:space="0" w:color="000000"/>
              <w:right w:val="single" w:sz="4" w:space="0" w:color="000000"/>
            </w:tcBorders>
          </w:tcPr>
          <w:p w14:paraId="293765ED" w14:textId="77777777" w:rsidR="0048166A" w:rsidRPr="008D06D2" w:rsidRDefault="009C495A">
            <w:pPr>
              <w:spacing w:after="0" w:line="259" w:lineRule="auto"/>
              <w:ind w:left="2" w:firstLine="0"/>
              <w:jc w:val="left"/>
              <w:rPr>
                <w:color w:val="auto"/>
              </w:rPr>
            </w:pPr>
            <w:proofErr w:type="spellStart"/>
            <w:r w:rsidRPr="008D06D2">
              <w:rPr>
                <w:color w:val="auto"/>
              </w:rPr>
              <w:t>Τίτλος</w:t>
            </w:r>
            <w:proofErr w:type="spellEnd"/>
            <w:r w:rsidRPr="008D06D2">
              <w:rPr>
                <w:color w:val="auto"/>
              </w:rPr>
              <w:t xml:space="preserve"> Παρα</w:t>
            </w:r>
            <w:proofErr w:type="spellStart"/>
            <w:r w:rsidRPr="008D06D2">
              <w:rPr>
                <w:color w:val="auto"/>
              </w:rPr>
              <w:t>δοτέου</w:t>
            </w:r>
            <w:proofErr w:type="spellEnd"/>
            <w:r w:rsidRPr="008D06D2">
              <w:rPr>
                <w:color w:val="auto"/>
              </w:rPr>
              <w:t xml:space="preserve"> </w:t>
            </w:r>
          </w:p>
        </w:tc>
        <w:tc>
          <w:tcPr>
            <w:tcW w:w="6237" w:type="dxa"/>
            <w:gridSpan w:val="2"/>
            <w:tcBorders>
              <w:top w:val="single" w:sz="4" w:space="0" w:color="000000"/>
              <w:left w:val="single" w:sz="4" w:space="0" w:color="000000"/>
              <w:bottom w:val="single" w:sz="4" w:space="0" w:color="000000"/>
              <w:right w:val="single" w:sz="4" w:space="0" w:color="000000"/>
            </w:tcBorders>
          </w:tcPr>
          <w:p w14:paraId="4D4E0BDD" w14:textId="77777777" w:rsidR="0048166A" w:rsidRPr="008D06D2" w:rsidRDefault="009C495A">
            <w:pPr>
              <w:spacing w:after="0" w:line="259" w:lineRule="auto"/>
              <w:ind w:left="0" w:firstLine="0"/>
              <w:jc w:val="left"/>
              <w:rPr>
                <w:color w:val="auto"/>
              </w:rPr>
            </w:pPr>
            <w:proofErr w:type="spellStart"/>
            <w:r w:rsidRPr="008D06D2">
              <w:rPr>
                <w:color w:val="auto"/>
              </w:rPr>
              <w:t>Περιγρ</w:t>
            </w:r>
            <w:proofErr w:type="spellEnd"/>
            <w:r w:rsidRPr="008D06D2">
              <w:rPr>
                <w:color w:val="auto"/>
              </w:rPr>
              <w:t>αφή Παρα</w:t>
            </w:r>
            <w:proofErr w:type="spellStart"/>
            <w:r w:rsidRPr="008D06D2">
              <w:rPr>
                <w:color w:val="auto"/>
              </w:rPr>
              <w:t>δοτέου</w:t>
            </w:r>
            <w:proofErr w:type="spellEnd"/>
            <w:r w:rsidRPr="008D06D2">
              <w:rPr>
                <w:color w:val="auto"/>
              </w:rPr>
              <w:t xml:space="preserve">  </w:t>
            </w:r>
          </w:p>
        </w:tc>
      </w:tr>
      <w:tr w:rsidR="0048166A" w:rsidRPr="003800B4" w14:paraId="3192458B" w14:textId="77777777">
        <w:trPr>
          <w:trHeight w:val="2919"/>
        </w:trPr>
        <w:tc>
          <w:tcPr>
            <w:tcW w:w="3116" w:type="dxa"/>
            <w:tcBorders>
              <w:top w:val="single" w:sz="4" w:space="0" w:color="000000"/>
              <w:left w:val="single" w:sz="4" w:space="0" w:color="000000"/>
              <w:bottom w:val="single" w:sz="4" w:space="0" w:color="000000"/>
              <w:right w:val="single" w:sz="4" w:space="0" w:color="000000"/>
            </w:tcBorders>
          </w:tcPr>
          <w:p w14:paraId="54EE81CB" w14:textId="77777777" w:rsidR="0048166A" w:rsidRPr="008D06D2" w:rsidRDefault="009C495A">
            <w:pPr>
              <w:spacing w:after="0" w:line="259" w:lineRule="auto"/>
              <w:ind w:left="2" w:firstLine="0"/>
              <w:rPr>
                <w:color w:val="auto"/>
                <w:lang w:val="el-GR"/>
              </w:rPr>
            </w:pPr>
            <w:r w:rsidRPr="008D06D2">
              <w:rPr>
                <w:color w:val="auto"/>
                <w:lang w:val="el-GR"/>
              </w:rPr>
              <w:t xml:space="preserve">Υπηρεσίες υποστήριξης και αποκατάστασης βλαβών </w:t>
            </w:r>
          </w:p>
        </w:tc>
        <w:tc>
          <w:tcPr>
            <w:tcW w:w="6237" w:type="dxa"/>
            <w:gridSpan w:val="2"/>
            <w:tcBorders>
              <w:top w:val="single" w:sz="4" w:space="0" w:color="000000"/>
              <w:left w:val="single" w:sz="4" w:space="0" w:color="000000"/>
              <w:bottom w:val="single" w:sz="4" w:space="0" w:color="000000"/>
              <w:right w:val="single" w:sz="4" w:space="0" w:color="000000"/>
            </w:tcBorders>
          </w:tcPr>
          <w:p w14:paraId="5CF62DF9" w14:textId="77777777" w:rsidR="0048166A" w:rsidRPr="008D06D2" w:rsidRDefault="009C495A">
            <w:pPr>
              <w:spacing w:after="202" w:line="259" w:lineRule="auto"/>
              <w:ind w:left="0" w:firstLine="0"/>
              <w:jc w:val="left"/>
              <w:rPr>
                <w:color w:val="auto"/>
                <w:lang w:val="el-GR"/>
              </w:rPr>
            </w:pPr>
            <w:r w:rsidRPr="008D06D2">
              <w:rPr>
                <w:color w:val="auto"/>
                <w:lang w:val="el-GR"/>
              </w:rPr>
              <w:t xml:space="preserve">Τεύχος αποτύπωσης υπηρεσιών που θα περιλαμβάνει: </w:t>
            </w:r>
          </w:p>
          <w:p w14:paraId="6B4E9281" w14:textId="77777777" w:rsidR="0048166A" w:rsidRPr="008D06D2" w:rsidRDefault="009C495A" w:rsidP="0058310E">
            <w:pPr>
              <w:numPr>
                <w:ilvl w:val="0"/>
                <w:numId w:val="85"/>
              </w:numPr>
              <w:spacing w:after="221" w:line="242" w:lineRule="auto"/>
              <w:rPr>
                <w:color w:val="auto"/>
                <w:lang w:val="el-GR"/>
              </w:rPr>
            </w:pPr>
            <w:r w:rsidRPr="008D06D2">
              <w:rPr>
                <w:color w:val="auto"/>
                <w:lang w:val="el-GR"/>
              </w:rPr>
              <w:t xml:space="preserve">Αναλυτικό </w:t>
            </w:r>
            <w:r w:rsidRPr="008D06D2">
              <w:rPr>
                <w:color w:val="auto"/>
                <w:lang w:val="el-GR"/>
              </w:rPr>
              <w:tab/>
              <w:t xml:space="preserve">Πρόγραμμα </w:t>
            </w:r>
            <w:r w:rsidRPr="008D06D2">
              <w:rPr>
                <w:color w:val="auto"/>
                <w:lang w:val="el-GR"/>
              </w:rPr>
              <w:tab/>
              <w:t xml:space="preserve">ενεργειών </w:t>
            </w:r>
            <w:r w:rsidRPr="008D06D2">
              <w:rPr>
                <w:color w:val="auto"/>
                <w:lang w:val="el-GR"/>
              </w:rPr>
              <w:tab/>
              <w:t xml:space="preserve">προληπτικής συντήρησης, που υποβάλλεται με την έναρξη της σχετικής περιόδου </w:t>
            </w:r>
          </w:p>
          <w:p w14:paraId="40575207" w14:textId="77777777" w:rsidR="0048166A" w:rsidRPr="008D06D2" w:rsidRDefault="009C495A" w:rsidP="0058310E">
            <w:pPr>
              <w:numPr>
                <w:ilvl w:val="0"/>
                <w:numId w:val="85"/>
              </w:numPr>
              <w:spacing w:after="0" w:line="259" w:lineRule="auto"/>
              <w:rPr>
                <w:color w:val="auto"/>
              </w:rPr>
            </w:pPr>
            <w:proofErr w:type="spellStart"/>
            <w:r w:rsidRPr="008D06D2">
              <w:rPr>
                <w:color w:val="auto"/>
              </w:rPr>
              <w:t>Αν</w:t>
            </w:r>
            <w:proofErr w:type="spellEnd"/>
            <w:r w:rsidRPr="008D06D2">
              <w:rPr>
                <w:color w:val="auto"/>
              </w:rPr>
              <w:t xml:space="preserve">αλυτική </w:t>
            </w:r>
            <w:r w:rsidRPr="008D06D2">
              <w:rPr>
                <w:color w:val="auto"/>
              </w:rPr>
              <w:tab/>
              <w:t>Κατα</w:t>
            </w:r>
            <w:proofErr w:type="spellStart"/>
            <w:r w:rsidRPr="008D06D2">
              <w:rPr>
                <w:color w:val="auto"/>
              </w:rPr>
              <w:t>γρ</w:t>
            </w:r>
            <w:proofErr w:type="spellEnd"/>
            <w:r w:rsidRPr="008D06D2">
              <w:rPr>
                <w:color w:val="auto"/>
              </w:rPr>
              <w:t xml:space="preserve">αφή </w:t>
            </w:r>
            <w:r w:rsidRPr="008D06D2">
              <w:rPr>
                <w:color w:val="auto"/>
              </w:rPr>
              <w:tab/>
            </w:r>
            <w:proofErr w:type="spellStart"/>
            <w:r w:rsidRPr="008D06D2">
              <w:rPr>
                <w:color w:val="auto"/>
              </w:rPr>
              <w:t>Πε</w:t>
            </w:r>
            <w:proofErr w:type="spellEnd"/>
            <w:r w:rsidRPr="008D06D2">
              <w:rPr>
                <w:color w:val="auto"/>
              </w:rPr>
              <w:t xml:space="preserve">πραγμένων </w:t>
            </w:r>
            <w:r w:rsidRPr="008D06D2">
              <w:rPr>
                <w:color w:val="auto"/>
              </w:rPr>
              <w:tab/>
            </w:r>
            <w:proofErr w:type="spellStart"/>
            <w:r w:rsidRPr="008D06D2">
              <w:rPr>
                <w:color w:val="auto"/>
              </w:rPr>
              <w:t>Συντήρησης</w:t>
            </w:r>
            <w:proofErr w:type="spellEnd"/>
            <w:r w:rsidRPr="008D06D2">
              <w:rPr>
                <w:color w:val="auto"/>
              </w:rPr>
              <w:t xml:space="preserve"> </w:t>
            </w:r>
          </w:p>
          <w:p w14:paraId="70F2B76C" w14:textId="77777777" w:rsidR="0048166A" w:rsidRPr="008D06D2" w:rsidRDefault="009C495A">
            <w:pPr>
              <w:spacing w:after="202" w:line="259" w:lineRule="auto"/>
              <w:ind w:left="360" w:firstLine="0"/>
              <w:jc w:val="left"/>
              <w:rPr>
                <w:color w:val="auto"/>
              </w:rPr>
            </w:pPr>
            <w:r w:rsidRPr="008D06D2">
              <w:rPr>
                <w:color w:val="auto"/>
              </w:rPr>
              <w:t>(Τα</w:t>
            </w:r>
            <w:proofErr w:type="spellStart"/>
            <w:r w:rsidRPr="008D06D2">
              <w:rPr>
                <w:color w:val="auto"/>
              </w:rPr>
              <w:t>κτικών</w:t>
            </w:r>
            <w:proofErr w:type="spellEnd"/>
            <w:r w:rsidRPr="008D06D2">
              <w:rPr>
                <w:color w:val="auto"/>
              </w:rPr>
              <w:t xml:space="preserve"> – </w:t>
            </w:r>
            <w:proofErr w:type="spellStart"/>
            <w:r w:rsidRPr="008D06D2">
              <w:rPr>
                <w:color w:val="auto"/>
              </w:rPr>
              <w:t>Έκτ</w:t>
            </w:r>
            <w:proofErr w:type="spellEnd"/>
            <w:r w:rsidRPr="008D06D2">
              <w:rPr>
                <w:color w:val="auto"/>
              </w:rPr>
              <w:t xml:space="preserve">ακτων </w:t>
            </w:r>
            <w:proofErr w:type="spellStart"/>
            <w:r w:rsidRPr="008D06D2">
              <w:rPr>
                <w:color w:val="auto"/>
              </w:rPr>
              <w:t>Ενεργειών</w:t>
            </w:r>
            <w:proofErr w:type="spellEnd"/>
            <w:r w:rsidRPr="008D06D2">
              <w:rPr>
                <w:color w:val="auto"/>
              </w:rPr>
              <w:t xml:space="preserve">) </w:t>
            </w:r>
          </w:p>
          <w:p w14:paraId="2A73A51E" w14:textId="77777777" w:rsidR="0048166A" w:rsidRPr="008D06D2" w:rsidRDefault="009C495A" w:rsidP="0058310E">
            <w:pPr>
              <w:numPr>
                <w:ilvl w:val="0"/>
                <w:numId w:val="85"/>
              </w:numPr>
              <w:spacing w:after="0" w:line="259" w:lineRule="auto"/>
              <w:rPr>
                <w:color w:val="auto"/>
                <w:lang w:val="el-GR"/>
              </w:rPr>
            </w:pPr>
            <w:r w:rsidRPr="008D06D2">
              <w:rPr>
                <w:color w:val="auto"/>
                <w:lang w:val="el-GR"/>
              </w:rPr>
              <w:t xml:space="preserve">Τεκμηρίωση πρόσθετων προσαρμογών και παραμετροποιήσεων σε έτοιμο λογισμικό και εφαρμογών </w:t>
            </w:r>
          </w:p>
        </w:tc>
      </w:tr>
      <w:tr w:rsidR="0048166A" w:rsidRPr="003800B4" w14:paraId="4F5E7056" w14:textId="77777777">
        <w:trPr>
          <w:trHeight w:val="925"/>
        </w:trPr>
        <w:tc>
          <w:tcPr>
            <w:tcW w:w="3116" w:type="dxa"/>
            <w:tcBorders>
              <w:top w:val="single" w:sz="4" w:space="0" w:color="000000"/>
              <w:left w:val="single" w:sz="4" w:space="0" w:color="000000"/>
              <w:bottom w:val="nil"/>
              <w:right w:val="single" w:sz="4" w:space="0" w:color="000000"/>
            </w:tcBorders>
          </w:tcPr>
          <w:p w14:paraId="5382B093" w14:textId="77777777" w:rsidR="0048166A" w:rsidRPr="008D06D2" w:rsidRDefault="0048166A">
            <w:pPr>
              <w:spacing w:after="160" w:line="259" w:lineRule="auto"/>
              <w:ind w:left="0" w:firstLine="0"/>
              <w:jc w:val="left"/>
              <w:rPr>
                <w:color w:val="auto"/>
                <w:lang w:val="el-GR"/>
              </w:rPr>
            </w:pPr>
          </w:p>
        </w:tc>
        <w:tc>
          <w:tcPr>
            <w:tcW w:w="468" w:type="dxa"/>
            <w:tcBorders>
              <w:top w:val="single" w:sz="4" w:space="0" w:color="000000"/>
              <w:left w:val="single" w:sz="4" w:space="0" w:color="000000"/>
              <w:bottom w:val="nil"/>
              <w:right w:val="nil"/>
            </w:tcBorders>
          </w:tcPr>
          <w:p w14:paraId="57BCD164" w14:textId="77777777" w:rsidR="0048166A" w:rsidRPr="008D06D2" w:rsidRDefault="009C495A">
            <w:pPr>
              <w:spacing w:after="0" w:line="259" w:lineRule="auto"/>
              <w:ind w:left="108" w:firstLine="0"/>
              <w:jc w:val="left"/>
              <w:rPr>
                <w:color w:val="auto"/>
              </w:rPr>
            </w:pPr>
            <w:r w:rsidRPr="008D06D2">
              <w:rPr>
                <w:rFonts w:ascii="Segoe UI Symbol" w:eastAsia="Segoe UI Symbol" w:hAnsi="Segoe UI Symbol" w:cs="Segoe UI Symbol"/>
                <w:color w:val="auto"/>
              </w:rPr>
              <w:t>•</w:t>
            </w:r>
            <w:r w:rsidRPr="008D06D2">
              <w:rPr>
                <w:rFonts w:ascii="Arial" w:eastAsia="Arial" w:hAnsi="Arial" w:cs="Arial"/>
                <w:color w:val="auto"/>
              </w:rPr>
              <w:t xml:space="preserve"> </w:t>
            </w:r>
          </w:p>
        </w:tc>
        <w:tc>
          <w:tcPr>
            <w:tcW w:w="5769" w:type="dxa"/>
            <w:tcBorders>
              <w:top w:val="single" w:sz="4" w:space="0" w:color="000000"/>
              <w:left w:val="nil"/>
              <w:bottom w:val="nil"/>
              <w:right w:val="single" w:sz="4" w:space="0" w:color="000000"/>
            </w:tcBorders>
          </w:tcPr>
          <w:p w14:paraId="01B9C8F1" w14:textId="77777777" w:rsidR="0048166A" w:rsidRPr="008D06D2" w:rsidRDefault="009C495A">
            <w:pPr>
              <w:spacing w:after="0" w:line="259" w:lineRule="auto"/>
              <w:ind w:left="0" w:right="66" w:firstLine="0"/>
              <w:rPr>
                <w:color w:val="auto"/>
                <w:lang w:val="el-GR"/>
              </w:rPr>
            </w:pPr>
            <w:r w:rsidRPr="008D06D2">
              <w:rPr>
                <w:color w:val="auto"/>
                <w:lang w:val="el-GR"/>
              </w:rPr>
              <w:t xml:space="preserve">Παράδοση αντιτύπων όλων των μεταβολών ή επανεκδόσεων ή τροποποιήσεων των εγχειριδίων έτοιμου λογισμικού  </w:t>
            </w:r>
          </w:p>
        </w:tc>
      </w:tr>
      <w:tr w:rsidR="0048166A" w:rsidRPr="003800B4" w14:paraId="7916540A" w14:textId="77777777">
        <w:trPr>
          <w:trHeight w:val="727"/>
        </w:trPr>
        <w:tc>
          <w:tcPr>
            <w:tcW w:w="3116" w:type="dxa"/>
            <w:tcBorders>
              <w:top w:val="nil"/>
              <w:left w:val="single" w:sz="4" w:space="0" w:color="000000"/>
              <w:bottom w:val="nil"/>
              <w:right w:val="single" w:sz="4" w:space="0" w:color="000000"/>
            </w:tcBorders>
          </w:tcPr>
          <w:p w14:paraId="75086237" w14:textId="77777777" w:rsidR="0048166A" w:rsidRPr="008D06D2" w:rsidRDefault="0048166A">
            <w:pPr>
              <w:spacing w:after="160" w:line="259" w:lineRule="auto"/>
              <w:ind w:left="0" w:firstLine="0"/>
              <w:jc w:val="left"/>
              <w:rPr>
                <w:color w:val="auto"/>
                <w:lang w:val="el-GR"/>
              </w:rPr>
            </w:pPr>
          </w:p>
        </w:tc>
        <w:tc>
          <w:tcPr>
            <w:tcW w:w="468" w:type="dxa"/>
            <w:tcBorders>
              <w:top w:val="nil"/>
              <w:left w:val="single" w:sz="4" w:space="0" w:color="000000"/>
              <w:bottom w:val="nil"/>
              <w:right w:val="nil"/>
            </w:tcBorders>
          </w:tcPr>
          <w:p w14:paraId="5DACDA0E" w14:textId="77777777" w:rsidR="0048166A" w:rsidRPr="008D06D2" w:rsidRDefault="009C495A">
            <w:pPr>
              <w:spacing w:after="0" w:line="259" w:lineRule="auto"/>
              <w:ind w:left="108" w:firstLine="0"/>
              <w:jc w:val="left"/>
              <w:rPr>
                <w:color w:val="auto"/>
              </w:rPr>
            </w:pPr>
            <w:r w:rsidRPr="008D06D2">
              <w:rPr>
                <w:rFonts w:ascii="Segoe UI Symbol" w:eastAsia="Segoe UI Symbol" w:hAnsi="Segoe UI Symbol" w:cs="Segoe UI Symbol"/>
                <w:color w:val="auto"/>
              </w:rPr>
              <w:t>•</w:t>
            </w:r>
            <w:r w:rsidRPr="008D06D2">
              <w:rPr>
                <w:rFonts w:ascii="Arial" w:eastAsia="Arial" w:hAnsi="Arial" w:cs="Arial"/>
                <w:color w:val="auto"/>
              </w:rPr>
              <w:t xml:space="preserve"> </w:t>
            </w:r>
          </w:p>
        </w:tc>
        <w:tc>
          <w:tcPr>
            <w:tcW w:w="5769" w:type="dxa"/>
            <w:tcBorders>
              <w:top w:val="nil"/>
              <w:left w:val="nil"/>
              <w:bottom w:val="nil"/>
              <w:right w:val="single" w:sz="4" w:space="0" w:color="000000"/>
            </w:tcBorders>
            <w:vAlign w:val="center"/>
          </w:tcPr>
          <w:p w14:paraId="4B363183"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Τεκμηρίωση εγκαταστάσεων νέων εκδόσεων έτοιμου λογισμικού  </w:t>
            </w:r>
          </w:p>
        </w:tc>
      </w:tr>
      <w:tr w:rsidR="0048166A" w:rsidRPr="008D06D2" w14:paraId="79128296" w14:textId="77777777">
        <w:trPr>
          <w:trHeight w:val="539"/>
        </w:trPr>
        <w:tc>
          <w:tcPr>
            <w:tcW w:w="3116" w:type="dxa"/>
            <w:tcBorders>
              <w:top w:val="nil"/>
              <w:left w:val="single" w:sz="4" w:space="0" w:color="000000"/>
              <w:bottom w:val="single" w:sz="4" w:space="0" w:color="000000"/>
              <w:right w:val="single" w:sz="4" w:space="0" w:color="000000"/>
            </w:tcBorders>
          </w:tcPr>
          <w:p w14:paraId="68A30196" w14:textId="77777777" w:rsidR="0048166A" w:rsidRPr="008D06D2" w:rsidRDefault="0048166A">
            <w:pPr>
              <w:spacing w:after="160" w:line="259" w:lineRule="auto"/>
              <w:ind w:left="0" w:firstLine="0"/>
              <w:jc w:val="left"/>
              <w:rPr>
                <w:color w:val="auto"/>
                <w:lang w:val="el-GR"/>
              </w:rPr>
            </w:pPr>
          </w:p>
        </w:tc>
        <w:tc>
          <w:tcPr>
            <w:tcW w:w="468" w:type="dxa"/>
            <w:tcBorders>
              <w:top w:val="nil"/>
              <w:left w:val="single" w:sz="4" w:space="0" w:color="000000"/>
              <w:bottom w:val="single" w:sz="4" w:space="0" w:color="000000"/>
              <w:right w:val="nil"/>
            </w:tcBorders>
            <w:vAlign w:val="center"/>
          </w:tcPr>
          <w:p w14:paraId="5080BE5E" w14:textId="77777777" w:rsidR="0048166A" w:rsidRPr="008D06D2" w:rsidRDefault="009C495A">
            <w:pPr>
              <w:spacing w:after="0" w:line="259" w:lineRule="auto"/>
              <w:ind w:left="108" w:firstLine="0"/>
              <w:jc w:val="left"/>
              <w:rPr>
                <w:color w:val="auto"/>
              </w:rPr>
            </w:pPr>
            <w:r w:rsidRPr="008D06D2">
              <w:rPr>
                <w:rFonts w:ascii="Segoe UI Symbol" w:eastAsia="Segoe UI Symbol" w:hAnsi="Segoe UI Symbol" w:cs="Segoe UI Symbol"/>
                <w:color w:val="auto"/>
              </w:rPr>
              <w:t>•</w:t>
            </w:r>
            <w:r w:rsidRPr="008D06D2">
              <w:rPr>
                <w:rFonts w:ascii="Arial" w:eastAsia="Arial" w:hAnsi="Arial" w:cs="Arial"/>
                <w:color w:val="auto"/>
              </w:rPr>
              <w:t xml:space="preserve"> </w:t>
            </w:r>
          </w:p>
        </w:tc>
        <w:tc>
          <w:tcPr>
            <w:tcW w:w="5769" w:type="dxa"/>
            <w:tcBorders>
              <w:top w:val="nil"/>
              <w:left w:val="nil"/>
              <w:bottom w:val="single" w:sz="4" w:space="0" w:color="000000"/>
              <w:right w:val="single" w:sz="4" w:space="0" w:color="000000"/>
            </w:tcBorders>
            <w:vAlign w:val="center"/>
          </w:tcPr>
          <w:p w14:paraId="7614050C" w14:textId="77777777" w:rsidR="0048166A" w:rsidRPr="008D06D2" w:rsidRDefault="009C495A">
            <w:pPr>
              <w:spacing w:after="0" w:line="259" w:lineRule="auto"/>
              <w:ind w:left="0" w:firstLine="0"/>
              <w:jc w:val="left"/>
              <w:rPr>
                <w:color w:val="auto"/>
              </w:rPr>
            </w:pPr>
            <w:proofErr w:type="spellStart"/>
            <w:r w:rsidRPr="008D06D2">
              <w:rPr>
                <w:color w:val="auto"/>
              </w:rPr>
              <w:t>Έκθεση</w:t>
            </w:r>
            <w:proofErr w:type="spellEnd"/>
            <w:r w:rsidRPr="008D06D2">
              <w:rPr>
                <w:color w:val="auto"/>
              </w:rPr>
              <w:t xml:space="preserve"> α</w:t>
            </w:r>
            <w:proofErr w:type="spellStart"/>
            <w:r w:rsidRPr="008D06D2">
              <w:rPr>
                <w:color w:val="auto"/>
              </w:rPr>
              <w:t>ξιολόγησης</w:t>
            </w:r>
            <w:proofErr w:type="spellEnd"/>
            <w:r w:rsidRPr="008D06D2">
              <w:rPr>
                <w:color w:val="auto"/>
              </w:rPr>
              <w:t xml:space="preserve"> </w:t>
            </w:r>
            <w:proofErr w:type="spellStart"/>
            <w:r w:rsidRPr="008D06D2">
              <w:rPr>
                <w:color w:val="auto"/>
              </w:rPr>
              <w:t>Περιόδου</w:t>
            </w:r>
            <w:proofErr w:type="spellEnd"/>
            <w:r w:rsidRPr="008D06D2">
              <w:rPr>
                <w:color w:val="auto"/>
              </w:rPr>
              <w:t xml:space="preserve"> </w:t>
            </w:r>
            <w:proofErr w:type="spellStart"/>
            <w:r w:rsidRPr="008D06D2">
              <w:rPr>
                <w:color w:val="auto"/>
              </w:rPr>
              <w:t>Συντήρησης</w:t>
            </w:r>
            <w:proofErr w:type="spellEnd"/>
            <w:r w:rsidRPr="008D06D2">
              <w:rPr>
                <w:color w:val="auto"/>
              </w:rPr>
              <w:t xml:space="preserve"> </w:t>
            </w:r>
          </w:p>
        </w:tc>
      </w:tr>
    </w:tbl>
    <w:p w14:paraId="56289D9E" w14:textId="77777777" w:rsidR="0048166A" w:rsidRPr="008D06D2" w:rsidRDefault="009C495A">
      <w:pPr>
        <w:spacing w:after="248" w:line="259" w:lineRule="auto"/>
        <w:ind w:left="15" w:firstLine="0"/>
        <w:jc w:val="left"/>
        <w:rPr>
          <w:color w:val="auto"/>
        </w:rPr>
      </w:pPr>
      <w:r w:rsidRPr="008D06D2">
        <w:rPr>
          <w:color w:val="auto"/>
        </w:rPr>
        <w:t xml:space="preserve"> </w:t>
      </w:r>
    </w:p>
    <w:p w14:paraId="6F338A3E" w14:textId="0972605A" w:rsidR="0048166A" w:rsidRPr="008D06D2" w:rsidRDefault="009C495A">
      <w:pPr>
        <w:pStyle w:val="5"/>
        <w:ind w:left="17"/>
        <w:rPr>
          <w:color w:val="auto"/>
          <w:lang w:val="el-GR"/>
        </w:rPr>
      </w:pPr>
      <w:r w:rsidRPr="008D06D2">
        <w:rPr>
          <w:color w:val="auto"/>
          <w:lang w:val="el-GR"/>
        </w:rPr>
        <w:lastRenderedPageBreak/>
        <w:t>7.</w:t>
      </w:r>
      <w:r w:rsidR="00B20E81" w:rsidRPr="008D06D2">
        <w:rPr>
          <w:color w:val="auto"/>
          <w:lang w:val="el-GR"/>
        </w:rPr>
        <w:t>4</w:t>
      </w:r>
      <w:r w:rsidRPr="008D06D2">
        <w:rPr>
          <w:color w:val="auto"/>
          <w:lang w:val="el-GR"/>
        </w:rPr>
        <w:t>.3</w:t>
      </w:r>
      <w:r w:rsidRPr="008D06D2">
        <w:rPr>
          <w:rFonts w:ascii="Arial" w:eastAsia="Arial" w:hAnsi="Arial" w:cs="Arial"/>
          <w:color w:val="auto"/>
          <w:lang w:val="el-GR"/>
        </w:rPr>
        <w:t xml:space="preserve"> </w:t>
      </w:r>
      <w:r w:rsidRPr="008D06D2">
        <w:rPr>
          <w:color w:val="auto"/>
          <w:lang w:val="el-GR"/>
        </w:rPr>
        <w:t xml:space="preserve">Τήρηση Εγγυημένου Επιπέδου Υπηρεσιών – Ρήτρες </w:t>
      </w:r>
    </w:p>
    <w:p w14:paraId="274B502E" w14:textId="2052AC04" w:rsidR="0048166A" w:rsidRPr="008D06D2" w:rsidRDefault="1C4E455E">
      <w:pPr>
        <w:ind w:left="24" w:right="62"/>
        <w:rPr>
          <w:color w:val="auto"/>
          <w:lang w:val="el-GR"/>
        </w:rPr>
      </w:pPr>
      <w:r w:rsidRPr="008D06D2">
        <w:rPr>
          <w:color w:val="auto"/>
          <w:lang w:val="el-GR"/>
        </w:rPr>
        <w:t xml:space="preserve">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το υφιστάμενο σύστημα από την έναρξη της παροχής των υπηρεσιών της Φάσης 0 έως και την παραλαβή της, για το αναβαθμισμένο σύστημα από την έναρξη της παροχής της Φάσης 6 καθώς και για τις περιόδους εγγύησης και συντήρησης (για την τελευταία εφόσον υπογραφεί Σύμβαση Συντήρησης).  </w:t>
      </w:r>
    </w:p>
    <w:p w14:paraId="0F4FBEAB" w14:textId="77777777" w:rsidR="0048166A" w:rsidRPr="008D06D2" w:rsidRDefault="009C495A">
      <w:pPr>
        <w:spacing w:after="213"/>
        <w:ind w:left="24" w:right="62"/>
        <w:rPr>
          <w:color w:val="auto"/>
        </w:rPr>
      </w:pPr>
      <w:proofErr w:type="spellStart"/>
      <w:r w:rsidRPr="008D06D2">
        <w:rPr>
          <w:color w:val="auto"/>
        </w:rPr>
        <w:t>Ορισμοί</w:t>
      </w:r>
      <w:proofErr w:type="spellEnd"/>
      <w:r w:rsidRPr="008D06D2">
        <w:rPr>
          <w:color w:val="auto"/>
        </w:rPr>
        <w:t xml:space="preserve">: </w:t>
      </w:r>
    </w:p>
    <w:p w14:paraId="01526451" w14:textId="77777777" w:rsidR="0048166A" w:rsidRPr="008D06D2" w:rsidRDefault="009C495A" w:rsidP="0058310E">
      <w:pPr>
        <w:numPr>
          <w:ilvl w:val="0"/>
          <w:numId w:val="66"/>
        </w:numPr>
        <w:spacing w:after="217"/>
        <w:ind w:right="62"/>
        <w:rPr>
          <w:color w:val="auto"/>
          <w:lang w:val="el-GR"/>
        </w:rPr>
      </w:pPr>
      <w:r w:rsidRPr="008D06D2">
        <w:rPr>
          <w:b/>
          <w:color w:val="auto"/>
          <w:lang w:val="el-GR"/>
        </w:rPr>
        <w:t>Λογισμικό</w:t>
      </w:r>
      <w:r w:rsidRPr="008D06D2">
        <w:rPr>
          <w:color w:val="auto"/>
          <w:lang w:val="el-GR"/>
        </w:rPr>
        <w:t xml:space="preserve">: το σύνολο των διακριτών μονάδων λογισμικού που παραδόθηκαν/αναπτύχθηκαν στο πλαίσιο της Σύμβασης, η εύρυθμη λειτουργία των οποίων στηρίζει τη λειτουργικότητα του συστήματος, δηλ., εφαρμογές υποσυστημάτων, εργαλεία ανάπτυξης. </w:t>
      </w:r>
    </w:p>
    <w:p w14:paraId="50DF21C2" w14:textId="77777777" w:rsidR="0048166A" w:rsidRPr="008D06D2" w:rsidRDefault="009C495A" w:rsidP="0058310E">
      <w:pPr>
        <w:numPr>
          <w:ilvl w:val="0"/>
          <w:numId w:val="66"/>
        </w:numPr>
        <w:spacing w:after="217"/>
        <w:ind w:right="62"/>
        <w:rPr>
          <w:color w:val="auto"/>
          <w:lang w:val="el-GR"/>
        </w:rPr>
      </w:pPr>
      <w:r w:rsidRPr="008D06D2">
        <w:rPr>
          <w:b/>
          <w:color w:val="auto"/>
          <w:lang w:val="el-GR"/>
        </w:rPr>
        <w:t>Βλάβη</w:t>
      </w:r>
      <w:r w:rsidRPr="008D06D2">
        <w:rPr>
          <w:color w:val="auto"/>
          <w:lang w:val="el-GR"/>
        </w:rP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1B1F015F" w14:textId="77777777" w:rsidR="0048166A" w:rsidRPr="008D06D2" w:rsidRDefault="009C495A" w:rsidP="0058310E">
      <w:pPr>
        <w:numPr>
          <w:ilvl w:val="0"/>
          <w:numId w:val="66"/>
        </w:numPr>
        <w:spacing w:after="217"/>
        <w:ind w:right="62"/>
        <w:rPr>
          <w:color w:val="auto"/>
          <w:lang w:val="el-GR"/>
        </w:rPr>
      </w:pPr>
      <w:r w:rsidRPr="008D06D2">
        <w:rPr>
          <w:b/>
          <w:color w:val="auto"/>
          <w:lang w:val="el-GR"/>
        </w:rPr>
        <w:t>Δυσλειτουργία</w:t>
      </w:r>
      <w:r w:rsidRPr="008D06D2">
        <w:rPr>
          <w:color w:val="auto"/>
          <w:lang w:val="el-GR"/>
        </w:rPr>
        <w:t xml:space="preserve">: ζημιά μέρους ή όλης της διακριτής μονάδας λογισμικού/εφαρμογών, η οποία δεν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0F845C0D" w14:textId="77777777" w:rsidR="0048166A" w:rsidRPr="008D06D2" w:rsidRDefault="009C495A" w:rsidP="0058310E">
      <w:pPr>
        <w:numPr>
          <w:ilvl w:val="0"/>
          <w:numId w:val="66"/>
        </w:numPr>
        <w:spacing w:after="196"/>
        <w:ind w:right="62"/>
        <w:rPr>
          <w:color w:val="auto"/>
          <w:lang w:val="el-GR"/>
        </w:rPr>
      </w:pPr>
      <w:r w:rsidRPr="008D06D2">
        <w:rPr>
          <w:b/>
          <w:color w:val="auto"/>
          <w:lang w:val="el-GR"/>
        </w:rPr>
        <w:t>ΚΩΚ</w:t>
      </w:r>
      <w:r w:rsidRPr="008D06D2">
        <w:rPr>
          <w:color w:val="auto"/>
          <w:lang w:val="el-GR"/>
        </w:rPr>
        <w:t xml:space="preserve"> (κανονικές ώρες κάλυψης): Το χρονικό διάστημα 08:30 – 17:00 για τις εργάσιμες ημέρες. </w:t>
      </w:r>
    </w:p>
    <w:p w14:paraId="63CC1D96" w14:textId="77777777" w:rsidR="0048166A" w:rsidRPr="008D06D2" w:rsidRDefault="009C495A" w:rsidP="0058310E">
      <w:pPr>
        <w:numPr>
          <w:ilvl w:val="0"/>
          <w:numId w:val="66"/>
        </w:numPr>
        <w:spacing w:after="194"/>
        <w:ind w:right="62"/>
        <w:rPr>
          <w:color w:val="auto"/>
          <w:lang w:val="el-GR"/>
        </w:rPr>
      </w:pPr>
      <w:r w:rsidRPr="008D06D2">
        <w:rPr>
          <w:b/>
          <w:color w:val="auto"/>
          <w:lang w:val="el-GR"/>
        </w:rPr>
        <w:t>ΕΩΚ</w:t>
      </w:r>
      <w:r w:rsidRPr="008D06D2">
        <w:rPr>
          <w:color w:val="auto"/>
          <w:lang w:val="el-GR"/>
        </w:rPr>
        <w:t xml:space="preserve"> (επιπλέον ώρες κάλυψης): Το υπόλοιπο χρονικό διάστημα. </w:t>
      </w:r>
    </w:p>
    <w:p w14:paraId="2897EC8B" w14:textId="77777777" w:rsidR="0048166A" w:rsidRPr="008D06D2" w:rsidRDefault="009C495A" w:rsidP="0058310E">
      <w:pPr>
        <w:numPr>
          <w:ilvl w:val="0"/>
          <w:numId w:val="66"/>
        </w:numPr>
        <w:spacing w:after="217"/>
        <w:ind w:right="62"/>
        <w:rPr>
          <w:color w:val="auto"/>
        </w:rPr>
      </w:pPr>
      <w:r w:rsidRPr="008D06D2">
        <w:rPr>
          <w:b/>
          <w:color w:val="auto"/>
          <w:lang w:val="el-GR"/>
        </w:rPr>
        <w:t>Χρόνος αποκατάστασης βλάβης</w:t>
      </w:r>
      <w:r w:rsidRPr="008D06D2">
        <w:rPr>
          <w:color w:val="auto"/>
          <w:lang w:val="el-GR"/>
        </w:rPr>
        <w:t xml:space="preserve"> 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w:t>
      </w:r>
      <w:proofErr w:type="spellStart"/>
      <w:r w:rsidRPr="008D06D2">
        <w:rPr>
          <w:color w:val="auto"/>
          <w:lang w:val="el-GR"/>
        </w:rPr>
        <w:t>προσμετράται</w:t>
      </w:r>
      <w:proofErr w:type="spellEnd"/>
      <w:r w:rsidRPr="008D06D2">
        <w:rPr>
          <w:color w:val="auto"/>
          <w:lang w:val="el-GR"/>
        </w:rPr>
        <w:t xml:space="preserve"> αθροιστικά σε μηνιαία βάση. </w:t>
      </w:r>
      <w:r w:rsidRPr="008D06D2">
        <w:rPr>
          <w:color w:val="auto"/>
        </w:rPr>
        <w:t xml:space="preserve">Ο </w:t>
      </w:r>
      <w:proofErr w:type="spellStart"/>
      <w:r w:rsidRPr="008D06D2">
        <w:rPr>
          <w:color w:val="auto"/>
        </w:rPr>
        <w:t>χρόνος</w:t>
      </w:r>
      <w:proofErr w:type="spellEnd"/>
      <w:r w:rsidRPr="008D06D2">
        <w:rPr>
          <w:color w:val="auto"/>
        </w:rPr>
        <w:t xml:space="preserve"> α</w:t>
      </w:r>
      <w:proofErr w:type="spellStart"/>
      <w:r w:rsidRPr="008D06D2">
        <w:rPr>
          <w:color w:val="auto"/>
        </w:rPr>
        <w:t>υτός</w:t>
      </w:r>
      <w:proofErr w:type="spellEnd"/>
      <w:r w:rsidRPr="008D06D2">
        <w:rPr>
          <w:color w:val="auto"/>
        </w:rPr>
        <w:t xml:space="preserve"> </w:t>
      </w:r>
      <w:proofErr w:type="spellStart"/>
      <w:r w:rsidRPr="008D06D2">
        <w:rPr>
          <w:color w:val="auto"/>
        </w:rPr>
        <w:t>είν</w:t>
      </w:r>
      <w:proofErr w:type="spellEnd"/>
      <w:r w:rsidRPr="008D06D2">
        <w:rPr>
          <w:color w:val="auto"/>
        </w:rPr>
        <w:t xml:space="preserve">αι: </w:t>
      </w:r>
    </w:p>
    <w:p w14:paraId="675A5D4C" w14:textId="77777777" w:rsidR="0048166A" w:rsidRPr="008D06D2" w:rsidRDefault="009C495A" w:rsidP="0058310E">
      <w:pPr>
        <w:numPr>
          <w:ilvl w:val="1"/>
          <w:numId w:val="66"/>
        </w:numPr>
        <w:spacing w:after="211"/>
        <w:ind w:right="62"/>
        <w:rPr>
          <w:color w:val="auto"/>
          <w:lang w:val="el-GR"/>
        </w:rPr>
      </w:pPr>
      <w:r w:rsidRPr="008D06D2">
        <w:rPr>
          <w:color w:val="auto"/>
          <w:lang w:val="el-GR"/>
        </w:rPr>
        <w:t xml:space="preserve">οκτώ (8) ώρες από τη στιγμή της ανακοίνωσης της εμφάνισης της βλάβης αν η ανακοίνωση του προβλήματος πραγματοποιήθηκε εντός ΚΩΚ  </w:t>
      </w:r>
    </w:p>
    <w:p w14:paraId="10BA0D6C" w14:textId="77777777" w:rsidR="0048166A" w:rsidRPr="008D06D2" w:rsidRDefault="009C495A" w:rsidP="0058310E">
      <w:pPr>
        <w:numPr>
          <w:ilvl w:val="1"/>
          <w:numId w:val="66"/>
        </w:numPr>
        <w:spacing w:after="213"/>
        <w:ind w:right="62"/>
        <w:rPr>
          <w:color w:val="auto"/>
          <w:lang w:val="el-GR"/>
        </w:rPr>
      </w:pPr>
      <w:r w:rsidRPr="008D06D2">
        <w:rPr>
          <w:color w:val="auto"/>
          <w:lang w:val="el-GR"/>
        </w:rPr>
        <w:t xml:space="preserve">οκτώ (8) ώρες οι οποίες θα </w:t>
      </w:r>
      <w:proofErr w:type="spellStart"/>
      <w:r w:rsidRPr="008D06D2">
        <w:rPr>
          <w:color w:val="auto"/>
          <w:lang w:val="el-GR"/>
        </w:rPr>
        <w:t>προσμετρούνται</w:t>
      </w:r>
      <w:proofErr w:type="spellEnd"/>
      <w:r w:rsidRPr="008D06D2">
        <w:rPr>
          <w:color w:val="auto"/>
          <w:lang w:val="el-GR"/>
        </w:rPr>
        <w:t xml:space="preserve"> από τις 08.30 της επόμενης εργάσιμης ημέρας, για τις λοιπές ώρες ανακοίνωσης προβλήματος βλάβης </w:t>
      </w:r>
    </w:p>
    <w:p w14:paraId="4CA18F6C" w14:textId="77777777" w:rsidR="0048166A" w:rsidRPr="008D06D2" w:rsidRDefault="009C495A" w:rsidP="0058310E">
      <w:pPr>
        <w:numPr>
          <w:ilvl w:val="0"/>
          <w:numId w:val="66"/>
        </w:numPr>
        <w:spacing w:after="215"/>
        <w:ind w:right="62"/>
        <w:rPr>
          <w:color w:val="auto"/>
        </w:rPr>
      </w:pPr>
      <w:r w:rsidRPr="008D06D2">
        <w:rPr>
          <w:b/>
          <w:color w:val="auto"/>
          <w:lang w:val="el-GR"/>
        </w:rPr>
        <w:t>Χρόνος αποκατάστασης δυσλειτουργίας</w:t>
      </w:r>
      <w:r w:rsidRPr="008D06D2">
        <w:rPr>
          <w:color w:val="auto"/>
          <w:lang w:val="el-GR"/>
        </w:rPr>
        <w:t xml:space="preserve"> είναι το μέγιστο επιτρεπόμενο χρονικό διάστημα από την αναγγελία της δυσλειτουργίας μέχρι και την αποκατάστασή της. Σημειώνεται ότι, ανά διακριτή μονάδα, ο Χρόνος αποκατάστασης δυσλειτουργίας </w:t>
      </w:r>
      <w:proofErr w:type="spellStart"/>
      <w:r w:rsidRPr="008D06D2">
        <w:rPr>
          <w:color w:val="auto"/>
          <w:lang w:val="el-GR"/>
        </w:rPr>
        <w:t>προσμετράται</w:t>
      </w:r>
      <w:proofErr w:type="spellEnd"/>
      <w:r w:rsidRPr="008D06D2">
        <w:rPr>
          <w:color w:val="auto"/>
          <w:lang w:val="el-GR"/>
        </w:rPr>
        <w:t xml:space="preserve"> αθροιστικά σε μηνιαία βάση. </w:t>
      </w:r>
      <w:r w:rsidRPr="008D06D2">
        <w:rPr>
          <w:color w:val="auto"/>
        </w:rPr>
        <w:t xml:space="preserve">Ο </w:t>
      </w:r>
      <w:proofErr w:type="spellStart"/>
      <w:r w:rsidRPr="008D06D2">
        <w:rPr>
          <w:color w:val="auto"/>
        </w:rPr>
        <w:t>χρόνος</w:t>
      </w:r>
      <w:proofErr w:type="spellEnd"/>
      <w:r w:rsidRPr="008D06D2">
        <w:rPr>
          <w:color w:val="auto"/>
        </w:rPr>
        <w:t xml:space="preserve"> α</w:t>
      </w:r>
      <w:proofErr w:type="spellStart"/>
      <w:r w:rsidRPr="008D06D2">
        <w:rPr>
          <w:color w:val="auto"/>
        </w:rPr>
        <w:t>υτός</w:t>
      </w:r>
      <w:proofErr w:type="spellEnd"/>
      <w:r w:rsidRPr="008D06D2">
        <w:rPr>
          <w:color w:val="auto"/>
        </w:rPr>
        <w:t xml:space="preserve"> </w:t>
      </w:r>
      <w:proofErr w:type="spellStart"/>
      <w:r w:rsidRPr="008D06D2">
        <w:rPr>
          <w:color w:val="auto"/>
        </w:rPr>
        <w:t>είν</w:t>
      </w:r>
      <w:proofErr w:type="spellEnd"/>
      <w:r w:rsidRPr="008D06D2">
        <w:rPr>
          <w:color w:val="auto"/>
        </w:rPr>
        <w:t xml:space="preserve">αι: </w:t>
      </w:r>
    </w:p>
    <w:p w14:paraId="6D07FBFF" w14:textId="77777777" w:rsidR="0048166A" w:rsidRPr="008D06D2" w:rsidRDefault="009C495A" w:rsidP="0058310E">
      <w:pPr>
        <w:numPr>
          <w:ilvl w:val="1"/>
          <w:numId w:val="66"/>
        </w:numPr>
        <w:ind w:right="62"/>
        <w:rPr>
          <w:color w:val="auto"/>
          <w:lang w:val="el-GR"/>
        </w:rPr>
      </w:pPr>
      <w:r w:rsidRPr="008D06D2">
        <w:rPr>
          <w:color w:val="auto"/>
          <w:lang w:val="el-GR"/>
        </w:rPr>
        <w:t xml:space="preserve">οκτώ (8) ώρες από τη στιγμή της ανακοίνωσης της εμφάνισης της δυσλειτουργίας αν η ανακοίνωση του προβλήματος πραγματοποιήθηκε εντός ΚΩΚ  </w:t>
      </w:r>
    </w:p>
    <w:p w14:paraId="665B56B4" w14:textId="77777777" w:rsidR="0048166A" w:rsidRPr="008D06D2" w:rsidRDefault="009C495A" w:rsidP="0058310E">
      <w:pPr>
        <w:numPr>
          <w:ilvl w:val="1"/>
          <w:numId w:val="66"/>
        </w:numPr>
        <w:spacing w:after="222"/>
        <w:ind w:right="62"/>
        <w:rPr>
          <w:color w:val="auto"/>
          <w:lang w:val="el-GR"/>
        </w:rPr>
      </w:pPr>
      <w:r w:rsidRPr="008D06D2">
        <w:rPr>
          <w:color w:val="auto"/>
          <w:lang w:val="el-GR"/>
        </w:rPr>
        <w:t xml:space="preserve">είκοσι τέσσερις (24) ώρες οι οποίες θα </w:t>
      </w:r>
      <w:proofErr w:type="spellStart"/>
      <w:r w:rsidRPr="008D06D2">
        <w:rPr>
          <w:color w:val="auto"/>
          <w:lang w:val="el-GR"/>
        </w:rPr>
        <w:t>προσμετρούνται</w:t>
      </w:r>
      <w:proofErr w:type="spellEnd"/>
      <w:r w:rsidRPr="008D06D2">
        <w:rPr>
          <w:color w:val="auto"/>
          <w:lang w:val="el-GR"/>
        </w:rPr>
        <w:t xml:space="preserve"> από τις 08:30 της επόμενης εργάσιμης ημέρας, για τις λοιπές ώρες ανακοίνωσης προβλήματος δυσλειτουργίας </w:t>
      </w:r>
    </w:p>
    <w:p w14:paraId="591A14FA" w14:textId="558355B4" w:rsidR="0048166A" w:rsidRPr="008D06D2" w:rsidRDefault="009C495A">
      <w:pPr>
        <w:pStyle w:val="6"/>
        <w:spacing w:after="196"/>
        <w:ind w:left="17"/>
        <w:rPr>
          <w:color w:val="auto"/>
          <w:lang w:val="el-GR"/>
        </w:rPr>
      </w:pPr>
      <w:r w:rsidRPr="008D06D2">
        <w:rPr>
          <w:color w:val="auto"/>
          <w:lang w:val="el-GR"/>
        </w:rPr>
        <w:lastRenderedPageBreak/>
        <w:t>7.</w:t>
      </w:r>
      <w:r w:rsidR="00B20E81" w:rsidRPr="008D06D2">
        <w:rPr>
          <w:color w:val="auto"/>
          <w:lang w:val="el-GR"/>
        </w:rPr>
        <w:t>4</w:t>
      </w:r>
      <w:r w:rsidRPr="008D06D2">
        <w:rPr>
          <w:color w:val="auto"/>
          <w:lang w:val="el-GR"/>
        </w:rPr>
        <w:t>.3.1</w:t>
      </w:r>
      <w:r w:rsidRPr="008D06D2">
        <w:rPr>
          <w:rFonts w:ascii="Arial" w:eastAsia="Arial" w:hAnsi="Arial" w:cs="Arial"/>
          <w:color w:val="auto"/>
          <w:lang w:val="el-GR"/>
        </w:rPr>
        <w:t xml:space="preserve"> </w:t>
      </w:r>
      <w:r w:rsidRPr="008D06D2">
        <w:rPr>
          <w:color w:val="auto"/>
          <w:lang w:val="el-GR"/>
        </w:rPr>
        <w:t xml:space="preserve">Μη-διαθεσιμότητα – Ρήτρες </w:t>
      </w:r>
    </w:p>
    <w:p w14:paraId="58A38FA3" w14:textId="77777777" w:rsidR="0048166A" w:rsidRPr="008D06D2" w:rsidRDefault="009C495A">
      <w:pPr>
        <w:spacing w:after="217"/>
        <w:ind w:left="24" w:right="62"/>
        <w:rPr>
          <w:color w:val="auto"/>
          <w:lang w:val="el-GR"/>
        </w:rPr>
      </w:pPr>
      <w:r w:rsidRPr="008D06D2">
        <w:rPr>
          <w:color w:val="auto"/>
          <w:lang w:val="el-GR"/>
        </w:rPr>
        <w:t xml:space="preserve">Σε περίπτωση υπέρβασης του μηνιαίου χρόνου αποκατάστασης βλάβης, επιβάλλεται στον Ανάδοχο ρήτρα ίση με το μεγαλύτερο εκ των δύο ακόλουθων τιμών: </w:t>
      </w:r>
    </w:p>
    <w:p w14:paraId="15CA51BC" w14:textId="77777777" w:rsidR="0048166A" w:rsidRPr="008D06D2" w:rsidRDefault="009C495A" w:rsidP="0058310E">
      <w:pPr>
        <w:numPr>
          <w:ilvl w:val="0"/>
          <w:numId w:val="67"/>
        </w:numPr>
        <w:spacing w:after="188"/>
        <w:ind w:right="62"/>
        <w:rPr>
          <w:color w:val="auto"/>
          <w:lang w:val="el-GR"/>
        </w:rPr>
      </w:pPr>
      <w:r w:rsidRPr="008D06D2">
        <w:rPr>
          <w:color w:val="auto"/>
          <w:lang w:val="el-GR"/>
        </w:rPr>
        <w:t xml:space="preserve">0,03% επί του συμβατικού τιμήματος της μονάδας/τμήματος που είναι εκτός λειτουργίας </w:t>
      </w:r>
    </w:p>
    <w:p w14:paraId="0DAE53E5" w14:textId="77777777" w:rsidR="0048166A" w:rsidRPr="008D06D2" w:rsidRDefault="009C495A" w:rsidP="0058310E">
      <w:pPr>
        <w:numPr>
          <w:ilvl w:val="0"/>
          <w:numId w:val="67"/>
        </w:numPr>
        <w:spacing w:after="158"/>
        <w:ind w:right="62"/>
        <w:rPr>
          <w:color w:val="auto"/>
          <w:lang w:val="el-GR"/>
        </w:rPr>
      </w:pPr>
      <w:r w:rsidRPr="008D06D2">
        <w:rPr>
          <w:color w:val="auto"/>
          <w:lang w:val="el-GR"/>
        </w:rPr>
        <w:t xml:space="preserve">0,1% επί του τρέχοντος ετήσιου κόστους συντήρησης του συνόλου του συστήματος. </w:t>
      </w:r>
    </w:p>
    <w:p w14:paraId="73D52D50" w14:textId="77777777" w:rsidR="0048166A" w:rsidRPr="008D06D2" w:rsidRDefault="009C495A">
      <w:pPr>
        <w:ind w:left="24" w:right="62"/>
        <w:rPr>
          <w:color w:val="auto"/>
          <w:lang w:val="el-GR"/>
        </w:rPr>
      </w:pPr>
      <w:r w:rsidRPr="008D06D2">
        <w:rPr>
          <w:color w:val="auto"/>
          <w:lang w:val="el-GR"/>
        </w:rPr>
        <w:t xml:space="preserve">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p>
    <w:p w14:paraId="54384DF2" w14:textId="77777777" w:rsidR="0048166A" w:rsidRPr="008D06D2" w:rsidRDefault="009C495A">
      <w:pPr>
        <w:spacing w:after="219"/>
        <w:ind w:left="24" w:right="62"/>
        <w:rPr>
          <w:color w:val="auto"/>
          <w:lang w:val="el-GR"/>
        </w:rPr>
      </w:pPr>
      <w:r w:rsidRPr="008D06D2">
        <w:rPr>
          <w:color w:val="auto"/>
          <w:lang w:val="el-GR"/>
        </w:rPr>
        <w:t xml:space="preserve">Σε περίπτωση υπέρβασης του μηνιαίου χρόνου αποκατάστασης δυσλειτουργίας, επιβάλλεται στον Ανάδοχο ρήτρα ίση με το μεγαλύτερο εκ των δύο ακόλουθων τιμών: </w:t>
      </w:r>
    </w:p>
    <w:p w14:paraId="0F132EBC" w14:textId="77777777" w:rsidR="0048166A" w:rsidRPr="008D06D2" w:rsidRDefault="009C495A" w:rsidP="0058310E">
      <w:pPr>
        <w:numPr>
          <w:ilvl w:val="0"/>
          <w:numId w:val="67"/>
        </w:numPr>
        <w:spacing w:after="188"/>
        <w:ind w:right="62"/>
        <w:rPr>
          <w:color w:val="auto"/>
          <w:lang w:val="el-GR"/>
        </w:rPr>
      </w:pPr>
      <w:r w:rsidRPr="008D06D2">
        <w:rPr>
          <w:color w:val="auto"/>
          <w:lang w:val="el-GR"/>
        </w:rPr>
        <w:t xml:space="preserve">0,01% επί του συμβατικού τιμήματος της μονάδας/τμήματος που είναι εκτός λειτουργίας </w:t>
      </w:r>
    </w:p>
    <w:p w14:paraId="6DF49266" w14:textId="77777777" w:rsidR="0048166A" w:rsidRPr="008D06D2" w:rsidRDefault="009C495A" w:rsidP="0058310E">
      <w:pPr>
        <w:numPr>
          <w:ilvl w:val="0"/>
          <w:numId w:val="67"/>
        </w:numPr>
        <w:spacing w:after="157"/>
        <w:ind w:right="62"/>
        <w:rPr>
          <w:color w:val="auto"/>
          <w:lang w:val="el-GR"/>
        </w:rPr>
      </w:pPr>
      <w:r w:rsidRPr="008D06D2">
        <w:rPr>
          <w:color w:val="auto"/>
          <w:lang w:val="el-GR"/>
        </w:rPr>
        <w:t xml:space="preserve">0,05% επί του τρέχοντος ετήσιου κόστους συντήρησης του συνόλου του συστήματος. </w:t>
      </w:r>
    </w:p>
    <w:p w14:paraId="5AA1446B" w14:textId="77777777" w:rsidR="0048166A" w:rsidRPr="008D06D2" w:rsidRDefault="009C495A">
      <w:pPr>
        <w:ind w:left="24" w:right="62"/>
        <w:rPr>
          <w:color w:val="auto"/>
          <w:lang w:val="el-GR"/>
        </w:rPr>
      </w:pPr>
      <w:r w:rsidRPr="008D06D2">
        <w:rPr>
          <w:color w:val="auto"/>
          <w:lang w:val="el-GR"/>
        </w:rPr>
        <w:t xml:space="preserve">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p>
    <w:p w14:paraId="77CAB654" w14:textId="77777777" w:rsidR="0048166A" w:rsidRPr="008D06D2" w:rsidRDefault="009C495A">
      <w:pPr>
        <w:spacing w:after="213"/>
        <w:ind w:left="24" w:right="62"/>
        <w:rPr>
          <w:color w:val="auto"/>
        </w:rPr>
      </w:pPr>
      <w:proofErr w:type="spellStart"/>
      <w:r w:rsidRPr="008D06D2">
        <w:rPr>
          <w:color w:val="auto"/>
        </w:rPr>
        <w:t>Διευκρινίζετ</w:t>
      </w:r>
      <w:proofErr w:type="spellEnd"/>
      <w:r w:rsidRPr="008D06D2">
        <w:rPr>
          <w:color w:val="auto"/>
        </w:rPr>
        <w:t xml:space="preserve">αι </w:t>
      </w:r>
      <w:proofErr w:type="spellStart"/>
      <w:r w:rsidRPr="008D06D2">
        <w:rPr>
          <w:color w:val="auto"/>
        </w:rPr>
        <w:t>ότι</w:t>
      </w:r>
      <w:proofErr w:type="spellEnd"/>
      <w:r w:rsidRPr="008D06D2">
        <w:rPr>
          <w:color w:val="auto"/>
        </w:rPr>
        <w:t xml:space="preserve">: </w:t>
      </w:r>
    </w:p>
    <w:p w14:paraId="36C19F37" w14:textId="77777777" w:rsidR="0048166A" w:rsidRPr="008D06D2" w:rsidRDefault="009C495A" w:rsidP="0058310E">
      <w:pPr>
        <w:numPr>
          <w:ilvl w:val="0"/>
          <w:numId w:val="67"/>
        </w:numPr>
        <w:spacing w:after="216"/>
        <w:ind w:right="62"/>
        <w:rPr>
          <w:color w:val="auto"/>
          <w:lang w:val="el-GR"/>
        </w:rPr>
      </w:pPr>
      <w:r w:rsidRPr="008D06D2">
        <w:rPr>
          <w:color w:val="auto"/>
          <w:lang w:val="el-GR"/>
        </w:rPr>
        <w:t xml:space="preserve">Ένα σύστημα / υποσύστημα / υπηρεσία θεωρείται ολικά μη διαθέσιμο/η εάν είναι μη διαθέσιμο έστω και ένα μικρό μέρος της λειτουργικότητας που παρέχει. </w:t>
      </w:r>
    </w:p>
    <w:p w14:paraId="3D05CDA2" w14:textId="77777777" w:rsidR="0048166A" w:rsidRPr="008D06D2" w:rsidRDefault="009C495A" w:rsidP="0058310E">
      <w:pPr>
        <w:numPr>
          <w:ilvl w:val="0"/>
          <w:numId w:val="67"/>
        </w:numPr>
        <w:spacing w:after="183"/>
        <w:ind w:right="62"/>
        <w:rPr>
          <w:color w:val="auto"/>
          <w:lang w:val="el-GR"/>
        </w:rPr>
      </w:pPr>
      <w:r w:rsidRPr="008D06D2">
        <w:rPr>
          <w:color w:val="auto"/>
          <w:lang w:val="el-GR"/>
        </w:rPr>
        <w:t xml:space="preserve">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 </w:t>
      </w:r>
    </w:p>
    <w:p w14:paraId="22AE92B9" w14:textId="77777777" w:rsidR="0048166A" w:rsidRPr="008D06D2" w:rsidRDefault="009C495A">
      <w:pPr>
        <w:spacing w:after="217"/>
        <w:ind w:left="24" w:right="62"/>
        <w:rPr>
          <w:color w:val="auto"/>
          <w:lang w:val="el-GR"/>
        </w:rPr>
      </w:pPr>
      <w:r w:rsidRPr="008D06D2">
        <w:rPr>
          <w:color w:val="auto"/>
          <w:lang w:val="el-GR"/>
        </w:rPr>
        <w:t xml:space="preserve">Αν μια μονάδα (λογισμικού/εφαρμογής)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1E3F9901" w14:textId="77777777" w:rsidR="0048166A" w:rsidRPr="008D06D2" w:rsidRDefault="009C495A" w:rsidP="0058310E">
      <w:pPr>
        <w:numPr>
          <w:ilvl w:val="0"/>
          <w:numId w:val="67"/>
        </w:numPr>
        <w:spacing w:after="216"/>
        <w:ind w:right="62"/>
        <w:rPr>
          <w:color w:val="auto"/>
          <w:lang w:val="el-GR"/>
        </w:rPr>
      </w:pPr>
      <w:r w:rsidRPr="008D06D2">
        <w:rPr>
          <w:color w:val="auto"/>
          <w:lang w:val="el-GR"/>
        </w:rPr>
        <w:t xml:space="preserve">επιβάλλεται στον Ανάδοχο ρήτρα ίση με 0,02% επί του συμβατικού τιμήματος της μονάδας/τμήματος που είναι εκτός λειτουργίας, κατά τη διάρκεια της περιόδου εγγύησης </w:t>
      </w:r>
    </w:p>
    <w:p w14:paraId="08DD6E05" w14:textId="77777777" w:rsidR="0048166A" w:rsidRPr="008D06D2" w:rsidRDefault="009C495A" w:rsidP="0058310E">
      <w:pPr>
        <w:numPr>
          <w:ilvl w:val="0"/>
          <w:numId w:val="67"/>
        </w:numPr>
        <w:spacing w:after="185"/>
        <w:ind w:right="62"/>
        <w:rPr>
          <w:color w:val="auto"/>
          <w:lang w:val="el-GR"/>
        </w:rPr>
      </w:pPr>
      <w:r w:rsidRPr="008D06D2">
        <w:rPr>
          <w:color w:val="auto"/>
          <w:lang w:val="el-GR"/>
        </w:rPr>
        <w:t xml:space="preserve">δεν καταβάλλεται (για τον τρέχοντα μήνα) τίμημα συντήρησης για την μονάδα αυτή κατά τη διάρκεια της περιόδου συντήρησης (εφόσον υπογραφεί Σύμβαση Συντήρησης). </w:t>
      </w:r>
    </w:p>
    <w:p w14:paraId="31D26133" w14:textId="77777777" w:rsidR="0048166A" w:rsidRPr="008D06D2" w:rsidRDefault="009C495A">
      <w:pPr>
        <w:ind w:left="24" w:right="62"/>
        <w:rPr>
          <w:color w:val="auto"/>
          <w:lang w:val="el-GR"/>
        </w:rPr>
      </w:pPr>
      <w:r w:rsidRPr="008D06D2">
        <w:rPr>
          <w:color w:val="auto"/>
          <w:lang w:val="el-GR"/>
        </w:rPr>
        <w:t xml:space="preserve">Οι ρήτρες της παρούσας παραγράφου δεν ισχύουν στην περίπτωση που εξοπλισμός ή λογισμικό του Κυβερνητικού Υπολογιστικού Νέφους </w:t>
      </w:r>
      <w:r w:rsidRPr="008D06D2">
        <w:rPr>
          <w:color w:val="auto"/>
        </w:rPr>
        <w:t>G</w:t>
      </w:r>
      <w:r w:rsidRPr="008D06D2">
        <w:rPr>
          <w:color w:val="auto"/>
          <w:lang w:val="el-GR"/>
        </w:rPr>
        <w:t>-</w:t>
      </w:r>
      <w:r w:rsidRPr="008D06D2">
        <w:rPr>
          <w:color w:val="auto"/>
        </w:rPr>
        <w:t>Cloud</w:t>
      </w:r>
      <w:r w:rsidRPr="008D06D2">
        <w:rPr>
          <w:color w:val="auto"/>
          <w:lang w:val="el-GR"/>
        </w:rPr>
        <w:t xml:space="preserve"> (</w:t>
      </w:r>
      <w:r w:rsidRPr="008D06D2">
        <w:rPr>
          <w:color w:val="auto"/>
        </w:rPr>
        <w:t>Government</w:t>
      </w:r>
      <w:r w:rsidRPr="008D06D2">
        <w:rPr>
          <w:color w:val="auto"/>
          <w:lang w:val="el-GR"/>
        </w:rPr>
        <w:t xml:space="preserve"> </w:t>
      </w:r>
      <w:r w:rsidRPr="008D06D2">
        <w:rPr>
          <w:color w:val="auto"/>
        </w:rPr>
        <w:t>Cloud</w:t>
      </w:r>
      <w:r w:rsidRPr="008D06D2">
        <w:rPr>
          <w:color w:val="auto"/>
          <w:lang w:val="el-GR"/>
        </w:rPr>
        <w:t xml:space="preserve">) ή/και του ΣΥΖΕΥΞΙΣ προκαλέσει αποδεδειγμένα δυσλειτουργία (όπως αυτή τεκμαίρεται από τα εργαλεία και τις αναφορές διαθεσιμότητας των σχετικών πόρων / υπηρεσιών του </w:t>
      </w:r>
      <w:r w:rsidRPr="008D06D2">
        <w:rPr>
          <w:color w:val="auto"/>
        </w:rPr>
        <w:t>G</w:t>
      </w:r>
      <w:r w:rsidRPr="008D06D2">
        <w:rPr>
          <w:color w:val="auto"/>
          <w:lang w:val="el-GR"/>
        </w:rPr>
        <w:t>-</w:t>
      </w:r>
      <w:r w:rsidRPr="008D06D2">
        <w:rPr>
          <w:color w:val="auto"/>
        </w:rPr>
        <w:t>Cloud</w:t>
      </w:r>
      <w:r w:rsidRPr="008D06D2">
        <w:rPr>
          <w:color w:val="auto"/>
          <w:lang w:val="el-GR"/>
        </w:rPr>
        <w:t xml:space="preserve">) σε παραδοτέο του Έργου. </w:t>
      </w:r>
    </w:p>
    <w:p w14:paraId="6EE7C1E2" w14:textId="77777777" w:rsidR="0048166A" w:rsidRPr="008D06D2" w:rsidRDefault="009C495A">
      <w:pPr>
        <w:spacing w:after="247" w:line="259" w:lineRule="auto"/>
        <w:ind w:left="15" w:firstLine="0"/>
        <w:jc w:val="left"/>
        <w:rPr>
          <w:color w:val="auto"/>
          <w:lang w:val="el-GR"/>
        </w:rPr>
      </w:pPr>
      <w:r w:rsidRPr="008D06D2">
        <w:rPr>
          <w:color w:val="auto"/>
          <w:lang w:val="el-GR"/>
        </w:rPr>
        <w:t xml:space="preserve"> </w:t>
      </w:r>
    </w:p>
    <w:p w14:paraId="4C05EB92" w14:textId="677604D4" w:rsidR="0048166A" w:rsidRPr="008D06D2" w:rsidRDefault="009C495A">
      <w:pPr>
        <w:pStyle w:val="5"/>
        <w:ind w:left="17"/>
        <w:rPr>
          <w:color w:val="auto"/>
          <w:lang w:val="el-GR"/>
        </w:rPr>
      </w:pPr>
      <w:r w:rsidRPr="008D06D2">
        <w:rPr>
          <w:color w:val="auto"/>
          <w:lang w:val="el-GR"/>
        </w:rPr>
        <w:t>7.</w:t>
      </w:r>
      <w:r w:rsidR="00B20E81" w:rsidRPr="008D06D2">
        <w:rPr>
          <w:color w:val="auto"/>
          <w:lang w:val="el-GR"/>
        </w:rPr>
        <w:t>4</w:t>
      </w:r>
      <w:r w:rsidRPr="008D06D2">
        <w:rPr>
          <w:color w:val="auto"/>
          <w:lang w:val="el-GR"/>
        </w:rPr>
        <w:t>.4</w:t>
      </w:r>
      <w:r w:rsidRPr="008D06D2">
        <w:rPr>
          <w:rFonts w:ascii="Arial" w:eastAsia="Arial" w:hAnsi="Arial" w:cs="Arial"/>
          <w:color w:val="auto"/>
          <w:lang w:val="el-GR"/>
        </w:rPr>
        <w:t xml:space="preserve"> </w:t>
      </w:r>
      <w:r w:rsidRPr="008D06D2">
        <w:rPr>
          <w:color w:val="auto"/>
          <w:lang w:val="el-GR"/>
        </w:rPr>
        <w:t xml:space="preserve">Προγραμματισμένες Διακοπές Υπηρεσίας </w:t>
      </w:r>
    </w:p>
    <w:p w14:paraId="1A2B0C3E" w14:textId="77777777" w:rsidR="0048166A" w:rsidRPr="008D06D2" w:rsidRDefault="009C495A">
      <w:pPr>
        <w:spacing w:after="3" w:line="246" w:lineRule="auto"/>
        <w:ind w:right="42"/>
        <w:jc w:val="left"/>
        <w:rPr>
          <w:color w:val="auto"/>
          <w:lang w:val="el-GR"/>
        </w:rPr>
      </w:pPr>
      <w:r w:rsidRPr="008D06D2">
        <w:rPr>
          <w:color w:val="auto"/>
          <w:lang w:val="el-GR"/>
        </w:rPr>
        <w:t>Επιτρέπεται η διενέργεια προγραμματισμένων διακοπών της Υπηρεσίας (</w:t>
      </w:r>
      <w:r w:rsidRPr="008D06D2">
        <w:rPr>
          <w:color w:val="auto"/>
        </w:rPr>
        <w:t>Planned</w:t>
      </w:r>
      <w:r w:rsidRPr="008D06D2">
        <w:rPr>
          <w:color w:val="auto"/>
          <w:lang w:val="el-GR"/>
        </w:rPr>
        <w:t xml:space="preserve"> </w:t>
      </w:r>
      <w:r w:rsidRPr="008D06D2">
        <w:rPr>
          <w:color w:val="auto"/>
        </w:rPr>
        <w:t>Outages</w:t>
      </w:r>
      <w:r w:rsidRPr="008D06D2">
        <w:rPr>
          <w:color w:val="auto"/>
          <w:lang w:val="el-GR"/>
        </w:rPr>
        <w:t xml:space="preserve">), τόσο κατά την υλοποίηση του Έργου, όσο και κατά τη διάρκεια της ΠΕΣ, σύμφωνα με τις παρακάτω συνθήκες: </w:t>
      </w:r>
    </w:p>
    <w:p w14:paraId="008175F4" w14:textId="77777777" w:rsidR="0048166A" w:rsidRPr="008D06D2" w:rsidRDefault="009C495A" w:rsidP="0058310E">
      <w:pPr>
        <w:numPr>
          <w:ilvl w:val="0"/>
          <w:numId w:val="68"/>
        </w:numPr>
        <w:spacing w:after="217"/>
        <w:ind w:right="62"/>
        <w:rPr>
          <w:color w:val="auto"/>
          <w:lang w:val="el-GR"/>
        </w:rPr>
      </w:pPr>
      <w:r w:rsidRPr="008D06D2">
        <w:rPr>
          <w:color w:val="auto"/>
          <w:lang w:val="el-GR"/>
        </w:rPr>
        <w:lastRenderedPageBreak/>
        <w:t xml:space="preserve">Κάθε προγραμματισμένη διακοπή της υπηρεσίας από τον Ανάδοχο θα ανακοινώνεται τουλάχιστον 15 ημερολογιακές ημέρες νωρίτερα στο Φορέα, και θα πρέπει να τεκμηριώνεται κατάλληλα. </w:t>
      </w:r>
    </w:p>
    <w:p w14:paraId="0196B370" w14:textId="77777777" w:rsidR="0048166A" w:rsidRPr="008D06D2" w:rsidRDefault="009C495A" w:rsidP="0058310E">
      <w:pPr>
        <w:numPr>
          <w:ilvl w:val="0"/>
          <w:numId w:val="68"/>
        </w:numPr>
        <w:spacing w:after="216"/>
        <w:ind w:right="62"/>
        <w:rPr>
          <w:color w:val="auto"/>
          <w:lang w:val="el-GR"/>
        </w:rPr>
      </w:pPr>
      <w:r w:rsidRPr="008D06D2">
        <w:rPr>
          <w:color w:val="auto"/>
          <w:lang w:val="el-GR"/>
        </w:rPr>
        <w:t xml:space="preserve">Κάθε προγραμματισμένη διακοπή της υπηρεσίας θα πραγματοποιείται μόνο εφόσον ρητά συμφωνηθεί μεταξύ των δύο μερών. </w:t>
      </w:r>
    </w:p>
    <w:p w14:paraId="0D6E8019" w14:textId="77777777" w:rsidR="0048166A" w:rsidRPr="008D06D2" w:rsidRDefault="009C495A" w:rsidP="0058310E">
      <w:pPr>
        <w:numPr>
          <w:ilvl w:val="0"/>
          <w:numId w:val="68"/>
        </w:numPr>
        <w:spacing w:after="216"/>
        <w:ind w:right="62"/>
        <w:rPr>
          <w:color w:val="auto"/>
          <w:lang w:val="el-GR"/>
        </w:rPr>
      </w:pPr>
      <w:r w:rsidRPr="008D06D2">
        <w:rPr>
          <w:color w:val="auto"/>
          <w:lang w:val="el-GR"/>
        </w:rPr>
        <w:t xml:space="preserve">Η μέγιστη διάρκεια μίας προγραμματισμένης διακοπής υπηρεσιών θα συμφωνείται ρητά μεταξύ των δύο μερών. </w:t>
      </w:r>
    </w:p>
    <w:p w14:paraId="6334E4BB" w14:textId="77777777" w:rsidR="0048166A" w:rsidRPr="008D06D2" w:rsidRDefault="009C495A" w:rsidP="0058310E">
      <w:pPr>
        <w:numPr>
          <w:ilvl w:val="0"/>
          <w:numId w:val="68"/>
        </w:numPr>
        <w:spacing w:after="191"/>
        <w:ind w:right="62"/>
        <w:rPr>
          <w:color w:val="auto"/>
          <w:lang w:val="el-GR"/>
        </w:rPr>
      </w:pPr>
      <w:r w:rsidRPr="008D06D2">
        <w:rPr>
          <w:color w:val="auto"/>
          <w:lang w:val="el-GR"/>
        </w:rPr>
        <w:t xml:space="preserve">Θα πραγματοποιείται μόνο σε ώρες ΕΩΚ (όπως αυτές ορίζονται στην προηγούμενη ενότητα). </w:t>
      </w:r>
    </w:p>
    <w:p w14:paraId="7F37BA7A" w14:textId="77777777" w:rsidR="0048166A" w:rsidRPr="008D06D2" w:rsidRDefault="009C495A" w:rsidP="0058310E">
      <w:pPr>
        <w:numPr>
          <w:ilvl w:val="0"/>
          <w:numId w:val="68"/>
        </w:numPr>
        <w:spacing w:after="183"/>
        <w:ind w:right="62"/>
        <w:rPr>
          <w:color w:val="auto"/>
          <w:lang w:val="el-GR"/>
        </w:rPr>
      </w:pPr>
      <w:r w:rsidRPr="008D06D2">
        <w:rPr>
          <w:color w:val="auto"/>
          <w:lang w:val="el-GR"/>
        </w:rPr>
        <w:t xml:space="preserve">Η χρονική περίοδος απώλειας της υπηρεσίας που οφείλεται σε προγραμματισμένη διακοπή δε θα υπολογίζεται στη μέτρηση των Ποιοτικών Κριτηρίων. </w:t>
      </w:r>
    </w:p>
    <w:p w14:paraId="17F9C911" w14:textId="77777777" w:rsidR="0048166A" w:rsidRPr="008D06D2" w:rsidRDefault="009C495A">
      <w:pPr>
        <w:spacing w:after="260"/>
        <w:ind w:left="24" w:right="62"/>
        <w:rPr>
          <w:color w:val="auto"/>
          <w:lang w:val="el-GR"/>
        </w:rPr>
      </w:pPr>
      <w:r w:rsidRPr="008D06D2">
        <w:rPr>
          <w:color w:val="auto"/>
          <w:lang w:val="el-GR"/>
        </w:rPr>
        <w:t xml:space="preserve">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 </w:t>
      </w:r>
    </w:p>
    <w:p w14:paraId="64A356A2" w14:textId="731AE5BA" w:rsidR="0048166A" w:rsidRPr="008D06D2" w:rsidRDefault="009C495A">
      <w:pPr>
        <w:pStyle w:val="4"/>
        <w:tabs>
          <w:tab w:val="center" w:pos="2859"/>
        </w:tabs>
        <w:ind w:left="0" w:firstLine="0"/>
        <w:jc w:val="left"/>
        <w:rPr>
          <w:color w:val="auto"/>
          <w:lang w:val="el-GR"/>
        </w:rPr>
      </w:pPr>
      <w:r w:rsidRPr="008D06D2">
        <w:rPr>
          <w:color w:val="auto"/>
          <w:lang w:val="el-GR"/>
        </w:rPr>
        <w:t>7.</w:t>
      </w:r>
      <w:r w:rsidR="00B20E81" w:rsidRPr="008D06D2">
        <w:rPr>
          <w:color w:val="auto"/>
          <w:lang w:val="el-GR"/>
        </w:rPr>
        <w:t>5</w:t>
      </w:r>
      <w:r w:rsidRPr="008D06D2">
        <w:rPr>
          <w:rFonts w:ascii="Arial" w:eastAsia="Arial" w:hAnsi="Arial" w:cs="Arial"/>
          <w:color w:val="auto"/>
          <w:lang w:val="el-GR"/>
        </w:rPr>
        <w:t xml:space="preserve"> </w:t>
      </w:r>
      <w:r w:rsidRPr="008D06D2">
        <w:rPr>
          <w:rFonts w:ascii="Arial" w:eastAsia="Arial" w:hAnsi="Arial" w:cs="Arial"/>
          <w:color w:val="auto"/>
          <w:lang w:val="el-GR"/>
        </w:rPr>
        <w:tab/>
      </w:r>
      <w:r w:rsidRPr="008D06D2">
        <w:rPr>
          <w:color w:val="auto"/>
          <w:lang w:val="el-GR"/>
        </w:rPr>
        <w:t xml:space="preserve">Ομάδα Έργου/Σχήμα Διοίκησης Έργου  </w:t>
      </w:r>
    </w:p>
    <w:p w14:paraId="693F6D4D" w14:textId="77777777" w:rsidR="0048166A" w:rsidRPr="008D06D2" w:rsidRDefault="009C495A">
      <w:pPr>
        <w:ind w:left="24" w:right="62"/>
        <w:rPr>
          <w:color w:val="auto"/>
          <w:lang w:val="el-GR"/>
        </w:rPr>
      </w:pPr>
      <w:r w:rsidRPr="008D06D2">
        <w:rPr>
          <w:color w:val="auto"/>
          <w:lang w:val="el-GR"/>
        </w:rPr>
        <w:t xml:space="preserve">Ο υποψήφιος Ανάδοχος υποχρεούται να υποβάλλει στην Προσφορά του 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η Ομάδα Έργου, καθώς και το χρόνο απασχόλησής τους ανά Φάση του Έργου.  </w:t>
      </w:r>
    </w:p>
    <w:p w14:paraId="415104C1" w14:textId="77777777" w:rsidR="0048166A" w:rsidRPr="008D06D2" w:rsidRDefault="009C495A">
      <w:pPr>
        <w:ind w:left="24" w:right="62"/>
        <w:rPr>
          <w:color w:val="auto"/>
          <w:lang w:val="el-GR"/>
        </w:rPr>
      </w:pPr>
      <w:r w:rsidRPr="008D06D2">
        <w:rPr>
          <w:color w:val="auto"/>
          <w:lang w:val="el-GR"/>
        </w:rPr>
        <w:t xml:space="preserve">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 </w:t>
      </w:r>
    </w:p>
    <w:p w14:paraId="5C303B86" w14:textId="77777777" w:rsidR="0048166A" w:rsidRPr="008D06D2" w:rsidRDefault="009C495A">
      <w:pPr>
        <w:ind w:left="24" w:right="62"/>
        <w:rPr>
          <w:color w:val="auto"/>
          <w:lang w:val="el-GR"/>
        </w:rPr>
      </w:pPr>
      <w:r w:rsidRPr="008D06D2">
        <w:rPr>
          <w:color w:val="auto"/>
          <w:lang w:val="el-GR"/>
        </w:rPr>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41687499" w14:textId="77777777" w:rsidR="0048166A" w:rsidRPr="008D06D2" w:rsidRDefault="009C495A">
      <w:pPr>
        <w:spacing w:after="176"/>
        <w:ind w:left="24" w:right="62"/>
        <w:rPr>
          <w:color w:val="auto"/>
          <w:lang w:val="el-GR"/>
        </w:rPr>
      </w:pPr>
      <w:r w:rsidRPr="008D06D2">
        <w:rPr>
          <w:color w:val="auto"/>
          <w:lang w:val="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από τα παρακάτω κατ’ ελάχιστον, μέλη: </w:t>
      </w:r>
    </w:p>
    <w:p w14:paraId="5F4DE127" w14:textId="77777777" w:rsidR="0048166A" w:rsidRPr="008D06D2" w:rsidRDefault="009C495A" w:rsidP="0058310E">
      <w:pPr>
        <w:numPr>
          <w:ilvl w:val="0"/>
          <w:numId w:val="69"/>
        </w:numPr>
        <w:spacing w:after="84"/>
        <w:ind w:right="62"/>
        <w:rPr>
          <w:color w:val="auto"/>
          <w:lang w:val="el-GR"/>
        </w:rPr>
      </w:pPr>
      <w:r w:rsidRPr="008D06D2">
        <w:rPr>
          <w:color w:val="auto"/>
          <w:lang w:val="el-GR"/>
        </w:rPr>
        <w:t xml:space="preserve">Έναν (1) Υπεύθυνο Έργου, ο οποίος να διαθέτει τουλάχιστον τα ακόλουθα προσόντα: </w:t>
      </w:r>
    </w:p>
    <w:p w14:paraId="49C391A0" w14:textId="77777777" w:rsidR="0048166A" w:rsidRPr="008D06D2" w:rsidRDefault="009C495A" w:rsidP="0058310E">
      <w:pPr>
        <w:numPr>
          <w:ilvl w:val="1"/>
          <w:numId w:val="69"/>
        </w:numPr>
        <w:spacing w:after="142"/>
        <w:ind w:right="62"/>
        <w:rPr>
          <w:color w:val="auto"/>
          <w:lang w:val="el-GR"/>
        </w:rPr>
      </w:pPr>
      <w:r w:rsidRPr="008D06D2">
        <w:rPr>
          <w:color w:val="auto"/>
          <w:lang w:val="el-GR"/>
        </w:rPr>
        <w:t xml:space="preserve">Πτυχίο σε ένα από τα ακόλουθα γνωστικά αντικείμενα: Πληροφορική ή/και Τηλεπικοινωνιών ή/και Δικτύων Υπολογιστών  </w:t>
      </w:r>
    </w:p>
    <w:p w14:paraId="6EB675A6" w14:textId="198EB9A8" w:rsidR="0048166A" w:rsidRPr="008D06D2" w:rsidRDefault="009C495A" w:rsidP="0058310E">
      <w:pPr>
        <w:numPr>
          <w:ilvl w:val="1"/>
          <w:numId w:val="69"/>
        </w:numPr>
        <w:ind w:right="62"/>
        <w:rPr>
          <w:color w:val="auto"/>
          <w:lang w:val="el-GR"/>
        </w:rPr>
      </w:pPr>
      <w:r w:rsidRPr="008D06D2">
        <w:rPr>
          <w:color w:val="auto"/>
          <w:lang w:val="el-GR"/>
        </w:rPr>
        <w:t xml:space="preserve">Συνολική επαγγελματική εμπειρία στην Πληροφορική τουλάχιστον </w:t>
      </w:r>
      <w:r w:rsidRPr="008D2EAD">
        <w:rPr>
          <w:color w:val="auto"/>
          <w:lang w:val="el-GR"/>
        </w:rPr>
        <w:t>είκοσι (2</w:t>
      </w:r>
      <w:r w:rsidR="00850D6A" w:rsidRPr="008D2EAD">
        <w:rPr>
          <w:color w:val="auto"/>
          <w:lang w:val="el-GR"/>
        </w:rPr>
        <w:t>0</w:t>
      </w:r>
      <w:r w:rsidRPr="008D2EAD">
        <w:rPr>
          <w:color w:val="auto"/>
          <w:lang w:val="el-GR"/>
        </w:rPr>
        <w:t>) ετών</w:t>
      </w:r>
      <w:r w:rsidRPr="008D06D2">
        <w:rPr>
          <w:color w:val="auto"/>
          <w:lang w:val="el-GR"/>
        </w:rPr>
        <w:t xml:space="preserve"> </w:t>
      </w:r>
    </w:p>
    <w:p w14:paraId="0016B465" w14:textId="5FF055DF" w:rsidR="0048166A" w:rsidRPr="008D06D2" w:rsidRDefault="009C495A" w:rsidP="0058310E">
      <w:pPr>
        <w:numPr>
          <w:ilvl w:val="1"/>
          <w:numId w:val="69"/>
        </w:numPr>
        <w:spacing w:after="142"/>
        <w:ind w:right="62" w:hanging="360"/>
        <w:rPr>
          <w:color w:val="auto"/>
          <w:lang w:val="el-GR"/>
        </w:rPr>
      </w:pPr>
      <w:r w:rsidRPr="008D06D2">
        <w:rPr>
          <w:color w:val="auto"/>
          <w:lang w:val="el-GR"/>
        </w:rPr>
        <w:t xml:space="preserve">Επαγγελματική εμπειρία τουλάχιστον </w:t>
      </w:r>
      <w:r w:rsidR="00850D6A" w:rsidRPr="008D2EAD">
        <w:rPr>
          <w:color w:val="auto"/>
          <w:lang w:val="el-GR"/>
        </w:rPr>
        <w:t>δέκα</w:t>
      </w:r>
      <w:r w:rsidRPr="008D2EAD">
        <w:rPr>
          <w:color w:val="auto"/>
          <w:lang w:val="el-GR"/>
        </w:rPr>
        <w:t xml:space="preserve"> (</w:t>
      </w:r>
      <w:r w:rsidR="00850D6A" w:rsidRPr="008D2EAD">
        <w:rPr>
          <w:color w:val="auto"/>
          <w:lang w:val="el-GR"/>
        </w:rPr>
        <w:t>1</w:t>
      </w:r>
      <w:r w:rsidRPr="008D2EAD">
        <w:rPr>
          <w:color w:val="auto"/>
          <w:lang w:val="el-GR"/>
        </w:rPr>
        <w:t>0) ετών</w:t>
      </w:r>
      <w:r w:rsidRPr="008D06D2">
        <w:rPr>
          <w:color w:val="auto"/>
          <w:lang w:val="el-GR"/>
        </w:rPr>
        <w:t xml:space="preserve"> σε Διαχείριση Έργων πληροφορικής ή/και τηλεπικοινωνιών </w:t>
      </w:r>
    </w:p>
    <w:p w14:paraId="021349AE" w14:textId="77777777" w:rsidR="0048166A" w:rsidRPr="008D06D2" w:rsidRDefault="009C495A" w:rsidP="0058310E">
      <w:pPr>
        <w:numPr>
          <w:ilvl w:val="0"/>
          <w:numId w:val="69"/>
        </w:numPr>
        <w:spacing w:after="83"/>
        <w:ind w:right="62"/>
        <w:rPr>
          <w:color w:val="auto"/>
          <w:lang w:val="el-GR"/>
        </w:rPr>
      </w:pPr>
      <w:r w:rsidRPr="008D06D2">
        <w:rPr>
          <w:color w:val="auto"/>
          <w:lang w:val="el-GR"/>
        </w:rPr>
        <w:t xml:space="preserve">Έναν (1) αναπληρωτή υπεύθυνο/η Έργου (ΥΕ), ο οποίος να διαθέτει Πτυχίο Πληροφορικής ή ισοδύναμο και επαγγελματική εμπειρία τουλάχιστον δέκα (10) ετών σε διαχείριση έργων ΤΠΕ. </w:t>
      </w:r>
    </w:p>
    <w:p w14:paraId="38FE5A86" w14:textId="23691F9C" w:rsidR="0048166A" w:rsidRPr="008D06D2" w:rsidRDefault="009C495A" w:rsidP="0058310E">
      <w:pPr>
        <w:numPr>
          <w:ilvl w:val="0"/>
          <w:numId w:val="69"/>
        </w:numPr>
        <w:spacing w:after="174"/>
        <w:ind w:right="62"/>
        <w:rPr>
          <w:color w:val="auto"/>
          <w:lang w:val="el-GR"/>
        </w:rPr>
      </w:pPr>
      <w:r w:rsidRPr="008D06D2">
        <w:rPr>
          <w:color w:val="auto"/>
          <w:lang w:val="el-GR"/>
        </w:rPr>
        <w:t>Έναν (1) υπεύθυνο Ανάπτυξης Λογισμικού,</w:t>
      </w:r>
      <w:r w:rsidR="007070FA" w:rsidRPr="008D06D2">
        <w:rPr>
          <w:color w:val="auto"/>
          <w:lang w:val="el-GR"/>
        </w:rPr>
        <w:t xml:space="preserve"> </w:t>
      </w:r>
      <w:r w:rsidRPr="008D06D2">
        <w:rPr>
          <w:color w:val="auto"/>
          <w:lang w:val="el-GR"/>
        </w:rPr>
        <w:t xml:space="preserve">ο οποίος να διαθέτει Τίτλο Σπουδών τριτοβάθμιας εκπαίδευσης στον τομέα της Πληροφορικής ή των θετικών επιστημών και τουλάχιστον </w:t>
      </w:r>
      <w:r w:rsidR="00850D6A" w:rsidRPr="008D2EAD">
        <w:rPr>
          <w:color w:val="auto"/>
          <w:lang w:val="el-GR"/>
        </w:rPr>
        <w:t>δέκα</w:t>
      </w:r>
      <w:r w:rsidRPr="008D2EAD">
        <w:rPr>
          <w:color w:val="auto"/>
          <w:lang w:val="el-GR"/>
        </w:rPr>
        <w:t xml:space="preserve"> (</w:t>
      </w:r>
      <w:r w:rsidR="00850D6A" w:rsidRPr="008D2EAD">
        <w:rPr>
          <w:color w:val="auto"/>
          <w:lang w:val="el-GR"/>
        </w:rPr>
        <w:t>1</w:t>
      </w:r>
      <w:r w:rsidRPr="008D2EAD">
        <w:rPr>
          <w:color w:val="auto"/>
          <w:lang w:val="el-GR"/>
        </w:rPr>
        <w:t>0)</w:t>
      </w:r>
      <w:r w:rsidRPr="008D06D2">
        <w:rPr>
          <w:color w:val="auto"/>
          <w:lang w:val="el-GR"/>
        </w:rPr>
        <w:t xml:space="preserve"> έτη εμπειρίας στην ανάπτυξη πληροφοριακών συστημάτων. Επιπρόσθετα, θα πρέπει να έχει εξειδικευμένη εμπειρία τουλάχιστον </w:t>
      </w:r>
      <w:r w:rsidR="00850D6A" w:rsidRPr="008D2EAD">
        <w:rPr>
          <w:color w:val="auto"/>
          <w:lang w:val="el-GR"/>
        </w:rPr>
        <w:t>πέντε</w:t>
      </w:r>
      <w:r w:rsidRPr="008D2EAD">
        <w:rPr>
          <w:color w:val="auto"/>
          <w:lang w:val="el-GR"/>
        </w:rPr>
        <w:t xml:space="preserve"> (</w:t>
      </w:r>
      <w:r w:rsidR="00850D6A" w:rsidRPr="008D2EAD">
        <w:rPr>
          <w:color w:val="auto"/>
          <w:lang w:val="el-GR"/>
        </w:rPr>
        <w:t>5</w:t>
      </w:r>
      <w:r w:rsidRPr="008D2EAD">
        <w:rPr>
          <w:color w:val="auto"/>
          <w:lang w:val="el-GR"/>
        </w:rPr>
        <w:t>) ετών</w:t>
      </w:r>
      <w:r w:rsidRPr="008D06D2">
        <w:rPr>
          <w:color w:val="auto"/>
          <w:lang w:val="el-GR"/>
        </w:rPr>
        <w:t xml:space="preserve"> σε περιβάλλον .</w:t>
      </w:r>
      <w:r w:rsidRPr="008D06D2">
        <w:rPr>
          <w:color w:val="auto"/>
        </w:rPr>
        <w:t>NET</w:t>
      </w:r>
      <w:r w:rsidRPr="008D06D2">
        <w:rPr>
          <w:color w:val="auto"/>
          <w:lang w:val="el-GR"/>
        </w:rPr>
        <w:t xml:space="preserve"> (</w:t>
      </w:r>
      <w:r w:rsidRPr="008D06D2">
        <w:rPr>
          <w:color w:val="auto"/>
        </w:rPr>
        <w:t>C</w:t>
      </w:r>
      <w:r w:rsidRPr="008D06D2">
        <w:rPr>
          <w:color w:val="auto"/>
          <w:lang w:val="el-GR"/>
        </w:rPr>
        <w:t xml:space="preserve">#), </w:t>
      </w:r>
      <w:r w:rsidRPr="008D06D2">
        <w:rPr>
          <w:color w:val="auto"/>
        </w:rPr>
        <w:t>MSSQL</w:t>
      </w:r>
      <w:r w:rsidRPr="008D06D2">
        <w:rPr>
          <w:color w:val="auto"/>
          <w:lang w:val="el-GR"/>
        </w:rPr>
        <w:t xml:space="preserve">2012 </w:t>
      </w:r>
    </w:p>
    <w:p w14:paraId="10E3A4A9" w14:textId="41F5962E" w:rsidR="0048166A" w:rsidRPr="008D06D2" w:rsidRDefault="3A8FCF3D" w:rsidP="0058310E">
      <w:pPr>
        <w:numPr>
          <w:ilvl w:val="0"/>
          <w:numId w:val="69"/>
        </w:numPr>
        <w:ind w:right="62"/>
        <w:rPr>
          <w:color w:val="auto"/>
          <w:lang w:val="el-GR"/>
        </w:rPr>
      </w:pPr>
      <w:r w:rsidRPr="008D06D2">
        <w:rPr>
          <w:color w:val="auto"/>
          <w:lang w:val="el-GR"/>
        </w:rPr>
        <w:lastRenderedPageBreak/>
        <w:t>Ένα (1) υπεύθυνο Πληροφοριακών Υποδομών,</w:t>
      </w:r>
      <w:r w:rsidR="007F108A" w:rsidRPr="008D06D2">
        <w:rPr>
          <w:color w:val="auto"/>
          <w:lang w:val="el-GR"/>
        </w:rPr>
        <w:t xml:space="preserve"> ο οποίος να διαθέτει Τίτλο Σπουδών τριτοβάθμιας εκπαίδευσης</w:t>
      </w:r>
      <w:r w:rsidRPr="008D06D2">
        <w:rPr>
          <w:color w:val="auto"/>
          <w:lang w:val="el-GR"/>
        </w:rPr>
        <w:t xml:space="preserve"> με τουλάχιστον δέκα (10) έτη εμπειρίας στην διαχείριση πληροφοριακών υποδομών (</w:t>
      </w:r>
      <w:r w:rsidRPr="008D06D2">
        <w:rPr>
          <w:color w:val="auto"/>
        </w:rPr>
        <w:t>Servers</w:t>
      </w:r>
      <w:r w:rsidRPr="008D06D2">
        <w:rPr>
          <w:color w:val="auto"/>
          <w:lang w:val="el-GR"/>
        </w:rPr>
        <w:t xml:space="preserve">, </w:t>
      </w:r>
      <w:r w:rsidRPr="008D06D2">
        <w:rPr>
          <w:color w:val="auto"/>
        </w:rPr>
        <w:t>Storage</w:t>
      </w:r>
      <w:r w:rsidRPr="008D06D2">
        <w:rPr>
          <w:color w:val="auto"/>
          <w:lang w:val="el-GR"/>
        </w:rPr>
        <w:t xml:space="preserve">, Δικτυακός Εξοπλισμός </w:t>
      </w:r>
      <w:r w:rsidRPr="008D06D2">
        <w:rPr>
          <w:color w:val="auto"/>
        </w:rPr>
        <w:t>Data</w:t>
      </w:r>
      <w:r w:rsidRPr="008D06D2">
        <w:rPr>
          <w:color w:val="auto"/>
          <w:lang w:val="el-GR"/>
        </w:rPr>
        <w:t xml:space="preserve"> </w:t>
      </w:r>
      <w:r w:rsidRPr="008D06D2">
        <w:rPr>
          <w:color w:val="auto"/>
        </w:rPr>
        <w:t>Center</w:t>
      </w:r>
      <w:r w:rsidRPr="008D06D2">
        <w:rPr>
          <w:color w:val="auto"/>
          <w:lang w:val="el-GR"/>
        </w:rPr>
        <w:t xml:space="preserve">). </w:t>
      </w:r>
    </w:p>
    <w:p w14:paraId="0830B0D4" w14:textId="70DA5008" w:rsidR="0048166A" w:rsidRPr="008D06D2" w:rsidRDefault="009C495A">
      <w:pPr>
        <w:spacing w:after="174"/>
        <w:ind w:left="385" w:right="62"/>
        <w:rPr>
          <w:color w:val="auto"/>
          <w:lang w:val="el-GR"/>
        </w:rPr>
      </w:pPr>
      <w:r w:rsidRPr="008D06D2">
        <w:rPr>
          <w:color w:val="auto"/>
          <w:lang w:val="el-GR"/>
        </w:rPr>
        <w:t xml:space="preserve">Επιπρόσθετα, θα πρέπει να έχει εξειδικευμένη εμπειρία τουλάχιστον </w:t>
      </w:r>
      <w:r w:rsidR="00A62F6A" w:rsidRPr="008D06D2">
        <w:rPr>
          <w:color w:val="auto"/>
          <w:lang w:val="el-GR"/>
        </w:rPr>
        <w:t>πέντε</w:t>
      </w:r>
      <w:r w:rsidRPr="008D06D2">
        <w:rPr>
          <w:color w:val="auto"/>
          <w:lang w:val="el-GR"/>
        </w:rPr>
        <w:t xml:space="preserve"> (</w:t>
      </w:r>
      <w:r w:rsidR="00A62F6A" w:rsidRPr="008D06D2">
        <w:rPr>
          <w:color w:val="auto"/>
          <w:lang w:val="el-GR"/>
        </w:rPr>
        <w:t>5</w:t>
      </w:r>
      <w:r w:rsidRPr="008D06D2">
        <w:rPr>
          <w:color w:val="auto"/>
          <w:lang w:val="el-GR"/>
        </w:rPr>
        <w:t xml:space="preserve">) ετών σε περιβάλλον </w:t>
      </w:r>
      <w:r w:rsidRPr="008D06D2">
        <w:rPr>
          <w:color w:val="auto"/>
        </w:rPr>
        <w:t>Unix</w:t>
      </w:r>
      <w:r w:rsidRPr="008D06D2">
        <w:rPr>
          <w:color w:val="auto"/>
          <w:lang w:val="el-GR"/>
        </w:rPr>
        <w:t xml:space="preserve"> (</w:t>
      </w:r>
      <w:r w:rsidRPr="008D06D2">
        <w:rPr>
          <w:color w:val="auto"/>
        </w:rPr>
        <w:t>Linux</w:t>
      </w:r>
      <w:r w:rsidRPr="008D06D2">
        <w:rPr>
          <w:color w:val="auto"/>
          <w:lang w:val="el-GR"/>
        </w:rPr>
        <w:t xml:space="preserve"> και </w:t>
      </w:r>
      <w:r w:rsidRPr="008D06D2">
        <w:rPr>
          <w:color w:val="auto"/>
        </w:rPr>
        <w:t>FreeBSD</w:t>
      </w:r>
      <w:r w:rsidRPr="008D06D2">
        <w:rPr>
          <w:color w:val="auto"/>
          <w:lang w:val="el-GR"/>
        </w:rPr>
        <w:t xml:space="preserve">). </w:t>
      </w:r>
    </w:p>
    <w:p w14:paraId="4EFC68CA" w14:textId="07344FFA" w:rsidR="0048166A" w:rsidRPr="008D06D2" w:rsidRDefault="009C495A" w:rsidP="0058310E">
      <w:pPr>
        <w:numPr>
          <w:ilvl w:val="0"/>
          <w:numId w:val="69"/>
        </w:numPr>
        <w:spacing w:after="174"/>
        <w:ind w:right="62"/>
        <w:rPr>
          <w:color w:val="auto"/>
          <w:lang w:val="el-GR"/>
        </w:rPr>
      </w:pPr>
      <w:r w:rsidRPr="008D06D2">
        <w:rPr>
          <w:color w:val="auto"/>
          <w:lang w:val="el-GR"/>
        </w:rPr>
        <w:t xml:space="preserve">Έναν (1) επιχειρησιακό υπεύθυνο, ο οποίος να διαθέτει Τίτλο Σπουδών τριτοβάθμιας εκπαίδευσης και εξειδικευμένη εμπειρία τουλάχιστον </w:t>
      </w:r>
      <w:r w:rsidR="00A62F6A" w:rsidRPr="008D06D2">
        <w:rPr>
          <w:color w:val="auto"/>
          <w:lang w:val="el-GR"/>
        </w:rPr>
        <w:t>πέντε</w:t>
      </w:r>
      <w:r w:rsidRPr="008D06D2">
        <w:rPr>
          <w:color w:val="auto"/>
          <w:lang w:val="el-GR"/>
        </w:rPr>
        <w:t xml:space="preserve"> (</w:t>
      </w:r>
      <w:r w:rsidR="00A62F6A" w:rsidRPr="008D06D2">
        <w:rPr>
          <w:color w:val="auto"/>
          <w:lang w:val="el-GR"/>
        </w:rPr>
        <w:t>5</w:t>
      </w:r>
      <w:r w:rsidRPr="008D06D2">
        <w:rPr>
          <w:color w:val="auto"/>
          <w:lang w:val="el-GR"/>
        </w:rPr>
        <w:t xml:space="preserve">) ετών σε θέματα που σχετίζονται με τις διαδικασίες ιθαγένειας </w:t>
      </w:r>
    </w:p>
    <w:p w14:paraId="444CFAEE" w14:textId="77777777" w:rsidR="0048166A" w:rsidRPr="008D06D2" w:rsidRDefault="009C495A" w:rsidP="0058310E">
      <w:pPr>
        <w:numPr>
          <w:ilvl w:val="0"/>
          <w:numId w:val="69"/>
        </w:numPr>
        <w:spacing w:after="174"/>
        <w:ind w:right="62"/>
        <w:rPr>
          <w:color w:val="auto"/>
          <w:lang w:val="el-GR"/>
        </w:rPr>
      </w:pPr>
      <w:r w:rsidRPr="008D06D2">
        <w:rPr>
          <w:color w:val="auto"/>
          <w:lang w:val="el-GR"/>
        </w:rPr>
        <w:t xml:space="preserve">Ένα (1) υπεύθυνο προστασίας δεδομένων προσωπικού χαρακτήρα που να διαθέτει πτυχίο ανώτατης εκπαίδευσης και πενταετή επαγγελματική εμπειρία στο αντικείμενο  </w:t>
      </w:r>
    </w:p>
    <w:p w14:paraId="5843455D" w14:textId="221B33F0" w:rsidR="0048166A" w:rsidRPr="008D06D2" w:rsidRDefault="009C495A" w:rsidP="0058310E">
      <w:pPr>
        <w:numPr>
          <w:ilvl w:val="0"/>
          <w:numId w:val="69"/>
        </w:numPr>
        <w:spacing w:after="53"/>
        <w:ind w:right="62"/>
        <w:rPr>
          <w:color w:val="auto"/>
          <w:lang w:val="el-GR"/>
        </w:rPr>
      </w:pPr>
      <w:r w:rsidRPr="008D06D2">
        <w:rPr>
          <w:color w:val="auto"/>
          <w:lang w:val="el-GR"/>
        </w:rPr>
        <w:t>Ομάδα Ανάπτυξης Λογισμικού, που να αποτελείται από τουλάχιστον επτά (7) άτομα, με επαγγελματική εμπειρία τουλάχιστον πέντε (5) ετών στην ανάπτυξη πληροφοριακών συστημάτων</w:t>
      </w:r>
      <w:r w:rsidR="007F108A" w:rsidRPr="008D06D2">
        <w:rPr>
          <w:color w:val="auto"/>
          <w:lang w:val="el-GR"/>
        </w:rPr>
        <w:t xml:space="preserve">, οι οποίοι να διαθέτουν Τίτλο Σπουδών </w:t>
      </w:r>
      <w:proofErr w:type="spellStart"/>
      <w:r w:rsidR="007F108A" w:rsidRPr="008D06D2">
        <w:rPr>
          <w:color w:val="auto"/>
          <w:lang w:val="el-GR"/>
        </w:rPr>
        <w:t>μεταδευτεροβάθμιας</w:t>
      </w:r>
      <w:proofErr w:type="spellEnd"/>
      <w:r w:rsidR="007F108A" w:rsidRPr="008D06D2">
        <w:rPr>
          <w:color w:val="auto"/>
          <w:lang w:val="el-GR"/>
        </w:rPr>
        <w:t xml:space="preserve"> ή τριτοβάθμιας εκπαίδευσης</w:t>
      </w:r>
    </w:p>
    <w:p w14:paraId="27C8F6E0" w14:textId="2372FA7C" w:rsidR="0048166A" w:rsidRPr="008D06D2" w:rsidRDefault="3A8FCF3D" w:rsidP="0058310E">
      <w:pPr>
        <w:numPr>
          <w:ilvl w:val="0"/>
          <w:numId w:val="69"/>
        </w:numPr>
        <w:spacing w:after="176"/>
        <w:ind w:right="62"/>
        <w:rPr>
          <w:color w:val="auto"/>
          <w:lang w:val="el-GR"/>
        </w:rPr>
      </w:pPr>
      <w:r w:rsidRPr="008D06D2">
        <w:rPr>
          <w:color w:val="auto"/>
          <w:lang w:val="el-GR"/>
        </w:rPr>
        <w:t>Ομάδα επιχειρησιακών διαδικασιών, που να αποτελείται από τουλάχιστον δύο (2) στελέχη</w:t>
      </w:r>
      <w:r w:rsidR="007F108A" w:rsidRPr="008D06D2">
        <w:rPr>
          <w:color w:val="auto"/>
          <w:lang w:val="el-GR"/>
        </w:rPr>
        <w:t>, οι οποίο</w:t>
      </w:r>
      <w:r w:rsidR="002F6F90" w:rsidRPr="008D06D2">
        <w:rPr>
          <w:color w:val="auto"/>
          <w:lang w:val="el-GR"/>
        </w:rPr>
        <w:t>ι</w:t>
      </w:r>
      <w:r w:rsidR="007F108A" w:rsidRPr="008D06D2">
        <w:rPr>
          <w:color w:val="auto"/>
          <w:lang w:val="el-GR"/>
        </w:rPr>
        <w:t xml:space="preserve"> να διαθέτουν Τίτλο Σπουδών τριτοβάθμιας εκπαίδευσης</w:t>
      </w:r>
      <w:r w:rsidRPr="008D06D2">
        <w:rPr>
          <w:color w:val="auto"/>
          <w:lang w:val="el-GR"/>
        </w:rPr>
        <w:t xml:space="preserve"> </w:t>
      </w:r>
      <w:r w:rsidR="007F108A" w:rsidRPr="008D06D2">
        <w:rPr>
          <w:color w:val="auto"/>
          <w:lang w:val="el-GR"/>
        </w:rPr>
        <w:t>και</w:t>
      </w:r>
      <w:r w:rsidRPr="008D06D2">
        <w:rPr>
          <w:color w:val="auto"/>
          <w:lang w:val="el-GR"/>
        </w:rPr>
        <w:t xml:space="preserve"> κατ’ ελάχιστον διετή εμπειρία σε θέματα που σχετίζονται με τις διαδικασίες ιθαγένειας </w:t>
      </w:r>
    </w:p>
    <w:p w14:paraId="63B3AD0A" w14:textId="0D002EFB" w:rsidR="0048166A" w:rsidRPr="008D06D2" w:rsidRDefault="009C495A" w:rsidP="0058310E">
      <w:pPr>
        <w:numPr>
          <w:ilvl w:val="0"/>
          <w:numId w:val="69"/>
        </w:numPr>
        <w:spacing w:after="143"/>
        <w:ind w:right="62"/>
        <w:rPr>
          <w:color w:val="auto"/>
          <w:lang w:val="el-GR"/>
        </w:rPr>
      </w:pPr>
      <w:r w:rsidRPr="008D06D2">
        <w:rPr>
          <w:color w:val="auto"/>
          <w:lang w:val="el-GR"/>
        </w:rPr>
        <w:t xml:space="preserve">Ομάδα Εκπαίδευσης και Τεχνικής Υποστήριξης, που να αποτελείται από τουλάχιστον δυο (2) </w:t>
      </w:r>
      <w:r w:rsidR="009867BD" w:rsidRPr="008D06D2">
        <w:rPr>
          <w:color w:val="auto"/>
          <w:lang w:val="el-GR"/>
        </w:rPr>
        <w:t>στελέχη</w:t>
      </w:r>
      <w:r w:rsidRPr="008D06D2">
        <w:rPr>
          <w:color w:val="auto"/>
          <w:lang w:val="el-GR"/>
        </w:rPr>
        <w:t>,</w:t>
      </w:r>
      <w:r w:rsidR="002F6F90" w:rsidRPr="008D06D2">
        <w:rPr>
          <w:color w:val="auto"/>
          <w:lang w:val="el-GR"/>
        </w:rPr>
        <w:t xml:space="preserve"> οι οποίοι να διαθέτουν Τίτλο Σπουδών τριτοβάθμιας εκπαίδευσης και</w:t>
      </w:r>
      <w:r w:rsidRPr="008D06D2">
        <w:rPr>
          <w:color w:val="auto"/>
          <w:lang w:val="el-GR"/>
        </w:rPr>
        <w:t xml:space="preserve"> κατ’ ελάχιστον </w:t>
      </w:r>
      <w:r w:rsidR="00A62F6A" w:rsidRPr="008D06D2">
        <w:rPr>
          <w:color w:val="auto"/>
          <w:lang w:val="el-GR"/>
        </w:rPr>
        <w:t>τριε</w:t>
      </w:r>
      <w:r w:rsidRPr="008D06D2">
        <w:rPr>
          <w:color w:val="auto"/>
          <w:lang w:val="el-GR"/>
        </w:rPr>
        <w:t xml:space="preserve">τή εμπειρία στην εκπαίδευση και υποστήριξη λογισμικών διαχείρισης επιχειρησιακών διαδικασιών. </w:t>
      </w:r>
    </w:p>
    <w:p w14:paraId="7F024546" w14:textId="77777777" w:rsidR="0048166A" w:rsidRPr="008D06D2" w:rsidRDefault="009C495A">
      <w:pPr>
        <w:ind w:left="24" w:right="62"/>
        <w:rPr>
          <w:color w:val="auto"/>
          <w:lang w:val="el-GR"/>
        </w:rPr>
      </w:pPr>
      <w:r w:rsidRPr="008D06D2">
        <w:rPr>
          <w:color w:val="auto"/>
          <w:lang w:val="el-GR"/>
        </w:rPr>
        <w:t xml:space="preserve">Ως «Πτυχίο Πληροφορικής ή ισοδύναμο» θεωρείται πτυχίο ΑΕΙ ή ΤΕΙ ή δίπλωμα Ηλεκτρολόγου Μηχανικού και Μηχανικού Υπολογιστών ή Μηχανικού Η/Υ και Πληροφορικής ή άλλος ισοδύναμος τίτλος σπουδών στην επιστήμη των υπολογιστών και της πληροφορικής από σχολή της ημεδαπής ή ισότιμων τμημάτων της αλλοδαπής. </w:t>
      </w:r>
    </w:p>
    <w:p w14:paraId="15289D2C" w14:textId="77777777" w:rsidR="0048166A" w:rsidRPr="008D06D2" w:rsidRDefault="009C495A">
      <w:pPr>
        <w:ind w:left="24" w:right="62"/>
        <w:rPr>
          <w:color w:val="auto"/>
          <w:lang w:val="el-GR"/>
        </w:rPr>
      </w:pPr>
      <w:r w:rsidRPr="008D06D2">
        <w:rPr>
          <w:color w:val="auto"/>
          <w:lang w:val="el-GR"/>
        </w:rPr>
        <w:t xml:space="preserve">Οι υποψήφιοι Οικονομικοί Φορείς, θα πρέπει να καταθέσουν υπεύθυνες δηλώσεις συνεργασίας, σε περίπτωση που κάποιο από τα ανωτέρω στελέχη αποτελεί εξωτερικό συνεργάτη, αποκλειστικά για την υλοποίηση του παρόντος έργου. Οι εξωτερικοί Συνεργάτες, θα δηλώνουν ότι το έργο (αντικείμενο της παρούσας Διακήρυξης), καθώς και οι υποχρεώσεις που απορρέουν από αυτό, τελούν σε γνώση τους. </w:t>
      </w:r>
    </w:p>
    <w:p w14:paraId="52225582" w14:textId="77777777" w:rsidR="0048166A" w:rsidRPr="008D06D2" w:rsidRDefault="009C495A">
      <w:pPr>
        <w:spacing w:after="11"/>
        <w:ind w:left="24" w:right="62"/>
        <w:rPr>
          <w:color w:val="auto"/>
          <w:lang w:val="el-GR"/>
        </w:rPr>
      </w:pPr>
      <w:r w:rsidRPr="008D06D2">
        <w:rPr>
          <w:color w:val="auto"/>
          <w:lang w:val="el-GR"/>
        </w:rPr>
        <w:t xml:space="preserve">Επιπρόσθετα, οι υποψήφιοι οικονομικοί φορείς θα καταθέσουν στην Τεχνική τους προσφορά </w:t>
      </w:r>
    </w:p>
    <w:p w14:paraId="0A3742BB" w14:textId="77777777" w:rsidR="0048166A" w:rsidRPr="008D06D2" w:rsidRDefault="009C495A">
      <w:pPr>
        <w:ind w:left="24" w:right="62"/>
        <w:rPr>
          <w:color w:val="auto"/>
          <w:lang w:val="el-GR"/>
        </w:rPr>
      </w:pPr>
      <w:r w:rsidRPr="008D06D2">
        <w:rPr>
          <w:color w:val="auto"/>
          <w:lang w:val="el-GR"/>
        </w:rPr>
        <w:t xml:space="preserve">Βιογραφικά σημειώματα της Ομάδας Έργου (βάσει του υποδείγματος / βλ. «ΠΑΡΑΡΤΗΜΑ </w:t>
      </w:r>
      <w:r w:rsidRPr="008D06D2">
        <w:rPr>
          <w:color w:val="auto"/>
        </w:rPr>
        <w:t>IV</w:t>
      </w:r>
      <w:r w:rsidRPr="008D06D2">
        <w:rPr>
          <w:color w:val="auto"/>
          <w:lang w:val="el-GR"/>
        </w:rPr>
        <w:t xml:space="preserve">– ΥΠΟΔΕΙΓΜΑ ΒΙΟΓΡΑΦΙΚΟΥ ΣΗΜΕΙΩΜΑΤΟΣ») </w:t>
      </w:r>
    </w:p>
    <w:p w14:paraId="0507C5FF" w14:textId="77777777" w:rsidR="0048166A" w:rsidRPr="008D06D2" w:rsidRDefault="009C495A">
      <w:pPr>
        <w:spacing w:after="248" w:line="259" w:lineRule="auto"/>
        <w:ind w:left="15" w:firstLine="0"/>
        <w:jc w:val="left"/>
        <w:rPr>
          <w:color w:val="auto"/>
          <w:lang w:val="el-GR"/>
        </w:rPr>
      </w:pPr>
      <w:r w:rsidRPr="008D06D2">
        <w:rPr>
          <w:color w:val="auto"/>
          <w:lang w:val="el-GR"/>
        </w:rPr>
        <w:t xml:space="preserve"> </w:t>
      </w:r>
    </w:p>
    <w:p w14:paraId="164374BF" w14:textId="40317BC3" w:rsidR="0048166A" w:rsidRPr="008D06D2" w:rsidRDefault="009C495A">
      <w:pPr>
        <w:pStyle w:val="4"/>
        <w:tabs>
          <w:tab w:val="center" w:pos="3544"/>
        </w:tabs>
        <w:ind w:left="0" w:firstLine="0"/>
        <w:jc w:val="left"/>
        <w:rPr>
          <w:color w:val="auto"/>
          <w:lang w:val="el-GR"/>
        </w:rPr>
      </w:pPr>
      <w:r w:rsidRPr="008D06D2">
        <w:rPr>
          <w:color w:val="auto"/>
          <w:lang w:val="el-GR"/>
        </w:rPr>
        <w:t>7.</w:t>
      </w:r>
      <w:r w:rsidR="00B20E81" w:rsidRPr="008D06D2">
        <w:rPr>
          <w:color w:val="auto"/>
          <w:lang w:val="el-GR"/>
        </w:rPr>
        <w:t>6</w:t>
      </w:r>
      <w:r w:rsidRPr="008D06D2">
        <w:rPr>
          <w:rFonts w:ascii="Arial" w:eastAsia="Arial" w:hAnsi="Arial" w:cs="Arial"/>
          <w:color w:val="auto"/>
          <w:lang w:val="el-GR"/>
        </w:rPr>
        <w:tab/>
      </w:r>
      <w:r w:rsidRPr="008D06D2">
        <w:rPr>
          <w:color w:val="auto"/>
          <w:lang w:val="el-GR"/>
        </w:rPr>
        <w:t xml:space="preserve">Μεθοδολογία διοίκησης και διασφάλισης ποιότητας  </w:t>
      </w:r>
    </w:p>
    <w:p w14:paraId="34E28433" w14:textId="77777777" w:rsidR="0048166A" w:rsidRPr="008D06D2" w:rsidRDefault="009C495A">
      <w:pPr>
        <w:ind w:left="24" w:right="62"/>
        <w:rPr>
          <w:color w:val="auto"/>
          <w:lang w:val="el-GR"/>
        </w:rPr>
      </w:pPr>
      <w:r w:rsidRPr="008D06D2">
        <w:rPr>
          <w:color w:val="auto"/>
          <w:lang w:val="el-GR"/>
        </w:rPr>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70F676EF" w14:textId="77777777" w:rsidR="0048166A" w:rsidRPr="008D06D2" w:rsidRDefault="009C495A">
      <w:pPr>
        <w:spacing w:after="143"/>
        <w:ind w:left="24" w:right="62"/>
        <w:rPr>
          <w:color w:val="auto"/>
          <w:lang w:val="el-GR"/>
        </w:rPr>
      </w:pPr>
      <w:r w:rsidRPr="008D06D2">
        <w:rPr>
          <w:color w:val="auto"/>
          <w:lang w:val="el-GR"/>
        </w:rPr>
        <w:t>Κατά τη διάρκεια υλοποίησης του Έργου, ο Ανάδοχος θα υποβάλλει Μηνιαίες Αναφορές Προόδου (</w:t>
      </w:r>
      <w:r w:rsidRPr="008D06D2">
        <w:rPr>
          <w:color w:val="auto"/>
        </w:rPr>
        <w:t>progress</w:t>
      </w:r>
      <w:r w:rsidRPr="008D06D2">
        <w:rPr>
          <w:color w:val="auto"/>
          <w:lang w:val="el-GR"/>
        </w:rPr>
        <w:t xml:space="preserve"> </w:t>
      </w:r>
      <w:r w:rsidRPr="008D06D2">
        <w:rPr>
          <w:color w:val="auto"/>
        </w:rPr>
        <w:t>reports</w:t>
      </w:r>
      <w:r w:rsidRPr="008D06D2">
        <w:rPr>
          <w:color w:val="auto"/>
          <w:lang w:val="el-GR"/>
        </w:rPr>
        <w:t xml:space="preserve">) σχετικά με τις δράσεις του και τις διαδικασίες εκτέλεσης του Έργου, έτσι ώστε να διασφαλίζεται: </w:t>
      </w:r>
    </w:p>
    <w:p w14:paraId="3A3DA9EF" w14:textId="77777777" w:rsidR="0048166A" w:rsidRPr="008D06D2" w:rsidRDefault="009C495A" w:rsidP="0058310E">
      <w:pPr>
        <w:numPr>
          <w:ilvl w:val="0"/>
          <w:numId w:val="70"/>
        </w:numPr>
        <w:spacing w:after="11"/>
        <w:ind w:right="62"/>
        <w:rPr>
          <w:color w:val="auto"/>
          <w:lang w:val="el-GR"/>
        </w:rPr>
      </w:pPr>
      <w:r w:rsidRPr="008D06D2">
        <w:rPr>
          <w:color w:val="auto"/>
          <w:lang w:val="el-GR"/>
        </w:rPr>
        <w:t xml:space="preserve">η τήρηση του χρονοδιαγράμματος του Έργου </w:t>
      </w:r>
    </w:p>
    <w:p w14:paraId="6AACFA15" w14:textId="77777777" w:rsidR="0048166A" w:rsidRPr="008D06D2" w:rsidRDefault="009C495A" w:rsidP="0058310E">
      <w:pPr>
        <w:numPr>
          <w:ilvl w:val="0"/>
          <w:numId w:val="70"/>
        </w:numPr>
        <w:spacing w:after="163"/>
        <w:ind w:right="62"/>
        <w:rPr>
          <w:color w:val="auto"/>
          <w:lang w:val="el-GR"/>
        </w:rPr>
      </w:pPr>
      <w:r w:rsidRPr="008D06D2">
        <w:rPr>
          <w:color w:val="auto"/>
          <w:lang w:val="el-GR"/>
        </w:rPr>
        <w:lastRenderedPageBreak/>
        <w:t xml:space="preserve">η ορθή, και συμβατή με τις προδιαγραφές, εκτέλεση των υποχρεώσεων του Αναδόχου. </w:t>
      </w:r>
    </w:p>
    <w:p w14:paraId="0902E3AE" w14:textId="77777777" w:rsidR="0048166A" w:rsidRPr="008D06D2" w:rsidRDefault="009C495A">
      <w:pPr>
        <w:ind w:left="24" w:right="62"/>
        <w:rPr>
          <w:color w:val="auto"/>
          <w:lang w:val="el-GR"/>
        </w:rPr>
      </w:pPr>
      <w:r w:rsidRPr="008D06D2">
        <w:rPr>
          <w:color w:val="auto"/>
          <w:lang w:val="el-GR"/>
        </w:rPr>
        <w:t xml:space="preserve">Οι τακτικές συναντήσεις του Αναδόχου με την ΕΠΕ για την πρόοδο του Έργου θα διεξάγονται σε μηνιαία βάση.  </w:t>
      </w:r>
    </w:p>
    <w:p w14:paraId="4EE53AD7" w14:textId="77777777" w:rsidR="0048166A" w:rsidRPr="008D06D2" w:rsidRDefault="009C495A">
      <w:pPr>
        <w:ind w:left="24" w:right="62"/>
        <w:rPr>
          <w:color w:val="auto"/>
          <w:lang w:val="el-GR"/>
        </w:rPr>
      </w:pPr>
      <w:r w:rsidRPr="008D06D2">
        <w:rPr>
          <w:color w:val="auto"/>
          <w:lang w:val="el-GR"/>
        </w:rPr>
        <w:t xml:space="preserve">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 </w:t>
      </w:r>
    </w:p>
    <w:p w14:paraId="4B0F1F86" w14:textId="77777777" w:rsidR="0048166A" w:rsidRPr="008D06D2" w:rsidRDefault="009C495A">
      <w:pPr>
        <w:ind w:left="24" w:right="62"/>
        <w:rPr>
          <w:color w:val="auto"/>
          <w:lang w:val="el-GR"/>
        </w:rPr>
      </w:pPr>
      <w:r w:rsidRPr="008D06D2">
        <w:rPr>
          <w:color w:val="auto"/>
          <w:lang w:val="el-GR"/>
        </w:rPr>
        <w:t xml:space="preserve">Εκτός από τις τακτικές συναντήσεις, ο Πρόεδρος της ΕΠΕ μπορεί να συγκαλέσει έκτακτες συναντήσεις εάν κριθεί απαραίτητο. </w:t>
      </w:r>
    </w:p>
    <w:p w14:paraId="1E393438" w14:textId="77777777" w:rsidR="0048166A" w:rsidRPr="008D06D2" w:rsidRDefault="009C495A">
      <w:pPr>
        <w:ind w:left="24" w:right="62"/>
        <w:rPr>
          <w:color w:val="auto"/>
          <w:lang w:val="el-GR"/>
        </w:rPr>
      </w:pPr>
      <w:r w:rsidRPr="008D06D2">
        <w:rPr>
          <w:color w:val="auto"/>
          <w:lang w:val="el-GR"/>
        </w:rPr>
        <w:t xml:space="preserve">Ο Ανάδοχος θα τηρεί τα πρακτικά των συναντήσεων που διεξάγονται για την πρόοδο του Έργου και θα τα αποστέλλει στην Αναθέτουσα Αρχή </w:t>
      </w:r>
    </w:p>
    <w:p w14:paraId="13950856" w14:textId="77777777" w:rsidR="0048166A" w:rsidRPr="008D06D2" w:rsidRDefault="009C495A">
      <w:pPr>
        <w:spacing w:after="262"/>
        <w:ind w:left="24" w:right="62"/>
        <w:rPr>
          <w:color w:val="auto"/>
          <w:lang w:val="el-GR"/>
        </w:rPr>
      </w:pPr>
      <w:r w:rsidRPr="008D06D2">
        <w:rPr>
          <w:color w:val="auto"/>
          <w:lang w:val="el-GR"/>
        </w:rPr>
        <w:t xml:space="preserve">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 </w:t>
      </w:r>
    </w:p>
    <w:p w14:paraId="576D835D" w14:textId="6DF1A8CB" w:rsidR="0048166A" w:rsidRPr="008D06D2" w:rsidRDefault="009C495A">
      <w:pPr>
        <w:pStyle w:val="4"/>
        <w:tabs>
          <w:tab w:val="center" w:pos="3170"/>
        </w:tabs>
        <w:ind w:left="0" w:firstLine="0"/>
        <w:jc w:val="left"/>
        <w:rPr>
          <w:color w:val="auto"/>
          <w:lang w:val="el-GR"/>
        </w:rPr>
      </w:pPr>
      <w:r w:rsidRPr="008D06D2">
        <w:rPr>
          <w:color w:val="auto"/>
          <w:lang w:val="el-GR"/>
        </w:rPr>
        <w:t>7.</w:t>
      </w:r>
      <w:r w:rsidR="00B20E81" w:rsidRPr="008D06D2">
        <w:rPr>
          <w:color w:val="auto"/>
          <w:lang w:val="el-GR"/>
        </w:rPr>
        <w:t>7</w:t>
      </w:r>
      <w:r w:rsidRPr="008D06D2">
        <w:rPr>
          <w:rFonts w:ascii="Arial" w:eastAsia="Arial" w:hAnsi="Arial" w:cs="Arial"/>
          <w:color w:val="auto"/>
          <w:lang w:val="el-GR"/>
        </w:rPr>
        <w:t xml:space="preserve"> </w:t>
      </w:r>
      <w:r w:rsidRPr="008D06D2">
        <w:rPr>
          <w:rFonts w:ascii="Arial" w:eastAsia="Arial" w:hAnsi="Arial" w:cs="Arial"/>
          <w:color w:val="auto"/>
          <w:lang w:val="el-GR"/>
        </w:rPr>
        <w:tab/>
      </w:r>
      <w:r w:rsidRPr="008D06D2">
        <w:rPr>
          <w:color w:val="auto"/>
          <w:lang w:val="el-GR"/>
        </w:rPr>
        <w:t xml:space="preserve">Τόπος υλοποίησης/ παροχής των υπηρεσιών  </w:t>
      </w:r>
    </w:p>
    <w:p w14:paraId="1F556280" w14:textId="77777777" w:rsidR="0048166A" w:rsidRPr="008D06D2" w:rsidRDefault="009C495A">
      <w:pPr>
        <w:ind w:left="24" w:right="62"/>
        <w:rPr>
          <w:color w:val="auto"/>
          <w:lang w:val="el-GR"/>
        </w:rPr>
      </w:pPr>
      <w:r w:rsidRPr="008D06D2">
        <w:rPr>
          <w:color w:val="auto"/>
          <w:lang w:val="el-GR"/>
        </w:rPr>
        <w:t xml:space="preserve">Ο Ανάδοχος θα πρέπει να εγκαταστήσει το Σύστημα στον κόμβο </w:t>
      </w:r>
      <w:r w:rsidRPr="008D06D2">
        <w:rPr>
          <w:color w:val="auto"/>
        </w:rPr>
        <w:t>Government</w:t>
      </w:r>
      <w:r w:rsidRPr="008D06D2">
        <w:rPr>
          <w:color w:val="auto"/>
          <w:lang w:val="el-GR"/>
        </w:rPr>
        <w:t xml:space="preserve"> </w:t>
      </w:r>
      <w:r w:rsidRPr="008D06D2">
        <w:rPr>
          <w:color w:val="auto"/>
        </w:rPr>
        <w:t>Cloud</w:t>
      </w:r>
      <w:r w:rsidRPr="008D06D2">
        <w:rPr>
          <w:color w:val="auto"/>
          <w:lang w:val="el-GR"/>
        </w:rPr>
        <w:t xml:space="preserve"> (</w:t>
      </w:r>
      <w:r w:rsidRPr="008D06D2">
        <w:rPr>
          <w:color w:val="auto"/>
        </w:rPr>
        <w:t>G</w:t>
      </w:r>
      <w:r w:rsidRPr="008D06D2">
        <w:rPr>
          <w:color w:val="auto"/>
          <w:lang w:val="el-GR"/>
        </w:rPr>
        <w:t>-</w:t>
      </w:r>
      <w:r w:rsidRPr="008D06D2">
        <w:rPr>
          <w:color w:val="auto"/>
        </w:rPr>
        <w:t>Cloud</w:t>
      </w:r>
      <w:r w:rsidRPr="008D06D2">
        <w:rPr>
          <w:color w:val="auto"/>
          <w:lang w:val="el-GR"/>
        </w:rPr>
        <w:t xml:space="preserve">) και να παραδώσει σε πλήρη λειτουργία το σύνολο του ζητούμενου λογισμικού στον Φορέα Λειτουργίας. </w:t>
      </w:r>
    </w:p>
    <w:p w14:paraId="29B08891" w14:textId="77777777" w:rsidR="0048166A" w:rsidRPr="008D06D2" w:rsidRDefault="009C495A">
      <w:pPr>
        <w:ind w:left="24" w:right="62"/>
        <w:rPr>
          <w:color w:val="auto"/>
          <w:lang w:val="el-GR"/>
        </w:rPr>
      </w:pPr>
      <w:r w:rsidRPr="008D06D2">
        <w:rPr>
          <w:color w:val="auto"/>
          <w:lang w:val="el-GR"/>
        </w:rPr>
        <w:t xml:space="preserve">Ο Ανάδοχος θα προσφέρει τις υπηρεσίες του κατά κύριο λόγο στις εγκαταστάσεις του Φορέα Λειτουργίας αλλά και σε όποια άλλα σημεία προκύψουν από τις απαιτήσεις του Έργου εντός του ν. Αττικής. </w:t>
      </w:r>
    </w:p>
    <w:p w14:paraId="7473E1C3" w14:textId="77777777" w:rsidR="0048166A" w:rsidRPr="008D06D2" w:rsidRDefault="009C495A">
      <w:pPr>
        <w:ind w:left="24" w:right="62"/>
        <w:rPr>
          <w:color w:val="auto"/>
          <w:lang w:val="el-GR"/>
        </w:rPr>
      </w:pPr>
      <w:r w:rsidRPr="008D06D2">
        <w:rPr>
          <w:color w:val="auto"/>
          <w:lang w:val="el-GR"/>
        </w:rPr>
        <w:t xml:space="preserve">Ο Ανάδοχος στο σημεία εγκατάστασης του λογισμικού υποχρεούται να εκτελέσει οποιαδήποτε εργασία απαιτείται για την εγκατάσταση και καλή λειτουργία του Συστήματος. </w:t>
      </w:r>
    </w:p>
    <w:p w14:paraId="1CA8F3CC" w14:textId="77777777" w:rsidR="0048166A" w:rsidRPr="008D06D2" w:rsidRDefault="009C495A">
      <w:pPr>
        <w:ind w:left="24" w:right="62"/>
        <w:rPr>
          <w:color w:val="auto"/>
          <w:lang w:val="el-GR"/>
        </w:rPr>
      </w:pPr>
      <w:r w:rsidRPr="008D06D2">
        <w:rPr>
          <w:color w:val="auto"/>
          <w:lang w:val="el-GR"/>
        </w:rPr>
        <w:t xml:space="preserve">Τόπος υποβολής των παραδοτέων είναι η έδρα της </w:t>
      </w:r>
      <w:proofErr w:type="spellStart"/>
      <w:r w:rsidRPr="008D06D2">
        <w:rPr>
          <w:color w:val="auto"/>
          <w:lang w:val="el-GR"/>
        </w:rPr>
        <w:t>ΚτΠ</w:t>
      </w:r>
      <w:proofErr w:type="spellEnd"/>
      <w:r w:rsidRPr="008D06D2">
        <w:rPr>
          <w:color w:val="auto"/>
          <w:lang w:val="el-GR"/>
        </w:rPr>
        <w:t xml:space="preserve"> Μ.Α.Ε. </w:t>
      </w:r>
    </w:p>
    <w:p w14:paraId="189D99A0"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r w:rsidRPr="008D06D2">
        <w:rPr>
          <w:color w:val="auto"/>
          <w:lang w:val="el-GR"/>
        </w:rPr>
        <w:br w:type="page"/>
      </w:r>
    </w:p>
    <w:p w14:paraId="711B51A9" w14:textId="77777777" w:rsidR="0048166A" w:rsidRPr="008D06D2" w:rsidRDefault="009C495A">
      <w:pPr>
        <w:pStyle w:val="1"/>
        <w:ind w:left="24"/>
        <w:rPr>
          <w:color w:val="auto"/>
        </w:rPr>
      </w:pPr>
      <w:bookmarkStart w:id="130" w:name="_Toc231387784"/>
      <w:r w:rsidRPr="008D06D2">
        <w:rPr>
          <w:color w:val="auto"/>
        </w:rPr>
        <w:lastRenderedPageBreak/>
        <w:t>ΠΑΡΑΡΤΗΜΑ II – ΠΙΝΑΚΕΣ ΣΥΜΜΟΡΦΩΣΗΣ</w:t>
      </w:r>
      <w:bookmarkEnd w:id="130"/>
      <w:r w:rsidRPr="008D06D2">
        <w:rPr>
          <w:color w:val="auto"/>
        </w:rPr>
        <w:t xml:space="preserve">  </w:t>
      </w:r>
    </w:p>
    <w:p w14:paraId="4018A59F" w14:textId="77777777" w:rsidR="0048166A" w:rsidRPr="008D06D2" w:rsidRDefault="009C495A">
      <w:pPr>
        <w:spacing w:after="294"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2D889257" wp14:editId="6B62D038">
                <wp:extent cx="6158231" cy="27432"/>
                <wp:effectExtent l="0" t="0" r="0" b="0"/>
                <wp:docPr id="240823" name="Group 240823"/>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41" name="Shape 261841"/>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350C58D8">
              <v:group id="Group 240823" style="width:484.9pt;height:2.15997pt;mso-position-horizontal-relative:char;mso-position-vertical-relative:line" coordsize="61582,274">
                <v:shape id="Shape 261842"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0C96ADE4" w14:textId="77777777" w:rsidR="0048166A" w:rsidRPr="008D06D2" w:rsidRDefault="009C495A">
      <w:pPr>
        <w:pStyle w:val="2"/>
        <w:ind w:left="17"/>
        <w:jc w:val="both"/>
        <w:rPr>
          <w:color w:val="auto"/>
        </w:rPr>
      </w:pPr>
      <w:bookmarkStart w:id="131" w:name="_Toc231387785"/>
      <w:r w:rsidRPr="008D06D2">
        <w:rPr>
          <w:color w:val="auto"/>
          <w:sz w:val="22"/>
        </w:rPr>
        <w:t>1. ΠΡΟΔΙΑΓΡΑΦΕΣ ΥΠΟΣΥΣΤΗΜΑΤΩΝ ΕΡΓΟΥ</w:t>
      </w:r>
      <w:bookmarkEnd w:id="131"/>
      <w:r w:rsidRPr="008D06D2">
        <w:rPr>
          <w:color w:val="auto"/>
          <w:sz w:val="22"/>
        </w:rPr>
        <w:t xml:space="preserve"> </w:t>
      </w:r>
    </w:p>
    <w:tbl>
      <w:tblPr>
        <w:tblStyle w:val="TableGrid"/>
        <w:tblW w:w="9777" w:type="dxa"/>
        <w:tblInd w:w="-52" w:type="dxa"/>
        <w:tblCellMar>
          <w:top w:w="114" w:type="dxa"/>
          <w:left w:w="31" w:type="dxa"/>
          <w:right w:w="79" w:type="dxa"/>
        </w:tblCellMar>
        <w:tblLook w:val="04A0" w:firstRow="1" w:lastRow="0" w:firstColumn="1" w:lastColumn="0" w:noHBand="0" w:noVBand="1"/>
      </w:tblPr>
      <w:tblGrid>
        <w:gridCol w:w="847"/>
        <w:gridCol w:w="4112"/>
        <w:gridCol w:w="1558"/>
        <w:gridCol w:w="1418"/>
        <w:gridCol w:w="1842"/>
      </w:tblGrid>
      <w:tr w:rsidR="0048166A" w:rsidRPr="008D06D2" w14:paraId="79F0C4CA" w14:textId="77777777">
        <w:trPr>
          <w:trHeight w:val="662"/>
        </w:trPr>
        <w:tc>
          <w:tcPr>
            <w:tcW w:w="847" w:type="dxa"/>
            <w:tcBorders>
              <w:top w:val="single" w:sz="4" w:space="0" w:color="000000"/>
              <w:left w:val="single" w:sz="4" w:space="0" w:color="000000"/>
              <w:bottom w:val="single" w:sz="4" w:space="0" w:color="000000"/>
              <w:right w:val="single" w:sz="4" w:space="0" w:color="000000"/>
            </w:tcBorders>
            <w:vAlign w:val="center"/>
          </w:tcPr>
          <w:p w14:paraId="0B99B13D" w14:textId="77777777" w:rsidR="0048166A" w:rsidRPr="008D06D2" w:rsidRDefault="009C495A">
            <w:pPr>
              <w:spacing w:after="0" w:line="259" w:lineRule="auto"/>
              <w:ind w:left="178" w:firstLine="0"/>
              <w:jc w:val="left"/>
              <w:rPr>
                <w:color w:val="auto"/>
              </w:rPr>
            </w:pPr>
            <w:r w:rsidRPr="008D06D2">
              <w:rPr>
                <w:b/>
                <w:color w:val="auto"/>
              </w:rPr>
              <w:t xml:space="preserve">Α/Α </w:t>
            </w:r>
          </w:p>
        </w:tc>
        <w:tc>
          <w:tcPr>
            <w:tcW w:w="4112" w:type="dxa"/>
            <w:tcBorders>
              <w:top w:val="single" w:sz="4" w:space="0" w:color="000000"/>
              <w:left w:val="single" w:sz="4" w:space="0" w:color="000000"/>
              <w:bottom w:val="single" w:sz="4" w:space="0" w:color="000000"/>
              <w:right w:val="single" w:sz="4" w:space="0" w:color="000000"/>
            </w:tcBorders>
            <w:vAlign w:val="center"/>
          </w:tcPr>
          <w:p w14:paraId="2231277C" w14:textId="77777777" w:rsidR="0048166A" w:rsidRPr="008D06D2" w:rsidRDefault="009C495A">
            <w:pPr>
              <w:spacing w:after="0" w:line="259" w:lineRule="auto"/>
              <w:ind w:left="42" w:firstLine="0"/>
              <w:jc w:val="center"/>
              <w:rPr>
                <w:color w:val="auto"/>
              </w:rPr>
            </w:pPr>
            <w:r w:rsidRPr="008D06D2">
              <w:rPr>
                <w:b/>
                <w:color w:val="auto"/>
              </w:rPr>
              <w:t xml:space="preserve">ΠΡΟΔΙΑΓΡΑΦΗ </w:t>
            </w:r>
          </w:p>
        </w:tc>
        <w:tc>
          <w:tcPr>
            <w:tcW w:w="1558" w:type="dxa"/>
            <w:tcBorders>
              <w:top w:val="single" w:sz="4" w:space="0" w:color="000000"/>
              <w:left w:val="single" w:sz="4" w:space="0" w:color="000000"/>
              <w:bottom w:val="single" w:sz="4" w:space="0" w:color="000000"/>
              <w:right w:val="single" w:sz="4" w:space="0" w:color="000000"/>
            </w:tcBorders>
          </w:tcPr>
          <w:p w14:paraId="52C48DF9" w14:textId="77777777" w:rsidR="0048166A" w:rsidRPr="008D06D2" w:rsidRDefault="009C495A">
            <w:pPr>
              <w:spacing w:after="0" w:line="259" w:lineRule="auto"/>
              <w:ind w:left="0" w:firstLine="0"/>
              <w:jc w:val="center"/>
              <w:rPr>
                <w:color w:val="auto"/>
              </w:rPr>
            </w:pPr>
            <w:r w:rsidRPr="008D06D2">
              <w:rPr>
                <w:b/>
                <w:color w:val="auto"/>
              </w:rPr>
              <w:t xml:space="preserve">ΥΠΟΧΡ/ΚΗ ΑΠΑΙΤΗΣΗ </w:t>
            </w:r>
          </w:p>
        </w:tc>
        <w:tc>
          <w:tcPr>
            <w:tcW w:w="1418" w:type="dxa"/>
            <w:tcBorders>
              <w:top w:val="single" w:sz="4" w:space="0" w:color="000000"/>
              <w:left w:val="single" w:sz="4" w:space="0" w:color="000000"/>
              <w:bottom w:val="single" w:sz="4" w:space="0" w:color="000000"/>
              <w:right w:val="single" w:sz="4" w:space="0" w:color="000000"/>
            </w:tcBorders>
            <w:vAlign w:val="center"/>
          </w:tcPr>
          <w:p w14:paraId="59875FB3" w14:textId="77777777" w:rsidR="0048166A" w:rsidRPr="008D06D2" w:rsidRDefault="009C495A">
            <w:pPr>
              <w:spacing w:after="0" w:line="259" w:lineRule="auto"/>
              <w:ind w:left="0" w:firstLine="0"/>
              <w:rPr>
                <w:color w:val="auto"/>
              </w:rPr>
            </w:pPr>
            <w:r w:rsidRPr="008D06D2">
              <w:rPr>
                <w:b/>
                <w:color w:val="auto"/>
              </w:rPr>
              <w:t xml:space="preserve">ΑΠΑΝΤΗΣΗ </w:t>
            </w:r>
          </w:p>
        </w:tc>
        <w:tc>
          <w:tcPr>
            <w:tcW w:w="1841" w:type="dxa"/>
            <w:tcBorders>
              <w:top w:val="single" w:sz="4" w:space="0" w:color="000000"/>
              <w:left w:val="single" w:sz="4" w:space="0" w:color="000000"/>
              <w:bottom w:val="single" w:sz="4" w:space="0" w:color="000000"/>
              <w:right w:val="single" w:sz="4" w:space="0" w:color="000000"/>
            </w:tcBorders>
          </w:tcPr>
          <w:p w14:paraId="396F327D" w14:textId="77777777" w:rsidR="0048166A" w:rsidRPr="008D06D2" w:rsidRDefault="009C495A">
            <w:pPr>
              <w:spacing w:after="0" w:line="259" w:lineRule="auto"/>
              <w:ind w:firstLine="82"/>
              <w:jc w:val="left"/>
              <w:rPr>
                <w:color w:val="auto"/>
              </w:rPr>
            </w:pPr>
            <w:r w:rsidRPr="008D06D2">
              <w:rPr>
                <w:b/>
                <w:color w:val="auto"/>
              </w:rPr>
              <w:t xml:space="preserve">ΠΑΡΑΠΟΜΠΗ ΤΕΚΜΗΡΙΩΣΗΣ </w:t>
            </w:r>
          </w:p>
        </w:tc>
      </w:tr>
      <w:tr w:rsidR="0048166A" w:rsidRPr="008D06D2" w14:paraId="7D517340" w14:textId="77777777">
        <w:trPr>
          <w:trHeight w:val="394"/>
        </w:trPr>
        <w:tc>
          <w:tcPr>
            <w:tcW w:w="847" w:type="dxa"/>
            <w:tcBorders>
              <w:top w:val="single" w:sz="4" w:space="0" w:color="000000"/>
              <w:left w:val="single" w:sz="4" w:space="0" w:color="000000"/>
              <w:bottom w:val="single" w:sz="4" w:space="0" w:color="000000"/>
              <w:right w:val="single" w:sz="4" w:space="0" w:color="000000"/>
            </w:tcBorders>
          </w:tcPr>
          <w:p w14:paraId="24BA825B" w14:textId="77777777" w:rsidR="0048166A" w:rsidRPr="008D06D2" w:rsidRDefault="009C495A">
            <w:pPr>
              <w:spacing w:after="0" w:line="259" w:lineRule="auto"/>
              <w:ind w:left="47" w:firstLine="0"/>
              <w:jc w:val="center"/>
              <w:rPr>
                <w:color w:val="auto"/>
              </w:rPr>
            </w:pPr>
            <w:r w:rsidRPr="008D06D2">
              <w:rPr>
                <w:b/>
                <w:color w:val="auto"/>
              </w:rPr>
              <w:t xml:space="preserve">1 </w:t>
            </w:r>
          </w:p>
        </w:tc>
        <w:tc>
          <w:tcPr>
            <w:tcW w:w="4112" w:type="dxa"/>
            <w:tcBorders>
              <w:top w:val="single" w:sz="4" w:space="0" w:color="000000"/>
              <w:left w:val="single" w:sz="4" w:space="0" w:color="000000"/>
              <w:bottom w:val="single" w:sz="4" w:space="0" w:color="000000"/>
              <w:right w:val="nil"/>
            </w:tcBorders>
          </w:tcPr>
          <w:p w14:paraId="22279209" w14:textId="77777777" w:rsidR="0048166A" w:rsidRPr="008D06D2" w:rsidRDefault="009C495A">
            <w:pPr>
              <w:spacing w:after="0" w:line="259" w:lineRule="auto"/>
              <w:ind w:left="74" w:firstLine="0"/>
              <w:jc w:val="left"/>
              <w:rPr>
                <w:color w:val="auto"/>
              </w:rPr>
            </w:pPr>
            <w:r w:rsidRPr="008D06D2">
              <w:rPr>
                <w:b/>
                <w:color w:val="auto"/>
              </w:rPr>
              <w:t xml:space="preserve">ΓΕΝΙΚΑ </w:t>
            </w:r>
          </w:p>
        </w:tc>
        <w:tc>
          <w:tcPr>
            <w:tcW w:w="4818" w:type="dxa"/>
            <w:gridSpan w:val="3"/>
            <w:tcBorders>
              <w:top w:val="single" w:sz="4" w:space="0" w:color="000000"/>
              <w:left w:val="nil"/>
              <w:bottom w:val="single" w:sz="4" w:space="0" w:color="000000"/>
              <w:right w:val="single" w:sz="4" w:space="0" w:color="000000"/>
            </w:tcBorders>
          </w:tcPr>
          <w:p w14:paraId="631A26DA" w14:textId="77777777" w:rsidR="0048166A" w:rsidRPr="008D06D2" w:rsidRDefault="0048166A">
            <w:pPr>
              <w:spacing w:after="160" w:line="259" w:lineRule="auto"/>
              <w:ind w:left="0" w:firstLine="0"/>
              <w:jc w:val="left"/>
              <w:rPr>
                <w:color w:val="auto"/>
              </w:rPr>
            </w:pPr>
          </w:p>
        </w:tc>
      </w:tr>
      <w:tr w:rsidR="0048166A" w:rsidRPr="008D06D2" w14:paraId="08C3368B" w14:textId="77777777">
        <w:trPr>
          <w:trHeight w:val="927"/>
        </w:trPr>
        <w:tc>
          <w:tcPr>
            <w:tcW w:w="847" w:type="dxa"/>
            <w:tcBorders>
              <w:top w:val="single" w:sz="4" w:space="0" w:color="000000"/>
              <w:left w:val="single" w:sz="4" w:space="0" w:color="000000"/>
              <w:bottom w:val="single" w:sz="4" w:space="0" w:color="000000"/>
              <w:right w:val="single" w:sz="4" w:space="0" w:color="000000"/>
            </w:tcBorders>
            <w:vAlign w:val="center"/>
          </w:tcPr>
          <w:p w14:paraId="38BF5A55" w14:textId="77777777" w:rsidR="0048166A" w:rsidRPr="008D06D2" w:rsidRDefault="009C495A">
            <w:pPr>
              <w:spacing w:after="0" w:line="259" w:lineRule="auto"/>
              <w:ind w:left="0" w:right="6" w:firstLine="0"/>
              <w:jc w:val="center"/>
              <w:rPr>
                <w:color w:val="auto"/>
              </w:rPr>
            </w:pPr>
            <w:r w:rsidRPr="008D06D2">
              <w:rPr>
                <w:color w:val="auto"/>
              </w:rPr>
              <w:t>1.1</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1FF940ED"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Υποσύστημα Διαχείρισης Υποθέσεων Ιθαγένειας: συμμόρφωση με τις απαιτήσεις της παραγράφου 4.1 </w:t>
            </w:r>
          </w:p>
        </w:tc>
        <w:tc>
          <w:tcPr>
            <w:tcW w:w="1558" w:type="dxa"/>
            <w:tcBorders>
              <w:top w:val="single" w:sz="4" w:space="0" w:color="000000"/>
              <w:left w:val="single" w:sz="4" w:space="0" w:color="000000"/>
              <w:bottom w:val="single" w:sz="4" w:space="0" w:color="000000"/>
              <w:right w:val="single" w:sz="4" w:space="0" w:color="000000"/>
            </w:tcBorders>
            <w:vAlign w:val="center"/>
          </w:tcPr>
          <w:p w14:paraId="383C99F7"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07EB78B8"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6F82D21B"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2B5E351B" w14:textId="77777777">
        <w:trPr>
          <w:trHeight w:val="929"/>
        </w:trPr>
        <w:tc>
          <w:tcPr>
            <w:tcW w:w="847" w:type="dxa"/>
            <w:tcBorders>
              <w:top w:val="single" w:sz="4" w:space="0" w:color="000000"/>
              <w:left w:val="single" w:sz="4" w:space="0" w:color="000000"/>
              <w:bottom w:val="single" w:sz="4" w:space="0" w:color="000000"/>
              <w:right w:val="single" w:sz="4" w:space="0" w:color="000000"/>
            </w:tcBorders>
            <w:vAlign w:val="center"/>
          </w:tcPr>
          <w:p w14:paraId="44103927" w14:textId="77777777" w:rsidR="0048166A" w:rsidRPr="008D06D2" w:rsidRDefault="009C495A">
            <w:pPr>
              <w:spacing w:after="0" w:line="259" w:lineRule="auto"/>
              <w:ind w:left="0" w:right="6" w:firstLine="0"/>
              <w:jc w:val="center"/>
              <w:rPr>
                <w:color w:val="auto"/>
              </w:rPr>
            </w:pPr>
            <w:r w:rsidRPr="008D06D2">
              <w:rPr>
                <w:color w:val="auto"/>
              </w:rPr>
              <w:t>1.2</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3D6D7206" w14:textId="77777777" w:rsidR="0048166A" w:rsidRPr="008D06D2" w:rsidRDefault="009C495A">
            <w:pPr>
              <w:spacing w:after="0" w:line="238" w:lineRule="auto"/>
              <w:ind w:left="74" w:firstLine="0"/>
              <w:jc w:val="left"/>
              <w:rPr>
                <w:color w:val="auto"/>
                <w:lang w:val="el-GR"/>
              </w:rPr>
            </w:pPr>
            <w:r w:rsidRPr="008D06D2">
              <w:rPr>
                <w:color w:val="auto"/>
                <w:lang w:val="el-GR"/>
              </w:rPr>
              <w:t xml:space="preserve">Υποσύστημα Ψηφιακής Θυρίδας: συμμόρφωση με τις απαιτήσεις της </w:t>
            </w:r>
          </w:p>
          <w:p w14:paraId="2ABC1664" w14:textId="77777777" w:rsidR="0048166A" w:rsidRPr="008D06D2" w:rsidRDefault="009C495A">
            <w:pPr>
              <w:spacing w:after="0" w:line="259" w:lineRule="auto"/>
              <w:ind w:left="74" w:firstLine="0"/>
              <w:jc w:val="left"/>
              <w:rPr>
                <w:color w:val="auto"/>
              </w:rPr>
            </w:pPr>
            <w:r w:rsidRPr="008D06D2">
              <w:rPr>
                <w:color w:val="auto"/>
              </w:rPr>
              <w:t>παρα</w:t>
            </w:r>
            <w:proofErr w:type="spellStart"/>
            <w:r w:rsidRPr="008D06D2">
              <w:rPr>
                <w:color w:val="auto"/>
              </w:rPr>
              <w:t>γράφου</w:t>
            </w:r>
            <w:proofErr w:type="spellEnd"/>
            <w:r w:rsidRPr="008D06D2">
              <w:rPr>
                <w:color w:val="auto"/>
              </w:rPr>
              <w:t xml:space="preserve"> 4.2 </w:t>
            </w:r>
          </w:p>
        </w:tc>
        <w:tc>
          <w:tcPr>
            <w:tcW w:w="1558" w:type="dxa"/>
            <w:tcBorders>
              <w:top w:val="single" w:sz="4" w:space="0" w:color="000000"/>
              <w:left w:val="single" w:sz="4" w:space="0" w:color="000000"/>
              <w:bottom w:val="single" w:sz="4" w:space="0" w:color="000000"/>
              <w:right w:val="single" w:sz="4" w:space="0" w:color="000000"/>
            </w:tcBorders>
            <w:vAlign w:val="center"/>
          </w:tcPr>
          <w:p w14:paraId="0CB3B560"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6541DC72"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2AB2E093"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0BE23BF4"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58280E25" w14:textId="77777777" w:rsidR="0048166A" w:rsidRPr="008D06D2" w:rsidRDefault="009C495A">
            <w:pPr>
              <w:spacing w:after="0" w:line="259" w:lineRule="auto"/>
              <w:ind w:left="0" w:right="6" w:firstLine="0"/>
              <w:jc w:val="center"/>
              <w:rPr>
                <w:color w:val="auto"/>
              </w:rPr>
            </w:pPr>
            <w:r w:rsidRPr="008D06D2">
              <w:rPr>
                <w:color w:val="auto"/>
              </w:rPr>
              <w:t>1.3</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13B38A45" w14:textId="77777777" w:rsidR="0048166A" w:rsidRPr="008D06D2" w:rsidRDefault="009C495A">
            <w:pPr>
              <w:spacing w:after="0" w:line="238" w:lineRule="auto"/>
              <w:ind w:left="74" w:firstLine="0"/>
              <w:jc w:val="left"/>
              <w:rPr>
                <w:color w:val="auto"/>
                <w:lang w:val="el-GR"/>
              </w:rPr>
            </w:pPr>
            <w:r w:rsidRPr="008D06D2">
              <w:rPr>
                <w:color w:val="auto"/>
                <w:lang w:val="el-GR"/>
              </w:rPr>
              <w:t xml:space="preserve">Έξυπνα Υποσυστήματα Υποστήριξης: συμμόρφωση με τις απαιτήσεις της </w:t>
            </w:r>
          </w:p>
          <w:p w14:paraId="69CC30F6" w14:textId="77777777" w:rsidR="0048166A" w:rsidRPr="008D06D2" w:rsidRDefault="009C495A">
            <w:pPr>
              <w:spacing w:after="0" w:line="259" w:lineRule="auto"/>
              <w:ind w:left="74" w:firstLine="0"/>
              <w:jc w:val="left"/>
              <w:rPr>
                <w:color w:val="auto"/>
              </w:rPr>
            </w:pPr>
            <w:r w:rsidRPr="008D06D2">
              <w:rPr>
                <w:color w:val="auto"/>
              </w:rPr>
              <w:t>παρα</w:t>
            </w:r>
            <w:proofErr w:type="spellStart"/>
            <w:r w:rsidRPr="008D06D2">
              <w:rPr>
                <w:color w:val="auto"/>
              </w:rPr>
              <w:t>γράφου</w:t>
            </w:r>
            <w:proofErr w:type="spellEnd"/>
            <w:r w:rsidRPr="008D06D2">
              <w:rPr>
                <w:color w:val="auto"/>
              </w:rPr>
              <w:t xml:space="preserve"> 4.3 </w:t>
            </w:r>
          </w:p>
        </w:tc>
        <w:tc>
          <w:tcPr>
            <w:tcW w:w="1558" w:type="dxa"/>
            <w:tcBorders>
              <w:top w:val="single" w:sz="4" w:space="0" w:color="000000"/>
              <w:left w:val="single" w:sz="4" w:space="0" w:color="000000"/>
              <w:bottom w:val="single" w:sz="4" w:space="0" w:color="000000"/>
              <w:right w:val="single" w:sz="4" w:space="0" w:color="000000"/>
            </w:tcBorders>
            <w:vAlign w:val="center"/>
          </w:tcPr>
          <w:p w14:paraId="597F3A89"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00F58C90"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671E2E47"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710585DC"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0122BCA3" w14:textId="77777777" w:rsidR="0048166A" w:rsidRPr="008D06D2" w:rsidRDefault="009C495A">
            <w:pPr>
              <w:spacing w:after="0" w:line="259" w:lineRule="auto"/>
              <w:ind w:left="0" w:right="6" w:firstLine="0"/>
              <w:jc w:val="center"/>
              <w:rPr>
                <w:color w:val="auto"/>
              </w:rPr>
            </w:pPr>
            <w:r w:rsidRPr="008D06D2">
              <w:rPr>
                <w:color w:val="auto"/>
              </w:rPr>
              <w:t>1.4</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2CAB6726"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Υποσύστημα Διαχείρισης Ερωτημάτων: </w:t>
            </w:r>
          </w:p>
          <w:p w14:paraId="46A0DD8B"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συμμόρφωση με τις απαιτήσεις της παραγράφου 4.4  </w:t>
            </w:r>
          </w:p>
        </w:tc>
        <w:tc>
          <w:tcPr>
            <w:tcW w:w="1558" w:type="dxa"/>
            <w:tcBorders>
              <w:top w:val="single" w:sz="4" w:space="0" w:color="000000"/>
              <w:left w:val="single" w:sz="4" w:space="0" w:color="000000"/>
              <w:bottom w:val="single" w:sz="4" w:space="0" w:color="000000"/>
              <w:right w:val="single" w:sz="4" w:space="0" w:color="000000"/>
            </w:tcBorders>
            <w:vAlign w:val="center"/>
          </w:tcPr>
          <w:p w14:paraId="24600071"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11FDB03E"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4C5EEF0C"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70ACFDBD" w14:textId="77777777">
        <w:trPr>
          <w:trHeight w:val="927"/>
        </w:trPr>
        <w:tc>
          <w:tcPr>
            <w:tcW w:w="847" w:type="dxa"/>
            <w:tcBorders>
              <w:top w:val="single" w:sz="4" w:space="0" w:color="000000"/>
              <w:left w:val="single" w:sz="4" w:space="0" w:color="000000"/>
              <w:bottom w:val="single" w:sz="4" w:space="0" w:color="000000"/>
              <w:right w:val="single" w:sz="4" w:space="0" w:color="000000"/>
            </w:tcBorders>
            <w:vAlign w:val="center"/>
          </w:tcPr>
          <w:p w14:paraId="7BED3557" w14:textId="77777777" w:rsidR="0048166A" w:rsidRPr="008D06D2" w:rsidRDefault="009C495A">
            <w:pPr>
              <w:spacing w:after="0" w:line="259" w:lineRule="auto"/>
              <w:ind w:left="0" w:right="6" w:firstLine="0"/>
              <w:jc w:val="center"/>
              <w:rPr>
                <w:color w:val="auto"/>
              </w:rPr>
            </w:pPr>
            <w:r w:rsidRPr="008D06D2">
              <w:rPr>
                <w:color w:val="auto"/>
              </w:rPr>
              <w:t>1.5</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56244483" w14:textId="77777777" w:rsidR="0048166A" w:rsidRPr="008D06D2" w:rsidRDefault="009C495A">
            <w:pPr>
              <w:spacing w:after="2" w:line="236" w:lineRule="auto"/>
              <w:ind w:left="74" w:firstLine="0"/>
              <w:rPr>
                <w:color w:val="auto"/>
                <w:lang w:val="el-GR"/>
              </w:rPr>
            </w:pPr>
            <w:r w:rsidRPr="008D06D2">
              <w:rPr>
                <w:color w:val="auto"/>
                <w:lang w:val="el-GR"/>
              </w:rPr>
              <w:t xml:space="preserve">Υποσύστημα Διαχείρισης Χρηστών: συμμόρφωση με τις απαιτήσεις της </w:t>
            </w:r>
          </w:p>
          <w:p w14:paraId="486543CF" w14:textId="77777777" w:rsidR="0048166A" w:rsidRPr="008D06D2" w:rsidRDefault="009C495A">
            <w:pPr>
              <w:spacing w:after="0" w:line="259" w:lineRule="auto"/>
              <w:ind w:left="74" w:firstLine="0"/>
              <w:jc w:val="left"/>
              <w:rPr>
                <w:color w:val="auto"/>
              </w:rPr>
            </w:pPr>
            <w:r w:rsidRPr="008D06D2">
              <w:rPr>
                <w:color w:val="auto"/>
              </w:rPr>
              <w:t>παρα</w:t>
            </w:r>
            <w:proofErr w:type="spellStart"/>
            <w:r w:rsidRPr="008D06D2">
              <w:rPr>
                <w:color w:val="auto"/>
              </w:rPr>
              <w:t>γράφου</w:t>
            </w:r>
            <w:proofErr w:type="spellEnd"/>
            <w:r w:rsidRPr="008D06D2">
              <w:rPr>
                <w:color w:val="auto"/>
              </w:rPr>
              <w:t xml:space="preserve"> 4.5 </w:t>
            </w:r>
          </w:p>
        </w:tc>
        <w:tc>
          <w:tcPr>
            <w:tcW w:w="1558" w:type="dxa"/>
            <w:tcBorders>
              <w:top w:val="single" w:sz="4" w:space="0" w:color="000000"/>
              <w:left w:val="single" w:sz="4" w:space="0" w:color="000000"/>
              <w:bottom w:val="single" w:sz="4" w:space="0" w:color="000000"/>
              <w:right w:val="single" w:sz="4" w:space="0" w:color="000000"/>
            </w:tcBorders>
            <w:vAlign w:val="center"/>
          </w:tcPr>
          <w:p w14:paraId="6FE73D74"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152D8281"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0DF44FFB"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5DB83EEA" w14:textId="77777777">
        <w:trPr>
          <w:trHeight w:val="660"/>
        </w:trPr>
        <w:tc>
          <w:tcPr>
            <w:tcW w:w="847" w:type="dxa"/>
            <w:tcBorders>
              <w:top w:val="single" w:sz="4" w:space="0" w:color="000000"/>
              <w:left w:val="single" w:sz="4" w:space="0" w:color="000000"/>
              <w:bottom w:val="single" w:sz="4" w:space="0" w:color="000000"/>
              <w:right w:val="single" w:sz="4" w:space="0" w:color="000000"/>
            </w:tcBorders>
            <w:vAlign w:val="center"/>
          </w:tcPr>
          <w:p w14:paraId="378F2649" w14:textId="77777777" w:rsidR="0048166A" w:rsidRPr="008D06D2" w:rsidRDefault="009C495A">
            <w:pPr>
              <w:spacing w:after="0" w:line="259" w:lineRule="auto"/>
              <w:ind w:left="0" w:right="6" w:firstLine="0"/>
              <w:jc w:val="center"/>
              <w:rPr>
                <w:color w:val="auto"/>
              </w:rPr>
            </w:pPr>
            <w:r w:rsidRPr="008D06D2">
              <w:rPr>
                <w:color w:val="auto"/>
              </w:rPr>
              <w:t>1.6</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09BC8448" w14:textId="77777777" w:rsidR="0048166A" w:rsidRPr="008D06D2" w:rsidRDefault="009C495A">
            <w:pPr>
              <w:spacing w:after="0" w:line="259" w:lineRule="auto"/>
              <w:ind w:left="74" w:firstLine="0"/>
              <w:jc w:val="left"/>
              <w:rPr>
                <w:color w:val="auto"/>
                <w:lang w:val="el-GR"/>
              </w:rPr>
            </w:pPr>
            <w:proofErr w:type="spellStart"/>
            <w:r w:rsidRPr="008D06D2">
              <w:rPr>
                <w:color w:val="auto"/>
                <w:lang w:val="el-GR"/>
              </w:rPr>
              <w:t>Διαλειτουργικότητα</w:t>
            </w:r>
            <w:proofErr w:type="spellEnd"/>
            <w:r w:rsidRPr="008D06D2">
              <w:rPr>
                <w:color w:val="auto"/>
                <w:lang w:val="el-GR"/>
              </w:rPr>
              <w:t xml:space="preserve">: συμμόρφωση με τις απαιτήσεις της παραγράφου 4.6 </w:t>
            </w:r>
          </w:p>
        </w:tc>
        <w:tc>
          <w:tcPr>
            <w:tcW w:w="1558" w:type="dxa"/>
            <w:tcBorders>
              <w:top w:val="single" w:sz="4" w:space="0" w:color="000000"/>
              <w:left w:val="single" w:sz="4" w:space="0" w:color="000000"/>
              <w:bottom w:val="single" w:sz="4" w:space="0" w:color="000000"/>
              <w:right w:val="single" w:sz="4" w:space="0" w:color="000000"/>
            </w:tcBorders>
            <w:vAlign w:val="center"/>
          </w:tcPr>
          <w:p w14:paraId="202B75C1"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3E513E69"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4DD41F0E"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22F6E510" w14:textId="77777777">
        <w:trPr>
          <w:trHeight w:val="929"/>
        </w:trPr>
        <w:tc>
          <w:tcPr>
            <w:tcW w:w="847" w:type="dxa"/>
            <w:tcBorders>
              <w:top w:val="single" w:sz="4" w:space="0" w:color="000000"/>
              <w:left w:val="single" w:sz="4" w:space="0" w:color="000000"/>
              <w:bottom w:val="single" w:sz="4" w:space="0" w:color="000000"/>
              <w:right w:val="single" w:sz="4" w:space="0" w:color="000000"/>
            </w:tcBorders>
            <w:vAlign w:val="center"/>
          </w:tcPr>
          <w:p w14:paraId="00528741" w14:textId="77777777" w:rsidR="0048166A" w:rsidRPr="008D06D2" w:rsidRDefault="009C495A">
            <w:pPr>
              <w:spacing w:after="0" w:line="259" w:lineRule="auto"/>
              <w:ind w:left="0" w:right="6" w:firstLine="0"/>
              <w:jc w:val="center"/>
              <w:rPr>
                <w:color w:val="auto"/>
              </w:rPr>
            </w:pPr>
            <w:r w:rsidRPr="008D06D2">
              <w:rPr>
                <w:color w:val="auto"/>
              </w:rPr>
              <w:t>1.7</w:t>
            </w:r>
            <w:r w:rsidRPr="008D06D2">
              <w:rPr>
                <w:rFonts w:ascii="Arial" w:eastAsia="Arial" w:hAnsi="Arial" w:cs="Arial"/>
                <w:color w:val="auto"/>
              </w:rPr>
              <w:t xml:space="preserve"> </w:t>
            </w:r>
            <w:r w:rsidRPr="008D06D2">
              <w:rPr>
                <w:color w:val="auto"/>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791B7FD5"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Υποσύστημα Επιχειρηματικής Ευφυΐας: </w:t>
            </w:r>
          </w:p>
          <w:p w14:paraId="2F040990"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συμμόρφωση με τις απαιτήσεις της </w:t>
            </w:r>
          </w:p>
          <w:p w14:paraId="48EFB2DA" w14:textId="77777777" w:rsidR="0048166A" w:rsidRPr="008D06D2" w:rsidRDefault="009C495A">
            <w:pPr>
              <w:spacing w:after="0" w:line="259" w:lineRule="auto"/>
              <w:ind w:left="74" w:firstLine="0"/>
              <w:jc w:val="left"/>
              <w:rPr>
                <w:color w:val="auto"/>
              </w:rPr>
            </w:pPr>
            <w:r w:rsidRPr="008D06D2">
              <w:rPr>
                <w:color w:val="auto"/>
              </w:rPr>
              <w:t>παρα</w:t>
            </w:r>
            <w:proofErr w:type="spellStart"/>
            <w:r w:rsidRPr="008D06D2">
              <w:rPr>
                <w:color w:val="auto"/>
              </w:rPr>
              <w:t>γράφου</w:t>
            </w:r>
            <w:proofErr w:type="spellEnd"/>
            <w:r w:rsidRPr="008D06D2">
              <w:rPr>
                <w:color w:val="auto"/>
              </w:rPr>
              <w:t xml:space="preserve"> 4.7 </w:t>
            </w:r>
          </w:p>
        </w:tc>
        <w:tc>
          <w:tcPr>
            <w:tcW w:w="1558" w:type="dxa"/>
            <w:tcBorders>
              <w:top w:val="single" w:sz="4" w:space="0" w:color="000000"/>
              <w:left w:val="single" w:sz="4" w:space="0" w:color="000000"/>
              <w:bottom w:val="single" w:sz="4" w:space="0" w:color="000000"/>
              <w:right w:val="single" w:sz="4" w:space="0" w:color="000000"/>
            </w:tcBorders>
            <w:vAlign w:val="center"/>
          </w:tcPr>
          <w:p w14:paraId="2EAD315C"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454B59EF"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76C5F28C" w14:textId="77777777" w:rsidR="0048166A" w:rsidRPr="008D06D2" w:rsidRDefault="009C495A">
            <w:pPr>
              <w:spacing w:after="0" w:line="259" w:lineRule="auto"/>
              <w:ind w:left="74" w:firstLine="0"/>
              <w:jc w:val="left"/>
              <w:rPr>
                <w:color w:val="auto"/>
              </w:rPr>
            </w:pPr>
            <w:r w:rsidRPr="008D06D2">
              <w:rPr>
                <w:color w:val="auto"/>
              </w:rPr>
              <w:t xml:space="preserve"> </w:t>
            </w:r>
          </w:p>
        </w:tc>
      </w:tr>
    </w:tbl>
    <w:p w14:paraId="74BE688E" w14:textId="77777777" w:rsidR="0048166A" w:rsidRPr="008D06D2" w:rsidRDefault="009C495A">
      <w:pPr>
        <w:spacing w:after="105" w:line="259" w:lineRule="auto"/>
        <w:ind w:left="15" w:firstLine="0"/>
        <w:jc w:val="left"/>
        <w:rPr>
          <w:color w:val="auto"/>
        </w:rPr>
      </w:pPr>
      <w:r w:rsidRPr="008D06D2">
        <w:rPr>
          <w:color w:val="auto"/>
        </w:rPr>
        <w:t xml:space="preserve"> </w:t>
      </w:r>
    </w:p>
    <w:p w14:paraId="47BE164F" w14:textId="77777777" w:rsidR="0048166A" w:rsidRPr="008D06D2" w:rsidRDefault="009C495A">
      <w:pPr>
        <w:spacing w:after="0" w:line="259" w:lineRule="auto"/>
        <w:ind w:left="15" w:firstLine="0"/>
        <w:jc w:val="left"/>
        <w:rPr>
          <w:color w:val="auto"/>
        </w:rPr>
      </w:pPr>
      <w:r w:rsidRPr="008D06D2">
        <w:rPr>
          <w:color w:val="auto"/>
        </w:rPr>
        <w:t xml:space="preserve"> </w:t>
      </w:r>
      <w:r w:rsidRPr="008D06D2">
        <w:rPr>
          <w:color w:val="auto"/>
        </w:rPr>
        <w:tab/>
        <w:t xml:space="preserve"> </w:t>
      </w:r>
    </w:p>
    <w:p w14:paraId="626A9EF4" w14:textId="77777777" w:rsidR="0048166A" w:rsidRPr="008D06D2" w:rsidRDefault="009C495A">
      <w:pPr>
        <w:pStyle w:val="3"/>
        <w:tabs>
          <w:tab w:val="center" w:pos="2328"/>
        </w:tabs>
        <w:spacing w:after="10"/>
        <w:ind w:left="0" w:firstLine="0"/>
        <w:jc w:val="left"/>
        <w:rPr>
          <w:color w:val="auto"/>
        </w:rPr>
      </w:pPr>
      <w:bookmarkStart w:id="132" w:name="_Toc231387786"/>
      <w:r w:rsidRPr="008D06D2">
        <w:rPr>
          <w:color w:val="auto"/>
        </w:rPr>
        <w:t>2.3</w:t>
      </w:r>
      <w:r w:rsidRPr="008D06D2">
        <w:rPr>
          <w:rFonts w:ascii="Arial" w:eastAsia="Arial" w:hAnsi="Arial" w:cs="Arial"/>
          <w:color w:val="auto"/>
        </w:rPr>
        <w:t xml:space="preserve"> </w:t>
      </w:r>
      <w:r w:rsidRPr="008D06D2">
        <w:rPr>
          <w:rFonts w:ascii="Arial" w:eastAsia="Arial" w:hAnsi="Arial" w:cs="Arial"/>
          <w:color w:val="auto"/>
        </w:rPr>
        <w:tab/>
      </w:r>
      <w:r w:rsidRPr="008D06D2">
        <w:rPr>
          <w:color w:val="auto"/>
        </w:rPr>
        <w:t>ΠΡΟΔΙΑΓΡΑΦΕΣ ΥΠΗΡΕΣΙΩΝ</w:t>
      </w:r>
      <w:bookmarkEnd w:id="132"/>
      <w:r w:rsidRPr="008D06D2">
        <w:rPr>
          <w:color w:val="auto"/>
        </w:rPr>
        <w:t xml:space="preserve"> </w:t>
      </w:r>
    </w:p>
    <w:tbl>
      <w:tblPr>
        <w:tblStyle w:val="TableGrid"/>
        <w:tblW w:w="9777" w:type="dxa"/>
        <w:tblInd w:w="-52" w:type="dxa"/>
        <w:tblCellMar>
          <w:top w:w="114" w:type="dxa"/>
          <w:left w:w="31" w:type="dxa"/>
          <w:right w:w="79" w:type="dxa"/>
        </w:tblCellMar>
        <w:tblLook w:val="04A0" w:firstRow="1" w:lastRow="0" w:firstColumn="1" w:lastColumn="0" w:noHBand="0" w:noVBand="1"/>
      </w:tblPr>
      <w:tblGrid>
        <w:gridCol w:w="847"/>
        <w:gridCol w:w="4112"/>
        <w:gridCol w:w="1558"/>
        <w:gridCol w:w="1418"/>
        <w:gridCol w:w="1842"/>
      </w:tblGrid>
      <w:tr w:rsidR="0048166A" w:rsidRPr="008D06D2" w14:paraId="1AE41399" w14:textId="77777777">
        <w:trPr>
          <w:trHeight w:val="662"/>
        </w:trPr>
        <w:tc>
          <w:tcPr>
            <w:tcW w:w="847" w:type="dxa"/>
            <w:tcBorders>
              <w:top w:val="single" w:sz="4" w:space="0" w:color="000000"/>
              <w:left w:val="single" w:sz="4" w:space="0" w:color="000000"/>
              <w:bottom w:val="single" w:sz="4" w:space="0" w:color="000000"/>
              <w:right w:val="single" w:sz="4" w:space="0" w:color="000000"/>
            </w:tcBorders>
            <w:vAlign w:val="center"/>
          </w:tcPr>
          <w:p w14:paraId="2F60D0B5" w14:textId="77777777" w:rsidR="0048166A" w:rsidRPr="008D06D2" w:rsidRDefault="009C495A">
            <w:pPr>
              <w:spacing w:after="0" w:line="259" w:lineRule="auto"/>
              <w:ind w:left="178" w:firstLine="0"/>
              <w:jc w:val="left"/>
              <w:rPr>
                <w:color w:val="auto"/>
              </w:rPr>
            </w:pPr>
            <w:r w:rsidRPr="008D06D2">
              <w:rPr>
                <w:b/>
                <w:color w:val="auto"/>
              </w:rPr>
              <w:t xml:space="preserve">Α/Α </w:t>
            </w:r>
          </w:p>
        </w:tc>
        <w:tc>
          <w:tcPr>
            <w:tcW w:w="4112" w:type="dxa"/>
            <w:tcBorders>
              <w:top w:val="single" w:sz="4" w:space="0" w:color="000000"/>
              <w:left w:val="single" w:sz="4" w:space="0" w:color="000000"/>
              <w:bottom w:val="single" w:sz="4" w:space="0" w:color="000000"/>
              <w:right w:val="single" w:sz="4" w:space="0" w:color="000000"/>
            </w:tcBorders>
            <w:vAlign w:val="center"/>
          </w:tcPr>
          <w:p w14:paraId="30336FF8" w14:textId="77777777" w:rsidR="0048166A" w:rsidRPr="008D06D2" w:rsidRDefault="009C495A">
            <w:pPr>
              <w:spacing w:after="0" w:line="259" w:lineRule="auto"/>
              <w:ind w:left="42" w:firstLine="0"/>
              <w:jc w:val="center"/>
              <w:rPr>
                <w:color w:val="auto"/>
              </w:rPr>
            </w:pPr>
            <w:r w:rsidRPr="008D06D2">
              <w:rPr>
                <w:b/>
                <w:color w:val="auto"/>
              </w:rPr>
              <w:t xml:space="preserve">ΠΡΟΔΙΑΓΡΑΦΗ </w:t>
            </w:r>
          </w:p>
        </w:tc>
        <w:tc>
          <w:tcPr>
            <w:tcW w:w="1558" w:type="dxa"/>
            <w:tcBorders>
              <w:top w:val="single" w:sz="4" w:space="0" w:color="000000"/>
              <w:left w:val="single" w:sz="4" w:space="0" w:color="000000"/>
              <w:bottom w:val="single" w:sz="4" w:space="0" w:color="000000"/>
              <w:right w:val="single" w:sz="4" w:space="0" w:color="000000"/>
            </w:tcBorders>
          </w:tcPr>
          <w:p w14:paraId="405B4A1F" w14:textId="77777777" w:rsidR="0048166A" w:rsidRPr="008D06D2" w:rsidRDefault="009C495A">
            <w:pPr>
              <w:spacing w:after="0" w:line="259" w:lineRule="auto"/>
              <w:ind w:left="0" w:firstLine="0"/>
              <w:jc w:val="center"/>
              <w:rPr>
                <w:color w:val="auto"/>
              </w:rPr>
            </w:pPr>
            <w:r w:rsidRPr="008D06D2">
              <w:rPr>
                <w:b/>
                <w:color w:val="auto"/>
              </w:rPr>
              <w:t xml:space="preserve">ΥΠΟΧΡ/ΚΗ ΑΠΑΙΤΗΣΗ </w:t>
            </w:r>
          </w:p>
        </w:tc>
        <w:tc>
          <w:tcPr>
            <w:tcW w:w="1418" w:type="dxa"/>
            <w:tcBorders>
              <w:top w:val="single" w:sz="4" w:space="0" w:color="000000"/>
              <w:left w:val="single" w:sz="4" w:space="0" w:color="000000"/>
              <w:bottom w:val="single" w:sz="4" w:space="0" w:color="000000"/>
              <w:right w:val="single" w:sz="4" w:space="0" w:color="000000"/>
            </w:tcBorders>
            <w:vAlign w:val="center"/>
          </w:tcPr>
          <w:p w14:paraId="0937569D" w14:textId="77777777" w:rsidR="0048166A" w:rsidRPr="008D06D2" w:rsidRDefault="009C495A">
            <w:pPr>
              <w:spacing w:after="0" w:line="259" w:lineRule="auto"/>
              <w:ind w:left="0" w:firstLine="0"/>
              <w:rPr>
                <w:color w:val="auto"/>
              </w:rPr>
            </w:pPr>
            <w:r w:rsidRPr="008D06D2">
              <w:rPr>
                <w:b/>
                <w:color w:val="auto"/>
              </w:rPr>
              <w:t xml:space="preserve">ΑΠΑΝΤΗΣΗ </w:t>
            </w:r>
          </w:p>
        </w:tc>
        <w:tc>
          <w:tcPr>
            <w:tcW w:w="1841" w:type="dxa"/>
            <w:tcBorders>
              <w:top w:val="single" w:sz="4" w:space="0" w:color="000000"/>
              <w:left w:val="single" w:sz="4" w:space="0" w:color="000000"/>
              <w:bottom w:val="single" w:sz="4" w:space="0" w:color="000000"/>
              <w:right w:val="single" w:sz="4" w:space="0" w:color="000000"/>
            </w:tcBorders>
          </w:tcPr>
          <w:p w14:paraId="2B028639" w14:textId="77777777" w:rsidR="0048166A" w:rsidRPr="008D06D2" w:rsidRDefault="009C495A">
            <w:pPr>
              <w:spacing w:after="0" w:line="259" w:lineRule="auto"/>
              <w:ind w:firstLine="82"/>
              <w:jc w:val="left"/>
              <w:rPr>
                <w:color w:val="auto"/>
              </w:rPr>
            </w:pPr>
            <w:r w:rsidRPr="008D06D2">
              <w:rPr>
                <w:b/>
                <w:color w:val="auto"/>
              </w:rPr>
              <w:t xml:space="preserve">ΠΑΡΑΠΟΜΠΗ ΤΕΚΜΗΡΙΩΣΗΣ </w:t>
            </w:r>
          </w:p>
        </w:tc>
      </w:tr>
      <w:tr w:rsidR="0048166A" w:rsidRPr="008D06D2" w14:paraId="12AF5B2D" w14:textId="77777777">
        <w:trPr>
          <w:trHeight w:val="394"/>
        </w:trPr>
        <w:tc>
          <w:tcPr>
            <w:tcW w:w="847" w:type="dxa"/>
            <w:tcBorders>
              <w:top w:val="single" w:sz="4" w:space="0" w:color="000000"/>
              <w:left w:val="single" w:sz="4" w:space="0" w:color="000000"/>
              <w:bottom w:val="single" w:sz="4" w:space="0" w:color="000000"/>
              <w:right w:val="single" w:sz="4" w:space="0" w:color="000000"/>
            </w:tcBorders>
          </w:tcPr>
          <w:p w14:paraId="3AD094B9" w14:textId="77777777" w:rsidR="0048166A" w:rsidRPr="008D06D2" w:rsidRDefault="009C495A">
            <w:pPr>
              <w:spacing w:after="0" w:line="259" w:lineRule="auto"/>
              <w:ind w:left="47" w:firstLine="0"/>
              <w:jc w:val="center"/>
              <w:rPr>
                <w:color w:val="auto"/>
              </w:rPr>
            </w:pPr>
            <w:r w:rsidRPr="008D06D2">
              <w:rPr>
                <w:b/>
                <w:color w:val="auto"/>
              </w:rPr>
              <w:t xml:space="preserve">1 </w:t>
            </w:r>
          </w:p>
        </w:tc>
        <w:tc>
          <w:tcPr>
            <w:tcW w:w="8930" w:type="dxa"/>
            <w:gridSpan w:val="4"/>
            <w:tcBorders>
              <w:top w:val="single" w:sz="4" w:space="0" w:color="000000"/>
              <w:left w:val="single" w:sz="4" w:space="0" w:color="000000"/>
              <w:bottom w:val="single" w:sz="4" w:space="0" w:color="000000"/>
              <w:right w:val="single" w:sz="4" w:space="0" w:color="000000"/>
            </w:tcBorders>
          </w:tcPr>
          <w:p w14:paraId="6EE64343" w14:textId="77777777" w:rsidR="0048166A" w:rsidRPr="008D06D2" w:rsidRDefault="009C495A">
            <w:pPr>
              <w:spacing w:after="0" w:line="259" w:lineRule="auto"/>
              <w:ind w:left="74" w:firstLine="0"/>
              <w:jc w:val="left"/>
              <w:rPr>
                <w:color w:val="auto"/>
              </w:rPr>
            </w:pPr>
            <w:r w:rsidRPr="008D06D2">
              <w:rPr>
                <w:b/>
                <w:color w:val="auto"/>
              </w:rPr>
              <w:t xml:space="preserve">ΓΕΝΙΚΑ </w:t>
            </w:r>
          </w:p>
        </w:tc>
      </w:tr>
      <w:tr w:rsidR="0048166A" w:rsidRPr="003800B4" w14:paraId="770AF7AF" w14:textId="77777777">
        <w:trPr>
          <w:trHeight w:val="1193"/>
        </w:trPr>
        <w:tc>
          <w:tcPr>
            <w:tcW w:w="847" w:type="dxa"/>
            <w:tcBorders>
              <w:top w:val="single" w:sz="4" w:space="0" w:color="000000"/>
              <w:left w:val="single" w:sz="4" w:space="0" w:color="000000"/>
              <w:bottom w:val="single" w:sz="4" w:space="0" w:color="000000"/>
              <w:right w:val="single" w:sz="4" w:space="0" w:color="000000"/>
            </w:tcBorders>
            <w:vAlign w:val="center"/>
          </w:tcPr>
          <w:p w14:paraId="6C498E4F" w14:textId="77777777" w:rsidR="0048166A" w:rsidRPr="008D06D2" w:rsidRDefault="009C495A">
            <w:pPr>
              <w:spacing w:after="0" w:line="259" w:lineRule="auto"/>
              <w:ind w:left="77" w:firstLine="0"/>
              <w:jc w:val="left"/>
              <w:rPr>
                <w:color w:val="auto"/>
              </w:rPr>
            </w:pPr>
            <w:r w:rsidRPr="008D06D2">
              <w:rPr>
                <w:color w:val="auto"/>
              </w:rPr>
              <w:t xml:space="preserve">3.1 </w:t>
            </w:r>
          </w:p>
        </w:tc>
        <w:tc>
          <w:tcPr>
            <w:tcW w:w="4112" w:type="dxa"/>
            <w:tcBorders>
              <w:top w:val="single" w:sz="4" w:space="0" w:color="000000"/>
              <w:left w:val="single" w:sz="4" w:space="0" w:color="000000"/>
              <w:bottom w:val="single" w:sz="4" w:space="0" w:color="000000"/>
              <w:right w:val="single" w:sz="4" w:space="0" w:color="000000"/>
            </w:tcBorders>
          </w:tcPr>
          <w:p w14:paraId="7728FE6C" w14:textId="2166ED5D" w:rsidR="00EB3982" w:rsidRPr="008D06D2" w:rsidRDefault="00EB3982" w:rsidP="00EB3982">
            <w:pPr>
              <w:spacing w:after="0" w:line="238" w:lineRule="auto"/>
              <w:ind w:left="74" w:firstLine="0"/>
              <w:rPr>
                <w:color w:val="auto"/>
                <w:lang w:val="el-GR"/>
              </w:rPr>
            </w:pPr>
            <w:r w:rsidRPr="008D06D2">
              <w:rPr>
                <w:color w:val="auto"/>
                <w:lang w:val="el-GR"/>
              </w:rPr>
              <w:t xml:space="preserve">Υπηρεσίες </w:t>
            </w:r>
            <w:r w:rsidR="00E11ACF" w:rsidRPr="008D06D2">
              <w:rPr>
                <w:color w:val="auto"/>
                <w:lang w:val="el-GR"/>
              </w:rPr>
              <w:t xml:space="preserve">Τεχνικής και Επιχειρησιακής </w:t>
            </w:r>
            <w:r w:rsidRPr="008D06D2">
              <w:rPr>
                <w:color w:val="auto"/>
                <w:lang w:val="el-GR"/>
              </w:rPr>
              <w:t xml:space="preserve">Αναβάθμισης 1ου Σταδίου υφιστάμενου ΟΠΣ: </w:t>
            </w:r>
          </w:p>
          <w:p w14:paraId="7AB56DCA" w14:textId="77777777" w:rsidR="00EB3982" w:rsidRPr="008D06D2" w:rsidRDefault="00EB3982" w:rsidP="00EB3982">
            <w:pPr>
              <w:spacing w:after="0" w:line="238" w:lineRule="auto"/>
              <w:ind w:left="74" w:firstLine="0"/>
              <w:rPr>
                <w:color w:val="auto"/>
                <w:lang w:val="el-GR"/>
              </w:rPr>
            </w:pPr>
            <w:r w:rsidRPr="008D06D2">
              <w:rPr>
                <w:color w:val="auto"/>
                <w:lang w:val="el-GR"/>
              </w:rPr>
              <w:t xml:space="preserve">συμμόρφωση με τις απαιτήσεις της </w:t>
            </w:r>
          </w:p>
          <w:p w14:paraId="43D8BBF6" w14:textId="3C104485" w:rsidR="0048166A" w:rsidRPr="008D06D2" w:rsidRDefault="00EB3982">
            <w:pPr>
              <w:spacing w:after="0" w:line="259" w:lineRule="auto"/>
              <w:ind w:left="74" w:firstLine="0"/>
              <w:jc w:val="left"/>
              <w:rPr>
                <w:color w:val="auto"/>
                <w:lang w:val="el-GR"/>
              </w:rPr>
            </w:pPr>
            <w:r w:rsidRPr="008D06D2">
              <w:rPr>
                <w:color w:val="auto"/>
                <w:lang w:val="el-GR"/>
              </w:rPr>
              <w:t>παραγράφου 6.1</w:t>
            </w:r>
          </w:p>
        </w:tc>
        <w:tc>
          <w:tcPr>
            <w:tcW w:w="1558" w:type="dxa"/>
            <w:tcBorders>
              <w:top w:val="single" w:sz="4" w:space="0" w:color="000000"/>
              <w:left w:val="single" w:sz="4" w:space="0" w:color="000000"/>
              <w:bottom w:val="single" w:sz="4" w:space="0" w:color="000000"/>
              <w:right w:val="single" w:sz="4" w:space="0" w:color="000000"/>
            </w:tcBorders>
            <w:vAlign w:val="center"/>
          </w:tcPr>
          <w:p w14:paraId="6CAFA228" w14:textId="77777777" w:rsidR="0048166A" w:rsidRPr="008D06D2" w:rsidRDefault="009C495A">
            <w:pPr>
              <w:spacing w:after="0" w:line="259" w:lineRule="auto"/>
              <w:ind w:left="114" w:firstLine="0"/>
              <w:jc w:val="center"/>
              <w:rPr>
                <w:color w:val="auto"/>
                <w:lang w:val="el-GR"/>
              </w:rPr>
            </w:pPr>
            <w:r w:rsidRPr="008D06D2">
              <w:rPr>
                <w:color w:val="auto"/>
                <w:lang w:val="el-GR"/>
              </w:rPr>
              <w:t xml:space="preserve"> </w:t>
            </w:r>
          </w:p>
        </w:tc>
        <w:tc>
          <w:tcPr>
            <w:tcW w:w="1418" w:type="dxa"/>
            <w:tcBorders>
              <w:top w:val="single" w:sz="4" w:space="0" w:color="000000"/>
              <w:left w:val="single" w:sz="4" w:space="0" w:color="000000"/>
              <w:bottom w:val="single" w:sz="4" w:space="0" w:color="000000"/>
              <w:right w:val="single" w:sz="4" w:space="0" w:color="000000"/>
            </w:tcBorders>
            <w:vAlign w:val="center"/>
          </w:tcPr>
          <w:p w14:paraId="28ECD7E9" w14:textId="77777777" w:rsidR="0048166A" w:rsidRPr="008D06D2" w:rsidRDefault="009C495A">
            <w:pPr>
              <w:spacing w:after="0" w:line="259" w:lineRule="auto"/>
              <w:ind w:left="77" w:firstLine="0"/>
              <w:jc w:val="left"/>
              <w:rPr>
                <w:color w:val="auto"/>
                <w:lang w:val="el-GR"/>
              </w:rPr>
            </w:pPr>
            <w:r w:rsidRPr="008D06D2">
              <w:rPr>
                <w:color w:val="auto"/>
                <w:lang w:val="el-GR"/>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2123D765"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 </w:t>
            </w:r>
          </w:p>
        </w:tc>
      </w:tr>
      <w:tr w:rsidR="0048166A" w:rsidRPr="008D06D2" w14:paraId="1D28FA75" w14:textId="77777777">
        <w:trPr>
          <w:trHeight w:val="927"/>
        </w:trPr>
        <w:tc>
          <w:tcPr>
            <w:tcW w:w="847" w:type="dxa"/>
            <w:tcBorders>
              <w:top w:val="single" w:sz="4" w:space="0" w:color="000000"/>
              <w:left w:val="single" w:sz="4" w:space="0" w:color="000000"/>
              <w:bottom w:val="single" w:sz="4" w:space="0" w:color="000000"/>
              <w:right w:val="single" w:sz="4" w:space="0" w:color="000000"/>
            </w:tcBorders>
            <w:vAlign w:val="center"/>
          </w:tcPr>
          <w:p w14:paraId="7ACCE50A" w14:textId="77777777" w:rsidR="0048166A" w:rsidRPr="008D06D2" w:rsidRDefault="009C495A">
            <w:pPr>
              <w:spacing w:after="0" w:line="259" w:lineRule="auto"/>
              <w:ind w:left="77" w:firstLine="0"/>
              <w:jc w:val="left"/>
              <w:rPr>
                <w:color w:val="auto"/>
                <w:lang w:val="el-GR"/>
              </w:rPr>
            </w:pPr>
            <w:r w:rsidRPr="008D06D2">
              <w:rPr>
                <w:color w:val="auto"/>
                <w:lang w:val="el-GR"/>
              </w:rPr>
              <w:lastRenderedPageBreak/>
              <w:t xml:space="preserve"> </w:t>
            </w:r>
          </w:p>
        </w:tc>
        <w:tc>
          <w:tcPr>
            <w:tcW w:w="4112" w:type="dxa"/>
            <w:tcBorders>
              <w:top w:val="single" w:sz="4" w:space="0" w:color="000000"/>
              <w:left w:val="single" w:sz="4" w:space="0" w:color="000000"/>
              <w:bottom w:val="single" w:sz="4" w:space="0" w:color="000000"/>
              <w:right w:val="single" w:sz="4" w:space="0" w:color="000000"/>
            </w:tcBorders>
          </w:tcPr>
          <w:p w14:paraId="217BA333"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Μελέτη Εφαρμογής – Ανάλυση </w:t>
            </w:r>
            <w:proofErr w:type="spellStart"/>
            <w:r w:rsidRPr="008D06D2">
              <w:rPr>
                <w:color w:val="auto"/>
                <w:lang w:val="el-GR"/>
              </w:rPr>
              <w:t>Απαιτήσειων</w:t>
            </w:r>
            <w:proofErr w:type="spellEnd"/>
            <w:r w:rsidRPr="008D06D2">
              <w:rPr>
                <w:color w:val="auto"/>
                <w:lang w:val="el-GR"/>
              </w:rPr>
              <w:t xml:space="preserve">: συμμόρφωση με τις απαιτήσεις της παραγράφου 6.2  </w:t>
            </w:r>
          </w:p>
        </w:tc>
        <w:tc>
          <w:tcPr>
            <w:tcW w:w="1558" w:type="dxa"/>
            <w:tcBorders>
              <w:top w:val="single" w:sz="4" w:space="0" w:color="000000"/>
              <w:left w:val="single" w:sz="4" w:space="0" w:color="000000"/>
              <w:bottom w:val="single" w:sz="4" w:space="0" w:color="000000"/>
              <w:right w:val="single" w:sz="4" w:space="0" w:color="000000"/>
            </w:tcBorders>
            <w:vAlign w:val="center"/>
          </w:tcPr>
          <w:p w14:paraId="1F30AB07"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291DFAAB"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7E2644C3"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29B5E7BE" w14:textId="77777777">
        <w:trPr>
          <w:trHeight w:val="1193"/>
        </w:trPr>
        <w:tc>
          <w:tcPr>
            <w:tcW w:w="847" w:type="dxa"/>
            <w:tcBorders>
              <w:top w:val="single" w:sz="4" w:space="0" w:color="000000"/>
              <w:left w:val="single" w:sz="4" w:space="0" w:color="000000"/>
              <w:bottom w:val="single" w:sz="4" w:space="0" w:color="000000"/>
              <w:right w:val="single" w:sz="4" w:space="0" w:color="000000"/>
            </w:tcBorders>
            <w:vAlign w:val="center"/>
          </w:tcPr>
          <w:p w14:paraId="481D19AB" w14:textId="77777777" w:rsidR="0048166A" w:rsidRPr="008D06D2" w:rsidRDefault="009C495A">
            <w:pPr>
              <w:spacing w:after="0" w:line="259" w:lineRule="auto"/>
              <w:ind w:left="77" w:firstLine="0"/>
              <w:jc w:val="left"/>
              <w:rPr>
                <w:color w:val="auto"/>
              </w:rPr>
            </w:pPr>
            <w:r w:rsidRPr="008D06D2">
              <w:rPr>
                <w:color w:val="auto"/>
              </w:rPr>
              <w:t xml:space="preserve">3.2 </w:t>
            </w:r>
          </w:p>
        </w:tc>
        <w:tc>
          <w:tcPr>
            <w:tcW w:w="4112" w:type="dxa"/>
            <w:tcBorders>
              <w:top w:val="single" w:sz="4" w:space="0" w:color="000000"/>
              <w:left w:val="single" w:sz="4" w:space="0" w:color="000000"/>
              <w:bottom w:val="single" w:sz="4" w:space="0" w:color="000000"/>
              <w:right w:val="single" w:sz="4" w:space="0" w:color="000000"/>
            </w:tcBorders>
          </w:tcPr>
          <w:p w14:paraId="1F6E93AF" w14:textId="77777777" w:rsidR="0048166A" w:rsidRPr="008D06D2" w:rsidRDefault="009C495A">
            <w:pPr>
              <w:spacing w:after="0" w:line="238" w:lineRule="auto"/>
              <w:ind w:left="74" w:firstLine="0"/>
              <w:rPr>
                <w:color w:val="auto"/>
                <w:lang w:val="el-GR"/>
              </w:rPr>
            </w:pPr>
            <w:r w:rsidRPr="008D06D2">
              <w:rPr>
                <w:color w:val="auto"/>
                <w:lang w:val="el-GR"/>
              </w:rPr>
              <w:t xml:space="preserve">Υπηρεσίες Μελέτης Ασφάλειας &amp; Προστασίας της </w:t>
            </w:r>
            <w:proofErr w:type="spellStart"/>
            <w:r w:rsidRPr="008D06D2">
              <w:rPr>
                <w:color w:val="auto"/>
                <w:lang w:val="el-GR"/>
              </w:rPr>
              <w:t>Ιδιωτικότητας</w:t>
            </w:r>
            <w:proofErr w:type="spellEnd"/>
            <w:r w:rsidRPr="008D06D2">
              <w:rPr>
                <w:color w:val="auto"/>
                <w:lang w:val="el-GR"/>
              </w:rPr>
              <w:t xml:space="preserve">: </w:t>
            </w:r>
          </w:p>
          <w:p w14:paraId="70245CE4"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συμμόρφωση με τις απαιτήσεις της </w:t>
            </w:r>
          </w:p>
          <w:p w14:paraId="3E0C7922"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παραγράφου 6.3 </w:t>
            </w:r>
          </w:p>
        </w:tc>
        <w:tc>
          <w:tcPr>
            <w:tcW w:w="1558" w:type="dxa"/>
            <w:tcBorders>
              <w:top w:val="single" w:sz="4" w:space="0" w:color="000000"/>
              <w:left w:val="single" w:sz="4" w:space="0" w:color="000000"/>
              <w:bottom w:val="single" w:sz="4" w:space="0" w:color="000000"/>
              <w:right w:val="single" w:sz="4" w:space="0" w:color="000000"/>
            </w:tcBorders>
            <w:vAlign w:val="center"/>
          </w:tcPr>
          <w:p w14:paraId="7F8FF32D"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5070FFC8"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1A116E01"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47525DB7"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42883386" w14:textId="77777777" w:rsidR="0048166A" w:rsidRPr="008D06D2" w:rsidRDefault="009C495A">
            <w:pPr>
              <w:spacing w:after="0" w:line="259" w:lineRule="auto"/>
              <w:ind w:left="77" w:firstLine="0"/>
              <w:jc w:val="left"/>
              <w:rPr>
                <w:color w:val="auto"/>
              </w:rPr>
            </w:pPr>
            <w:r w:rsidRPr="008D06D2">
              <w:rPr>
                <w:color w:val="auto"/>
              </w:rPr>
              <w:t xml:space="preserve">3.3 </w:t>
            </w:r>
          </w:p>
        </w:tc>
        <w:tc>
          <w:tcPr>
            <w:tcW w:w="4112" w:type="dxa"/>
            <w:tcBorders>
              <w:top w:val="single" w:sz="4" w:space="0" w:color="000000"/>
              <w:left w:val="single" w:sz="4" w:space="0" w:color="000000"/>
              <w:bottom w:val="single" w:sz="4" w:space="0" w:color="000000"/>
              <w:right w:val="single" w:sz="4" w:space="0" w:color="000000"/>
            </w:tcBorders>
          </w:tcPr>
          <w:p w14:paraId="7E2D6ACD"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Ανάπτυξης και </w:t>
            </w:r>
          </w:p>
          <w:p w14:paraId="2F67337C" w14:textId="77777777" w:rsidR="0048166A" w:rsidRPr="008D06D2" w:rsidRDefault="009C495A">
            <w:pPr>
              <w:spacing w:after="0" w:line="259" w:lineRule="auto"/>
              <w:ind w:left="74" w:right="18" w:firstLine="0"/>
              <w:jc w:val="left"/>
              <w:rPr>
                <w:color w:val="auto"/>
                <w:lang w:val="el-GR"/>
              </w:rPr>
            </w:pPr>
            <w:r w:rsidRPr="008D06D2">
              <w:rPr>
                <w:color w:val="auto"/>
                <w:lang w:val="el-GR"/>
              </w:rPr>
              <w:t xml:space="preserve">Παραμετροποίησης: συμμόρφωση με τις απαιτήσεις της παραγράφου 6.4 </w:t>
            </w:r>
          </w:p>
        </w:tc>
        <w:tc>
          <w:tcPr>
            <w:tcW w:w="1558" w:type="dxa"/>
            <w:tcBorders>
              <w:top w:val="single" w:sz="4" w:space="0" w:color="000000"/>
              <w:left w:val="single" w:sz="4" w:space="0" w:color="000000"/>
              <w:bottom w:val="single" w:sz="4" w:space="0" w:color="000000"/>
              <w:right w:val="single" w:sz="4" w:space="0" w:color="000000"/>
            </w:tcBorders>
            <w:vAlign w:val="center"/>
          </w:tcPr>
          <w:p w14:paraId="252EDD03"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11E18213"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1347DF68"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66A390D3" w14:textId="77777777">
        <w:trPr>
          <w:trHeight w:val="927"/>
        </w:trPr>
        <w:tc>
          <w:tcPr>
            <w:tcW w:w="847" w:type="dxa"/>
            <w:tcBorders>
              <w:top w:val="single" w:sz="4" w:space="0" w:color="000000"/>
              <w:left w:val="single" w:sz="4" w:space="0" w:color="000000"/>
              <w:bottom w:val="single" w:sz="4" w:space="0" w:color="000000"/>
              <w:right w:val="single" w:sz="4" w:space="0" w:color="000000"/>
            </w:tcBorders>
            <w:vAlign w:val="center"/>
          </w:tcPr>
          <w:p w14:paraId="3DE21384" w14:textId="77777777" w:rsidR="0048166A" w:rsidRPr="008D06D2" w:rsidRDefault="009C495A">
            <w:pPr>
              <w:spacing w:after="0" w:line="259" w:lineRule="auto"/>
              <w:ind w:left="77" w:firstLine="0"/>
              <w:jc w:val="left"/>
              <w:rPr>
                <w:color w:val="auto"/>
              </w:rPr>
            </w:pPr>
            <w:r w:rsidRPr="008D06D2">
              <w:rPr>
                <w:color w:val="auto"/>
              </w:rPr>
              <w:t xml:space="preserve">3.4 </w:t>
            </w:r>
          </w:p>
        </w:tc>
        <w:tc>
          <w:tcPr>
            <w:tcW w:w="4112" w:type="dxa"/>
            <w:tcBorders>
              <w:top w:val="single" w:sz="4" w:space="0" w:color="000000"/>
              <w:left w:val="single" w:sz="4" w:space="0" w:color="000000"/>
              <w:bottom w:val="single" w:sz="4" w:space="0" w:color="000000"/>
              <w:right w:val="single" w:sz="4" w:space="0" w:color="000000"/>
            </w:tcBorders>
          </w:tcPr>
          <w:p w14:paraId="25138738"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Εγκατάστασης στο </w:t>
            </w:r>
            <w:r w:rsidRPr="008D06D2">
              <w:rPr>
                <w:color w:val="auto"/>
              </w:rPr>
              <w:t>G</w:t>
            </w:r>
            <w:r w:rsidRPr="008D06D2">
              <w:rPr>
                <w:color w:val="auto"/>
                <w:lang w:val="el-GR"/>
              </w:rPr>
              <w:t>-</w:t>
            </w:r>
            <w:r w:rsidRPr="008D06D2">
              <w:rPr>
                <w:color w:val="auto"/>
              </w:rPr>
              <w:t>Cloud</w:t>
            </w:r>
            <w:r w:rsidRPr="008D06D2">
              <w:rPr>
                <w:color w:val="auto"/>
                <w:lang w:val="el-GR"/>
              </w:rPr>
              <w:t xml:space="preserve">: </w:t>
            </w:r>
          </w:p>
          <w:p w14:paraId="79374821"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συμμόρφωση με τις απαιτήσεις της </w:t>
            </w:r>
          </w:p>
          <w:p w14:paraId="58D7238E"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παραγράφου 6.5 </w:t>
            </w:r>
          </w:p>
        </w:tc>
        <w:tc>
          <w:tcPr>
            <w:tcW w:w="1558" w:type="dxa"/>
            <w:tcBorders>
              <w:top w:val="single" w:sz="4" w:space="0" w:color="000000"/>
              <w:left w:val="single" w:sz="4" w:space="0" w:color="000000"/>
              <w:bottom w:val="single" w:sz="4" w:space="0" w:color="000000"/>
              <w:right w:val="single" w:sz="4" w:space="0" w:color="000000"/>
            </w:tcBorders>
            <w:vAlign w:val="center"/>
          </w:tcPr>
          <w:p w14:paraId="507BEB4E"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3CFEFEAE"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1D7D2FE8"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32E401B4" w14:textId="77777777">
        <w:trPr>
          <w:trHeight w:val="662"/>
        </w:trPr>
        <w:tc>
          <w:tcPr>
            <w:tcW w:w="847" w:type="dxa"/>
            <w:tcBorders>
              <w:top w:val="single" w:sz="4" w:space="0" w:color="000000"/>
              <w:left w:val="single" w:sz="4" w:space="0" w:color="000000"/>
              <w:bottom w:val="single" w:sz="4" w:space="0" w:color="000000"/>
              <w:right w:val="single" w:sz="4" w:space="0" w:color="000000"/>
            </w:tcBorders>
            <w:vAlign w:val="center"/>
          </w:tcPr>
          <w:p w14:paraId="2BF7DBAD" w14:textId="77777777" w:rsidR="0048166A" w:rsidRPr="008D06D2" w:rsidRDefault="009C495A">
            <w:pPr>
              <w:spacing w:after="0" w:line="259" w:lineRule="auto"/>
              <w:ind w:left="77" w:firstLine="0"/>
              <w:jc w:val="left"/>
              <w:rPr>
                <w:color w:val="auto"/>
              </w:rPr>
            </w:pPr>
            <w:r w:rsidRPr="008D06D2">
              <w:rPr>
                <w:color w:val="auto"/>
              </w:rPr>
              <w:t xml:space="preserve">3.5 </w:t>
            </w:r>
          </w:p>
        </w:tc>
        <w:tc>
          <w:tcPr>
            <w:tcW w:w="4112" w:type="dxa"/>
            <w:tcBorders>
              <w:top w:val="single" w:sz="4" w:space="0" w:color="000000"/>
              <w:left w:val="single" w:sz="4" w:space="0" w:color="000000"/>
              <w:bottom w:val="single" w:sz="4" w:space="0" w:color="000000"/>
              <w:right w:val="single" w:sz="4" w:space="0" w:color="000000"/>
            </w:tcBorders>
          </w:tcPr>
          <w:p w14:paraId="5EB33A56"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Εκπαίδευσης: συμμόρφωση με τις απαιτήσεις της παραγράφου 6.6  </w:t>
            </w:r>
          </w:p>
        </w:tc>
        <w:tc>
          <w:tcPr>
            <w:tcW w:w="1558" w:type="dxa"/>
            <w:tcBorders>
              <w:top w:val="single" w:sz="4" w:space="0" w:color="000000"/>
              <w:left w:val="single" w:sz="4" w:space="0" w:color="000000"/>
              <w:bottom w:val="single" w:sz="4" w:space="0" w:color="000000"/>
              <w:right w:val="single" w:sz="4" w:space="0" w:color="000000"/>
            </w:tcBorders>
            <w:vAlign w:val="center"/>
          </w:tcPr>
          <w:p w14:paraId="1CD1E1D1"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3AD0C9F8"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76E10E06"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194A4409"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7022243D" w14:textId="77777777" w:rsidR="0048166A" w:rsidRPr="008D06D2" w:rsidRDefault="009C495A">
            <w:pPr>
              <w:spacing w:after="0" w:line="259" w:lineRule="auto"/>
              <w:ind w:left="77" w:firstLine="0"/>
              <w:jc w:val="left"/>
              <w:rPr>
                <w:color w:val="auto"/>
              </w:rPr>
            </w:pPr>
            <w:r w:rsidRPr="008D06D2">
              <w:rPr>
                <w:color w:val="auto"/>
              </w:rPr>
              <w:t xml:space="preserve">3.7 </w:t>
            </w:r>
          </w:p>
        </w:tc>
        <w:tc>
          <w:tcPr>
            <w:tcW w:w="4112" w:type="dxa"/>
            <w:tcBorders>
              <w:top w:val="single" w:sz="4" w:space="0" w:color="000000"/>
              <w:left w:val="single" w:sz="4" w:space="0" w:color="000000"/>
              <w:bottom w:val="single" w:sz="4" w:space="0" w:color="000000"/>
              <w:right w:val="single" w:sz="4" w:space="0" w:color="000000"/>
            </w:tcBorders>
          </w:tcPr>
          <w:p w14:paraId="68D52DCC" w14:textId="77777777" w:rsidR="0048166A" w:rsidRPr="008D06D2" w:rsidRDefault="009C495A">
            <w:pPr>
              <w:spacing w:after="2" w:line="236" w:lineRule="auto"/>
              <w:ind w:left="74" w:firstLine="0"/>
              <w:jc w:val="left"/>
              <w:rPr>
                <w:color w:val="auto"/>
                <w:lang w:val="el-GR"/>
              </w:rPr>
            </w:pPr>
            <w:r w:rsidRPr="008D06D2">
              <w:rPr>
                <w:color w:val="auto"/>
                <w:lang w:val="el-GR"/>
              </w:rPr>
              <w:t xml:space="preserve">Υπηρεσίες Τεκμηρίωσης: υποχρεωτική συμμόρφωση με τις απαιτήσεις της </w:t>
            </w:r>
          </w:p>
          <w:p w14:paraId="554ACBD7" w14:textId="77777777" w:rsidR="0048166A" w:rsidRPr="008D06D2" w:rsidRDefault="009C495A">
            <w:pPr>
              <w:spacing w:after="0" w:line="259" w:lineRule="auto"/>
              <w:ind w:left="74" w:firstLine="0"/>
              <w:jc w:val="left"/>
              <w:rPr>
                <w:color w:val="auto"/>
              </w:rPr>
            </w:pPr>
            <w:r w:rsidRPr="008D06D2">
              <w:rPr>
                <w:color w:val="auto"/>
              </w:rPr>
              <w:t>παρα</w:t>
            </w:r>
            <w:proofErr w:type="spellStart"/>
            <w:r w:rsidRPr="008D06D2">
              <w:rPr>
                <w:color w:val="auto"/>
              </w:rPr>
              <w:t>γράφου</w:t>
            </w:r>
            <w:proofErr w:type="spellEnd"/>
            <w:r w:rsidRPr="008D06D2">
              <w:rPr>
                <w:color w:val="auto"/>
              </w:rPr>
              <w:t xml:space="preserve"> 6.7 </w:t>
            </w:r>
          </w:p>
        </w:tc>
        <w:tc>
          <w:tcPr>
            <w:tcW w:w="1558" w:type="dxa"/>
            <w:tcBorders>
              <w:top w:val="single" w:sz="4" w:space="0" w:color="000000"/>
              <w:left w:val="single" w:sz="4" w:space="0" w:color="000000"/>
              <w:bottom w:val="single" w:sz="4" w:space="0" w:color="000000"/>
              <w:right w:val="single" w:sz="4" w:space="0" w:color="000000"/>
            </w:tcBorders>
            <w:vAlign w:val="center"/>
          </w:tcPr>
          <w:p w14:paraId="317AE40D"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528BA49B"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5236BF00"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0CFCB813" w14:textId="77777777">
        <w:trPr>
          <w:trHeight w:val="1193"/>
        </w:trPr>
        <w:tc>
          <w:tcPr>
            <w:tcW w:w="847" w:type="dxa"/>
            <w:tcBorders>
              <w:top w:val="single" w:sz="4" w:space="0" w:color="000000"/>
              <w:left w:val="single" w:sz="4" w:space="0" w:color="000000"/>
              <w:bottom w:val="single" w:sz="4" w:space="0" w:color="000000"/>
              <w:right w:val="single" w:sz="4" w:space="0" w:color="000000"/>
            </w:tcBorders>
            <w:vAlign w:val="center"/>
          </w:tcPr>
          <w:p w14:paraId="5120C95C" w14:textId="77777777" w:rsidR="0048166A" w:rsidRPr="008D06D2" w:rsidRDefault="009C495A">
            <w:pPr>
              <w:spacing w:after="0" w:line="259" w:lineRule="auto"/>
              <w:ind w:left="77" w:firstLine="0"/>
              <w:jc w:val="left"/>
              <w:rPr>
                <w:color w:val="auto"/>
              </w:rPr>
            </w:pPr>
            <w:r w:rsidRPr="008D06D2">
              <w:rPr>
                <w:color w:val="auto"/>
              </w:rPr>
              <w:t xml:space="preserve">3.8 </w:t>
            </w:r>
          </w:p>
        </w:tc>
        <w:tc>
          <w:tcPr>
            <w:tcW w:w="4112" w:type="dxa"/>
            <w:tcBorders>
              <w:top w:val="single" w:sz="4" w:space="0" w:color="000000"/>
              <w:left w:val="single" w:sz="4" w:space="0" w:color="000000"/>
              <w:bottom w:val="single" w:sz="4" w:space="0" w:color="000000"/>
              <w:right w:val="single" w:sz="4" w:space="0" w:color="000000"/>
            </w:tcBorders>
          </w:tcPr>
          <w:p w14:paraId="71D9C22F" w14:textId="77777777" w:rsidR="0048166A" w:rsidRPr="008D06D2" w:rsidRDefault="009C495A">
            <w:pPr>
              <w:spacing w:after="0" w:line="259" w:lineRule="auto"/>
              <w:ind w:left="74" w:right="28" w:firstLine="0"/>
              <w:jc w:val="left"/>
              <w:rPr>
                <w:color w:val="auto"/>
                <w:lang w:val="el-GR"/>
              </w:rPr>
            </w:pPr>
            <w:r w:rsidRPr="008D06D2">
              <w:rPr>
                <w:color w:val="auto"/>
                <w:lang w:val="el-GR"/>
              </w:rPr>
              <w:t xml:space="preserve">Υπηρεσίες Πιλοτικής Λειτουργίας: υποχρεωτική συμμόρφωση με τις απαιτήσεις της αντίστοιχης παραγράφου 6.8 </w:t>
            </w:r>
          </w:p>
        </w:tc>
        <w:tc>
          <w:tcPr>
            <w:tcW w:w="1558" w:type="dxa"/>
            <w:tcBorders>
              <w:top w:val="single" w:sz="4" w:space="0" w:color="000000"/>
              <w:left w:val="single" w:sz="4" w:space="0" w:color="000000"/>
              <w:bottom w:val="single" w:sz="4" w:space="0" w:color="000000"/>
              <w:right w:val="single" w:sz="4" w:space="0" w:color="000000"/>
            </w:tcBorders>
            <w:vAlign w:val="center"/>
          </w:tcPr>
          <w:p w14:paraId="49FB7744"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4F1B3EA6"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633F4310"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71CF3370"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562E5CA9" w14:textId="77777777" w:rsidR="0048166A" w:rsidRPr="008D06D2" w:rsidRDefault="009C495A">
            <w:pPr>
              <w:spacing w:after="0" w:line="259" w:lineRule="auto"/>
              <w:ind w:left="77" w:firstLine="0"/>
              <w:jc w:val="left"/>
              <w:rPr>
                <w:color w:val="auto"/>
              </w:rPr>
            </w:pPr>
            <w:r w:rsidRPr="008D06D2">
              <w:rPr>
                <w:color w:val="auto"/>
              </w:rPr>
              <w:t xml:space="preserve">3.9 </w:t>
            </w:r>
          </w:p>
        </w:tc>
        <w:tc>
          <w:tcPr>
            <w:tcW w:w="4112" w:type="dxa"/>
            <w:tcBorders>
              <w:top w:val="single" w:sz="4" w:space="0" w:color="000000"/>
              <w:left w:val="single" w:sz="4" w:space="0" w:color="000000"/>
              <w:bottom w:val="single" w:sz="4" w:space="0" w:color="000000"/>
              <w:right w:val="single" w:sz="4" w:space="0" w:color="000000"/>
            </w:tcBorders>
          </w:tcPr>
          <w:p w14:paraId="4BA59C3B"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Δοκιμαστικής λειτουργίας: υποχρεωτική συμμόρφωση με τις απαιτήσεις της παραγράφου 6.9 </w:t>
            </w:r>
          </w:p>
        </w:tc>
        <w:tc>
          <w:tcPr>
            <w:tcW w:w="1558" w:type="dxa"/>
            <w:tcBorders>
              <w:top w:val="single" w:sz="4" w:space="0" w:color="000000"/>
              <w:left w:val="single" w:sz="4" w:space="0" w:color="000000"/>
              <w:bottom w:val="single" w:sz="4" w:space="0" w:color="000000"/>
              <w:right w:val="single" w:sz="4" w:space="0" w:color="000000"/>
            </w:tcBorders>
            <w:vAlign w:val="center"/>
          </w:tcPr>
          <w:p w14:paraId="2B675F4C"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37BFB49C"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5080A1E2"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6658E799"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34F555CF" w14:textId="77777777" w:rsidR="0048166A" w:rsidRPr="008D06D2" w:rsidRDefault="009C495A">
            <w:pPr>
              <w:spacing w:after="0" w:line="259" w:lineRule="auto"/>
              <w:ind w:left="77" w:firstLine="0"/>
              <w:jc w:val="left"/>
              <w:rPr>
                <w:color w:val="auto"/>
              </w:rPr>
            </w:pPr>
            <w:r w:rsidRPr="008D06D2">
              <w:rPr>
                <w:color w:val="auto"/>
              </w:rPr>
              <w:t xml:space="preserve">3.10 </w:t>
            </w:r>
          </w:p>
        </w:tc>
        <w:tc>
          <w:tcPr>
            <w:tcW w:w="4112" w:type="dxa"/>
            <w:tcBorders>
              <w:top w:val="single" w:sz="4" w:space="0" w:color="000000"/>
              <w:left w:val="single" w:sz="4" w:space="0" w:color="000000"/>
              <w:bottom w:val="single" w:sz="4" w:space="0" w:color="000000"/>
              <w:right w:val="single" w:sz="4" w:space="0" w:color="000000"/>
            </w:tcBorders>
          </w:tcPr>
          <w:p w14:paraId="42E9C56F"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Εγγύησης και Συντήρησης: </w:t>
            </w:r>
          </w:p>
          <w:p w14:paraId="1D4807FF"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υποχρεωτική συμμόρφωση με τις απαιτήσεις της παραγράφου 6.10 </w:t>
            </w:r>
          </w:p>
        </w:tc>
        <w:tc>
          <w:tcPr>
            <w:tcW w:w="1558" w:type="dxa"/>
            <w:tcBorders>
              <w:top w:val="single" w:sz="4" w:space="0" w:color="000000"/>
              <w:left w:val="single" w:sz="4" w:space="0" w:color="000000"/>
              <w:bottom w:val="single" w:sz="4" w:space="0" w:color="000000"/>
              <w:right w:val="single" w:sz="4" w:space="0" w:color="000000"/>
            </w:tcBorders>
            <w:vAlign w:val="center"/>
          </w:tcPr>
          <w:p w14:paraId="6F677EDA"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707A5A64"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20EAAF6F" w14:textId="77777777" w:rsidR="0048166A" w:rsidRPr="008D06D2" w:rsidRDefault="009C495A">
            <w:pPr>
              <w:spacing w:after="0" w:line="259" w:lineRule="auto"/>
              <w:ind w:left="74" w:firstLine="0"/>
              <w:jc w:val="left"/>
              <w:rPr>
                <w:color w:val="auto"/>
              </w:rPr>
            </w:pPr>
            <w:r w:rsidRPr="008D06D2">
              <w:rPr>
                <w:color w:val="auto"/>
              </w:rPr>
              <w:t xml:space="preserve"> </w:t>
            </w:r>
          </w:p>
        </w:tc>
      </w:tr>
      <w:tr w:rsidR="0048166A" w:rsidRPr="008D06D2" w14:paraId="0829A200" w14:textId="77777777">
        <w:trPr>
          <w:trHeight w:val="926"/>
        </w:trPr>
        <w:tc>
          <w:tcPr>
            <w:tcW w:w="847" w:type="dxa"/>
            <w:tcBorders>
              <w:top w:val="single" w:sz="4" w:space="0" w:color="000000"/>
              <w:left w:val="single" w:sz="4" w:space="0" w:color="000000"/>
              <w:bottom w:val="single" w:sz="4" w:space="0" w:color="000000"/>
              <w:right w:val="single" w:sz="4" w:space="0" w:color="000000"/>
            </w:tcBorders>
            <w:vAlign w:val="center"/>
          </w:tcPr>
          <w:p w14:paraId="7BB9D436" w14:textId="77777777" w:rsidR="0048166A" w:rsidRPr="008D06D2" w:rsidRDefault="009C495A">
            <w:pPr>
              <w:spacing w:after="0" w:line="259" w:lineRule="auto"/>
              <w:ind w:left="77" w:firstLine="0"/>
              <w:jc w:val="left"/>
              <w:rPr>
                <w:color w:val="auto"/>
              </w:rPr>
            </w:pPr>
            <w:r w:rsidRPr="008D06D2">
              <w:rPr>
                <w:color w:val="auto"/>
              </w:rPr>
              <w:t xml:space="preserve">3.13 </w:t>
            </w:r>
          </w:p>
        </w:tc>
        <w:tc>
          <w:tcPr>
            <w:tcW w:w="4112" w:type="dxa"/>
            <w:tcBorders>
              <w:top w:val="single" w:sz="4" w:space="0" w:color="000000"/>
              <w:left w:val="single" w:sz="4" w:space="0" w:color="000000"/>
              <w:bottom w:val="single" w:sz="4" w:space="0" w:color="000000"/>
              <w:right w:val="single" w:sz="4" w:space="0" w:color="000000"/>
            </w:tcBorders>
          </w:tcPr>
          <w:p w14:paraId="230F1095" w14:textId="77777777" w:rsidR="0048166A" w:rsidRPr="008D06D2" w:rsidRDefault="009C495A">
            <w:pPr>
              <w:spacing w:after="0" w:line="259" w:lineRule="auto"/>
              <w:ind w:left="74" w:firstLine="0"/>
              <w:jc w:val="left"/>
              <w:rPr>
                <w:color w:val="auto"/>
                <w:lang w:val="el-GR"/>
              </w:rPr>
            </w:pPr>
            <w:r w:rsidRPr="008D06D2">
              <w:rPr>
                <w:color w:val="auto"/>
                <w:lang w:val="el-GR"/>
              </w:rPr>
              <w:t xml:space="preserve">Υπηρεσίες Μετάπτωσης: υποχρεωτική συμμόρφωση με τις απαιτήσεις της παραγράφου 6.11 </w:t>
            </w:r>
          </w:p>
        </w:tc>
        <w:tc>
          <w:tcPr>
            <w:tcW w:w="1558" w:type="dxa"/>
            <w:tcBorders>
              <w:top w:val="single" w:sz="4" w:space="0" w:color="000000"/>
              <w:left w:val="single" w:sz="4" w:space="0" w:color="000000"/>
              <w:bottom w:val="single" w:sz="4" w:space="0" w:color="000000"/>
              <w:right w:val="single" w:sz="4" w:space="0" w:color="000000"/>
            </w:tcBorders>
            <w:vAlign w:val="center"/>
          </w:tcPr>
          <w:p w14:paraId="13FBEC70" w14:textId="77777777" w:rsidR="0048166A" w:rsidRPr="008D06D2" w:rsidRDefault="009C495A">
            <w:pPr>
              <w:spacing w:after="0" w:line="259" w:lineRule="auto"/>
              <w:ind w:left="46" w:firstLine="0"/>
              <w:jc w:val="center"/>
              <w:rPr>
                <w:color w:val="auto"/>
              </w:rPr>
            </w:pPr>
            <w:r w:rsidRPr="008D06D2">
              <w:rPr>
                <w:color w:val="auto"/>
              </w:rPr>
              <w:t xml:space="preserve">ΝΑΙ </w:t>
            </w:r>
          </w:p>
        </w:tc>
        <w:tc>
          <w:tcPr>
            <w:tcW w:w="1418" w:type="dxa"/>
            <w:tcBorders>
              <w:top w:val="single" w:sz="4" w:space="0" w:color="000000"/>
              <w:left w:val="single" w:sz="4" w:space="0" w:color="000000"/>
              <w:bottom w:val="single" w:sz="4" w:space="0" w:color="000000"/>
              <w:right w:val="single" w:sz="4" w:space="0" w:color="000000"/>
            </w:tcBorders>
            <w:vAlign w:val="center"/>
          </w:tcPr>
          <w:p w14:paraId="42AA4307" w14:textId="77777777" w:rsidR="0048166A" w:rsidRPr="008D06D2" w:rsidRDefault="009C495A">
            <w:pPr>
              <w:spacing w:after="0" w:line="259" w:lineRule="auto"/>
              <w:ind w:left="77" w:firstLine="0"/>
              <w:jc w:val="left"/>
              <w:rPr>
                <w:color w:val="auto"/>
              </w:rPr>
            </w:pPr>
            <w:r w:rsidRPr="008D06D2">
              <w:rPr>
                <w:color w:val="auto"/>
              </w:rPr>
              <w:t xml:space="preserve"> </w:t>
            </w:r>
          </w:p>
        </w:tc>
        <w:tc>
          <w:tcPr>
            <w:tcW w:w="1841" w:type="dxa"/>
            <w:tcBorders>
              <w:top w:val="single" w:sz="4" w:space="0" w:color="000000"/>
              <w:left w:val="single" w:sz="4" w:space="0" w:color="000000"/>
              <w:bottom w:val="single" w:sz="4" w:space="0" w:color="000000"/>
              <w:right w:val="single" w:sz="4" w:space="0" w:color="000000"/>
            </w:tcBorders>
            <w:vAlign w:val="center"/>
          </w:tcPr>
          <w:p w14:paraId="18DA422E" w14:textId="77777777" w:rsidR="0048166A" w:rsidRPr="008D06D2" w:rsidRDefault="009C495A">
            <w:pPr>
              <w:spacing w:after="0" w:line="259" w:lineRule="auto"/>
              <w:ind w:left="74" w:firstLine="0"/>
              <w:jc w:val="left"/>
              <w:rPr>
                <w:color w:val="auto"/>
              </w:rPr>
            </w:pPr>
            <w:r w:rsidRPr="008D06D2">
              <w:rPr>
                <w:color w:val="auto"/>
              </w:rPr>
              <w:t xml:space="preserve"> </w:t>
            </w:r>
          </w:p>
        </w:tc>
      </w:tr>
    </w:tbl>
    <w:p w14:paraId="403891D2" w14:textId="77777777" w:rsidR="0048166A" w:rsidRPr="008D06D2" w:rsidRDefault="009C495A">
      <w:pPr>
        <w:spacing w:after="0" w:line="259" w:lineRule="auto"/>
        <w:ind w:left="15" w:firstLine="0"/>
        <w:jc w:val="left"/>
        <w:rPr>
          <w:color w:val="auto"/>
          <w:lang w:val="el-GR"/>
        </w:rPr>
      </w:pPr>
      <w:r w:rsidRPr="008D06D2">
        <w:rPr>
          <w:color w:val="auto"/>
        </w:rPr>
        <w:t xml:space="preserve"> </w:t>
      </w:r>
    </w:p>
    <w:p w14:paraId="51BF656B" w14:textId="77777777" w:rsidR="000116DA" w:rsidRPr="008D06D2" w:rsidRDefault="000116DA">
      <w:pPr>
        <w:spacing w:after="0" w:line="259" w:lineRule="auto"/>
        <w:ind w:left="15" w:firstLine="0"/>
        <w:jc w:val="left"/>
        <w:rPr>
          <w:color w:val="auto"/>
          <w:lang w:val="el-GR"/>
        </w:rPr>
      </w:pPr>
    </w:p>
    <w:p w14:paraId="2B283A63" w14:textId="77777777" w:rsidR="000116DA" w:rsidRPr="008D06D2" w:rsidRDefault="000116DA">
      <w:pPr>
        <w:spacing w:after="0" w:line="259" w:lineRule="auto"/>
        <w:ind w:left="15" w:firstLine="0"/>
        <w:jc w:val="left"/>
        <w:rPr>
          <w:color w:val="auto"/>
          <w:lang w:val="el-GR"/>
        </w:rPr>
      </w:pPr>
    </w:p>
    <w:p w14:paraId="6F845034" w14:textId="77777777" w:rsidR="000116DA" w:rsidRPr="008D06D2" w:rsidRDefault="000116DA">
      <w:pPr>
        <w:spacing w:after="0" w:line="259" w:lineRule="auto"/>
        <w:ind w:left="15" w:firstLine="0"/>
        <w:jc w:val="left"/>
        <w:rPr>
          <w:color w:val="auto"/>
          <w:lang w:val="el-GR"/>
        </w:rPr>
      </w:pPr>
    </w:p>
    <w:p w14:paraId="7B7FB7FD" w14:textId="77777777" w:rsidR="000116DA" w:rsidRPr="008D06D2" w:rsidRDefault="000116DA">
      <w:pPr>
        <w:spacing w:after="0" w:line="259" w:lineRule="auto"/>
        <w:ind w:left="15" w:firstLine="0"/>
        <w:jc w:val="left"/>
        <w:rPr>
          <w:color w:val="auto"/>
          <w:lang w:val="el-GR"/>
        </w:rPr>
      </w:pPr>
    </w:p>
    <w:p w14:paraId="1D8B81E8" w14:textId="77777777" w:rsidR="000116DA" w:rsidRPr="008D06D2" w:rsidRDefault="000116DA">
      <w:pPr>
        <w:spacing w:after="0" w:line="259" w:lineRule="auto"/>
        <w:ind w:left="15" w:firstLine="0"/>
        <w:jc w:val="left"/>
        <w:rPr>
          <w:color w:val="auto"/>
          <w:lang w:val="el-GR"/>
        </w:rPr>
      </w:pPr>
    </w:p>
    <w:p w14:paraId="57719FCC" w14:textId="77777777" w:rsidR="000116DA" w:rsidRPr="008D06D2" w:rsidRDefault="000116DA">
      <w:pPr>
        <w:spacing w:after="0" w:line="259" w:lineRule="auto"/>
        <w:ind w:left="15" w:firstLine="0"/>
        <w:jc w:val="left"/>
        <w:rPr>
          <w:color w:val="auto"/>
          <w:lang w:val="el-GR"/>
        </w:rPr>
      </w:pPr>
    </w:p>
    <w:p w14:paraId="20621FD1" w14:textId="77777777" w:rsidR="000116DA" w:rsidRPr="008D06D2" w:rsidRDefault="000116DA">
      <w:pPr>
        <w:spacing w:after="0" w:line="259" w:lineRule="auto"/>
        <w:ind w:left="15" w:firstLine="0"/>
        <w:jc w:val="left"/>
        <w:rPr>
          <w:color w:val="auto"/>
          <w:lang w:val="el-GR"/>
        </w:rPr>
      </w:pPr>
    </w:p>
    <w:p w14:paraId="6DB82BE0" w14:textId="77777777" w:rsidR="000116DA" w:rsidRPr="008D06D2" w:rsidRDefault="000116DA">
      <w:pPr>
        <w:spacing w:after="0" w:line="259" w:lineRule="auto"/>
        <w:ind w:left="15" w:firstLine="0"/>
        <w:jc w:val="left"/>
        <w:rPr>
          <w:color w:val="auto"/>
          <w:lang w:val="el-GR"/>
        </w:rPr>
      </w:pPr>
    </w:p>
    <w:p w14:paraId="553F0B7E" w14:textId="77777777" w:rsidR="0048166A" w:rsidRPr="008D06D2" w:rsidRDefault="009C495A">
      <w:pPr>
        <w:pStyle w:val="1"/>
        <w:ind w:left="24"/>
        <w:rPr>
          <w:color w:val="auto"/>
        </w:rPr>
      </w:pPr>
      <w:bookmarkStart w:id="133" w:name="_Toc231387787"/>
      <w:r w:rsidRPr="008D06D2">
        <w:rPr>
          <w:color w:val="auto"/>
        </w:rPr>
        <w:lastRenderedPageBreak/>
        <w:t>ΠΑΡΑΡΤΗΜΑ IΙΙ – ΕΕΕΣ</w:t>
      </w:r>
      <w:bookmarkEnd w:id="133"/>
      <w:r w:rsidRPr="008D06D2">
        <w:rPr>
          <w:color w:val="auto"/>
        </w:rPr>
        <w:t xml:space="preserve">  </w:t>
      </w:r>
    </w:p>
    <w:p w14:paraId="6EA8B152" w14:textId="77777777" w:rsidR="0048166A" w:rsidRPr="008D06D2" w:rsidRDefault="009C495A">
      <w:pPr>
        <w:spacing w:after="215"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48DAF286" wp14:editId="1296D407">
                <wp:extent cx="6158231" cy="27432"/>
                <wp:effectExtent l="0" t="0" r="0" b="0"/>
                <wp:docPr id="237368" name="Group 237368"/>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43" name="Shape 261843"/>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2DCB93AD">
              <v:group id="Group 237368" style="width:484.9pt;height:2.15997pt;mso-position-horizontal-relative:char;mso-position-vertical-relative:line" coordsize="61582,274">
                <v:shape id="Shape 261844"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58A77ABE" w14:textId="77777777" w:rsidR="0048166A" w:rsidRPr="008D06D2" w:rsidRDefault="009C495A">
      <w:pPr>
        <w:spacing w:after="49"/>
        <w:ind w:left="24" w:right="62"/>
        <w:rPr>
          <w:color w:val="auto"/>
          <w:lang w:val="el-GR"/>
        </w:rPr>
      </w:pPr>
      <w:r w:rsidRPr="008D06D2">
        <w:rPr>
          <w:color w:val="auto"/>
          <w:lang w:val="el-GR"/>
        </w:rPr>
        <w:t xml:space="preserve">Από τις 2-5-2019, οι αναθέτουσες αρχές συντάσσουν το ΕΕΕΣ με τη χρήση  της νέας ηλεκτρονικής υπηρεσίας </w:t>
      </w:r>
      <w:r w:rsidRPr="008D06D2">
        <w:rPr>
          <w:color w:val="auto"/>
        </w:rPr>
        <w:t>Promitheus</w:t>
      </w:r>
      <w:r w:rsidRPr="008D06D2">
        <w:rPr>
          <w:color w:val="auto"/>
          <w:lang w:val="el-GR"/>
        </w:rPr>
        <w:t xml:space="preserve"> </w:t>
      </w:r>
      <w:proofErr w:type="spellStart"/>
      <w:r w:rsidRPr="008D06D2">
        <w:rPr>
          <w:color w:val="auto"/>
        </w:rPr>
        <w:t>ESPDint</w:t>
      </w:r>
      <w:proofErr w:type="spellEnd"/>
      <w:r w:rsidRPr="008D06D2">
        <w:rPr>
          <w:color w:val="auto"/>
          <w:lang w:val="el-GR"/>
        </w:rPr>
        <w:t xml:space="preserve"> (</w:t>
      </w:r>
      <w:r w:rsidRPr="008D06D2">
        <w:rPr>
          <w:color w:val="auto"/>
        </w:rPr>
        <w:t>https</w:t>
      </w:r>
      <w:r w:rsidRPr="008D06D2">
        <w:rPr>
          <w:color w:val="auto"/>
          <w:lang w:val="el-GR"/>
        </w:rPr>
        <w:t>://</w:t>
      </w:r>
      <w:proofErr w:type="spellStart"/>
      <w:r w:rsidRPr="008D06D2">
        <w:rPr>
          <w:color w:val="auto"/>
        </w:rPr>
        <w:t>espdint</w:t>
      </w:r>
      <w:proofErr w:type="spellEnd"/>
      <w:r w:rsidRPr="008D06D2">
        <w:rPr>
          <w:color w:val="auto"/>
          <w:lang w:val="el-GR"/>
        </w:rPr>
        <w:t>.</w:t>
      </w:r>
      <w:proofErr w:type="spellStart"/>
      <w:r w:rsidRPr="008D06D2">
        <w:rPr>
          <w:color w:val="auto"/>
        </w:rPr>
        <w:t>eprocurement</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xml:space="preserve">/),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r w:rsidRPr="008D06D2">
        <w:rPr>
          <w:color w:val="auto"/>
        </w:rPr>
        <w:t>www</w:t>
      </w:r>
      <w:r w:rsidRPr="008D06D2">
        <w:rPr>
          <w:color w:val="auto"/>
          <w:lang w:val="el-GR"/>
        </w:rPr>
        <w:t>.</w:t>
      </w:r>
      <w:proofErr w:type="spellStart"/>
      <w:r w:rsidRPr="008D06D2">
        <w:rPr>
          <w:color w:val="auto"/>
        </w:rPr>
        <w:t>promitheus</w:t>
      </w:r>
      <w:proofErr w:type="spellEnd"/>
      <w:r w:rsidRPr="008D06D2">
        <w:rPr>
          <w:color w:val="auto"/>
          <w:lang w:val="el-GR"/>
        </w:rPr>
        <w:t>.</w:t>
      </w:r>
      <w:r w:rsidRPr="008D06D2">
        <w:rPr>
          <w:color w:val="auto"/>
        </w:rPr>
        <w:t>gov</w:t>
      </w:r>
      <w:r w:rsidRPr="008D06D2">
        <w:rPr>
          <w:color w:val="auto"/>
          <w:lang w:val="el-GR"/>
        </w:rPr>
        <w:t>.</w:t>
      </w:r>
      <w:r w:rsidRPr="008D06D2">
        <w:rPr>
          <w:color w:val="auto"/>
        </w:rPr>
        <w:t>gr</w:t>
      </w:r>
      <w:r w:rsidRPr="008D06D2">
        <w:rPr>
          <w:color w:val="auto"/>
          <w:lang w:val="el-GR"/>
        </w:rPr>
        <w:t xml:space="preserve"> </w:t>
      </w:r>
    </w:p>
    <w:p w14:paraId="2C1CB0DA" w14:textId="77777777" w:rsidR="0048166A" w:rsidRPr="008D06D2" w:rsidRDefault="009C495A">
      <w:pPr>
        <w:spacing w:after="78"/>
        <w:ind w:left="24" w:right="62"/>
        <w:rPr>
          <w:color w:val="auto"/>
          <w:lang w:val="el-GR"/>
        </w:rPr>
      </w:pPr>
      <w:r w:rsidRPr="008D06D2">
        <w:rPr>
          <w:color w:val="auto"/>
          <w:lang w:val="el-GR"/>
        </w:rPr>
        <w:t xml:space="preserve">Συνημμένα της παρούσας διακήρυξης περιλαμβάνονται:  </w:t>
      </w:r>
    </w:p>
    <w:p w14:paraId="63B96F43" w14:textId="77777777" w:rsidR="0048166A" w:rsidRPr="008D06D2" w:rsidRDefault="009C495A" w:rsidP="0058310E">
      <w:pPr>
        <w:numPr>
          <w:ilvl w:val="0"/>
          <w:numId w:val="71"/>
        </w:numPr>
        <w:spacing w:after="80"/>
        <w:ind w:right="62"/>
        <w:rPr>
          <w:color w:val="auto"/>
          <w:lang w:val="el-GR"/>
        </w:rPr>
      </w:pPr>
      <w:r w:rsidRPr="008D06D2">
        <w:rPr>
          <w:color w:val="auto"/>
          <w:lang w:val="el-GR"/>
        </w:rPr>
        <w:t xml:space="preserve">Πρότυπο του Ευρωπαϊκού Ενιαίου Εγγράφου Σύμβασης (ΕΕΕΣ) της παρούσας διακήρυξης σε μορφή αρχείου </w:t>
      </w:r>
      <w:r w:rsidRPr="008D06D2">
        <w:rPr>
          <w:color w:val="auto"/>
        </w:rPr>
        <w:t>pdf</w:t>
      </w:r>
      <w:r w:rsidRPr="008D06D2">
        <w:rPr>
          <w:color w:val="auto"/>
          <w:lang w:val="el-GR"/>
        </w:rPr>
        <w:t xml:space="preserve"> ψηφιακά υπογεγραμμένο, το οποίο αποτελεί αναπόσπαστο μέρος της διακήρυξης.  </w:t>
      </w:r>
    </w:p>
    <w:p w14:paraId="5BEE55E6" w14:textId="77777777" w:rsidR="0048166A" w:rsidRPr="008D06D2" w:rsidRDefault="009C495A" w:rsidP="0058310E">
      <w:pPr>
        <w:numPr>
          <w:ilvl w:val="0"/>
          <w:numId w:val="71"/>
        </w:numPr>
        <w:spacing w:after="49"/>
        <w:ind w:right="62"/>
        <w:rPr>
          <w:color w:val="auto"/>
          <w:lang w:val="el-GR"/>
        </w:rPr>
      </w:pPr>
      <w:r w:rsidRPr="008D06D2">
        <w:rPr>
          <w:color w:val="auto"/>
          <w:lang w:val="el-GR"/>
        </w:rPr>
        <w:t>Το Ευρωπαϊκό Ενιαίο Έγγραφο Σύμβασης (ΕΕΕΣ) σε μορφή αρχείου.</w:t>
      </w:r>
      <w:r w:rsidRPr="008D06D2">
        <w:rPr>
          <w:color w:val="auto"/>
        </w:rPr>
        <w:t>xml</w:t>
      </w:r>
      <w:r w:rsidRPr="008D06D2">
        <w:rPr>
          <w:color w:val="auto"/>
          <w:lang w:val="el-GR"/>
        </w:rPr>
        <w:t xml:space="preserve"> το οποίο θα μπορούν να χρησιμοποιήσουν οι ενδιαφερόμενοι οικονομικοί φορείς, προκειμένου να το συμπληρώσουν.  </w:t>
      </w:r>
    </w:p>
    <w:p w14:paraId="61623C5C" w14:textId="77777777" w:rsidR="0048166A" w:rsidRPr="008D06D2" w:rsidRDefault="009C495A">
      <w:pPr>
        <w:spacing w:after="51"/>
        <w:ind w:left="24" w:right="62"/>
        <w:rPr>
          <w:color w:val="auto"/>
          <w:lang w:val="el-GR"/>
        </w:rPr>
      </w:pPr>
      <w:r w:rsidRPr="008D06D2">
        <w:rPr>
          <w:color w:val="auto"/>
          <w:lang w:val="el-GR"/>
        </w:rPr>
        <w:t xml:space="preserve">Επισημαίνεται ότι οι προσφέροντες για το μέρος </w:t>
      </w:r>
      <w:r w:rsidRPr="008D06D2">
        <w:rPr>
          <w:color w:val="auto"/>
        </w:rPr>
        <w:t>IV</w:t>
      </w:r>
      <w:r w:rsidRPr="008D06D2">
        <w:rPr>
          <w:color w:val="auto"/>
          <w:lang w:val="el-GR"/>
        </w:rPr>
        <w:t xml:space="preserve"> Κριτήρια επιλογής του ΕΕΕΣ συμπληρώνουν μόνο την ενότητα α «Γενική ένδειξη για όλα τα κριτήρια επιλογής». </w:t>
      </w:r>
    </w:p>
    <w:p w14:paraId="10B26D2B" w14:textId="77777777" w:rsidR="0048166A" w:rsidRPr="008D06D2" w:rsidRDefault="009C495A">
      <w:pPr>
        <w:spacing w:after="36" w:line="259" w:lineRule="auto"/>
        <w:ind w:left="15" w:firstLine="0"/>
        <w:jc w:val="left"/>
        <w:rPr>
          <w:color w:val="auto"/>
          <w:lang w:val="el-GR"/>
        </w:rPr>
      </w:pPr>
      <w:r w:rsidRPr="008D06D2">
        <w:rPr>
          <w:color w:val="auto"/>
          <w:lang w:val="el-GR"/>
        </w:rPr>
        <w:t xml:space="preserve"> </w:t>
      </w:r>
    </w:p>
    <w:p w14:paraId="2812B2A2"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r w:rsidRPr="008D06D2">
        <w:rPr>
          <w:color w:val="auto"/>
          <w:lang w:val="el-GR"/>
        </w:rPr>
        <w:br w:type="page"/>
      </w:r>
    </w:p>
    <w:p w14:paraId="705BCA8A" w14:textId="77777777" w:rsidR="0048166A" w:rsidRPr="008D06D2" w:rsidRDefault="009C495A">
      <w:pPr>
        <w:pStyle w:val="1"/>
        <w:ind w:left="24"/>
        <w:rPr>
          <w:color w:val="auto"/>
        </w:rPr>
      </w:pPr>
      <w:bookmarkStart w:id="134" w:name="_Toc231387788"/>
      <w:r w:rsidRPr="008D06D2">
        <w:rPr>
          <w:color w:val="auto"/>
        </w:rPr>
        <w:lastRenderedPageBreak/>
        <w:t>ΠΑΡΑΡΤΗΜΑ IV– ΥΠΟΔΕΙΓΜΑ ΒΙΟΓΡΑΦΙΚΟΥ ΣΗΜΕΙΩΜΑΤΟΣ</w:t>
      </w:r>
      <w:bookmarkEnd w:id="134"/>
      <w:r w:rsidRPr="008D06D2">
        <w:rPr>
          <w:color w:val="auto"/>
        </w:rPr>
        <w:t xml:space="preserve">  </w:t>
      </w:r>
    </w:p>
    <w:p w14:paraId="0C75FA3C" w14:textId="77777777" w:rsidR="0048166A" w:rsidRPr="008D06D2" w:rsidRDefault="009C495A">
      <w:pPr>
        <w:spacing w:after="215"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3F50BFC0" wp14:editId="17D8ECDD">
                <wp:extent cx="6158231" cy="27432"/>
                <wp:effectExtent l="0" t="0" r="0" b="0"/>
                <wp:docPr id="242426" name="Group 242426"/>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45" name="Shape 261845"/>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751C541B">
              <v:group id="Group 242426" style="width:484.9pt;height:2.15997pt;mso-position-horizontal-relative:char;mso-position-vertical-relative:line" coordsize="61582,274">
                <v:shape id="Shape 261846"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250D8B11" w14:textId="77777777" w:rsidR="0048166A" w:rsidRPr="008D06D2" w:rsidRDefault="009C495A">
      <w:pPr>
        <w:spacing w:after="123" w:line="259" w:lineRule="auto"/>
        <w:ind w:left="15" w:firstLine="0"/>
        <w:jc w:val="left"/>
        <w:rPr>
          <w:color w:val="auto"/>
        </w:rPr>
      </w:pPr>
      <w:r w:rsidRPr="008D06D2">
        <w:rPr>
          <w:color w:val="auto"/>
        </w:rPr>
        <w:t xml:space="preserve"> </w:t>
      </w:r>
    </w:p>
    <w:p w14:paraId="139CD8A8" w14:textId="77777777" w:rsidR="0048166A" w:rsidRPr="008D06D2" w:rsidRDefault="009C495A">
      <w:pPr>
        <w:pBdr>
          <w:top w:val="single" w:sz="6" w:space="0" w:color="000000"/>
          <w:left w:val="single" w:sz="6" w:space="0" w:color="000000"/>
          <w:bottom w:val="single" w:sz="6" w:space="0" w:color="000000"/>
          <w:right w:val="single" w:sz="6" w:space="0" w:color="000000"/>
        </w:pBdr>
        <w:shd w:val="clear" w:color="auto" w:fill="E5E5E5"/>
        <w:spacing w:after="221" w:line="259" w:lineRule="auto"/>
        <w:ind w:left="0" w:right="59" w:firstLine="0"/>
        <w:jc w:val="center"/>
        <w:rPr>
          <w:color w:val="auto"/>
        </w:rPr>
      </w:pPr>
      <w:r w:rsidRPr="008D06D2">
        <w:rPr>
          <w:b/>
          <w:color w:val="auto"/>
        </w:rPr>
        <w:t xml:space="preserve">ΒΙΟΓΡΑΦΙΚΟ ΣΗΜΕΙΩΜΑ </w:t>
      </w:r>
    </w:p>
    <w:p w14:paraId="03305178" w14:textId="77777777" w:rsidR="0048166A" w:rsidRPr="008D06D2" w:rsidRDefault="009C495A">
      <w:pPr>
        <w:spacing w:after="0" w:line="259" w:lineRule="auto"/>
        <w:ind w:left="123" w:firstLine="0"/>
        <w:jc w:val="left"/>
        <w:rPr>
          <w:color w:val="auto"/>
        </w:rPr>
      </w:pPr>
      <w:r w:rsidRPr="008D06D2">
        <w:rPr>
          <w:color w:val="auto"/>
        </w:rPr>
        <w:t xml:space="preserve"> </w:t>
      </w:r>
    </w:p>
    <w:tbl>
      <w:tblPr>
        <w:tblStyle w:val="TableGrid"/>
        <w:tblW w:w="9631" w:type="dxa"/>
        <w:tblInd w:w="17" w:type="dxa"/>
        <w:tblCellMar>
          <w:top w:w="57" w:type="dxa"/>
          <w:left w:w="109" w:type="dxa"/>
          <w:bottom w:w="166" w:type="dxa"/>
        </w:tblCellMar>
        <w:tblLook w:val="04A0" w:firstRow="1" w:lastRow="0" w:firstColumn="1" w:lastColumn="0" w:noHBand="0" w:noVBand="1"/>
      </w:tblPr>
      <w:tblGrid>
        <w:gridCol w:w="6101"/>
        <w:gridCol w:w="3530"/>
      </w:tblGrid>
      <w:tr w:rsidR="0048166A" w:rsidRPr="008D06D2" w14:paraId="00652A16" w14:textId="77777777">
        <w:trPr>
          <w:trHeight w:val="450"/>
        </w:trPr>
        <w:tc>
          <w:tcPr>
            <w:tcW w:w="6098" w:type="dxa"/>
            <w:tcBorders>
              <w:top w:val="single" w:sz="6" w:space="0" w:color="000000"/>
              <w:left w:val="single" w:sz="12" w:space="0" w:color="000000"/>
              <w:bottom w:val="double" w:sz="6" w:space="0" w:color="000000"/>
              <w:right w:val="single" w:sz="6" w:space="0" w:color="000000"/>
            </w:tcBorders>
            <w:shd w:val="clear" w:color="auto" w:fill="E5E5E5"/>
          </w:tcPr>
          <w:p w14:paraId="6FB2110D" w14:textId="77777777" w:rsidR="0048166A" w:rsidRPr="008D06D2" w:rsidRDefault="009C495A">
            <w:pPr>
              <w:spacing w:after="0" w:line="259" w:lineRule="auto"/>
              <w:ind w:left="0" w:firstLine="0"/>
              <w:jc w:val="left"/>
              <w:rPr>
                <w:color w:val="auto"/>
              </w:rPr>
            </w:pPr>
            <w:r w:rsidRPr="008D06D2">
              <w:rPr>
                <w:b/>
                <w:color w:val="auto"/>
              </w:rPr>
              <w:t xml:space="preserve">ΠΡΟΣΩΠΙΚΑ ΣΤΟΙΧΕΙΑ </w:t>
            </w:r>
          </w:p>
        </w:tc>
        <w:tc>
          <w:tcPr>
            <w:tcW w:w="3533" w:type="dxa"/>
            <w:tcBorders>
              <w:top w:val="nil"/>
              <w:left w:val="single" w:sz="6" w:space="0" w:color="000000"/>
              <w:bottom w:val="double" w:sz="6" w:space="0" w:color="000000"/>
              <w:right w:val="nil"/>
            </w:tcBorders>
          </w:tcPr>
          <w:p w14:paraId="1D45233A" w14:textId="77777777" w:rsidR="0048166A" w:rsidRPr="008D06D2" w:rsidRDefault="009C495A">
            <w:pPr>
              <w:spacing w:after="0" w:line="259" w:lineRule="auto"/>
              <w:ind w:left="1" w:firstLine="0"/>
              <w:jc w:val="left"/>
              <w:rPr>
                <w:color w:val="auto"/>
              </w:rPr>
            </w:pPr>
            <w:r w:rsidRPr="008D06D2">
              <w:rPr>
                <w:color w:val="auto"/>
              </w:rPr>
              <w:t xml:space="preserve"> </w:t>
            </w:r>
          </w:p>
        </w:tc>
      </w:tr>
      <w:tr w:rsidR="0048166A" w:rsidRPr="008D06D2" w14:paraId="0BEF2259" w14:textId="77777777">
        <w:trPr>
          <w:trHeight w:val="458"/>
        </w:trPr>
        <w:tc>
          <w:tcPr>
            <w:tcW w:w="6098" w:type="dxa"/>
            <w:vMerge w:val="restart"/>
            <w:tcBorders>
              <w:top w:val="double" w:sz="6" w:space="0" w:color="000000"/>
              <w:left w:val="single" w:sz="17" w:space="0" w:color="000000"/>
              <w:bottom w:val="nil"/>
              <w:right w:val="nil"/>
            </w:tcBorders>
          </w:tcPr>
          <w:p w14:paraId="440C4271" w14:textId="77777777" w:rsidR="0048166A" w:rsidRPr="008D06D2" w:rsidRDefault="009C495A">
            <w:pPr>
              <w:tabs>
                <w:tab w:val="center" w:pos="1450"/>
              </w:tabs>
              <w:spacing w:after="0" w:line="259" w:lineRule="auto"/>
              <w:ind w:left="0" w:firstLine="0"/>
              <w:jc w:val="left"/>
              <w:rPr>
                <w:color w:val="auto"/>
              </w:rPr>
            </w:pPr>
            <w:r w:rsidRPr="008D06D2">
              <w:rPr>
                <w:b/>
                <w:color w:val="auto"/>
              </w:rPr>
              <w:t>Επ</w:t>
            </w:r>
            <w:proofErr w:type="spellStart"/>
            <w:r w:rsidRPr="008D06D2">
              <w:rPr>
                <w:b/>
                <w:color w:val="auto"/>
              </w:rPr>
              <w:t>ώνυμο</w:t>
            </w:r>
            <w:proofErr w:type="spellEnd"/>
            <w:r w:rsidRPr="008D06D2">
              <w:rPr>
                <w:b/>
                <w:color w:val="auto"/>
              </w:rPr>
              <w:t xml:space="preserve">: </w:t>
            </w:r>
            <w:r w:rsidRPr="008D06D2">
              <w:rPr>
                <w:b/>
                <w:color w:val="auto"/>
              </w:rPr>
              <w:tab/>
            </w:r>
            <w:r w:rsidRPr="008D06D2">
              <w:rPr>
                <w:color w:val="auto"/>
              </w:rPr>
              <w:t xml:space="preserve"> </w:t>
            </w:r>
          </w:p>
          <w:p w14:paraId="255DC896" w14:textId="77777777" w:rsidR="0048166A" w:rsidRPr="008D06D2" w:rsidRDefault="009C495A">
            <w:pPr>
              <w:spacing w:after="55" w:line="259" w:lineRule="auto"/>
              <w:ind w:left="1342" w:right="-2" w:firstLine="0"/>
              <w:jc w:val="left"/>
              <w:rPr>
                <w:color w:val="auto"/>
              </w:rPr>
            </w:pPr>
            <w:r w:rsidRPr="008D06D2">
              <w:rPr>
                <w:rFonts w:ascii="Calibri" w:eastAsia="Calibri" w:hAnsi="Calibri" w:cs="Calibri"/>
                <w:noProof/>
                <w:color w:val="auto"/>
              </w:rPr>
              <mc:AlternateContent>
                <mc:Choice Requires="wpg">
                  <w:drawing>
                    <wp:inline distT="0" distB="0" distL="0" distR="0" wp14:anchorId="78039207" wp14:editId="3C061C24">
                      <wp:extent cx="2952623" cy="9144"/>
                      <wp:effectExtent l="0" t="0" r="0" b="0"/>
                      <wp:docPr id="240595" name="Group 240595"/>
                      <wp:cNvGraphicFramePr/>
                      <a:graphic xmlns:a="http://schemas.openxmlformats.org/drawingml/2006/main">
                        <a:graphicData uri="http://schemas.microsoft.com/office/word/2010/wordprocessingGroup">
                          <wpg:wgp>
                            <wpg:cNvGrpSpPr/>
                            <wpg:grpSpPr>
                              <a:xfrm>
                                <a:off x="0" y="0"/>
                                <a:ext cx="2952623" cy="9144"/>
                                <a:chOff x="0" y="0"/>
                                <a:chExt cx="2952623" cy="9144"/>
                              </a:xfrm>
                            </wpg:grpSpPr>
                            <wps:wsp>
                              <wps:cNvPr id="261847" name="Shape 261847"/>
                              <wps:cNvSpPr/>
                              <wps:spPr>
                                <a:xfrm>
                                  <a:off x="0" y="0"/>
                                  <a:ext cx="2952623" cy="9144"/>
                                </a:xfrm>
                                <a:custGeom>
                                  <a:avLst/>
                                  <a:gdLst/>
                                  <a:ahLst/>
                                  <a:cxnLst/>
                                  <a:rect l="0" t="0" r="0" b="0"/>
                                  <a:pathLst>
                                    <a:path w="2952623" h="9144">
                                      <a:moveTo>
                                        <a:pt x="0" y="0"/>
                                      </a:moveTo>
                                      <a:lnTo>
                                        <a:pt x="2952623" y="0"/>
                                      </a:lnTo>
                                      <a:lnTo>
                                        <a:pt x="29526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3127F3B3">
                    <v:group id="Group 240595" style="width:232.49pt;height:0.719971pt;mso-position-horizontal-relative:char;mso-position-vertical-relative:line" coordsize="29526,91">
                      <v:shape id="Shape 261848" style="position:absolute;width:29526;height:91;left:0;top:0;" coordsize="2952623,9144" path="m0,0l2952623,0l2952623,9144l0,9144l0,0">
                        <v:stroke on="false" weight="0pt" color="#000000" opacity="0" miterlimit="10" joinstyle="miter" endcap="flat"/>
                        <v:fill on="true" color="#000000"/>
                      </v:shape>
                    </v:group>
                  </w:pict>
                </mc:Fallback>
              </mc:AlternateContent>
            </w:r>
          </w:p>
          <w:p w14:paraId="19E4FB0F" w14:textId="77777777" w:rsidR="0048166A" w:rsidRPr="008D06D2" w:rsidRDefault="009C495A">
            <w:pPr>
              <w:spacing w:after="146" w:line="259" w:lineRule="auto"/>
              <w:ind w:left="0" w:firstLine="0"/>
              <w:jc w:val="left"/>
              <w:rPr>
                <w:color w:val="auto"/>
              </w:rPr>
            </w:pPr>
            <w:r w:rsidRPr="008D06D2">
              <w:rPr>
                <w:color w:val="auto"/>
              </w:rPr>
              <w:t xml:space="preserve"> </w:t>
            </w:r>
          </w:p>
          <w:p w14:paraId="00803CC1" w14:textId="77777777" w:rsidR="0048166A" w:rsidRPr="008D06D2" w:rsidRDefault="009C495A">
            <w:pPr>
              <w:tabs>
                <w:tab w:val="center" w:pos="1730"/>
              </w:tabs>
              <w:spacing w:after="0" w:line="259" w:lineRule="auto"/>
              <w:ind w:left="0" w:firstLine="0"/>
              <w:jc w:val="left"/>
              <w:rPr>
                <w:color w:val="auto"/>
              </w:rPr>
            </w:pPr>
            <w:r w:rsidRPr="008D06D2">
              <w:rPr>
                <w:b/>
                <w:color w:val="auto"/>
              </w:rPr>
              <w:t>Πα</w:t>
            </w:r>
            <w:proofErr w:type="spellStart"/>
            <w:r w:rsidRPr="008D06D2">
              <w:rPr>
                <w:b/>
                <w:color w:val="auto"/>
              </w:rPr>
              <w:t>τρώνυμο</w:t>
            </w:r>
            <w:proofErr w:type="spellEnd"/>
            <w:r w:rsidRPr="008D06D2">
              <w:rPr>
                <w:b/>
                <w:color w:val="auto"/>
              </w:rPr>
              <w:t xml:space="preserve">: </w:t>
            </w:r>
            <w:r w:rsidRPr="008D06D2">
              <w:rPr>
                <w:b/>
                <w:color w:val="auto"/>
              </w:rPr>
              <w:tab/>
            </w:r>
            <w:r w:rsidRPr="008D06D2">
              <w:rPr>
                <w:color w:val="auto"/>
              </w:rPr>
              <w:t xml:space="preserve"> </w:t>
            </w:r>
          </w:p>
          <w:p w14:paraId="52A76478" w14:textId="77777777" w:rsidR="0048166A" w:rsidRPr="008D06D2" w:rsidRDefault="009C495A">
            <w:pPr>
              <w:spacing w:after="52" w:line="259" w:lineRule="auto"/>
              <w:ind w:left="1620" w:right="-2" w:firstLine="0"/>
              <w:jc w:val="left"/>
              <w:rPr>
                <w:color w:val="auto"/>
              </w:rPr>
            </w:pPr>
            <w:r w:rsidRPr="008D06D2">
              <w:rPr>
                <w:rFonts w:ascii="Calibri" w:eastAsia="Calibri" w:hAnsi="Calibri" w:cs="Calibri"/>
                <w:noProof/>
                <w:color w:val="auto"/>
              </w:rPr>
              <mc:AlternateContent>
                <mc:Choice Requires="wpg">
                  <w:drawing>
                    <wp:inline distT="0" distB="0" distL="0" distR="0" wp14:anchorId="517265D2" wp14:editId="2CB913D7">
                      <wp:extent cx="2775839" cy="9144"/>
                      <wp:effectExtent l="0" t="0" r="0" b="0"/>
                      <wp:docPr id="240596" name="Group 240596"/>
                      <wp:cNvGraphicFramePr/>
                      <a:graphic xmlns:a="http://schemas.openxmlformats.org/drawingml/2006/main">
                        <a:graphicData uri="http://schemas.microsoft.com/office/word/2010/wordprocessingGroup">
                          <wpg:wgp>
                            <wpg:cNvGrpSpPr/>
                            <wpg:grpSpPr>
                              <a:xfrm>
                                <a:off x="0" y="0"/>
                                <a:ext cx="2775839" cy="9144"/>
                                <a:chOff x="0" y="0"/>
                                <a:chExt cx="2775839" cy="9144"/>
                              </a:xfrm>
                            </wpg:grpSpPr>
                            <wps:wsp>
                              <wps:cNvPr id="261849" name="Shape 261849"/>
                              <wps:cNvSpPr/>
                              <wps:spPr>
                                <a:xfrm>
                                  <a:off x="0" y="0"/>
                                  <a:ext cx="2775839" cy="9144"/>
                                </a:xfrm>
                                <a:custGeom>
                                  <a:avLst/>
                                  <a:gdLst/>
                                  <a:ahLst/>
                                  <a:cxnLst/>
                                  <a:rect l="0" t="0" r="0" b="0"/>
                                  <a:pathLst>
                                    <a:path w="2775839" h="9144">
                                      <a:moveTo>
                                        <a:pt x="0" y="0"/>
                                      </a:moveTo>
                                      <a:lnTo>
                                        <a:pt x="2775839" y="0"/>
                                      </a:lnTo>
                                      <a:lnTo>
                                        <a:pt x="277583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21424A5E">
                    <v:group id="Group 240596" style="width:218.57pt;height:0.719971pt;mso-position-horizontal-relative:char;mso-position-vertical-relative:line" coordsize="27758,91">
                      <v:shape id="Shape 261850" style="position:absolute;width:27758;height:91;left:0;top:0;" coordsize="2775839,9144" path="m0,0l2775839,0l2775839,9144l0,9144l0,0">
                        <v:stroke on="false" weight="0pt" color="#000000" opacity="0" miterlimit="10" joinstyle="miter" endcap="flat"/>
                        <v:fill on="true" color="#000000"/>
                      </v:shape>
                    </v:group>
                  </w:pict>
                </mc:Fallback>
              </mc:AlternateContent>
            </w:r>
          </w:p>
          <w:p w14:paraId="7AC63DD0" w14:textId="77777777" w:rsidR="0048166A" w:rsidRPr="008D06D2" w:rsidRDefault="009C495A">
            <w:pPr>
              <w:spacing w:after="135" w:line="259" w:lineRule="auto"/>
              <w:ind w:left="0" w:firstLine="0"/>
              <w:jc w:val="left"/>
              <w:rPr>
                <w:color w:val="auto"/>
              </w:rPr>
            </w:pPr>
            <w:r w:rsidRPr="008D06D2">
              <w:rPr>
                <w:color w:val="auto"/>
              </w:rPr>
              <w:t xml:space="preserve"> </w:t>
            </w:r>
          </w:p>
          <w:p w14:paraId="223E4149" w14:textId="77777777" w:rsidR="0048166A" w:rsidRPr="008D06D2" w:rsidRDefault="009C495A">
            <w:pPr>
              <w:spacing w:after="0" w:line="259" w:lineRule="auto"/>
              <w:ind w:left="0" w:firstLine="0"/>
              <w:jc w:val="left"/>
              <w:rPr>
                <w:color w:val="auto"/>
              </w:rPr>
            </w:pPr>
            <w:proofErr w:type="spellStart"/>
            <w:r w:rsidRPr="008D06D2">
              <w:rPr>
                <w:b/>
                <w:color w:val="auto"/>
              </w:rPr>
              <w:t>Ημερομηνί</w:t>
            </w:r>
            <w:proofErr w:type="spellEnd"/>
            <w:r w:rsidRPr="008D06D2">
              <w:rPr>
                <w:b/>
                <w:color w:val="auto"/>
              </w:rPr>
              <w:t xml:space="preserve">α </w:t>
            </w:r>
          </w:p>
          <w:p w14:paraId="495B5693" w14:textId="1FC7EDF0" w:rsidR="0048166A" w:rsidRPr="008D06D2" w:rsidRDefault="009C495A">
            <w:pPr>
              <w:spacing w:after="0" w:line="216" w:lineRule="auto"/>
              <w:ind w:left="0" w:right="1563" w:firstLine="1910"/>
              <w:jc w:val="left"/>
              <w:rPr>
                <w:color w:val="auto"/>
              </w:rPr>
            </w:pPr>
            <w:r w:rsidRPr="008D06D2">
              <w:rPr>
                <w:color w:val="auto"/>
              </w:rPr>
              <w:t xml:space="preserve">__ /__ /___ </w:t>
            </w:r>
            <w:proofErr w:type="spellStart"/>
            <w:r w:rsidRPr="008D06D2">
              <w:rPr>
                <w:b/>
                <w:color w:val="auto"/>
              </w:rPr>
              <w:t>Γέννησης</w:t>
            </w:r>
            <w:proofErr w:type="spellEnd"/>
            <w:r w:rsidRPr="008D06D2">
              <w:rPr>
                <w:b/>
                <w:color w:val="auto"/>
              </w:rPr>
              <w:t xml:space="preserve">: </w:t>
            </w:r>
          </w:p>
          <w:p w14:paraId="50152310" w14:textId="77777777" w:rsidR="0048166A" w:rsidRPr="008D06D2" w:rsidRDefault="009C495A">
            <w:pPr>
              <w:spacing w:after="52" w:line="259" w:lineRule="auto"/>
              <w:ind w:left="1800" w:right="-2" w:firstLine="0"/>
              <w:jc w:val="left"/>
              <w:rPr>
                <w:color w:val="auto"/>
              </w:rPr>
            </w:pPr>
            <w:r w:rsidRPr="008D06D2">
              <w:rPr>
                <w:rFonts w:ascii="Calibri" w:eastAsia="Calibri" w:hAnsi="Calibri" w:cs="Calibri"/>
                <w:noProof/>
                <w:color w:val="auto"/>
              </w:rPr>
              <mc:AlternateContent>
                <mc:Choice Requires="wpg">
                  <w:drawing>
                    <wp:inline distT="0" distB="0" distL="0" distR="0" wp14:anchorId="533ADDD2" wp14:editId="145C9C68">
                      <wp:extent cx="2661539" cy="9144"/>
                      <wp:effectExtent l="0" t="0" r="0" b="0"/>
                      <wp:docPr id="240597" name="Group 240597"/>
                      <wp:cNvGraphicFramePr/>
                      <a:graphic xmlns:a="http://schemas.openxmlformats.org/drawingml/2006/main">
                        <a:graphicData uri="http://schemas.microsoft.com/office/word/2010/wordprocessingGroup">
                          <wpg:wgp>
                            <wpg:cNvGrpSpPr/>
                            <wpg:grpSpPr>
                              <a:xfrm>
                                <a:off x="0" y="0"/>
                                <a:ext cx="2661539" cy="9144"/>
                                <a:chOff x="0" y="0"/>
                                <a:chExt cx="2661539" cy="9144"/>
                              </a:xfrm>
                            </wpg:grpSpPr>
                            <wps:wsp>
                              <wps:cNvPr id="261851" name="Shape 261851"/>
                              <wps:cNvSpPr/>
                              <wps:spPr>
                                <a:xfrm>
                                  <a:off x="0" y="0"/>
                                  <a:ext cx="2661539" cy="9144"/>
                                </a:xfrm>
                                <a:custGeom>
                                  <a:avLst/>
                                  <a:gdLst/>
                                  <a:ahLst/>
                                  <a:cxnLst/>
                                  <a:rect l="0" t="0" r="0" b="0"/>
                                  <a:pathLst>
                                    <a:path w="2661539" h="9144">
                                      <a:moveTo>
                                        <a:pt x="0" y="0"/>
                                      </a:moveTo>
                                      <a:lnTo>
                                        <a:pt x="2661539" y="0"/>
                                      </a:lnTo>
                                      <a:lnTo>
                                        <a:pt x="266153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F92C8B4">
                    <v:group id="Group 240597" style="width:209.57pt;height:0.720001pt;mso-position-horizontal-relative:char;mso-position-vertical-relative:line" coordsize="26615,91">
                      <v:shape id="Shape 261852" style="position:absolute;width:26615;height:91;left:0;top:0;" coordsize="2661539,9144" path="m0,0l2661539,0l2661539,9144l0,9144l0,0">
                        <v:stroke on="false" weight="0pt" color="#000000" opacity="0" miterlimit="10" joinstyle="miter" endcap="flat"/>
                        <v:fill on="true" color="#000000"/>
                      </v:shape>
                    </v:group>
                  </w:pict>
                </mc:Fallback>
              </mc:AlternateContent>
            </w:r>
          </w:p>
          <w:p w14:paraId="55EEF899" w14:textId="77777777" w:rsidR="0048166A" w:rsidRPr="008D06D2" w:rsidRDefault="009C495A">
            <w:pPr>
              <w:spacing w:after="146" w:line="259" w:lineRule="auto"/>
              <w:ind w:left="0" w:firstLine="0"/>
              <w:jc w:val="left"/>
              <w:rPr>
                <w:color w:val="auto"/>
              </w:rPr>
            </w:pPr>
            <w:r w:rsidRPr="008D06D2">
              <w:rPr>
                <w:color w:val="auto"/>
              </w:rPr>
              <w:t xml:space="preserve"> </w:t>
            </w:r>
          </w:p>
          <w:p w14:paraId="4BC3F2FA" w14:textId="77777777" w:rsidR="0048166A" w:rsidRPr="008D06D2" w:rsidRDefault="009C495A">
            <w:pPr>
              <w:tabs>
                <w:tab w:val="center" w:pos="2379"/>
              </w:tabs>
              <w:spacing w:after="104" w:line="259" w:lineRule="auto"/>
              <w:ind w:left="0" w:firstLine="0"/>
              <w:jc w:val="left"/>
              <w:rPr>
                <w:color w:val="auto"/>
              </w:rPr>
            </w:pPr>
            <w:r w:rsidRPr="008D06D2">
              <w:rPr>
                <w:b/>
                <w:color w:val="auto"/>
              </w:rPr>
              <w:t xml:space="preserve">Τηλέφωνο: </w:t>
            </w:r>
            <w:r w:rsidRPr="008D06D2">
              <w:rPr>
                <w:b/>
                <w:color w:val="auto"/>
              </w:rPr>
              <w:tab/>
            </w:r>
            <w:r w:rsidRPr="008D06D2">
              <w:rPr>
                <w:color w:val="auto"/>
              </w:rPr>
              <w:t xml:space="preserve"> </w:t>
            </w:r>
          </w:p>
          <w:p w14:paraId="374D4227" w14:textId="77777777" w:rsidR="0048166A" w:rsidRPr="008D06D2" w:rsidRDefault="009C495A">
            <w:pPr>
              <w:tabs>
                <w:tab w:val="right" w:pos="5990"/>
              </w:tabs>
              <w:spacing w:after="0" w:line="259" w:lineRule="auto"/>
              <w:ind w:left="0" w:right="-2" w:firstLine="0"/>
              <w:jc w:val="left"/>
              <w:rPr>
                <w:color w:val="auto"/>
              </w:rPr>
            </w:pPr>
            <w:r w:rsidRPr="008D06D2">
              <w:rPr>
                <w:b/>
                <w:color w:val="auto"/>
              </w:rPr>
              <w:t xml:space="preserve">Fax: </w:t>
            </w:r>
            <w:r w:rsidRPr="008D06D2">
              <w:rPr>
                <w:b/>
                <w:color w:val="auto"/>
              </w:rPr>
              <w:tab/>
            </w:r>
            <w:r w:rsidRPr="008D06D2">
              <w:rPr>
                <w:rFonts w:ascii="Calibri" w:eastAsia="Calibri" w:hAnsi="Calibri" w:cs="Calibri"/>
                <w:noProof/>
                <w:color w:val="auto"/>
              </w:rPr>
              <mc:AlternateContent>
                <mc:Choice Requires="wpg">
                  <w:drawing>
                    <wp:inline distT="0" distB="0" distL="0" distR="0" wp14:anchorId="3FE8F076" wp14:editId="665DBEEC">
                      <wp:extent cx="2362454" cy="288290"/>
                      <wp:effectExtent l="0" t="0" r="0" b="0"/>
                      <wp:docPr id="240598" name="Group 240598"/>
                      <wp:cNvGraphicFramePr/>
                      <a:graphic xmlns:a="http://schemas.openxmlformats.org/drawingml/2006/main">
                        <a:graphicData uri="http://schemas.microsoft.com/office/word/2010/wordprocessingGroup">
                          <wpg:wgp>
                            <wpg:cNvGrpSpPr/>
                            <wpg:grpSpPr>
                              <a:xfrm>
                                <a:off x="0" y="0"/>
                                <a:ext cx="2362454" cy="288290"/>
                                <a:chOff x="0" y="0"/>
                                <a:chExt cx="2362454" cy="288290"/>
                              </a:xfrm>
                            </wpg:grpSpPr>
                            <wps:wsp>
                              <wps:cNvPr id="31714" name="Rectangle 31714"/>
                              <wps:cNvSpPr/>
                              <wps:spPr>
                                <a:xfrm>
                                  <a:off x="68580" y="42142"/>
                                  <a:ext cx="58367" cy="181105"/>
                                </a:xfrm>
                                <a:prstGeom prst="rect">
                                  <a:avLst/>
                                </a:prstGeom>
                                <a:ln>
                                  <a:noFill/>
                                </a:ln>
                              </wps:spPr>
                              <wps:txbx>
                                <w:txbxContent>
                                  <w:p w14:paraId="7759B398" w14:textId="77777777" w:rsidR="0048166A" w:rsidRDefault="009C495A">
                                    <w:pPr>
                                      <w:spacing w:after="160" w:line="259" w:lineRule="auto"/>
                                      <w:ind w:left="0" w:firstLine="0"/>
                                      <w:jc w:val="left"/>
                                    </w:pPr>
                                    <w:r>
                                      <w:t xml:space="preserve"> </w:t>
                                    </w:r>
                                  </w:p>
                                </w:txbxContent>
                              </wps:txbx>
                              <wps:bodyPr horzOverflow="overflow" vert="horz" lIns="0" tIns="0" rIns="0" bIns="0" rtlCol="0">
                                <a:noAutofit/>
                              </wps:bodyPr>
                            </wps:wsp>
                            <wps:wsp>
                              <wps:cNvPr id="261853" name="Shape 261853"/>
                              <wps:cNvSpPr/>
                              <wps:spPr>
                                <a:xfrm>
                                  <a:off x="0" y="0"/>
                                  <a:ext cx="2362454" cy="9144"/>
                                </a:xfrm>
                                <a:custGeom>
                                  <a:avLst/>
                                  <a:gdLst/>
                                  <a:ahLst/>
                                  <a:cxnLst/>
                                  <a:rect l="0" t="0" r="0" b="0"/>
                                  <a:pathLst>
                                    <a:path w="2362454" h="9144">
                                      <a:moveTo>
                                        <a:pt x="0" y="0"/>
                                      </a:moveTo>
                                      <a:lnTo>
                                        <a:pt x="2362454" y="0"/>
                                      </a:lnTo>
                                      <a:lnTo>
                                        <a:pt x="23624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1854" name="Shape 261854"/>
                              <wps:cNvSpPr/>
                              <wps:spPr>
                                <a:xfrm>
                                  <a:off x="0" y="279146"/>
                                  <a:ext cx="2362454" cy="9144"/>
                                </a:xfrm>
                                <a:custGeom>
                                  <a:avLst/>
                                  <a:gdLst/>
                                  <a:ahLst/>
                                  <a:cxnLst/>
                                  <a:rect l="0" t="0" r="0" b="0"/>
                                  <a:pathLst>
                                    <a:path w="2362454" h="9144">
                                      <a:moveTo>
                                        <a:pt x="0" y="0"/>
                                      </a:moveTo>
                                      <a:lnTo>
                                        <a:pt x="2362454" y="0"/>
                                      </a:lnTo>
                                      <a:lnTo>
                                        <a:pt x="23624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FE8F076" id="Group 240598" o:spid="_x0000_s1038" style="width:186pt;height:22.7pt;mso-position-horizontal-relative:char;mso-position-vertical-relative:line" coordsize="23624,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">
                      <v:rect id="Rectangle 31714" o:spid="_x0000_s1039" style="position:absolute;left:685;top:421;width:584;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" filled="f" stroked="f">
                        <v:textbox inset="0,0,0,0">
                          <w:txbxContent>
                            <w:p w14:paraId="7759B398" w14:textId="77777777" w:rsidR="0048166A" w:rsidRDefault="009C495A">
                              <w:pPr>
                                <w:spacing w:after="160" w:line="259" w:lineRule="auto"/>
                                <w:ind w:left="0" w:firstLine="0"/>
                                <w:jc w:val="left"/>
                              </w:pPr>
                              <w:r>
                                <w:t xml:space="preserve"> </w:t>
                              </w:r>
                            </w:p>
                          </w:txbxContent>
                        </v:textbox>
                      </v:rect>
                      <v:shape id="Shape 261853" o:spid="_x0000_s1040" style="position:absolute;width:23624;height:91;visibility:visible;mso-wrap-style:square;v-text-anchor:top" coordsize="23624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" path="m,l2362454,r,9144l,9144,,e" fillcolor="black" stroked="f" strokeweight="0">
                        <v:stroke miterlimit="83231f" joinstyle="miter"/>
                        <v:path arrowok="t" textboxrect="0,0,2362454,9144"/>
                      </v:shape>
                      <v:shape id="Shape 261854" o:spid="_x0000_s1041" style="position:absolute;top:2791;width:23624;height:91;visibility:visible;mso-wrap-style:square;v-text-anchor:top" coordsize="23624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" path="m,l2362454,r,9144l,9144,,e" fillcolor="black" stroked="f" strokeweight="0">
                        <v:stroke miterlimit="83231f" joinstyle="miter"/>
                        <v:path arrowok="t" textboxrect="0,0,2362454,9144"/>
                      </v:shape>
                      <w10:anchorlock/>
                    </v:group>
                  </w:pict>
                </mc:Fallback>
              </mc:AlternateContent>
            </w:r>
          </w:p>
          <w:p w14:paraId="29EFAA23" w14:textId="77777777" w:rsidR="0048166A" w:rsidRPr="008D06D2" w:rsidRDefault="009C495A">
            <w:pPr>
              <w:spacing w:after="145" w:line="259" w:lineRule="auto"/>
              <w:ind w:left="0" w:firstLine="0"/>
              <w:jc w:val="left"/>
              <w:rPr>
                <w:color w:val="auto"/>
              </w:rPr>
            </w:pPr>
            <w:r w:rsidRPr="008D06D2">
              <w:rPr>
                <w:color w:val="auto"/>
              </w:rPr>
              <w:t xml:space="preserve"> </w:t>
            </w:r>
            <w:r w:rsidRPr="008D06D2">
              <w:rPr>
                <w:color w:val="auto"/>
              </w:rPr>
              <w:tab/>
              <w:t xml:space="preserve"> </w:t>
            </w:r>
          </w:p>
          <w:p w14:paraId="6A5EBDA1" w14:textId="77777777" w:rsidR="0048166A" w:rsidRPr="008D06D2" w:rsidRDefault="009C495A">
            <w:pPr>
              <w:spacing w:after="0" w:line="259" w:lineRule="auto"/>
              <w:ind w:left="0" w:firstLine="0"/>
              <w:jc w:val="left"/>
              <w:rPr>
                <w:color w:val="auto"/>
              </w:rPr>
            </w:pPr>
            <w:proofErr w:type="spellStart"/>
            <w:r w:rsidRPr="008D06D2">
              <w:rPr>
                <w:b/>
                <w:color w:val="auto"/>
              </w:rPr>
              <w:t>Διεύθυνση</w:t>
            </w:r>
            <w:proofErr w:type="spellEnd"/>
            <w:r w:rsidRPr="008D06D2">
              <w:rPr>
                <w:b/>
                <w:color w:val="auto"/>
              </w:rPr>
              <w:t xml:space="preserve"> </w:t>
            </w:r>
          </w:p>
          <w:p w14:paraId="4F9DBD2D" w14:textId="77777777" w:rsidR="0048166A" w:rsidRPr="008D06D2" w:rsidRDefault="009C495A">
            <w:pPr>
              <w:spacing w:after="0" w:line="259" w:lineRule="auto"/>
              <w:ind w:left="2223" w:firstLine="0"/>
              <w:jc w:val="left"/>
              <w:rPr>
                <w:color w:val="auto"/>
              </w:rPr>
            </w:pPr>
            <w:r w:rsidRPr="008D06D2">
              <w:rPr>
                <w:color w:val="auto"/>
              </w:rPr>
              <w:t xml:space="preserve"> </w:t>
            </w:r>
          </w:p>
          <w:p w14:paraId="716F5291" w14:textId="77777777" w:rsidR="0048166A" w:rsidRPr="008D06D2" w:rsidRDefault="009C495A">
            <w:pPr>
              <w:spacing w:after="0" w:line="259" w:lineRule="auto"/>
              <w:ind w:left="0" w:firstLine="0"/>
              <w:jc w:val="left"/>
              <w:rPr>
                <w:color w:val="auto"/>
              </w:rPr>
            </w:pPr>
            <w:r w:rsidRPr="008D06D2">
              <w:rPr>
                <w:b/>
                <w:color w:val="auto"/>
              </w:rPr>
              <w:t>Κα</w:t>
            </w:r>
            <w:proofErr w:type="spellStart"/>
            <w:r w:rsidRPr="008D06D2">
              <w:rPr>
                <w:b/>
                <w:color w:val="auto"/>
              </w:rPr>
              <w:t>τοικί</w:t>
            </w:r>
            <w:proofErr w:type="spellEnd"/>
            <w:r w:rsidRPr="008D06D2">
              <w:rPr>
                <w:b/>
                <w:color w:val="auto"/>
              </w:rPr>
              <w:t xml:space="preserve">ας: </w:t>
            </w:r>
          </w:p>
        </w:tc>
        <w:tc>
          <w:tcPr>
            <w:tcW w:w="3533" w:type="dxa"/>
            <w:tcBorders>
              <w:top w:val="double" w:sz="6" w:space="0" w:color="000000"/>
              <w:left w:val="nil"/>
              <w:bottom w:val="nil"/>
              <w:right w:val="double" w:sz="6" w:space="0" w:color="000000"/>
            </w:tcBorders>
          </w:tcPr>
          <w:p w14:paraId="56BF821B" w14:textId="77777777" w:rsidR="0048166A" w:rsidRPr="008D06D2" w:rsidRDefault="009C495A">
            <w:pPr>
              <w:tabs>
                <w:tab w:val="center" w:pos="1269"/>
              </w:tabs>
              <w:spacing w:after="0" w:line="259" w:lineRule="auto"/>
              <w:ind w:left="0" w:firstLine="0"/>
              <w:jc w:val="left"/>
              <w:rPr>
                <w:color w:val="auto"/>
              </w:rPr>
            </w:pPr>
            <w:proofErr w:type="spellStart"/>
            <w:r w:rsidRPr="008D06D2">
              <w:rPr>
                <w:b/>
                <w:color w:val="auto"/>
              </w:rPr>
              <w:t>Όνομ</w:t>
            </w:r>
            <w:proofErr w:type="spellEnd"/>
            <w:r w:rsidRPr="008D06D2">
              <w:rPr>
                <w:b/>
                <w:color w:val="auto"/>
              </w:rPr>
              <w:t xml:space="preserve">α: </w:t>
            </w:r>
            <w:r w:rsidRPr="008D06D2">
              <w:rPr>
                <w:b/>
                <w:color w:val="auto"/>
              </w:rPr>
              <w:tab/>
            </w:r>
            <w:r w:rsidRPr="008D06D2">
              <w:rPr>
                <w:color w:val="auto"/>
              </w:rPr>
              <w:t xml:space="preserve"> </w:t>
            </w:r>
          </w:p>
        </w:tc>
      </w:tr>
      <w:tr w:rsidR="0048166A" w:rsidRPr="008D06D2" w14:paraId="371FD138" w14:textId="77777777">
        <w:trPr>
          <w:trHeight w:val="867"/>
        </w:trPr>
        <w:tc>
          <w:tcPr>
            <w:tcW w:w="0" w:type="auto"/>
            <w:vMerge/>
            <w:tcBorders>
              <w:top w:val="nil"/>
              <w:left w:val="single" w:sz="17" w:space="0" w:color="000000"/>
              <w:bottom w:val="nil"/>
              <w:right w:val="nil"/>
            </w:tcBorders>
          </w:tcPr>
          <w:p w14:paraId="70057051" w14:textId="77777777" w:rsidR="0048166A" w:rsidRPr="008D06D2" w:rsidRDefault="0048166A">
            <w:pPr>
              <w:spacing w:after="160" w:line="259" w:lineRule="auto"/>
              <w:ind w:left="0" w:firstLine="0"/>
              <w:jc w:val="left"/>
              <w:rPr>
                <w:color w:val="auto"/>
              </w:rPr>
            </w:pPr>
          </w:p>
        </w:tc>
        <w:tc>
          <w:tcPr>
            <w:tcW w:w="3533" w:type="dxa"/>
            <w:tcBorders>
              <w:top w:val="nil"/>
              <w:left w:val="nil"/>
              <w:bottom w:val="nil"/>
              <w:right w:val="double" w:sz="6" w:space="0" w:color="000000"/>
            </w:tcBorders>
            <w:vAlign w:val="bottom"/>
          </w:tcPr>
          <w:p w14:paraId="1BB2D847" w14:textId="77777777" w:rsidR="0048166A" w:rsidRPr="008D06D2" w:rsidRDefault="009C495A">
            <w:pPr>
              <w:tabs>
                <w:tab w:val="center" w:pos="1749"/>
              </w:tabs>
              <w:spacing w:after="0" w:line="259" w:lineRule="auto"/>
              <w:ind w:left="0" w:firstLine="0"/>
              <w:jc w:val="left"/>
              <w:rPr>
                <w:color w:val="auto"/>
              </w:rPr>
            </w:pPr>
            <w:proofErr w:type="spellStart"/>
            <w:r w:rsidRPr="008D06D2">
              <w:rPr>
                <w:b/>
                <w:color w:val="auto"/>
              </w:rPr>
              <w:t>Μητρώνυμο</w:t>
            </w:r>
            <w:proofErr w:type="spellEnd"/>
            <w:r w:rsidRPr="008D06D2">
              <w:rPr>
                <w:b/>
                <w:color w:val="auto"/>
              </w:rPr>
              <w:t xml:space="preserve">: </w:t>
            </w:r>
            <w:r w:rsidRPr="008D06D2">
              <w:rPr>
                <w:b/>
                <w:color w:val="auto"/>
              </w:rPr>
              <w:tab/>
            </w:r>
            <w:r w:rsidRPr="008D06D2">
              <w:rPr>
                <w:color w:val="auto"/>
              </w:rPr>
              <w:t xml:space="preserve"> </w:t>
            </w:r>
          </w:p>
        </w:tc>
      </w:tr>
      <w:tr w:rsidR="0048166A" w:rsidRPr="008D06D2" w14:paraId="114ADA01" w14:textId="77777777">
        <w:trPr>
          <w:trHeight w:val="1171"/>
        </w:trPr>
        <w:tc>
          <w:tcPr>
            <w:tcW w:w="0" w:type="auto"/>
            <w:vMerge/>
            <w:tcBorders>
              <w:top w:val="nil"/>
              <w:left w:val="single" w:sz="17" w:space="0" w:color="000000"/>
              <w:bottom w:val="nil"/>
              <w:right w:val="nil"/>
            </w:tcBorders>
          </w:tcPr>
          <w:p w14:paraId="5AAA1860" w14:textId="77777777" w:rsidR="0048166A" w:rsidRPr="008D06D2" w:rsidRDefault="0048166A">
            <w:pPr>
              <w:spacing w:after="160" w:line="259" w:lineRule="auto"/>
              <w:ind w:left="0" w:firstLine="0"/>
              <w:jc w:val="left"/>
              <w:rPr>
                <w:color w:val="auto"/>
              </w:rPr>
            </w:pPr>
          </w:p>
        </w:tc>
        <w:tc>
          <w:tcPr>
            <w:tcW w:w="3533" w:type="dxa"/>
            <w:vMerge w:val="restart"/>
            <w:tcBorders>
              <w:top w:val="nil"/>
              <w:left w:val="nil"/>
              <w:bottom w:val="nil"/>
              <w:right w:val="double" w:sz="6" w:space="0" w:color="000000"/>
            </w:tcBorders>
            <w:vAlign w:val="bottom"/>
          </w:tcPr>
          <w:p w14:paraId="4A75FC35" w14:textId="77777777" w:rsidR="0048166A" w:rsidRPr="008D06D2" w:rsidRDefault="009C495A">
            <w:pPr>
              <w:spacing w:after="0" w:line="259" w:lineRule="auto"/>
              <w:ind w:left="1" w:firstLine="0"/>
              <w:jc w:val="left"/>
              <w:rPr>
                <w:color w:val="auto"/>
              </w:rPr>
            </w:pPr>
            <w:proofErr w:type="spellStart"/>
            <w:r w:rsidRPr="008D06D2">
              <w:rPr>
                <w:b/>
                <w:color w:val="auto"/>
              </w:rPr>
              <w:t>Τό</w:t>
            </w:r>
            <w:proofErr w:type="spellEnd"/>
            <w:r w:rsidRPr="008D06D2">
              <w:rPr>
                <w:b/>
                <w:color w:val="auto"/>
              </w:rPr>
              <w:t xml:space="preserve">πος </w:t>
            </w:r>
          </w:p>
          <w:p w14:paraId="2B595539" w14:textId="77777777" w:rsidR="0048166A" w:rsidRPr="008D06D2" w:rsidRDefault="009C495A">
            <w:pPr>
              <w:spacing w:after="0" w:line="259" w:lineRule="auto"/>
              <w:ind w:left="642" w:firstLine="0"/>
              <w:jc w:val="center"/>
              <w:rPr>
                <w:color w:val="auto"/>
              </w:rPr>
            </w:pPr>
            <w:r w:rsidRPr="008D06D2">
              <w:rPr>
                <w:color w:val="auto"/>
              </w:rPr>
              <w:t xml:space="preserve"> </w:t>
            </w:r>
          </w:p>
          <w:p w14:paraId="1D2728A0" w14:textId="77777777" w:rsidR="0048166A" w:rsidRPr="008D06D2" w:rsidRDefault="009C495A">
            <w:pPr>
              <w:spacing w:after="585" w:line="259" w:lineRule="auto"/>
              <w:ind w:left="1" w:firstLine="0"/>
              <w:jc w:val="left"/>
              <w:rPr>
                <w:color w:val="auto"/>
              </w:rPr>
            </w:pPr>
            <w:proofErr w:type="spellStart"/>
            <w:r w:rsidRPr="008D06D2">
              <w:rPr>
                <w:b/>
                <w:color w:val="auto"/>
              </w:rPr>
              <w:t>Γέννησης</w:t>
            </w:r>
            <w:proofErr w:type="spellEnd"/>
            <w:r w:rsidRPr="008D06D2">
              <w:rPr>
                <w:b/>
                <w:color w:val="auto"/>
              </w:rPr>
              <w:t xml:space="preserve">: </w:t>
            </w:r>
          </w:p>
          <w:p w14:paraId="024E4F75" w14:textId="77777777" w:rsidR="0048166A" w:rsidRPr="008D06D2" w:rsidRDefault="009C495A">
            <w:pPr>
              <w:tabs>
                <w:tab w:val="center" w:pos="1667"/>
              </w:tabs>
              <w:spacing w:after="0" w:line="259" w:lineRule="auto"/>
              <w:ind w:left="0" w:firstLine="0"/>
              <w:jc w:val="left"/>
              <w:rPr>
                <w:color w:val="auto"/>
              </w:rPr>
            </w:pPr>
            <w:r w:rsidRPr="008D06D2">
              <w:rPr>
                <w:b/>
                <w:color w:val="auto"/>
              </w:rPr>
              <w:t xml:space="preserve">E-mail: </w:t>
            </w:r>
            <w:r w:rsidRPr="008D06D2">
              <w:rPr>
                <w:b/>
                <w:color w:val="auto"/>
              </w:rPr>
              <w:tab/>
            </w:r>
            <w:r w:rsidRPr="008D06D2">
              <w:rPr>
                <w:color w:val="auto"/>
              </w:rPr>
              <w:t xml:space="preserve"> </w:t>
            </w:r>
          </w:p>
        </w:tc>
      </w:tr>
      <w:tr w:rsidR="0048166A" w:rsidRPr="008D06D2" w14:paraId="5C33BE06" w14:textId="77777777">
        <w:trPr>
          <w:trHeight w:val="866"/>
        </w:trPr>
        <w:tc>
          <w:tcPr>
            <w:tcW w:w="0" w:type="auto"/>
            <w:vMerge/>
            <w:tcBorders>
              <w:top w:val="nil"/>
              <w:left w:val="single" w:sz="17" w:space="0" w:color="000000"/>
              <w:bottom w:val="nil"/>
              <w:right w:val="nil"/>
            </w:tcBorders>
          </w:tcPr>
          <w:p w14:paraId="7F9A0911" w14:textId="77777777" w:rsidR="0048166A" w:rsidRPr="008D06D2" w:rsidRDefault="0048166A">
            <w:pPr>
              <w:spacing w:after="160" w:line="259" w:lineRule="auto"/>
              <w:ind w:left="0" w:firstLine="0"/>
              <w:jc w:val="left"/>
              <w:rPr>
                <w:color w:val="auto"/>
              </w:rPr>
            </w:pPr>
          </w:p>
        </w:tc>
        <w:tc>
          <w:tcPr>
            <w:tcW w:w="0" w:type="auto"/>
            <w:vMerge/>
            <w:tcBorders>
              <w:top w:val="nil"/>
              <w:left w:val="nil"/>
              <w:bottom w:val="nil"/>
              <w:right w:val="double" w:sz="6" w:space="0" w:color="000000"/>
            </w:tcBorders>
          </w:tcPr>
          <w:p w14:paraId="535AC491" w14:textId="77777777" w:rsidR="0048166A" w:rsidRPr="008D06D2" w:rsidRDefault="0048166A">
            <w:pPr>
              <w:spacing w:after="160" w:line="259" w:lineRule="auto"/>
              <w:ind w:left="0" w:firstLine="0"/>
              <w:jc w:val="left"/>
              <w:rPr>
                <w:color w:val="auto"/>
              </w:rPr>
            </w:pPr>
          </w:p>
        </w:tc>
      </w:tr>
      <w:tr w:rsidR="0048166A" w:rsidRPr="008D06D2" w14:paraId="7658F04E" w14:textId="77777777">
        <w:trPr>
          <w:trHeight w:val="1611"/>
        </w:trPr>
        <w:tc>
          <w:tcPr>
            <w:tcW w:w="0" w:type="auto"/>
            <w:vMerge/>
            <w:tcBorders>
              <w:top w:val="nil"/>
              <w:left w:val="single" w:sz="17" w:space="0" w:color="000000"/>
              <w:bottom w:val="nil"/>
              <w:right w:val="nil"/>
            </w:tcBorders>
          </w:tcPr>
          <w:p w14:paraId="480DD3BB" w14:textId="77777777" w:rsidR="0048166A" w:rsidRPr="008D06D2" w:rsidRDefault="0048166A">
            <w:pPr>
              <w:spacing w:after="160" w:line="259" w:lineRule="auto"/>
              <w:ind w:left="0" w:firstLine="0"/>
              <w:jc w:val="left"/>
              <w:rPr>
                <w:color w:val="auto"/>
              </w:rPr>
            </w:pPr>
          </w:p>
        </w:tc>
        <w:tc>
          <w:tcPr>
            <w:tcW w:w="3533" w:type="dxa"/>
            <w:tcBorders>
              <w:top w:val="nil"/>
              <w:left w:val="nil"/>
              <w:bottom w:val="single" w:sz="6" w:space="0" w:color="000000"/>
              <w:right w:val="double" w:sz="6" w:space="0" w:color="000000"/>
            </w:tcBorders>
          </w:tcPr>
          <w:p w14:paraId="558087D2" w14:textId="77777777" w:rsidR="0048166A" w:rsidRPr="008D06D2" w:rsidRDefault="009C495A">
            <w:pPr>
              <w:spacing w:after="169" w:line="259" w:lineRule="auto"/>
              <w:ind w:left="1" w:firstLine="0"/>
              <w:jc w:val="left"/>
              <w:rPr>
                <w:color w:val="auto"/>
              </w:rPr>
            </w:pPr>
            <w:r w:rsidRPr="008D06D2">
              <w:rPr>
                <w:b/>
                <w:color w:val="auto"/>
              </w:rPr>
              <w:t xml:space="preserve"> </w:t>
            </w:r>
            <w:r w:rsidRPr="008D06D2">
              <w:rPr>
                <w:b/>
                <w:color w:val="auto"/>
              </w:rPr>
              <w:tab/>
            </w:r>
            <w:r w:rsidRPr="008D06D2">
              <w:rPr>
                <w:color w:val="auto"/>
              </w:rPr>
              <w:t xml:space="preserve"> </w:t>
            </w:r>
          </w:p>
          <w:p w14:paraId="3EE769CB" w14:textId="77777777" w:rsidR="0048166A" w:rsidRPr="008D06D2" w:rsidRDefault="009C495A">
            <w:pPr>
              <w:spacing w:after="308" w:line="259" w:lineRule="auto"/>
              <w:ind w:left="1" w:firstLine="0"/>
              <w:jc w:val="left"/>
              <w:rPr>
                <w:color w:val="auto"/>
              </w:rPr>
            </w:pPr>
            <w:r w:rsidRPr="008D06D2">
              <w:rPr>
                <w:color w:val="auto"/>
              </w:rPr>
              <w:t xml:space="preserve"> </w:t>
            </w:r>
            <w:r w:rsidRPr="008D06D2">
              <w:rPr>
                <w:color w:val="auto"/>
              </w:rPr>
              <w:tab/>
              <w:t xml:space="preserve"> </w:t>
            </w:r>
          </w:p>
          <w:p w14:paraId="4ED256CE" w14:textId="77777777" w:rsidR="0048166A" w:rsidRPr="008D06D2" w:rsidRDefault="009C495A">
            <w:pPr>
              <w:spacing w:after="0" w:line="259" w:lineRule="auto"/>
              <w:ind w:left="1" w:firstLine="0"/>
              <w:jc w:val="left"/>
              <w:rPr>
                <w:color w:val="auto"/>
              </w:rPr>
            </w:pPr>
            <w:r w:rsidRPr="008D06D2">
              <w:rPr>
                <w:color w:val="auto"/>
              </w:rPr>
              <w:t xml:space="preserve"> </w:t>
            </w:r>
            <w:r w:rsidRPr="008D06D2">
              <w:rPr>
                <w:color w:val="auto"/>
              </w:rPr>
              <w:tab/>
              <w:t xml:space="preserve"> </w:t>
            </w:r>
          </w:p>
        </w:tc>
      </w:tr>
      <w:tr w:rsidR="0048166A" w:rsidRPr="008D06D2" w14:paraId="7AE4739C" w14:textId="77777777">
        <w:trPr>
          <w:trHeight w:val="442"/>
        </w:trPr>
        <w:tc>
          <w:tcPr>
            <w:tcW w:w="6098" w:type="dxa"/>
            <w:tcBorders>
              <w:top w:val="nil"/>
              <w:left w:val="single" w:sz="17" w:space="0" w:color="000000"/>
              <w:bottom w:val="nil"/>
              <w:right w:val="nil"/>
            </w:tcBorders>
          </w:tcPr>
          <w:p w14:paraId="4D07C783" w14:textId="77777777" w:rsidR="0048166A" w:rsidRPr="008D06D2" w:rsidRDefault="009C495A">
            <w:pPr>
              <w:spacing w:after="0" w:line="259" w:lineRule="auto"/>
              <w:ind w:left="0" w:firstLine="0"/>
              <w:jc w:val="left"/>
              <w:rPr>
                <w:color w:val="auto"/>
              </w:rPr>
            </w:pPr>
            <w:r w:rsidRPr="008D06D2">
              <w:rPr>
                <w:color w:val="auto"/>
              </w:rPr>
              <w:t xml:space="preserve"> </w:t>
            </w:r>
            <w:r w:rsidRPr="008D06D2">
              <w:rPr>
                <w:color w:val="auto"/>
              </w:rPr>
              <w:tab/>
              <w:t xml:space="preserve"> </w:t>
            </w:r>
          </w:p>
        </w:tc>
        <w:tc>
          <w:tcPr>
            <w:tcW w:w="3533" w:type="dxa"/>
            <w:tcBorders>
              <w:top w:val="single" w:sz="6" w:space="0" w:color="000000"/>
              <w:left w:val="nil"/>
              <w:bottom w:val="single" w:sz="6" w:space="0" w:color="000000"/>
              <w:right w:val="double" w:sz="6" w:space="0" w:color="000000"/>
            </w:tcBorders>
          </w:tcPr>
          <w:p w14:paraId="3E7DCB13" w14:textId="77777777" w:rsidR="0048166A" w:rsidRPr="008D06D2" w:rsidRDefault="009C495A">
            <w:pPr>
              <w:spacing w:after="0" w:line="259" w:lineRule="auto"/>
              <w:ind w:left="1" w:firstLine="0"/>
              <w:jc w:val="left"/>
              <w:rPr>
                <w:color w:val="auto"/>
              </w:rPr>
            </w:pPr>
            <w:r w:rsidRPr="008D06D2">
              <w:rPr>
                <w:color w:val="auto"/>
              </w:rPr>
              <w:t xml:space="preserve"> </w:t>
            </w:r>
            <w:r w:rsidRPr="008D06D2">
              <w:rPr>
                <w:color w:val="auto"/>
              </w:rPr>
              <w:tab/>
              <w:t xml:space="preserve"> </w:t>
            </w:r>
          </w:p>
        </w:tc>
      </w:tr>
      <w:tr w:rsidR="0048166A" w:rsidRPr="008D06D2" w14:paraId="2F909941" w14:textId="77777777">
        <w:trPr>
          <w:trHeight w:val="454"/>
        </w:trPr>
        <w:tc>
          <w:tcPr>
            <w:tcW w:w="6098" w:type="dxa"/>
            <w:tcBorders>
              <w:top w:val="nil"/>
              <w:left w:val="single" w:sz="17" w:space="0" w:color="000000"/>
              <w:bottom w:val="double" w:sz="6" w:space="0" w:color="000000"/>
              <w:right w:val="nil"/>
            </w:tcBorders>
          </w:tcPr>
          <w:p w14:paraId="29343477" w14:textId="77777777" w:rsidR="0048166A" w:rsidRPr="008D06D2" w:rsidRDefault="009C495A">
            <w:pPr>
              <w:spacing w:after="0" w:line="259" w:lineRule="auto"/>
              <w:ind w:left="0" w:firstLine="0"/>
              <w:jc w:val="left"/>
              <w:rPr>
                <w:color w:val="auto"/>
              </w:rPr>
            </w:pPr>
            <w:r w:rsidRPr="008D06D2">
              <w:rPr>
                <w:color w:val="auto"/>
              </w:rPr>
              <w:t xml:space="preserve"> </w:t>
            </w:r>
            <w:r w:rsidRPr="008D06D2">
              <w:rPr>
                <w:color w:val="auto"/>
              </w:rPr>
              <w:tab/>
              <w:t xml:space="preserve"> </w:t>
            </w:r>
          </w:p>
        </w:tc>
        <w:tc>
          <w:tcPr>
            <w:tcW w:w="3533" w:type="dxa"/>
            <w:tcBorders>
              <w:top w:val="single" w:sz="6" w:space="0" w:color="000000"/>
              <w:left w:val="nil"/>
              <w:bottom w:val="double" w:sz="6" w:space="0" w:color="000000"/>
              <w:right w:val="double" w:sz="6" w:space="0" w:color="000000"/>
            </w:tcBorders>
          </w:tcPr>
          <w:p w14:paraId="52CD7865" w14:textId="77777777" w:rsidR="0048166A" w:rsidRPr="008D06D2" w:rsidRDefault="009C495A">
            <w:pPr>
              <w:spacing w:after="0" w:line="259" w:lineRule="auto"/>
              <w:ind w:left="1" w:firstLine="0"/>
              <w:jc w:val="left"/>
              <w:rPr>
                <w:color w:val="auto"/>
              </w:rPr>
            </w:pPr>
            <w:r w:rsidRPr="008D06D2">
              <w:rPr>
                <w:color w:val="auto"/>
              </w:rPr>
              <w:t xml:space="preserve"> </w:t>
            </w:r>
            <w:r w:rsidRPr="008D06D2">
              <w:rPr>
                <w:color w:val="auto"/>
              </w:rPr>
              <w:tab/>
              <w:t xml:space="preserve"> </w:t>
            </w:r>
          </w:p>
        </w:tc>
      </w:tr>
    </w:tbl>
    <w:p w14:paraId="59540EEE" w14:textId="77777777" w:rsidR="0048166A" w:rsidRPr="008D06D2" w:rsidRDefault="009C495A">
      <w:pPr>
        <w:spacing w:after="0" w:line="259" w:lineRule="auto"/>
        <w:ind w:left="123" w:firstLine="0"/>
        <w:jc w:val="left"/>
        <w:rPr>
          <w:color w:val="auto"/>
        </w:rPr>
      </w:pPr>
      <w:r w:rsidRPr="008D06D2">
        <w:rPr>
          <w:color w:val="auto"/>
        </w:rPr>
        <w:t xml:space="preserve"> </w:t>
      </w:r>
    </w:p>
    <w:tbl>
      <w:tblPr>
        <w:tblStyle w:val="TableGrid"/>
        <w:tblW w:w="9628" w:type="dxa"/>
        <w:tblInd w:w="20" w:type="dxa"/>
        <w:tblCellMar>
          <w:top w:w="57" w:type="dxa"/>
          <w:left w:w="106" w:type="dxa"/>
          <w:right w:w="44" w:type="dxa"/>
        </w:tblCellMar>
        <w:tblLook w:val="04A0" w:firstRow="1" w:lastRow="0" w:firstColumn="1" w:lastColumn="0" w:noHBand="0" w:noVBand="1"/>
      </w:tblPr>
      <w:tblGrid>
        <w:gridCol w:w="6"/>
        <w:gridCol w:w="1813"/>
        <w:gridCol w:w="569"/>
        <w:gridCol w:w="3708"/>
        <w:gridCol w:w="1998"/>
        <w:gridCol w:w="1534"/>
      </w:tblGrid>
      <w:tr w:rsidR="0048166A" w:rsidRPr="008D06D2" w14:paraId="1E635343" w14:textId="77777777">
        <w:trPr>
          <w:trHeight w:val="452"/>
        </w:trPr>
        <w:tc>
          <w:tcPr>
            <w:tcW w:w="1819" w:type="dxa"/>
            <w:gridSpan w:val="2"/>
            <w:tcBorders>
              <w:top w:val="single" w:sz="6" w:space="0" w:color="000000"/>
              <w:left w:val="single" w:sz="12" w:space="0" w:color="000000"/>
              <w:bottom w:val="double" w:sz="6" w:space="0" w:color="000000"/>
              <w:right w:val="single" w:sz="6" w:space="0" w:color="000000"/>
            </w:tcBorders>
            <w:shd w:val="clear" w:color="auto" w:fill="E5E5E5"/>
          </w:tcPr>
          <w:p w14:paraId="08CDA2C5" w14:textId="77777777" w:rsidR="0048166A" w:rsidRPr="008D06D2" w:rsidRDefault="009C495A">
            <w:pPr>
              <w:spacing w:after="0" w:line="259" w:lineRule="auto"/>
              <w:ind w:left="0" w:firstLine="0"/>
              <w:jc w:val="left"/>
              <w:rPr>
                <w:color w:val="auto"/>
              </w:rPr>
            </w:pPr>
            <w:r w:rsidRPr="008D06D2">
              <w:rPr>
                <w:b/>
                <w:color w:val="auto"/>
              </w:rPr>
              <w:t xml:space="preserve">ΕΚΠΑΙΔΕΥΣΗ </w:t>
            </w:r>
          </w:p>
        </w:tc>
        <w:tc>
          <w:tcPr>
            <w:tcW w:w="4277" w:type="dxa"/>
            <w:gridSpan w:val="2"/>
            <w:tcBorders>
              <w:top w:val="nil"/>
              <w:left w:val="single" w:sz="6" w:space="0" w:color="000000"/>
              <w:bottom w:val="double" w:sz="6" w:space="0" w:color="000000"/>
              <w:right w:val="nil"/>
            </w:tcBorders>
          </w:tcPr>
          <w:p w14:paraId="53EA1F08" w14:textId="77777777" w:rsidR="0048166A" w:rsidRPr="008D06D2" w:rsidRDefault="009C495A">
            <w:pPr>
              <w:spacing w:after="0" w:line="259" w:lineRule="auto"/>
              <w:ind w:left="3" w:firstLine="0"/>
              <w:jc w:val="left"/>
              <w:rPr>
                <w:color w:val="auto"/>
              </w:rPr>
            </w:pPr>
            <w:r w:rsidRPr="008D06D2">
              <w:rPr>
                <w:color w:val="auto"/>
              </w:rPr>
              <w:t xml:space="preserve"> </w:t>
            </w:r>
          </w:p>
        </w:tc>
        <w:tc>
          <w:tcPr>
            <w:tcW w:w="1999" w:type="dxa"/>
            <w:tcBorders>
              <w:top w:val="nil"/>
              <w:left w:val="nil"/>
              <w:bottom w:val="double" w:sz="6" w:space="0" w:color="000000"/>
              <w:right w:val="nil"/>
            </w:tcBorders>
          </w:tcPr>
          <w:p w14:paraId="57B549FA" w14:textId="77777777" w:rsidR="0048166A" w:rsidRPr="008D06D2" w:rsidRDefault="0048166A">
            <w:pPr>
              <w:spacing w:after="160" w:line="259" w:lineRule="auto"/>
              <w:ind w:left="0" w:firstLine="0"/>
              <w:jc w:val="left"/>
              <w:rPr>
                <w:color w:val="auto"/>
              </w:rPr>
            </w:pPr>
          </w:p>
        </w:tc>
        <w:tc>
          <w:tcPr>
            <w:tcW w:w="1534" w:type="dxa"/>
            <w:tcBorders>
              <w:top w:val="nil"/>
              <w:left w:val="nil"/>
              <w:bottom w:val="double" w:sz="6" w:space="0" w:color="000000"/>
              <w:right w:val="nil"/>
            </w:tcBorders>
          </w:tcPr>
          <w:p w14:paraId="60E3CE04" w14:textId="77777777" w:rsidR="0048166A" w:rsidRPr="008D06D2" w:rsidRDefault="0048166A">
            <w:pPr>
              <w:spacing w:after="160" w:line="259" w:lineRule="auto"/>
              <w:ind w:left="0" w:firstLine="0"/>
              <w:jc w:val="left"/>
              <w:rPr>
                <w:color w:val="auto"/>
              </w:rPr>
            </w:pPr>
          </w:p>
        </w:tc>
      </w:tr>
      <w:tr w:rsidR="0048166A" w:rsidRPr="008D06D2" w14:paraId="26A47C89" w14:textId="77777777">
        <w:trPr>
          <w:trHeight w:val="1082"/>
        </w:trPr>
        <w:tc>
          <w:tcPr>
            <w:tcW w:w="2389" w:type="dxa"/>
            <w:gridSpan w:val="3"/>
            <w:tcBorders>
              <w:top w:val="double" w:sz="6" w:space="0" w:color="000000"/>
              <w:left w:val="single" w:sz="17" w:space="0" w:color="000000"/>
              <w:bottom w:val="double" w:sz="6" w:space="0" w:color="000000"/>
              <w:right w:val="single" w:sz="6" w:space="0" w:color="000000"/>
            </w:tcBorders>
          </w:tcPr>
          <w:p w14:paraId="637DE2B7" w14:textId="77777777" w:rsidR="0048166A" w:rsidRPr="008D06D2" w:rsidRDefault="009C495A">
            <w:pPr>
              <w:spacing w:after="0" w:line="259" w:lineRule="auto"/>
              <w:ind w:left="103" w:firstLine="0"/>
              <w:jc w:val="left"/>
              <w:rPr>
                <w:color w:val="auto"/>
              </w:rPr>
            </w:pPr>
            <w:proofErr w:type="spellStart"/>
            <w:r w:rsidRPr="008D06D2">
              <w:rPr>
                <w:b/>
                <w:color w:val="auto"/>
              </w:rPr>
              <w:t>Όνομ</w:t>
            </w:r>
            <w:proofErr w:type="spellEnd"/>
            <w:r w:rsidRPr="008D06D2">
              <w:rPr>
                <w:b/>
                <w:color w:val="auto"/>
              </w:rPr>
              <w:t xml:space="preserve">α </w:t>
            </w:r>
            <w:proofErr w:type="spellStart"/>
            <w:r w:rsidRPr="008D06D2">
              <w:rPr>
                <w:b/>
                <w:color w:val="auto"/>
              </w:rPr>
              <w:t>Ιδρύμ</w:t>
            </w:r>
            <w:proofErr w:type="spellEnd"/>
            <w:r w:rsidRPr="008D06D2">
              <w:rPr>
                <w:b/>
                <w:color w:val="auto"/>
              </w:rPr>
              <w:t xml:space="preserve">ατος </w:t>
            </w:r>
          </w:p>
        </w:tc>
        <w:tc>
          <w:tcPr>
            <w:tcW w:w="3707" w:type="dxa"/>
            <w:tcBorders>
              <w:top w:val="double" w:sz="6" w:space="0" w:color="000000"/>
              <w:left w:val="single" w:sz="6" w:space="0" w:color="000000"/>
              <w:bottom w:val="double" w:sz="6" w:space="0" w:color="000000"/>
              <w:right w:val="single" w:sz="6" w:space="0" w:color="000000"/>
            </w:tcBorders>
          </w:tcPr>
          <w:p w14:paraId="6F6F7B37" w14:textId="77777777" w:rsidR="0048166A" w:rsidRPr="008D06D2" w:rsidRDefault="009C495A">
            <w:pPr>
              <w:spacing w:after="0" w:line="259" w:lineRule="auto"/>
              <w:ind w:left="0" w:right="55" w:firstLine="0"/>
              <w:jc w:val="center"/>
              <w:rPr>
                <w:color w:val="auto"/>
              </w:rPr>
            </w:pPr>
            <w:proofErr w:type="spellStart"/>
            <w:r w:rsidRPr="008D06D2">
              <w:rPr>
                <w:b/>
                <w:color w:val="auto"/>
              </w:rPr>
              <w:t>Τίτλος</w:t>
            </w:r>
            <w:proofErr w:type="spellEnd"/>
            <w:r w:rsidRPr="008D06D2">
              <w:rPr>
                <w:b/>
                <w:color w:val="auto"/>
              </w:rPr>
              <w:t xml:space="preserve"> </w:t>
            </w:r>
            <w:proofErr w:type="spellStart"/>
            <w:r w:rsidRPr="008D06D2">
              <w:rPr>
                <w:b/>
                <w:color w:val="auto"/>
              </w:rPr>
              <w:t>Πτυχίου</w:t>
            </w:r>
            <w:proofErr w:type="spellEnd"/>
            <w:r w:rsidRPr="008D06D2">
              <w:rPr>
                <w:b/>
                <w:color w:val="auto"/>
              </w:rPr>
              <w:t xml:space="preserve"> </w:t>
            </w:r>
          </w:p>
        </w:tc>
        <w:tc>
          <w:tcPr>
            <w:tcW w:w="1999" w:type="dxa"/>
            <w:tcBorders>
              <w:top w:val="double" w:sz="6" w:space="0" w:color="000000"/>
              <w:left w:val="single" w:sz="6" w:space="0" w:color="000000"/>
              <w:bottom w:val="double" w:sz="6" w:space="0" w:color="000000"/>
              <w:right w:val="single" w:sz="6" w:space="0" w:color="000000"/>
            </w:tcBorders>
          </w:tcPr>
          <w:p w14:paraId="22D6ED09" w14:textId="77777777" w:rsidR="0048166A" w:rsidRPr="008D06D2" w:rsidRDefault="009C495A">
            <w:pPr>
              <w:spacing w:after="0" w:line="259" w:lineRule="auto"/>
              <w:ind w:left="0" w:right="57" w:firstLine="0"/>
              <w:jc w:val="center"/>
              <w:rPr>
                <w:color w:val="auto"/>
              </w:rPr>
            </w:pPr>
            <w:proofErr w:type="spellStart"/>
            <w:r w:rsidRPr="008D06D2">
              <w:rPr>
                <w:b/>
                <w:color w:val="auto"/>
              </w:rPr>
              <w:t>Ειδικότητ</w:t>
            </w:r>
            <w:proofErr w:type="spellEnd"/>
            <w:r w:rsidRPr="008D06D2">
              <w:rPr>
                <w:b/>
                <w:color w:val="auto"/>
              </w:rPr>
              <w:t xml:space="preserve">α </w:t>
            </w:r>
          </w:p>
        </w:tc>
        <w:tc>
          <w:tcPr>
            <w:tcW w:w="1534" w:type="dxa"/>
            <w:tcBorders>
              <w:top w:val="double" w:sz="6" w:space="0" w:color="000000"/>
              <w:left w:val="single" w:sz="6" w:space="0" w:color="000000"/>
              <w:bottom w:val="double" w:sz="6" w:space="0" w:color="000000"/>
              <w:right w:val="double" w:sz="6" w:space="0" w:color="000000"/>
            </w:tcBorders>
          </w:tcPr>
          <w:p w14:paraId="2A503615" w14:textId="77777777" w:rsidR="0048166A" w:rsidRPr="008D06D2" w:rsidRDefault="009C495A">
            <w:pPr>
              <w:spacing w:after="17" w:line="259" w:lineRule="auto"/>
              <w:ind w:left="2" w:firstLine="0"/>
              <w:rPr>
                <w:color w:val="auto"/>
              </w:rPr>
            </w:pPr>
            <w:proofErr w:type="spellStart"/>
            <w:r w:rsidRPr="008D06D2">
              <w:rPr>
                <w:b/>
                <w:color w:val="auto"/>
              </w:rPr>
              <w:t>Ημερομηνί</w:t>
            </w:r>
            <w:proofErr w:type="spellEnd"/>
            <w:r w:rsidRPr="008D06D2">
              <w:rPr>
                <w:b/>
                <w:color w:val="auto"/>
              </w:rPr>
              <w:t xml:space="preserve">α </w:t>
            </w:r>
          </w:p>
          <w:p w14:paraId="623785DD" w14:textId="77777777" w:rsidR="0048166A" w:rsidRPr="008D06D2" w:rsidRDefault="009C495A">
            <w:pPr>
              <w:spacing w:after="15" w:line="259" w:lineRule="auto"/>
              <w:ind w:left="53" w:firstLine="0"/>
              <w:jc w:val="left"/>
              <w:rPr>
                <w:color w:val="auto"/>
              </w:rPr>
            </w:pPr>
            <w:r w:rsidRPr="008D06D2">
              <w:rPr>
                <w:b/>
                <w:color w:val="auto"/>
              </w:rPr>
              <w:t>Απ</w:t>
            </w:r>
            <w:proofErr w:type="spellStart"/>
            <w:r w:rsidRPr="008D06D2">
              <w:rPr>
                <w:b/>
                <w:color w:val="auto"/>
              </w:rPr>
              <w:t>όκτησης</w:t>
            </w:r>
            <w:proofErr w:type="spellEnd"/>
            <w:r w:rsidRPr="008D06D2">
              <w:rPr>
                <w:b/>
                <w:color w:val="auto"/>
              </w:rPr>
              <w:t xml:space="preserve"> </w:t>
            </w:r>
          </w:p>
          <w:p w14:paraId="07175F02" w14:textId="77777777" w:rsidR="0048166A" w:rsidRPr="008D06D2" w:rsidRDefault="009C495A">
            <w:pPr>
              <w:spacing w:after="0" w:line="259" w:lineRule="auto"/>
              <w:ind w:left="0" w:right="62" w:firstLine="0"/>
              <w:jc w:val="center"/>
              <w:rPr>
                <w:color w:val="auto"/>
              </w:rPr>
            </w:pPr>
            <w:proofErr w:type="spellStart"/>
            <w:r w:rsidRPr="008D06D2">
              <w:rPr>
                <w:b/>
                <w:color w:val="auto"/>
              </w:rPr>
              <w:t>Πτυχίου</w:t>
            </w:r>
            <w:proofErr w:type="spellEnd"/>
            <w:r w:rsidRPr="008D06D2">
              <w:rPr>
                <w:b/>
                <w:color w:val="auto"/>
              </w:rPr>
              <w:t xml:space="preserve"> </w:t>
            </w:r>
          </w:p>
        </w:tc>
      </w:tr>
      <w:tr w:rsidR="0048166A" w:rsidRPr="008D06D2" w14:paraId="6C4B4AA6" w14:textId="77777777">
        <w:trPr>
          <w:trHeight w:val="881"/>
        </w:trPr>
        <w:tc>
          <w:tcPr>
            <w:tcW w:w="2389" w:type="dxa"/>
            <w:gridSpan w:val="3"/>
            <w:tcBorders>
              <w:top w:val="double" w:sz="6" w:space="0" w:color="000000"/>
              <w:left w:val="single" w:sz="17" w:space="0" w:color="000000"/>
              <w:bottom w:val="single" w:sz="6" w:space="0" w:color="000000"/>
              <w:right w:val="single" w:sz="6" w:space="0" w:color="000000"/>
            </w:tcBorders>
          </w:tcPr>
          <w:p w14:paraId="0F4A5F13" w14:textId="77777777" w:rsidR="0048166A" w:rsidRPr="008D06D2" w:rsidRDefault="009C495A">
            <w:pPr>
              <w:spacing w:after="135" w:line="259" w:lineRule="auto"/>
              <w:ind w:left="0" w:firstLine="0"/>
              <w:jc w:val="left"/>
              <w:rPr>
                <w:color w:val="auto"/>
              </w:rPr>
            </w:pPr>
            <w:r w:rsidRPr="008D06D2">
              <w:rPr>
                <w:color w:val="auto"/>
              </w:rPr>
              <w:t xml:space="preserve"> </w:t>
            </w:r>
          </w:p>
          <w:p w14:paraId="332E246F"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07" w:type="dxa"/>
            <w:tcBorders>
              <w:top w:val="double" w:sz="6" w:space="0" w:color="000000"/>
              <w:left w:val="single" w:sz="6" w:space="0" w:color="000000"/>
              <w:bottom w:val="single" w:sz="6" w:space="0" w:color="000000"/>
              <w:right w:val="single" w:sz="6" w:space="0" w:color="000000"/>
            </w:tcBorders>
          </w:tcPr>
          <w:p w14:paraId="0C388993" w14:textId="77777777" w:rsidR="0048166A" w:rsidRPr="008D06D2" w:rsidRDefault="009C495A">
            <w:pPr>
              <w:spacing w:after="0" w:line="259" w:lineRule="auto"/>
              <w:ind w:left="5" w:firstLine="0"/>
              <w:jc w:val="left"/>
              <w:rPr>
                <w:color w:val="auto"/>
              </w:rPr>
            </w:pPr>
            <w:r w:rsidRPr="008D06D2">
              <w:rPr>
                <w:color w:val="auto"/>
              </w:rPr>
              <w:t xml:space="preserve"> </w:t>
            </w:r>
          </w:p>
        </w:tc>
        <w:tc>
          <w:tcPr>
            <w:tcW w:w="1999" w:type="dxa"/>
            <w:tcBorders>
              <w:top w:val="double" w:sz="6" w:space="0" w:color="000000"/>
              <w:left w:val="single" w:sz="6" w:space="0" w:color="000000"/>
              <w:bottom w:val="single" w:sz="6" w:space="0" w:color="000000"/>
              <w:right w:val="single" w:sz="6" w:space="0" w:color="000000"/>
            </w:tcBorders>
          </w:tcPr>
          <w:p w14:paraId="7002784F" w14:textId="77777777" w:rsidR="0048166A" w:rsidRPr="008D06D2" w:rsidRDefault="009C495A">
            <w:pPr>
              <w:spacing w:after="0" w:line="259" w:lineRule="auto"/>
              <w:ind w:left="4" w:firstLine="0"/>
              <w:jc w:val="left"/>
              <w:rPr>
                <w:color w:val="auto"/>
              </w:rPr>
            </w:pPr>
            <w:r w:rsidRPr="008D06D2">
              <w:rPr>
                <w:color w:val="auto"/>
              </w:rPr>
              <w:t xml:space="preserve"> </w:t>
            </w:r>
          </w:p>
        </w:tc>
        <w:tc>
          <w:tcPr>
            <w:tcW w:w="1534" w:type="dxa"/>
            <w:tcBorders>
              <w:top w:val="double" w:sz="6" w:space="0" w:color="000000"/>
              <w:left w:val="single" w:sz="6" w:space="0" w:color="000000"/>
              <w:bottom w:val="single" w:sz="6" w:space="0" w:color="000000"/>
              <w:right w:val="double" w:sz="6" w:space="0" w:color="000000"/>
            </w:tcBorders>
          </w:tcPr>
          <w:p w14:paraId="29CE5979" w14:textId="77777777" w:rsidR="0048166A" w:rsidRPr="008D06D2" w:rsidRDefault="009C495A">
            <w:pPr>
              <w:spacing w:after="0" w:line="259" w:lineRule="auto"/>
              <w:ind w:left="2" w:firstLine="0"/>
              <w:jc w:val="left"/>
              <w:rPr>
                <w:color w:val="auto"/>
              </w:rPr>
            </w:pPr>
            <w:r w:rsidRPr="008D06D2">
              <w:rPr>
                <w:color w:val="auto"/>
              </w:rPr>
              <w:t xml:space="preserve"> </w:t>
            </w:r>
          </w:p>
        </w:tc>
      </w:tr>
      <w:tr w:rsidR="0048166A" w:rsidRPr="008D06D2" w14:paraId="0E2A1F81" w14:textId="77777777">
        <w:trPr>
          <w:trHeight w:val="866"/>
        </w:trPr>
        <w:tc>
          <w:tcPr>
            <w:tcW w:w="2389" w:type="dxa"/>
            <w:gridSpan w:val="3"/>
            <w:tcBorders>
              <w:top w:val="single" w:sz="6" w:space="0" w:color="000000"/>
              <w:left w:val="single" w:sz="17" w:space="0" w:color="000000"/>
              <w:bottom w:val="single" w:sz="6" w:space="0" w:color="000000"/>
              <w:right w:val="single" w:sz="6" w:space="0" w:color="000000"/>
            </w:tcBorders>
          </w:tcPr>
          <w:p w14:paraId="1F7BBE63" w14:textId="77777777" w:rsidR="0048166A" w:rsidRPr="008D06D2" w:rsidRDefault="009C495A">
            <w:pPr>
              <w:spacing w:after="135" w:line="259" w:lineRule="auto"/>
              <w:ind w:left="0" w:firstLine="0"/>
              <w:jc w:val="left"/>
              <w:rPr>
                <w:color w:val="auto"/>
              </w:rPr>
            </w:pPr>
            <w:r w:rsidRPr="008D06D2">
              <w:rPr>
                <w:color w:val="auto"/>
              </w:rPr>
              <w:lastRenderedPageBreak/>
              <w:t xml:space="preserve"> </w:t>
            </w:r>
          </w:p>
          <w:p w14:paraId="6943AE02"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07" w:type="dxa"/>
            <w:tcBorders>
              <w:top w:val="single" w:sz="6" w:space="0" w:color="000000"/>
              <w:left w:val="single" w:sz="6" w:space="0" w:color="000000"/>
              <w:bottom w:val="single" w:sz="6" w:space="0" w:color="000000"/>
              <w:right w:val="single" w:sz="6" w:space="0" w:color="000000"/>
            </w:tcBorders>
          </w:tcPr>
          <w:p w14:paraId="64777EF5" w14:textId="77777777" w:rsidR="0048166A" w:rsidRPr="008D06D2" w:rsidRDefault="009C495A">
            <w:pPr>
              <w:spacing w:after="0" w:line="259" w:lineRule="auto"/>
              <w:ind w:left="5" w:firstLine="0"/>
              <w:jc w:val="left"/>
              <w:rPr>
                <w:color w:val="auto"/>
              </w:rPr>
            </w:pPr>
            <w:r w:rsidRPr="008D06D2">
              <w:rPr>
                <w:color w:val="auto"/>
              </w:rPr>
              <w:t xml:space="preserve"> </w:t>
            </w:r>
          </w:p>
        </w:tc>
        <w:tc>
          <w:tcPr>
            <w:tcW w:w="1999" w:type="dxa"/>
            <w:tcBorders>
              <w:top w:val="single" w:sz="6" w:space="0" w:color="000000"/>
              <w:left w:val="single" w:sz="6" w:space="0" w:color="000000"/>
              <w:bottom w:val="single" w:sz="6" w:space="0" w:color="000000"/>
              <w:right w:val="single" w:sz="6" w:space="0" w:color="000000"/>
            </w:tcBorders>
          </w:tcPr>
          <w:p w14:paraId="574E5CFC" w14:textId="77777777" w:rsidR="0048166A" w:rsidRPr="008D06D2" w:rsidRDefault="009C495A">
            <w:pPr>
              <w:spacing w:after="0" w:line="259" w:lineRule="auto"/>
              <w:ind w:left="4" w:firstLine="0"/>
              <w:jc w:val="left"/>
              <w:rPr>
                <w:color w:val="auto"/>
              </w:rPr>
            </w:pPr>
            <w:r w:rsidRPr="008D06D2">
              <w:rPr>
                <w:color w:val="auto"/>
              </w:rPr>
              <w:t xml:space="preserve"> </w:t>
            </w:r>
          </w:p>
        </w:tc>
        <w:tc>
          <w:tcPr>
            <w:tcW w:w="1534" w:type="dxa"/>
            <w:tcBorders>
              <w:top w:val="single" w:sz="6" w:space="0" w:color="000000"/>
              <w:left w:val="single" w:sz="6" w:space="0" w:color="000000"/>
              <w:bottom w:val="single" w:sz="6" w:space="0" w:color="000000"/>
              <w:right w:val="double" w:sz="6" w:space="0" w:color="000000"/>
            </w:tcBorders>
          </w:tcPr>
          <w:p w14:paraId="74522388" w14:textId="77777777" w:rsidR="0048166A" w:rsidRPr="008D06D2" w:rsidRDefault="009C495A">
            <w:pPr>
              <w:spacing w:after="0" w:line="259" w:lineRule="auto"/>
              <w:ind w:left="2" w:firstLine="0"/>
              <w:jc w:val="left"/>
              <w:rPr>
                <w:color w:val="auto"/>
              </w:rPr>
            </w:pPr>
            <w:r w:rsidRPr="008D06D2">
              <w:rPr>
                <w:color w:val="auto"/>
              </w:rPr>
              <w:t xml:space="preserve"> </w:t>
            </w:r>
          </w:p>
        </w:tc>
      </w:tr>
      <w:tr w:rsidR="0048166A" w:rsidRPr="008D06D2" w14:paraId="7E0C8EE0" w14:textId="77777777">
        <w:trPr>
          <w:trHeight w:val="884"/>
        </w:trPr>
        <w:tc>
          <w:tcPr>
            <w:tcW w:w="2389" w:type="dxa"/>
            <w:gridSpan w:val="3"/>
            <w:tcBorders>
              <w:top w:val="single" w:sz="6" w:space="0" w:color="000000"/>
              <w:left w:val="single" w:sz="17" w:space="0" w:color="000000"/>
              <w:bottom w:val="double" w:sz="6" w:space="0" w:color="000000"/>
              <w:right w:val="single" w:sz="6" w:space="0" w:color="000000"/>
            </w:tcBorders>
          </w:tcPr>
          <w:p w14:paraId="01075E86" w14:textId="77777777" w:rsidR="0048166A" w:rsidRPr="008D06D2" w:rsidRDefault="009C495A">
            <w:pPr>
              <w:spacing w:after="137" w:line="259" w:lineRule="auto"/>
              <w:ind w:left="0" w:firstLine="0"/>
              <w:jc w:val="left"/>
              <w:rPr>
                <w:color w:val="auto"/>
              </w:rPr>
            </w:pPr>
            <w:r w:rsidRPr="008D06D2">
              <w:rPr>
                <w:color w:val="auto"/>
              </w:rPr>
              <w:t xml:space="preserve"> </w:t>
            </w:r>
          </w:p>
          <w:p w14:paraId="12C1F92C"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07" w:type="dxa"/>
            <w:tcBorders>
              <w:top w:val="single" w:sz="6" w:space="0" w:color="000000"/>
              <w:left w:val="single" w:sz="6" w:space="0" w:color="000000"/>
              <w:bottom w:val="double" w:sz="6" w:space="0" w:color="000000"/>
              <w:right w:val="single" w:sz="6" w:space="0" w:color="000000"/>
            </w:tcBorders>
          </w:tcPr>
          <w:p w14:paraId="3680D332" w14:textId="77777777" w:rsidR="0048166A" w:rsidRPr="008D06D2" w:rsidRDefault="009C495A">
            <w:pPr>
              <w:spacing w:after="0" w:line="259" w:lineRule="auto"/>
              <w:ind w:left="5" w:firstLine="0"/>
              <w:jc w:val="left"/>
              <w:rPr>
                <w:color w:val="auto"/>
              </w:rPr>
            </w:pPr>
            <w:r w:rsidRPr="008D06D2">
              <w:rPr>
                <w:color w:val="auto"/>
              </w:rPr>
              <w:t xml:space="preserve"> </w:t>
            </w:r>
          </w:p>
        </w:tc>
        <w:tc>
          <w:tcPr>
            <w:tcW w:w="1999" w:type="dxa"/>
            <w:tcBorders>
              <w:top w:val="single" w:sz="6" w:space="0" w:color="000000"/>
              <w:left w:val="single" w:sz="6" w:space="0" w:color="000000"/>
              <w:bottom w:val="double" w:sz="6" w:space="0" w:color="000000"/>
              <w:right w:val="single" w:sz="6" w:space="0" w:color="000000"/>
            </w:tcBorders>
          </w:tcPr>
          <w:p w14:paraId="0732EBB6" w14:textId="77777777" w:rsidR="0048166A" w:rsidRPr="008D06D2" w:rsidRDefault="009C495A">
            <w:pPr>
              <w:spacing w:after="0" w:line="259" w:lineRule="auto"/>
              <w:ind w:left="4" w:firstLine="0"/>
              <w:jc w:val="left"/>
              <w:rPr>
                <w:color w:val="auto"/>
              </w:rPr>
            </w:pPr>
            <w:r w:rsidRPr="008D06D2">
              <w:rPr>
                <w:color w:val="auto"/>
              </w:rPr>
              <w:t xml:space="preserve"> </w:t>
            </w:r>
          </w:p>
        </w:tc>
        <w:tc>
          <w:tcPr>
            <w:tcW w:w="1534" w:type="dxa"/>
            <w:tcBorders>
              <w:top w:val="single" w:sz="6" w:space="0" w:color="000000"/>
              <w:left w:val="single" w:sz="6" w:space="0" w:color="000000"/>
              <w:bottom w:val="double" w:sz="6" w:space="0" w:color="000000"/>
              <w:right w:val="double" w:sz="6" w:space="0" w:color="000000"/>
            </w:tcBorders>
          </w:tcPr>
          <w:p w14:paraId="47896C4D" w14:textId="77777777" w:rsidR="0048166A" w:rsidRPr="008D06D2" w:rsidRDefault="009C495A">
            <w:pPr>
              <w:spacing w:after="0" w:line="259" w:lineRule="auto"/>
              <w:ind w:left="2" w:firstLine="0"/>
              <w:jc w:val="left"/>
              <w:rPr>
                <w:color w:val="auto"/>
              </w:rPr>
            </w:pPr>
            <w:r w:rsidRPr="008D06D2">
              <w:rPr>
                <w:color w:val="auto"/>
              </w:rPr>
              <w:t xml:space="preserve"> </w:t>
            </w:r>
          </w:p>
        </w:tc>
      </w:tr>
      <w:tr w:rsidR="0048166A" w:rsidRPr="008D06D2" w14:paraId="24F1561F" w14:textId="77777777">
        <w:trPr>
          <w:trHeight w:val="467"/>
        </w:trPr>
        <w:tc>
          <w:tcPr>
            <w:tcW w:w="6095" w:type="dxa"/>
            <w:gridSpan w:val="4"/>
            <w:tcBorders>
              <w:top w:val="double" w:sz="6" w:space="0" w:color="000000"/>
              <w:left w:val="single" w:sz="17" w:space="0" w:color="000000"/>
              <w:bottom w:val="double" w:sz="6" w:space="0" w:color="000000"/>
              <w:right w:val="double" w:sz="6" w:space="0" w:color="000000"/>
            </w:tcBorders>
            <w:shd w:val="clear" w:color="auto" w:fill="E5E5E5"/>
          </w:tcPr>
          <w:p w14:paraId="42D21D76" w14:textId="77777777" w:rsidR="0048166A" w:rsidRPr="008D06D2" w:rsidRDefault="009C495A">
            <w:pPr>
              <w:spacing w:after="0" w:line="259" w:lineRule="auto"/>
              <w:ind w:left="0" w:right="61" w:firstLine="0"/>
              <w:jc w:val="center"/>
              <w:rPr>
                <w:color w:val="auto"/>
              </w:rPr>
            </w:pPr>
            <w:r w:rsidRPr="008D06D2">
              <w:rPr>
                <w:b/>
                <w:color w:val="auto"/>
              </w:rPr>
              <w:t xml:space="preserve">ΚΑΤΗΓΟΡΙΑ ΣΤΕΛΕΧΟΥΣ  </w:t>
            </w:r>
          </w:p>
        </w:tc>
        <w:tc>
          <w:tcPr>
            <w:tcW w:w="1999" w:type="dxa"/>
            <w:tcBorders>
              <w:top w:val="double" w:sz="6" w:space="0" w:color="000000"/>
              <w:left w:val="double" w:sz="6" w:space="0" w:color="000000"/>
              <w:bottom w:val="double" w:sz="6" w:space="0" w:color="000000"/>
              <w:right w:val="nil"/>
            </w:tcBorders>
          </w:tcPr>
          <w:p w14:paraId="11C11BE6" w14:textId="77777777" w:rsidR="0048166A" w:rsidRPr="008D06D2" w:rsidRDefault="009C495A">
            <w:pPr>
              <w:spacing w:after="0" w:line="259" w:lineRule="auto"/>
              <w:ind w:left="4" w:firstLine="0"/>
              <w:jc w:val="left"/>
              <w:rPr>
                <w:color w:val="auto"/>
              </w:rPr>
            </w:pPr>
            <w:r w:rsidRPr="008D06D2">
              <w:rPr>
                <w:color w:val="auto"/>
              </w:rPr>
              <w:t xml:space="preserve"> </w:t>
            </w:r>
          </w:p>
        </w:tc>
        <w:tc>
          <w:tcPr>
            <w:tcW w:w="1534" w:type="dxa"/>
            <w:tcBorders>
              <w:top w:val="double" w:sz="6" w:space="0" w:color="000000"/>
              <w:left w:val="nil"/>
              <w:bottom w:val="double" w:sz="6" w:space="0" w:color="000000"/>
              <w:right w:val="double" w:sz="6" w:space="0" w:color="000000"/>
            </w:tcBorders>
          </w:tcPr>
          <w:p w14:paraId="38580CD7" w14:textId="77777777" w:rsidR="0048166A" w:rsidRPr="008D06D2" w:rsidRDefault="0048166A">
            <w:pPr>
              <w:spacing w:after="160" w:line="259" w:lineRule="auto"/>
              <w:ind w:left="0" w:firstLine="0"/>
              <w:jc w:val="left"/>
              <w:rPr>
                <w:color w:val="auto"/>
              </w:rPr>
            </w:pPr>
          </w:p>
        </w:tc>
      </w:tr>
      <w:tr w:rsidR="0048166A" w:rsidRPr="003800B4" w14:paraId="0A73D0DA" w14:textId="77777777">
        <w:trPr>
          <w:gridBefore w:val="1"/>
          <w:wBefore w:w="6" w:type="dxa"/>
          <w:trHeight w:val="652"/>
        </w:trPr>
        <w:tc>
          <w:tcPr>
            <w:tcW w:w="6095" w:type="dxa"/>
            <w:gridSpan w:val="3"/>
            <w:tcBorders>
              <w:top w:val="double" w:sz="6" w:space="0" w:color="000000"/>
              <w:left w:val="double" w:sz="6" w:space="0" w:color="000000"/>
              <w:bottom w:val="double" w:sz="6" w:space="0" w:color="000000"/>
              <w:right w:val="double" w:sz="6" w:space="0" w:color="000000"/>
            </w:tcBorders>
            <w:shd w:val="clear" w:color="auto" w:fill="E5E5E5"/>
          </w:tcPr>
          <w:p w14:paraId="598197B6" w14:textId="77777777" w:rsidR="0048166A" w:rsidRPr="008D06D2" w:rsidRDefault="009C495A">
            <w:pPr>
              <w:spacing w:after="0" w:line="259" w:lineRule="auto"/>
              <w:ind w:left="0" w:firstLine="0"/>
              <w:jc w:val="center"/>
              <w:rPr>
                <w:color w:val="auto"/>
                <w:lang w:val="el-GR"/>
              </w:rPr>
            </w:pPr>
            <w:r w:rsidRPr="008D06D2">
              <w:rPr>
                <w:color w:val="auto"/>
                <w:lang w:val="el-GR"/>
              </w:rPr>
              <w:t xml:space="preserve">(στο προτεινόμενο, από τον υποψήφιο Οικονομικό Φορέα, σχήμα διοίκησης Έργου) </w:t>
            </w:r>
          </w:p>
        </w:tc>
        <w:tc>
          <w:tcPr>
            <w:tcW w:w="3533" w:type="dxa"/>
            <w:gridSpan w:val="2"/>
            <w:tcBorders>
              <w:top w:val="double" w:sz="6" w:space="0" w:color="000000"/>
              <w:left w:val="double" w:sz="6" w:space="0" w:color="000000"/>
              <w:bottom w:val="double" w:sz="6" w:space="0" w:color="000000"/>
              <w:right w:val="double" w:sz="6" w:space="0" w:color="000000"/>
            </w:tcBorders>
          </w:tcPr>
          <w:p w14:paraId="5BA600A6" w14:textId="77777777" w:rsidR="0048166A" w:rsidRPr="008D06D2" w:rsidRDefault="0048166A">
            <w:pPr>
              <w:spacing w:after="160" w:line="259" w:lineRule="auto"/>
              <w:ind w:left="0" w:firstLine="0"/>
              <w:jc w:val="left"/>
              <w:rPr>
                <w:color w:val="auto"/>
                <w:lang w:val="el-GR"/>
              </w:rPr>
            </w:pPr>
          </w:p>
        </w:tc>
      </w:tr>
    </w:tbl>
    <w:p w14:paraId="181FE7EE"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1B1159CC" w14:textId="77777777" w:rsidR="0048166A" w:rsidRPr="008D06D2" w:rsidRDefault="009C495A">
      <w:pPr>
        <w:spacing w:after="178" w:line="259" w:lineRule="auto"/>
        <w:ind w:left="15" w:firstLine="0"/>
        <w:jc w:val="left"/>
        <w:rPr>
          <w:color w:val="auto"/>
          <w:lang w:val="el-GR"/>
        </w:rPr>
      </w:pPr>
      <w:r w:rsidRPr="008D06D2">
        <w:rPr>
          <w:color w:val="auto"/>
          <w:lang w:val="el-GR"/>
        </w:rPr>
        <w:t xml:space="preserve"> </w:t>
      </w:r>
    </w:p>
    <w:p w14:paraId="03AEB3C4" w14:textId="77777777" w:rsidR="0048166A" w:rsidRPr="008D06D2" w:rsidRDefault="009C495A">
      <w:pPr>
        <w:pBdr>
          <w:top w:val="single" w:sz="4" w:space="0" w:color="000000"/>
          <w:left w:val="single" w:sz="4" w:space="0" w:color="000000"/>
          <w:bottom w:val="single" w:sz="4" w:space="0" w:color="000000"/>
          <w:right w:val="single" w:sz="4" w:space="0" w:color="000000"/>
        </w:pBdr>
        <w:shd w:val="clear" w:color="auto" w:fill="E5E5E5"/>
        <w:spacing w:after="214" w:line="259" w:lineRule="auto"/>
        <w:ind w:left="3285" w:firstLine="0"/>
        <w:jc w:val="left"/>
        <w:rPr>
          <w:color w:val="auto"/>
        </w:rPr>
      </w:pPr>
      <w:r w:rsidRPr="008D06D2">
        <w:rPr>
          <w:b/>
          <w:color w:val="auto"/>
        </w:rPr>
        <w:t>ΕΠΑΓΓΕΛΜΑΤΙΚΗ ΕΜΠΕΙΡΙΑ</w:t>
      </w:r>
      <w:r w:rsidRPr="008D06D2">
        <w:rPr>
          <w:color w:val="auto"/>
        </w:rPr>
        <w:t xml:space="preserve"> </w:t>
      </w:r>
    </w:p>
    <w:tbl>
      <w:tblPr>
        <w:tblStyle w:val="TableGrid"/>
        <w:tblW w:w="9627" w:type="dxa"/>
        <w:tblInd w:w="22" w:type="dxa"/>
        <w:tblCellMar>
          <w:top w:w="57" w:type="dxa"/>
          <w:left w:w="108" w:type="dxa"/>
          <w:bottom w:w="42" w:type="dxa"/>
          <w:right w:w="46" w:type="dxa"/>
        </w:tblCellMar>
        <w:tblLook w:val="04A0" w:firstRow="1" w:lastRow="0" w:firstColumn="1" w:lastColumn="0" w:noHBand="0" w:noVBand="1"/>
      </w:tblPr>
      <w:tblGrid>
        <w:gridCol w:w="2489"/>
        <w:gridCol w:w="1392"/>
        <w:gridCol w:w="3798"/>
        <w:gridCol w:w="1224"/>
        <w:gridCol w:w="724"/>
      </w:tblGrid>
      <w:tr w:rsidR="0048166A" w:rsidRPr="008D06D2" w14:paraId="48A434CB" w14:textId="77777777">
        <w:trPr>
          <w:trHeight w:val="739"/>
        </w:trPr>
        <w:tc>
          <w:tcPr>
            <w:tcW w:w="2489" w:type="dxa"/>
            <w:vMerge w:val="restart"/>
            <w:tcBorders>
              <w:top w:val="single" w:sz="4" w:space="0" w:color="000000"/>
              <w:left w:val="single" w:sz="4" w:space="0" w:color="000000"/>
              <w:bottom w:val="single" w:sz="4" w:space="0" w:color="000000"/>
              <w:right w:val="single" w:sz="4" w:space="0" w:color="000000"/>
            </w:tcBorders>
            <w:shd w:val="clear" w:color="auto" w:fill="E6E6E6"/>
            <w:vAlign w:val="bottom"/>
          </w:tcPr>
          <w:p w14:paraId="2261A5EA" w14:textId="62695C3B" w:rsidR="0048166A" w:rsidRPr="008D06D2" w:rsidRDefault="009C495A">
            <w:pPr>
              <w:spacing w:after="0" w:line="259" w:lineRule="auto"/>
              <w:ind w:left="0" w:right="61" w:firstLine="0"/>
              <w:jc w:val="center"/>
              <w:rPr>
                <w:color w:val="auto"/>
              </w:rPr>
            </w:pPr>
            <w:r w:rsidRPr="008D06D2">
              <w:rPr>
                <w:color w:val="auto"/>
              </w:rPr>
              <w:t xml:space="preserve"> </w:t>
            </w:r>
            <w:proofErr w:type="spellStart"/>
            <w:r w:rsidRPr="008D06D2">
              <w:rPr>
                <w:b/>
                <w:color w:val="auto"/>
              </w:rPr>
              <w:t>Έργο</w:t>
            </w:r>
            <w:proofErr w:type="spellEnd"/>
            <w:r w:rsidRPr="008D06D2">
              <w:rPr>
                <w:b/>
                <w:color w:val="auto"/>
              </w:rPr>
              <w:t xml:space="preserve"> </w:t>
            </w:r>
          </w:p>
        </w:tc>
        <w:tc>
          <w:tcPr>
            <w:tcW w:w="1392" w:type="dxa"/>
            <w:vMerge w:val="restart"/>
            <w:tcBorders>
              <w:top w:val="single" w:sz="4" w:space="0" w:color="000000"/>
              <w:left w:val="single" w:sz="4" w:space="0" w:color="000000"/>
              <w:bottom w:val="single" w:sz="4" w:space="0" w:color="000000"/>
              <w:right w:val="single" w:sz="4" w:space="0" w:color="000000"/>
            </w:tcBorders>
            <w:shd w:val="clear" w:color="auto" w:fill="E6E6E6"/>
            <w:vAlign w:val="bottom"/>
          </w:tcPr>
          <w:p w14:paraId="1726B4AA" w14:textId="77777777" w:rsidR="0048166A" w:rsidRPr="008D06D2" w:rsidRDefault="009C495A">
            <w:pPr>
              <w:spacing w:after="0" w:line="259" w:lineRule="auto"/>
              <w:ind w:left="0" w:firstLine="0"/>
              <w:rPr>
                <w:color w:val="auto"/>
              </w:rPr>
            </w:pPr>
            <w:proofErr w:type="spellStart"/>
            <w:r w:rsidRPr="008D06D2">
              <w:rPr>
                <w:b/>
                <w:color w:val="auto"/>
              </w:rPr>
              <w:t>Εργοδότης</w:t>
            </w:r>
            <w:proofErr w:type="spellEnd"/>
            <w:r w:rsidRPr="008D06D2">
              <w:rPr>
                <w:b/>
                <w:color w:val="auto"/>
              </w:rPr>
              <w:t xml:space="preserve"> </w:t>
            </w:r>
          </w:p>
        </w:tc>
        <w:tc>
          <w:tcPr>
            <w:tcW w:w="3798"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42ED8924" w14:textId="77777777" w:rsidR="0048166A" w:rsidRPr="008D06D2" w:rsidRDefault="009C495A">
            <w:pPr>
              <w:spacing w:after="0" w:line="259" w:lineRule="auto"/>
              <w:ind w:left="74" w:firstLine="0"/>
              <w:jc w:val="left"/>
              <w:rPr>
                <w:color w:val="auto"/>
                <w:lang w:val="el-GR"/>
              </w:rPr>
            </w:pPr>
            <w:r w:rsidRPr="008D06D2">
              <w:rPr>
                <w:b/>
                <w:color w:val="auto"/>
                <w:lang w:val="el-GR"/>
              </w:rPr>
              <w:t>Θέση</w:t>
            </w:r>
            <w:r w:rsidRPr="008D06D2">
              <w:rPr>
                <w:color w:val="auto"/>
                <w:vertAlign w:val="superscript"/>
              </w:rPr>
              <w:footnoteReference w:id="1"/>
            </w:r>
            <w:r w:rsidRPr="008D06D2">
              <w:rPr>
                <w:b/>
                <w:color w:val="auto"/>
                <w:lang w:val="el-GR"/>
              </w:rPr>
              <w:t xml:space="preserve"> και Καθήκοντα στο Έργο </w:t>
            </w:r>
            <w:r w:rsidRPr="008D06D2">
              <w:rPr>
                <w:color w:val="auto"/>
                <w:lang w:val="el-GR"/>
              </w:rPr>
              <w:t xml:space="preserve"> </w:t>
            </w:r>
          </w:p>
        </w:tc>
        <w:tc>
          <w:tcPr>
            <w:tcW w:w="1948" w:type="dxa"/>
            <w:gridSpan w:val="2"/>
            <w:tcBorders>
              <w:top w:val="single" w:sz="4" w:space="0" w:color="000000"/>
              <w:left w:val="single" w:sz="4" w:space="0" w:color="000000"/>
              <w:bottom w:val="single" w:sz="4" w:space="0" w:color="000000"/>
              <w:right w:val="single" w:sz="4" w:space="0" w:color="000000"/>
            </w:tcBorders>
            <w:shd w:val="clear" w:color="auto" w:fill="E6E6E6"/>
            <w:vAlign w:val="bottom"/>
          </w:tcPr>
          <w:p w14:paraId="2DB30A70" w14:textId="77777777" w:rsidR="0048166A" w:rsidRPr="008D06D2" w:rsidRDefault="009C495A">
            <w:pPr>
              <w:spacing w:after="0" w:line="259" w:lineRule="auto"/>
              <w:ind w:left="0" w:firstLine="0"/>
              <w:jc w:val="center"/>
              <w:rPr>
                <w:color w:val="auto"/>
              </w:rPr>
            </w:pPr>
            <w:r w:rsidRPr="008D06D2">
              <w:rPr>
                <w:b/>
                <w:color w:val="auto"/>
              </w:rPr>
              <w:t>Απα</w:t>
            </w:r>
            <w:proofErr w:type="spellStart"/>
            <w:r w:rsidRPr="008D06D2">
              <w:rPr>
                <w:b/>
                <w:color w:val="auto"/>
              </w:rPr>
              <w:t>σχόληση</w:t>
            </w:r>
            <w:proofErr w:type="spellEnd"/>
            <w:r w:rsidRPr="008D06D2">
              <w:rPr>
                <w:b/>
                <w:color w:val="auto"/>
              </w:rPr>
              <w:t xml:space="preserve"> </w:t>
            </w:r>
            <w:proofErr w:type="spellStart"/>
            <w:r w:rsidRPr="008D06D2">
              <w:rPr>
                <w:b/>
                <w:color w:val="auto"/>
              </w:rPr>
              <w:t>στο</w:t>
            </w:r>
            <w:proofErr w:type="spellEnd"/>
            <w:r w:rsidRPr="008D06D2">
              <w:rPr>
                <w:b/>
                <w:color w:val="auto"/>
              </w:rPr>
              <w:t xml:space="preserve"> </w:t>
            </w:r>
            <w:proofErr w:type="spellStart"/>
            <w:r w:rsidRPr="008D06D2">
              <w:rPr>
                <w:b/>
                <w:color w:val="auto"/>
              </w:rPr>
              <w:t>Έργο</w:t>
            </w:r>
            <w:proofErr w:type="spellEnd"/>
            <w:r w:rsidRPr="008D06D2">
              <w:rPr>
                <w:b/>
                <w:color w:val="auto"/>
              </w:rPr>
              <w:t xml:space="preserve"> </w:t>
            </w:r>
          </w:p>
        </w:tc>
      </w:tr>
      <w:tr w:rsidR="0048166A" w:rsidRPr="008D06D2" w14:paraId="56CC3C08" w14:textId="77777777">
        <w:trPr>
          <w:trHeight w:val="925"/>
        </w:trPr>
        <w:tc>
          <w:tcPr>
            <w:tcW w:w="0" w:type="auto"/>
            <w:vMerge/>
            <w:tcBorders>
              <w:top w:val="nil"/>
              <w:left w:val="single" w:sz="4" w:space="0" w:color="000000"/>
              <w:bottom w:val="single" w:sz="4" w:space="0" w:color="000000"/>
              <w:right w:val="single" w:sz="4" w:space="0" w:color="000000"/>
            </w:tcBorders>
          </w:tcPr>
          <w:p w14:paraId="5E8A1BDF"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35C28D4"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31973FA8" w14:textId="77777777" w:rsidR="0048166A" w:rsidRPr="008D06D2" w:rsidRDefault="0048166A">
            <w:pPr>
              <w:spacing w:after="160" w:line="259" w:lineRule="auto"/>
              <w:ind w:left="0" w:firstLine="0"/>
              <w:jc w:val="left"/>
              <w:rPr>
                <w:color w:val="auto"/>
              </w:rPr>
            </w:pPr>
          </w:p>
        </w:tc>
        <w:tc>
          <w:tcPr>
            <w:tcW w:w="1224" w:type="dxa"/>
            <w:tcBorders>
              <w:top w:val="single" w:sz="4" w:space="0" w:color="000000"/>
              <w:left w:val="single" w:sz="4" w:space="0" w:color="000000"/>
              <w:bottom w:val="single" w:sz="4" w:space="0" w:color="000000"/>
              <w:right w:val="single" w:sz="4" w:space="0" w:color="000000"/>
            </w:tcBorders>
            <w:shd w:val="clear" w:color="auto" w:fill="E6E6E6"/>
          </w:tcPr>
          <w:p w14:paraId="1271E694" w14:textId="77777777" w:rsidR="0048166A" w:rsidRPr="008D06D2" w:rsidRDefault="009C495A">
            <w:pPr>
              <w:spacing w:after="17" w:line="259" w:lineRule="auto"/>
              <w:ind w:left="0" w:firstLine="0"/>
              <w:rPr>
                <w:color w:val="auto"/>
              </w:rPr>
            </w:pPr>
            <w:proofErr w:type="spellStart"/>
            <w:r w:rsidRPr="008D06D2">
              <w:rPr>
                <w:b/>
                <w:color w:val="auto"/>
              </w:rPr>
              <w:t>Περίοδος</w:t>
            </w:r>
            <w:proofErr w:type="spellEnd"/>
            <w:r w:rsidRPr="008D06D2">
              <w:rPr>
                <w:b/>
                <w:color w:val="auto"/>
              </w:rPr>
              <w:t xml:space="preserve"> </w:t>
            </w:r>
          </w:p>
          <w:p w14:paraId="36A76760" w14:textId="77777777" w:rsidR="0048166A" w:rsidRPr="008D06D2" w:rsidRDefault="009C495A">
            <w:pPr>
              <w:spacing w:after="0" w:line="259" w:lineRule="auto"/>
              <w:ind w:left="0" w:firstLine="0"/>
              <w:jc w:val="center"/>
              <w:rPr>
                <w:color w:val="auto"/>
              </w:rPr>
            </w:pPr>
            <w:r w:rsidRPr="008D06D2">
              <w:rPr>
                <w:color w:val="auto"/>
              </w:rPr>
              <w:t xml:space="preserve">(από </w:t>
            </w:r>
            <w:r w:rsidRPr="008D06D2">
              <w:rPr>
                <w:b/>
                <w:color w:val="auto"/>
              </w:rPr>
              <w:t>-</w:t>
            </w:r>
            <w:r w:rsidRPr="008D06D2">
              <w:rPr>
                <w:color w:val="auto"/>
              </w:rPr>
              <w:t xml:space="preserve"> </w:t>
            </w:r>
            <w:proofErr w:type="spellStart"/>
            <w:r w:rsidRPr="008D06D2">
              <w:rPr>
                <w:color w:val="auto"/>
              </w:rPr>
              <w:t>έως</w:t>
            </w:r>
            <w:proofErr w:type="spellEnd"/>
            <w:r w:rsidRPr="008D06D2">
              <w:rPr>
                <w:color w:val="auto"/>
              </w:rPr>
              <w:t>)</w:t>
            </w:r>
            <w:r w:rsidRPr="008D06D2">
              <w:rPr>
                <w:b/>
                <w:color w:val="auto"/>
              </w:rPr>
              <w:t xml:space="preserve"> </w:t>
            </w:r>
          </w:p>
        </w:tc>
        <w:tc>
          <w:tcPr>
            <w:tcW w:w="724"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4F359CC6" w14:textId="77777777" w:rsidR="0048166A" w:rsidRPr="008D06D2" w:rsidRDefault="009C495A">
            <w:pPr>
              <w:spacing w:after="0" w:line="259" w:lineRule="auto"/>
              <w:ind w:left="17" w:firstLine="0"/>
              <w:rPr>
                <w:color w:val="auto"/>
              </w:rPr>
            </w:pPr>
            <w:r w:rsidRPr="008D06D2">
              <w:rPr>
                <w:b/>
                <w:color w:val="auto"/>
              </w:rPr>
              <w:t xml:space="preserve">Α/Μ </w:t>
            </w:r>
          </w:p>
        </w:tc>
      </w:tr>
      <w:tr w:rsidR="0048166A" w:rsidRPr="008D06D2" w14:paraId="54DAA465" w14:textId="77777777">
        <w:trPr>
          <w:trHeight w:val="1900"/>
        </w:trPr>
        <w:tc>
          <w:tcPr>
            <w:tcW w:w="2489" w:type="dxa"/>
            <w:tcBorders>
              <w:top w:val="single" w:sz="4" w:space="0" w:color="000000"/>
              <w:left w:val="single" w:sz="4" w:space="0" w:color="000000"/>
              <w:bottom w:val="single" w:sz="4" w:space="0" w:color="000000"/>
              <w:right w:val="single" w:sz="4" w:space="0" w:color="000000"/>
            </w:tcBorders>
          </w:tcPr>
          <w:p w14:paraId="7427F285" w14:textId="77777777" w:rsidR="0048166A" w:rsidRPr="008D06D2" w:rsidRDefault="009C495A">
            <w:pPr>
              <w:spacing w:after="137" w:line="259" w:lineRule="auto"/>
              <w:ind w:left="0" w:firstLine="0"/>
              <w:jc w:val="left"/>
              <w:rPr>
                <w:color w:val="auto"/>
              </w:rPr>
            </w:pPr>
            <w:r w:rsidRPr="008D06D2">
              <w:rPr>
                <w:color w:val="auto"/>
              </w:rPr>
              <w:t xml:space="preserve"> </w:t>
            </w:r>
          </w:p>
          <w:p w14:paraId="3B8FBC92"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392" w:type="dxa"/>
            <w:tcBorders>
              <w:top w:val="single" w:sz="4" w:space="0" w:color="000000"/>
              <w:left w:val="single" w:sz="4" w:space="0" w:color="000000"/>
              <w:bottom w:val="single" w:sz="4" w:space="0" w:color="000000"/>
              <w:right w:val="single" w:sz="4" w:space="0" w:color="000000"/>
            </w:tcBorders>
          </w:tcPr>
          <w:p w14:paraId="14420861"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98" w:type="dxa"/>
            <w:tcBorders>
              <w:top w:val="single" w:sz="4" w:space="0" w:color="000000"/>
              <w:left w:val="single" w:sz="4" w:space="0" w:color="000000"/>
              <w:bottom w:val="single" w:sz="4" w:space="0" w:color="000000"/>
              <w:right w:val="single" w:sz="4" w:space="0" w:color="000000"/>
            </w:tcBorders>
          </w:tcPr>
          <w:p w14:paraId="444834D3" w14:textId="77777777" w:rsidR="0048166A" w:rsidRPr="008D06D2" w:rsidRDefault="009C495A">
            <w:pPr>
              <w:spacing w:after="137" w:line="259" w:lineRule="auto"/>
              <w:ind w:left="0" w:firstLine="0"/>
              <w:jc w:val="left"/>
              <w:rPr>
                <w:color w:val="auto"/>
              </w:rPr>
            </w:pPr>
            <w:r w:rsidRPr="008D06D2">
              <w:rPr>
                <w:color w:val="auto"/>
              </w:rPr>
              <w:t xml:space="preserve"> </w:t>
            </w:r>
          </w:p>
          <w:p w14:paraId="211F5659" w14:textId="77777777" w:rsidR="0048166A" w:rsidRPr="008D06D2" w:rsidRDefault="009C495A">
            <w:pPr>
              <w:spacing w:after="135" w:line="259" w:lineRule="auto"/>
              <w:ind w:left="0" w:firstLine="0"/>
              <w:jc w:val="left"/>
              <w:rPr>
                <w:color w:val="auto"/>
              </w:rPr>
            </w:pPr>
            <w:r w:rsidRPr="008D06D2">
              <w:rPr>
                <w:color w:val="auto"/>
              </w:rPr>
              <w:t xml:space="preserve"> </w:t>
            </w:r>
          </w:p>
          <w:p w14:paraId="4A406A0D"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224" w:type="dxa"/>
            <w:tcBorders>
              <w:top w:val="single" w:sz="4" w:space="0" w:color="000000"/>
              <w:left w:val="single" w:sz="4" w:space="0" w:color="000000"/>
              <w:bottom w:val="single" w:sz="4" w:space="0" w:color="000000"/>
              <w:right w:val="single" w:sz="4" w:space="0" w:color="000000"/>
            </w:tcBorders>
            <w:vAlign w:val="bottom"/>
          </w:tcPr>
          <w:p w14:paraId="243146C5" w14:textId="77777777" w:rsidR="0048166A" w:rsidRPr="008D06D2" w:rsidRDefault="009C495A">
            <w:pPr>
              <w:spacing w:after="17" w:line="259" w:lineRule="auto"/>
              <w:ind w:left="0" w:right="63" w:firstLine="0"/>
              <w:jc w:val="center"/>
              <w:rPr>
                <w:color w:val="auto"/>
              </w:rPr>
            </w:pPr>
            <w:r w:rsidRPr="008D06D2">
              <w:rPr>
                <w:color w:val="auto"/>
              </w:rPr>
              <w:t xml:space="preserve">__ /__ / </w:t>
            </w:r>
          </w:p>
          <w:p w14:paraId="1174C970" w14:textId="77777777" w:rsidR="0048166A" w:rsidRPr="008D06D2" w:rsidRDefault="009C495A">
            <w:pPr>
              <w:spacing w:after="135" w:line="259" w:lineRule="auto"/>
              <w:ind w:left="0" w:right="62" w:firstLine="0"/>
              <w:jc w:val="center"/>
              <w:rPr>
                <w:color w:val="auto"/>
              </w:rPr>
            </w:pPr>
            <w:r w:rsidRPr="008D06D2">
              <w:rPr>
                <w:color w:val="auto"/>
              </w:rPr>
              <w:t xml:space="preserve">___ </w:t>
            </w:r>
          </w:p>
          <w:p w14:paraId="4860874F" w14:textId="77777777" w:rsidR="0048166A" w:rsidRPr="008D06D2" w:rsidRDefault="009C495A">
            <w:pPr>
              <w:spacing w:after="135" w:line="259" w:lineRule="auto"/>
              <w:ind w:left="0" w:right="64" w:firstLine="0"/>
              <w:jc w:val="center"/>
              <w:rPr>
                <w:color w:val="auto"/>
              </w:rPr>
            </w:pPr>
            <w:r w:rsidRPr="008D06D2">
              <w:rPr>
                <w:color w:val="auto"/>
              </w:rPr>
              <w:t xml:space="preserve">- </w:t>
            </w:r>
          </w:p>
          <w:p w14:paraId="3A33AF53" w14:textId="77777777" w:rsidR="0048166A" w:rsidRPr="008D06D2" w:rsidRDefault="009C495A">
            <w:pPr>
              <w:spacing w:after="15" w:line="259" w:lineRule="auto"/>
              <w:ind w:left="0" w:right="63" w:firstLine="0"/>
              <w:jc w:val="center"/>
              <w:rPr>
                <w:color w:val="auto"/>
              </w:rPr>
            </w:pPr>
            <w:r w:rsidRPr="008D06D2">
              <w:rPr>
                <w:color w:val="auto"/>
              </w:rPr>
              <w:t xml:space="preserve">__ /__ / </w:t>
            </w:r>
          </w:p>
          <w:p w14:paraId="6BD9E3E2" w14:textId="77777777" w:rsidR="0048166A" w:rsidRPr="008D06D2" w:rsidRDefault="009C495A">
            <w:pPr>
              <w:spacing w:after="0" w:line="259" w:lineRule="auto"/>
              <w:ind w:left="0" w:right="62" w:firstLine="0"/>
              <w:jc w:val="center"/>
              <w:rPr>
                <w:color w:val="auto"/>
              </w:rPr>
            </w:pPr>
            <w:r w:rsidRPr="008D06D2">
              <w:rPr>
                <w:color w:val="auto"/>
              </w:rPr>
              <w:t xml:space="preserve">___ </w:t>
            </w:r>
          </w:p>
        </w:tc>
        <w:tc>
          <w:tcPr>
            <w:tcW w:w="724" w:type="dxa"/>
            <w:tcBorders>
              <w:top w:val="single" w:sz="4" w:space="0" w:color="000000"/>
              <w:left w:val="single" w:sz="4" w:space="0" w:color="000000"/>
              <w:bottom w:val="single" w:sz="4" w:space="0" w:color="000000"/>
              <w:right w:val="single" w:sz="4" w:space="0" w:color="000000"/>
            </w:tcBorders>
          </w:tcPr>
          <w:p w14:paraId="2108420D" w14:textId="77777777" w:rsidR="0048166A" w:rsidRPr="008D06D2" w:rsidRDefault="009C495A">
            <w:pPr>
              <w:spacing w:after="0" w:line="259" w:lineRule="auto"/>
              <w:ind w:left="8" w:firstLine="0"/>
              <w:jc w:val="center"/>
              <w:rPr>
                <w:color w:val="auto"/>
              </w:rPr>
            </w:pPr>
            <w:r w:rsidRPr="008D06D2">
              <w:rPr>
                <w:color w:val="auto"/>
              </w:rPr>
              <w:t xml:space="preserve"> </w:t>
            </w:r>
          </w:p>
        </w:tc>
      </w:tr>
      <w:tr w:rsidR="0048166A" w:rsidRPr="008D06D2" w14:paraId="29851D61" w14:textId="77777777">
        <w:trPr>
          <w:trHeight w:val="1896"/>
        </w:trPr>
        <w:tc>
          <w:tcPr>
            <w:tcW w:w="2489" w:type="dxa"/>
            <w:tcBorders>
              <w:top w:val="single" w:sz="4" w:space="0" w:color="000000"/>
              <w:left w:val="single" w:sz="4" w:space="0" w:color="000000"/>
              <w:bottom w:val="single" w:sz="4" w:space="0" w:color="000000"/>
              <w:right w:val="single" w:sz="4" w:space="0" w:color="000000"/>
            </w:tcBorders>
          </w:tcPr>
          <w:p w14:paraId="62E18EF5"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392" w:type="dxa"/>
            <w:tcBorders>
              <w:top w:val="single" w:sz="4" w:space="0" w:color="000000"/>
              <w:left w:val="single" w:sz="4" w:space="0" w:color="000000"/>
              <w:bottom w:val="single" w:sz="4" w:space="0" w:color="000000"/>
              <w:right w:val="single" w:sz="4" w:space="0" w:color="000000"/>
            </w:tcBorders>
          </w:tcPr>
          <w:p w14:paraId="023625CC"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98" w:type="dxa"/>
            <w:tcBorders>
              <w:top w:val="single" w:sz="4" w:space="0" w:color="000000"/>
              <w:left w:val="single" w:sz="4" w:space="0" w:color="000000"/>
              <w:bottom w:val="single" w:sz="4" w:space="0" w:color="000000"/>
              <w:right w:val="single" w:sz="4" w:space="0" w:color="000000"/>
            </w:tcBorders>
          </w:tcPr>
          <w:p w14:paraId="7254BFF3"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224" w:type="dxa"/>
            <w:tcBorders>
              <w:top w:val="single" w:sz="4" w:space="0" w:color="000000"/>
              <w:left w:val="single" w:sz="4" w:space="0" w:color="000000"/>
              <w:bottom w:val="single" w:sz="4" w:space="0" w:color="000000"/>
              <w:right w:val="single" w:sz="4" w:space="0" w:color="000000"/>
            </w:tcBorders>
            <w:vAlign w:val="bottom"/>
          </w:tcPr>
          <w:p w14:paraId="3854BA00" w14:textId="77777777" w:rsidR="0048166A" w:rsidRPr="008D06D2" w:rsidRDefault="009C495A">
            <w:pPr>
              <w:spacing w:after="15" w:line="259" w:lineRule="auto"/>
              <w:ind w:left="0" w:right="63" w:firstLine="0"/>
              <w:jc w:val="center"/>
              <w:rPr>
                <w:color w:val="auto"/>
              </w:rPr>
            </w:pPr>
            <w:r w:rsidRPr="008D06D2">
              <w:rPr>
                <w:color w:val="auto"/>
              </w:rPr>
              <w:t xml:space="preserve">__ /__ / </w:t>
            </w:r>
          </w:p>
          <w:p w14:paraId="257071FC" w14:textId="77777777" w:rsidR="0048166A" w:rsidRPr="008D06D2" w:rsidRDefault="009C495A">
            <w:pPr>
              <w:spacing w:after="135" w:line="259" w:lineRule="auto"/>
              <w:ind w:left="0" w:right="62" w:firstLine="0"/>
              <w:jc w:val="center"/>
              <w:rPr>
                <w:color w:val="auto"/>
              </w:rPr>
            </w:pPr>
            <w:r w:rsidRPr="008D06D2">
              <w:rPr>
                <w:color w:val="auto"/>
              </w:rPr>
              <w:t xml:space="preserve">___ </w:t>
            </w:r>
          </w:p>
          <w:p w14:paraId="65D19E2C" w14:textId="77777777" w:rsidR="0048166A" w:rsidRPr="008D06D2" w:rsidRDefault="009C495A">
            <w:pPr>
              <w:spacing w:after="135" w:line="259" w:lineRule="auto"/>
              <w:ind w:left="0" w:right="64" w:firstLine="0"/>
              <w:jc w:val="center"/>
              <w:rPr>
                <w:color w:val="auto"/>
              </w:rPr>
            </w:pPr>
            <w:r w:rsidRPr="008D06D2">
              <w:rPr>
                <w:color w:val="auto"/>
              </w:rPr>
              <w:t xml:space="preserve">- </w:t>
            </w:r>
          </w:p>
          <w:p w14:paraId="35ADDEB8" w14:textId="77777777" w:rsidR="0048166A" w:rsidRPr="008D06D2" w:rsidRDefault="009C495A">
            <w:pPr>
              <w:spacing w:after="17" w:line="259" w:lineRule="auto"/>
              <w:ind w:left="0" w:right="63" w:firstLine="0"/>
              <w:jc w:val="center"/>
              <w:rPr>
                <w:color w:val="auto"/>
              </w:rPr>
            </w:pPr>
            <w:r w:rsidRPr="008D06D2">
              <w:rPr>
                <w:color w:val="auto"/>
              </w:rPr>
              <w:t xml:space="preserve">__ /__ / </w:t>
            </w:r>
          </w:p>
          <w:p w14:paraId="6A45FF6D" w14:textId="77777777" w:rsidR="0048166A" w:rsidRPr="008D06D2" w:rsidRDefault="009C495A">
            <w:pPr>
              <w:spacing w:after="0" w:line="259" w:lineRule="auto"/>
              <w:ind w:left="0" w:right="62" w:firstLine="0"/>
              <w:jc w:val="center"/>
              <w:rPr>
                <w:color w:val="auto"/>
              </w:rPr>
            </w:pPr>
            <w:r w:rsidRPr="008D06D2">
              <w:rPr>
                <w:color w:val="auto"/>
              </w:rPr>
              <w:t xml:space="preserve">___ </w:t>
            </w:r>
          </w:p>
        </w:tc>
        <w:tc>
          <w:tcPr>
            <w:tcW w:w="724" w:type="dxa"/>
            <w:tcBorders>
              <w:top w:val="single" w:sz="4" w:space="0" w:color="000000"/>
              <w:left w:val="single" w:sz="4" w:space="0" w:color="000000"/>
              <w:bottom w:val="single" w:sz="4" w:space="0" w:color="000000"/>
              <w:right w:val="single" w:sz="4" w:space="0" w:color="000000"/>
            </w:tcBorders>
          </w:tcPr>
          <w:p w14:paraId="1A64D67C" w14:textId="77777777" w:rsidR="0048166A" w:rsidRPr="008D06D2" w:rsidRDefault="009C495A">
            <w:pPr>
              <w:spacing w:after="0" w:line="259" w:lineRule="auto"/>
              <w:ind w:left="8" w:firstLine="0"/>
              <w:jc w:val="center"/>
              <w:rPr>
                <w:color w:val="auto"/>
              </w:rPr>
            </w:pPr>
            <w:r w:rsidRPr="008D06D2">
              <w:rPr>
                <w:color w:val="auto"/>
              </w:rPr>
              <w:t xml:space="preserve"> </w:t>
            </w:r>
          </w:p>
        </w:tc>
      </w:tr>
      <w:tr w:rsidR="0048166A" w:rsidRPr="008D06D2" w14:paraId="6FE2CACB" w14:textId="77777777">
        <w:trPr>
          <w:trHeight w:val="1899"/>
        </w:trPr>
        <w:tc>
          <w:tcPr>
            <w:tcW w:w="2489" w:type="dxa"/>
            <w:tcBorders>
              <w:top w:val="single" w:sz="4" w:space="0" w:color="000000"/>
              <w:left w:val="single" w:sz="4" w:space="0" w:color="000000"/>
              <w:bottom w:val="single" w:sz="4" w:space="0" w:color="000000"/>
              <w:right w:val="single" w:sz="4" w:space="0" w:color="000000"/>
            </w:tcBorders>
          </w:tcPr>
          <w:p w14:paraId="72C4CCE8"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392" w:type="dxa"/>
            <w:tcBorders>
              <w:top w:val="single" w:sz="4" w:space="0" w:color="000000"/>
              <w:left w:val="single" w:sz="4" w:space="0" w:color="000000"/>
              <w:bottom w:val="single" w:sz="4" w:space="0" w:color="000000"/>
              <w:right w:val="single" w:sz="4" w:space="0" w:color="000000"/>
            </w:tcBorders>
          </w:tcPr>
          <w:p w14:paraId="02F5C2BE"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3798" w:type="dxa"/>
            <w:tcBorders>
              <w:top w:val="single" w:sz="4" w:space="0" w:color="000000"/>
              <w:left w:val="single" w:sz="4" w:space="0" w:color="000000"/>
              <w:bottom w:val="single" w:sz="4" w:space="0" w:color="000000"/>
              <w:right w:val="single" w:sz="4" w:space="0" w:color="000000"/>
            </w:tcBorders>
          </w:tcPr>
          <w:p w14:paraId="293C9A36" w14:textId="77777777" w:rsidR="0048166A" w:rsidRPr="008D06D2" w:rsidRDefault="009C495A">
            <w:pPr>
              <w:spacing w:after="0" w:line="259" w:lineRule="auto"/>
              <w:ind w:left="0" w:firstLine="0"/>
              <w:jc w:val="left"/>
              <w:rPr>
                <w:color w:val="auto"/>
              </w:rPr>
            </w:pPr>
            <w:r w:rsidRPr="008D06D2">
              <w:rPr>
                <w:color w:val="auto"/>
              </w:rPr>
              <w:t xml:space="preserve"> </w:t>
            </w:r>
          </w:p>
        </w:tc>
        <w:tc>
          <w:tcPr>
            <w:tcW w:w="1224" w:type="dxa"/>
            <w:tcBorders>
              <w:top w:val="single" w:sz="4" w:space="0" w:color="000000"/>
              <w:left w:val="single" w:sz="4" w:space="0" w:color="000000"/>
              <w:bottom w:val="single" w:sz="4" w:space="0" w:color="000000"/>
              <w:right w:val="single" w:sz="4" w:space="0" w:color="000000"/>
            </w:tcBorders>
            <w:vAlign w:val="bottom"/>
          </w:tcPr>
          <w:p w14:paraId="14F4E363" w14:textId="77777777" w:rsidR="0048166A" w:rsidRPr="008D06D2" w:rsidRDefault="009C495A">
            <w:pPr>
              <w:spacing w:after="15" w:line="259" w:lineRule="auto"/>
              <w:ind w:left="0" w:right="63" w:firstLine="0"/>
              <w:jc w:val="center"/>
              <w:rPr>
                <w:color w:val="auto"/>
              </w:rPr>
            </w:pPr>
            <w:r w:rsidRPr="008D06D2">
              <w:rPr>
                <w:color w:val="auto"/>
              </w:rPr>
              <w:t xml:space="preserve">__ /__ / </w:t>
            </w:r>
          </w:p>
          <w:p w14:paraId="11C40850" w14:textId="77777777" w:rsidR="0048166A" w:rsidRPr="008D06D2" w:rsidRDefault="009C495A">
            <w:pPr>
              <w:spacing w:after="137" w:line="259" w:lineRule="auto"/>
              <w:ind w:left="0" w:right="62" w:firstLine="0"/>
              <w:jc w:val="center"/>
              <w:rPr>
                <w:color w:val="auto"/>
              </w:rPr>
            </w:pPr>
            <w:r w:rsidRPr="008D06D2">
              <w:rPr>
                <w:color w:val="auto"/>
              </w:rPr>
              <w:t xml:space="preserve">___ </w:t>
            </w:r>
          </w:p>
          <w:p w14:paraId="287F9325" w14:textId="77777777" w:rsidR="0048166A" w:rsidRPr="008D06D2" w:rsidRDefault="009C495A">
            <w:pPr>
              <w:spacing w:after="135" w:line="259" w:lineRule="auto"/>
              <w:ind w:left="0" w:right="64" w:firstLine="0"/>
              <w:jc w:val="center"/>
              <w:rPr>
                <w:color w:val="auto"/>
              </w:rPr>
            </w:pPr>
            <w:r w:rsidRPr="008D06D2">
              <w:rPr>
                <w:color w:val="auto"/>
              </w:rPr>
              <w:t xml:space="preserve">- </w:t>
            </w:r>
          </w:p>
          <w:p w14:paraId="413CC11E" w14:textId="77777777" w:rsidR="0048166A" w:rsidRPr="008D06D2" w:rsidRDefault="009C495A">
            <w:pPr>
              <w:spacing w:after="15" w:line="259" w:lineRule="auto"/>
              <w:ind w:left="0" w:right="63" w:firstLine="0"/>
              <w:jc w:val="center"/>
              <w:rPr>
                <w:color w:val="auto"/>
              </w:rPr>
            </w:pPr>
            <w:r w:rsidRPr="008D06D2">
              <w:rPr>
                <w:color w:val="auto"/>
              </w:rPr>
              <w:t xml:space="preserve">__ /__ / </w:t>
            </w:r>
          </w:p>
          <w:p w14:paraId="52C96B19" w14:textId="77777777" w:rsidR="0048166A" w:rsidRPr="008D06D2" w:rsidRDefault="009C495A">
            <w:pPr>
              <w:spacing w:after="0" w:line="259" w:lineRule="auto"/>
              <w:ind w:left="0" w:right="62" w:firstLine="0"/>
              <w:jc w:val="center"/>
              <w:rPr>
                <w:color w:val="auto"/>
              </w:rPr>
            </w:pPr>
            <w:r w:rsidRPr="008D06D2">
              <w:rPr>
                <w:color w:val="auto"/>
              </w:rPr>
              <w:t xml:space="preserve">___ </w:t>
            </w:r>
          </w:p>
        </w:tc>
        <w:tc>
          <w:tcPr>
            <w:tcW w:w="724" w:type="dxa"/>
            <w:tcBorders>
              <w:top w:val="single" w:sz="4" w:space="0" w:color="000000"/>
              <w:left w:val="single" w:sz="4" w:space="0" w:color="000000"/>
              <w:bottom w:val="single" w:sz="4" w:space="0" w:color="000000"/>
              <w:right w:val="single" w:sz="4" w:space="0" w:color="000000"/>
            </w:tcBorders>
          </w:tcPr>
          <w:p w14:paraId="141E77B3" w14:textId="77777777" w:rsidR="0048166A" w:rsidRPr="008D06D2" w:rsidRDefault="009C495A">
            <w:pPr>
              <w:spacing w:after="0" w:line="259" w:lineRule="auto"/>
              <w:ind w:left="8" w:firstLine="0"/>
              <w:jc w:val="center"/>
              <w:rPr>
                <w:color w:val="auto"/>
              </w:rPr>
            </w:pPr>
            <w:r w:rsidRPr="008D06D2">
              <w:rPr>
                <w:color w:val="auto"/>
              </w:rPr>
              <w:t xml:space="preserve"> </w:t>
            </w:r>
          </w:p>
        </w:tc>
      </w:tr>
    </w:tbl>
    <w:p w14:paraId="382684CB" w14:textId="77777777" w:rsidR="007F4DDC" w:rsidRPr="008D06D2" w:rsidRDefault="009C495A" w:rsidP="007F4DDC">
      <w:pPr>
        <w:pStyle w:val="footnotedescription"/>
        <w:rPr>
          <w:color w:val="auto"/>
        </w:rPr>
      </w:pPr>
      <w:r w:rsidRPr="008D06D2">
        <w:rPr>
          <w:color w:val="auto"/>
        </w:rPr>
        <w:t xml:space="preserve"> </w:t>
      </w:r>
      <w:r w:rsidR="007F4DDC" w:rsidRPr="008D06D2">
        <w:rPr>
          <w:rStyle w:val="footnotemark"/>
          <w:color w:val="auto"/>
        </w:rPr>
        <w:footnoteRef/>
      </w:r>
      <w:r w:rsidR="007F4DDC" w:rsidRPr="008D06D2">
        <w:rPr>
          <w:color w:val="auto"/>
        </w:rPr>
        <w:t xml:space="preserve"> </w:t>
      </w:r>
      <w:proofErr w:type="spellStart"/>
      <w:r w:rsidR="007F4DDC" w:rsidRPr="008D06D2">
        <w:rPr>
          <w:color w:val="auto"/>
        </w:rPr>
        <w:t>Ως</w:t>
      </w:r>
      <w:proofErr w:type="spellEnd"/>
      <w:r w:rsidR="007F4DDC" w:rsidRPr="008D06D2">
        <w:rPr>
          <w:color w:val="auto"/>
        </w:rPr>
        <w:t xml:space="preserve"> ΘΕΣΕΙΣ </w:t>
      </w:r>
      <w:proofErr w:type="spellStart"/>
      <w:r w:rsidR="007F4DDC" w:rsidRPr="008D06D2">
        <w:rPr>
          <w:color w:val="auto"/>
        </w:rPr>
        <w:t>ενδεικτικά</w:t>
      </w:r>
      <w:proofErr w:type="spellEnd"/>
      <w:r w:rsidR="007F4DDC" w:rsidRPr="008D06D2">
        <w:rPr>
          <w:color w:val="auto"/>
        </w:rPr>
        <w:t xml:space="preserve"> </w:t>
      </w:r>
      <w:proofErr w:type="gramStart"/>
      <w:r w:rsidR="007F4DDC" w:rsidRPr="008D06D2">
        <w:rPr>
          <w:color w:val="auto"/>
        </w:rPr>
        <w:t>ανα</w:t>
      </w:r>
      <w:proofErr w:type="spellStart"/>
      <w:r w:rsidR="007F4DDC" w:rsidRPr="008D06D2">
        <w:rPr>
          <w:color w:val="auto"/>
        </w:rPr>
        <w:t>φέροντ</w:t>
      </w:r>
      <w:proofErr w:type="spellEnd"/>
      <w:r w:rsidR="007F4DDC" w:rsidRPr="008D06D2">
        <w:rPr>
          <w:color w:val="auto"/>
        </w:rPr>
        <w:t>αι :</w:t>
      </w:r>
      <w:proofErr w:type="gramEnd"/>
      <w:r w:rsidR="007F4DDC" w:rsidRPr="008D06D2">
        <w:rPr>
          <w:color w:val="auto"/>
        </w:rPr>
        <w:t xml:space="preserve"> manager, senior consultant, consultant, business expert </w:t>
      </w:r>
      <w:proofErr w:type="spellStart"/>
      <w:r w:rsidR="007F4DDC" w:rsidRPr="008D06D2">
        <w:rPr>
          <w:color w:val="auto"/>
        </w:rPr>
        <w:t>κλ</w:t>
      </w:r>
      <w:proofErr w:type="spellEnd"/>
      <w:r w:rsidR="007F4DDC" w:rsidRPr="008D06D2">
        <w:rPr>
          <w:color w:val="auto"/>
        </w:rPr>
        <w:t>π.</w:t>
      </w:r>
      <w:r w:rsidR="007F4DDC" w:rsidRPr="008D06D2">
        <w:rPr>
          <w:rFonts w:ascii="Tahoma" w:eastAsia="Tahoma" w:hAnsi="Tahoma" w:cs="Tahoma"/>
          <w:color w:val="auto"/>
        </w:rPr>
        <w:t xml:space="preserve"> </w:t>
      </w:r>
    </w:p>
    <w:p w14:paraId="6A8AB37F" w14:textId="38C124D5" w:rsidR="0048166A" w:rsidRPr="008D06D2" w:rsidRDefault="0048166A">
      <w:pPr>
        <w:spacing w:after="0" w:line="259" w:lineRule="auto"/>
        <w:ind w:left="15" w:firstLine="0"/>
        <w:jc w:val="left"/>
        <w:rPr>
          <w:color w:val="auto"/>
        </w:rPr>
      </w:pPr>
    </w:p>
    <w:p w14:paraId="661502C0" w14:textId="77777777" w:rsidR="0048166A" w:rsidRPr="008D06D2" w:rsidRDefault="009C495A">
      <w:pPr>
        <w:spacing w:after="0" w:line="259" w:lineRule="auto"/>
        <w:ind w:left="15" w:firstLine="0"/>
        <w:jc w:val="left"/>
        <w:rPr>
          <w:color w:val="auto"/>
        </w:rPr>
      </w:pPr>
      <w:r w:rsidRPr="008D06D2">
        <w:rPr>
          <w:rFonts w:ascii="Calibri" w:eastAsia="Calibri" w:hAnsi="Calibri" w:cs="Calibri"/>
          <w:color w:val="auto"/>
        </w:rPr>
        <w:t xml:space="preserve"> </w:t>
      </w:r>
    </w:p>
    <w:p w14:paraId="4F176401" w14:textId="77777777" w:rsidR="0048166A" w:rsidRPr="008D06D2" w:rsidRDefault="009C495A">
      <w:pPr>
        <w:pStyle w:val="1"/>
        <w:ind w:left="24"/>
        <w:rPr>
          <w:color w:val="auto"/>
        </w:rPr>
      </w:pPr>
      <w:bookmarkStart w:id="135" w:name="_Toc231387789"/>
      <w:r w:rsidRPr="008D06D2">
        <w:rPr>
          <w:color w:val="auto"/>
        </w:rPr>
        <w:t>ΠΑΡΑΡΤΗΜΑ V– ΥΠΟΔΕΙΓΜΑ ΤΕΧΝΙΚΗΣ ΠΡΟΣΦΟΡΑΣ</w:t>
      </w:r>
      <w:bookmarkEnd w:id="135"/>
      <w:r w:rsidRPr="008D06D2">
        <w:rPr>
          <w:color w:val="auto"/>
        </w:rPr>
        <w:t xml:space="preserve">  </w:t>
      </w:r>
    </w:p>
    <w:p w14:paraId="4F64558D" w14:textId="77777777" w:rsidR="0048166A" w:rsidRPr="008D06D2" w:rsidRDefault="009C495A">
      <w:pPr>
        <w:spacing w:after="215"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593C3FF7" wp14:editId="776EC12A">
                <wp:extent cx="6158231" cy="27432"/>
                <wp:effectExtent l="0" t="0" r="0" b="0"/>
                <wp:docPr id="237914" name="Group 237914"/>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59" name="Shape 261859"/>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36BA5C6">
              <v:group id="Group 237914" style="width:484.9pt;height:2.15997pt;mso-position-horizontal-relative:char;mso-position-vertical-relative:line" coordsize="61582,274">
                <v:shape id="Shape 261860"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5732DE3C" w14:textId="77777777" w:rsidR="0048166A" w:rsidRPr="008D06D2" w:rsidRDefault="009C495A">
      <w:pPr>
        <w:spacing w:after="15" w:line="259" w:lineRule="auto"/>
        <w:ind w:left="15" w:firstLine="0"/>
        <w:jc w:val="left"/>
        <w:rPr>
          <w:color w:val="auto"/>
          <w:lang w:val="el-GR"/>
        </w:rPr>
      </w:pPr>
      <w:r w:rsidRPr="008D06D2">
        <w:rPr>
          <w:color w:val="auto"/>
          <w:lang w:val="el-GR"/>
        </w:rPr>
        <w:t xml:space="preserve"> </w:t>
      </w:r>
    </w:p>
    <w:p w14:paraId="55847FBC" w14:textId="77777777" w:rsidR="0048166A" w:rsidRPr="008D06D2" w:rsidRDefault="009C495A">
      <w:pPr>
        <w:spacing w:after="3" w:line="246" w:lineRule="auto"/>
        <w:ind w:right="42"/>
        <w:jc w:val="left"/>
        <w:rPr>
          <w:color w:val="auto"/>
          <w:lang w:val="el-GR"/>
        </w:rPr>
      </w:pPr>
      <w:r w:rsidRPr="008D06D2">
        <w:rPr>
          <w:color w:val="auto"/>
          <w:lang w:val="el-GR"/>
        </w:rPr>
        <w:t xml:space="preserve">Ο φάκελος «Τεχνική Προσφορά» πρέπει να περιλαμβάνει τις παρακάτω ενότητες 1 ως 9, τα περιεχόμενα των οποίων περιγράφονται παρακάτω. Η προσφορά θα πρέπει να καλύπτει το σύνολο των απαιτήσεων του έργου που αναφέρονται στην διακήρυξη και να παρέχει τα πλήρη στοιχεία που απαιτούνται για την αξιολόγησή της.  </w:t>
      </w:r>
    </w:p>
    <w:p w14:paraId="57252444" w14:textId="77777777" w:rsidR="0048166A" w:rsidRPr="008D06D2" w:rsidRDefault="009C495A">
      <w:pPr>
        <w:spacing w:after="11"/>
        <w:ind w:left="24" w:right="62"/>
        <w:rPr>
          <w:color w:val="auto"/>
          <w:lang w:val="el-GR"/>
        </w:rPr>
      </w:pPr>
      <w:r w:rsidRPr="008D06D2">
        <w:rPr>
          <w:color w:val="auto"/>
          <w:lang w:val="el-GR"/>
        </w:rPr>
        <w:t xml:space="preserve">Τα περιεχόμενά της θα πρέπει να καλύπτουν τουλάχιστον τα παρακάτω κεφάλαια:  </w:t>
      </w:r>
    </w:p>
    <w:p w14:paraId="46ED1DCB"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119CCD77" w14:textId="77777777" w:rsidR="0048166A" w:rsidRPr="008D06D2" w:rsidRDefault="009C495A" w:rsidP="0058310E">
      <w:pPr>
        <w:numPr>
          <w:ilvl w:val="0"/>
          <w:numId w:val="72"/>
        </w:numPr>
        <w:spacing w:after="0"/>
        <w:ind w:right="62"/>
        <w:rPr>
          <w:color w:val="auto"/>
          <w:lang w:val="el-GR"/>
        </w:rPr>
      </w:pPr>
      <w:r w:rsidRPr="008D06D2">
        <w:rPr>
          <w:b/>
          <w:color w:val="auto"/>
          <w:lang w:val="el-GR"/>
        </w:rPr>
        <w:t>Εισαγωγή</w:t>
      </w:r>
      <w:r w:rsidRPr="008D06D2">
        <w:rPr>
          <w:color w:val="auto"/>
          <w:lang w:val="el-GR"/>
        </w:rPr>
        <w:t xml:space="preserve">: παρουσίαση του προσφέροντος, της </w:t>
      </w:r>
      <w:proofErr w:type="spellStart"/>
      <w:r w:rsidRPr="008D06D2">
        <w:rPr>
          <w:color w:val="auto"/>
          <w:lang w:val="el-GR"/>
        </w:rPr>
        <w:t>καταλληλότητας</w:t>
      </w:r>
      <w:proofErr w:type="spellEnd"/>
      <w:r w:rsidRPr="008D06D2">
        <w:rPr>
          <w:color w:val="auto"/>
          <w:lang w:val="el-GR"/>
        </w:rPr>
        <w:t xml:space="preserve"> του για την υλοποίηση του έργου  </w:t>
      </w:r>
    </w:p>
    <w:p w14:paraId="4783041B"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08414A4B" w14:textId="77777777" w:rsidR="0048166A" w:rsidRPr="008D06D2" w:rsidRDefault="009C495A" w:rsidP="0058310E">
      <w:pPr>
        <w:numPr>
          <w:ilvl w:val="0"/>
          <w:numId w:val="72"/>
        </w:numPr>
        <w:spacing w:after="3" w:line="246" w:lineRule="auto"/>
        <w:ind w:right="62"/>
        <w:rPr>
          <w:color w:val="auto"/>
          <w:lang w:val="el-GR"/>
        </w:rPr>
      </w:pPr>
      <w:r w:rsidRPr="008D06D2">
        <w:rPr>
          <w:b/>
          <w:color w:val="auto"/>
          <w:lang w:val="el-GR"/>
        </w:rPr>
        <w:t>Περιβάλλον έργου – Ειδικές απαιτήσεις</w:t>
      </w:r>
      <w:r w:rsidRPr="008D06D2">
        <w:rPr>
          <w:color w:val="auto"/>
          <w:lang w:val="el-GR"/>
        </w:rPr>
        <w:t xml:space="preserve">: Συνολική αντίληψη του υποψήφιου για το έργο και τους σκοπούς και στόχους του, ειδικές απαιτήσεις - ιδιαιτερότητες, κρίσιμοι παράγοντες επιτυχίας, κίνδυνοι του έργου και προτάσεις αντιμετώπισης  </w:t>
      </w:r>
    </w:p>
    <w:p w14:paraId="4BCBC17D"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62CAB29F" w14:textId="77777777" w:rsidR="0048166A" w:rsidRPr="008D06D2" w:rsidRDefault="009C495A" w:rsidP="0058310E">
      <w:pPr>
        <w:numPr>
          <w:ilvl w:val="0"/>
          <w:numId w:val="72"/>
        </w:numPr>
        <w:spacing w:after="3" w:line="246" w:lineRule="auto"/>
        <w:ind w:right="62"/>
        <w:rPr>
          <w:color w:val="auto"/>
          <w:lang w:val="el-GR"/>
        </w:rPr>
      </w:pPr>
      <w:r w:rsidRPr="008D06D2">
        <w:rPr>
          <w:b/>
          <w:color w:val="auto"/>
          <w:lang w:val="el-GR"/>
        </w:rPr>
        <w:t>Αρχιτεκτονική - Γενικές Αρχές/Απαιτήσεις</w:t>
      </w:r>
      <w:r w:rsidRPr="008D06D2">
        <w:rPr>
          <w:color w:val="auto"/>
          <w:lang w:val="el-GR"/>
        </w:rPr>
        <w:t xml:space="preserve">: Περιγραφή αρχιτεκτονικής προτεινόμενης λύσης, προσαρμογή αυτής στις επιχειρησιακές και τεχνολογικές διαστάσεις του έργου, καθώς επίσης και το έτοιμο λογισμικό  </w:t>
      </w:r>
    </w:p>
    <w:p w14:paraId="15337247"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71B3D293" w14:textId="77777777" w:rsidR="0048166A" w:rsidRPr="008D06D2" w:rsidRDefault="009C495A" w:rsidP="0058310E">
      <w:pPr>
        <w:numPr>
          <w:ilvl w:val="0"/>
          <w:numId w:val="72"/>
        </w:numPr>
        <w:spacing w:after="3" w:line="246" w:lineRule="auto"/>
        <w:ind w:right="62"/>
        <w:rPr>
          <w:color w:val="auto"/>
          <w:lang w:val="el-GR"/>
        </w:rPr>
      </w:pPr>
      <w:r w:rsidRPr="008D06D2">
        <w:rPr>
          <w:b/>
          <w:color w:val="auto"/>
          <w:lang w:val="el-GR"/>
        </w:rPr>
        <w:t>Λειτουργικές δυνατότητες συστήματος</w:t>
      </w:r>
      <w:r w:rsidRPr="008D06D2">
        <w:rPr>
          <w:color w:val="auto"/>
          <w:lang w:val="el-GR"/>
        </w:rPr>
        <w:t xml:space="preserve">: Περιγραφή όλων των συστημάτων, υποσυστημάτων </w:t>
      </w:r>
      <w:proofErr w:type="spellStart"/>
      <w:r w:rsidRPr="008D06D2">
        <w:rPr>
          <w:color w:val="auto"/>
          <w:lang w:val="el-GR"/>
        </w:rPr>
        <w:t>κτλ</w:t>
      </w:r>
      <w:proofErr w:type="spellEnd"/>
      <w:r w:rsidRPr="008D06D2">
        <w:rPr>
          <w:color w:val="auto"/>
          <w:lang w:val="el-GR"/>
        </w:rPr>
        <w:t xml:space="preserve"> της λύσης που θα προσφερθεί, συμπεριλαμβανομένου του έτοιμου επιχειρησιακού λογισμικού.  </w:t>
      </w:r>
    </w:p>
    <w:p w14:paraId="1AA247DE"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5EABC9DE" w14:textId="77777777" w:rsidR="0048166A" w:rsidRPr="008D06D2" w:rsidRDefault="009C495A" w:rsidP="0058310E">
      <w:pPr>
        <w:numPr>
          <w:ilvl w:val="0"/>
          <w:numId w:val="72"/>
        </w:numPr>
        <w:spacing w:after="0"/>
        <w:ind w:right="62"/>
        <w:rPr>
          <w:color w:val="auto"/>
          <w:lang w:val="el-GR"/>
        </w:rPr>
      </w:pPr>
      <w:r w:rsidRPr="008D06D2">
        <w:rPr>
          <w:b/>
          <w:color w:val="auto"/>
          <w:lang w:val="el-GR"/>
        </w:rPr>
        <w:t>Προσφερόμενες υπηρεσίες</w:t>
      </w:r>
      <w:r w:rsidRPr="008D06D2">
        <w:rPr>
          <w:color w:val="auto"/>
          <w:lang w:val="el-GR"/>
        </w:rPr>
        <w:t xml:space="preserve">: Αναλυτική περιγραφή των </w:t>
      </w:r>
      <w:proofErr w:type="spellStart"/>
      <w:r w:rsidRPr="008D06D2">
        <w:rPr>
          <w:color w:val="auto"/>
          <w:lang w:val="el-GR"/>
        </w:rPr>
        <w:t>προσφερομένων</w:t>
      </w:r>
      <w:proofErr w:type="spellEnd"/>
      <w:r w:rsidRPr="008D06D2">
        <w:rPr>
          <w:color w:val="auto"/>
          <w:lang w:val="el-GR"/>
        </w:rPr>
        <w:t xml:space="preserve"> υπηρεσιών, σύμφωνα με τις απαιτήσεις που αναφέρονται στα αντίστοιχα κεφάλαια της παρούσας  </w:t>
      </w:r>
    </w:p>
    <w:p w14:paraId="7F6C28A7"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73609B28" w14:textId="77777777" w:rsidR="0048166A" w:rsidRPr="008D06D2" w:rsidRDefault="009C495A" w:rsidP="0058310E">
      <w:pPr>
        <w:numPr>
          <w:ilvl w:val="0"/>
          <w:numId w:val="72"/>
        </w:numPr>
        <w:spacing w:after="0"/>
        <w:ind w:right="62"/>
        <w:rPr>
          <w:color w:val="auto"/>
          <w:lang w:val="el-GR"/>
        </w:rPr>
      </w:pPr>
      <w:r w:rsidRPr="008D06D2">
        <w:rPr>
          <w:b/>
          <w:color w:val="auto"/>
          <w:lang w:val="el-GR"/>
        </w:rPr>
        <w:t>Μεθοδολογίες υλοποίησης, Οργάνωση ομάδας έργου</w:t>
      </w:r>
      <w:r w:rsidRPr="008D06D2">
        <w:rPr>
          <w:color w:val="auto"/>
          <w:lang w:val="el-GR"/>
        </w:rPr>
        <w:t xml:space="preserve">: Οργάνωση Υλοποίησης Έργου (Φάσεις, Παραδοτέα, Χρονοδιάγραμμα), Σχήμα Διοίκησης/Ομάδα Έργου, Μεθοδολογία Διοίκησης και Διασφάλισης Ποιότητας.  </w:t>
      </w:r>
    </w:p>
    <w:p w14:paraId="5C2D3D8C"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4E9F12FA" w14:textId="77777777" w:rsidR="0048166A" w:rsidRPr="008D06D2" w:rsidRDefault="009C495A" w:rsidP="0058310E">
      <w:pPr>
        <w:numPr>
          <w:ilvl w:val="0"/>
          <w:numId w:val="72"/>
        </w:numPr>
        <w:spacing w:after="11"/>
        <w:ind w:right="62"/>
        <w:rPr>
          <w:color w:val="auto"/>
          <w:lang w:val="el-GR"/>
        </w:rPr>
      </w:pPr>
      <w:r w:rsidRPr="008D06D2">
        <w:rPr>
          <w:b/>
          <w:color w:val="auto"/>
          <w:lang w:val="el-GR"/>
        </w:rPr>
        <w:t>Πίνακες Συμμόρφωσης</w:t>
      </w:r>
      <w:r w:rsidRPr="008D06D2">
        <w:rPr>
          <w:color w:val="auto"/>
          <w:lang w:val="el-GR"/>
        </w:rPr>
        <w:t xml:space="preserve">: Συμπληρωμένοι οι πίνακες συμμόρφωσης του ΠΑΡΑΡΤΗΜΑΤΟΣ </w:t>
      </w:r>
      <w:r w:rsidRPr="008D06D2">
        <w:rPr>
          <w:color w:val="auto"/>
        </w:rPr>
        <w:t>II</w:t>
      </w:r>
      <w:r w:rsidRPr="008D06D2">
        <w:rPr>
          <w:color w:val="auto"/>
          <w:lang w:val="el-GR"/>
        </w:rPr>
        <w:t xml:space="preserve">  </w:t>
      </w:r>
    </w:p>
    <w:p w14:paraId="47A7E8F8" w14:textId="77777777" w:rsidR="0048166A" w:rsidRPr="008D06D2" w:rsidRDefault="009C495A">
      <w:pPr>
        <w:spacing w:after="0" w:line="259" w:lineRule="auto"/>
        <w:ind w:left="15" w:firstLine="0"/>
        <w:jc w:val="left"/>
        <w:rPr>
          <w:color w:val="auto"/>
          <w:lang w:val="el-GR"/>
        </w:rPr>
      </w:pPr>
      <w:r w:rsidRPr="008D06D2">
        <w:rPr>
          <w:b/>
          <w:color w:val="auto"/>
          <w:lang w:val="el-GR"/>
        </w:rPr>
        <w:t xml:space="preserve"> </w:t>
      </w:r>
    </w:p>
    <w:p w14:paraId="0FA15E5E" w14:textId="77777777" w:rsidR="0048166A" w:rsidRPr="008D06D2" w:rsidRDefault="009C495A" w:rsidP="0058310E">
      <w:pPr>
        <w:numPr>
          <w:ilvl w:val="0"/>
          <w:numId w:val="72"/>
        </w:numPr>
        <w:spacing w:after="0"/>
        <w:ind w:right="62"/>
        <w:rPr>
          <w:color w:val="auto"/>
          <w:lang w:val="el-GR"/>
        </w:rPr>
      </w:pPr>
      <w:r w:rsidRPr="008D06D2">
        <w:rPr>
          <w:b/>
          <w:color w:val="auto"/>
          <w:lang w:val="el-GR"/>
        </w:rPr>
        <w:t>Πίνακες Οικονομικής Προσφοράς Χωρίς Τιμές</w:t>
      </w:r>
      <w:r w:rsidRPr="008D06D2">
        <w:rPr>
          <w:color w:val="auto"/>
          <w:lang w:val="el-GR"/>
        </w:rPr>
        <w:t xml:space="preserve">: Σύμφωνα με το ΠΑΡΑΡΤΗΜΑ </w:t>
      </w:r>
      <w:r w:rsidRPr="008D06D2">
        <w:rPr>
          <w:color w:val="auto"/>
        </w:rPr>
        <w:t>VI</w:t>
      </w:r>
      <w:r w:rsidRPr="008D06D2">
        <w:rPr>
          <w:color w:val="auto"/>
          <w:lang w:val="el-GR"/>
        </w:rPr>
        <w:t xml:space="preserve">. Η εμφάνιση τιμής/τιμών στον εν λόγω πίνακα αποτελεί λόγο απόρριψης της προσφοράς.  </w:t>
      </w:r>
    </w:p>
    <w:p w14:paraId="3CAE01AF" w14:textId="77777777" w:rsidR="0048166A" w:rsidRPr="008D06D2" w:rsidRDefault="009C495A">
      <w:pPr>
        <w:spacing w:after="94" w:line="259" w:lineRule="auto"/>
        <w:ind w:left="15" w:firstLine="0"/>
        <w:jc w:val="left"/>
        <w:rPr>
          <w:color w:val="auto"/>
          <w:lang w:val="el-GR"/>
        </w:rPr>
      </w:pPr>
      <w:r w:rsidRPr="008D06D2">
        <w:rPr>
          <w:b/>
          <w:color w:val="auto"/>
          <w:lang w:val="el-GR"/>
        </w:rPr>
        <w:t xml:space="preserve"> </w:t>
      </w:r>
    </w:p>
    <w:p w14:paraId="7A835FA0" w14:textId="77777777" w:rsidR="0048166A" w:rsidRPr="008D06D2" w:rsidRDefault="009C495A" w:rsidP="0058310E">
      <w:pPr>
        <w:numPr>
          <w:ilvl w:val="0"/>
          <w:numId w:val="72"/>
        </w:numPr>
        <w:ind w:right="62"/>
        <w:rPr>
          <w:color w:val="auto"/>
          <w:lang w:val="el-GR"/>
        </w:rPr>
      </w:pPr>
      <w:r w:rsidRPr="008D06D2">
        <w:rPr>
          <w:b/>
          <w:color w:val="auto"/>
          <w:lang w:val="el-GR"/>
        </w:rPr>
        <w:t>Παραρτήματα</w:t>
      </w:r>
      <w:r w:rsidRPr="008D06D2">
        <w:rPr>
          <w:color w:val="auto"/>
          <w:lang w:val="el-GR"/>
        </w:rPr>
        <w:t xml:space="preserve">: Λοιπά στοιχεία τεκμηρίωσης.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w:t>
      </w:r>
    </w:p>
    <w:p w14:paraId="1CF88127" w14:textId="77777777" w:rsidR="0048166A" w:rsidRPr="008D06D2" w:rsidRDefault="009C495A">
      <w:pPr>
        <w:spacing w:after="0" w:line="259" w:lineRule="auto"/>
        <w:ind w:left="0" w:firstLine="0"/>
        <w:jc w:val="left"/>
        <w:rPr>
          <w:color w:val="auto"/>
          <w:lang w:val="el-GR"/>
        </w:rPr>
      </w:pPr>
      <w:r w:rsidRPr="008D06D2">
        <w:rPr>
          <w:color w:val="auto"/>
          <w:sz w:val="23"/>
          <w:lang w:val="el-GR"/>
        </w:rPr>
        <w:t xml:space="preserve"> </w:t>
      </w:r>
    </w:p>
    <w:p w14:paraId="047F6ABF" w14:textId="77777777" w:rsidR="0048166A" w:rsidRPr="008D06D2" w:rsidRDefault="009C495A">
      <w:pPr>
        <w:spacing w:after="0" w:line="259" w:lineRule="auto"/>
        <w:ind w:left="0" w:firstLine="0"/>
        <w:jc w:val="left"/>
        <w:rPr>
          <w:color w:val="auto"/>
          <w:lang w:val="el-GR"/>
        </w:rPr>
      </w:pPr>
      <w:r w:rsidRPr="008D06D2">
        <w:rPr>
          <w:color w:val="auto"/>
          <w:sz w:val="23"/>
          <w:lang w:val="el-GR"/>
        </w:rPr>
        <w:t xml:space="preserve"> </w:t>
      </w:r>
    </w:p>
    <w:p w14:paraId="272ECFFE" w14:textId="77777777" w:rsidR="0048166A" w:rsidRPr="008D06D2" w:rsidRDefault="009C495A">
      <w:pPr>
        <w:spacing w:after="0" w:line="259" w:lineRule="auto"/>
        <w:ind w:left="0" w:firstLine="0"/>
        <w:jc w:val="left"/>
        <w:rPr>
          <w:color w:val="auto"/>
          <w:lang w:val="el-GR"/>
        </w:rPr>
      </w:pPr>
      <w:r w:rsidRPr="008D06D2">
        <w:rPr>
          <w:color w:val="auto"/>
          <w:sz w:val="23"/>
          <w:lang w:val="el-GR"/>
        </w:rPr>
        <w:t xml:space="preserve"> </w:t>
      </w:r>
    </w:p>
    <w:p w14:paraId="49EE1C5D" w14:textId="77777777" w:rsidR="0048166A" w:rsidRPr="008D06D2" w:rsidRDefault="009C495A">
      <w:pPr>
        <w:spacing w:after="1" w:line="259" w:lineRule="auto"/>
        <w:ind w:left="0" w:firstLine="0"/>
        <w:jc w:val="left"/>
        <w:rPr>
          <w:color w:val="auto"/>
          <w:lang w:val="el-GR"/>
        </w:rPr>
      </w:pPr>
      <w:r w:rsidRPr="008D06D2">
        <w:rPr>
          <w:color w:val="auto"/>
          <w:sz w:val="23"/>
          <w:lang w:val="el-GR"/>
        </w:rPr>
        <w:t xml:space="preserve"> </w:t>
      </w:r>
    </w:p>
    <w:p w14:paraId="4EC2F480" w14:textId="77777777" w:rsidR="0048166A" w:rsidRPr="008D06D2" w:rsidRDefault="009C495A">
      <w:pPr>
        <w:spacing w:after="15" w:line="259" w:lineRule="auto"/>
        <w:ind w:left="15" w:firstLine="0"/>
        <w:jc w:val="left"/>
        <w:rPr>
          <w:color w:val="auto"/>
          <w:lang w:val="el-GR"/>
        </w:rPr>
      </w:pPr>
      <w:r w:rsidRPr="008D06D2">
        <w:rPr>
          <w:color w:val="auto"/>
          <w:lang w:val="el-GR"/>
        </w:rPr>
        <w:t xml:space="preserve"> </w:t>
      </w:r>
    </w:p>
    <w:p w14:paraId="282AAEBD"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7F9B9DB9" w14:textId="77777777" w:rsidR="008E2818" w:rsidRPr="008D06D2" w:rsidRDefault="008E2818">
      <w:pPr>
        <w:spacing w:after="94" w:line="259" w:lineRule="auto"/>
        <w:ind w:left="15" w:firstLine="0"/>
        <w:jc w:val="left"/>
        <w:rPr>
          <w:color w:val="auto"/>
          <w:lang w:val="el-GR"/>
        </w:rPr>
      </w:pPr>
    </w:p>
    <w:p w14:paraId="087E5325"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714854AE" w14:textId="77777777" w:rsidR="0048166A" w:rsidRPr="008D06D2" w:rsidRDefault="009C495A">
      <w:pPr>
        <w:pStyle w:val="1"/>
        <w:ind w:left="24"/>
        <w:rPr>
          <w:color w:val="auto"/>
        </w:rPr>
      </w:pPr>
      <w:bookmarkStart w:id="136" w:name="_Toc231387790"/>
      <w:r w:rsidRPr="008D06D2">
        <w:rPr>
          <w:color w:val="auto"/>
        </w:rPr>
        <w:t>ΠΑΡΑΡΤΗΜΑ VI– ΥΠΟΔΕΙΓΜΑ ΟΙΚΟΝΟΜΙΚΗΣ ΠΡΟΣΦΟΡΑΣ</w:t>
      </w:r>
      <w:bookmarkEnd w:id="136"/>
      <w:r w:rsidRPr="008D06D2">
        <w:rPr>
          <w:color w:val="auto"/>
        </w:rPr>
        <w:t xml:space="preserve">  </w:t>
      </w:r>
    </w:p>
    <w:p w14:paraId="7EE597C9" w14:textId="77777777" w:rsidR="0048166A" w:rsidRPr="008D06D2" w:rsidRDefault="009C495A">
      <w:pPr>
        <w:spacing w:after="215" w:line="259" w:lineRule="auto"/>
        <w:ind w:left="-14" w:firstLine="0"/>
        <w:jc w:val="left"/>
        <w:rPr>
          <w:color w:val="auto"/>
        </w:rPr>
      </w:pPr>
      <w:r w:rsidRPr="008D06D2">
        <w:rPr>
          <w:rFonts w:ascii="Calibri" w:eastAsia="Calibri" w:hAnsi="Calibri" w:cs="Calibri"/>
          <w:noProof/>
          <w:color w:val="auto"/>
        </w:rPr>
        <mc:AlternateContent>
          <mc:Choice Requires="wpg">
            <w:drawing>
              <wp:inline distT="0" distB="0" distL="0" distR="0" wp14:anchorId="6EF571AC" wp14:editId="5916D8C8">
                <wp:extent cx="6158231" cy="27432"/>
                <wp:effectExtent l="0" t="0" r="0" b="0"/>
                <wp:docPr id="237708" name="Group 237708"/>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79" name="Shape 261879"/>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43B2D04">
              <v:group id="Group 237708" style="width:484.9pt;height:2.15997pt;mso-position-horizontal-relative:char;mso-position-vertical-relative:line" coordsize="61582,274">
                <v:shape id="Shape 261880"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48FCEE88" w14:textId="77777777" w:rsidR="0048166A" w:rsidRPr="008D06D2" w:rsidRDefault="009C495A">
      <w:pPr>
        <w:spacing w:after="96" w:line="259" w:lineRule="auto"/>
        <w:ind w:left="15" w:firstLine="0"/>
        <w:jc w:val="left"/>
        <w:rPr>
          <w:color w:val="auto"/>
          <w:lang w:val="el-GR"/>
        </w:rPr>
      </w:pPr>
      <w:r w:rsidRPr="008D06D2">
        <w:rPr>
          <w:color w:val="auto"/>
          <w:lang w:val="el-GR"/>
        </w:rPr>
        <w:t xml:space="preserve"> </w:t>
      </w:r>
    </w:p>
    <w:p w14:paraId="2A57C2A1" w14:textId="77777777" w:rsidR="0048166A" w:rsidRPr="008D06D2" w:rsidRDefault="009C495A">
      <w:pPr>
        <w:spacing w:after="104" w:line="249" w:lineRule="auto"/>
        <w:ind w:left="17"/>
        <w:rPr>
          <w:color w:val="auto"/>
          <w:lang w:val="el-GR"/>
        </w:rPr>
      </w:pPr>
      <w:r w:rsidRPr="008D06D2">
        <w:rPr>
          <w:b/>
          <w:color w:val="auto"/>
          <w:lang w:val="el-GR"/>
        </w:rPr>
        <w:t xml:space="preserve">Προς:……. </w:t>
      </w:r>
    </w:p>
    <w:p w14:paraId="03D2718F" w14:textId="77777777" w:rsidR="0048166A" w:rsidRPr="008D06D2" w:rsidRDefault="009C495A">
      <w:pPr>
        <w:pStyle w:val="2"/>
        <w:spacing w:after="106"/>
        <w:ind w:left="17"/>
        <w:jc w:val="both"/>
        <w:rPr>
          <w:color w:val="auto"/>
          <w:lang w:val="el-GR"/>
        </w:rPr>
      </w:pPr>
      <w:bookmarkStart w:id="137" w:name="_Toc231387791"/>
      <w:r w:rsidRPr="008D06D2">
        <w:rPr>
          <w:color w:val="auto"/>
          <w:sz w:val="22"/>
          <w:lang w:val="el-GR"/>
        </w:rPr>
        <w:t>Κυρίες, Κύριοι,</w:t>
      </w:r>
      <w:bookmarkEnd w:id="137"/>
      <w:r w:rsidRPr="008D06D2">
        <w:rPr>
          <w:color w:val="auto"/>
          <w:sz w:val="22"/>
          <w:lang w:val="el-GR"/>
        </w:rPr>
        <w:t xml:space="preserve"> </w:t>
      </w:r>
    </w:p>
    <w:p w14:paraId="3B5B30F9" w14:textId="77777777" w:rsidR="0048166A" w:rsidRPr="008D06D2" w:rsidRDefault="009C495A">
      <w:pPr>
        <w:spacing w:after="110" w:line="246" w:lineRule="auto"/>
        <w:ind w:right="42"/>
        <w:jc w:val="left"/>
        <w:rPr>
          <w:color w:val="auto"/>
          <w:lang w:val="el-GR"/>
        </w:rPr>
      </w:pPr>
      <w:r w:rsidRPr="008D06D2">
        <w:rPr>
          <w:color w:val="auto"/>
          <w:lang w:val="el-GR"/>
        </w:rPr>
        <w:t xml:space="preserve">Ο……………………………………………….., ο ίδιος ή ως νόμιμος εκπρόσωπος της εταιρείας/κοινοπρακτικού σχήματος/ομίλου/ένωσης/σύμπραξης </w:t>
      </w:r>
      <w:r w:rsidRPr="008D06D2">
        <w:rPr>
          <w:color w:val="auto"/>
          <w:lang w:val="el-GR"/>
        </w:rPr>
        <w:tab/>
        <w:t xml:space="preserve">με </w:t>
      </w:r>
      <w:r w:rsidRPr="008D06D2">
        <w:rPr>
          <w:color w:val="auto"/>
          <w:lang w:val="el-GR"/>
        </w:rPr>
        <w:tab/>
        <w:t xml:space="preserve">την επωνυμία ……………………………………………………………………………….. δηλώνω ότι έχω λάβει πλήρη γνώση της Διακήρυξης του Διαγωνισμού και των παραρτημάτων αυτής, την οποία αποδέχομαι ανεπιφύλακτα και δηλώνω ότι η εταιρία/κοινοπρακτικό σχήμα/όμιλος/ένωση/σύμπραξη, εφόσον αναδειχθεί Ανάδοχος, έχει την ικανότητα να εκπληρώσει τις υποχρεώσεις της εντός των χρονικών περιθωρίων της σύμβασης και σύμφωνα με τους όρους αυτής. Για το σκοπό αυτό προσφέρουμε με την παρούσα το κατά αποκοπή ποσό των: </w:t>
      </w:r>
    </w:p>
    <w:p w14:paraId="347298E0" w14:textId="77777777" w:rsidR="0048166A" w:rsidRPr="008D06D2" w:rsidRDefault="009C495A">
      <w:pPr>
        <w:ind w:left="24" w:right="62"/>
        <w:rPr>
          <w:color w:val="auto"/>
          <w:lang w:val="el-GR"/>
        </w:rPr>
      </w:pPr>
      <w:r w:rsidRPr="008D06D2">
        <w:rPr>
          <w:color w:val="auto"/>
          <w:lang w:val="el-GR"/>
        </w:rPr>
        <w:t xml:space="preserve">………………………………….Ευρώ (αριθμητικώς) </w:t>
      </w:r>
    </w:p>
    <w:p w14:paraId="2B5F89BD" w14:textId="77777777" w:rsidR="0048166A" w:rsidRPr="008D06D2" w:rsidRDefault="009C495A">
      <w:pPr>
        <w:ind w:left="24" w:right="62"/>
        <w:rPr>
          <w:color w:val="auto"/>
          <w:lang w:val="el-GR"/>
        </w:rPr>
      </w:pPr>
      <w:r w:rsidRPr="008D06D2">
        <w:rPr>
          <w:color w:val="auto"/>
          <w:lang w:val="el-GR"/>
        </w:rPr>
        <w:t xml:space="preserve">………………………………….Ευρώ (ολογράφως) στο πλαίσιο της (αρχικής) σύμβασης </w:t>
      </w:r>
    </w:p>
    <w:p w14:paraId="0B33F2A0" w14:textId="77777777" w:rsidR="0048166A" w:rsidRPr="008D06D2" w:rsidRDefault="009C495A">
      <w:pPr>
        <w:spacing w:after="94" w:line="259" w:lineRule="auto"/>
        <w:ind w:left="15" w:firstLine="0"/>
        <w:jc w:val="left"/>
        <w:rPr>
          <w:color w:val="auto"/>
          <w:lang w:val="el-GR"/>
        </w:rPr>
      </w:pPr>
      <w:r w:rsidRPr="008D06D2">
        <w:rPr>
          <w:color w:val="auto"/>
          <w:lang w:val="el-GR"/>
        </w:rPr>
        <w:t xml:space="preserve"> </w:t>
      </w:r>
    </w:p>
    <w:p w14:paraId="62EFAB3B" w14:textId="77777777" w:rsidR="0048166A" w:rsidRPr="008D06D2" w:rsidRDefault="009C495A">
      <w:pPr>
        <w:ind w:left="24" w:right="62"/>
        <w:rPr>
          <w:color w:val="auto"/>
          <w:lang w:val="el-GR"/>
        </w:rPr>
      </w:pPr>
      <w:r w:rsidRPr="008D06D2">
        <w:rPr>
          <w:color w:val="auto"/>
          <w:lang w:val="el-GR"/>
        </w:rPr>
        <w:t xml:space="preserve">στο Διαγωνισμό επιλογής Αναδόχου για το έργο .  </w:t>
      </w:r>
    </w:p>
    <w:p w14:paraId="1F88DEBC" w14:textId="77777777" w:rsidR="0048166A" w:rsidRPr="008D06D2" w:rsidRDefault="009C495A">
      <w:pPr>
        <w:ind w:left="24" w:right="62"/>
        <w:rPr>
          <w:color w:val="auto"/>
          <w:lang w:val="el-GR"/>
        </w:rPr>
      </w:pPr>
      <w:r w:rsidRPr="008D06D2">
        <w:rPr>
          <w:color w:val="auto"/>
          <w:lang w:val="el-GR"/>
        </w:rPr>
        <w:t xml:space="preserve">Το ως άνω ποσό αναλύεται σύμφωνα με τον παρακάτω πίνακα: </w:t>
      </w:r>
    </w:p>
    <w:p w14:paraId="60D5A624" w14:textId="77777777" w:rsidR="0048166A" w:rsidRPr="008D06D2" w:rsidRDefault="009C495A">
      <w:pPr>
        <w:spacing w:after="0" w:line="259" w:lineRule="auto"/>
        <w:ind w:left="15" w:firstLine="0"/>
        <w:jc w:val="left"/>
        <w:rPr>
          <w:color w:val="auto"/>
          <w:lang w:val="el-GR"/>
        </w:rPr>
      </w:pPr>
      <w:r w:rsidRPr="008D06D2">
        <w:rPr>
          <w:color w:val="auto"/>
          <w:lang w:val="el-GR"/>
        </w:rPr>
        <w:t xml:space="preserve"> </w:t>
      </w:r>
    </w:p>
    <w:p w14:paraId="7F5396BB" w14:textId="77777777" w:rsidR="0048166A" w:rsidRPr="008D06D2" w:rsidRDefault="0048166A">
      <w:pPr>
        <w:rPr>
          <w:color w:val="auto"/>
          <w:lang w:val="el-GR"/>
        </w:rPr>
        <w:sectPr w:rsidR="0048166A" w:rsidRPr="008D06D2">
          <w:headerReference w:type="even" r:id="rId176"/>
          <w:headerReference w:type="default" r:id="rId177"/>
          <w:footerReference w:type="even" r:id="rId178"/>
          <w:footerReference w:type="default" r:id="rId179"/>
          <w:headerReference w:type="first" r:id="rId180"/>
          <w:footerReference w:type="first" r:id="rId181"/>
          <w:footnotePr>
            <w:numRestart w:val="eachPage"/>
          </w:footnotePr>
          <w:pgSz w:w="11906" w:h="16838"/>
          <w:pgMar w:top="766" w:right="1067" w:bottom="709" w:left="1118" w:header="720" w:footer="720" w:gutter="0"/>
          <w:cols w:space="720"/>
          <w:titlePg/>
        </w:sectPr>
      </w:pPr>
    </w:p>
    <w:p w14:paraId="72A77E9F" w14:textId="0FFECE2D" w:rsidR="0048166A" w:rsidRPr="008D06D2" w:rsidRDefault="0048166A">
      <w:pPr>
        <w:spacing w:after="246" w:line="259" w:lineRule="auto"/>
        <w:ind w:left="0" w:firstLine="0"/>
        <w:jc w:val="left"/>
        <w:rPr>
          <w:color w:val="auto"/>
          <w:lang w:val="el-GR"/>
        </w:rPr>
      </w:pPr>
    </w:p>
    <w:p w14:paraId="1EB186C9" w14:textId="77777777" w:rsidR="0048166A" w:rsidRPr="008D06D2" w:rsidRDefault="009C495A">
      <w:pPr>
        <w:pStyle w:val="3"/>
        <w:spacing w:after="624"/>
        <w:ind w:left="17"/>
        <w:rPr>
          <w:color w:val="auto"/>
        </w:rPr>
      </w:pPr>
      <w:bookmarkStart w:id="138" w:name="_Toc231387792"/>
      <w:r w:rsidRPr="008D06D2">
        <w:rPr>
          <w:color w:val="auto"/>
        </w:rPr>
        <w:t>1.</w:t>
      </w:r>
      <w:r w:rsidRPr="008D06D2">
        <w:rPr>
          <w:rFonts w:ascii="Arial" w:eastAsia="Arial" w:hAnsi="Arial" w:cs="Arial"/>
          <w:color w:val="auto"/>
        </w:rPr>
        <w:t xml:space="preserve"> </w:t>
      </w:r>
      <w:proofErr w:type="spellStart"/>
      <w:r w:rsidRPr="008D06D2">
        <w:rPr>
          <w:color w:val="auto"/>
        </w:rPr>
        <w:t>Έτοιμο</w:t>
      </w:r>
      <w:proofErr w:type="spellEnd"/>
      <w:r w:rsidRPr="008D06D2">
        <w:rPr>
          <w:color w:val="auto"/>
        </w:rPr>
        <w:t xml:space="preserve"> </w:t>
      </w:r>
      <w:proofErr w:type="spellStart"/>
      <w:r w:rsidRPr="008D06D2">
        <w:rPr>
          <w:color w:val="auto"/>
        </w:rPr>
        <w:t>Λογισμικό</w:t>
      </w:r>
      <w:bookmarkEnd w:id="138"/>
      <w:proofErr w:type="spellEnd"/>
      <w:r w:rsidRPr="008D06D2">
        <w:rPr>
          <w:color w:val="auto"/>
        </w:rPr>
        <w:t xml:space="preserve"> </w:t>
      </w:r>
    </w:p>
    <w:tbl>
      <w:tblPr>
        <w:tblStyle w:val="TableGrid"/>
        <w:tblpPr w:vertAnchor="text" w:tblpX="-130" w:tblpY="-839"/>
        <w:tblOverlap w:val="never"/>
        <w:tblW w:w="14591" w:type="dxa"/>
        <w:tblInd w:w="0" w:type="dxa"/>
        <w:tblCellMar>
          <w:top w:w="51" w:type="dxa"/>
          <w:bottom w:w="2" w:type="dxa"/>
        </w:tblCellMar>
        <w:tblLook w:val="04A0" w:firstRow="1" w:lastRow="0" w:firstColumn="1" w:lastColumn="0" w:noHBand="0" w:noVBand="1"/>
      </w:tblPr>
      <w:tblGrid>
        <w:gridCol w:w="422"/>
        <w:gridCol w:w="2120"/>
        <w:gridCol w:w="850"/>
        <w:gridCol w:w="1136"/>
        <w:gridCol w:w="1274"/>
        <w:gridCol w:w="852"/>
        <w:gridCol w:w="1275"/>
        <w:gridCol w:w="1135"/>
        <w:gridCol w:w="992"/>
        <w:gridCol w:w="1417"/>
        <w:gridCol w:w="779"/>
        <w:gridCol w:w="780"/>
        <w:gridCol w:w="780"/>
        <w:gridCol w:w="779"/>
      </w:tblGrid>
      <w:tr w:rsidR="0048166A" w:rsidRPr="008D06D2" w14:paraId="02A97E20" w14:textId="77777777">
        <w:trPr>
          <w:trHeight w:val="506"/>
        </w:trPr>
        <w:tc>
          <w:tcPr>
            <w:tcW w:w="42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B8C8B96" w14:textId="77777777" w:rsidR="0048166A" w:rsidRPr="008D06D2" w:rsidRDefault="009C495A">
            <w:pPr>
              <w:spacing w:after="0" w:line="259" w:lineRule="auto"/>
              <w:ind w:left="122" w:firstLine="76"/>
              <w:jc w:val="left"/>
              <w:rPr>
                <w:color w:val="auto"/>
              </w:rPr>
            </w:pPr>
            <w:r w:rsidRPr="008D06D2">
              <w:rPr>
                <w:color w:val="auto"/>
                <w:sz w:val="19"/>
              </w:rPr>
              <w:t xml:space="preserve"> </w:t>
            </w:r>
            <w:r w:rsidRPr="008D06D2">
              <w:rPr>
                <w:color w:val="auto"/>
                <w:sz w:val="18"/>
              </w:rPr>
              <w:t>Α/Α</w:t>
            </w:r>
          </w:p>
        </w:tc>
        <w:tc>
          <w:tcPr>
            <w:tcW w:w="212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79D3C6AA" w14:textId="77777777" w:rsidR="0048166A" w:rsidRPr="008D06D2" w:rsidRDefault="009C495A">
            <w:pPr>
              <w:spacing w:after="0" w:line="259" w:lineRule="auto"/>
              <w:ind w:left="-14" w:right="16" w:firstLine="1061"/>
              <w:jc w:val="left"/>
              <w:rPr>
                <w:color w:val="auto"/>
              </w:rPr>
            </w:pPr>
            <w:r w:rsidRPr="008D06D2">
              <w:rPr>
                <w:color w:val="auto"/>
                <w:sz w:val="19"/>
              </w:rPr>
              <w:t xml:space="preserve"> </w:t>
            </w:r>
            <w:r w:rsidRPr="008D06D2">
              <w:rPr>
                <w:color w:val="auto"/>
                <w:sz w:val="18"/>
              </w:rPr>
              <w:t xml:space="preserve"> </w:t>
            </w:r>
            <w:r w:rsidRPr="008D06D2">
              <w:rPr>
                <w:color w:val="auto"/>
                <w:sz w:val="18"/>
              </w:rPr>
              <w:tab/>
              <w:t xml:space="preserve">ΠΕΡΙΓΡΑΦΗ </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4C796B68" w14:textId="77777777" w:rsidR="0048166A" w:rsidRPr="008D06D2" w:rsidRDefault="009C495A">
            <w:pPr>
              <w:spacing w:after="0" w:line="259" w:lineRule="auto"/>
              <w:ind w:left="199" w:firstLine="213"/>
              <w:jc w:val="left"/>
              <w:rPr>
                <w:color w:val="auto"/>
              </w:rPr>
            </w:pPr>
            <w:r w:rsidRPr="008D06D2">
              <w:rPr>
                <w:color w:val="auto"/>
                <w:sz w:val="19"/>
              </w:rPr>
              <w:t xml:space="preserve"> </w:t>
            </w:r>
            <w:r w:rsidRPr="008D06D2">
              <w:rPr>
                <w:color w:val="auto"/>
                <w:sz w:val="18"/>
              </w:rPr>
              <w:t xml:space="preserve">ΤΥΠΟΣ </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91A542A" w14:textId="77777777" w:rsidR="0048166A" w:rsidRPr="008D06D2" w:rsidRDefault="009C495A">
            <w:pPr>
              <w:spacing w:after="0" w:line="259" w:lineRule="auto"/>
              <w:ind w:left="34" w:firstLine="0"/>
              <w:rPr>
                <w:color w:val="auto"/>
              </w:rPr>
            </w:pPr>
            <w:r w:rsidRPr="008D06D2">
              <w:rPr>
                <w:color w:val="auto"/>
                <w:sz w:val="18"/>
              </w:rPr>
              <w:t>ΦΑΣΗ ΈΡΓΟΥ</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21BB1DD" w14:textId="77777777" w:rsidR="0048166A" w:rsidRPr="008D06D2" w:rsidRDefault="009C495A">
            <w:pPr>
              <w:spacing w:after="0" w:line="259" w:lineRule="auto"/>
              <w:ind w:left="0" w:right="3" w:firstLine="0"/>
              <w:jc w:val="center"/>
              <w:rPr>
                <w:color w:val="auto"/>
              </w:rPr>
            </w:pPr>
            <w:r w:rsidRPr="008D06D2">
              <w:rPr>
                <w:color w:val="auto"/>
                <w:sz w:val="18"/>
              </w:rPr>
              <w:t xml:space="preserve">ΚΩΔ. </w:t>
            </w:r>
          </w:p>
          <w:p w14:paraId="6B83469F" w14:textId="77777777" w:rsidR="0048166A" w:rsidRPr="008D06D2" w:rsidRDefault="009C495A">
            <w:pPr>
              <w:spacing w:after="0" w:line="259" w:lineRule="auto"/>
              <w:ind w:left="-51" w:firstLine="0"/>
              <w:jc w:val="left"/>
              <w:rPr>
                <w:color w:val="auto"/>
              </w:rPr>
            </w:pPr>
            <w:r w:rsidRPr="008D06D2">
              <w:rPr>
                <w:color w:val="auto"/>
                <w:sz w:val="19"/>
              </w:rPr>
              <w:t xml:space="preserve"> </w:t>
            </w:r>
          </w:p>
          <w:p w14:paraId="26392BB6" w14:textId="77777777" w:rsidR="0048166A" w:rsidRPr="008D06D2" w:rsidRDefault="009C495A">
            <w:pPr>
              <w:spacing w:after="0" w:line="259" w:lineRule="auto"/>
              <w:ind w:left="79" w:firstLine="0"/>
              <w:rPr>
                <w:color w:val="auto"/>
              </w:rPr>
            </w:pPr>
            <w:r w:rsidRPr="008D06D2">
              <w:rPr>
                <w:color w:val="auto"/>
                <w:sz w:val="18"/>
              </w:rPr>
              <w:t>ΠΑΡΑΔΟΤΕΟΥ</w:t>
            </w:r>
            <w:r w:rsidRPr="008D06D2">
              <w:rPr>
                <w:color w:val="auto"/>
                <w:sz w:val="19"/>
              </w:rPr>
              <w:t xml:space="preserve"> </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7A4EB8F5" w14:textId="77777777" w:rsidR="0048166A" w:rsidRPr="008D06D2" w:rsidRDefault="009C495A">
            <w:pPr>
              <w:spacing w:after="0" w:line="259" w:lineRule="auto"/>
              <w:ind w:left="87" w:firstLine="0"/>
              <w:jc w:val="center"/>
              <w:rPr>
                <w:color w:val="auto"/>
              </w:rPr>
            </w:pPr>
            <w:r w:rsidRPr="008D06D2">
              <w:rPr>
                <w:color w:val="auto"/>
                <w:sz w:val="19"/>
              </w:rPr>
              <w:t xml:space="preserve"> </w:t>
            </w:r>
          </w:p>
          <w:p w14:paraId="391A9906" w14:textId="77777777" w:rsidR="0048166A" w:rsidRPr="008D06D2" w:rsidRDefault="009C495A">
            <w:pPr>
              <w:spacing w:after="0" w:line="259" w:lineRule="auto"/>
              <w:ind w:left="127" w:firstLine="0"/>
              <w:jc w:val="left"/>
              <w:rPr>
                <w:color w:val="auto"/>
              </w:rPr>
            </w:pPr>
            <w:r w:rsidRPr="008D06D2">
              <w:rPr>
                <w:color w:val="auto"/>
                <w:sz w:val="18"/>
              </w:rPr>
              <w:t>ΠΟΣΟΤΗ</w:t>
            </w:r>
          </w:p>
          <w:p w14:paraId="4C6D4522" w14:textId="77777777" w:rsidR="0048166A" w:rsidRPr="008D06D2" w:rsidRDefault="009C495A">
            <w:pPr>
              <w:spacing w:after="0" w:line="259" w:lineRule="auto"/>
              <w:ind w:left="106" w:firstLine="0"/>
              <w:jc w:val="center"/>
              <w:rPr>
                <w:color w:val="auto"/>
              </w:rPr>
            </w:pPr>
            <w:r w:rsidRPr="008D06D2">
              <w:rPr>
                <w:color w:val="auto"/>
                <w:sz w:val="18"/>
              </w:rPr>
              <w:t xml:space="preserve">ΤΑ </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17020DE8" w14:textId="77777777" w:rsidR="0048166A" w:rsidRPr="008D06D2" w:rsidRDefault="009C495A">
            <w:pPr>
              <w:spacing w:after="0" w:line="259" w:lineRule="auto"/>
              <w:ind w:left="107" w:firstLine="0"/>
              <w:jc w:val="center"/>
              <w:rPr>
                <w:color w:val="auto"/>
              </w:rPr>
            </w:pPr>
            <w:r w:rsidRPr="008D06D2">
              <w:rPr>
                <w:color w:val="auto"/>
                <w:sz w:val="18"/>
              </w:rPr>
              <w:t xml:space="preserve">ΑΞΙΑ ΧΩΡΙΣ ΦΠΑ [€] </w:t>
            </w:r>
          </w:p>
        </w:tc>
        <w:tc>
          <w:tcPr>
            <w:tcW w:w="992" w:type="dxa"/>
            <w:tcBorders>
              <w:top w:val="single" w:sz="4" w:space="0" w:color="000000"/>
              <w:left w:val="single" w:sz="4" w:space="0" w:color="000000"/>
              <w:bottom w:val="single" w:sz="4" w:space="0" w:color="000000"/>
              <w:right w:val="single" w:sz="4" w:space="0" w:color="000000"/>
            </w:tcBorders>
            <w:shd w:val="clear" w:color="auto" w:fill="E6E6E6"/>
          </w:tcPr>
          <w:p w14:paraId="44DC4DFB" w14:textId="77777777" w:rsidR="0048166A" w:rsidRPr="008D06D2" w:rsidRDefault="009C495A">
            <w:pPr>
              <w:spacing w:after="0" w:line="259" w:lineRule="auto"/>
              <w:ind w:left="87" w:firstLine="0"/>
              <w:jc w:val="center"/>
              <w:rPr>
                <w:color w:val="auto"/>
              </w:rPr>
            </w:pPr>
            <w:r w:rsidRPr="008D06D2">
              <w:rPr>
                <w:color w:val="auto"/>
                <w:sz w:val="19"/>
              </w:rPr>
              <w:t xml:space="preserve"> </w:t>
            </w:r>
          </w:p>
          <w:p w14:paraId="52A861B6" w14:textId="77777777" w:rsidR="0048166A" w:rsidRPr="008D06D2" w:rsidRDefault="009C495A">
            <w:pPr>
              <w:spacing w:after="0" w:line="259" w:lineRule="auto"/>
              <w:ind w:left="0" w:right="114" w:firstLine="0"/>
              <w:jc w:val="right"/>
              <w:rPr>
                <w:color w:val="auto"/>
              </w:rPr>
            </w:pPr>
            <w:r w:rsidRPr="008D06D2">
              <w:rPr>
                <w:color w:val="auto"/>
                <w:sz w:val="18"/>
              </w:rPr>
              <w:t xml:space="preserve">ΦΠΑ [€]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20B9608E" w14:textId="77777777" w:rsidR="0048166A" w:rsidRPr="008D06D2" w:rsidRDefault="009C495A">
            <w:pPr>
              <w:spacing w:after="0" w:line="259" w:lineRule="auto"/>
              <w:ind w:left="0" w:firstLine="0"/>
              <w:jc w:val="center"/>
              <w:rPr>
                <w:color w:val="auto"/>
              </w:rPr>
            </w:pPr>
            <w:r w:rsidRPr="008D06D2">
              <w:rPr>
                <w:color w:val="auto"/>
                <w:sz w:val="18"/>
              </w:rPr>
              <w:t xml:space="preserve">ΣΥΝΟΛΙΚΗ ΑΞΙΑ ΜΕ ΦΠΑ [€] </w:t>
            </w:r>
          </w:p>
        </w:tc>
        <w:tc>
          <w:tcPr>
            <w:tcW w:w="3118" w:type="dxa"/>
            <w:gridSpan w:val="4"/>
            <w:tcBorders>
              <w:top w:val="single" w:sz="4" w:space="0" w:color="000000"/>
              <w:left w:val="single" w:sz="4" w:space="0" w:color="000000"/>
              <w:bottom w:val="single" w:sz="4" w:space="0" w:color="000000"/>
              <w:right w:val="single" w:sz="4" w:space="0" w:color="000000"/>
            </w:tcBorders>
            <w:shd w:val="clear" w:color="auto" w:fill="E6E6E6"/>
          </w:tcPr>
          <w:p w14:paraId="02B9EE79" w14:textId="77777777" w:rsidR="0048166A" w:rsidRPr="008D06D2" w:rsidRDefault="009C495A">
            <w:pPr>
              <w:spacing w:after="1" w:line="259" w:lineRule="auto"/>
              <w:ind w:left="-6" w:firstLine="0"/>
              <w:rPr>
                <w:color w:val="auto"/>
              </w:rPr>
            </w:pPr>
            <w:r w:rsidRPr="008D06D2">
              <w:rPr>
                <w:color w:val="auto"/>
                <w:sz w:val="18"/>
              </w:rPr>
              <w:t xml:space="preserve"> * ΚΟΣΤΟΣ ΣΥΝΤΗΡΗΣΗΣ ΧΩΡΙΣ ΦΠΑ</w:t>
            </w:r>
          </w:p>
          <w:p w14:paraId="31FE44FD" w14:textId="77777777" w:rsidR="0048166A" w:rsidRPr="008D06D2" w:rsidRDefault="009C495A">
            <w:pPr>
              <w:spacing w:after="0" w:line="259" w:lineRule="auto"/>
              <w:ind w:left="111" w:firstLine="0"/>
              <w:jc w:val="center"/>
              <w:rPr>
                <w:color w:val="auto"/>
              </w:rPr>
            </w:pPr>
            <w:r w:rsidRPr="008D06D2">
              <w:rPr>
                <w:color w:val="auto"/>
                <w:sz w:val="18"/>
              </w:rPr>
              <w:t xml:space="preserve">[€] </w:t>
            </w:r>
          </w:p>
        </w:tc>
      </w:tr>
      <w:tr w:rsidR="0048166A" w:rsidRPr="008D06D2" w14:paraId="0B3DE366" w14:textId="77777777">
        <w:trPr>
          <w:trHeight w:val="565"/>
        </w:trPr>
        <w:tc>
          <w:tcPr>
            <w:tcW w:w="0" w:type="auto"/>
            <w:vMerge/>
            <w:tcBorders>
              <w:top w:val="nil"/>
              <w:left w:val="single" w:sz="4" w:space="0" w:color="000000"/>
              <w:bottom w:val="single" w:sz="4" w:space="0" w:color="000000"/>
              <w:right w:val="single" w:sz="4" w:space="0" w:color="000000"/>
            </w:tcBorders>
          </w:tcPr>
          <w:p w14:paraId="3B583E6F"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435FF3A1"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53124705"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F3B7B5B"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27F84B85"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B75F1B9" w14:textId="77777777" w:rsidR="0048166A" w:rsidRPr="008D06D2" w:rsidRDefault="0048166A">
            <w:pPr>
              <w:spacing w:after="160" w:line="259" w:lineRule="auto"/>
              <w:ind w:left="0" w:firstLine="0"/>
              <w:jc w:val="left"/>
              <w:rPr>
                <w:color w:val="auto"/>
              </w:rPr>
            </w:pPr>
          </w:p>
        </w:tc>
        <w:tc>
          <w:tcPr>
            <w:tcW w:w="1275" w:type="dxa"/>
            <w:tcBorders>
              <w:top w:val="single" w:sz="4" w:space="0" w:color="000000"/>
              <w:left w:val="single" w:sz="4" w:space="0" w:color="000000"/>
              <w:bottom w:val="single" w:sz="4" w:space="0" w:color="000000"/>
              <w:right w:val="single" w:sz="4" w:space="0" w:color="000000"/>
            </w:tcBorders>
            <w:shd w:val="clear" w:color="auto" w:fill="E6E6E6"/>
          </w:tcPr>
          <w:p w14:paraId="76C74030" w14:textId="77777777" w:rsidR="0048166A" w:rsidRPr="008D06D2" w:rsidRDefault="009C495A">
            <w:pPr>
              <w:spacing w:after="0" w:line="259" w:lineRule="auto"/>
              <w:ind w:left="69" w:firstLine="0"/>
              <w:jc w:val="center"/>
              <w:rPr>
                <w:color w:val="auto"/>
              </w:rPr>
            </w:pPr>
            <w:r w:rsidRPr="008D06D2">
              <w:rPr>
                <w:color w:val="auto"/>
                <w:sz w:val="18"/>
              </w:rPr>
              <w:t xml:space="preserve">ΤΙΜΗ ΜΟΝΑΔΑΣ </w:t>
            </w:r>
          </w:p>
        </w:tc>
        <w:tc>
          <w:tcPr>
            <w:tcW w:w="1135"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54F6668D" w14:textId="77777777" w:rsidR="0048166A" w:rsidRPr="008D06D2" w:rsidRDefault="009C495A">
            <w:pPr>
              <w:spacing w:after="0" w:line="259" w:lineRule="auto"/>
              <w:ind w:left="103" w:firstLine="0"/>
              <w:jc w:val="center"/>
              <w:rPr>
                <w:color w:val="auto"/>
              </w:rPr>
            </w:pPr>
            <w:r w:rsidRPr="008D06D2">
              <w:rPr>
                <w:color w:val="auto"/>
                <w:sz w:val="18"/>
              </w:rPr>
              <w:t xml:space="preserve">ΣΥΝΟΛΟ </w:t>
            </w:r>
          </w:p>
        </w:tc>
        <w:tc>
          <w:tcPr>
            <w:tcW w:w="99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BC90578"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9E382B1"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68199FAF" w14:textId="77777777" w:rsidR="0048166A" w:rsidRPr="008D06D2" w:rsidRDefault="009C495A">
            <w:pPr>
              <w:spacing w:after="0" w:line="259" w:lineRule="auto"/>
              <w:ind w:left="148" w:firstLine="0"/>
              <w:jc w:val="left"/>
              <w:rPr>
                <w:color w:val="auto"/>
              </w:rPr>
            </w:pPr>
            <w:r w:rsidRPr="008D06D2">
              <w:rPr>
                <w:color w:val="auto"/>
                <w:sz w:val="18"/>
              </w:rPr>
              <w:t>1</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3A0FDF2E" w14:textId="77777777" w:rsidR="0048166A" w:rsidRPr="008D06D2" w:rsidRDefault="009C495A">
            <w:pPr>
              <w:spacing w:after="0" w:line="259" w:lineRule="auto"/>
              <w:ind w:left="146" w:firstLine="0"/>
              <w:jc w:val="left"/>
              <w:rPr>
                <w:color w:val="auto"/>
              </w:rPr>
            </w:pPr>
            <w:r w:rsidRPr="008D06D2">
              <w:rPr>
                <w:color w:val="auto"/>
                <w:sz w:val="18"/>
              </w:rPr>
              <w:t>2</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0DF1C30D" w14:textId="77777777" w:rsidR="0048166A" w:rsidRPr="008D06D2" w:rsidRDefault="009C495A">
            <w:pPr>
              <w:spacing w:after="0" w:line="259" w:lineRule="auto"/>
              <w:ind w:left="146" w:firstLine="0"/>
              <w:jc w:val="left"/>
              <w:rPr>
                <w:color w:val="auto"/>
              </w:rPr>
            </w:pPr>
            <w:r w:rsidRPr="008D06D2">
              <w:rPr>
                <w:color w:val="auto"/>
                <w:sz w:val="18"/>
              </w:rPr>
              <w:t>3</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0ED48D50" w14:textId="77777777" w:rsidR="0048166A" w:rsidRPr="008D06D2" w:rsidRDefault="009C495A">
            <w:pPr>
              <w:spacing w:after="0" w:line="259" w:lineRule="auto"/>
              <w:ind w:left="146" w:firstLine="0"/>
              <w:jc w:val="left"/>
              <w:rPr>
                <w:color w:val="auto"/>
              </w:rPr>
            </w:pPr>
            <w:r w:rsidRPr="008D06D2">
              <w:rPr>
                <w:color w:val="auto"/>
                <w:sz w:val="18"/>
              </w:rPr>
              <w:t>4</w:t>
            </w:r>
            <w:r w:rsidRPr="008D06D2">
              <w:rPr>
                <w:color w:val="auto"/>
                <w:sz w:val="28"/>
                <w:vertAlign w:val="superscript"/>
              </w:rPr>
              <w:t xml:space="preserve">ο </w:t>
            </w:r>
            <w:proofErr w:type="spellStart"/>
            <w:r w:rsidRPr="008D06D2">
              <w:rPr>
                <w:color w:val="auto"/>
                <w:sz w:val="18"/>
              </w:rPr>
              <w:t>έτος</w:t>
            </w:r>
            <w:proofErr w:type="spellEnd"/>
          </w:p>
        </w:tc>
      </w:tr>
      <w:tr w:rsidR="0048166A" w:rsidRPr="008D06D2" w14:paraId="147EBB50" w14:textId="77777777">
        <w:trPr>
          <w:trHeight w:val="371"/>
        </w:trPr>
        <w:tc>
          <w:tcPr>
            <w:tcW w:w="422" w:type="dxa"/>
            <w:tcBorders>
              <w:top w:val="single" w:sz="4" w:space="0" w:color="000000"/>
              <w:left w:val="single" w:sz="4" w:space="0" w:color="000000"/>
              <w:bottom w:val="single" w:sz="4" w:space="0" w:color="000000"/>
              <w:right w:val="single" w:sz="4" w:space="0" w:color="000000"/>
            </w:tcBorders>
          </w:tcPr>
          <w:p w14:paraId="60496F68"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7C43E130"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5322EAAB"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7D918240"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523ED32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4F383DF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3BAEE82E"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400DFB50"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736EF44A"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029EBEFC"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1F118604"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7E4F1155"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3A58DE7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7E5B6D58"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636F7971" w14:textId="77777777">
        <w:trPr>
          <w:trHeight w:val="614"/>
        </w:trPr>
        <w:tc>
          <w:tcPr>
            <w:tcW w:w="422" w:type="dxa"/>
            <w:tcBorders>
              <w:top w:val="single" w:sz="4" w:space="0" w:color="000000"/>
              <w:left w:val="single" w:sz="4" w:space="0" w:color="000000"/>
              <w:bottom w:val="single" w:sz="4" w:space="0" w:color="000000"/>
              <w:right w:val="single" w:sz="4" w:space="0" w:color="000000"/>
            </w:tcBorders>
            <w:vAlign w:val="bottom"/>
          </w:tcPr>
          <w:p w14:paraId="5CE4A6BB"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vAlign w:val="center"/>
          </w:tcPr>
          <w:p w14:paraId="4ADD3664"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237C67BB"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76A43CC2"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15BBD7CA"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625216D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vAlign w:val="center"/>
          </w:tcPr>
          <w:p w14:paraId="0243AB6D"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79141C3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tcPr>
          <w:p w14:paraId="138C0703"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vAlign w:val="center"/>
          </w:tcPr>
          <w:p w14:paraId="7DF5C724"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58E5B41A"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7F3B256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1B15F593"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347ABB48"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5A825764" w14:textId="77777777">
        <w:trPr>
          <w:trHeight w:val="612"/>
        </w:trPr>
        <w:tc>
          <w:tcPr>
            <w:tcW w:w="422" w:type="dxa"/>
            <w:tcBorders>
              <w:top w:val="single" w:sz="4" w:space="0" w:color="000000"/>
              <w:left w:val="single" w:sz="4" w:space="0" w:color="000000"/>
              <w:bottom w:val="single" w:sz="4" w:space="0" w:color="000000"/>
              <w:right w:val="single" w:sz="4" w:space="0" w:color="000000"/>
            </w:tcBorders>
            <w:vAlign w:val="bottom"/>
          </w:tcPr>
          <w:p w14:paraId="4692DE69"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vAlign w:val="center"/>
          </w:tcPr>
          <w:p w14:paraId="0B6B2D60"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29B87D70"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25B1090E"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13B52FF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28FE9E7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vAlign w:val="center"/>
          </w:tcPr>
          <w:p w14:paraId="4B12968C"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232645B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tcPr>
          <w:p w14:paraId="0E4E2513"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vAlign w:val="center"/>
          </w:tcPr>
          <w:p w14:paraId="66F11354"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497F7E04"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3B124D00"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4820C1E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2BBBB102"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7425DEF6" w14:textId="77777777">
        <w:trPr>
          <w:trHeight w:val="370"/>
        </w:trPr>
        <w:tc>
          <w:tcPr>
            <w:tcW w:w="422" w:type="dxa"/>
            <w:tcBorders>
              <w:top w:val="single" w:sz="4" w:space="0" w:color="000000"/>
              <w:left w:val="single" w:sz="4" w:space="0" w:color="000000"/>
              <w:bottom w:val="single" w:sz="4" w:space="0" w:color="000000"/>
              <w:right w:val="single" w:sz="4" w:space="0" w:color="000000"/>
            </w:tcBorders>
          </w:tcPr>
          <w:p w14:paraId="555F83F9"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4C56CFD5"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396FF931"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17B7AC56"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7C5B296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5050E75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4AC76C4A"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5F922680"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DBF19E"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04D0EA35"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5DB5A262"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1C236D1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161D870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05D2697F"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6DF6D670" w14:textId="77777777">
        <w:trPr>
          <w:trHeight w:val="372"/>
        </w:trPr>
        <w:tc>
          <w:tcPr>
            <w:tcW w:w="422" w:type="dxa"/>
            <w:tcBorders>
              <w:top w:val="single" w:sz="4" w:space="0" w:color="000000"/>
              <w:left w:val="single" w:sz="4" w:space="0" w:color="000000"/>
              <w:bottom w:val="single" w:sz="4" w:space="0" w:color="000000"/>
              <w:right w:val="single" w:sz="4" w:space="0" w:color="000000"/>
            </w:tcBorders>
          </w:tcPr>
          <w:p w14:paraId="6BE77B8D"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2A7BB78D"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673D6247"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38F037A1"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7292DC4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071A5463"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18240859"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3961028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59AA6708"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93F7904"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131289DD"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493F9D0E"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2878FDA6"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44A7A1CC"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7B810D35" w14:textId="77777777">
        <w:trPr>
          <w:trHeight w:val="372"/>
        </w:trPr>
        <w:tc>
          <w:tcPr>
            <w:tcW w:w="422" w:type="dxa"/>
            <w:tcBorders>
              <w:top w:val="single" w:sz="4" w:space="0" w:color="000000"/>
              <w:left w:val="single" w:sz="4" w:space="0" w:color="000000"/>
              <w:bottom w:val="single" w:sz="4" w:space="0" w:color="000000"/>
              <w:right w:val="single" w:sz="4" w:space="0" w:color="000000"/>
            </w:tcBorders>
          </w:tcPr>
          <w:p w14:paraId="318D83E5" w14:textId="77777777" w:rsidR="0048166A" w:rsidRPr="008D06D2" w:rsidRDefault="009C495A">
            <w:pPr>
              <w:spacing w:after="0" w:line="259" w:lineRule="auto"/>
              <w:ind w:left="167"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1D09AFC0" w14:textId="77777777" w:rsidR="0048166A" w:rsidRPr="008D06D2" w:rsidRDefault="009C495A">
            <w:pPr>
              <w:spacing w:after="0" w:line="259" w:lineRule="auto"/>
              <w:ind w:left="193" w:firstLine="0"/>
              <w:jc w:val="center"/>
              <w:rPr>
                <w:color w:val="auto"/>
              </w:rPr>
            </w:pPr>
            <w:r w:rsidRPr="008D06D2">
              <w:rPr>
                <w:color w:val="auto"/>
                <w:sz w:val="19"/>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17A81E23"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2798DFD6"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2ECFD44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760FA93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51DAB13D"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4DCE557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7FB27E90"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DAE5890"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24888F10"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25E5314E"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64A144AA"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19D42AF7"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4F3DAAD4" w14:textId="77777777">
        <w:trPr>
          <w:trHeight w:val="347"/>
        </w:trPr>
        <w:tc>
          <w:tcPr>
            <w:tcW w:w="2542" w:type="dxa"/>
            <w:gridSpan w:val="2"/>
            <w:tcBorders>
              <w:top w:val="single" w:sz="4" w:space="0" w:color="000000"/>
              <w:left w:val="single" w:sz="4" w:space="0" w:color="000000"/>
              <w:bottom w:val="single" w:sz="4" w:space="0" w:color="000000"/>
              <w:right w:val="nil"/>
            </w:tcBorders>
            <w:shd w:val="clear" w:color="auto" w:fill="E6E6E6"/>
          </w:tcPr>
          <w:p w14:paraId="20E4B566" w14:textId="77777777" w:rsidR="0048166A" w:rsidRPr="008D06D2" w:rsidRDefault="0048166A">
            <w:pPr>
              <w:spacing w:after="160" w:line="259" w:lineRule="auto"/>
              <w:ind w:left="0" w:firstLine="0"/>
              <w:jc w:val="left"/>
              <w:rPr>
                <w:color w:val="auto"/>
              </w:rPr>
            </w:pPr>
          </w:p>
        </w:tc>
        <w:tc>
          <w:tcPr>
            <w:tcW w:w="4112" w:type="dxa"/>
            <w:gridSpan w:val="4"/>
            <w:tcBorders>
              <w:top w:val="single" w:sz="4" w:space="0" w:color="000000"/>
              <w:left w:val="nil"/>
              <w:bottom w:val="single" w:sz="4" w:space="0" w:color="000000"/>
              <w:right w:val="nil"/>
            </w:tcBorders>
            <w:shd w:val="clear" w:color="auto" w:fill="E6E6E6"/>
          </w:tcPr>
          <w:p w14:paraId="010FC960" w14:textId="77777777" w:rsidR="0048166A" w:rsidRPr="008D06D2" w:rsidRDefault="009C495A">
            <w:pPr>
              <w:spacing w:after="0" w:line="259" w:lineRule="auto"/>
              <w:ind w:left="1092" w:firstLine="0"/>
              <w:jc w:val="left"/>
              <w:rPr>
                <w:color w:val="auto"/>
              </w:rPr>
            </w:pPr>
            <w:r w:rsidRPr="008D06D2">
              <w:rPr>
                <w:b/>
                <w:color w:val="auto"/>
                <w:sz w:val="18"/>
              </w:rPr>
              <w:t xml:space="preserve">ΣΥΝΟΛΟ </w:t>
            </w:r>
          </w:p>
        </w:tc>
        <w:tc>
          <w:tcPr>
            <w:tcW w:w="1275" w:type="dxa"/>
            <w:tcBorders>
              <w:top w:val="single" w:sz="4" w:space="0" w:color="000000"/>
              <w:left w:val="nil"/>
              <w:bottom w:val="single" w:sz="4" w:space="0" w:color="000000"/>
              <w:right w:val="single" w:sz="4" w:space="0" w:color="000000"/>
            </w:tcBorders>
            <w:shd w:val="clear" w:color="auto" w:fill="E6E6E6"/>
          </w:tcPr>
          <w:p w14:paraId="55AD07A5" w14:textId="77777777" w:rsidR="0048166A" w:rsidRPr="008D06D2" w:rsidRDefault="0048166A">
            <w:pPr>
              <w:spacing w:after="160" w:line="259" w:lineRule="auto"/>
              <w:ind w:left="0" w:firstLine="0"/>
              <w:jc w:val="left"/>
              <w:rPr>
                <w:color w:val="auto"/>
              </w:rPr>
            </w:pPr>
          </w:p>
        </w:tc>
        <w:tc>
          <w:tcPr>
            <w:tcW w:w="1135" w:type="dxa"/>
            <w:tcBorders>
              <w:top w:val="single" w:sz="4" w:space="0" w:color="000000"/>
              <w:left w:val="single" w:sz="4" w:space="0" w:color="000000"/>
              <w:bottom w:val="single" w:sz="4" w:space="0" w:color="000000"/>
              <w:right w:val="single" w:sz="4" w:space="0" w:color="000000"/>
            </w:tcBorders>
          </w:tcPr>
          <w:p w14:paraId="6A0B1F6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47BFBAC2"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216C7B3F"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59C0E066"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576D91F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218522DF"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0B9787B4"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bl>
    <w:p w14:paraId="0BCF67D4" w14:textId="2EE3560F" w:rsidR="0048166A" w:rsidRPr="008D06D2" w:rsidRDefault="0048166A">
      <w:pPr>
        <w:spacing w:after="3169" w:line="259" w:lineRule="auto"/>
        <w:ind w:left="-1133" w:right="114" w:firstLine="0"/>
        <w:jc w:val="right"/>
        <w:rPr>
          <w:color w:val="auto"/>
        </w:rPr>
      </w:pPr>
    </w:p>
    <w:p w14:paraId="2ECED734" w14:textId="77777777" w:rsidR="0048166A" w:rsidRPr="008D06D2" w:rsidRDefault="009C495A">
      <w:pPr>
        <w:spacing w:after="311" w:line="259" w:lineRule="auto"/>
        <w:ind w:left="0" w:firstLine="0"/>
        <w:jc w:val="left"/>
        <w:rPr>
          <w:color w:val="auto"/>
          <w:lang w:val="el-GR"/>
        </w:rPr>
      </w:pPr>
      <w:r w:rsidRPr="008D06D2">
        <w:rPr>
          <w:color w:val="auto"/>
          <w:sz w:val="20"/>
          <w:lang w:val="el-GR"/>
        </w:rPr>
        <w:lastRenderedPageBreak/>
        <w:t xml:space="preserve">* Το ΚΟΣΤΟΣ ΣΥΝΤΗΡΗΣΗΣ αφορά στα έτη μετά την ελάχιστη </w:t>
      </w:r>
      <w:r w:rsidRPr="008D06D2">
        <w:rPr>
          <w:b/>
          <w:color w:val="auto"/>
          <w:sz w:val="20"/>
          <w:lang w:val="el-GR"/>
        </w:rPr>
        <w:t>ζητούμενη</w:t>
      </w:r>
      <w:r w:rsidRPr="008D06D2">
        <w:rPr>
          <w:color w:val="auto"/>
          <w:sz w:val="20"/>
          <w:lang w:val="el-GR"/>
        </w:rPr>
        <w:t xml:space="preserve"> Περίοδο Εγγύησης ενός (1) έτους </w:t>
      </w:r>
    </w:p>
    <w:p w14:paraId="5022BFA7" w14:textId="77777777" w:rsidR="0048166A" w:rsidRPr="008D06D2" w:rsidRDefault="009C495A">
      <w:pPr>
        <w:pStyle w:val="3"/>
        <w:spacing w:after="10"/>
        <w:ind w:left="17"/>
        <w:rPr>
          <w:color w:val="auto"/>
        </w:rPr>
      </w:pPr>
      <w:bookmarkStart w:id="139" w:name="_Toc231387793"/>
      <w:r w:rsidRPr="008D06D2">
        <w:rPr>
          <w:color w:val="auto"/>
        </w:rPr>
        <w:t>2.</w:t>
      </w:r>
      <w:r w:rsidRPr="008D06D2">
        <w:rPr>
          <w:rFonts w:ascii="Arial" w:eastAsia="Arial" w:hAnsi="Arial" w:cs="Arial"/>
          <w:color w:val="auto"/>
        </w:rPr>
        <w:t xml:space="preserve"> </w:t>
      </w:r>
      <w:proofErr w:type="spellStart"/>
      <w:r w:rsidRPr="008D06D2">
        <w:rPr>
          <w:color w:val="auto"/>
        </w:rPr>
        <w:t>Ανά</w:t>
      </w:r>
      <w:proofErr w:type="spellEnd"/>
      <w:r w:rsidRPr="008D06D2">
        <w:rPr>
          <w:color w:val="auto"/>
        </w:rPr>
        <w:t xml:space="preserve">πτυξη </w:t>
      </w:r>
      <w:proofErr w:type="spellStart"/>
      <w:r w:rsidRPr="008D06D2">
        <w:rPr>
          <w:color w:val="auto"/>
        </w:rPr>
        <w:t>Εφ</w:t>
      </w:r>
      <w:proofErr w:type="spellEnd"/>
      <w:r w:rsidRPr="008D06D2">
        <w:rPr>
          <w:color w:val="auto"/>
        </w:rPr>
        <w:t>αρμογών (Υπ</w:t>
      </w:r>
      <w:proofErr w:type="spellStart"/>
      <w:r w:rsidRPr="008D06D2">
        <w:rPr>
          <w:color w:val="auto"/>
        </w:rPr>
        <w:t>οσυστήμ</w:t>
      </w:r>
      <w:proofErr w:type="spellEnd"/>
      <w:r w:rsidRPr="008D06D2">
        <w:rPr>
          <w:color w:val="auto"/>
        </w:rPr>
        <w:t>ατα)</w:t>
      </w:r>
      <w:bookmarkEnd w:id="139"/>
      <w:r w:rsidRPr="008D06D2">
        <w:rPr>
          <w:color w:val="auto"/>
        </w:rPr>
        <w:t xml:space="preserve">  </w:t>
      </w:r>
    </w:p>
    <w:tbl>
      <w:tblPr>
        <w:tblStyle w:val="TableGrid"/>
        <w:tblW w:w="14591" w:type="dxa"/>
        <w:tblInd w:w="-130" w:type="dxa"/>
        <w:tblCellMar>
          <w:top w:w="50" w:type="dxa"/>
          <w:bottom w:w="4" w:type="dxa"/>
        </w:tblCellMar>
        <w:tblLook w:val="04A0" w:firstRow="1" w:lastRow="0" w:firstColumn="1" w:lastColumn="0" w:noHBand="0" w:noVBand="1"/>
      </w:tblPr>
      <w:tblGrid>
        <w:gridCol w:w="422"/>
        <w:gridCol w:w="2120"/>
        <w:gridCol w:w="850"/>
        <w:gridCol w:w="1136"/>
        <w:gridCol w:w="1274"/>
        <w:gridCol w:w="852"/>
        <w:gridCol w:w="1275"/>
        <w:gridCol w:w="1135"/>
        <w:gridCol w:w="992"/>
        <w:gridCol w:w="1417"/>
        <w:gridCol w:w="779"/>
        <w:gridCol w:w="780"/>
        <w:gridCol w:w="780"/>
        <w:gridCol w:w="779"/>
      </w:tblGrid>
      <w:tr w:rsidR="0048166A" w:rsidRPr="008D06D2" w14:paraId="22CAACFB" w14:textId="77777777">
        <w:trPr>
          <w:trHeight w:val="508"/>
        </w:trPr>
        <w:tc>
          <w:tcPr>
            <w:tcW w:w="42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01F5ABC" w14:textId="77777777" w:rsidR="0048166A" w:rsidRPr="008D06D2" w:rsidRDefault="009C495A">
            <w:pPr>
              <w:spacing w:after="0" w:line="259" w:lineRule="auto"/>
              <w:ind w:left="122" w:firstLine="76"/>
              <w:jc w:val="left"/>
              <w:rPr>
                <w:color w:val="auto"/>
              </w:rPr>
            </w:pPr>
            <w:r w:rsidRPr="008D06D2">
              <w:rPr>
                <w:color w:val="auto"/>
                <w:sz w:val="19"/>
              </w:rPr>
              <w:t xml:space="preserve"> </w:t>
            </w:r>
            <w:r w:rsidRPr="008D06D2">
              <w:rPr>
                <w:color w:val="auto"/>
                <w:sz w:val="18"/>
              </w:rPr>
              <w:t>Α/Α</w:t>
            </w:r>
          </w:p>
        </w:tc>
        <w:tc>
          <w:tcPr>
            <w:tcW w:w="212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DE8BBCF" w14:textId="77777777" w:rsidR="0048166A" w:rsidRPr="008D06D2" w:rsidRDefault="009C495A">
            <w:pPr>
              <w:spacing w:after="0" w:line="259" w:lineRule="auto"/>
              <w:ind w:left="-14" w:right="16" w:firstLine="1061"/>
              <w:jc w:val="left"/>
              <w:rPr>
                <w:color w:val="auto"/>
              </w:rPr>
            </w:pPr>
            <w:r w:rsidRPr="008D06D2">
              <w:rPr>
                <w:color w:val="auto"/>
                <w:sz w:val="19"/>
              </w:rPr>
              <w:t xml:space="preserve"> </w:t>
            </w:r>
            <w:r w:rsidRPr="008D06D2">
              <w:rPr>
                <w:color w:val="auto"/>
                <w:sz w:val="18"/>
              </w:rPr>
              <w:t xml:space="preserve"> </w:t>
            </w:r>
            <w:r w:rsidRPr="008D06D2">
              <w:rPr>
                <w:color w:val="auto"/>
                <w:sz w:val="18"/>
              </w:rPr>
              <w:tab/>
              <w:t xml:space="preserve">ΠΕΡΙΓΡΑΦΗ </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479C20C" w14:textId="77777777" w:rsidR="0048166A" w:rsidRPr="008D06D2" w:rsidRDefault="009C495A">
            <w:pPr>
              <w:spacing w:after="0" w:line="259" w:lineRule="auto"/>
              <w:ind w:left="199" w:firstLine="213"/>
              <w:jc w:val="left"/>
              <w:rPr>
                <w:color w:val="auto"/>
              </w:rPr>
            </w:pPr>
            <w:r w:rsidRPr="008D06D2">
              <w:rPr>
                <w:color w:val="auto"/>
                <w:sz w:val="19"/>
              </w:rPr>
              <w:t xml:space="preserve"> </w:t>
            </w:r>
            <w:r w:rsidRPr="008D06D2">
              <w:rPr>
                <w:color w:val="auto"/>
                <w:sz w:val="18"/>
              </w:rPr>
              <w:t xml:space="preserve">ΤΥΠΟΣ </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E163BFF" w14:textId="77777777" w:rsidR="0048166A" w:rsidRPr="008D06D2" w:rsidRDefault="009C495A">
            <w:pPr>
              <w:spacing w:after="0" w:line="259" w:lineRule="auto"/>
              <w:ind w:left="34" w:firstLine="0"/>
              <w:rPr>
                <w:color w:val="auto"/>
              </w:rPr>
            </w:pPr>
            <w:r w:rsidRPr="008D06D2">
              <w:rPr>
                <w:color w:val="auto"/>
                <w:sz w:val="18"/>
              </w:rPr>
              <w:t>ΦΑΣΗ ΈΡΓΟΥ</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6088639" w14:textId="77777777" w:rsidR="0048166A" w:rsidRPr="008D06D2" w:rsidRDefault="009C495A">
            <w:pPr>
              <w:spacing w:after="0" w:line="259" w:lineRule="auto"/>
              <w:ind w:left="0" w:right="3" w:firstLine="0"/>
              <w:jc w:val="center"/>
              <w:rPr>
                <w:color w:val="auto"/>
              </w:rPr>
            </w:pPr>
            <w:r w:rsidRPr="008D06D2">
              <w:rPr>
                <w:color w:val="auto"/>
                <w:sz w:val="18"/>
              </w:rPr>
              <w:t xml:space="preserve">ΚΩΔ. </w:t>
            </w:r>
          </w:p>
          <w:p w14:paraId="6011F15A" w14:textId="77777777" w:rsidR="0048166A" w:rsidRPr="008D06D2" w:rsidRDefault="009C495A">
            <w:pPr>
              <w:spacing w:after="0" w:line="259" w:lineRule="auto"/>
              <w:ind w:left="-51" w:firstLine="0"/>
              <w:jc w:val="left"/>
              <w:rPr>
                <w:color w:val="auto"/>
              </w:rPr>
            </w:pPr>
            <w:r w:rsidRPr="008D06D2">
              <w:rPr>
                <w:color w:val="auto"/>
                <w:sz w:val="19"/>
              </w:rPr>
              <w:t xml:space="preserve"> </w:t>
            </w:r>
          </w:p>
          <w:p w14:paraId="2B64EFD3" w14:textId="77777777" w:rsidR="0048166A" w:rsidRPr="008D06D2" w:rsidRDefault="009C495A">
            <w:pPr>
              <w:spacing w:after="0" w:line="259" w:lineRule="auto"/>
              <w:ind w:left="79" w:firstLine="0"/>
              <w:rPr>
                <w:color w:val="auto"/>
              </w:rPr>
            </w:pPr>
            <w:r w:rsidRPr="008D06D2">
              <w:rPr>
                <w:color w:val="auto"/>
                <w:sz w:val="18"/>
              </w:rPr>
              <w:t>ΠΑΡΑΔΟΤΕΟΥ</w:t>
            </w:r>
            <w:r w:rsidRPr="008D06D2">
              <w:rPr>
                <w:color w:val="auto"/>
                <w:sz w:val="19"/>
              </w:rPr>
              <w:t xml:space="preserve"> </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A513B3B" w14:textId="77777777" w:rsidR="0048166A" w:rsidRPr="008D06D2" w:rsidRDefault="009C495A">
            <w:pPr>
              <w:spacing w:after="0" w:line="259" w:lineRule="auto"/>
              <w:ind w:left="127" w:firstLine="0"/>
              <w:jc w:val="left"/>
              <w:rPr>
                <w:color w:val="auto"/>
              </w:rPr>
            </w:pPr>
            <w:r w:rsidRPr="008D06D2">
              <w:rPr>
                <w:color w:val="auto"/>
                <w:sz w:val="18"/>
              </w:rPr>
              <w:t>ΠΟΣΟΤΗ</w:t>
            </w:r>
          </w:p>
          <w:p w14:paraId="795A2E81" w14:textId="77777777" w:rsidR="0048166A" w:rsidRPr="008D06D2" w:rsidRDefault="009C495A">
            <w:pPr>
              <w:spacing w:after="0" w:line="259" w:lineRule="auto"/>
              <w:ind w:left="105" w:firstLine="0"/>
              <w:jc w:val="center"/>
              <w:rPr>
                <w:color w:val="auto"/>
              </w:rPr>
            </w:pPr>
            <w:r w:rsidRPr="008D06D2">
              <w:rPr>
                <w:color w:val="auto"/>
                <w:sz w:val="18"/>
              </w:rPr>
              <w:t xml:space="preserve">ΤΑ </w:t>
            </w:r>
          </w:p>
          <w:p w14:paraId="13B71688" w14:textId="77777777" w:rsidR="0048166A" w:rsidRPr="008D06D2" w:rsidRDefault="009C495A">
            <w:pPr>
              <w:spacing w:after="0" w:line="259" w:lineRule="auto"/>
              <w:ind w:left="0" w:firstLine="0"/>
              <w:jc w:val="center"/>
              <w:rPr>
                <w:color w:val="auto"/>
              </w:rPr>
            </w:pPr>
            <w:r w:rsidRPr="008D06D2">
              <w:rPr>
                <w:color w:val="auto"/>
                <w:sz w:val="18"/>
              </w:rPr>
              <w:t>(α</w:t>
            </w:r>
            <w:proofErr w:type="spellStart"/>
            <w:r w:rsidRPr="008D06D2">
              <w:rPr>
                <w:color w:val="auto"/>
                <w:sz w:val="18"/>
              </w:rPr>
              <w:t>νθρω</w:t>
            </w:r>
            <w:proofErr w:type="spellEnd"/>
            <w:r w:rsidRPr="008D06D2">
              <w:rPr>
                <w:color w:val="auto"/>
                <w:sz w:val="18"/>
              </w:rPr>
              <w:t xml:space="preserve">π </w:t>
            </w:r>
            <w:proofErr w:type="spellStart"/>
            <w:r w:rsidRPr="008D06D2">
              <w:rPr>
                <w:color w:val="auto"/>
                <w:sz w:val="18"/>
              </w:rPr>
              <w:t>ομήνες</w:t>
            </w:r>
            <w:proofErr w:type="spellEnd"/>
            <w:r w:rsidRPr="008D06D2">
              <w:rPr>
                <w:color w:val="auto"/>
                <w:sz w:val="18"/>
              </w:rPr>
              <w:t xml:space="preserve">) </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71E8290F" w14:textId="77777777" w:rsidR="0048166A" w:rsidRPr="008D06D2" w:rsidRDefault="009C495A">
            <w:pPr>
              <w:spacing w:after="0" w:line="259" w:lineRule="auto"/>
              <w:ind w:left="107" w:firstLine="0"/>
              <w:jc w:val="center"/>
              <w:rPr>
                <w:color w:val="auto"/>
              </w:rPr>
            </w:pPr>
            <w:r w:rsidRPr="008D06D2">
              <w:rPr>
                <w:color w:val="auto"/>
                <w:sz w:val="18"/>
              </w:rPr>
              <w:t xml:space="preserve">ΑΞΙΑ ΧΩΡΙΣ ΦΠΑ [€] </w:t>
            </w:r>
          </w:p>
        </w:tc>
        <w:tc>
          <w:tcPr>
            <w:tcW w:w="992" w:type="dxa"/>
            <w:tcBorders>
              <w:top w:val="single" w:sz="4" w:space="0" w:color="000000"/>
              <w:left w:val="single" w:sz="4" w:space="0" w:color="000000"/>
              <w:bottom w:val="single" w:sz="4" w:space="0" w:color="000000"/>
              <w:right w:val="single" w:sz="4" w:space="0" w:color="000000"/>
            </w:tcBorders>
            <w:shd w:val="clear" w:color="auto" w:fill="E6E6E6"/>
          </w:tcPr>
          <w:p w14:paraId="727C137D" w14:textId="77777777" w:rsidR="0048166A" w:rsidRPr="008D06D2" w:rsidRDefault="009C495A">
            <w:pPr>
              <w:spacing w:after="0" w:line="259" w:lineRule="auto"/>
              <w:ind w:left="87" w:firstLine="0"/>
              <w:jc w:val="center"/>
              <w:rPr>
                <w:color w:val="auto"/>
              </w:rPr>
            </w:pPr>
            <w:r w:rsidRPr="008D06D2">
              <w:rPr>
                <w:color w:val="auto"/>
                <w:sz w:val="19"/>
              </w:rPr>
              <w:t xml:space="preserve"> </w:t>
            </w:r>
          </w:p>
          <w:p w14:paraId="1D04AA1C" w14:textId="77777777" w:rsidR="0048166A" w:rsidRPr="008D06D2" w:rsidRDefault="009C495A">
            <w:pPr>
              <w:spacing w:after="0" w:line="259" w:lineRule="auto"/>
              <w:ind w:left="0" w:right="114" w:firstLine="0"/>
              <w:jc w:val="right"/>
              <w:rPr>
                <w:color w:val="auto"/>
              </w:rPr>
            </w:pPr>
            <w:r w:rsidRPr="008D06D2">
              <w:rPr>
                <w:color w:val="auto"/>
                <w:sz w:val="18"/>
              </w:rPr>
              <w:t xml:space="preserve">ΦΠΑ [€]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56FEA5D9" w14:textId="77777777" w:rsidR="0048166A" w:rsidRPr="008D06D2" w:rsidRDefault="009C495A">
            <w:pPr>
              <w:spacing w:after="0" w:line="259" w:lineRule="auto"/>
              <w:ind w:left="0" w:firstLine="0"/>
              <w:jc w:val="center"/>
              <w:rPr>
                <w:color w:val="auto"/>
              </w:rPr>
            </w:pPr>
            <w:r w:rsidRPr="008D06D2">
              <w:rPr>
                <w:color w:val="auto"/>
                <w:sz w:val="18"/>
              </w:rPr>
              <w:t xml:space="preserve">ΣΥΝΟΛΙΚΗ ΑΞΙΑ ΜΕ ΦΠΑ [€] </w:t>
            </w:r>
          </w:p>
        </w:tc>
        <w:tc>
          <w:tcPr>
            <w:tcW w:w="3118" w:type="dxa"/>
            <w:gridSpan w:val="4"/>
            <w:tcBorders>
              <w:top w:val="single" w:sz="4" w:space="0" w:color="000000"/>
              <w:left w:val="single" w:sz="4" w:space="0" w:color="000000"/>
              <w:bottom w:val="single" w:sz="4" w:space="0" w:color="000000"/>
              <w:right w:val="single" w:sz="4" w:space="0" w:color="000000"/>
            </w:tcBorders>
            <w:shd w:val="clear" w:color="auto" w:fill="E6E6E6"/>
          </w:tcPr>
          <w:p w14:paraId="022D6016" w14:textId="77777777" w:rsidR="0048166A" w:rsidRPr="008D06D2" w:rsidRDefault="009C495A">
            <w:pPr>
              <w:spacing w:after="0" w:line="259" w:lineRule="auto"/>
              <w:ind w:left="-6" w:firstLine="0"/>
              <w:rPr>
                <w:color w:val="auto"/>
              </w:rPr>
            </w:pPr>
            <w:r w:rsidRPr="008D06D2">
              <w:rPr>
                <w:color w:val="auto"/>
                <w:sz w:val="18"/>
              </w:rPr>
              <w:t xml:space="preserve"> * ΚΟΣΤΟΣ ΣΥΝΤΗΡΗΣΗΣ ΧΩΡΙΣ ΦΠΑ</w:t>
            </w:r>
          </w:p>
          <w:p w14:paraId="21CBCED6" w14:textId="77777777" w:rsidR="0048166A" w:rsidRPr="008D06D2" w:rsidRDefault="009C495A">
            <w:pPr>
              <w:spacing w:after="0" w:line="259" w:lineRule="auto"/>
              <w:ind w:left="111" w:firstLine="0"/>
              <w:jc w:val="center"/>
              <w:rPr>
                <w:color w:val="auto"/>
              </w:rPr>
            </w:pPr>
            <w:r w:rsidRPr="008D06D2">
              <w:rPr>
                <w:color w:val="auto"/>
                <w:sz w:val="18"/>
              </w:rPr>
              <w:t xml:space="preserve">[€] </w:t>
            </w:r>
          </w:p>
        </w:tc>
      </w:tr>
      <w:tr w:rsidR="0048166A" w:rsidRPr="008D06D2" w14:paraId="61B7BA70" w14:textId="77777777">
        <w:trPr>
          <w:trHeight w:val="565"/>
        </w:trPr>
        <w:tc>
          <w:tcPr>
            <w:tcW w:w="0" w:type="auto"/>
            <w:vMerge/>
            <w:tcBorders>
              <w:top w:val="nil"/>
              <w:left w:val="single" w:sz="4" w:space="0" w:color="000000"/>
              <w:bottom w:val="single" w:sz="4" w:space="0" w:color="000000"/>
              <w:right w:val="single" w:sz="4" w:space="0" w:color="000000"/>
            </w:tcBorders>
          </w:tcPr>
          <w:p w14:paraId="545ADD5E"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3CEB443A"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28A5402F"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669C201E"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0E88FEF6"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38A9D199" w14:textId="77777777" w:rsidR="0048166A" w:rsidRPr="008D06D2" w:rsidRDefault="0048166A">
            <w:pPr>
              <w:spacing w:after="160" w:line="259" w:lineRule="auto"/>
              <w:ind w:left="0" w:firstLine="0"/>
              <w:jc w:val="left"/>
              <w:rPr>
                <w:color w:val="auto"/>
              </w:rPr>
            </w:pPr>
          </w:p>
        </w:tc>
        <w:tc>
          <w:tcPr>
            <w:tcW w:w="1275" w:type="dxa"/>
            <w:tcBorders>
              <w:top w:val="single" w:sz="4" w:space="0" w:color="000000"/>
              <w:left w:val="single" w:sz="4" w:space="0" w:color="000000"/>
              <w:bottom w:val="single" w:sz="4" w:space="0" w:color="000000"/>
              <w:right w:val="single" w:sz="4" w:space="0" w:color="000000"/>
            </w:tcBorders>
            <w:shd w:val="clear" w:color="auto" w:fill="E6E6E6"/>
          </w:tcPr>
          <w:p w14:paraId="65DAB731" w14:textId="77777777" w:rsidR="0048166A" w:rsidRPr="008D06D2" w:rsidRDefault="009C495A">
            <w:pPr>
              <w:spacing w:after="0" w:line="259" w:lineRule="auto"/>
              <w:ind w:left="69" w:firstLine="0"/>
              <w:jc w:val="center"/>
              <w:rPr>
                <w:color w:val="auto"/>
              </w:rPr>
            </w:pPr>
            <w:r w:rsidRPr="008D06D2">
              <w:rPr>
                <w:color w:val="auto"/>
                <w:sz w:val="18"/>
              </w:rPr>
              <w:t xml:space="preserve">ΤΙΜΗ ΜΟΝΑΔΑΣ </w:t>
            </w:r>
          </w:p>
        </w:tc>
        <w:tc>
          <w:tcPr>
            <w:tcW w:w="1135"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12B2C020" w14:textId="77777777" w:rsidR="0048166A" w:rsidRPr="008D06D2" w:rsidRDefault="009C495A">
            <w:pPr>
              <w:spacing w:after="0" w:line="259" w:lineRule="auto"/>
              <w:ind w:left="103" w:firstLine="0"/>
              <w:jc w:val="center"/>
              <w:rPr>
                <w:color w:val="auto"/>
              </w:rPr>
            </w:pPr>
            <w:r w:rsidRPr="008D06D2">
              <w:rPr>
                <w:color w:val="auto"/>
                <w:sz w:val="18"/>
              </w:rPr>
              <w:t xml:space="preserve">ΣΥΝΟΛΟ </w:t>
            </w:r>
          </w:p>
        </w:tc>
        <w:tc>
          <w:tcPr>
            <w:tcW w:w="99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E813F9F"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F72B936"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1F382F9A" w14:textId="77777777" w:rsidR="0048166A" w:rsidRPr="008D06D2" w:rsidRDefault="009C495A">
            <w:pPr>
              <w:spacing w:after="0" w:line="259" w:lineRule="auto"/>
              <w:ind w:left="148" w:firstLine="0"/>
              <w:jc w:val="left"/>
              <w:rPr>
                <w:color w:val="auto"/>
              </w:rPr>
            </w:pPr>
            <w:r w:rsidRPr="008D06D2">
              <w:rPr>
                <w:color w:val="auto"/>
                <w:sz w:val="18"/>
              </w:rPr>
              <w:t>1</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4986D879" w14:textId="77777777" w:rsidR="0048166A" w:rsidRPr="008D06D2" w:rsidRDefault="009C495A">
            <w:pPr>
              <w:spacing w:after="0" w:line="259" w:lineRule="auto"/>
              <w:ind w:left="146" w:firstLine="0"/>
              <w:jc w:val="left"/>
              <w:rPr>
                <w:color w:val="auto"/>
              </w:rPr>
            </w:pPr>
            <w:r w:rsidRPr="008D06D2">
              <w:rPr>
                <w:color w:val="auto"/>
                <w:sz w:val="18"/>
              </w:rPr>
              <w:t>2</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552B7645" w14:textId="77777777" w:rsidR="0048166A" w:rsidRPr="008D06D2" w:rsidRDefault="009C495A">
            <w:pPr>
              <w:spacing w:after="0" w:line="259" w:lineRule="auto"/>
              <w:ind w:left="146" w:firstLine="0"/>
              <w:jc w:val="left"/>
              <w:rPr>
                <w:color w:val="auto"/>
              </w:rPr>
            </w:pPr>
            <w:r w:rsidRPr="008D06D2">
              <w:rPr>
                <w:color w:val="auto"/>
                <w:sz w:val="18"/>
              </w:rPr>
              <w:t>3</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7F650683" w14:textId="77777777" w:rsidR="0048166A" w:rsidRPr="008D06D2" w:rsidRDefault="009C495A">
            <w:pPr>
              <w:spacing w:after="0" w:line="259" w:lineRule="auto"/>
              <w:ind w:left="146" w:firstLine="0"/>
              <w:jc w:val="left"/>
              <w:rPr>
                <w:color w:val="auto"/>
              </w:rPr>
            </w:pPr>
            <w:r w:rsidRPr="008D06D2">
              <w:rPr>
                <w:color w:val="auto"/>
                <w:sz w:val="18"/>
              </w:rPr>
              <w:t>4</w:t>
            </w:r>
            <w:r w:rsidRPr="008D06D2">
              <w:rPr>
                <w:color w:val="auto"/>
                <w:sz w:val="28"/>
                <w:vertAlign w:val="superscript"/>
              </w:rPr>
              <w:t xml:space="preserve">ο </w:t>
            </w:r>
            <w:proofErr w:type="spellStart"/>
            <w:r w:rsidRPr="008D06D2">
              <w:rPr>
                <w:color w:val="auto"/>
                <w:sz w:val="18"/>
              </w:rPr>
              <w:t>έτος</w:t>
            </w:r>
            <w:proofErr w:type="spellEnd"/>
          </w:p>
        </w:tc>
      </w:tr>
      <w:tr w:rsidR="0048166A" w:rsidRPr="008D06D2" w14:paraId="5539E1B9" w14:textId="77777777">
        <w:trPr>
          <w:trHeight w:val="368"/>
        </w:trPr>
        <w:tc>
          <w:tcPr>
            <w:tcW w:w="422" w:type="dxa"/>
            <w:tcBorders>
              <w:top w:val="single" w:sz="4" w:space="0" w:color="000000"/>
              <w:left w:val="single" w:sz="4" w:space="0" w:color="000000"/>
              <w:bottom w:val="single" w:sz="4" w:space="0" w:color="000000"/>
              <w:right w:val="single" w:sz="4" w:space="0" w:color="000000"/>
            </w:tcBorders>
          </w:tcPr>
          <w:p w14:paraId="6078356D"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7EA66F29"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52036C8F"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68687CBE"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0B867A3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410B46C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68A62B7C"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49DF17E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0EA5BDCF"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076F7875"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5A6CD434"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1C15B57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07DF89A0"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25AF681D"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bl>
    <w:p w14:paraId="28955119" w14:textId="77777777" w:rsidR="0048166A" w:rsidRPr="008D06D2" w:rsidRDefault="009C495A">
      <w:pPr>
        <w:spacing w:after="0" w:line="259" w:lineRule="auto"/>
        <w:ind w:left="108" w:firstLine="0"/>
        <w:jc w:val="left"/>
        <w:rPr>
          <w:color w:val="auto"/>
        </w:rPr>
      </w:pPr>
      <w:r w:rsidRPr="008D06D2">
        <w:rPr>
          <w:rFonts w:ascii="Calibri" w:eastAsia="Calibri" w:hAnsi="Calibri" w:cs="Calibri"/>
          <w:b/>
          <w:color w:val="auto"/>
          <w:sz w:val="16"/>
        </w:rPr>
        <w:t xml:space="preserve"> </w:t>
      </w:r>
    </w:p>
    <w:p w14:paraId="0354EC3A" w14:textId="7F5DC3B5" w:rsidR="0048166A" w:rsidRPr="008D06D2" w:rsidRDefault="0048166A">
      <w:pPr>
        <w:spacing w:after="238" w:line="259" w:lineRule="auto"/>
        <w:ind w:left="43" w:firstLine="0"/>
        <w:jc w:val="left"/>
        <w:rPr>
          <w:color w:val="auto"/>
        </w:rPr>
      </w:pPr>
    </w:p>
    <w:p w14:paraId="0394E10D" w14:textId="77777777" w:rsidR="0048166A" w:rsidRPr="008D06D2" w:rsidRDefault="009C495A">
      <w:pPr>
        <w:spacing w:after="0" w:line="259" w:lineRule="auto"/>
        <w:ind w:left="0" w:firstLine="0"/>
        <w:jc w:val="left"/>
        <w:rPr>
          <w:color w:val="auto"/>
        </w:rPr>
      </w:pPr>
      <w:r w:rsidRPr="008D06D2">
        <w:rPr>
          <w:rFonts w:ascii="Calibri" w:eastAsia="Calibri" w:hAnsi="Calibri" w:cs="Calibri"/>
          <w:color w:val="auto"/>
        </w:rPr>
        <w:t xml:space="preserve"> </w:t>
      </w:r>
    </w:p>
    <w:tbl>
      <w:tblPr>
        <w:tblStyle w:val="TableGrid"/>
        <w:tblW w:w="14591" w:type="dxa"/>
        <w:tblInd w:w="-130" w:type="dxa"/>
        <w:tblCellMar>
          <w:top w:w="50" w:type="dxa"/>
          <w:bottom w:w="4" w:type="dxa"/>
        </w:tblCellMar>
        <w:tblLook w:val="04A0" w:firstRow="1" w:lastRow="0" w:firstColumn="1" w:lastColumn="0" w:noHBand="0" w:noVBand="1"/>
      </w:tblPr>
      <w:tblGrid>
        <w:gridCol w:w="422"/>
        <w:gridCol w:w="2120"/>
        <w:gridCol w:w="850"/>
        <w:gridCol w:w="1136"/>
        <w:gridCol w:w="1274"/>
        <w:gridCol w:w="852"/>
        <w:gridCol w:w="1275"/>
        <w:gridCol w:w="1135"/>
        <w:gridCol w:w="992"/>
        <w:gridCol w:w="1417"/>
        <w:gridCol w:w="779"/>
        <w:gridCol w:w="780"/>
        <w:gridCol w:w="780"/>
        <w:gridCol w:w="779"/>
      </w:tblGrid>
      <w:tr w:rsidR="0048166A" w:rsidRPr="008D06D2" w14:paraId="2BC0300B" w14:textId="77777777">
        <w:trPr>
          <w:trHeight w:val="508"/>
        </w:trPr>
        <w:tc>
          <w:tcPr>
            <w:tcW w:w="42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018A61C7" w14:textId="77777777" w:rsidR="0048166A" w:rsidRPr="008D06D2" w:rsidRDefault="009C495A">
            <w:pPr>
              <w:spacing w:after="0" w:line="259" w:lineRule="auto"/>
              <w:ind w:left="122" w:firstLine="76"/>
              <w:jc w:val="left"/>
              <w:rPr>
                <w:color w:val="auto"/>
              </w:rPr>
            </w:pPr>
            <w:r w:rsidRPr="008D06D2">
              <w:rPr>
                <w:color w:val="auto"/>
                <w:sz w:val="19"/>
              </w:rPr>
              <w:t xml:space="preserve"> </w:t>
            </w:r>
            <w:r w:rsidRPr="008D06D2">
              <w:rPr>
                <w:color w:val="auto"/>
                <w:sz w:val="18"/>
              </w:rPr>
              <w:t>Α/Α</w:t>
            </w:r>
          </w:p>
        </w:tc>
        <w:tc>
          <w:tcPr>
            <w:tcW w:w="212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4D5CFA8" w14:textId="77777777" w:rsidR="0048166A" w:rsidRPr="008D06D2" w:rsidRDefault="009C495A">
            <w:pPr>
              <w:spacing w:after="0" w:line="259" w:lineRule="auto"/>
              <w:ind w:left="-14" w:right="16" w:firstLine="1061"/>
              <w:jc w:val="left"/>
              <w:rPr>
                <w:color w:val="auto"/>
              </w:rPr>
            </w:pPr>
            <w:r w:rsidRPr="008D06D2">
              <w:rPr>
                <w:color w:val="auto"/>
                <w:sz w:val="19"/>
              </w:rPr>
              <w:t xml:space="preserve"> </w:t>
            </w:r>
            <w:r w:rsidRPr="008D06D2">
              <w:rPr>
                <w:color w:val="auto"/>
                <w:sz w:val="18"/>
              </w:rPr>
              <w:t xml:space="preserve"> </w:t>
            </w:r>
            <w:r w:rsidRPr="008D06D2">
              <w:rPr>
                <w:color w:val="auto"/>
                <w:sz w:val="18"/>
              </w:rPr>
              <w:tab/>
              <w:t xml:space="preserve">ΠΕΡΙΓΡΑΦΗ </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098C3B00" w14:textId="77777777" w:rsidR="0048166A" w:rsidRPr="008D06D2" w:rsidRDefault="009C495A">
            <w:pPr>
              <w:spacing w:after="0" w:line="259" w:lineRule="auto"/>
              <w:ind w:left="199" w:firstLine="213"/>
              <w:jc w:val="left"/>
              <w:rPr>
                <w:color w:val="auto"/>
              </w:rPr>
            </w:pPr>
            <w:r w:rsidRPr="008D06D2">
              <w:rPr>
                <w:color w:val="auto"/>
                <w:sz w:val="19"/>
              </w:rPr>
              <w:t xml:space="preserve"> </w:t>
            </w:r>
            <w:r w:rsidRPr="008D06D2">
              <w:rPr>
                <w:color w:val="auto"/>
                <w:sz w:val="18"/>
              </w:rPr>
              <w:t xml:space="preserve">ΤΥΠΟΣ </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3C01B3E" w14:textId="77777777" w:rsidR="0048166A" w:rsidRPr="008D06D2" w:rsidRDefault="009C495A">
            <w:pPr>
              <w:spacing w:after="0" w:line="259" w:lineRule="auto"/>
              <w:ind w:left="34" w:firstLine="0"/>
              <w:rPr>
                <w:color w:val="auto"/>
              </w:rPr>
            </w:pPr>
            <w:r w:rsidRPr="008D06D2">
              <w:rPr>
                <w:color w:val="auto"/>
                <w:sz w:val="18"/>
              </w:rPr>
              <w:t>ΦΑΣΗ ΈΡΓΟΥ</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BE21079" w14:textId="77777777" w:rsidR="0048166A" w:rsidRPr="008D06D2" w:rsidRDefault="009C495A">
            <w:pPr>
              <w:spacing w:after="0" w:line="259" w:lineRule="auto"/>
              <w:ind w:left="0" w:right="3" w:firstLine="0"/>
              <w:jc w:val="center"/>
              <w:rPr>
                <w:color w:val="auto"/>
              </w:rPr>
            </w:pPr>
            <w:r w:rsidRPr="008D06D2">
              <w:rPr>
                <w:color w:val="auto"/>
                <w:sz w:val="18"/>
              </w:rPr>
              <w:t xml:space="preserve">ΚΩΔ. </w:t>
            </w:r>
          </w:p>
          <w:p w14:paraId="0A9EC62E" w14:textId="77777777" w:rsidR="0048166A" w:rsidRPr="008D06D2" w:rsidRDefault="009C495A">
            <w:pPr>
              <w:spacing w:after="0" w:line="259" w:lineRule="auto"/>
              <w:ind w:left="-51" w:firstLine="0"/>
              <w:jc w:val="left"/>
              <w:rPr>
                <w:color w:val="auto"/>
              </w:rPr>
            </w:pPr>
            <w:r w:rsidRPr="008D06D2">
              <w:rPr>
                <w:color w:val="auto"/>
                <w:sz w:val="19"/>
              </w:rPr>
              <w:t xml:space="preserve"> </w:t>
            </w:r>
          </w:p>
          <w:p w14:paraId="08258C7C" w14:textId="77777777" w:rsidR="0048166A" w:rsidRPr="008D06D2" w:rsidRDefault="009C495A">
            <w:pPr>
              <w:spacing w:after="0" w:line="259" w:lineRule="auto"/>
              <w:ind w:left="79" w:firstLine="0"/>
              <w:rPr>
                <w:color w:val="auto"/>
              </w:rPr>
            </w:pPr>
            <w:r w:rsidRPr="008D06D2">
              <w:rPr>
                <w:color w:val="auto"/>
                <w:sz w:val="18"/>
              </w:rPr>
              <w:t>ΠΑΡΑΔΟΤΕΟΥ</w:t>
            </w:r>
            <w:r w:rsidRPr="008D06D2">
              <w:rPr>
                <w:color w:val="auto"/>
                <w:sz w:val="19"/>
              </w:rPr>
              <w:t xml:space="preserve"> </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38B263F" w14:textId="77777777" w:rsidR="0048166A" w:rsidRPr="008D06D2" w:rsidRDefault="009C495A">
            <w:pPr>
              <w:spacing w:after="0" w:line="259" w:lineRule="auto"/>
              <w:ind w:left="127" w:firstLine="0"/>
              <w:jc w:val="left"/>
              <w:rPr>
                <w:color w:val="auto"/>
              </w:rPr>
            </w:pPr>
            <w:r w:rsidRPr="008D06D2">
              <w:rPr>
                <w:color w:val="auto"/>
                <w:sz w:val="18"/>
              </w:rPr>
              <w:t>ΠΟΣΟΤΗ</w:t>
            </w:r>
          </w:p>
          <w:p w14:paraId="2C471761" w14:textId="77777777" w:rsidR="0048166A" w:rsidRPr="008D06D2" w:rsidRDefault="009C495A">
            <w:pPr>
              <w:spacing w:after="0" w:line="259" w:lineRule="auto"/>
              <w:ind w:left="105" w:firstLine="0"/>
              <w:jc w:val="center"/>
              <w:rPr>
                <w:color w:val="auto"/>
              </w:rPr>
            </w:pPr>
            <w:r w:rsidRPr="008D06D2">
              <w:rPr>
                <w:color w:val="auto"/>
                <w:sz w:val="18"/>
              </w:rPr>
              <w:t xml:space="preserve">ΤΑ </w:t>
            </w:r>
          </w:p>
          <w:p w14:paraId="3E58AB92" w14:textId="77777777" w:rsidR="0048166A" w:rsidRPr="008D06D2" w:rsidRDefault="009C495A">
            <w:pPr>
              <w:spacing w:after="0" w:line="259" w:lineRule="auto"/>
              <w:ind w:left="0" w:firstLine="0"/>
              <w:jc w:val="center"/>
              <w:rPr>
                <w:color w:val="auto"/>
              </w:rPr>
            </w:pPr>
            <w:r w:rsidRPr="008D06D2">
              <w:rPr>
                <w:color w:val="auto"/>
                <w:sz w:val="18"/>
              </w:rPr>
              <w:t>(α</w:t>
            </w:r>
            <w:proofErr w:type="spellStart"/>
            <w:r w:rsidRPr="008D06D2">
              <w:rPr>
                <w:color w:val="auto"/>
                <w:sz w:val="18"/>
              </w:rPr>
              <w:t>νθρω</w:t>
            </w:r>
            <w:proofErr w:type="spellEnd"/>
            <w:r w:rsidRPr="008D06D2">
              <w:rPr>
                <w:color w:val="auto"/>
                <w:sz w:val="18"/>
              </w:rPr>
              <w:t xml:space="preserve">π </w:t>
            </w:r>
            <w:proofErr w:type="spellStart"/>
            <w:r w:rsidRPr="008D06D2">
              <w:rPr>
                <w:color w:val="auto"/>
                <w:sz w:val="18"/>
              </w:rPr>
              <w:t>ομήνες</w:t>
            </w:r>
            <w:proofErr w:type="spellEnd"/>
            <w:r w:rsidRPr="008D06D2">
              <w:rPr>
                <w:color w:val="auto"/>
                <w:sz w:val="18"/>
              </w:rPr>
              <w:t xml:space="preserve">) </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6ABAD6E1" w14:textId="77777777" w:rsidR="0048166A" w:rsidRPr="008D06D2" w:rsidRDefault="009C495A">
            <w:pPr>
              <w:spacing w:after="0" w:line="259" w:lineRule="auto"/>
              <w:ind w:left="107" w:firstLine="0"/>
              <w:jc w:val="center"/>
              <w:rPr>
                <w:color w:val="auto"/>
              </w:rPr>
            </w:pPr>
            <w:r w:rsidRPr="008D06D2">
              <w:rPr>
                <w:color w:val="auto"/>
                <w:sz w:val="18"/>
              </w:rPr>
              <w:t xml:space="preserve">ΑΞΙΑ ΧΩΡΙΣ ΦΠΑ [€] </w:t>
            </w:r>
          </w:p>
        </w:tc>
        <w:tc>
          <w:tcPr>
            <w:tcW w:w="992" w:type="dxa"/>
            <w:tcBorders>
              <w:top w:val="single" w:sz="4" w:space="0" w:color="000000"/>
              <w:left w:val="single" w:sz="4" w:space="0" w:color="000000"/>
              <w:bottom w:val="single" w:sz="4" w:space="0" w:color="000000"/>
              <w:right w:val="single" w:sz="4" w:space="0" w:color="000000"/>
            </w:tcBorders>
            <w:shd w:val="clear" w:color="auto" w:fill="E6E6E6"/>
          </w:tcPr>
          <w:p w14:paraId="1CD26396" w14:textId="77777777" w:rsidR="0048166A" w:rsidRPr="008D06D2" w:rsidRDefault="009C495A">
            <w:pPr>
              <w:spacing w:after="0" w:line="259" w:lineRule="auto"/>
              <w:ind w:left="87" w:firstLine="0"/>
              <w:jc w:val="center"/>
              <w:rPr>
                <w:color w:val="auto"/>
              </w:rPr>
            </w:pPr>
            <w:r w:rsidRPr="008D06D2">
              <w:rPr>
                <w:color w:val="auto"/>
                <w:sz w:val="19"/>
              </w:rPr>
              <w:t xml:space="preserve"> </w:t>
            </w:r>
          </w:p>
          <w:p w14:paraId="4E432FE8" w14:textId="77777777" w:rsidR="0048166A" w:rsidRPr="008D06D2" w:rsidRDefault="009C495A">
            <w:pPr>
              <w:spacing w:after="0" w:line="259" w:lineRule="auto"/>
              <w:ind w:left="0" w:right="114" w:firstLine="0"/>
              <w:jc w:val="right"/>
              <w:rPr>
                <w:color w:val="auto"/>
              </w:rPr>
            </w:pPr>
            <w:r w:rsidRPr="008D06D2">
              <w:rPr>
                <w:color w:val="auto"/>
                <w:sz w:val="18"/>
              </w:rPr>
              <w:t xml:space="preserve">ΦΠΑ [€]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0291BCE3" w14:textId="77777777" w:rsidR="0048166A" w:rsidRPr="008D06D2" w:rsidRDefault="009C495A">
            <w:pPr>
              <w:spacing w:after="0" w:line="259" w:lineRule="auto"/>
              <w:ind w:left="0" w:firstLine="0"/>
              <w:jc w:val="center"/>
              <w:rPr>
                <w:color w:val="auto"/>
              </w:rPr>
            </w:pPr>
            <w:r w:rsidRPr="008D06D2">
              <w:rPr>
                <w:color w:val="auto"/>
                <w:sz w:val="18"/>
              </w:rPr>
              <w:t xml:space="preserve">ΣΥΝΟΛΙΚΗ ΑΞΙΑ ΜΕ ΦΠΑ [€] </w:t>
            </w:r>
          </w:p>
        </w:tc>
        <w:tc>
          <w:tcPr>
            <w:tcW w:w="3118" w:type="dxa"/>
            <w:gridSpan w:val="4"/>
            <w:tcBorders>
              <w:top w:val="single" w:sz="4" w:space="0" w:color="000000"/>
              <w:left w:val="single" w:sz="4" w:space="0" w:color="000000"/>
              <w:bottom w:val="single" w:sz="4" w:space="0" w:color="000000"/>
              <w:right w:val="single" w:sz="4" w:space="0" w:color="000000"/>
            </w:tcBorders>
            <w:shd w:val="clear" w:color="auto" w:fill="E6E6E6"/>
          </w:tcPr>
          <w:p w14:paraId="2C080FA2" w14:textId="77777777" w:rsidR="0048166A" w:rsidRPr="008D06D2" w:rsidRDefault="009C495A">
            <w:pPr>
              <w:spacing w:after="0" w:line="259" w:lineRule="auto"/>
              <w:ind w:left="-6" w:firstLine="0"/>
              <w:rPr>
                <w:color w:val="auto"/>
              </w:rPr>
            </w:pPr>
            <w:r w:rsidRPr="008D06D2">
              <w:rPr>
                <w:color w:val="auto"/>
                <w:sz w:val="18"/>
              </w:rPr>
              <w:t xml:space="preserve"> * ΚΟΣΤΟΣ ΣΥΝΤΗΡΗΣΗΣ ΧΩΡΙΣ ΦΠΑ</w:t>
            </w:r>
          </w:p>
          <w:p w14:paraId="4C4C720D" w14:textId="77777777" w:rsidR="0048166A" w:rsidRPr="008D06D2" w:rsidRDefault="009C495A">
            <w:pPr>
              <w:spacing w:after="0" w:line="259" w:lineRule="auto"/>
              <w:ind w:left="111" w:firstLine="0"/>
              <w:jc w:val="center"/>
              <w:rPr>
                <w:color w:val="auto"/>
              </w:rPr>
            </w:pPr>
            <w:r w:rsidRPr="008D06D2">
              <w:rPr>
                <w:color w:val="auto"/>
                <w:sz w:val="18"/>
              </w:rPr>
              <w:t xml:space="preserve">[€] </w:t>
            </w:r>
          </w:p>
        </w:tc>
      </w:tr>
      <w:tr w:rsidR="0048166A" w:rsidRPr="008D06D2" w14:paraId="21D5B0F5" w14:textId="77777777">
        <w:trPr>
          <w:trHeight w:val="565"/>
        </w:trPr>
        <w:tc>
          <w:tcPr>
            <w:tcW w:w="0" w:type="auto"/>
            <w:vMerge/>
            <w:tcBorders>
              <w:top w:val="nil"/>
              <w:left w:val="single" w:sz="4" w:space="0" w:color="000000"/>
              <w:bottom w:val="single" w:sz="4" w:space="0" w:color="000000"/>
              <w:right w:val="single" w:sz="4" w:space="0" w:color="000000"/>
            </w:tcBorders>
          </w:tcPr>
          <w:p w14:paraId="06FFEF3D"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2389B773"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54F8AC5"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078B9929"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117F7B76"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62B00EDE" w14:textId="77777777" w:rsidR="0048166A" w:rsidRPr="008D06D2" w:rsidRDefault="0048166A">
            <w:pPr>
              <w:spacing w:after="160" w:line="259" w:lineRule="auto"/>
              <w:ind w:left="0" w:firstLine="0"/>
              <w:jc w:val="left"/>
              <w:rPr>
                <w:color w:val="auto"/>
              </w:rPr>
            </w:pPr>
          </w:p>
        </w:tc>
        <w:tc>
          <w:tcPr>
            <w:tcW w:w="1275" w:type="dxa"/>
            <w:tcBorders>
              <w:top w:val="single" w:sz="4" w:space="0" w:color="000000"/>
              <w:left w:val="single" w:sz="4" w:space="0" w:color="000000"/>
              <w:bottom w:val="single" w:sz="4" w:space="0" w:color="000000"/>
              <w:right w:val="single" w:sz="4" w:space="0" w:color="000000"/>
            </w:tcBorders>
            <w:shd w:val="clear" w:color="auto" w:fill="E6E6E6"/>
          </w:tcPr>
          <w:p w14:paraId="173752E9" w14:textId="77777777" w:rsidR="0048166A" w:rsidRPr="008D06D2" w:rsidRDefault="009C495A">
            <w:pPr>
              <w:spacing w:after="0" w:line="259" w:lineRule="auto"/>
              <w:ind w:left="69" w:firstLine="0"/>
              <w:jc w:val="center"/>
              <w:rPr>
                <w:color w:val="auto"/>
              </w:rPr>
            </w:pPr>
            <w:r w:rsidRPr="008D06D2">
              <w:rPr>
                <w:color w:val="auto"/>
                <w:sz w:val="18"/>
              </w:rPr>
              <w:t xml:space="preserve">ΤΙΜΗ ΜΟΝΑΔΑΣ </w:t>
            </w:r>
          </w:p>
        </w:tc>
        <w:tc>
          <w:tcPr>
            <w:tcW w:w="1135"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40747C93" w14:textId="77777777" w:rsidR="0048166A" w:rsidRPr="008D06D2" w:rsidRDefault="009C495A">
            <w:pPr>
              <w:spacing w:after="0" w:line="259" w:lineRule="auto"/>
              <w:ind w:left="103" w:firstLine="0"/>
              <w:jc w:val="center"/>
              <w:rPr>
                <w:color w:val="auto"/>
              </w:rPr>
            </w:pPr>
            <w:r w:rsidRPr="008D06D2">
              <w:rPr>
                <w:color w:val="auto"/>
                <w:sz w:val="18"/>
              </w:rPr>
              <w:t xml:space="preserve">ΣΥΝΟΛΟ </w:t>
            </w:r>
          </w:p>
        </w:tc>
        <w:tc>
          <w:tcPr>
            <w:tcW w:w="99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FDBFBA1"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5511C5D"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53BA038F" w14:textId="77777777" w:rsidR="0048166A" w:rsidRPr="008D06D2" w:rsidRDefault="009C495A">
            <w:pPr>
              <w:spacing w:after="0" w:line="259" w:lineRule="auto"/>
              <w:ind w:left="148" w:firstLine="0"/>
              <w:jc w:val="left"/>
              <w:rPr>
                <w:color w:val="auto"/>
              </w:rPr>
            </w:pPr>
            <w:r w:rsidRPr="008D06D2">
              <w:rPr>
                <w:color w:val="auto"/>
                <w:sz w:val="18"/>
              </w:rPr>
              <w:t>1</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222774BF" w14:textId="77777777" w:rsidR="0048166A" w:rsidRPr="008D06D2" w:rsidRDefault="009C495A">
            <w:pPr>
              <w:spacing w:after="0" w:line="259" w:lineRule="auto"/>
              <w:ind w:left="146" w:firstLine="0"/>
              <w:jc w:val="left"/>
              <w:rPr>
                <w:color w:val="auto"/>
              </w:rPr>
            </w:pPr>
            <w:r w:rsidRPr="008D06D2">
              <w:rPr>
                <w:color w:val="auto"/>
                <w:sz w:val="18"/>
              </w:rPr>
              <w:t>2</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5EB67729" w14:textId="77777777" w:rsidR="0048166A" w:rsidRPr="008D06D2" w:rsidRDefault="009C495A">
            <w:pPr>
              <w:spacing w:after="0" w:line="259" w:lineRule="auto"/>
              <w:ind w:left="146" w:firstLine="0"/>
              <w:jc w:val="left"/>
              <w:rPr>
                <w:color w:val="auto"/>
              </w:rPr>
            </w:pPr>
            <w:r w:rsidRPr="008D06D2">
              <w:rPr>
                <w:color w:val="auto"/>
                <w:sz w:val="18"/>
              </w:rPr>
              <w:t>3</w:t>
            </w:r>
            <w:r w:rsidRPr="008D06D2">
              <w:rPr>
                <w:color w:val="auto"/>
                <w:sz w:val="28"/>
                <w:vertAlign w:val="superscript"/>
              </w:rPr>
              <w:t xml:space="preserve">ο </w:t>
            </w:r>
            <w:proofErr w:type="spellStart"/>
            <w:r w:rsidRPr="008D06D2">
              <w:rPr>
                <w:color w:val="auto"/>
                <w:sz w:val="18"/>
              </w:rPr>
              <w:t>έτος</w:t>
            </w:r>
            <w:proofErr w:type="spellEnd"/>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E6E6E6"/>
            <w:vAlign w:val="bottom"/>
          </w:tcPr>
          <w:p w14:paraId="19064D71" w14:textId="77777777" w:rsidR="0048166A" w:rsidRPr="008D06D2" w:rsidRDefault="009C495A">
            <w:pPr>
              <w:spacing w:after="0" w:line="259" w:lineRule="auto"/>
              <w:ind w:left="146" w:firstLine="0"/>
              <w:jc w:val="left"/>
              <w:rPr>
                <w:color w:val="auto"/>
              </w:rPr>
            </w:pPr>
            <w:r w:rsidRPr="008D06D2">
              <w:rPr>
                <w:color w:val="auto"/>
                <w:sz w:val="18"/>
              </w:rPr>
              <w:t>4</w:t>
            </w:r>
            <w:r w:rsidRPr="008D06D2">
              <w:rPr>
                <w:color w:val="auto"/>
                <w:sz w:val="28"/>
                <w:vertAlign w:val="superscript"/>
              </w:rPr>
              <w:t xml:space="preserve">ο </w:t>
            </w:r>
            <w:proofErr w:type="spellStart"/>
            <w:r w:rsidRPr="008D06D2">
              <w:rPr>
                <w:color w:val="auto"/>
                <w:sz w:val="18"/>
              </w:rPr>
              <w:t>έτος</w:t>
            </w:r>
            <w:proofErr w:type="spellEnd"/>
          </w:p>
        </w:tc>
      </w:tr>
      <w:tr w:rsidR="0048166A" w:rsidRPr="008D06D2" w14:paraId="569F11C5" w14:textId="77777777">
        <w:trPr>
          <w:trHeight w:val="614"/>
        </w:trPr>
        <w:tc>
          <w:tcPr>
            <w:tcW w:w="422" w:type="dxa"/>
            <w:tcBorders>
              <w:top w:val="single" w:sz="4" w:space="0" w:color="000000"/>
              <w:left w:val="single" w:sz="4" w:space="0" w:color="000000"/>
              <w:bottom w:val="single" w:sz="4" w:space="0" w:color="000000"/>
              <w:right w:val="single" w:sz="4" w:space="0" w:color="000000"/>
            </w:tcBorders>
            <w:vAlign w:val="bottom"/>
          </w:tcPr>
          <w:p w14:paraId="1DF276BB"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vAlign w:val="center"/>
          </w:tcPr>
          <w:p w14:paraId="79C1A199"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1461573B"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755C3498"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6D5A93F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46EB6889"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vAlign w:val="center"/>
          </w:tcPr>
          <w:p w14:paraId="501628B5"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7D2498E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tcPr>
          <w:p w14:paraId="000A6DAD"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vAlign w:val="center"/>
          </w:tcPr>
          <w:p w14:paraId="2B1E294A"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3F22D280"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35F25F1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2E364F4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748CBF98"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3BC706E9" w14:textId="77777777">
        <w:trPr>
          <w:trHeight w:val="612"/>
        </w:trPr>
        <w:tc>
          <w:tcPr>
            <w:tcW w:w="422" w:type="dxa"/>
            <w:tcBorders>
              <w:top w:val="single" w:sz="4" w:space="0" w:color="000000"/>
              <w:left w:val="single" w:sz="4" w:space="0" w:color="000000"/>
              <w:bottom w:val="single" w:sz="4" w:space="0" w:color="000000"/>
              <w:right w:val="single" w:sz="4" w:space="0" w:color="000000"/>
            </w:tcBorders>
            <w:vAlign w:val="bottom"/>
          </w:tcPr>
          <w:p w14:paraId="2F798D9B"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vAlign w:val="center"/>
          </w:tcPr>
          <w:p w14:paraId="653A4162"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06EB30C9"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07BB3CE1"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vAlign w:val="center"/>
          </w:tcPr>
          <w:p w14:paraId="351B3D82"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vAlign w:val="center"/>
          </w:tcPr>
          <w:p w14:paraId="71137FC9"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vAlign w:val="center"/>
          </w:tcPr>
          <w:p w14:paraId="141A40E0"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14:paraId="4E3798C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center"/>
          </w:tcPr>
          <w:p w14:paraId="45ED0E77"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vAlign w:val="center"/>
          </w:tcPr>
          <w:p w14:paraId="3250D4F5"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620679CB"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2D7B42D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vAlign w:val="center"/>
          </w:tcPr>
          <w:p w14:paraId="6CBF8FF0"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vAlign w:val="center"/>
          </w:tcPr>
          <w:p w14:paraId="0C01CAA0"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54621165" w14:textId="77777777">
        <w:trPr>
          <w:trHeight w:val="372"/>
        </w:trPr>
        <w:tc>
          <w:tcPr>
            <w:tcW w:w="422" w:type="dxa"/>
            <w:tcBorders>
              <w:top w:val="single" w:sz="4" w:space="0" w:color="000000"/>
              <w:left w:val="single" w:sz="4" w:space="0" w:color="000000"/>
              <w:bottom w:val="single" w:sz="4" w:space="0" w:color="000000"/>
              <w:right w:val="single" w:sz="4" w:space="0" w:color="000000"/>
            </w:tcBorders>
          </w:tcPr>
          <w:p w14:paraId="5D60E79E"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69A28378"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1A9A8217"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347D6A9F"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4A702D6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4C8B9C5E"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22FA9FF6"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03D763BB"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7919BBB8"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6B438A49"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191D09E2"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0A10E43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450FE5E6"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0DF3932E"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7EAEBA76" w14:textId="77777777">
        <w:trPr>
          <w:trHeight w:val="372"/>
        </w:trPr>
        <w:tc>
          <w:tcPr>
            <w:tcW w:w="422" w:type="dxa"/>
            <w:tcBorders>
              <w:top w:val="single" w:sz="4" w:space="0" w:color="000000"/>
              <w:left w:val="single" w:sz="4" w:space="0" w:color="000000"/>
              <w:bottom w:val="single" w:sz="4" w:space="0" w:color="000000"/>
              <w:right w:val="single" w:sz="4" w:space="0" w:color="000000"/>
            </w:tcBorders>
          </w:tcPr>
          <w:p w14:paraId="514226AF" w14:textId="77777777" w:rsidR="0048166A" w:rsidRPr="008D06D2" w:rsidRDefault="009C495A">
            <w:pPr>
              <w:spacing w:after="0" w:line="259" w:lineRule="auto"/>
              <w:ind w:left="0" w:right="25"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71D2DCFD" w14:textId="77777777" w:rsidR="0048166A" w:rsidRPr="008D06D2" w:rsidRDefault="009C495A">
            <w:pPr>
              <w:spacing w:after="0" w:line="259" w:lineRule="auto"/>
              <w:ind w:left="26" w:firstLine="0"/>
              <w:jc w:val="center"/>
              <w:rPr>
                <w:color w:val="auto"/>
              </w:rPr>
            </w:pPr>
            <w:r w:rsidRPr="008D06D2">
              <w:rPr>
                <w:color w:val="auto"/>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4174D8CF"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3AAE63A0"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4F30D69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1FA4C35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0EE760DD"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5D7BB9DA"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6E95C98B"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0361C22D"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5862E262"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64939F9E"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0E5F5E52"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7BB2352B"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645FBDA1" w14:textId="77777777">
        <w:trPr>
          <w:trHeight w:val="371"/>
        </w:trPr>
        <w:tc>
          <w:tcPr>
            <w:tcW w:w="422" w:type="dxa"/>
            <w:tcBorders>
              <w:top w:val="single" w:sz="4" w:space="0" w:color="000000"/>
              <w:left w:val="single" w:sz="4" w:space="0" w:color="000000"/>
              <w:bottom w:val="single" w:sz="4" w:space="0" w:color="000000"/>
              <w:right w:val="single" w:sz="4" w:space="0" w:color="000000"/>
            </w:tcBorders>
          </w:tcPr>
          <w:p w14:paraId="10344D36" w14:textId="77777777" w:rsidR="0048166A" w:rsidRPr="008D06D2" w:rsidRDefault="009C495A">
            <w:pPr>
              <w:spacing w:after="0" w:line="259" w:lineRule="auto"/>
              <w:ind w:left="167" w:firstLine="0"/>
              <w:jc w:val="center"/>
              <w:rPr>
                <w:color w:val="auto"/>
              </w:rPr>
            </w:pPr>
            <w:r w:rsidRPr="008D06D2">
              <w:rPr>
                <w:color w:val="auto"/>
                <w:sz w:val="18"/>
              </w:rPr>
              <w:t xml:space="preserve"> </w:t>
            </w:r>
          </w:p>
        </w:tc>
        <w:tc>
          <w:tcPr>
            <w:tcW w:w="2120" w:type="dxa"/>
            <w:tcBorders>
              <w:top w:val="single" w:sz="4" w:space="0" w:color="000000"/>
              <w:left w:val="single" w:sz="4" w:space="0" w:color="000000"/>
              <w:bottom w:val="single" w:sz="4" w:space="0" w:color="000000"/>
              <w:right w:val="single" w:sz="4" w:space="0" w:color="000000"/>
            </w:tcBorders>
          </w:tcPr>
          <w:p w14:paraId="4182CC56" w14:textId="77777777" w:rsidR="0048166A" w:rsidRPr="008D06D2" w:rsidRDefault="009C495A">
            <w:pPr>
              <w:spacing w:after="0" w:line="259" w:lineRule="auto"/>
              <w:ind w:left="193" w:firstLine="0"/>
              <w:jc w:val="center"/>
              <w:rPr>
                <w:color w:val="auto"/>
              </w:rPr>
            </w:pPr>
            <w:r w:rsidRPr="008D06D2">
              <w:rPr>
                <w:color w:val="auto"/>
                <w:sz w:val="19"/>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51E5D02A"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786FBBB0"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1274" w:type="dxa"/>
            <w:tcBorders>
              <w:top w:val="single" w:sz="4" w:space="0" w:color="000000"/>
              <w:left w:val="single" w:sz="4" w:space="0" w:color="000000"/>
              <w:bottom w:val="single" w:sz="4" w:space="0" w:color="000000"/>
              <w:right w:val="single" w:sz="4" w:space="0" w:color="000000"/>
            </w:tcBorders>
          </w:tcPr>
          <w:p w14:paraId="7180465F"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852" w:type="dxa"/>
            <w:tcBorders>
              <w:top w:val="single" w:sz="4" w:space="0" w:color="000000"/>
              <w:left w:val="single" w:sz="4" w:space="0" w:color="000000"/>
              <w:bottom w:val="single" w:sz="4" w:space="0" w:color="000000"/>
              <w:right w:val="single" w:sz="4" w:space="0" w:color="000000"/>
            </w:tcBorders>
          </w:tcPr>
          <w:p w14:paraId="6118990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07B39EC0"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10DDF33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2DC90337"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138D1439"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264D8DE0"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08488293"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60C5FDB8"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26A35E27"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r w:rsidR="0048166A" w:rsidRPr="008D06D2" w14:paraId="7A8E51A5" w14:textId="77777777">
        <w:trPr>
          <w:trHeight w:val="348"/>
        </w:trPr>
        <w:tc>
          <w:tcPr>
            <w:tcW w:w="422" w:type="dxa"/>
            <w:tcBorders>
              <w:top w:val="single" w:sz="4" w:space="0" w:color="000000"/>
              <w:left w:val="single" w:sz="4" w:space="0" w:color="000000"/>
              <w:bottom w:val="single" w:sz="4" w:space="0" w:color="000000"/>
              <w:right w:val="nil"/>
            </w:tcBorders>
            <w:shd w:val="clear" w:color="auto" w:fill="E6E6E6"/>
          </w:tcPr>
          <w:p w14:paraId="47FAC3EC" w14:textId="77777777" w:rsidR="0048166A" w:rsidRPr="008D06D2" w:rsidRDefault="0048166A">
            <w:pPr>
              <w:spacing w:after="160" w:line="259" w:lineRule="auto"/>
              <w:ind w:left="0" w:firstLine="0"/>
              <w:jc w:val="left"/>
              <w:rPr>
                <w:color w:val="auto"/>
              </w:rPr>
            </w:pPr>
          </w:p>
        </w:tc>
        <w:tc>
          <w:tcPr>
            <w:tcW w:w="2120" w:type="dxa"/>
            <w:tcBorders>
              <w:top w:val="single" w:sz="4" w:space="0" w:color="000000"/>
              <w:left w:val="nil"/>
              <w:bottom w:val="single" w:sz="4" w:space="0" w:color="000000"/>
              <w:right w:val="nil"/>
            </w:tcBorders>
            <w:shd w:val="clear" w:color="auto" w:fill="E6E6E6"/>
          </w:tcPr>
          <w:p w14:paraId="7A3B06ED" w14:textId="77777777" w:rsidR="0048166A" w:rsidRPr="008D06D2" w:rsidRDefault="0048166A">
            <w:pPr>
              <w:spacing w:after="160" w:line="259" w:lineRule="auto"/>
              <w:ind w:left="0" w:firstLine="0"/>
              <w:jc w:val="left"/>
              <w:rPr>
                <w:color w:val="auto"/>
              </w:rPr>
            </w:pPr>
          </w:p>
        </w:tc>
        <w:tc>
          <w:tcPr>
            <w:tcW w:w="4112" w:type="dxa"/>
            <w:gridSpan w:val="4"/>
            <w:tcBorders>
              <w:top w:val="single" w:sz="4" w:space="0" w:color="000000"/>
              <w:left w:val="nil"/>
              <w:bottom w:val="single" w:sz="4" w:space="0" w:color="000000"/>
              <w:right w:val="nil"/>
            </w:tcBorders>
            <w:shd w:val="clear" w:color="auto" w:fill="E6E6E6"/>
          </w:tcPr>
          <w:p w14:paraId="4585BC44" w14:textId="77777777" w:rsidR="0048166A" w:rsidRPr="008D06D2" w:rsidRDefault="009C495A">
            <w:pPr>
              <w:spacing w:after="0" w:line="259" w:lineRule="auto"/>
              <w:ind w:left="1092" w:firstLine="0"/>
              <w:jc w:val="left"/>
              <w:rPr>
                <w:color w:val="auto"/>
              </w:rPr>
            </w:pPr>
            <w:r w:rsidRPr="008D06D2">
              <w:rPr>
                <w:b/>
                <w:color w:val="auto"/>
                <w:sz w:val="18"/>
              </w:rPr>
              <w:t xml:space="preserve">ΣΥΝΟΛΟ </w:t>
            </w:r>
          </w:p>
        </w:tc>
        <w:tc>
          <w:tcPr>
            <w:tcW w:w="1275" w:type="dxa"/>
            <w:tcBorders>
              <w:top w:val="single" w:sz="4" w:space="0" w:color="000000"/>
              <w:left w:val="nil"/>
              <w:bottom w:val="single" w:sz="4" w:space="0" w:color="000000"/>
              <w:right w:val="single" w:sz="4" w:space="0" w:color="000000"/>
            </w:tcBorders>
            <w:shd w:val="clear" w:color="auto" w:fill="E6E6E6"/>
          </w:tcPr>
          <w:p w14:paraId="36945472" w14:textId="77777777" w:rsidR="0048166A" w:rsidRPr="008D06D2" w:rsidRDefault="0048166A">
            <w:pPr>
              <w:spacing w:after="160" w:line="259" w:lineRule="auto"/>
              <w:ind w:left="0" w:firstLine="0"/>
              <w:jc w:val="left"/>
              <w:rPr>
                <w:color w:val="auto"/>
              </w:rPr>
            </w:pPr>
          </w:p>
        </w:tc>
        <w:tc>
          <w:tcPr>
            <w:tcW w:w="1135" w:type="dxa"/>
            <w:tcBorders>
              <w:top w:val="single" w:sz="4" w:space="0" w:color="000000"/>
              <w:left w:val="single" w:sz="4" w:space="0" w:color="000000"/>
              <w:bottom w:val="single" w:sz="4" w:space="0" w:color="000000"/>
              <w:right w:val="single" w:sz="4" w:space="0" w:color="000000"/>
            </w:tcBorders>
          </w:tcPr>
          <w:p w14:paraId="737867C9"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6D328A12"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46E7BEB6"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438C34CB"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74D2201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80" w:type="dxa"/>
            <w:tcBorders>
              <w:top w:val="single" w:sz="4" w:space="0" w:color="000000"/>
              <w:left w:val="single" w:sz="4" w:space="0" w:color="000000"/>
              <w:bottom w:val="single" w:sz="4" w:space="0" w:color="000000"/>
              <w:right w:val="single" w:sz="4" w:space="0" w:color="000000"/>
            </w:tcBorders>
          </w:tcPr>
          <w:p w14:paraId="3C25219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779" w:type="dxa"/>
            <w:tcBorders>
              <w:top w:val="single" w:sz="4" w:space="0" w:color="000000"/>
              <w:left w:val="single" w:sz="4" w:space="0" w:color="000000"/>
              <w:bottom w:val="single" w:sz="4" w:space="0" w:color="000000"/>
              <w:right w:val="single" w:sz="4" w:space="0" w:color="000000"/>
            </w:tcBorders>
          </w:tcPr>
          <w:p w14:paraId="7786699B"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r>
    </w:tbl>
    <w:p w14:paraId="40DF2E56" w14:textId="77777777" w:rsidR="0048166A" w:rsidRPr="008D06D2" w:rsidRDefault="009C495A">
      <w:pPr>
        <w:spacing w:after="96" w:line="259" w:lineRule="auto"/>
        <w:ind w:left="0" w:firstLine="0"/>
        <w:jc w:val="left"/>
        <w:rPr>
          <w:color w:val="auto"/>
        </w:rPr>
      </w:pPr>
      <w:r w:rsidRPr="008D06D2">
        <w:rPr>
          <w:color w:val="auto"/>
        </w:rPr>
        <w:t xml:space="preserve"> </w:t>
      </w:r>
    </w:p>
    <w:p w14:paraId="4D017BC6" w14:textId="77777777" w:rsidR="0048166A" w:rsidRPr="008D06D2" w:rsidRDefault="009C495A">
      <w:pPr>
        <w:ind w:left="24" w:right="62"/>
        <w:rPr>
          <w:color w:val="auto"/>
          <w:lang w:val="el-GR"/>
        </w:rPr>
      </w:pPr>
      <w:r w:rsidRPr="008D06D2">
        <w:rPr>
          <w:color w:val="auto"/>
          <w:lang w:val="el-GR"/>
        </w:rPr>
        <w:lastRenderedPageBreak/>
        <w:t xml:space="preserve">* Το ΚΟΣΤΟΣ ΣΥΝΤΗΡΗΣΗΣ αφορά στα έτη μετά την ελάχιστη </w:t>
      </w:r>
      <w:r w:rsidRPr="008D06D2">
        <w:rPr>
          <w:b/>
          <w:color w:val="auto"/>
          <w:lang w:val="el-GR"/>
        </w:rPr>
        <w:t>ζητούμενη</w:t>
      </w:r>
      <w:r w:rsidRPr="008D06D2">
        <w:rPr>
          <w:color w:val="auto"/>
          <w:lang w:val="el-GR"/>
        </w:rPr>
        <w:t xml:space="preserve"> Περίοδο Εγγύησης ενός (1) έτους </w:t>
      </w:r>
    </w:p>
    <w:p w14:paraId="4CF62F4C" w14:textId="77777777" w:rsidR="0048166A" w:rsidRPr="008D06D2" w:rsidRDefault="009C495A">
      <w:pPr>
        <w:spacing w:after="246" w:line="259" w:lineRule="auto"/>
        <w:ind w:left="0" w:firstLine="0"/>
        <w:jc w:val="left"/>
        <w:rPr>
          <w:color w:val="auto"/>
          <w:lang w:val="el-GR"/>
        </w:rPr>
      </w:pPr>
      <w:r w:rsidRPr="008D06D2">
        <w:rPr>
          <w:color w:val="auto"/>
          <w:lang w:val="el-GR"/>
        </w:rPr>
        <w:t xml:space="preserve"> </w:t>
      </w:r>
    </w:p>
    <w:p w14:paraId="1B8164AE" w14:textId="77777777" w:rsidR="0048166A" w:rsidRPr="008D06D2" w:rsidRDefault="009C495A">
      <w:pPr>
        <w:pStyle w:val="3"/>
        <w:spacing w:after="10"/>
        <w:ind w:left="17"/>
        <w:rPr>
          <w:color w:val="auto"/>
        </w:rPr>
      </w:pPr>
      <w:bookmarkStart w:id="140" w:name="_Toc231387794"/>
      <w:r w:rsidRPr="008D06D2">
        <w:rPr>
          <w:color w:val="auto"/>
        </w:rPr>
        <w:t>3.</w:t>
      </w:r>
      <w:r w:rsidRPr="008D06D2">
        <w:rPr>
          <w:rFonts w:ascii="Arial" w:eastAsia="Arial" w:hAnsi="Arial" w:cs="Arial"/>
          <w:color w:val="auto"/>
        </w:rPr>
        <w:t xml:space="preserve"> </w:t>
      </w:r>
      <w:r w:rsidRPr="008D06D2">
        <w:rPr>
          <w:color w:val="auto"/>
        </w:rPr>
        <w:t>Υπ</w:t>
      </w:r>
      <w:proofErr w:type="spellStart"/>
      <w:r w:rsidRPr="008D06D2">
        <w:rPr>
          <w:color w:val="auto"/>
        </w:rPr>
        <w:t>ηρεσίες</w:t>
      </w:r>
      <w:bookmarkEnd w:id="140"/>
      <w:proofErr w:type="spellEnd"/>
      <w:r w:rsidRPr="008D06D2">
        <w:rPr>
          <w:color w:val="auto"/>
        </w:rPr>
        <w:t xml:space="preserve"> </w:t>
      </w:r>
    </w:p>
    <w:tbl>
      <w:tblPr>
        <w:tblStyle w:val="TableGrid"/>
        <w:tblW w:w="14706" w:type="dxa"/>
        <w:tblInd w:w="-140" w:type="dxa"/>
        <w:tblCellMar>
          <w:left w:w="115" w:type="dxa"/>
          <w:right w:w="115" w:type="dxa"/>
        </w:tblCellMar>
        <w:tblLook w:val="04A0" w:firstRow="1" w:lastRow="0" w:firstColumn="1" w:lastColumn="0" w:noHBand="0" w:noVBand="1"/>
      </w:tblPr>
      <w:tblGrid>
        <w:gridCol w:w="839"/>
        <w:gridCol w:w="5130"/>
        <w:gridCol w:w="1085"/>
        <w:gridCol w:w="1086"/>
        <w:gridCol w:w="1085"/>
        <w:gridCol w:w="1424"/>
        <w:gridCol w:w="1236"/>
        <w:gridCol w:w="1340"/>
        <w:gridCol w:w="1481"/>
      </w:tblGrid>
      <w:tr w:rsidR="0048166A" w:rsidRPr="008D06D2" w14:paraId="46E72A39" w14:textId="77777777">
        <w:trPr>
          <w:trHeight w:val="466"/>
        </w:trPr>
        <w:tc>
          <w:tcPr>
            <w:tcW w:w="839"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E003A88" w14:textId="77777777" w:rsidR="0048166A" w:rsidRPr="008D06D2" w:rsidRDefault="009C495A">
            <w:pPr>
              <w:spacing w:after="0" w:line="259" w:lineRule="auto"/>
              <w:ind w:left="0" w:right="4" w:firstLine="0"/>
              <w:jc w:val="center"/>
              <w:rPr>
                <w:color w:val="auto"/>
              </w:rPr>
            </w:pPr>
            <w:r w:rsidRPr="008D06D2">
              <w:rPr>
                <w:color w:val="auto"/>
                <w:sz w:val="18"/>
              </w:rPr>
              <w:t xml:space="preserve">Α/Α </w:t>
            </w:r>
          </w:p>
        </w:tc>
        <w:tc>
          <w:tcPr>
            <w:tcW w:w="513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9D24CA5" w14:textId="77777777" w:rsidR="0048166A" w:rsidRPr="008D06D2" w:rsidRDefault="009C495A">
            <w:pPr>
              <w:spacing w:after="0" w:line="259" w:lineRule="auto"/>
              <w:ind w:left="0" w:right="2" w:firstLine="0"/>
              <w:jc w:val="center"/>
              <w:rPr>
                <w:color w:val="auto"/>
              </w:rPr>
            </w:pPr>
            <w:r w:rsidRPr="008D06D2">
              <w:rPr>
                <w:color w:val="auto"/>
                <w:sz w:val="18"/>
              </w:rPr>
              <w:t xml:space="preserve">ΠΕΡΙΓΡΑΦΗ </w:t>
            </w:r>
          </w:p>
        </w:tc>
        <w:tc>
          <w:tcPr>
            <w:tcW w:w="108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13D33C99" w14:textId="77777777" w:rsidR="0048166A" w:rsidRPr="008D06D2" w:rsidRDefault="009C495A">
            <w:pPr>
              <w:spacing w:after="0" w:line="259" w:lineRule="auto"/>
              <w:ind w:left="0" w:firstLine="0"/>
              <w:jc w:val="center"/>
              <w:rPr>
                <w:color w:val="auto"/>
              </w:rPr>
            </w:pPr>
            <w:r w:rsidRPr="008D06D2">
              <w:rPr>
                <w:color w:val="auto"/>
                <w:sz w:val="18"/>
              </w:rPr>
              <w:t xml:space="preserve">ΦΑΣΗ ΈΡΓΟΥ </w:t>
            </w:r>
          </w:p>
        </w:tc>
        <w:tc>
          <w:tcPr>
            <w:tcW w:w="1086"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9C8675D" w14:textId="77777777" w:rsidR="0048166A" w:rsidRPr="008D06D2" w:rsidRDefault="009C495A">
            <w:pPr>
              <w:spacing w:after="0" w:line="259" w:lineRule="auto"/>
              <w:ind w:left="0" w:right="5" w:firstLine="0"/>
              <w:jc w:val="center"/>
              <w:rPr>
                <w:color w:val="auto"/>
              </w:rPr>
            </w:pPr>
            <w:r w:rsidRPr="008D06D2">
              <w:rPr>
                <w:color w:val="auto"/>
                <w:sz w:val="18"/>
              </w:rPr>
              <w:t xml:space="preserve">ΚΩΔ. </w:t>
            </w:r>
          </w:p>
          <w:p w14:paraId="083233F4" w14:textId="77777777" w:rsidR="0048166A" w:rsidRPr="008D06D2" w:rsidRDefault="009C495A">
            <w:pPr>
              <w:spacing w:after="0" w:line="259" w:lineRule="auto"/>
              <w:ind w:left="0" w:firstLine="0"/>
              <w:jc w:val="center"/>
              <w:rPr>
                <w:color w:val="auto"/>
              </w:rPr>
            </w:pPr>
            <w:r w:rsidRPr="008D06D2">
              <w:rPr>
                <w:color w:val="auto"/>
                <w:sz w:val="18"/>
              </w:rPr>
              <w:t xml:space="preserve">ΠΑΡΑΔΟΤ ΕΟΥ </w:t>
            </w:r>
          </w:p>
        </w:tc>
        <w:tc>
          <w:tcPr>
            <w:tcW w:w="108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8FFD0F7" w14:textId="77777777" w:rsidR="0048166A" w:rsidRPr="008D06D2" w:rsidRDefault="009C495A">
            <w:pPr>
              <w:spacing w:after="0" w:line="259" w:lineRule="auto"/>
              <w:ind w:left="0" w:firstLine="0"/>
              <w:jc w:val="center"/>
              <w:rPr>
                <w:color w:val="auto"/>
              </w:rPr>
            </w:pPr>
            <w:proofErr w:type="spellStart"/>
            <w:r w:rsidRPr="008D06D2">
              <w:rPr>
                <w:color w:val="auto"/>
                <w:sz w:val="18"/>
              </w:rPr>
              <w:t>Ανθρω</w:t>
            </w:r>
            <w:proofErr w:type="spellEnd"/>
            <w:r w:rsidRPr="008D06D2">
              <w:rPr>
                <w:color w:val="auto"/>
                <w:sz w:val="18"/>
              </w:rPr>
              <w:t xml:space="preserve">πομ </w:t>
            </w:r>
            <w:proofErr w:type="spellStart"/>
            <w:r w:rsidRPr="008D06D2">
              <w:rPr>
                <w:color w:val="auto"/>
                <w:sz w:val="18"/>
              </w:rPr>
              <w:t>ήνες</w:t>
            </w:r>
            <w:proofErr w:type="spellEnd"/>
            <w:r w:rsidRPr="008D06D2">
              <w:rPr>
                <w:color w:val="auto"/>
                <w:sz w:val="18"/>
              </w:rPr>
              <w:t xml:space="preserve"> </w:t>
            </w:r>
          </w:p>
        </w:tc>
        <w:tc>
          <w:tcPr>
            <w:tcW w:w="266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900457B" w14:textId="77777777" w:rsidR="0048166A" w:rsidRPr="008D06D2" w:rsidRDefault="009C495A">
            <w:pPr>
              <w:spacing w:after="0" w:line="259" w:lineRule="auto"/>
              <w:ind w:left="0" w:firstLine="0"/>
              <w:jc w:val="center"/>
              <w:rPr>
                <w:color w:val="auto"/>
              </w:rPr>
            </w:pPr>
            <w:r w:rsidRPr="008D06D2">
              <w:rPr>
                <w:color w:val="auto"/>
                <w:sz w:val="18"/>
              </w:rPr>
              <w:t xml:space="preserve">ΑΞΙΑ ΧΩΡΙΣ ΦΠΑ [€] </w:t>
            </w:r>
          </w:p>
        </w:tc>
        <w:tc>
          <w:tcPr>
            <w:tcW w:w="134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A7670E6" w14:textId="77777777" w:rsidR="0048166A" w:rsidRPr="008D06D2" w:rsidRDefault="009C495A">
            <w:pPr>
              <w:spacing w:after="0" w:line="259" w:lineRule="auto"/>
              <w:ind w:left="0" w:right="1" w:firstLine="0"/>
              <w:jc w:val="center"/>
              <w:rPr>
                <w:color w:val="auto"/>
              </w:rPr>
            </w:pPr>
            <w:r w:rsidRPr="008D06D2">
              <w:rPr>
                <w:color w:val="auto"/>
                <w:sz w:val="18"/>
              </w:rPr>
              <w:t xml:space="preserve">ΦΠΑ [€] </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CD61301" w14:textId="77777777" w:rsidR="0048166A" w:rsidRPr="008D06D2" w:rsidRDefault="009C495A">
            <w:pPr>
              <w:spacing w:after="121" w:line="239" w:lineRule="auto"/>
              <w:ind w:left="6" w:firstLine="0"/>
              <w:jc w:val="center"/>
              <w:rPr>
                <w:color w:val="auto"/>
              </w:rPr>
            </w:pPr>
            <w:r w:rsidRPr="008D06D2">
              <w:rPr>
                <w:color w:val="auto"/>
                <w:sz w:val="18"/>
              </w:rPr>
              <w:t xml:space="preserve">ΣΥΝΟΛΙΚΗ ΑΞΙΑ </w:t>
            </w:r>
          </w:p>
          <w:p w14:paraId="2BA3D320" w14:textId="77777777" w:rsidR="0048166A" w:rsidRPr="008D06D2" w:rsidRDefault="009C495A">
            <w:pPr>
              <w:spacing w:after="0" w:line="259" w:lineRule="auto"/>
              <w:ind w:left="0" w:right="1" w:firstLine="0"/>
              <w:jc w:val="center"/>
              <w:rPr>
                <w:color w:val="auto"/>
              </w:rPr>
            </w:pPr>
            <w:r w:rsidRPr="008D06D2">
              <w:rPr>
                <w:color w:val="auto"/>
                <w:sz w:val="18"/>
              </w:rPr>
              <w:t xml:space="preserve">ΜΕ ΦΠΑ [€] </w:t>
            </w:r>
          </w:p>
        </w:tc>
      </w:tr>
      <w:tr w:rsidR="0048166A" w:rsidRPr="008D06D2" w14:paraId="7C14B8D6" w14:textId="77777777">
        <w:trPr>
          <w:trHeight w:val="685"/>
        </w:trPr>
        <w:tc>
          <w:tcPr>
            <w:tcW w:w="0" w:type="auto"/>
            <w:vMerge/>
            <w:tcBorders>
              <w:top w:val="nil"/>
              <w:left w:val="single" w:sz="4" w:space="0" w:color="000000"/>
              <w:bottom w:val="single" w:sz="4" w:space="0" w:color="000000"/>
              <w:right w:val="single" w:sz="4" w:space="0" w:color="000000"/>
            </w:tcBorders>
          </w:tcPr>
          <w:p w14:paraId="2D4B9E01"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48F96946"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23488543"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302D2538"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4EF9B2EE" w14:textId="77777777" w:rsidR="0048166A" w:rsidRPr="008D06D2" w:rsidRDefault="0048166A">
            <w:pPr>
              <w:spacing w:after="160" w:line="259" w:lineRule="auto"/>
              <w:ind w:left="0" w:firstLine="0"/>
              <w:jc w:val="left"/>
              <w:rPr>
                <w:color w:val="auto"/>
              </w:rPr>
            </w:pPr>
          </w:p>
        </w:tc>
        <w:tc>
          <w:tcPr>
            <w:tcW w:w="14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C522947" w14:textId="77777777" w:rsidR="0048166A" w:rsidRPr="008D06D2" w:rsidRDefault="009C495A">
            <w:pPr>
              <w:spacing w:after="0" w:line="259" w:lineRule="auto"/>
              <w:ind w:left="0" w:firstLine="0"/>
              <w:jc w:val="center"/>
              <w:rPr>
                <w:color w:val="auto"/>
              </w:rPr>
            </w:pPr>
            <w:r w:rsidRPr="008D06D2">
              <w:rPr>
                <w:color w:val="auto"/>
                <w:sz w:val="18"/>
              </w:rPr>
              <w:t xml:space="preserve">ΤΙΜΗ ΜΟΝΑΔΑΣ </w:t>
            </w:r>
          </w:p>
        </w:tc>
        <w:tc>
          <w:tcPr>
            <w:tcW w:w="123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067A4F" w14:textId="77777777" w:rsidR="0048166A" w:rsidRPr="008D06D2" w:rsidRDefault="009C495A">
            <w:pPr>
              <w:spacing w:after="0" w:line="259" w:lineRule="auto"/>
              <w:ind w:left="0" w:right="3" w:firstLine="0"/>
              <w:jc w:val="center"/>
              <w:rPr>
                <w:color w:val="auto"/>
              </w:rPr>
            </w:pPr>
            <w:r w:rsidRPr="008D06D2">
              <w:rPr>
                <w:color w:val="auto"/>
                <w:sz w:val="18"/>
              </w:rPr>
              <w:t xml:space="preserve">ΣΥΝΟΛΟ </w:t>
            </w:r>
          </w:p>
        </w:tc>
        <w:tc>
          <w:tcPr>
            <w:tcW w:w="0" w:type="auto"/>
            <w:vMerge/>
            <w:tcBorders>
              <w:top w:val="nil"/>
              <w:left w:val="single" w:sz="4" w:space="0" w:color="000000"/>
              <w:bottom w:val="single" w:sz="4" w:space="0" w:color="000000"/>
              <w:right w:val="single" w:sz="4" w:space="0" w:color="000000"/>
            </w:tcBorders>
          </w:tcPr>
          <w:p w14:paraId="2E8F09A8"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40724D85" w14:textId="77777777" w:rsidR="0048166A" w:rsidRPr="008D06D2" w:rsidRDefault="0048166A">
            <w:pPr>
              <w:spacing w:after="160" w:line="259" w:lineRule="auto"/>
              <w:ind w:left="0" w:firstLine="0"/>
              <w:jc w:val="left"/>
              <w:rPr>
                <w:color w:val="auto"/>
              </w:rPr>
            </w:pPr>
          </w:p>
        </w:tc>
      </w:tr>
      <w:tr w:rsidR="0048166A" w:rsidRPr="008D06D2" w14:paraId="5558CA5C" w14:textId="77777777">
        <w:trPr>
          <w:trHeight w:val="467"/>
        </w:trPr>
        <w:tc>
          <w:tcPr>
            <w:tcW w:w="839" w:type="dxa"/>
            <w:tcBorders>
              <w:top w:val="single" w:sz="4" w:space="0" w:color="000000"/>
              <w:left w:val="single" w:sz="4" w:space="0" w:color="000000"/>
              <w:bottom w:val="single" w:sz="4" w:space="0" w:color="000000"/>
              <w:right w:val="single" w:sz="4" w:space="0" w:color="000000"/>
            </w:tcBorders>
            <w:vAlign w:val="center"/>
          </w:tcPr>
          <w:p w14:paraId="4203DB8F"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5130" w:type="dxa"/>
            <w:tcBorders>
              <w:top w:val="single" w:sz="4" w:space="0" w:color="000000"/>
              <w:left w:val="single" w:sz="4" w:space="0" w:color="000000"/>
              <w:bottom w:val="single" w:sz="4" w:space="0" w:color="000000"/>
              <w:right w:val="single" w:sz="4" w:space="0" w:color="000000"/>
            </w:tcBorders>
            <w:vAlign w:val="center"/>
          </w:tcPr>
          <w:p w14:paraId="290AD37E" w14:textId="77777777" w:rsidR="0048166A" w:rsidRPr="008D06D2" w:rsidRDefault="009C495A">
            <w:pPr>
              <w:spacing w:after="0" w:line="259" w:lineRule="auto"/>
              <w:ind w:left="52"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1F605ABF"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086" w:type="dxa"/>
            <w:tcBorders>
              <w:top w:val="single" w:sz="4" w:space="0" w:color="000000"/>
              <w:left w:val="single" w:sz="4" w:space="0" w:color="000000"/>
              <w:bottom w:val="single" w:sz="4" w:space="0" w:color="000000"/>
              <w:right w:val="single" w:sz="4" w:space="0" w:color="000000"/>
            </w:tcBorders>
            <w:vAlign w:val="center"/>
          </w:tcPr>
          <w:p w14:paraId="4E862049"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0A9174A1"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14:paraId="0933EB61"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27D9A621"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63C71B2D"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686A695C"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r w:rsidR="0048166A" w:rsidRPr="008D06D2" w14:paraId="02F10679" w14:textId="77777777">
        <w:trPr>
          <w:trHeight w:val="468"/>
        </w:trPr>
        <w:tc>
          <w:tcPr>
            <w:tcW w:w="839" w:type="dxa"/>
            <w:tcBorders>
              <w:top w:val="single" w:sz="4" w:space="0" w:color="000000"/>
              <w:left w:val="single" w:sz="4" w:space="0" w:color="000000"/>
              <w:bottom w:val="single" w:sz="4" w:space="0" w:color="000000"/>
              <w:right w:val="single" w:sz="4" w:space="0" w:color="000000"/>
            </w:tcBorders>
            <w:vAlign w:val="center"/>
          </w:tcPr>
          <w:p w14:paraId="4A580064"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5130" w:type="dxa"/>
            <w:tcBorders>
              <w:top w:val="single" w:sz="4" w:space="0" w:color="000000"/>
              <w:left w:val="single" w:sz="4" w:space="0" w:color="000000"/>
              <w:bottom w:val="single" w:sz="4" w:space="0" w:color="000000"/>
              <w:right w:val="single" w:sz="4" w:space="0" w:color="000000"/>
            </w:tcBorders>
            <w:vAlign w:val="center"/>
          </w:tcPr>
          <w:p w14:paraId="2D13D56B" w14:textId="77777777" w:rsidR="0048166A" w:rsidRPr="008D06D2" w:rsidRDefault="009C495A">
            <w:pPr>
              <w:spacing w:after="0" w:line="259" w:lineRule="auto"/>
              <w:ind w:left="52"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6CEF4295"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086" w:type="dxa"/>
            <w:tcBorders>
              <w:top w:val="single" w:sz="4" w:space="0" w:color="000000"/>
              <w:left w:val="single" w:sz="4" w:space="0" w:color="000000"/>
              <w:bottom w:val="single" w:sz="4" w:space="0" w:color="000000"/>
              <w:right w:val="single" w:sz="4" w:space="0" w:color="000000"/>
            </w:tcBorders>
            <w:vAlign w:val="center"/>
          </w:tcPr>
          <w:p w14:paraId="31DA50BB"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1F57E07D"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14:paraId="094BEAFD"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40829BA4"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6D99B11A"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3C2C1A12"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r w:rsidR="0048166A" w:rsidRPr="008D06D2" w14:paraId="40FF9FAE" w14:textId="77777777">
        <w:trPr>
          <w:trHeight w:val="468"/>
        </w:trPr>
        <w:tc>
          <w:tcPr>
            <w:tcW w:w="839" w:type="dxa"/>
            <w:tcBorders>
              <w:top w:val="single" w:sz="4" w:space="0" w:color="000000"/>
              <w:left w:val="single" w:sz="4" w:space="0" w:color="000000"/>
              <w:bottom w:val="single" w:sz="4" w:space="0" w:color="000000"/>
              <w:right w:val="single" w:sz="4" w:space="0" w:color="000000"/>
            </w:tcBorders>
            <w:vAlign w:val="center"/>
          </w:tcPr>
          <w:p w14:paraId="739212F1"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5130" w:type="dxa"/>
            <w:tcBorders>
              <w:top w:val="single" w:sz="4" w:space="0" w:color="000000"/>
              <w:left w:val="single" w:sz="4" w:space="0" w:color="000000"/>
              <w:bottom w:val="single" w:sz="4" w:space="0" w:color="000000"/>
              <w:right w:val="single" w:sz="4" w:space="0" w:color="000000"/>
            </w:tcBorders>
            <w:vAlign w:val="center"/>
          </w:tcPr>
          <w:p w14:paraId="45ED903A" w14:textId="77777777" w:rsidR="0048166A" w:rsidRPr="008D06D2" w:rsidRDefault="009C495A">
            <w:pPr>
              <w:spacing w:after="0" w:line="259" w:lineRule="auto"/>
              <w:ind w:left="52"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45C2E865"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086" w:type="dxa"/>
            <w:tcBorders>
              <w:top w:val="single" w:sz="4" w:space="0" w:color="000000"/>
              <w:left w:val="single" w:sz="4" w:space="0" w:color="000000"/>
              <w:bottom w:val="single" w:sz="4" w:space="0" w:color="000000"/>
              <w:right w:val="single" w:sz="4" w:space="0" w:color="000000"/>
            </w:tcBorders>
            <w:vAlign w:val="center"/>
          </w:tcPr>
          <w:p w14:paraId="615A5709"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61C9E722"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14:paraId="19B4EEA7"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4D34345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66C8C5DE"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3F5BD4CD"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r w:rsidR="0048166A" w:rsidRPr="008D06D2" w14:paraId="34B8576B" w14:textId="77777777">
        <w:trPr>
          <w:trHeight w:val="466"/>
        </w:trPr>
        <w:tc>
          <w:tcPr>
            <w:tcW w:w="839" w:type="dxa"/>
            <w:tcBorders>
              <w:top w:val="single" w:sz="4" w:space="0" w:color="000000"/>
              <w:left w:val="single" w:sz="4" w:space="0" w:color="000000"/>
              <w:bottom w:val="single" w:sz="4" w:space="0" w:color="000000"/>
              <w:right w:val="single" w:sz="4" w:space="0" w:color="000000"/>
            </w:tcBorders>
            <w:vAlign w:val="center"/>
          </w:tcPr>
          <w:p w14:paraId="299D9C92"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5130" w:type="dxa"/>
            <w:tcBorders>
              <w:top w:val="single" w:sz="4" w:space="0" w:color="000000"/>
              <w:left w:val="single" w:sz="4" w:space="0" w:color="000000"/>
              <w:bottom w:val="single" w:sz="4" w:space="0" w:color="000000"/>
              <w:right w:val="single" w:sz="4" w:space="0" w:color="000000"/>
            </w:tcBorders>
            <w:vAlign w:val="center"/>
          </w:tcPr>
          <w:p w14:paraId="1E8C5606" w14:textId="77777777" w:rsidR="0048166A" w:rsidRPr="008D06D2" w:rsidRDefault="009C495A">
            <w:pPr>
              <w:spacing w:after="0" w:line="259" w:lineRule="auto"/>
              <w:ind w:left="52"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08CCD483"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086" w:type="dxa"/>
            <w:tcBorders>
              <w:top w:val="single" w:sz="4" w:space="0" w:color="000000"/>
              <w:left w:val="single" w:sz="4" w:space="0" w:color="000000"/>
              <w:bottom w:val="single" w:sz="4" w:space="0" w:color="000000"/>
              <w:right w:val="single" w:sz="4" w:space="0" w:color="000000"/>
            </w:tcBorders>
            <w:vAlign w:val="center"/>
          </w:tcPr>
          <w:p w14:paraId="35015F23"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10AB8860"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14:paraId="1F9B895E"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2CF1A15C"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4CC80177"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2FED112A"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r w:rsidR="0048166A" w:rsidRPr="008D06D2" w14:paraId="6F462157" w14:textId="77777777">
        <w:trPr>
          <w:trHeight w:val="468"/>
        </w:trPr>
        <w:tc>
          <w:tcPr>
            <w:tcW w:w="839" w:type="dxa"/>
            <w:tcBorders>
              <w:top w:val="single" w:sz="4" w:space="0" w:color="000000"/>
              <w:left w:val="single" w:sz="4" w:space="0" w:color="000000"/>
              <w:bottom w:val="single" w:sz="4" w:space="0" w:color="000000"/>
              <w:right w:val="single" w:sz="4" w:space="0" w:color="000000"/>
            </w:tcBorders>
            <w:vAlign w:val="center"/>
          </w:tcPr>
          <w:p w14:paraId="1EFE7193" w14:textId="77777777" w:rsidR="0048166A" w:rsidRPr="008D06D2" w:rsidRDefault="009C495A">
            <w:pPr>
              <w:spacing w:after="0" w:line="259" w:lineRule="auto"/>
              <w:ind w:left="55" w:firstLine="0"/>
              <w:jc w:val="center"/>
              <w:rPr>
                <w:color w:val="auto"/>
              </w:rPr>
            </w:pPr>
            <w:r w:rsidRPr="008D06D2">
              <w:rPr>
                <w:color w:val="auto"/>
                <w:sz w:val="18"/>
              </w:rPr>
              <w:t xml:space="preserve"> </w:t>
            </w:r>
          </w:p>
        </w:tc>
        <w:tc>
          <w:tcPr>
            <w:tcW w:w="5130" w:type="dxa"/>
            <w:tcBorders>
              <w:top w:val="single" w:sz="4" w:space="0" w:color="000000"/>
              <w:left w:val="single" w:sz="4" w:space="0" w:color="000000"/>
              <w:bottom w:val="single" w:sz="4" w:space="0" w:color="000000"/>
              <w:right w:val="single" w:sz="4" w:space="0" w:color="000000"/>
            </w:tcBorders>
            <w:vAlign w:val="center"/>
          </w:tcPr>
          <w:p w14:paraId="2257D5BE" w14:textId="77777777" w:rsidR="0048166A" w:rsidRPr="008D06D2" w:rsidRDefault="009C495A">
            <w:pPr>
              <w:spacing w:after="0" w:line="259" w:lineRule="auto"/>
              <w:ind w:left="52"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1EAF9C7D"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086" w:type="dxa"/>
            <w:tcBorders>
              <w:top w:val="single" w:sz="4" w:space="0" w:color="000000"/>
              <w:left w:val="single" w:sz="4" w:space="0" w:color="000000"/>
              <w:bottom w:val="single" w:sz="4" w:space="0" w:color="000000"/>
              <w:right w:val="single" w:sz="4" w:space="0" w:color="000000"/>
            </w:tcBorders>
            <w:vAlign w:val="center"/>
          </w:tcPr>
          <w:p w14:paraId="52131F4E"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42A4E082"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14:paraId="4A45A7A7"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6D3D95FF"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6EB039CA"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79A5F8C9"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r w:rsidR="0048166A" w:rsidRPr="008D06D2" w14:paraId="4206C6E0" w14:textId="77777777">
        <w:trPr>
          <w:trHeight w:val="467"/>
        </w:trPr>
        <w:tc>
          <w:tcPr>
            <w:tcW w:w="839"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079FD37" w14:textId="77777777" w:rsidR="0048166A" w:rsidRPr="008D06D2" w:rsidRDefault="009C495A">
            <w:pPr>
              <w:spacing w:after="0" w:line="259" w:lineRule="auto"/>
              <w:ind w:left="0" w:right="4" w:firstLine="0"/>
              <w:jc w:val="center"/>
              <w:rPr>
                <w:color w:val="auto"/>
              </w:rPr>
            </w:pPr>
            <w:r w:rsidRPr="008D06D2">
              <w:rPr>
                <w:color w:val="auto"/>
                <w:sz w:val="18"/>
              </w:rPr>
              <w:t xml:space="preserve">Α/Α </w:t>
            </w:r>
          </w:p>
        </w:tc>
        <w:tc>
          <w:tcPr>
            <w:tcW w:w="513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12F41581" w14:textId="77777777" w:rsidR="0048166A" w:rsidRPr="008D06D2" w:rsidRDefault="009C495A">
            <w:pPr>
              <w:spacing w:after="0" w:line="259" w:lineRule="auto"/>
              <w:ind w:left="0" w:right="2" w:firstLine="0"/>
              <w:jc w:val="center"/>
              <w:rPr>
                <w:color w:val="auto"/>
              </w:rPr>
            </w:pPr>
            <w:r w:rsidRPr="008D06D2">
              <w:rPr>
                <w:color w:val="auto"/>
                <w:sz w:val="18"/>
              </w:rPr>
              <w:t xml:space="preserve">ΠΕΡΙΓΡΑΦΗ </w:t>
            </w:r>
          </w:p>
        </w:tc>
        <w:tc>
          <w:tcPr>
            <w:tcW w:w="108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38E9A658" w14:textId="77777777" w:rsidR="0048166A" w:rsidRPr="008D06D2" w:rsidRDefault="009C495A">
            <w:pPr>
              <w:spacing w:after="0" w:line="259" w:lineRule="auto"/>
              <w:ind w:left="0" w:firstLine="0"/>
              <w:jc w:val="center"/>
              <w:rPr>
                <w:color w:val="auto"/>
              </w:rPr>
            </w:pPr>
            <w:r w:rsidRPr="008D06D2">
              <w:rPr>
                <w:color w:val="auto"/>
                <w:sz w:val="18"/>
              </w:rPr>
              <w:t xml:space="preserve">ΦΑΣΗ ΈΡΓΟΥ </w:t>
            </w:r>
          </w:p>
        </w:tc>
        <w:tc>
          <w:tcPr>
            <w:tcW w:w="1086"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69F4573" w14:textId="77777777" w:rsidR="0048166A" w:rsidRPr="008D06D2" w:rsidRDefault="009C495A">
            <w:pPr>
              <w:spacing w:after="0" w:line="259" w:lineRule="auto"/>
              <w:ind w:left="0" w:right="3" w:firstLine="0"/>
              <w:jc w:val="center"/>
              <w:rPr>
                <w:color w:val="auto"/>
              </w:rPr>
            </w:pPr>
            <w:r w:rsidRPr="008D06D2">
              <w:rPr>
                <w:color w:val="auto"/>
                <w:sz w:val="18"/>
              </w:rPr>
              <w:t xml:space="preserve">ΚΩΔ. </w:t>
            </w:r>
          </w:p>
          <w:p w14:paraId="5738318E" w14:textId="77777777" w:rsidR="0048166A" w:rsidRPr="008D06D2" w:rsidRDefault="009C495A">
            <w:pPr>
              <w:spacing w:after="0" w:line="259" w:lineRule="auto"/>
              <w:ind w:left="0" w:firstLine="0"/>
              <w:jc w:val="center"/>
              <w:rPr>
                <w:color w:val="auto"/>
              </w:rPr>
            </w:pPr>
            <w:r w:rsidRPr="008D06D2">
              <w:rPr>
                <w:color w:val="auto"/>
                <w:sz w:val="18"/>
              </w:rPr>
              <w:t xml:space="preserve">ΠΑΡΑΔΟΤ ΕΟΥ </w:t>
            </w:r>
          </w:p>
        </w:tc>
        <w:tc>
          <w:tcPr>
            <w:tcW w:w="108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1D1FA44" w14:textId="77777777" w:rsidR="0048166A" w:rsidRPr="008D06D2" w:rsidRDefault="009C495A">
            <w:pPr>
              <w:spacing w:after="0" w:line="259" w:lineRule="auto"/>
              <w:ind w:left="0" w:firstLine="0"/>
              <w:jc w:val="center"/>
              <w:rPr>
                <w:color w:val="auto"/>
              </w:rPr>
            </w:pPr>
            <w:proofErr w:type="spellStart"/>
            <w:r w:rsidRPr="008D06D2">
              <w:rPr>
                <w:color w:val="auto"/>
                <w:sz w:val="18"/>
              </w:rPr>
              <w:t>Ανθρω</w:t>
            </w:r>
            <w:proofErr w:type="spellEnd"/>
            <w:r w:rsidRPr="008D06D2">
              <w:rPr>
                <w:color w:val="auto"/>
                <w:sz w:val="18"/>
              </w:rPr>
              <w:t xml:space="preserve">πομ </w:t>
            </w:r>
            <w:proofErr w:type="spellStart"/>
            <w:r w:rsidRPr="008D06D2">
              <w:rPr>
                <w:color w:val="auto"/>
                <w:sz w:val="18"/>
              </w:rPr>
              <w:t>ήνες</w:t>
            </w:r>
            <w:proofErr w:type="spellEnd"/>
            <w:r w:rsidRPr="008D06D2">
              <w:rPr>
                <w:color w:val="auto"/>
                <w:sz w:val="18"/>
              </w:rPr>
              <w:t xml:space="preserve"> </w:t>
            </w:r>
          </w:p>
        </w:tc>
        <w:tc>
          <w:tcPr>
            <w:tcW w:w="266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F7AC8D7" w14:textId="77777777" w:rsidR="0048166A" w:rsidRPr="008D06D2" w:rsidRDefault="009C495A">
            <w:pPr>
              <w:spacing w:after="0" w:line="259" w:lineRule="auto"/>
              <w:ind w:left="0" w:firstLine="0"/>
              <w:jc w:val="center"/>
              <w:rPr>
                <w:color w:val="auto"/>
              </w:rPr>
            </w:pPr>
            <w:r w:rsidRPr="008D06D2">
              <w:rPr>
                <w:color w:val="auto"/>
                <w:sz w:val="18"/>
              </w:rPr>
              <w:t xml:space="preserve">ΑΞΙΑ ΧΩΡΙΣ ΦΠΑ [€] </w:t>
            </w:r>
          </w:p>
        </w:tc>
        <w:tc>
          <w:tcPr>
            <w:tcW w:w="134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477942E" w14:textId="77777777" w:rsidR="0048166A" w:rsidRPr="008D06D2" w:rsidRDefault="009C495A">
            <w:pPr>
              <w:spacing w:after="0" w:line="259" w:lineRule="auto"/>
              <w:ind w:left="0" w:right="1" w:firstLine="0"/>
              <w:jc w:val="center"/>
              <w:rPr>
                <w:color w:val="auto"/>
              </w:rPr>
            </w:pPr>
            <w:r w:rsidRPr="008D06D2">
              <w:rPr>
                <w:color w:val="auto"/>
                <w:sz w:val="18"/>
              </w:rPr>
              <w:t xml:space="preserve">ΦΠΑ [€] </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A7C8BC5" w14:textId="77777777" w:rsidR="0048166A" w:rsidRPr="008D06D2" w:rsidRDefault="009C495A">
            <w:pPr>
              <w:spacing w:after="118" w:line="239" w:lineRule="auto"/>
              <w:ind w:left="6" w:firstLine="0"/>
              <w:jc w:val="center"/>
              <w:rPr>
                <w:color w:val="auto"/>
              </w:rPr>
            </w:pPr>
            <w:r w:rsidRPr="008D06D2">
              <w:rPr>
                <w:color w:val="auto"/>
                <w:sz w:val="18"/>
              </w:rPr>
              <w:t xml:space="preserve">ΣΥΝΟΛΙΚΗ ΑΞΙΑ </w:t>
            </w:r>
          </w:p>
          <w:p w14:paraId="070ABD24" w14:textId="77777777" w:rsidR="0048166A" w:rsidRPr="008D06D2" w:rsidRDefault="009C495A">
            <w:pPr>
              <w:spacing w:after="0" w:line="259" w:lineRule="auto"/>
              <w:ind w:left="0" w:right="1" w:firstLine="0"/>
              <w:jc w:val="center"/>
              <w:rPr>
                <w:color w:val="auto"/>
              </w:rPr>
            </w:pPr>
            <w:r w:rsidRPr="008D06D2">
              <w:rPr>
                <w:color w:val="auto"/>
                <w:sz w:val="18"/>
              </w:rPr>
              <w:t xml:space="preserve">ΜΕ ΦΠΑ [€] </w:t>
            </w:r>
          </w:p>
        </w:tc>
      </w:tr>
      <w:tr w:rsidR="0048166A" w:rsidRPr="008D06D2" w14:paraId="16A72DF4" w14:textId="77777777">
        <w:trPr>
          <w:trHeight w:val="684"/>
        </w:trPr>
        <w:tc>
          <w:tcPr>
            <w:tcW w:w="0" w:type="auto"/>
            <w:vMerge/>
            <w:tcBorders>
              <w:top w:val="nil"/>
              <w:left w:val="single" w:sz="4" w:space="0" w:color="000000"/>
              <w:bottom w:val="single" w:sz="4" w:space="0" w:color="000000"/>
              <w:right w:val="single" w:sz="4" w:space="0" w:color="000000"/>
            </w:tcBorders>
          </w:tcPr>
          <w:p w14:paraId="19084D14"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6E81B99A"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01BA31C6"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5F1430E6"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24A4DBB3" w14:textId="77777777" w:rsidR="0048166A" w:rsidRPr="008D06D2" w:rsidRDefault="0048166A">
            <w:pPr>
              <w:spacing w:after="160" w:line="259" w:lineRule="auto"/>
              <w:ind w:left="0" w:firstLine="0"/>
              <w:jc w:val="left"/>
              <w:rPr>
                <w:color w:val="auto"/>
              </w:rPr>
            </w:pPr>
          </w:p>
        </w:tc>
        <w:tc>
          <w:tcPr>
            <w:tcW w:w="14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38D1AF9" w14:textId="77777777" w:rsidR="0048166A" w:rsidRPr="008D06D2" w:rsidRDefault="009C495A">
            <w:pPr>
              <w:spacing w:after="0" w:line="259" w:lineRule="auto"/>
              <w:ind w:left="0" w:firstLine="0"/>
              <w:jc w:val="center"/>
              <w:rPr>
                <w:color w:val="auto"/>
              </w:rPr>
            </w:pPr>
            <w:r w:rsidRPr="008D06D2">
              <w:rPr>
                <w:color w:val="auto"/>
                <w:sz w:val="18"/>
              </w:rPr>
              <w:t xml:space="preserve">ΤΙΜΗ ΜΟΝΑΔΑΣ </w:t>
            </w:r>
          </w:p>
        </w:tc>
        <w:tc>
          <w:tcPr>
            <w:tcW w:w="123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7509E18" w14:textId="77777777" w:rsidR="0048166A" w:rsidRPr="008D06D2" w:rsidRDefault="009C495A">
            <w:pPr>
              <w:spacing w:after="0" w:line="259" w:lineRule="auto"/>
              <w:ind w:left="0" w:right="3" w:firstLine="0"/>
              <w:jc w:val="center"/>
              <w:rPr>
                <w:color w:val="auto"/>
              </w:rPr>
            </w:pPr>
            <w:r w:rsidRPr="008D06D2">
              <w:rPr>
                <w:color w:val="auto"/>
                <w:sz w:val="18"/>
              </w:rPr>
              <w:t xml:space="preserve">ΣΥΝΟΛΟ </w:t>
            </w:r>
          </w:p>
        </w:tc>
        <w:tc>
          <w:tcPr>
            <w:tcW w:w="0" w:type="auto"/>
            <w:vMerge/>
            <w:tcBorders>
              <w:top w:val="nil"/>
              <w:left w:val="single" w:sz="4" w:space="0" w:color="000000"/>
              <w:bottom w:val="single" w:sz="4" w:space="0" w:color="000000"/>
              <w:right w:val="single" w:sz="4" w:space="0" w:color="000000"/>
            </w:tcBorders>
          </w:tcPr>
          <w:p w14:paraId="2ACDDE2E"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36D14DEC" w14:textId="77777777" w:rsidR="0048166A" w:rsidRPr="008D06D2" w:rsidRDefault="0048166A">
            <w:pPr>
              <w:spacing w:after="160" w:line="259" w:lineRule="auto"/>
              <w:ind w:left="0" w:firstLine="0"/>
              <w:jc w:val="left"/>
              <w:rPr>
                <w:color w:val="auto"/>
              </w:rPr>
            </w:pPr>
          </w:p>
        </w:tc>
      </w:tr>
      <w:tr w:rsidR="0048166A" w:rsidRPr="008D06D2" w14:paraId="6A9494EA" w14:textId="77777777">
        <w:trPr>
          <w:trHeight w:val="467"/>
        </w:trPr>
        <w:tc>
          <w:tcPr>
            <w:tcW w:w="839" w:type="dxa"/>
            <w:tcBorders>
              <w:top w:val="single" w:sz="4" w:space="0" w:color="000000"/>
              <w:left w:val="single" w:sz="4" w:space="0" w:color="000000"/>
              <w:bottom w:val="single" w:sz="4" w:space="0" w:color="000000"/>
              <w:right w:val="nil"/>
            </w:tcBorders>
            <w:shd w:val="clear" w:color="auto" w:fill="D9D9D9"/>
          </w:tcPr>
          <w:p w14:paraId="269AAD9A" w14:textId="77777777" w:rsidR="0048166A" w:rsidRPr="008D06D2" w:rsidRDefault="0048166A">
            <w:pPr>
              <w:spacing w:after="160" w:line="259" w:lineRule="auto"/>
              <w:ind w:left="0" w:firstLine="0"/>
              <w:jc w:val="left"/>
              <w:rPr>
                <w:color w:val="auto"/>
              </w:rPr>
            </w:pPr>
          </w:p>
        </w:tc>
        <w:tc>
          <w:tcPr>
            <w:tcW w:w="5130" w:type="dxa"/>
            <w:tcBorders>
              <w:top w:val="single" w:sz="4" w:space="0" w:color="000000"/>
              <w:left w:val="nil"/>
              <w:bottom w:val="single" w:sz="4" w:space="0" w:color="000000"/>
              <w:right w:val="nil"/>
            </w:tcBorders>
            <w:shd w:val="clear" w:color="auto" w:fill="D9D9D9"/>
            <w:vAlign w:val="center"/>
          </w:tcPr>
          <w:p w14:paraId="1702BD1F" w14:textId="77777777" w:rsidR="0048166A" w:rsidRPr="008D06D2" w:rsidRDefault="009C495A">
            <w:pPr>
              <w:spacing w:after="0" w:line="259" w:lineRule="auto"/>
              <w:ind w:left="1328" w:firstLine="0"/>
              <w:jc w:val="center"/>
              <w:rPr>
                <w:color w:val="auto"/>
              </w:rPr>
            </w:pPr>
            <w:r w:rsidRPr="008D06D2">
              <w:rPr>
                <w:b/>
                <w:color w:val="auto"/>
                <w:sz w:val="18"/>
              </w:rPr>
              <w:t>ΣΥΝΟΛΟ</w:t>
            </w:r>
            <w:r w:rsidRPr="008D06D2">
              <w:rPr>
                <w:color w:val="auto"/>
                <w:sz w:val="18"/>
              </w:rPr>
              <w:t xml:space="preserve"> </w:t>
            </w:r>
          </w:p>
        </w:tc>
        <w:tc>
          <w:tcPr>
            <w:tcW w:w="1085" w:type="dxa"/>
            <w:tcBorders>
              <w:top w:val="single" w:sz="4" w:space="0" w:color="000000"/>
              <w:left w:val="nil"/>
              <w:bottom w:val="single" w:sz="4" w:space="0" w:color="000000"/>
              <w:right w:val="nil"/>
            </w:tcBorders>
            <w:shd w:val="clear" w:color="auto" w:fill="D9D9D9"/>
          </w:tcPr>
          <w:p w14:paraId="5F1E0F5F" w14:textId="77777777" w:rsidR="0048166A" w:rsidRPr="008D06D2" w:rsidRDefault="0048166A">
            <w:pPr>
              <w:spacing w:after="160" w:line="259" w:lineRule="auto"/>
              <w:ind w:left="0" w:firstLine="0"/>
              <w:jc w:val="left"/>
              <w:rPr>
                <w:color w:val="auto"/>
              </w:rPr>
            </w:pPr>
          </w:p>
        </w:tc>
        <w:tc>
          <w:tcPr>
            <w:tcW w:w="1086" w:type="dxa"/>
            <w:tcBorders>
              <w:top w:val="single" w:sz="4" w:space="0" w:color="000000"/>
              <w:left w:val="nil"/>
              <w:bottom w:val="single" w:sz="4" w:space="0" w:color="000000"/>
              <w:right w:val="single" w:sz="4" w:space="0" w:color="000000"/>
            </w:tcBorders>
            <w:shd w:val="clear" w:color="auto" w:fill="D9D9D9"/>
          </w:tcPr>
          <w:p w14:paraId="1F40A9CC" w14:textId="77777777" w:rsidR="0048166A" w:rsidRPr="008D06D2" w:rsidRDefault="0048166A">
            <w:pPr>
              <w:spacing w:after="160" w:line="259" w:lineRule="auto"/>
              <w:ind w:left="0" w:firstLine="0"/>
              <w:jc w:val="left"/>
              <w:rPr>
                <w:color w:val="auto"/>
              </w:rPr>
            </w:pPr>
          </w:p>
        </w:tc>
        <w:tc>
          <w:tcPr>
            <w:tcW w:w="1085" w:type="dxa"/>
            <w:tcBorders>
              <w:top w:val="single" w:sz="4" w:space="0" w:color="000000"/>
              <w:left w:val="single" w:sz="4" w:space="0" w:color="000000"/>
              <w:bottom w:val="single" w:sz="4" w:space="0" w:color="000000"/>
              <w:right w:val="single" w:sz="4" w:space="0" w:color="000000"/>
            </w:tcBorders>
            <w:vAlign w:val="center"/>
          </w:tcPr>
          <w:p w14:paraId="0EBEBB5F" w14:textId="77777777" w:rsidR="0048166A" w:rsidRPr="008D06D2" w:rsidRDefault="009C495A">
            <w:pPr>
              <w:spacing w:after="0" w:line="259" w:lineRule="auto"/>
              <w:ind w:left="58" w:firstLine="0"/>
              <w:jc w:val="center"/>
              <w:rPr>
                <w:color w:val="auto"/>
              </w:rPr>
            </w:pPr>
            <w:r w:rsidRPr="008D06D2">
              <w:rPr>
                <w:color w:val="auto"/>
                <w:sz w:val="18"/>
              </w:rPr>
              <w:t xml:space="preserve"> </w:t>
            </w:r>
          </w:p>
        </w:tc>
        <w:tc>
          <w:tcPr>
            <w:tcW w:w="1424" w:type="dxa"/>
            <w:tcBorders>
              <w:top w:val="single" w:sz="4" w:space="0" w:color="000000"/>
              <w:left w:val="single" w:sz="4" w:space="0" w:color="000000"/>
              <w:bottom w:val="single" w:sz="4" w:space="0" w:color="000000"/>
              <w:right w:val="single" w:sz="4" w:space="0" w:color="000000"/>
            </w:tcBorders>
            <w:shd w:val="clear" w:color="auto" w:fill="808080"/>
            <w:vAlign w:val="center"/>
          </w:tcPr>
          <w:p w14:paraId="4626F132" w14:textId="77777777" w:rsidR="0048166A" w:rsidRPr="008D06D2" w:rsidRDefault="009C495A">
            <w:pPr>
              <w:spacing w:after="0" w:line="259" w:lineRule="auto"/>
              <w:ind w:left="53" w:firstLine="0"/>
              <w:jc w:val="center"/>
              <w:rPr>
                <w:color w:val="auto"/>
              </w:rPr>
            </w:pPr>
            <w:r w:rsidRPr="008D06D2">
              <w:rPr>
                <w:color w:val="auto"/>
                <w:sz w:val="18"/>
              </w:rPr>
              <w:t xml:space="preserve"> </w:t>
            </w:r>
          </w:p>
        </w:tc>
        <w:tc>
          <w:tcPr>
            <w:tcW w:w="1236" w:type="dxa"/>
            <w:tcBorders>
              <w:top w:val="single" w:sz="4" w:space="0" w:color="000000"/>
              <w:left w:val="single" w:sz="4" w:space="0" w:color="000000"/>
              <w:bottom w:val="single" w:sz="4" w:space="0" w:color="000000"/>
              <w:right w:val="single" w:sz="4" w:space="0" w:color="000000"/>
            </w:tcBorders>
            <w:vAlign w:val="center"/>
          </w:tcPr>
          <w:p w14:paraId="5EFFE227" w14:textId="77777777" w:rsidR="0048166A" w:rsidRPr="008D06D2" w:rsidRDefault="009C495A">
            <w:pPr>
              <w:spacing w:after="0" w:line="259" w:lineRule="auto"/>
              <w:ind w:left="54" w:firstLine="0"/>
              <w:jc w:val="center"/>
              <w:rPr>
                <w:color w:val="auto"/>
              </w:rPr>
            </w:pPr>
            <w:r w:rsidRPr="008D06D2">
              <w:rPr>
                <w:color w:val="auto"/>
                <w:sz w:val="18"/>
              </w:rPr>
              <w:t xml:space="preserve"> </w:t>
            </w:r>
          </w:p>
        </w:tc>
        <w:tc>
          <w:tcPr>
            <w:tcW w:w="1340" w:type="dxa"/>
            <w:tcBorders>
              <w:top w:val="single" w:sz="4" w:space="0" w:color="000000"/>
              <w:left w:val="single" w:sz="4" w:space="0" w:color="000000"/>
              <w:bottom w:val="single" w:sz="4" w:space="0" w:color="000000"/>
              <w:right w:val="single" w:sz="4" w:space="0" w:color="000000"/>
            </w:tcBorders>
            <w:vAlign w:val="center"/>
          </w:tcPr>
          <w:p w14:paraId="1993EDF4" w14:textId="77777777" w:rsidR="0048166A" w:rsidRPr="008D06D2" w:rsidRDefault="009C495A">
            <w:pPr>
              <w:spacing w:after="0" w:line="259" w:lineRule="auto"/>
              <w:ind w:left="56" w:firstLine="0"/>
              <w:jc w:val="center"/>
              <w:rPr>
                <w:color w:val="auto"/>
              </w:rPr>
            </w:pPr>
            <w:r w:rsidRPr="008D06D2">
              <w:rPr>
                <w:color w:val="auto"/>
                <w:sz w:val="18"/>
              </w:rPr>
              <w:t xml:space="preserve"> </w:t>
            </w:r>
          </w:p>
        </w:tc>
        <w:tc>
          <w:tcPr>
            <w:tcW w:w="1481" w:type="dxa"/>
            <w:tcBorders>
              <w:top w:val="single" w:sz="4" w:space="0" w:color="000000"/>
              <w:left w:val="single" w:sz="4" w:space="0" w:color="000000"/>
              <w:bottom w:val="single" w:sz="4" w:space="0" w:color="000000"/>
              <w:right w:val="single" w:sz="4" w:space="0" w:color="000000"/>
            </w:tcBorders>
            <w:vAlign w:val="center"/>
          </w:tcPr>
          <w:p w14:paraId="5B1C5FD0" w14:textId="77777777" w:rsidR="0048166A" w:rsidRPr="008D06D2" w:rsidRDefault="009C495A">
            <w:pPr>
              <w:spacing w:after="0" w:line="259" w:lineRule="auto"/>
              <w:ind w:left="59" w:firstLine="0"/>
              <w:jc w:val="center"/>
              <w:rPr>
                <w:color w:val="auto"/>
              </w:rPr>
            </w:pPr>
            <w:r w:rsidRPr="008D06D2">
              <w:rPr>
                <w:color w:val="auto"/>
                <w:sz w:val="18"/>
              </w:rPr>
              <w:t xml:space="preserve"> </w:t>
            </w:r>
          </w:p>
        </w:tc>
      </w:tr>
    </w:tbl>
    <w:p w14:paraId="6121B37E" w14:textId="77777777" w:rsidR="0048166A" w:rsidRPr="008D06D2" w:rsidRDefault="009C495A">
      <w:pPr>
        <w:spacing w:after="244" w:line="259" w:lineRule="auto"/>
        <w:ind w:left="0" w:firstLine="0"/>
        <w:jc w:val="left"/>
        <w:rPr>
          <w:color w:val="auto"/>
        </w:rPr>
      </w:pPr>
      <w:r w:rsidRPr="008D06D2">
        <w:rPr>
          <w:color w:val="auto"/>
        </w:rPr>
        <w:t xml:space="preserve"> </w:t>
      </w:r>
    </w:p>
    <w:p w14:paraId="64EFC47C" w14:textId="77777777" w:rsidR="0048166A" w:rsidRPr="008D06D2" w:rsidRDefault="009C495A">
      <w:pPr>
        <w:pStyle w:val="3"/>
        <w:spacing w:after="10"/>
        <w:ind w:left="17"/>
        <w:rPr>
          <w:color w:val="auto"/>
        </w:rPr>
      </w:pPr>
      <w:bookmarkStart w:id="141" w:name="_Toc231387795"/>
      <w:r w:rsidRPr="008D06D2">
        <w:rPr>
          <w:color w:val="auto"/>
        </w:rPr>
        <w:t>4.</w:t>
      </w:r>
      <w:r w:rsidRPr="008D06D2">
        <w:rPr>
          <w:rFonts w:ascii="Arial" w:eastAsia="Arial" w:hAnsi="Arial" w:cs="Arial"/>
          <w:color w:val="auto"/>
        </w:rPr>
        <w:t xml:space="preserve"> </w:t>
      </w:r>
      <w:proofErr w:type="spellStart"/>
      <w:r w:rsidRPr="008D06D2">
        <w:rPr>
          <w:color w:val="auto"/>
        </w:rPr>
        <w:t>Άλλες</w:t>
      </w:r>
      <w:proofErr w:type="spellEnd"/>
      <w:r w:rsidRPr="008D06D2">
        <w:rPr>
          <w:color w:val="auto"/>
        </w:rPr>
        <w:t xml:space="preserve"> δαπ</w:t>
      </w:r>
      <w:proofErr w:type="spellStart"/>
      <w:r w:rsidRPr="008D06D2">
        <w:rPr>
          <w:color w:val="auto"/>
        </w:rPr>
        <w:t>άνες</w:t>
      </w:r>
      <w:bookmarkEnd w:id="141"/>
      <w:proofErr w:type="spellEnd"/>
      <w:r w:rsidRPr="008D06D2">
        <w:rPr>
          <w:color w:val="auto"/>
        </w:rPr>
        <w:t xml:space="preserve"> </w:t>
      </w:r>
    </w:p>
    <w:tbl>
      <w:tblPr>
        <w:tblStyle w:val="TableGrid"/>
        <w:tblW w:w="14452" w:type="dxa"/>
        <w:tblInd w:w="115" w:type="dxa"/>
        <w:tblCellMar>
          <w:left w:w="154" w:type="dxa"/>
          <w:right w:w="100" w:type="dxa"/>
        </w:tblCellMar>
        <w:tblLook w:val="04A0" w:firstRow="1" w:lastRow="0" w:firstColumn="1" w:lastColumn="0" w:noHBand="0" w:noVBand="1"/>
      </w:tblPr>
      <w:tblGrid>
        <w:gridCol w:w="597"/>
        <w:gridCol w:w="3720"/>
        <w:gridCol w:w="1500"/>
        <w:gridCol w:w="1500"/>
        <w:gridCol w:w="1500"/>
        <w:gridCol w:w="1423"/>
        <w:gridCol w:w="1289"/>
        <w:gridCol w:w="1434"/>
        <w:gridCol w:w="1489"/>
      </w:tblGrid>
      <w:tr w:rsidR="0048166A" w:rsidRPr="008D06D2" w14:paraId="7B91ACC0" w14:textId="77777777">
        <w:trPr>
          <w:trHeight w:val="467"/>
        </w:trPr>
        <w:tc>
          <w:tcPr>
            <w:tcW w:w="596"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5D51AF79" w14:textId="77777777" w:rsidR="0048166A" w:rsidRPr="008D06D2" w:rsidRDefault="009C495A">
            <w:pPr>
              <w:spacing w:after="0" w:line="259" w:lineRule="auto"/>
              <w:ind w:left="0" w:firstLine="0"/>
              <w:jc w:val="left"/>
              <w:rPr>
                <w:color w:val="auto"/>
              </w:rPr>
            </w:pPr>
            <w:r w:rsidRPr="008D06D2">
              <w:rPr>
                <w:color w:val="auto"/>
                <w:sz w:val="18"/>
              </w:rPr>
              <w:t xml:space="preserve">Α/Α </w:t>
            </w:r>
          </w:p>
        </w:tc>
        <w:tc>
          <w:tcPr>
            <w:tcW w:w="372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1C59A69" w14:textId="77777777" w:rsidR="0048166A" w:rsidRPr="008D06D2" w:rsidRDefault="009C495A">
            <w:pPr>
              <w:spacing w:after="0" w:line="259" w:lineRule="auto"/>
              <w:ind w:left="0" w:right="58" w:firstLine="0"/>
              <w:jc w:val="center"/>
              <w:rPr>
                <w:color w:val="auto"/>
              </w:rPr>
            </w:pPr>
            <w:r w:rsidRPr="008D06D2">
              <w:rPr>
                <w:color w:val="auto"/>
                <w:sz w:val="18"/>
              </w:rPr>
              <w:t xml:space="preserve">ΠΕΡΙΓΡΑΦΗ </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34C185BD" w14:textId="77777777" w:rsidR="0048166A" w:rsidRPr="008D06D2" w:rsidRDefault="009C495A">
            <w:pPr>
              <w:spacing w:after="0" w:line="259" w:lineRule="auto"/>
              <w:ind w:left="0" w:right="53" w:firstLine="0"/>
              <w:jc w:val="center"/>
              <w:rPr>
                <w:color w:val="auto"/>
              </w:rPr>
            </w:pPr>
            <w:r w:rsidRPr="008D06D2">
              <w:rPr>
                <w:color w:val="auto"/>
                <w:sz w:val="18"/>
              </w:rPr>
              <w:t xml:space="preserve">ΦΑΣΗ ΈΡΓΟΥ </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7F346418" w14:textId="77777777" w:rsidR="0048166A" w:rsidRPr="008D06D2" w:rsidRDefault="009C495A">
            <w:pPr>
              <w:spacing w:after="0" w:line="259" w:lineRule="auto"/>
              <w:ind w:left="0" w:firstLine="0"/>
              <w:jc w:val="center"/>
              <w:rPr>
                <w:color w:val="auto"/>
              </w:rPr>
            </w:pPr>
            <w:r w:rsidRPr="008D06D2">
              <w:rPr>
                <w:color w:val="auto"/>
                <w:sz w:val="18"/>
              </w:rPr>
              <w:t xml:space="preserve">ΚΩΔ. ΠΑΡΑΔΟΤΕΟΥ </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17F0F504" w14:textId="77777777" w:rsidR="0048166A" w:rsidRPr="008D06D2" w:rsidRDefault="009C495A">
            <w:pPr>
              <w:spacing w:after="0" w:line="259" w:lineRule="auto"/>
              <w:ind w:left="0" w:right="55" w:firstLine="0"/>
              <w:jc w:val="center"/>
              <w:rPr>
                <w:color w:val="auto"/>
              </w:rPr>
            </w:pPr>
            <w:r w:rsidRPr="008D06D2">
              <w:rPr>
                <w:color w:val="auto"/>
                <w:sz w:val="18"/>
              </w:rPr>
              <w:t xml:space="preserve">ΠΟΣΟΤΗΤΑ </w:t>
            </w:r>
          </w:p>
        </w:tc>
        <w:tc>
          <w:tcPr>
            <w:tcW w:w="2711"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11F45D84" w14:textId="77777777" w:rsidR="0048166A" w:rsidRPr="008D06D2" w:rsidRDefault="009C495A">
            <w:pPr>
              <w:spacing w:after="0" w:line="259" w:lineRule="auto"/>
              <w:ind w:left="0" w:right="52" w:firstLine="0"/>
              <w:jc w:val="center"/>
              <w:rPr>
                <w:color w:val="auto"/>
              </w:rPr>
            </w:pPr>
            <w:r w:rsidRPr="008D06D2">
              <w:rPr>
                <w:color w:val="auto"/>
                <w:sz w:val="18"/>
              </w:rPr>
              <w:t xml:space="preserve">ΑΞΙΑ ΧΩΡΙΣ ΦΠΑ [€] </w:t>
            </w:r>
          </w:p>
        </w:tc>
        <w:tc>
          <w:tcPr>
            <w:tcW w:w="1434"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66B45A3B" w14:textId="77777777" w:rsidR="0048166A" w:rsidRPr="008D06D2" w:rsidRDefault="009C495A">
            <w:pPr>
              <w:spacing w:after="0" w:line="259" w:lineRule="auto"/>
              <w:ind w:left="0" w:right="61" w:firstLine="0"/>
              <w:jc w:val="center"/>
              <w:rPr>
                <w:color w:val="auto"/>
              </w:rPr>
            </w:pPr>
            <w:r w:rsidRPr="008D06D2">
              <w:rPr>
                <w:color w:val="auto"/>
                <w:sz w:val="18"/>
              </w:rPr>
              <w:t xml:space="preserve">ΦΠΑ [€] </w:t>
            </w:r>
          </w:p>
        </w:tc>
        <w:tc>
          <w:tcPr>
            <w:tcW w:w="1489" w:type="dxa"/>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14:paraId="2FF67C00" w14:textId="77777777" w:rsidR="0048166A" w:rsidRPr="008D06D2" w:rsidRDefault="009C495A">
            <w:pPr>
              <w:spacing w:after="118" w:line="239" w:lineRule="auto"/>
              <w:ind w:left="0" w:firstLine="0"/>
              <w:jc w:val="center"/>
              <w:rPr>
                <w:color w:val="auto"/>
              </w:rPr>
            </w:pPr>
            <w:r w:rsidRPr="008D06D2">
              <w:rPr>
                <w:color w:val="auto"/>
                <w:sz w:val="18"/>
              </w:rPr>
              <w:t xml:space="preserve">ΣΥΝΟΛΙΚΗ ΑΞΙΑ </w:t>
            </w:r>
          </w:p>
          <w:p w14:paraId="1DFFDB6D" w14:textId="77777777" w:rsidR="0048166A" w:rsidRPr="008D06D2" w:rsidRDefault="009C495A">
            <w:pPr>
              <w:spacing w:after="0" w:line="259" w:lineRule="auto"/>
              <w:ind w:left="0" w:right="54" w:firstLine="0"/>
              <w:jc w:val="center"/>
              <w:rPr>
                <w:color w:val="auto"/>
              </w:rPr>
            </w:pPr>
            <w:r w:rsidRPr="008D06D2">
              <w:rPr>
                <w:color w:val="auto"/>
                <w:sz w:val="18"/>
              </w:rPr>
              <w:t xml:space="preserve">ΜΕ ΦΠΑ [€] </w:t>
            </w:r>
          </w:p>
        </w:tc>
      </w:tr>
      <w:tr w:rsidR="0048166A" w:rsidRPr="008D06D2" w14:paraId="04A80EE3" w14:textId="77777777">
        <w:trPr>
          <w:trHeight w:val="683"/>
        </w:trPr>
        <w:tc>
          <w:tcPr>
            <w:tcW w:w="0" w:type="auto"/>
            <w:vMerge/>
            <w:tcBorders>
              <w:top w:val="nil"/>
              <w:left w:val="single" w:sz="4" w:space="0" w:color="000000"/>
              <w:bottom w:val="single" w:sz="4" w:space="0" w:color="000000"/>
              <w:right w:val="single" w:sz="4" w:space="0" w:color="000000"/>
            </w:tcBorders>
          </w:tcPr>
          <w:p w14:paraId="1E9D3EE2"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118224C5"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48C943AD"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6C3620D5"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396752D" w14:textId="77777777" w:rsidR="0048166A" w:rsidRPr="008D06D2" w:rsidRDefault="0048166A">
            <w:pPr>
              <w:spacing w:after="160" w:line="259" w:lineRule="auto"/>
              <w:ind w:left="0" w:firstLine="0"/>
              <w:jc w:val="left"/>
              <w:rPr>
                <w:color w:val="auto"/>
              </w:rPr>
            </w:pPr>
          </w:p>
        </w:tc>
        <w:tc>
          <w:tcPr>
            <w:tcW w:w="1423"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E1A2B77" w14:textId="77777777" w:rsidR="0048166A" w:rsidRPr="008D06D2" w:rsidRDefault="009C495A">
            <w:pPr>
              <w:spacing w:after="0" w:line="259" w:lineRule="auto"/>
              <w:ind w:left="0" w:firstLine="0"/>
              <w:jc w:val="center"/>
              <w:rPr>
                <w:color w:val="auto"/>
              </w:rPr>
            </w:pPr>
            <w:r w:rsidRPr="008D06D2">
              <w:rPr>
                <w:color w:val="auto"/>
                <w:sz w:val="18"/>
              </w:rPr>
              <w:t xml:space="preserve">ΤΙΜΗ ΜΟΝΑΔΑΣ </w:t>
            </w:r>
          </w:p>
        </w:tc>
        <w:tc>
          <w:tcPr>
            <w:tcW w:w="128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D0278A0" w14:textId="77777777" w:rsidR="0048166A" w:rsidRPr="008D06D2" w:rsidRDefault="009C495A">
            <w:pPr>
              <w:spacing w:after="0" w:line="259" w:lineRule="auto"/>
              <w:ind w:left="0" w:right="59" w:firstLine="0"/>
              <w:jc w:val="center"/>
              <w:rPr>
                <w:color w:val="auto"/>
              </w:rPr>
            </w:pPr>
            <w:r w:rsidRPr="008D06D2">
              <w:rPr>
                <w:color w:val="auto"/>
                <w:sz w:val="18"/>
              </w:rPr>
              <w:t xml:space="preserve">ΣΥΝΟΛΟ </w:t>
            </w:r>
          </w:p>
        </w:tc>
        <w:tc>
          <w:tcPr>
            <w:tcW w:w="0" w:type="auto"/>
            <w:vMerge/>
            <w:tcBorders>
              <w:top w:val="nil"/>
              <w:left w:val="single" w:sz="4" w:space="0" w:color="000000"/>
              <w:bottom w:val="single" w:sz="4" w:space="0" w:color="000000"/>
              <w:right w:val="single" w:sz="4" w:space="0" w:color="000000"/>
            </w:tcBorders>
          </w:tcPr>
          <w:p w14:paraId="62DA90D4" w14:textId="77777777" w:rsidR="0048166A" w:rsidRPr="008D06D2" w:rsidRDefault="0048166A">
            <w:pPr>
              <w:spacing w:after="160" w:line="259" w:lineRule="auto"/>
              <w:ind w:left="0" w:firstLine="0"/>
              <w:jc w:val="left"/>
              <w:rPr>
                <w:color w:val="auto"/>
              </w:rPr>
            </w:pPr>
          </w:p>
        </w:tc>
        <w:tc>
          <w:tcPr>
            <w:tcW w:w="0" w:type="auto"/>
            <w:vMerge/>
            <w:tcBorders>
              <w:top w:val="nil"/>
              <w:left w:val="single" w:sz="4" w:space="0" w:color="000000"/>
              <w:bottom w:val="single" w:sz="4" w:space="0" w:color="000000"/>
              <w:right w:val="single" w:sz="4" w:space="0" w:color="000000"/>
            </w:tcBorders>
          </w:tcPr>
          <w:p w14:paraId="75F2F4D9" w14:textId="77777777" w:rsidR="0048166A" w:rsidRPr="008D06D2" w:rsidRDefault="0048166A">
            <w:pPr>
              <w:spacing w:after="160" w:line="259" w:lineRule="auto"/>
              <w:ind w:left="0" w:firstLine="0"/>
              <w:jc w:val="left"/>
              <w:rPr>
                <w:color w:val="auto"/>
              </w:rPr>
            </w:pPr>
          </w:p>
        </w:tc>
      </w:tr>
      <w:tr w:rsidR="0048166A" w:rsidRPr="008D06D2" w14:paraId="079EEC6A" w14:textId="77777777">
        <w:trPr>
          <w:trHeight w:val="470"/>
        </w:trPr>
        <w:tc>
          <w:tcPr>
            <w:tcW w:w="596" w:type="dxa"/>
            <w:tcBorders>
              <w:top w:val="single" w:sz="4" w:space="0" w:color="000000"/>
              <w:left w:val="single" w:sz="4" w:space="0" w:color="000000"/>
              <w:bottom w:val="single" w:sz="4" w:space="0" w:color="000000"/>
              <w:right w:val="single" w:sz="4" w:space="0" w:color="000000"/>
            </w:tcBorders>
            <w:vAlign w:val="center"/>
          </w:tcPr>
          <w:p w14:paraId="3E4FDD3A"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c>
          <w:tcPr>
            <w:tcW w:w="3720" w:type="dxa"/>
            <w:tcBorders>
              <w:top w:val="single" w:sz="4" w:space="0" w:color="000000"/>
              <w:left w:val="single" w:sz="4" w:space="0" w:color="000000"/>
              <w:bottom w:val="single" w:sz="4" w:space="0" w:color="000000"/>
              <w:right w:val="single" w:sz="4" w:space="0" w:color="000000"/>
            </w:tcBorders>
            <w:vAlign w:val="center"/>
          </w:tcPr>
          <w:p w14:paraId="18E6CDD8"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69738DCA"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111372AD"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322306BA"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423" w:type="dxa"/>
            <w:tcBorders>
              <w:top w:val="single" w:sz="4" w:space="0" w:color="000000"/>
              <w:left w:val="single" w:sz="4" w:space="0" w:color="000000"/>
              <w:bottom w:val="single" w:sz="4" w:space="0" w:color="000000"/>
              <w:right w:val="single" w:sz="4" w:space="0" w:color="000000"/>
            </w:tcBorders>
            <w:vAlign w:val="center"/>
          </w:tcPr>
          <w:p w14:paraId="04C5EA09"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1289" w:type="dxa"/>
            <w:tcBorders>
              <w:top w:val="single" w:sz="4" w:space="0" w:color="000000"/>
              <w:left w:val="single" w:sz="4" w:space="0" w:color="000000"/>
              <w:bottom w:val="single" w:sz="4" w:space="0" w:color="000000"/>
              <w:right w:val="single" w:sz="4" w:space="0" w:color="000000"/>
            </w:tcBorders>
            <w:vAlign w:val="center"/>
          </w:tcPr>
          <w:p w14:paraId="37B0144A" w14:textId="77777777" w:rsidR="0048166A" w:rsidRPr="008D06D2" w:rsidRDefault="009C495A">
            <w:pPr>
              <w:spacing w:after="0" w:line="259" w:lineRule="auto"/>
              <w:ind w:left="0" w:right="2" w:firstLine="0"/>
              <w:jc w:val="center"/>
              <w:rPr>
                <w:color w:val="auto"/>
              </w:rPr>
            </w:pPr>
            <w:r w:rsidRPr="008D06D2">
              <w:rPr>
                <w:color w:val="auto"/>
                <w:sz w:val="18"/>
              </w:rPr>
              <w:t xml:space="preserve"> </w:t>
            </w:r>
          </w:p>
        </w:tc>
        <w:tc>
          <w:tcPr>
            <w:tcW w:w="1434" w:type="dxa"/>
            <w:tcBorders>
              <w:top w:val="single" w:sz="4" w:space="0" w:color="000000"/>
              <w:left w:val="single" w:sz="4" w:space="0" w:color="000000"/>
              <w:bottom w:val="single" w:sz="4" w:space="0" w:color="000000"/>
              <w:right w:val="single" w:sz="4" w:space="0" w:color="000000"/>
            </w:tcBorders>
            <w:vAlign w:val="center"/>
          </w:tcPr>
          <w:p w14:paraId="79073D7C" w14:textId="77777777" w:rsidR="0048166A" w:rsidRPr="008D06D2" w:rsidRDefault="009C495A">
            <w:pPr>
              <w:spacing w:after="0" w:line="259" w:lineRule="auto"/>
              <w:ind w:left="0" w:right="4" w:firstLine="0"/>
              <w:jc w:val="center"/>
              <w:rPr>
                <w:color w:val="auto"/>
              </w:rPr>
            </w:pPr>
            <w:r w:rsidRPr="008D06D2">
              <w:rPr>
                <w:color w:val="auto"/>
                <w:sz w:val="18"/>
              </w:rPr>
              <w:t xml:space="preserve"> </w:t>
            </w:r>
          </w:p>
        </w:tc>
        <w:tc>
          <w:tcPr>
            <w:tcW w:w="1489" w:type="dxa"/>
            <w:tcBorders>
              <w:top w:val="single" w:sz="4" w:space="0" w:color="000000"/>
              <w:left w:val="single" w:sz="4" w:space="0" w:color="000000"/>
              <w:bottom w:val="single" w:sz="4" w:space="0" w:color="000000"/>
              <w:right w:val="single" w:sz="4" w:space="0" w:color="000000"/>
            </w:tcBorders>
            <w:vAlign w:val="center"/>
          </w:tcPr>
          <w:p w14:paraId="25CEBFC0"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r>
      <w:tr w:rsidR="0048166A" w:rsidRPr="008D06D2" w14:paraId="1201B092" w14:textId="77777777">
        <w:trPr>
          <w:trHeight w:val="466"/>
        </w:trPr>
        <w:tc>
          <w:tcPr>
            <w:tcW w:w="596" w:type="dxa"/>
            <w:tcBorders>
              <w:top w:val="single" w:sz="4" w:space="0" w:color="000000"/>
              <w:left w:val="single" w:sz="4" w:space="0" w:color="000000"/>
              <w:bottom w:val="single" w:sz="4" w:space="0" w:color="000000"/>
              <w:right w:val="single" w:sz="4" w:space="0" w:color="000000"/>
            </w:tcBorders>
            <w:vAlign w:val="center"/>
          </w:tcPr>
          <w:p w14:paraId="76E052CE"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c>
          <w:tcPr>
            <w:tcW w:w="3720" w:type="dxa"/>
            <w:tcBorders>
              <w:top w:val="single" w:sz="4" w:space="0" w:color="000000"/>
              <w:left w:val="single" w:sz="4" w:space="0" w:color="000000"/>
              <w:bottom w:val="single" w:sz="4" w:space="0" w:color="000000"/>
              <w:right w:val="single" w:sz="4" w:space="0" w:color="000000"/>
            </w:tcBorders>
            <w:vAlign w:val="center"/>
          </w:tcPr>
          <w:p w14:paraId="16D5A0CD"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1C86849C"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6F9A079F"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03234C63"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423" w:type="dxa"/>
            <w:tcBorders>
              <w:top w:val="single" w:sz="4" w:space="0" w:color="000000"/>
              <w:left w:val="single" w:sz="4" w:space="0" w:color="000000"/>
              <w:bottom w:val="single" w:sz="4" w:space="0" w:color="000000"/>
              <w:right w:val="single" w:sz="4" w:space="0" w:color="000000"/>
            </w:tcBorders>
            <w:vAlign w:val="center"/>
          </w:tcPr>
          <w:p w14:paraId="7C361B8C"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1289" w:type="dxa"/>
            <w:tcBorders>
              <w:top w:val="single" w:sz="4" w:space="0" w:color="000000"/>
              <w:left w:val="single" w:sz="4" w:space="0" w:color="000000"/>
              <w:bottom w:val="single" w:sz="4" w:space="0" w:color="000000"/>
              <w:right w:val="single" w:sz="4" w:space="0" w:color="000000"/>
            </w:tcBorders>
            <w:vAlign w:val="center"/>
          </w:tcPr>
          <w:p w14:paraId="42CBC2CC" w14:textId="77777777" w:rsidR="0048166A" w:rsidRPr="008D06D2" w:rsidRDefault="009C495A">
            <w:pPr>
              <w:spacing w:after="0" w:line="259" w:lineRule="auto"/>
              <w:ind w:left="0" w:right="2" w:firstLine="0"/>
              <w:jc w:val="center"/>
              <w:rPr>
                <w:color w:val="auto"/>
              </w:rPr>
            </w:pPr>
            <w:r w:rsidRPr="008D06D2">
              <w:rPr>
                <w:color w:val="auto"/>
                <w:sz w:val="18"/>
              </w:rPr>
              <w:t xml:space="preserve"> </w:t>
            </w:r>
          </w:p>
        </w:tc>
        <w:tc>
          <w:tcPr>
            <w:tcW w:w="1434" w:type="dxa"/>
            <w:tcBorders>
              <w:top w:val="single" w:sz="4" w:space="0" w:color="000000"/>
              <w:left w:val="single" w:sz="4" w:space="0" w:color="000000"/>
              <w:bottom w:val="single" w:sz="4" w:space="0" w:color="000000"/>
              <w:right w:val="single" w:sz="4" w:space="0" w:color="000000"/>
            </w:tcBorders>
            <w:vAlign w:val="center"/>
          </w:tcPr>
          <w:p w14:paraId="1DFCDD1C" w14:textId="77777777" w:rsidR="0048166A" w:rsidRPr="008D06D2" w:rsidRDefault="009C495A">
            <w:pPr>
              <w:spacing w:after="0" w:line="259" w:lineRule="auto"/>
              <w:ind w:left="0" w:right="4" w:firstLine="0"/>
              <w:jc w:val="center"/>
              <w:rPr>
                <w:color w:val="auto"/>
              </w:rPr>
            </w:pPr>
            <w:r w:rsidRPr="008D06D2">
              <w:rPr>
                <w:color w:val="auto"/>
                <w:sz w:val="18"/>
              </w:rPr>
              <w:t xml:space="preserve"> </w:t>
            </w:r>
          </w:p>
        </w:tc>
        <w:tc>
          <w:tcPr>
            <w:tcW w:w="1489" w:type="dxa"/>
            <w:tcBorders>
              <w:top w:val="single" w:sz="4" w:space="0" w:color="000000"/>
              <w:left w:val="single" w:sz="4" w:space="0" w:color="000000"/>
              <w:bottom w:val="single" w:sz="4" w:space="0" w:color="000000"/>
              <w:right w:val="single" w:sz="4" w:space="0" w:color="000000"/>
            </w:tcBorders>
            <w:vAlign w:val="center"/>
          </w:tcPr>
          <w:p w14:paraId="08BB3C37"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r>
      <w:tr w:rsidR="0048166A" w:rsidRPr="008D06D2" w14:paraId="7F2F5C0A" w14:textId="77777777">
        <w:trPr>
          <w:trHeight w:val="469"/>
        </w:trPr>
        <w:tc>
          <w:tcPr>
            <w:tcW w:w="596" w:type="dxa"/>
            <w:tcBorders>
              <w:top w:val="single" w:sz="4" w:space="0" w:color="000000"/>
              <w:left w:val="single" w:sz="4" w:space="0" w:color="000000"/>
              <w:bottom w:val="single" w:sz="4" w:space="0" w:color="000000"/>
              <w:right w:val="single" w:sz="4" w:space="0" w:color="000000"/>
            </w:tcBorders>
            <w:vAlign w:val="center"/>
          </w:tcPr>
          <w:p w14:paraId="65DF996B"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c>
          <w:tcPr>
            <w:tcW w:w="3720" w:type="dxa"/>
            <w:tcBorders>
              <w:top w:val="single" w:sz="4" w:space="0" w:color="000000"/>
              <w:left w:val="single" w:sz="4" w:space="0" w:color="000000"/>
              <w:bottom w:val="single" w:sz="4" w:space="0" w:color="000000"/>
              <w:right w:val="single" w:sz="4" w:space="0" w:color="000000"/>
            </w:tcBorders>
            <w:vAlign w:val="center"/>
          </w:tcPr>
          <w:p w14:paraId="4E0D898B"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78627402"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74095ABF"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500" w:type="dxa"/>
            <w:tcBorders>
              <w:top w:val="single" w:sz="4" w:space="0" w:color="000000"/>
              <w:left w:val="single" w:sz="4" w:space="0" w:color="000000"/>
              <w:bottom w:val="single" w:sz="4" w:space="0" w:color="000000"/>
              <w:right w:val="single" w:sz="4" w:space="0" w:color="000000"/>
            </w:tcBorders>
            <w:vAlign w:val="center"/>
          </w:tcPr>
          <w:p w14:paraId="25EB527D" w14:textId="77777777" w:rsidR="0048166A" w:rsidRPr="008D06D2" w:rsidRDefault="009C495A">
            <w:pPr>
              <w:spacing w:after="0" w:line="259" w:lineRule="auto"/>
              <w:ind w:left="0" w:firstLine="0"/>
              <w:jc w:val="center"/>
              <w:rPr>
                <w:color w:val="auto"/>
              </w:rPr>
            </w:pPr>
            <w:r w:rsidRPr="008D06D2">
              <w:rPr>
                <w:color w:val="auto"/>
                <w:sz w:val="18"/>
              </w:rPr>
              <w:t xml:space="preserve"> </w:t>
            </w:r>
          </w:p>
        </w:tc>
        <w:tc>
          <w:tcPr>
            <w:tcW w:w="1423" w:type="dxa"/>
            <w:tcBorders>
              <w:top w:val="single" w:sz="4" w:space="0" w:color="000000"/>
              <w:left w:val="single" w:sz="4" w:space="0" w:color="000000"/>
              <w:bottom w:val="single" w:sz="4" w:space="0" w:color="000000"/>
              <w:right w:val="single" w:sz="4" w:space="0" w:color="000000"/>
            </w:tcBorders>
            <w:vAlign w:val="center"/>
          </w:tcPr>
          <w:p w14:paraId="4FC85E0D"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1289" w:type="dxa"/>
            <w:tcBorders>
              <w:top w:val="single" w:sz="4" w:space="0" w:color="000000"/>
              <w:left w:val="single" w:sz="4" w:space="0" w:color="000000"/>
              <w:bottom w:val="single" w:sz="4" w:space="0" w:color="000000"/>
              <w:right w:val="single" w:sz="4" w:space="0" w:color="000000"/>
            </w:tcBorders>
            <w:vAlign w:val="center"/>
          </w:tcPr>
          <w:p w14:paraId="54CCEDFD" w14:textId="77777777" w:rsidR="0048166A" w:rsidRPr="008D06D2" w:rsidRDefault="009C495A">
            <w:pPr>
              <w:spacing w:after="0" w:line="259" w:lineRule="auto"/>
              <w:ind w:left="0" w:right="2" w:firstLine="0"/>
              <w:jc w:val="center"/>
              <w:rPr>
                <w:color w:val="auto"/>
              </w:rPr>
            </w:pPr>
            <w:r w:rsidRPr="008D06D2">
              <w:rPr>
                <w:color w:val="auto"/>
                <w:sz w:val="18"/>
              </w:rPr>
              <w:t xml:space="preserve"> </w:t>
            </w:r>
          </w:p>
        </w:tc>
        <w:tc>
          <w:tcPr>
            <w:tcW w:w="1434" w:type="dxa"/>
            <w:tcBorders>
              <w:top w:val="single" w:sz="4" w:space="0" w:color="000000"/>
              <w:left w:val="single" w:sz="4" w:space="0" w:color="000000"/>
              <w:bottom w:val="single" w:sz="4" w:space="0" w:color="000000"/>
              <w:right w:val="single" w:sz="4" w:space="0" w:color="000000"/>
            </w:tcBorders>
            <w:vAlign w:val="center"/>
          </w:tcPr>
          <w:p w14:paraId="54D2F7DF" w14:textId="77777777" w:rsidR="0048166A" w:rsidRPr="008D06D2" w:rsidRDefault="009C495A">
            <w:pPr>
              <w:spacing w:after="0" w:line="259" w:lineRule="auto"/>
              <w:ind w:left="0" w:right="4" w:firstLine="0"/>
              <w:jc w:val="center"/>
              <w:rPr>
                <w:color w:val="auto"/>
              </w:rPr>
            </w:pPr>
            <w:r w:rsidRPr="008D06D2">
              <w:rPr>
                <w:color w:val="auto"/>
                <w:sz w:val="18"/>
              </w:rPr>
              <w:t xml:space="preserve"> </w:t>
            </w:r>
          </w:p>
        </w:tc>
        <w:tc>
          <w:tcPr>
            <w:tcW w:w="1489" w:type="dxa"/>
            <w:tcBorders>
              <w:top w:val="single" w:sz="4" w:space="0" w:color="000000"/>
              <w:left w:val="single" w:sz="4" w:space="0" w:color="000000"/>
              <w:bottom w:val="single" w:sz="4" w:space="0" w:color="000000"/>
              <w:right w:val="single" w:sz="4" w:space="0" w:color="000000"/>
            </w:tcBorders>
            <w:vAlign w:val="center"/>
          </w:tcPr>
          <w:p w14:paraId="3C7C149B"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r>
      <w:tr w:rsidR="0048166A" w:rsidRPr="008D06D2" w14:paraId="1F726457" w14:textId="77777777">
        <w:trPr>
          <w:trHeight w:val="466"/>
        </w:trPr>
        <w:tc>
          <w:tcPr>
            <w:tcW w:w="596" w:type="dxa"/>
            <w:tcBorders>
              <w:top w:val="single" w:sz="4" w:space="0" w:color="000000"/>
              <w:left w:val="single" w:sz="4" w:space="0" w:color="000000"/>
              <w:bottom w:val="single" w:sz="4" w:space="0" w:color="000000"/>
              <w:right w:val="nil"/>
            </w:tcBorders>
            <w:shd w:val="clear" w:color="auto" w:fill="D9D9D9"/>
          </w:tcPr>
          <w:p w14:paraId="56EAF4C0" w14:textId="77777777" w:rsidR="0048166A" w:rsidRPr="008D06D2" w:rsidRDefault="0048166A">
            <w:pPr>
              <w:spacing w:after="160" w:line="259" w:lineRule="auto"/>
              <w:ind w:left="0" w:firstLine="0"/>
              <w:jc w:val="left"/>
              <w:rPr>
                <w:color w:val="auto"/>
              </w:rPr>
            </w:pPr>
          </w:p>
        </w:tc>
        <w:tc>
          <w:tcPr>
            <w:tcW w:w="3720" w:type="dxa"/>
            <w:tcBorders>
              <w:top w:val="single" w:sz="4" w:space="0" w:color="000000"/>
              <w:left w:val="nil"/>
              <w:bottom w:val="single" w:sz="4" w:space="0" w:color="000000"/>
              <w:right w:val="nil"/>
            </w:tcBorders>
            <w:shd w:val="clear" w:color="auto" w:fill="D9D9D9"/>
          </w:tcPr>
          <w:p w14:paraId="0EBC532D" w14:textId="77777777" w:rsidR="0048166A" w:rsidRPr="008D06D2" w:rsidRDefault="0048166A">
            <w:pPr>
              <w:spacing w:after="160" w:line="259" w:lineRule="auto"/>
              <w:ind w:left="0" w:firstLine="0"/>
              <w:jc w:val="left"/>
              <w:rPr>
                <w:color w:val="auto"/>
              </w:rPr>
            </w:pPr>
          </w:p>
        </w:tc>
        <w:tc>
          <w:tcPr>
            <w:tcW w:w="1500" w:type="dxa"/>
            <w:tcBorders>
              <w:top w:val="single" w:sz="4" w:space="0" w:color="000000"/>
              <w:left w:val="nil"/>
              <w:bottom w:val="single" w:sz="4" w:space="0" w:color="000000"/>
              <w:right w:val="nil"/>
            </w:tcBorders>
            <w:shd w:val="clear" w:color="auto" w:fill="D9D9D9"/>
            <w:vAlign w:val="center"/>
          </w:tcPr>
          <w:p w14:paraId="69CFAEA0" w14:textId="77777777" w:rsidR="0048166A" w:rsidRPr="008D06D2" w:rsidRDefault="009C495A">
            <w:pPr>
              <w:spacing w:after="0" w:line="259" w:lineRule="auto"/>
              <w:ind w:left="56" w:firstLine="0"/>
              <w:jc w:val="center"/>
              <w:rPr>
                <w:color w:val="auto"/>
              </w:rPr>
            </w:pPr>
            <w:r w:rsidRPr="008D06D2">
              <w:rPr>
                <w:b/>
                <w:color w:val="auto"/>
                <w:sz w:val="18"/>
              </w:rPr>
              <w:t>ΣΥΝΟΛΟ</w:t>
            </w:r>
            <w:r w:rsidRPr="008D06D2">
              <w:rPr>
                <w:color w:val="auto"/>
                <w:sz w:val="18"/>
              </w:rPr>
              <w:t xml:space="preserve"> </w:t>
            </w:r>
          </w:p>
        </w:tc>
        <w:tc>
          <w:tcPr>
            <w:tcW w:w="1500" w:type="dxa"/>
            <w:tcBorders>
              <w:top w:val="single" w:sz="4" w:space="0" w:color="000000"/>
              <w:left w:val="nil"/>
              <w:bottom w:val="single" w:sz="4" w:space="0" w:color="000000"/>
              <w:right w:val="nil"/>
            </w:tcBorders>
            <w:shd w:val="clear" w:color="auto" w:fill="D9D9D9"/>
          </w:tcPr>
          <w:p w14:paraId="5F6B22B0" w14:textId="77777777" w:rsidR="0048166A" w:rsidRPr="008D06D2" w:rsidRDefault="0048166A">
            <w:pPr>
              <w:spacing w:after="160" w:line="259" w:lineRule="auto"/>
              <w:ind w:left="0" w:firstLine="0"/>
              <w:jc w:val="left"/>
              <w:rPr>
                <w:color w:val="auto"/>
              </w:rPr>
            </w:pPr>
          </w:p>
        </w:tc>
        <w:tc>
          <w:tcPr>
            <w:tcW w:w="1500" w:type="dxa"/>
            <w:tcBorders>
              <w:top w:val="single" w:sz="4" w:space="0" w:color="000000"/>
              <w:left w:val="nil"/>
              <w:bottom w:val="single" w:sz="4" w:space="0" w:color="000000"/>
              <w:right w:val="nil"/>
            </w:tcBorders>
            <w:shd w:val="clear" w:color="auto" w:fill="D9D9D9"/>
          </w:tcPr>
          <w:p w14:paraId="2C1EAFBA" w14:textId="77777777" w:rsidR="0048166A" w:rsidRPr="008D06D2" w:rsidRDefault="0048166A">
            <w:pPr>
              <w:spacing w:after="160" w:line="259" w:lineRule="auto"/>
              <w:ind w:left="0" w:firstLine="0"/>
              <w:jc w:val="left"/>
              <w:rPr>
                <w:color w:val="auto"/>
              </w:rPr>
            </w:pPr>
          </w:p>
        </w:tc>
        <w:tc>
          <w:tcPr>
            <w:tcW w:w="1423" w:type="dxa"/>
            <w:tcBorders>
              <w:top w:val="single" w:sz="4" w:space="0" w:color="000000"/>
              <w:left w:val="nil"/>
              <w:bottom w:val="single" w:sz="4" w:space="0" w:color="000000"/>
              <w:right w:val="single" w:sz="4" w:space="0" w:color="000000"/>
            </w:tcBorders>
            <w:shd w:val="clear" w:color="auto" w:fill="D9D9D9"/>
          </w:tcPr>
          <w:p w14:paraId="30483ABA" w14:textId="77777777" w:rsidR="0048166A" w:rsidRPr="008D06D2" w:rsidRDefault="0048166A">
            <w:pPr>
              <w:spacing w:after="160" w:line="259" w:lineRule="auto"/>
              <w:ind w:left="0" w:firstLine="0"/>
              <w:jc w:val="left"/>
              <w:rPr>
                <w:color w:val="auto"/>
              </w:rPr>
            </w:pPr>
          </w:p>
        </w:tc>
        <w:tc>
          <w:tcPr>
            <w:tcW w:w="1289" w:type="dxa"/>
            <w:tcBorders>
              <w:top w:val="single" w:sz="4" w:space="0" w:color="000000"/>
              <w:left w:val="single" w:sz="4" w:space="0" w:color="000000"/>
              <w:bottom w:val="single" w:sz="4" w:space="0" w:color="000000"/>
              <w:right w:val="single" w:sz="4" w:space="0" w:color="000000"/>
            </w:tcBorders>
            <w:vAlign w:val="center"/>
          </w:tcPr>
          <w:p w14:paraId="5E01C856" w14:textId="77777777" w:rsidR="0048166A" w:rsidRPr="008D06D2" w:rsidRDefault="009C495A">
            <w:pPr>
              <w:spacing w:after="0" w:line="259" w:lineRule="auto"/>
              <w:ind w:left="0" w:right="2" w:firstLine="0"/>
              <w:jc w:val="center"/>
              <w:rPr>
                <w:color w:val="auto"/>
              </w:rPr>
            </w:pPr>
            <w:r w:rsidRPr="008D06D2">
              <w:rPr>
                <w:color w:val="auto"/>
                <w:sz w:val="18"/>
              </w:rPr>
              <w:t xml:space="preserve"> </w:t>
            </w:r>
          </w:p>
        </w:tc>
        <w:tc>
          <w:tcPr>
            <w:tcW w:w="1434" w:type="dxa"/>
            <w:tcBorders>
              <w:top w:val="single" w:sz="4" w:space="0" w:color="000000"/>
              <w:left w:val="single" w:sz="4" w:space="0" w:color="000000"/>
              <w:bottom w:val="single" w:sz="4" w:space="0" w:color="000000"/>
              <w:right w:val="single" w:sz="4" w:space="0" w:color="000000"/>
            </w:tcBorders>
            <w:vAlign w:val="center"/>
          </w:tcPr>
          <w:p w14:paraId="056F721F" w14:textId="77777777" w:rsidR="0048166A" w:rsidRPr="008D06D2" w:rsidRDefault="009C495A">
            <w:pPr>
              <w:spacing w:after="0" w:line="259" w:lineRule="auto"/>
              <w:ind w:left="0" w:right="4" w:firstLine="0"/>
              <w:jc w:val="center"/>
              <w:rPr>
                <w:color w:val="auto"/>
              </w:rPr>
            </w:pPr>
            <w:r w:rsidRPr="008D06D2">
              <w:rPr>
                <w:color w:val="auto"/>
                <w:sz w:val="18"/>
              </w:rPr>
              <w:t xml:space="preserve"> </w:t>
            </w:r>
          </w:p>
        </w:tc>
        <w:tc>
          <w:tcPr>
            <w:tcW w:w="1489" w:type="dxa"/>
            <w:tcBorders>
              <w:top w:val="single" w:sz="4" w:space="0" w:color="000000"/>
              <w:left w:val="single" w:sz="4" w:space="0" w:color="000000"/>
              <w:bottom w:val="single" w:sz="4" w:space="0" w:color="000000"/>
              <w:right w:val="single" w:sz="4" w:space="0" w:color="000000"/>
            </w:tcBorders>
            <w:vAlign w:val="center"/>
          </w:tcPr>
          <w:p w14:paraId="1F79D1CD"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r>
    </w:tbl>
    <w:p w14:paraId="0280204C" w14:textId="77777777" w:rsidR="0048166A" w:rsidRPr="008D06D2" w:rsidRDefault="009C495A">
      <w:pPr>
        <w:spacing w:after="248" w:line="259" w:lineRule="auto"/>
        <w:ind w:left="0" w:firstLine="0"/>
        <w:jc w:val="left"/>
        <w:rPr>
          <w:color w:val="auto"/>
        </w:rPr>
      </w:pPr>
      <w:r w:rsidRPr="008D06D2">
        <w:rPr>
          <w:color w:val="auto"/>
        </w:rPr>
        <w:t xml:space="preserve"> </w:t>
      </w:r>
    </w:p>
    <w:p w14:paraId="0863AA0D" w14:textId="77777777" w:rsidR="0048166A" w:rsidRPr="008D06D2" w:rsidRDefault="009C495A">
      <w:pPr>
        <w:pStyle w:val="3"/>
        <w:spacing w:after="10"/>
        <w:ind w:left="17"/>
        <w:rPr>
          <w:color w:val="auto"/>
        </w:rPr>
      </w:pPr>
      <w:bookmarkStart w:id="142" w:name="_Toc231387796"/>
      <w:r w:rsidRPr="008D06D2">
        <w:rPr>
          <w:color w:val="auto"/>
        </w:rPr>
        <w:t>5.</w:t>
      </w:r>
      <w:r w:rsidRPr="008D06D2">
        <w:rPr>
          <w:rFonts w:ascii="Arial" w:eastAsia="Arial" w:hAnsi="Arial" w:cs="Arial"/>
          <w:color w:val="auto"/>
        </w:rPr>
        <w:t xml:space="preserve"> </w:t>
      </w:r>
      <w:proofErr w:type="spellStart"/>
      <w:r w:rsidRPr="008D06D2">
        <w:rPr>
          <w:color w:val="auto"/>
        </w:rPr>
        <w:t>Συγκεντρωτικός</w:t>
      </w:r>
      <w:proofErr w:type="spellEnd"/>
      <w:r w:rsidRPr="008D06D2">
        <w:rPr>
          <w:color w:val="auto"/>
        </w:rPr>
        <w:t xml:space="preserve"> </w:t>
      </w:r>
      <w:proofErr w:type="spellStart"/>
      <w:r w:rsidRPr="008D06D2">
        <w:rPr>
          <w:color w:val="auto"/>
        </w:rPr>
        <w:t>Πίν</w:t>
      </w:r>
      <w:proofErr w:type="spellEnd"/>
      <w:r w:rsidRPr="008D06D2">
        <w:rPr>
          <w:color w:val="auto"/>
        </w:rPr>
        <w:t xml:space="preserve">ακας </w:t>
      </w:r>
      <w:proofErr w:type="spellStart"/>
      <w:r w:rsidRPr="008D06D2">
        <w:rPr>
          <w:color w:val="auto"/>
        </w:rPr>
        <w:t>Οικονομικής</w:t>
      </w:r>
      <w:proofErr w:type="spellEnd"/>
      <w:r w:rsidRPr="008D06D2">
        <w:rPr>
          <w:color w:val="auto"/>
        </w:rPr>
        <w:t xml:space="preserve"> </w:t>
      </w:r>
      <w:proofErr w:type="spellStart"/>
      <w:r w:rsidRPr="008D06D2">
        <w:rPr>
          <w:color w:val="auto"/>
        </w:rPr>
        <w:t>Προσφοράς</w:t>
      </w:r>
      <w:proofErr w:type="spellEnd"/>
      <w:r w:rsidRPr="008D06D2">
        <w:rPr>
          <w:color w:val="auto"/>
        </w:rPr>
        <w:t xml:space="preserve"> </w:t>
      </w:r>
      <w:proofErr w:type="spellStart"/>
      <w:r w:rsidRPr="008D06D2">
        <w:rPr>
          <w:color w:val="auto"/>
        </w:rPr>
        <w:t>Έργου</w:t>
      </w:r>
      <w:bookmarkEnd w:id="142"/>
      <w:proofErr w:type="spellEnd"/>
      <w:r w:rsidRPr="008D06D2">
        <w:rPr>
          <w:color w:val="auto"/>
        </w:rPr>
        <w:t xml:space="preserve"> </w:t>
      </w:r>
    </w:p>
    <w:tbl>
      <w:tblPr>
        <w:tblStyle w:val="TableGrid"/>
        <w:tblW w:w="14560" w:type="dxa"/>
        <w:tblInd w:w="7" w:type="dxa"/>
        <w:tblCellMar>
          <w:left w:w="107" w:type="dxa"/>
          <w:right w:w="115" w:type="dxa"/>
        </w:tblCellMar>
        <w:tblLook w:val="04A0" w:firstRow="1" w:lastRow="0" w:firstColumn="1" w:lastColumn="0" w:noHBand="0" w:noVBand="1"/>
      </w:tblPr>
      <w:tblGrid>
        <w:gridCol w:w="843"/>
        <w:gridCol w:w="6329"/>
        <w:gridCol w:w="2461"/>
        <w:gridCol w:w="2465"/>
        <w:gridCol w:w="2462"/>
      </w:tblGrid>
      <w:tr w:rsidR="0048166A" w:rsidRPr="003800B4" w14:paraId="78E34C8F" w14:textId="77777777">
        <w:trPr>
          <w:trHeight w:val="917"/>
        </w:trPr>
        <w:tc>
          <w:tcPr>
            <w:tcW w:w="84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27F6F2B" w14:textId="77777777" w:rsidR="0048166A" w:rsidRPr="008D06D2" w:rsidRDefault="009C495A">
            <w:pPr>
              <w:spacing w:after="0" w:line="259" w:lineRule="auto"/>
              <w:ind w:left="1" w:firstLine="0"/>
              <w:jc w:val="left"/>
              <w:rPr>
                <w:color w:val="auto"/>
              </w:rPr>
            </w:pPr>
            <w:r w:rsidRPr="008D06D2">
              <w:rPr>
                <w:color w:val="auto"/>
                <w:sz w:val="18"/>
              </w:rPr>
              <w:t xml:space="preserve">Α/Α </w:t>
            </w:r>
          </w:p>
        </w:tc>
        <w:tc>
          <w:tcPr>
            <w:tcW w:w="632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DD8A92B" w14:textId="77777777" w:rsidR="0048166A" w:rsidRPr="008D06D2" w:rsidRDefault="009C495A">
            <w:pPr>
              <w:spacing w:after="0" w:line="259" w:lineRule="auto"/>
              <w:ind w:left="1" w:firstLine="0"/>
              <w:jc w:val="left"/>
              <w:rPr>
                <w:color w:val="auto"/>
              </w:rPr>
            </w:pPr>
            <w:r w:rsidRPr="008D06D2">
              <w:rPr>
                <w:color w:val="auto"/>
                <w:sz w:val="18"/>
              </w:rPr>
              <w:t xml:space="preserve">ΠΕΡΙΓΡΑΦΗ </w:t>
            </w:r>
          </w:p>
        </w:tc>
        <w:tc>
          <w:tcPr>
            <w:tcW w:w="246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DE9830" w14:textId="77777777" w:rsidR="0048166A" w:rsidRPr="008D06D2" w:rsidRDefault="009C495A">
            <w:pPr>
              <w:spacing w:after="102" w:line="259" w:lineRule="auto"/>
              <w:ind w:left="0" w:firstLine="0"/>
              <w:jc w:val="left"/>
              <w:rPr>
                <w:color w:val="auto"/>
                <w:lang w:val="el-GR"/>
              </w:rPr>
            </w:pPr>
            <w:r w:rsidRPr="008D06D2">
              <w:rPr>
                <w:color w:val="auto"/>
                <w:sz w:val="18"/>
                <w:lang w:val="el-GR"/>
              </w:rPr>
              <w:t xml:space="preserve">ΣΥΝΟΛΙΚΗ ΑΞΙΑ ΕΡΓΟΥ </w:t>
            </w:r>
          </w:p>
          <w:p w14:paraId="45811A71" w14:textId="77777777" w:rsidR="0048166A" w:rsidRPr="008D06D2" w:rsidRDefault="009C495A">
            <w:pPr>
              <w:spacing w:after="0" w:line="259" w:lineRule="auto"/>
              <w:ind w:left="0" w:firstLine="0"/>
              <w:jc w:val="left"/>
              <w:rPr>
                <w:color w:val="auto"/>
                <w:lang w:val="el-GR"/>
              </w:rPr>
            </w:pPr>
            <w:r w:rsidRPr="008D06D2">
              <w:rPr>
                <w:color w:val="auto"/>
                <w:sz w:val="18"/>
                <w:lang w:val="el-GR"/>
              </w:rPr>
              <w:t xml:space="preserve">ΧΩΡΙΣ ΦΠΑ [€] </w:t>
            </w:r>
          </w:p>
        </w:tc>
        <w:tc>
          <w:tcPr>
            <w:tcW w:w="24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4E032F4" w14:textId="77777777" w:rsidR="0048166A" w:rsidRPr="008D06D2" w:rsidRDefault="009C495A">
            <w:pPr>
              <w:spacing w:after="0" w:line="259" w:lineRule="auto"/>
              <w:ind w:left="1" w:firstLine="0"/>
              <w:jc w:val="left"/>
              <w:rPr>
                <w:color w:val="auto"/>
              </w:rPr>
            </w:pPr>
            <w:r w:rsidRPr="008D06D2">
              <w:rPr>
                <w:color w:val="auto"/>
                <w:sz w:val="18"/>
              </w:rPr>
              <w:t xml:space="preserve">ΦΠΑ [€] </w:t>
            </w:r>
          </w:p>
        </w:tc>
        <w:tc>
          <w:tcPr>
            <w:tcW w:w="24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80F5C36" w14:textId="77777777" w:rsidR="0048166A" w:rsidRPr="008D06D2" w:rsidRDefault="009C495A">
            <w:pPr>
              <w:spacing w:after="102" w:line="259" w:lineRule="auto"/>
              <w:ind w:left="1" w:firstLine="0"/>
              <w:jc w:val="left"/>
              <w:rPr>
                <w:color w:val="auto"/>
                <w:lang w:val="el-GR"/>
              </w:rPr>
            </w:pPr>
            <w:r w:rsidRPr="008D06D2">
              <w:rPr>
                <w:color w:val="auto"/>
                <w:sz w:val="18"/>
                <w:lang w:val="el-GR"/>
              </w:rPr>
              <w:t xml:space="preserve">ΣΥΝΟΛΙΚΗ ΑΞΙΑ ΕΡΓΟΥ </w:t>
            </w:r>
          </w:p>
          <w:p w14:paraId="7051457A" w14:textId="77777777" w:rsidR="0048166A" w:rsidRPr="008D06D2" w:rsidRDefault="009C495A">
            <w:pPr>
              <w:spacing w:after="0" w:line="259" w:lineRule="auto"/>
              <w:ind w:left="1" w:firstLine="0"/>
              <w:jc w:val="left"/>
              <w:rPr>
                <w:color w:val="auto"/>
                <w:lang w:val="el-GR"/>
              </w:rPr>
            </w:pPr>
            <w:r w:rsidRPr="008D06D2">
              <w:rPr>
                <w:color w:val="auto"/>
                <w:sz w:val="18"/>
                <w:lang w:val="el-GR"/>
              </w:rPr>
              <w:t xml:space="preserve">ΜΕ ΦΠΑ [€] </w:t>
            </w:r>
          </w:p>
        </w:tc>
      </w:tr>
      <w:tr w:rsidR="0048166A" w:rsidRPr="008D06D2" w14:paraId="4455FC93" w14:textId="77777777">
        <w:trPr>
          <w:trHeight w:val="467"/>
        </w:trPr>
        <w:tc>
          <w:tcPr>
            <w:tcW w:w="843" w:type="dxa"/>
            <w:tcBorders>
              <w:top w:val="single" w:sz="4" w:space="0" w:color="000000"/>
              <w:left w:val="single" w:sz="4" w:space="0" w:color="000000"/>
              <w:bottom w:val="single" w:sz="4" w:space="0" w:color="000000"/>
              <w:right w:val="single" w:sz="4" w:space="0" w:color="000000"/>
            </w:tcBorders>
            <w:vAlign w:val="center"/>
          </w:tcPr>
          <w:p w14:paraId="42FCF1E0" w14:textId="77777777" w:rsidR="0048166A" w:rsidRPr="008D06D2" w:rsidRDefault="009C495A">
            <w:pPr>
              <w:spacing w:after="0" w:line="259" w:lineRule="auto"/>
              <w:ind w:left="1" w:firstLine="0"/>
              <w:jc w:val="left"/>
              <w:rPr>
                <w:color w:val="auto"/>
              </w:rPr>
            </w:pPr>
            <w:r w:rsidRPr="008D06D2">
              <w:rPr>
                <w:color w:val="auto"/>
                <w:sz w:val="18"/>
              </w:rPr>
              <w:t xml:space="preserve">1 </w:t>
            </w:r>
          </w:p>
        </w:tc>
        <w:tc>
          <w:tcPr>
            <w:tcW w:w="6329" w:type="dxa"/>
            <w:tcBorders>
              <w:top w:val="single" w:sz="4" w:space="0" w:color="000000"/>
              <w:left w:val="single" w:sz="4" w:space="0" w:color="000000"/>
              <w:bottom w:val="single" w:sz="4" w:space="0" w:color="000000"/>
              <w:right w:val="single" w:sz="4" w:space="0" w:color="000000"/>
            </w:tcBorders>
            <w:vAlign w:val="center"/>
          </w:tcPr>
          <w:p w14:paraId="7CD7F5D0" w14:textId="77777777" w:rsidR="0048166A" w:rsidRPr="008D06D2" w:rsidRDefault="009C495A">
            <w:pPr>
              <w:spacing w:after="0" w:line="259" w:lineRule="auto"/>
              <w:ind w:left="1" w:firstLine="0"/>
              <w:jc w:val="left"/>
              <w:rPr>
                <w:color w:val="auto"/>
              </w:rPr>
            </w:pPr>
            <w:proofErr w:type="spellStart"/>
            <w:r w:rsidRPr="008D06D2">
              <w:rPr>
                <w:color w:val="auto"/>
                <w:sz w:val="18"/>
              </w:rPr>
              <w:t>Έτοιμο</w:t>
            </w:r>
            <w:proofErr w:type="spellEnd"/>
            <w:r w:rsidRPr="008D06D2">
              <w:rPr>
                <w:color w:val="auto"/>
                <w:sz w:val="18"/>
              </w:rPr>
              <w:t xml:space="preserve"> </w:t>
            </w:r>
            <w:proofErr w:type="spellStart"/>
            <w:r w:rsidRPr="008D06D2">
              <w:rPr>
                <w:color w:val="auto"/>
                <w:sz w:val="18"/>
              </w:rPr>
              <w:t>Λογισμικό</w:t>
            </w:r>
            <w:proofErr w:type="spellEnd"/>
            <w:r w:rsidRPr="008D06D2">
              <w:rPr>
                <w:color w:val="auto"/>
                <w:sz w:val="18"/>
              </w:rPr>
              <w:t xml:space="preserve"> (</w:t>
            </w:r>
            <w:proofErr w:type="spellStart"/>
            <w:r w:rsidRPr="008D06D2">
              <w:rPr>
                <w:color w:val="auto"/>
                <w:sz w:val="18"/>
              </w:rPr>
              <w:t>Πίν</w:t>
            </w:r>
            <w:proofErr w:type="spellEnd"/>
            <w:r w:rsidRPr="008D06D2">
              <w:rPr>
                <w:color w:val="auto"/>
                <w:sz w:val="18"/>
              </w:rPr>
              <w:t xml:space="preserve">ακας 1) </w:t>
            </w:r>
          </w:p>
        </w:tc>
        <w:tc>
          <w:tcPr>
            <w:tcW w:w="2461" w:type="dxa"/>
            <w:tcBorders>
              <w:top w:val="single" w:sz="4" w:space="0" w:color="000000"/>
              <w:left w:val="single" w:sz="4" w:space="0" w:color="000000"/>
              <w:bottom w:val="single" w:sz="4" w:space="0" w:color="000000"/>
              <w:right w:val="single" w:sz="4" w:space="0" w:color="000000"/>
            </w:tcBorders>
            <w:vAlign w:val="center"/>
          </w:tcPr>
          <w:p w14:paraId="03FE2BCB" w14:textId="77777777" w:rsidR="0048166A" w:rsidRPr="008D06D2" w:rsidRDefault="009C495A">
            <w:pPr>
              <w:spacing w:after="0" w:line="259" w:lineRule="auto"/>
              <w:ind w:left="0" w:firstLine="0"/>
              <w:jc w:val="left"/>
              <w:rPr>
                <w:color w:val="auto"/>
              </w:rPr>
            </w:pPr>
            <w:r w:rsidRPr="008D06D2">
              <w:rPr>
                <w:color w:val="auto"/>
                <w:sz w:val="18"/>
              </w:rPr>
              <w:t xml:space="preserve"> </w:t>
            </w:r>
          </w:p>
        </w:tc>
        <w:tc>
          <w:tcPr>
            <w:tcW w:w="2465" w:type="dxa"/>
            <w:tcBorders>
              <w:top w:val="single" w:sz="4" w:space="0" w:color="000000"/>
              <w:left w:val="single" w:sz="4" w:space="0" w:color="000000"/>
              <w:bottom w:val="single" w:sz="4" w:space="0" w:color="000000"/>
              <w:right w:val="single" w:sz="4" w:space="0" w:color="000000"/>
            </w:tcBorders>
            <w:vAlign w:val="center"/>
          </w:tcPr>
          <w:p w14:paraId="48E2CEB5"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2462" w:type="dxa"/>
            <w:tcBorders>
              <w:top w:val="single" w:sz="4" w:space="0" w:color="000000"/>
              <w:left w:val="single" w:sz="4" w:space="0" w:color="000000"/>
              <w:bottom w:val="single" w:sz="4" w:space="0" w:color="000000"/>
              <w:right w:val="single" w:sz="4" w:space="0" w:color="000000"/>
            </w:tcBorders>
            <w:vAlign w:val="center"/>
          </w:tcPr>
          <w:p w14:paraId="4020C5ED" w14:textId="77777777" w:rsidR="0048166A" w:rsidRPr="008D06D2" w:rsidRDefault="009C495A">
            <w:pPr>
              <w:spacing w:after="0" w:line="259" w:lineRule="auto"/>
              <w:ind w:left="1" w:firstLine="0"/>
              <w:jc w:val="left"/>
              <w:rPr>
                <w:color w:val="auto"/>
              </w:rPr>
            </w:pPr>
            <w:r w:rsidRPr="008D06D2">
              <w:rPr>
                <w:color w:val="auto"/>
                <w:sz w:val="18"/>
              </w:rPr>
              <w:t xml:space="preserve"> </w:t>
            </w:r>
          </w:p>
        </w:tc>
      </w:tr>
      <w:tr w:rsidR="0048166A" w:rsidRPr="008D06D2" w14:paraId="0DCAF9CC" w14:textId="77777777">
        <w:trPr>
          <w:trHeight w:val="468"/>
        </w:trPr>
        <w:tc>
          <w:tcPr>
            <w:tcW w:w="843" w:type="dxa"/>
            <w:tcBorders>
              <w:top w:val="single" w:sz="4" w:space="0" w:color="000000"/>
              <w:left w:val="single" w:sz="4" w:space="0" w:color="000000"/>
              <w:bottom w:val="single" w:sz="4" w:space="0" w:color="000000"/>
              <w:right w:val="single" w:sz="4" w:space="0" w:color="000000"/>
            </w:tcBorders>
            <w:vAlign w:val="center"/>
          </w:tcPr>
          <w:p w14:paraId="31C76753" w14:textId="77777777" w:rsidR="0048166A" w:rsidRPr="008D06D2" w:rsidRDefault="009C495A">
            <w:pPr>
              <w:spacing w:after="0" w:line="259" w:lineRule="auto"/>
              <w:ind w:left="1" w:firstLine="0"/>
              <w:jc w:val="left"/>
              <w:rPr>
                <w:color w:val="auto"/>
              </w:rPr>
            </w:pPr>
            <w:r w:rsidRPr="008D06D2">
              <w:rPr>
                <w:color w:val="auto"/>
                <w:sz w:val="18"/>
              </w:rPr>
              <w:t xml:space="preserve">2 </w:t>
            </w:r>
          </w:p>
        </w:tc>
        <w:tc>
          <w:tcPr>
            <w:tcW w:w="6329" w:type="dxa"/>
            <w:tcBorders>
              <w:top w:val="single" w:sz="4" w:space="0" w:color="000000"/>
              <w:left w:val="single" w:sz="4" w:space="0" w:color="000000"/>
              <w:bottom w:val="single" w:sz="4" w:space="0" w:color="000000"/>
              <w:right w:val="single" w:sz="4" w:space="0" w:color="000000"/>
            </w:tcBorders>
            <w:vAlign w:val="center"/>
          </w:tcPr>
          <w:p w14:paraId="49D39F69" w14:textId="77777777" w:rsidR="0048166A" w:rsidRPr="008D06D2" w:rsidRDefault="009C495A">
            <w:pPr>
              <w:spacing w:after="0" w:line="259" w:lineRule="auto"/>
              <w:ind w:left="1" w:firstLine="0"/>
              <w:jc w:val="left"/>
              <w:rPr>
                <w:color w:val="auto"/>
              </w:rPr>
            </w:pPr>
            <w:r w:rsidRPr="008D06D2">
              <w:rPr>
                <w:color w:val="auto"/>
                <w:sz w:val="18"/>
              </w:rPr>
              <w:t>Υπ</w:t>
            </w:r>
            <w:proofErr w:type="spellStart"/>
            <w:r w:rsidRPr="008D06D2">
              <w:rPr>
                <w:color w:val="auto"/>
                <w:sz w:val="18"/>
              </w:rPr>
              <w:t>οσυστήμ</w:t>
            </w:r>
            <w:proofErr w:type="spellEnd"/>
            <w:r w:rsidRPr="008D06D2">
              <w:rPr>
                <w:color w:val="auto"/>
                <w:sz w:val="18"/>
              </w:rPr>
              <w:t>ατα (</w:t>
            </w:r>
            <w:proofErr w:type="spellStart"/>
            <w:r w:rsidRPr="008D06D2">
              <w:rPr>
                <w:color w:val="auto"/>
                <w:sz w:val="18"/>
              </w:rPr>
              <w:t>Πίν</w:t>
            </w:r>
            <w:proofErr w:type="spellEnd"/>
            <w:r w:rsidRPr="008D06D2">
              <w:rPr>
                <w:color w:val="auto"/>
                <w:sz w:val="18"/>
              </w:rPr>
              <w:t xml:space="preserve">ακας 2) </w:t>
            </w:r>
          </w:p>
        </w:tc>
        <w:tc>
          <w:tcPr>
            <w:tcW w:w="2461" w:type="dxa"/>
            <w:tcBorders>
              <w:top w:val="single" w:sz="4" w:space="0" w:color="000000"/>
              <w:left w:val="single" w:sz="4" w:space="0" w:color="000000"/>
              <w:bottom w:val="single" w:sz="4" w:space="0" w:color="000000"/>
              <w:right w:val="single" w:sz="4" w:space="0" w:color="000000"/>
            </w:tcBorders>
            <w:vAlign w:val="center"/>
          </w:tcPr>
          <w:p w14:paraId="56976B31" w14:textId="77777777" w:rsidR="0048166A" w:rsidRPr="008D06D2" w:rsidRDefault="009C495A">
            <w:pPr>
              <w:spacing w:after="0" w:line="259" w:lineRule="auto"/>
              <w:ind w:left="0" w:firstLine="0"/>
              <w:jc w:val="left"/>
              <w:rPr>
                <w:color w:val="auto"/>
              </w:rPr>
            </w:pPr>
            <w:r w:rsidRPr="008D06D2">
              <w:rPr>
                <w:color w:val="auto"/>
                <w:sz w:val="18"/>
              </w:rPr>
              <w:t xml:space="preserve"> </w:t>
            </w:r>
          </w:p>
        </w:tc>
        <w:tc>
          <w:tcPr>
            <w:tcW w:w="2465" w:type="dxa"/>
            <w:tcBorders>
              <w:top w:val="single" w:sz="4" w:space="0" w:color="000000"/>
              <w:left w:val="single" w:sz="4" w:space="0" w:color="000000"/>
              <w:bottom w:val="single" w:sz="4" w:space="0" w:color="000000"/>
              <w:right w:val="single" w:sz="4" w:space="0" w:color="000000"/>
            </w:tcBorders>
            <w:vAlign w:val="center"/>
          </w:tcPr>
          <w:p w14:paraId="09F80DCC"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2462" w:type="dxa"/>
            <w:tcBorders>
              <w:top w:val="single" w:sz="4" w:space="0" w:color="000000"/>
              <w:left w:val="single" w:sz="4" w:space="0" w:color="000000"/>
              <w:bottom w:val="single" w:sz="4" w:space="0" w:color="000000"/>
              <w:right w:val="single" w:sz="4" w:space="0" w:color="000000"/>
            </w:tcBorders>
            <w:vAlign w:val="center"/>
          </w:tcPr>
          <w:p w14:paraId="0C35FA2B" w14:textId="77777777" w:rsidR="0048166A" w:rsidRPr="008D06D2" w:rsidRDefault="009C495A">
            <w:pPr>
              <w:spacing w:after="0" w:line="259" w:lineRule="auto"/>
              <w:ind w:left="1" w:firstLine="0"/>
              <w:jc w:val="left"/>
              <w:rPr>
                <w:color w:val="auto"/>
              </w:rPr>
            </w:pPr>
            <w:r w:rsidRPr="008D06D2">
              <w:rPr>
                <w:color w:val="auto"/>
                <w:sz w:val="18"/>
              </w:rPr>
              <w:t xml:space="preserve"> </w:t>
            </w:r>
          </w:p>
        </w:tc>
      </w:tr>
      <w:tr w:rsidR="0048166A" w:rsidRPr="008D06D2" w14:paraId="08545F1F" w14:textId="77777777">
        <w:trPr>
          <w:trHeight w:val="468"/>
        </w:trPr>
        <w:tc>
          <w:tcPr>
            <w:tcW w:w="843" w:type="dxa"/>
            <w:tcBorders>
              <w:top w:val="single" w:sz="4" w:space="0" w:color="000000"/>
              <w:left w:val="single" w:sz="4" w:space="0" w:color="000000"/>
              <w:bottom w:val="single" w:sz="4" w:space="0" w:color="000000"/>
              <w:right w:val="single" w:sz="4" w:space="0" w:color="000000"/>
            </w:tcBorders>
            <w:vAlign w:val="center"/>
          </w:tcPr>
          <w:p w14:paraId="3EDDC719" w14:textId="77777777" w:rsidR="0048166A" w:rsidRPr="008D06D2" w:rsidRDefault="009C495A">
            <w:pPr>
              <w:spacing w:after="0" w:line="259" w:lineRule="auto"/>
              <w:ind w:left="1" w:firstLine="0"/>
              <w:jc w:val="left"/>
              <w:rPr>
                <w:color w:val="auto"/>
              </w:rPr>
            </w:pPr>
            <w:r w:rsidRPr="008D06D2">
              <w:rPr>
                <w:color w:val="auto"/>
                <w:sz w:val="18"/>
              </w:rPr>
              <w:t xml:space="preserve">3 </w:t>
            </w:r>
          </w:p>
        </w:tc>
        <w:tc>
          <w:tcPr>
            <w:tcW w:w="6329" w:type="dxa"/>
            <w:tcBorders>
              <w:top w:val="single" w:sz="4" w:space="0" w:color="000000"/>
              <w:left w:val="single" w:sz="4" w:space="0" w:color="000000"/>
              <w:bottom w:val="single" w:sz="4" w:space="0" w:color="000000"/>
              <w:right w:val="single" w:sz="4" w:space="0" w:color="000000"/>
            </w:tcBorders>
            <w:vAlign w:val="center"/>
          </w:tcPr>
          <w:p w14:paraId="5D2BE891" w14:textId="77777777" w:rsidR="0048166A" w:rsidRPr="008D06D2" w:rsidRDefault="009C495A">
            <w:pPr>
              <w:spacing w:after="0" w:line="259" w:lineRule="auto"/>
              <w:ind w:left="1" w:firstLine="0"/>
              <w:jc w:val="left"/>
              <w:rPr>
                <w:color w:val="auto"/>
              </w:rPr>
            </w:pPr>
            <w:r w:rsidRPr="008D06D2">
              <w:rPr>
                <w:color w:val="auto"/>
                <w:sz w:val="18"/>
              </w:rPr>
              <w:t>Υπ</w:t>
            </w:r>
            <w:proofErr w:type="spellStart"/>
            <w:r w:rsidRPr="008D06D2">
              <w:rPr>
                <w:color w:val="auto"/>
                <w:sz w:val="18"/>
              </w:rPr>
              <w:t>ηρεσίες</w:t>
            </w:r>
            <w:proofErr w:type="spellEnd"/>
            <w:r w:rsidRPr="008D06D2">
              <w:rPr>
                <w:color w:val="auto"/>
                <w:sz w:val="18"/>
              </w:rPr>
              <w:t xml:space="preserve"> (</w:t>
            </w:r>
            <w:proofErr w:type="spellStart"/>
            <w:r w:rsidRPr="008D06D2">
              <w:rPr>
                <w:color w:val="auto"/>
                <w:sz w:val="18"/>
              </w:rPr>
              <w:t>Πίν</w:t>
            </w:r>
            <w:proofErr w:type="spellEnd"/>
            <w:r w:rsidRPr="008D06D2">
              <w:rPr>
                <w:color w:val="auto"/>
                <w:sz w:val="18"/>
              </w:rPr>
              <w:t xml:space="preserve">ακας 3) </w:t>
            </w:r>
          </w:p>
        </w:tc>
        <w:tc>
          <w:tcPr>
            <w:tcW w:w="2461" w:type="dxa"/>
            <w:tcBorders>
              <w:top w:val="single" w:sz="4" w:space="0" w:color="000000"/>
              <w:left w:val="single" w:sz="4" w:space="0" w:color="000000"/>
              <w:bottom w:val="single" w:sz="4" w:space="0" w:color="000000"/>
              <w:right w:val="single" w:sz="4" w:space="0" w:color="000000"/>
            </w:tcBorders>
            <w:vAlign w:val="center"/>
          </w:tcPr>
          <w:p w14:paraId="7885DE63" w14:textId="77777777" w:rsidR="0048166A" w:rsidRPr="008D06D2" w:rsidRDefault="009C495A">
            <w:pPr>
              <w:spacing w:after="0" w:line="259" w:lineRule="auto"/>
              <w:ind w:left="0" w:firstLine="0"/>
              <w:jc w:val="left"/>
              <w:rPr>
                <w:color w:val="auto"/>
              </w:rPr>
            </w:pPr>
            <w:r w:rsidRPr="008D06D2">
              <w:rPr>
                <w:color w:val="auto"/>
                <w:sz w:val="18"/>
              </w:rPr>
              <w:t xml:space="preserve"> </w:t>
            </w:r>
          </w:p>
        </w:tc>
        <w:tc>
          <w:tcPr>
            <w:tcW w:w="2465" w:type="dxa"/>
            <w:tcBorders>
              <w:top w:val="single" w:sz="4" w:space="0" w:color="000000"/>
              <w:left w:val="single" w:sz="4" w:space="0" w:color="000000"/>
              <w:bottom w:val="single" w:sz="4" w:space="0" w:color="000000"/>
              <w:right w:val="single" w:sz="4" w:space="0" w:color="000000"/>
            </w:tcBorders>
            <w:vAlign w:val="center"/>
          </w:tcPr>
          <w:p w14:paraId="42B16264"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2462" w:type="dxa"/>
            <w:tcBorders>
              <w:top w:val="single" w:sz="4" w:space="0" w:color="000000"/>
              <w:left w:val="single" w:sz="4" w:space="0" w:color="000000"/>
              <w:bottom w:val="single" w:sz="4" w:space="0" w:color="000000"/>
              <w:right w:val="single" w:sz="4" w:space="0" w:color="000000"/>
            </w:tcBorders>
            <w:vAlign w:val="center"/>
          </w:tcPr>
          <w:p w14:paraId="2A187BDC" w14:textId="77777777" w:rsidR="0048166A" w:rsidRPr="008D06D2" w:rsidRDefault="009C495A">
            <w:pPr>
              <w:spacing w:after="0" w:line="259" w:lineRule="auto"/>
              <w:ind w:left="1" w:firstLine="0"/>
              <w:jc w:val="left"/>
              <w:rPr>
                <w:color w:val="auto"/>
              </w:rPr>
            </w:pPr>
            <w:r w:rsidRPr="008D06D2">
              <w:rPr>
                <w:color w:val="auto"/>
                <w:sz w:val="18"/>
              </w:rPr>
              <w:t xml:space="preserve"> </w:t>
            </w:r>
          </w:p>
        </w:tc>
      </w:tr>
      <w:tr w:rsidR="0048166A" w:rsidRPr="008D06D2" w14:paraId="0E9C144F" w14:textId="77777777">
        <w:trPr>
          <w:trHeight w:val="469"/>
        </w:trPr>
        <w:tc>
          <w:tcPr>
            <w:tcW w:w="843" w:type="dxa"/>
            <w:tcBorders>
              <w:top w:val="single" w:sz="4" w:space="0" w:color="000000"/>
              <w:left w:val="single" w:sz="4" w:space="0" w:color="000000"/>
              <w:bottom w:val="single" w:sz="4" w:space="0" w:color="000000"/>
              <w:right w:val="single" w:sz="4" w:space="0" w:color="000000"/>
            </w:tcBorders>
            <w:vAlign w:val="center"/>
          </w:tcPr>
          <w:p w14:paraId="27D1E495" w14:textId="77777777" w:rsidR="0048166A" w:rsidRPr="008D06D2" w:rsidRDefault="009C495A">
            <w:pPr>
              <w:spacing w:after="0" w:line="259" w:lineRule="auto"/>
              <w:ind w:left="1" w:firstLine="0"/>
              <w:jc w:val="left"/>
              <w:rPr>
                <w:color w:val="auto"/>
              </w:rPr>
            </w:pPr>
            <w:r w:rsidRPr="008D06D2">
              <w:rPr>
                <w:color w:val="auto"/>
                <w:sz w:val="18"/>
              </w:rPr>
              <w:t xml:space="preserve">4 </w:t>
            </w:r>
          </w:p>
        </w:tc>
        <w:tc>
          <w:tcPr>
            <w:tcW w:w="6329" w:type="dxa"/>
            <w:tcBorders>
              <w:top w:val="single" w:sz="4" w:space="0" w:color="000000"/>
              <w:left w:val="single" w:sz="4" w:space="0" w:color="000000"/>
              <w:bottom w:val="single" w:sz="4" w:space="0" w:color="000000"/>
              <w:right w:val="single" w:sz="4" w:space="0" w:color="000000"/>
            </w:tcBorders>
            <w:vAlign w:val="center"/>
          </w:tcPr>
          <w:p w14:paraId="3A3AE412" w14:textId="77777777" w:rsidR="0048166A" w:rsidRPr="008D06D2" w:rsidRDefault="009C495A">
            <w:pPr>
              <w:spacing w:after="0" w:line="259" w:lineRule="auto"/>
              <w:ind w:left="1" w:firstLine="0"/>
              <w:jc w:val="left"/>
              <w:rPr>
                <w:color w:val="auto"/>
              </w:rPr>
            </w:pPr>
            <w:proofErr w:type="spellStart"/>
            <w:r w:rsidRPr="008D06D2">
              <w:rPr>
                <w:color w:val="auto"/>
                <w:sz w:val="18"/>
              </w:rPr>
              <w:t>Άλλες</w:t>
            </w:r>
            <w:proofErr w:type="spellEnd"/>
            <w:r w:rsidRPr="008D06D2">
              <w:rPr>
                <w:color w:val="auto"/>
                <w:sz w:val="18"/>
              </w:rPr>
              <w:t xml:space="preserve"> δαπ</w:t>
            </w:r>
            <w:proofErr w:type="spellStart"/>
            <w:r w:rsidRPr="008D06D2">
              <w:rPr>
                <w:color w:val="auto"/>
                <w:sz w:val="18"/>
              </w:rPr>
              <w:t>άνες</w:t>
            </w:r>
            <w:proofErr w:type="spellEnd"/>
            <w:r w:rsidRPr="008D06D2">
              <w:rPr>
                <w:color w:val="auto"/>
                <w:sz w:val="18"/>
              </w:rPr>
              <w:t xml:space="preserve"> (</w:t>
            </w:r>
            <w:proofErr w:type="spellStart"/>
            <w:r w:rsidRPr="008D06D2">
              <w:rPr>
                <w:color w:val="auto"/>
                <w:sz w:val="18"/>
              </w:rPr>
              <w:t>Πίν</w:t>
            </w:r>
            <w:proofErr w:type="spellEnd"/>
            <w:r w:rsidRPr="008D06D2">
              <w:rPr>
                <w:color w:val="auto"/>
                <w:sz w:val="18"/>
              </w:rPr>
              <w:t xml:space="preserve">ακας 4) </w:t>
            </w:r>
          </w:p>
        </w:tc>
        <w:tc>
          <w:tcPr>
            <w:tcW w:w="2461" w:type="dxa"/>
            <w:tcBorders>
              <w:top w:val="single" w:sz="4" w:space="0" w:color="000000"/>
              <w:left w:val="single" w:sz="4" w:space="0" w:color="000000"/>
              <w:bottom w:val="single" w:sz="4" w:space="0" w:color="000000"/>
              <w:right w:val="single" w:sz="4" w:space="0" w:color="000000"/>
            </w:tcBorders>
            <w:vAlign w:val="center"/>
          </w:tcPr>
          <w:p w14:paraId="004C6C5F" w14:textId="77777777" w:rsidR="0048166A" w:rsidRPr="008D06D2" w:rsidRDefault="009C495A">
            <w:pPr>
              <w:spacing w:after="0" w:line="259" w:lineRule="auto"/>
              <w:ind w:left="0" w:firstLine="0"/>
              <w:jc w:val="left"/>
              <w:rPr>
                <w:color w:val="auto"/>
              </w:rPr>
            </w:pPr>
            <w:r w:rsidRPr="008D06D2">
              <w:rPr>
                <w:color w:val="auto"/>
                <w:sz w:val="18"/>
              </w:rPr>
              <w:t xml:space="preserve"> </w:t>
            </w:r>
          </w:p>
        </w:tc>
        <w:tc>
          <w:tcPr>
            <w:tcW w:w="2465" w:type="dxa"/>
            <w:tcBorders>
              <w:top w:val="single" w:sz="4" w:space="0" w:color="000000"/>
              <w:left w:val="single" w:sz="4" w:space="0" w:color="000000"/>
              <w:bottom w:val="single" w:sz="4" w:space="0" w:color="000000"/>
              <w:right w:val="single" w:sz="4" w:space="0" w:color="000000"/>
            </w:tcBorders>
            <w:vAlign w:val="center"/>
          </w:tcPr>
          <w:p w14:paraId="0EE62639"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2462" w:type="dxa"/>
            <w:tcBorders>
              <w:top w:val="single" w:sz="4" w:space="0" w:color="000000"/>
              <w:left w:val="single" w:sz="4" w:space="0" w:color="000000"/>
              <w:bottom w:val="single" w:sz="4" w:space="0" w:color="000000"/>
              <w:right w:val="single" w:sz="4" w:space="0" w:color="000000"/>
            </w:tcBorders>
            <w:vAlign w:val="center"/>
          </w:tcPr>
          <w:p w14:paraId="2E55048B" w14:textId="77777777" w:rsidR="0048166A" w:rsidRPr="008D06D2" w:rsidRDefault="009C495A">
            <w:pPr>
              <w:spacing w:after="0" w:line="259" w:lineRule="auto"/>
              <w:ind w:left="1" w:firstLine="0"/>
              <w:jc w:val="left"/>
              <w:rPr>
                <w:color w:val="auto"/>
              </w:rPr>
            </w:pPr>
            <w:r w:rsidRPr="008D06D2">
              <w:rPr>
                <w:color w:val="auto"/>
                <w:sz w:val="18"/>
              </w:rPr>
              <w:t xml:space="preserve"> </w:t>
            </w:r>
          </w:p>
        </w:tc>
      </w:tr>
      <w:tr w:rsidR="0048166A" w:rsidRPr="008D06D2" w14:paraId="1ED251FD" w14:textId="77777777">
        <w:trPr>
          <w:trHeight w:val="464"/>
        </w:trPr>
        <w:tc>
          <w:tcPr>
            <w:tcW w:w="843" w:type="dxa"/>
            <w:tcBorders>
              <w:top w:val="single" w:sz="4" w:space="0" w:color="000000"/>
              <w:left w:val="single" w:sz="4" w:space="0" w:color="000000"/>
              <w:bottom w:val="single" w:sz="4" w:space="0" w:color="000000"/>
              <w:right w:val="single" w:sz="4" w:space="0" w:color="000000"/>
            </w:tcBorders>
            <w:shd w:val="clear" w:color="auto" w:fill="A0A0A0"/>
            <w:vAlign w:val="center"/>
          </w:tcPr>
          <w:p w14:paraId="14C3CF27"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6329" w:type="dxa"/>
            <w:tcBorders>
              <w:top w:val="single" w:sz="4" w:space="0" w:color="000000"/>
              <w:left w:val="single" w:sz="4" w:space="0" w:color="000000"/>
              <w:bottom w:val="single" w:sz="4" w:space="0" w:color="000000"/>
              <w:right w:val="single" w:sz="4" w:space="0" w:color="000000"/>
            </w:tcBorders>
            <w:shd w:val="clear" w:color="auto" w:fill="A0A0A0"/>
            <w:vAlign w:val="center"/>
          </w:tcPr>
          <w:p w14:paraId="36EEC457" w14:textId="77777777" w:rsidR="0048166A" w:rsidRPr="008D06D2" w:rsidRDefault="009C495A">
            <w:pPr>
              <w:spacing w:after="0" w:line="259" w:lineRule="auto"/>
              <w:ind w:left="1" w:firstLine="0"/>
              <w:jc w:val="left"/>
              <w:rPr>
                <w:color w:val="auto"/>
              </w:rPr>
            </w:pPr>
            <w:r w:rsidRPr="008D06D2">
              <w:rPr>
                <w:b/>
                <w:color w:val="auto"/>
                <w:sz w:val="18"/>
              </w:rPr>
              <w:t xml:space="preserve">ΓΕΝΙΚΟ ΣΥΝΟΛΟ </w:t>
            </w:r>
          </w:p>
        </w:tc>
        <w:tc>
          <w:tcPr>
            <w:tcW w:w="2461" w:type="dxa"/>
            <w:tcBorders>
              <w:top w:val="single" w:sz="4" w:space="0" w:color="000000"/>
              <w:left w:val="single" w:sz="4" w:space="0" w:color="000000"/>
              <w:bottom w:val="single" w:sz="4" w:space="0" w:color="000000"/>
              <w:right w:val="single" w:sz="4" w:space="0" w:color="000000"/>
            </w:tcBorders>
            <w:shd w:val="clear" w:color="auto" w:fill="A0A0A0"/>
            <w:vAlign w:val="center"/>
          </w:tcPr>
          <w:p w14:paraId="00EF07CA" w14:textId="77777777" w:rsidR="0048166A" w:rsidRPr="008D06D2" w:rsidRDefault="009C495A">
            <w:pPr>
              <w:spacing w:after="0" w:line="259" w:lineRule="auto"/>
              <w:ind w:left="0" w:firstLine="0"/>
              <w:jc w:val="left"/>
              <w:rPr>
                <w:color w:val="auto"/>
              </w:rPr>
            </w:pPr>
            <w:r w:rsidRPr="008D06D2">
              <w:rPr>
                <w:color w:val="auto"/>
                <w:sz w:val="18"/>
              </w:rPr>
              <w:t xml:space="preserve"> </w:t>
            </w:r>
          </w:p>
        </w:tc>
        <w:tc>
          <w:tcPr>
            <w:tcW w:w="2465" w:type="dxa"/>
            <w:tcBorders>
              <w:top w:val="single" w:sz="4" w:space="0" w:color="000000"/>
              <w:left w:val="single" w:sz="4" w:space="0" w:color="000000"/>
              <w:bottom w:val="single" w:sz="4" w:space="0" w:color="000000"/>
              <w:right w:val="single" w:sz="4" w:space="0" w:color="000000"/>
            </w:tcBorders>
            <w:shd w:val="clear" w:color="auto" w:fill="A0A0A0"/>
            <w:vAlign w:val="center"/>
          </w:tcPr>
          <w:p w14:paraId="6D0A7D1D" w14:textId="77777777" w:rsidR="0048166A" w:rsidRPr="008D06D2" w:rsidRDefault="009C495A">
            <w:pPr>
              <w:spacing w:after="0" w:line="259" w:lineRule="auto"/>
              <w:ind w:left="1" w:firstLine="0"/>
              <w:jc w:val="left"/>
              <w:rPr>
                <w:color w:val="auto"/>
              </w:rPr>
            </w:pPr>
            <w:r w:rsidRPr="008D06D2">
              <w:rPr>
                <w:color w:val="auto"/>
                <w:sz w:val="18"/>
              </w:rPr>
              <w:t xml:space="preserve"> </w:t>
            </w:r>
          </w:p>
        </w:tc>
        <w:tc>
          <w:tcPr>
            <w:tcW w:w="2462" w:type="dxa"/>
            <w:tcBorders>
              <w:top w:val="single" w:sz="4" w:space="0" w:color="000000"/>
              <w:left w:val="single" w:sz="4" w:space="0" w:color="000000"/>
              <w:bottom w:val="single" w:sz="4" w:space="0" w:color="000000"/>
              <w:right w:val="single" w:sz="4" w:space="0" w:color="000000"/>
            </w:tcBorders>
            <w:shd w:val="clear" w:color="auto" w:fill="A0A0A0"/>
            <w:vAlign w:val="center"/>
          </w:tcPr>
          <w:p w14:paraId="466EAC3C" w14:textId="77777777" w:rsidR="0048166A" w:rsidRPr="008D06D2" w:rsidRDefault="009C495A">
            <w:pPr>
              <w:spacing w:after="0" w:line="259" w:lineRule="auto"/>
              <w:ind w:left="1" w:firstLine="0"/>
              <w:jc w:val="left"/>
              <w:rPr>
                <w:color w:val="auto"/>
              </w:rPr>
            </w:pPr>
            <w:r w:rsidRPr="008D06D2">
              <w:rPr>
                <w:color w:val="auto"/>
                <w:sz w:val="18"/>
              </w:rPr>
              <w:t xml:space="preserve"> </w:t>
            </w:r>
          </w:p>
        </w:tc>
      </w:tr>
    </w:tbl>
    <w:p w14:paraId="05A028BC" w14:textId="77777777" w:rsidR="0048166A" w:rsidRPr="008D06D2" w:rsidRDefault="009C495A">
      <w:pPr>
        <w:spacing w:after="245" w:line="259" w:lineRule="auto"/>
        <w:ind w:left="0" w:firstLine="0"/>
        <w:jc w:val="left"/>
        <w:rPr>
          <w:color w:val="auto"/>
        </w:rPr>
      </w:pPr>
      <w:r w:rsidRPr="008D06D2">
        <w:rPr>
          <w:b/>
          <w:color w:val="auto"/>
        </w:rPr>
        <w:t xml:space="preserve"> </w:t>
      </w:r>
    </w:p>
    <w:p w14:paraId="6C477542" w14:textId="77777777" w:rsidR="0048166A" w:rsidRPr="008D06D2" w:rsidRDefault="009C495A">
      <w:pPr>
        <w:pStyle w:val="3"/>
        <w:spacing w:after="10"/>
        <w:ind w:left="17"/>
        <w:rPr>
          <w:color w:val="auto"/>
        </w:rPr>
      </w:pPr>
      <w:bookmarkStart w:id="143" w:name="_Toc231387797"/>
      <w:r w:rsidRPr="008D06D2">
        <w:rPr>
          <w:color w:val="auto"/>
        </w:rPr>
        <w:lastRenderedPageBreak/>
        <w:t>6.</w:t>
      </w:r>
      <w:r w:rsidRPr="008D06D2">
        <w:rPr>
          <w:rFonts w:ascii="Arial" w:eastAsia="Arial" w:hAnsi="Arial" w:cs="Arial"/>
          <w:color w:val="auto"/>
        </w:rPr>
        <w:t xml:space="preserve"> </w:t>
      </w:r>
      <w:proofErr w:type="spellStart"/>
      <w:r w:rsidRPr="008D06D2">
        <w:rPr>
          <w:color w:val="auto"/>
        </w:rPr>
        <w:t>Συγκεντρωτικός</w:t>
      </w:r>
      <w:proofErr w:type="spellEnd"/>
      <w:r w:rsidRPr="008D06D2">
        <w:rPr>
          <w:color w:val="auto"/>
        </w:rPr>
        <w:t xml:space="preserve"> </w:t>
      </w:r>
      <w:proofErr w:type="spellStart"/>
      <w:r w:rsidRPr="008D06D2">
        <w:rPr>
          <w:color w:val="auto"/>
        </w:rPr>
        <w:t>Πίν</w:t>
      </w:r>
      <w:proofErr w:type="spellEnd"/>
      <w:r w:rsidRPr="008D06D2">
        <w:rPr>
          <w:color w:val="auto"/>
        </w:rPr>
        <w:t xml:space="preserve">ακας </w:t>
      </w:r>
      <w:proofErr w:type="spellStart"/>
      <w:r w:rsidRPr="008D06D2">
        <w:rPr>
          <w:color w:val="auto"/>
        </w:rPr>
        <w:t>Οικονομικής</w:t>
      </w:r>
      <w:proofErr w:type="spellEnd"/>
      <w:r w:rsidRPr="008D06D2">
        <w:rPr>
          <w:color w:val="auto"/>
        </w:rPr>
        <w:t xml:space="preserve"> </w:t>
      </w:r>
      <w:proofErr w:type="spellStart"/>
      <w:r w:rsidRPr="008D06D2">
        <w:rPr>
          <w:color w:val="auto"/>
        </w:rPr>
        <w:t>Προσφοράς</w:t>
      </w:r>
      <w:proofErr w:type="spellEnd"/>
      <w:r w:rsidRPr="008D06D2">
        <w:rPr>
          <w:color w:val="auto"/>
        </w:rPr>
        <w:t xml:space="preserve"> </w:t>
      </w:r>
      <w:proofErr w:type="spellStart"/>
      <w:r w:rsidRPr="008D06D2">
        <w:rPr>
          <w:color w:val="auto"/>
        </w:rPr>
        <w:t>Συντήρησης</w:t>
      </w:r>
      <w:bookmarkEnd w:id="143"/>
      <w:proofErr w:type="spellEnd"/>
      <w:r w:rsidRPr="008D06D2">
        <w:rPr>
          <w:color w:val="auto"/>
        </w:rPr>
        <w:t xml:space="preserve"> </w:t>
      </w:r>
    </w:p>
    <w:tbl>
      <w:tblPr>
        <w:tblStyle w:val="TableGrid"/>
        <w:tblW w:w="14560" w:type="dxa"/>
        <w:tblInd w:w="7" w:type="dxa"/>
        <w:tblCellMar>
          <w:left w:w="148" w:type="dxa"/>
          <w:right w:w="95" w:type="dxa"/>
        </w:tblCellMar>
        <w:tblLook w:val="04A0" w:firstRow="1" w:lastRow="0" w:firstColumn="1" w:lastColumn="0" w:noHBand="0" w:noVBand="1"/>
      </w:tblPr>
      <w:tblGrid>
        <w:gridCol w:w="1608"/>
        <w:gridCol w:w="2360"/>
        <w:gridCol w:w="2614"/>
        <w:gridCol w:w="2510"/>
        <w:gridCol w:w="959"/>
        <w:gridCol w:w="2117"/>
        <w:gridCol w:w="2392"/>
      </w:tblGrid>
      <w:tr w:rsidR="0048166A" w:rsidRPr="008D06D2" w14:paraId="67C45D78" w14:textId="77777777" w:rsidTr="5FEF9132">
        <w:trPr>
          <w:trHeight w:val="1020"/>
        </w:trPr>
        <w:tc>
          <w:tcPr>
            <w:tcW w:w="16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C6A5154" w14:textId="77777777" w:rsidR="0048166A" w:rsidRPr="008D06D2" w:rsidRDefault="009C495A">
            <w:pPr>
              <w:spacing w:after="0" w:line="259" w:lineRule="auto"/>
              <w:ind w:left="0" w:right="52" w:firstLine="0"/>
              <w:jc w:val="center"/>
              <w:rPr>
                <w:color w:val="auto"/>
              </w:rPr>
            </w:pPr>
            <w:r w:rsidRPr="008D06D2">
              <w:rPr>
                <w:color w:val="auto"/>
                <w:sz w:val="18"/>
              </w:rPr>
              <w:t xml:space="preserve">ΕΤΟΣ* </w:t>
            </w:r>
          </w:p>
        </w:tc>
        <w:tc>
          <w:tcPr>
            <w:tcW w:w="23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5BEA9CD" w14:textId="77777777" w:rsidR="0048166A" w:rsidRPr="008D06D2" w:rsidRDefault="009C495A">
            <w:pPr>
              <w:spacing w:after="0" w:line="259" w:lineRule="auto"/>
              <w:ind w:left="0" w:right="54" w:firstLine="0"/>
              <w:jc w:val="center"/>
              <w:rPr>
                <w:color w:val="auto"/>
                <w:lang w:val="el-GR"/>
              </w:rPr>
            </w:pPr>
            <w:r w:rsidRPr="008D06D2">
              <w:rPr>
                <w:color w:val="auto"/>
                <w:sz w:val="18"/>
                <w:lang w:val="el-GR"/>
              </w:rPr>
              <w:t xml:space="preserve">ΕΤΗΣΙΑ ΣΥΝΤΗΡΗΣΗ </w:t>
            </w:r>
          </w:p>
          <w:p w14:paraId="5E8516B5" w14:textId="77777777" w:rsidR="0048166A" w:rsidRPr="008D06D2" w:rsidRDefault="009C495A">
            <w:pPr>
              <w:spacing w:after="99" w:line="259" w:lineRule="auto"/>
              <w:ind w:left="0" w:right="55" w:firstLine="0"/>
              <w:jc w:val="center"/>
              <w:rPr>
                <w:color w:val="auto"/>
                <w:lang w:val="el-GR"/>
              </w:rPr>
            </w:pPr>
            <w:r w:rsidRPr="008D06D2">
              <w:rPr>
                <w:color w:val="auto"/>
                <w:sz w:val="18"/>
                <w:lang w:val="el-GR"/>
              </w:rPr>
              <w:t xml:space="preserve">ΕΤΟΙΜΟΥ ΛΟΓΙΣΜΙΚΟΥ </w:t>
            </w:r>
          </w:p>
          <w:p w14:paraId="32C4F38C" w14:textId="77777777" w:rsidR="0048166A" w:rsidRPr="008D06D2" w:rsidRDefault="009C495A">
            <w:pPr>
              <w:spacing w:after="0" w:line="259" w:lineRule="auto"/>
              <w:ind w:left="0" w:right="54" w:firstLine="0"/>
              <w:jc w:val="center"/>
              <w:rPr>
                <w:color w:val="auto"/>
                <w:lang w:val="el-GR"/>
              </w:rPr>
            </w:pPr>
            <w:r w:rsidRPr="008D06D2">
              <w:rPr>
                <w:color w:val="auto"/>
                <w:sz w:val="18"/>
                <w:lang w:val="el-GR"/>
              </w:rPr>
              <w:t xml:space="preserve">(ΧΩΡΙΣ ΦΠΑ) [€] </w:t>
            </w:r>
          </w:p>
        </w:tc>
        <w:tc>
          <w:tcPr>
            <w:tcW w:w="26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C01AE0" w14:textId="77777777" w:rsidR="0048166A" w:rsidRPr="008D06D2" w:rsidRDefault="009C495A">
            <w:pPr>
              <w:spacing w:after="0" w:line="259" w:lineRule="auto"/>
              <w:ind w:left="0" w:right="59" w:firstLine="0"/>
              <w:jc w:val="center"/>
              <w:rPr>
                <w:color w:val="auto"/>
                <w:lang w:val="el-GR"/>
              </w:rPr>
            </w:pPr>
            <w:r w:rsidRPr="008D06D2">
              <w:rPr>
                <w:color w:val="auto"/>
                <w:sz w:val="18"/>
                <w:lang w:val="el-GR"/>
              </w:rPr>
              <w:t xml:space="preserve">ΕΤΗΣΙΑ ΣΥΝΤΗΡΗΣΗ </w:t>
            </w:r>
          </w:p>
          <w:p w14:paraId="0CD3D520" w14:textId="77777777" w:rsidR="0048166A" w:rsidRPr="008D06D2" w:rsidRDefault="009C495A">
            <w:pPr>
              <w:spacing w:after="99" w:line="259" w:lineRule="auto"/>
              <w:ind w:left="0" w:right="55" w:firstLine="0"/>
              <w:jc w:val="center"/>
              <w:rPr>
                <w:color w:val="auto"/>
                <w:lang w:val="el-GR"/>
              </w:rPr>
            </w:pPr>
            <w:r w:rsidRPr="008D06D2">
              <w:rPr>
                <w:color w:val="auto"/>
                <w:sz w:val="18"/>
                <w:lang w:val="el-GR"/>
              </w:rPr>
              <w:t xml:space="preserve">ΕΦΑΡΜΟΓΗΣ/ΩΝ </w:t>
            </w:r>
          </w:p>
          <w:p w14:paraId="35A3E69F" w14:textId="77777777" w:rsidR="0048166A" w:rsidRPr="008D06D2" w:rsidRDefault="009C495A">
            <w:pPr>
              <w:spacing w:after="0" w:line="259" w:lineRule="auto"/>
              <w:ind w:left="0" w:right="54" w:firstLine="0"/>
              <w:jc w:val="center"/>
              <w:rPr>
                <w:color w:val="auto"/>
                <w:lang w:val="el-GR"/>
              </w:rPr>
            </w:pPr>
            <w:r w:rsidRPr="008D06D2">
              <w:rPr>
                <w:color w:val="auto"/>
                <w:sz w:val="18"/>
                <w:lang w:val="el-GR"/>
              </w:rPr>
              <w:t xml:space="preserve">(ΧΩΡΙΣ ΦΠΑ) [€] </w:t>
            </w:r>
          </w:p>
        </w:tc>
        <w:tc>
          <w:tcPr>
            <w:tcW w:w="2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BD32BDD" w14:textId="77777777" w:rsidR="0048166A" w:rsidRPr="008D06D2" w:rsidRDefault="009C495A">
            <w:pPr>
              <w:spacing w:after="0" w:line="259" w:lineRule="auto"/>
              <w:ind w:left="0" w:right="54" w:firstLine="0"/>
              <w:jc w:val="center"/>
              <w:rPr>
                <w:color w:val="auto"/>
                <w:lang w:val="el-GR"/>
              </w:rPr>
            </w:pPr>
            <w:r w:rsidRPr="008D06D2">
              <w:rPr>
                <w:color w:val="auto"/>
                <w:sz w:val="18"/>
                <w:lang w:val="el-GR"/>
              </w:rPr>
              <w:t xml:space="preserve">ΣΥΝΟΛΙΚΗ ΕΤΗΣΙΑ ΑΞΙΑ </w:t>
            </w:r>
          </w:p>
          <w:p w14:paraId="1F46AFC7" w14:textId="77777777" w:rsidR="0048166A" w:rsidRPr="008D06D2" w:rsidRDefault="009C495A">
            <w:pPr>
              <w:spacing w:after="0" w:line="259" w:lineRule="auto"/>
              <w:ind w:left="4" w:firstLine="0"/>
              <w:jc w:val="left"/>
              <w:rPr>
                <w:color w:val="auto"/>
                <w:lang w:val="el-GR"/>
              </w:rPr>
            </w:pPr>
            <w:r w:rsidRPr="008D06D2">
              <w:rPr>
                <w:color w:val="auto"/>
                <w:sz w:val="18"/>
                <w:lang w:val="el-GR"/>
              </w:rPr>
              <w:t xml:space="preserve">ΣΥΝΤΗΡΗΣΗΣ (ΧΩΡΙΣ ΦΠΑ) </w:t>
            </w:r>
          </w:p>
          <w:p w14:paraId="75D22DBF" w14:textId="77777777" w:rsidR="0048166A" w:rsidRPr="008D06D2" w:rsidRDefault="009C495A">
            <w:pPr>
              <w:spacing w:after="0" w:line="259" w:lineRule="auto"/>
              <w:ind w:left="0" w:right="49" w:firstLine="0"/>
              <w:jc w:val="center"/>
              <w:rPr>
                <w:color w:val="auto"/>
              </w:rPr>
            </w:pPr>
            <w:r w:rsidRPr="008D06D2">
              <w:rPr>
                <w:color w:val="auto"/>
                <w:sz w:val="18"/>
              </w:rPr>
              <w:t xml:space="preserve">[€] </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B31EB08" w14:textId="77777777" w:rsidR="0048166A" w:rsidRPr="008D06D2" w:rsidRDefault="009C495A">
            <w:pPr>
              <w:spacing w:after="0" w:line="259" w:lineRule="auto"/>
              <w:ind w:left="0" w:firstLine="0"/>
              <w:jc w:val="left"/>
              <w:rPr>
                <w:color w:val="auto"/>
              </w:rPr>
            </w:pPr>
            <w:r w:rsidRPr="008D06D2">
              <w:rPr>
                <w:color w:val="auto"/>
                <w:sz w:val="18"/>
              </w:rPr>
              <w:t xml:space="preserve">ΦΠΑ [€] </w:t>
            </w:r>
          </w:p>
        </w:tc>
        <w:tc>
          <w:tcPr>
            <w:tcW w:w="21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5124215" w14:textId="77777777" w:rsidR="0048166A" w:rsidRPr="008D06D2" w:rsidRDefault="009C495A">
            <w:pPr>
              <w:spacing w:after="0" w:line="259" w:lineRule="auto"/>
              <w:ind w:left="0" w:right="55" w:firstLine="0"/>
              <w:jc w:val="center"/>
              <w:rPr>
                <w:color w:val="auto"/>
                <w:lang w:val="el-GR"/>
              </w:rPr>
            </w:pPr>
            <w:r w:rsidRPr="008D06D2">
              <w:rPr>
                <w:color w:val="auto"/>
                <w:sz w:val="18"/>
                <w:lang w:val="el-GR"/>
              </w:rPr>
              <w:t xml:space="preserve">ΣΥΝΟΛΙΚΗ ΕΤΗΣΙΑ </w:t>
            </w:r>
          </w:p>
          <w:p w14:paraId="087E17F8" w14:textId="77777777" w:rsidR="0048166A" w:rsidRPr="008D06D2" w:rsidRDefault="009C495A">
            <w:pPr>
              <w:spacing w:after="99" w:line="259" w:lineRule="auto"/>
              <w:ind w:left="0" w:right="54" w:firstLine="0"/>
              <w:jc w:val="center"/>
              <w:rPr>
                <w:color w:val="auto"/>
                <w:lang w:val="el-GR"/>
              </w:rPr>
            </w:pPr>
            <w:r w:rsidRPr="008D06D2">
              <w:rPr>
                <w:color w:val="auto"/>
                <w:sz w:val="18"/>
                <w:lang w:val="el-GR"/>
              </w:rPr>
              <w:t xml:space="preserve">ΑΞΙΑ ΣΥΝΤΗΡΗΣΗΣ </w:t>
            </w:r>
          </w:p>
          <w:p w14:paraId="686A2DA1" w14:textId="77777777" w:rsidR="0048166A" w:rsidRPr="008D06D2" w:rsidRDefault="009C495A">
            <w:pPr>
              <w:spacing w:after="0" w:line="259" w:lineRule="auto"/>
              <w:ind w:left="0" w:right="51" w:firstLine="0"/>
              <w:jc w:val="center"/>
              <w:rPr>
                <w:color w:val="auto"/>
                <w:lang w:val="el-GR"/>
              </w:rPr>
            </w:pPr>
            <w:r w:rsidRPr="008D06D2">
              <w:rPr>
                <w:color w:val="auto"/>
                <w:sz w:val="18"/>
                <w:lang w:val="el-GR"/>
              </w:rPr>
              <w:t xml:space="preserve">(ΜΕ ΦΠΑ) [€] </w:t>
            </w:r>
          </w:p>
        </w:tc>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C655D98" w14:textId="77777777" w:rsidR="0048166A" w:rsidRPr="008D06D2" w:rsidRDefault="009C495A">
            <w:pPr>
              <w:spacing w:after="0" w:line="259" w:lineRule="auto"/>
              <w:ind w:left="0" w:firstLine="0"/>
              <w:jc w:val="center"/>
              <w:rPr>
                <w:color w:val="auto"/>
              </w:rPr>
            </w:pPr>
            <w:r w:rsidRPr="008D06D2">
              <w:rPr>
                <w:color w:val="auto"/>
                <w:sz w:val="18"/>
              </w:rPr>
              <w:t xml:space="preserve">ΕΤΗΣΙΟ ΠΟΣΟΣΤΟ ΣΥΝΤΗΡΗΣΗΣ** </w:t>
            </w:r>
          </w:p>
        </w:tc>
      </w:tr>
      <w:tr w:rsidR="0048166A" w:rsidRPr="008D06D2" w14:paraId="65BA5478" w14:textId="77777777" w:rsidTr="5FEF9132">
        <w:trPr>
          <w:trHeight w:val="467"/>
        </w:trPr>
        <w:tc>
          <w:tcPr>
            <w:tcW w:w="16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42A8D8" w14:textId="77777777" w:rsidR="0048166A" w:rsidRPr="008D06D2" w:rsidRDefault="009C495A">
            <w:pPr>
              <w:spacing w:after="0" w:line="259" w:lineRule="auto"/>
              <w:ind w:left="0" w:right="52" w:firstLine="0"/>
              <w:jc w:val="center"/>
              <w:rPr>
                <w:color w:val="auto"/>
              </w:rPr>
            </w:pPr>
            <w:r w:rsidRPr="008D06D2">
              <w:rPr>
                <w:color w:val="auto"/>
                <w:sz w:val="18"/>
              </w:rPr>
              <w:t>1</w:t>
            </w:r>
            <w:r w:rsidRPr="008D06D2">
              <w:rPr>
                <w:color w:val="auto"/>
                <w:sz w:val="18"/>
                <w:vertAlign w:val="superscript"/>
              </w:rPr>
              <w:t>ο</w:t>
            </w:r>
            <w:r w:rsidRPr="008D06D2">
              <w:rPr>
                <w:color w:val="auto"/>
                <w:sz w:val="18"/>
              </w:rPr>
              <w:t xml:space="preserve"> </w:t>
            </w:r>
          </w:p>
        </w:tc>
        <w:tc>
          <w:tcPr>
            <w:tcW w:w="23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546805"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26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2763E7"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2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3077D3" w14:textId="77777777" w:rsidR="0048166A" w:rsidRPr="008D06D2" w:rsidRDefault="009C495A">
            <w:pPr>
              <w:spacing w:after="0" w:line="259" w:lineRule="auto"/>
              <w:ind w:left="6" w:firstLine="0"/>
              <w:jc w:val="center"/>
              <w:rPr>
                <w:color w:val="auto"/>
              </w:rPr>
            </w:pPr>
            <w:r w:rsidRPr="008D06D2">
              <w:rPr>
                <w:color w:val="auto"/>
                <w:sz w:val="18"/>
              </w:rPr>
              <w:t xml:space="preserve"> </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71AA7F" w14:textId="77777777" w:rsidR="0048166A" w:rsidRPr="008D06D2" w:rsidRDefault="009C495A">
            <w:pPr>
              <w:spacing w:after="0" w:line="259" w:lineRule="auto"/>
              <w:ind w:left="0" w:right="3" w:firstLine="0"/>
              <w:jc w:val="center"/>
              <w:rPr>
                <w:color w:val="auto"/>
              </w:rPr>
            </w:pPr>
            <w:r w:rsidRPr="008D06D2">
              <w:rPr>
                <w:color w:val="auto"/>
                <w:sz w:val="18"/>
              </w:rPr>
              <w:t xml:space="preserve"> </w:t>
            </w:r>
          </w:p>
        </w:tc>
        <w:tc>
          <w:tcPr>
            <w:tcW w:w="21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A6C9F7" w14:textId="77777777" w:rsidR="0048166A" w:rsidRPr="008D06D2" w:rsidRDefault="009C495A">
            <w:pPr>
              <w:spacing w:after="0" w:line="259" w:lineRule="auto"/>
              <w:ind w:left="4" w:firstLine="0"/>
              <w:jc w:val="center"/>
              <w:rPr>
                <w:color w:val="auto"/>
              </w:rPr>
            </w:pPr>
            <w:r w:rsidRPr="008D06D2">
              <w:rPr>
                <w:color w:val="auto"/>
                <w:sz w:val="18"/>
              </w:rPr>
              <w:t xml:space="preserve"> </w:t>
            </w:r>
          </w:p>
        </w:tc>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9EDE13"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r>
      <w:tr w:rsidR="0048166A" w:rsidRPr="008D06D2" w14:paraId="00C22356" w14:textId="77777777" w:rsidTr="5FEF9132">
        <w:trPr>
          <w:trHeight w:val="468"/>
        </w:trPr>
        <w:tc>
          <w:tcPr>
            <w:tcW w:w="16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476A11" w14:textId="77777777" w:rsidR="0048166A" w:rsidRPr="008D06D2" w:rsidRDefault="009C495A">
            <w:pPr>
              <w:spacing w:after="0" w:line="259" w:lineRule="auto"/>
              <w:ind w:left="0" w:right="52" w:firstLine="0"/>
              <w:jc w:val="center"/>
              <w:rPr>
                <w:color w:val="auto"/>
              </w:rPr>
            </w:pPr>
            <w:r w:rsidRPr="008D06D2">
              <w:rPr>
                <w:color w:val="auto"/>
                <w:sz w:val="18"/>
              </w:rPr>
              <w:t>2</w:t>
            </w:r>
            <w:r w:rsidRPr="008D06D2">
              <w:rPr>
                <w:color w:val="auto"/>
                <w:sz w:val="18"/>
                <w:vertAlign w:val="superscript"/>
              </w:rPr>
              <w:t>ο</w:t>
            </w:r>
            <w:r w:rsidRPr="008D06D2">
              <w:rPr>
                <w:color w:val="auto"/>
                <w:sz w:val="18"/>
              </w:rPr>
              <w:t xml:space="preserve"> </w:t>
            </w:r>
          </w:p>
        </w:tc>
        <w:tc>
          <w:tcPr>
            <w:tcW w:w="23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BCEC4A"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26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C18BC1"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2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1B3FC8" w14:textId="77777777" w:rsidR="0048166A" w:rsidRPr="008D06D2" w:rsidRDefault="009C495A">
            <w:pPr>
              <w:spacing w:after="0" w:line="259" w:lineRule="auto"/>
              <w:ind w:left="6" w:firstLine="0"/>
              <w:jc w:val="center"/>
              <w:rPr>
                <w:color w:val="auto"/>
              </w:rPr>
            </w:pPr>
            <w:r w:rsidRPr="008D06D2">
              <w:rPr>
                <w:color w:val="auto"/>
                <w:sz w:val="18"/>
              </w:rPr>
              <w:t xml:space="preserve"> </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6ABF3C" w14:textId="77777777" w:rsidR="0048166A" w:rsidRPr="008D06D2" w:rsidRDefault="009C495A">
            <w:pPr>
              <w:spacing w:after="0" w:line="259" w:lineRule="auto"/>
              <w:ind w:left="0" w:right="3" w:firstLine="0"/>
              <w:jc w:val="center"/>
              <w:rPr>
                <w:color w:val="auto"/>
              </w:rPr>
            </w:pPr>
            <w:r w:rsidRPr="008D06D2">
              <w:rPr>
                <w:color w:val="auto"/>
                <w:sz w:val="18"/>
              </w:rPr>
              <w:t xml:space="preserve"> </w:t>
            </w:r>
          </w:p>
        </w:tc>
        <w:tc>
          <w:tcPr>
            <w:tcW w:w="21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374A13" w14:textId="77777777" w:rsidR="0048166A" w:rsidRPr="008D06D2" w:rsidRDefault="009C495A">
            <w:pPr>
              <w:spacing w:after="0" w:line="259" w:lineRule="auto"/>
              <w:ind w:left="4" w:firstLine="0"/>
              <w:jc w:val="center"/>
              <w:rPr>
                <w:color w:val="auto"/>
              </w:rPr>
            </w:pPr>
            <w:r w:rsidRPr="008D06D2">
              <w:rPr>
                <w:color w:val="auto"/>
                <w:sz w:val="18"/>
              </w:rPr>
              <w:t xml:space="preserve"> </w:t>
            </w:r>
          </w:p>
        </w:tc>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21763F"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r>
      <w:tr w:rsidR="0048166A" w:rsidRPr="008D06D2" w14:paraId="750D6269" w14:textId="77777777" w:rsidTr="5FEF9132">
        <w:trPr>
          <w:trHeight w:val="468"/>
        </w:trPr>
        <w:tc>
          <w:tcPr>
            <w:tcW w:w="16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D2428E" w14:textId="77777777" w:rsidR="0048166A" w:rsidRPr="008D06D2" w:rsidRDefault="009C495A">
            <w:pPr>
              <w:spacing w:after="0" w:line="259" w:lineRule="auto"/>
              <w:ind w:left="0" w:right="52" w:firstLine="0"/>
              <w:jc w:val="center"/>
              <w:rPr>
                <w:color w:val="auto"/>
              </w:rPr>
            </w:pPr>
            <w:r w:rsidRPr="008D06D2">
              <w:rPr>
                <w:color w:val="auto"/>
                <w:sz w:val="18"/>
              </w:rPr>
              <w:t>3</w:t>
            </w:r>
            <w:r w:rsidRPr="008D06D2">
              <w:rPr>
                <w:color w:val="auto"/>
                <w:sz w:val="18"/>
                <w:vertAlign w:val="superscript"/>
              </w:rPr>
              <w:t>ο</w:t>
            </w:r>
            <w:r w:rsidRPr="008D06D2">
              <w:rPr>
                <w:color w:val="auto"/>
                <w:sz w:val="18"/>
              </w:rPr>
              <w:t xml:space="preserve"> </w:t>
            </w:r>
          </w:p>
        </w:tc>
        <w:tc>
          <w:tcPr>
            <w:tcW w:w="23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5010C9"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26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A0D422"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2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F70E17" w14:textId="77777777" w:rsidR="0048166A" w:rsidRPr="008D06D2" w:rsidRDefault="009C495A">
            <w:pPr>
              <w:spacing w:after="0" w:line="259" w:lineRule="auto"/>
              <w:ind w:left="6" w:firstLine="0"/>
              <w:jc w:val="center"/>
              <w:rPr>
                <w:color w:val="auto"/>
              </w:rPr>
            </w:pPr>
            <w:r w:rsidRPr="008D06D2">
              <w:rPr>
                <w:color w:val="auto"/>
                <w:sz w:val="18"/>
              </w:rPr>
              <w:t xml:space="preserve"> </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E47E38" w14:textId="77777777" w:rsidR="0048166A" w:rsidRPr="008D06D2" w:rsidRDefault="009C495A">
            <w:pPr>
              <w:spacing w:after="0" w:line="259" w:lineRule="auto"/>
              <w:ind w:left="0" w:right="3" w:firstLine="0"/>
              <w:jc w:val="center"/>
              <w:rPr>
                <w:color w:val="auto"/>
              </w:rPr>
            </w:pPr>
            <w:r w:rsidRPr="008D06D2">
              <w:rPr>
                <w:color w:val="auto"/>
                <w:sz w:val="18"/>
              </w:rPr>
              <w:t xml:space="preserve"> </w:t>
            </w:r>
          </w:p>
        </w:tc>
        <w:tc>
          <w:tcPr>
            <w:tcW w:w="21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CAF978" w14:textId="77777777" w:rsidR="0048166A" w:rsidRPr="008D06D2" w:rsidRDefault="009C495A">
            <w:pPr>
              <w:spacing w:after="0" w:line="259" w:lineRule="auto"/>
              <w:ind w:left="4" w:firstLine="0"/>
              <w:jc w:val="center"/>
              <w:rPr>
                <w:color w:val="auto"/>
              </w:rPr>
            </w:pPr>
            <w:r w:rsidRPr="008D06D2">
              <w:rPr>
                <w:color w:val="auto"/>
                <w:sz w:val="18"/>
              </w:rPr>
              <w:t xml:space="preserve"> </w:t>
            </w:r>
          </w:p>
        </w:tc>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D1433E"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r>
      <w:tr w:rsidR="0048166A" w:rsidRPr="008D06D2" w14:paraId="553F0DD5" w14:textId="77777777" w:rsidTr="5FEF9132">
        <w:trPr>
          <w:trHeight w:val="464"/>
        </w:trPr>
        <w:tc>
          <w:tcPr>
            <w:tcW w:w="16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0E0E0"/>
            <w:vAlign w:val="center"/>
          </w:tcPr>
          <w:p w14:paraId="731EE596" w14:textId="77777777" w:rsidR="0048166A" w:rsidRPr="008D06D2" w:rsidRDefault="009C495A">
            <w:pPr>
              <w:spacing w:after="0" w:line="259" w:lineRule="auto"/>
              <w:ind w:left="0" w:right="50" w:firstLine="0"/>
              <w:jc w:val="center"/>
              <w:rPr>
                <w:color w:val="auto"/>
              </w:rPr>
            </w:pPr>
            <w:r w:rsidRPr="008D06D2">
              <w:rPr>
                <w:b/>
                <w:color w:val="auto"/>
                <w:sz w:val="18"/>
              </w:rPr>
              <w:t xml:space="preserve">ΣΥΝΟΛΟ </w:t>
            </w:r>
          </w:p>
        </w:tc>
        <w:tc>
          <w:tcPr>
            <w:tcW w:w="23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5A99F1" w14:textId="77777777" w:rsidR="0048166A" w:rsidRPr="008D06D2" w:rsidRDefault="009C495A">
            <w:pPr>
              <w:spacing w:after="0" w:line="259" w:lineRule="auto"/>
              <w:ind w:left="1" w:firstLine="0"/>
              <w:jc w:val="center"/>
              <w:rPr>
                <w:color w:val="auto"/>
              </w:rPr>
            </w:pPr>
            <w:r w:rsidRPr="008D06D2">
              <w:rPr>
                <w:color w:val="auto"/>
                <w:sz w:val="18"/>
              </w:rPr>
              <w:t xml:space="preserve"> </w:t>
            </w:r>
          </w:p>
        </w:tc>
        <w:tc>
          <w:tcPr>
            <w:tcW w:w="26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D05C23" w14:textId="77777777" w:rsidR="0048166A" w:rsidRPr="008D06D2" w:rsidRDefault="009C495A">
            <w:pPr>
              <w:spacing w:after="0" w:line="259" w:lineRule="auto"/>
              <w:ind w:left="2" w:firstLine="0"/>
              <w:jc w:val="center"/>
              <w:rPr>
                <w:color w:val="auto"/>
              </w:rPr>
            </w:pPr>
            <w:r w:rsidRPr="008D06D2">
              <w:rPr>
                <w:color w:val="auto"/>
                <w:sz w:val="18"/>
              </w:rPr>
              <w:t xml:space="preserve"> </w:t>
            </w:r>
          </w:p>
        </w:tc>
        <w:tc>
          <w:tcPr>
            <w:tcW w:w="2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6B7D49" w14:textId="77777777" w:rsidR="0048166A" w:rsidRPr="008D06D2" w:rsidRDefault="009C495A">
            <w:pPr>
              <w:spacing w:after="0" w:line="259" w:lineRule="auto"/>
              <w:ind w:left="6" w:firstLine="0"/>
              <w:jc w:val="center"/>
              <w:rPr>
                <w:color w:val="auto"/>
              </w:rPr>
            </w:pPr>
            <w:r w:rsidRPr="008D06D2">
              <w:rPr>
                <w:color w:val="auto"/>
                <w:sz w:val="18"/>
              </w:rPr>
              <w:t xml:space="preserve"> </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B239CD" w14:textId="77777777" w:rsidR="0048166A" w:rsidRPr="008D06D2" w:rsidRDefault="009C495A">
            <w:pPr>
              <w:spacing w:after="0" w:line="259" w:lineRule="auto"/>
              <w:ind w:left="0" w:right="3" w:firstLine="0"/>
              <w:jc w:val="center"/>
              <w:rPr>
                <w:color w:val="auto"/>
              </w:rPr>
            </w:pPr>
            <w:r w:rsidRPr="008D06D2">
              <w:rPr>
                <w:color w:val="auto"/>
                <w:sz w:val="18"/>
              </w:rPr>
              <w:t xml:space="preserve"> </w:t>
            </w:r>
          </w:p>
        </w:tc>
        <w:tc>
          <w:tcPr>
            <w:tcW w:w="21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6056F9" w14:textId="77777777" w:rsidR="0048166A" w:rsidRPr="008D06D2" w:rsidRDefault="009C495A">
            <w:pPr>
              <w:spacing w:after="0" w:line="259" w:lineRule="auto"/>
              <w:ind w:left="4" w:firstLine="0"/>
              <w:jc w:val="center"/>
              <w:rPr>
                <w:color w:val="auto"/>
              </w:rPr>
            </w:pPr>
            <w:r w:rsidRPr="008D06D2">
              <w:rPr>
                <w:color w:val="auto"/>
                <w:sz w:val="18"/>
              </w:rPr>
              <w:t xml:space="preserve"> </w:t>
            </w:r>
          </w:p>
        </w:tc>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F55EB4" w14:textId="77777777" w:rsidR="0048166A" w:rsidRPr="008D06D2" w:rsidRDefault="009C495A">
            <w:pPr>
              <w:spacing w:after="0" w:line="259" w:lineRule="auto"/>
              <w:ind w:left="3" w:firstLine="0"/>
              <w:jc w:val="center"/>
              <w:rPr>
                <w:color w:val="auto"/>
              </w:rPr>
            </w:pPr>
            <w:r w:rsidRPr="008D06D2">
              <w:rPr>
                <w:color w:val="auto"/>
                <w:sz w:val="18"/>
              </w:rPr>
              <w:t xml:space="preserve"> </w:t>
            </w:r>
          </w:p>
        </w:tc>
      </w:tr>
    </w:tbl>
    <w:p w14:paraId="6F029AB0" w14:textId="15B1EB72" w:rsidR="0048166A" w:rsidRPr="008D06D2" w:rsidRDefault="009C495A">
      <w:pPr>
        <w:ind w:left="24" w:right="62"/>
        <w:rPr>
          <w:color w:val="auto"/>
          <w:lang w:val="el-GR"/>
        </w:rPr>
      </w:pPr>
      <w:r w:rsidRPr="008D06D2">
        <w:rPr>
          <w:color w:val="auto"/>
          <w:lang w:val="el-GR"/>
        </w:rPr>
        <w:t xml:space="preserve">* ΕΤΟΣ: μετά την </w:t>
      </w:r>
      <w:r w:rsidRPr="008D06D2">
        <w:rPr>
          <w:b/>
          <w:color w:val="auto"/>
          <w:lang w:val="el-GR"/>
        </w:rPr>
        <w:t>ελάχιστη</w:t>
      </w:r>
      <w:r w:rsidRPr="008D06D2">
        <w:rPr>
          <w:color w:val="auto"/>
          <w:lang w:val="el-GR"/>
        </w:rPr>
        <w:t xml:space="preserve"> </w:t>
      </w:r>
      <w:r w:rsidR="00DE1B73" w:rsidRPr="008D2EAD">
        <w:rPr>
          <w:color w:val="auto"/>
          <w:lang w:val="el-GR"/>
        </w:rPr>
        <w:t>προσφερόμενη</w:t>
      </w:r>
      <w:r w:rsidRPr="008D2EAD">
        <w:rPr>
          <w:color w:val="auto"/>
          <w:lang w:val="el-GR"/>
        </w:rPr>
        <w:t xml:space="preserve"> Π</w:t>
      </w:r>
      <w:r w:rsidRPr="008D06D2">
        <w:rPr>
          <w:color w:val="auto"/>
          <w:lang w:val="el-GR"/>
        </w:rPr>
        <w:t xml:space="preserve">ερίοδο Εγγύησης ενός (1) έτους </w:t>
      </w:r>
    </w:p>
    <w:p w14:paraId="51F54ADF" w14:textId="77777777" w:rsidR="0048166A" w:rsidRPr="008D06D2" w:rsidRDefault="009C495A">
      <w:pPr>
        <w:ind w:left="24"/>
        <w:rPr>
          <w:color w:val="auto"/>
          <w:lang w:val="el-GR"/>
        </w:rPr>
      </w:pPr>
      <w:r w:rsidRPr="008D06D2">
        <w:rPr>
          <w:color w:val="auto"/>
          <w:lang w:val="el-GR"/>
        </w:rPr>
        <w:t xml:space="preserve">** Το </w:t>
      </w:r>
      <w:r w:rsidRPr="008D06D2">
        <w:rPr>
          <w:b/>
          <w:color w:val="auto"/>
          <w:lang w:val="el-GR"/>
        </w:rPr>
        <w:t xml:space="preserve">ΕΤΗΣΙΟ ΠΟΣΟΣΤΟ ΣΥΝΤΗΡΗΣΗΣ </w:t>
      </w:r>
      <w:r w:rsidRPr="008D06D2">
        <w:rPr>
          <w:color w:val="auto"/>
          <w:lang w:val="el-GR"/>
        </w:rPr>
        <w:t xml:space="preserve">(για την κάθε γραμμή του Πίνακα Συγκεντρωτικός Πίνακας Οικονομικής Προσφοράς Συντήρησης προκύπτει διαιρώντας το ποσό που αναγράφεται στη στήλη «ΣΥΝΟΛΙΚΗ ΕΤΗΣΙΑ ΑΞΙΑ ΣΥΝΤΗΡΗΣΗΣ (ΧΩΡΙΣ ΦΠΑ)» του ίδιου Πίνακα με το άθροισμα των ποσών  που αναγράφεται στη στήλη «ΣΥΝΟΛΙΚΗ ΑΞΙΑ ΕΡΓΟΥ (ΧΩΡΙΣ ΦΠΑ)» του </w:t>
      </w:r>
      <w:r w:rsidRPr="008D06D2">
        <w:rPr>
          <w:b/>
          <w:color w:val="auto"/>
          <w:lang w:val="el-GR"/>
        </w:rPr>
        <w:t>Πίνακα</w:t>
      </w:r>
      <w:r w:rsidRPr="008D06D2">
        <w:rPr>
          <w:color w:val="auto"/>
          <w:lang w:val="el-GR"/>
        </w:rPr>
        <w:t xml:space="preserve"> Συγκεντρωτικός Πίνακας Οικονομικής Προσφοράς Έργου στις γραμμές 1.(Έτοιμο Λογισμικό) και 2.(Υποσυστήματα). </w:t>
      </w:r>
    </w:p>
    <w:p w14:paraId="4A462D72" w14:textId="77777777" w:rsidR="0048166A" w:rsidRPr="008D06D2" w:rsidRDefault="009C495A">
      <w:pPr>
        <w:spacing w:after="96" w:line="259" w:lineRule="auto"/>
        <w:ind w:left="0" w:firstLine="0"/>
        <w:jc w:val="left"/>
        <w:rPr>
          <w:color w:val="auto"/>
          <w:lang w:val="el-GR"/>
        </w:rPr>
      </w:pPr>
      <w:r w:rsidRPr="008D06D2">
        <w:rPr>
          <w:color w:val="auto"/>
          <w:lang w:val="el-GR"/>
        </w:rPr>
        <w:t xml:space="preserve"> </w:t>
      </w:r>
    </w:p>
    <w:p w14:paraId="014A3F7E" w14:textId="77777777" w:rsidR="0048166A" w:rsidRPr="008D06D2" w:rsidRDefault="009C495A">
      <w:pPr>
        <w:ind w:left="24"/>
        <w:rPr>
          <w:color w:val="auto"/>
          <w:lang w:val="el-GR"/>
        </w:rPr>
      </w:pPr>
      <w:r w:rsidRPr="008D06D2">
        <w:rPr>
          <w:color w:val="auto"/>
          <w:lang w:val="el-GR"/>
        </w:rPr>
        <w:t xml:space="preserve">Το ανωτέρω ποσό θα παραμείνει σταθερό και αμετάβλητο καθ’ όλη τη διάρκεια ισχύος της σύμβασης και θα περιλαμβάνει τα πάσης φύσεως έξοδα, φόρους, δασμούς, παρακρατήσεις, το όφελος του Αναδόχου κλπ. Δεν περιλαμβάνει μόνο τον Φ.Π.Α. επί των τιμολογίων προς την Αναθέτουσα Αρχή. </w:t>
      </w:r>
    </w:p>
    <w:p w14:paraId="1872666B" w14:textId="77777777" w:rsidR="0048166A" w:rsidRPr="008D06D2" w:rsidRDefault="009C495A">
      <w:pPr>
        <w:spacing w:after="108" w:line="259" w:lineRule="auto"/>
        <w:ind w:left="0" w:firstLine="0"/>
        <w:jc w:val="left"/>
        <w:rPr>
          <w:color w:val="auto"/>
          <w:lang w:val="el-GR"/>
        </w:rPr>
      </w:pPr>
      <w:r w:rsidRPr="008D06D2">
        <w:rPr>
          <w:color w:val="auto"/>
          <w:lang w:val="el-GR"/>
        </w:rPr>
        <w:t xml:space="preserve"> </w:t>
      </w:r>
    </w:p>
    <w:p w14:paraId="77CFDFB3" w14:textId="77777777" w:rsidR="0048166A" w:rsidRPr="008D06D2" w:rsidRDefault="009C495A">
      <w:pPr>
        <w:tabs>
          <w:tab w:val="center" w:pos="1440"/>
          <w:tab w:val="center" w:pos="2160"/>
        </w:tabs>
        <w:ind w:left="0" w:firstLine="0"/>
        <w:jc w:val="left"/>
        <w:rPr>
          <w:color w:val="auto"/>
          <w:lang w:val="el-GR"/>
        </w:rPr>
      </w:pPr>
      <w:r w:rsidRPr="008D06D2">
        <w:rPr>
          <w:color w:val="auto"/>
          <w:lang w:val="el-GR"/>
        </w:rPr>
        <w:t xml:space="preserve">Με τιμή </w:t>
      </w:r>
      <w:r w:rsidRPr="008D06D2">
        <w:rPr>
          <w:color w:val="auto"/>
          <w:lang w:val="el-GR"/>
        </w:rPr>
        <w:tab/>
        <w:t xml:space="preserve"> </w:t>
      </w:r>
      <w:r w:rsidRPr="008D06D2">
        <w:rPr>
          <w:color w:val="auto"/>
          <w:lang w:val="el-GR"/>
        </w:rPr>
        <w:tab/>
        <w:t xml:space="preserve"> </w:t>
      </w:r>
    </w:p>
    <w:p w14:paraId="7CC5D0A5" w14:textId="77777777" w:rsidR="0048166A" w:rsidRPr="008D06D2" w:rsidRDefault="009C495A">
      <w:pPr>
        <w:ind w:left="24" w:right="62"/>
        <w:rPr>
          <w:color w:val="auto"/>
          <w:lang w:val="el-GR"/>
        </w:rPr>
      </w:pPr>
      <w:r w:rsidRPr="008D06D2">
        <w:rPr>
          <w:color w:val="auto"/>
          <w:lang w:val="el-GR"/>
        </w:rPr>
        <w:t xml:space="preserve">………………….(ημερομηνία) </w:t>
      </w:r>
    </w:p>
    <w:p w14:paraId="4BE240DA" w14:textId="77777777" w:rsidR="0048166A" w:rsidRPr="008D06D2" w:rsidRDefault="009C495A">
      <w:pPr>
        <w:tabs>
          <w:tab w:val="center" w:pos="13118"/>
          <w:tab w:val="center" w:pos="14573"/>
        </w:tabs>
        <w:spacing w:after="95" w:line="259" w:lineRule="auto"/>
        <w:ind w:left="0" w:firstLine="0"/>
        <w:jc w:val="left"/>
        <w:rPr>
          <w:color w:val="auto"/>
          <w:lang w:val="el-GR"/>
        </w:rPr>
      </w:pPr>
      <w:r w:rsidRPr="008D06D2">
        <w:rPr>
          <w:rFonts w:ascii="Calibri" w:eastAsia="Calibri" w:hAnsi="Calibri" w:cs="Calibri"/>
          <w:color w:val="auto"/>
          <w:lang w:val="el-GR"/>
        </w:rPr>
        <w:tab/>
      </w:r>
      <w:r w:rsidRPr="008D06D2">
        <w:rPr>
          <w:color w:val="auto"/>
          <w:lang w:val="el-GR"/>
        </w:rPr>
        <w:t xml:space="preserve">Υπογραφή  </w:t>
      </w:r>
      <w:r w:rsidRPr="008D06D2">
        <w:rPr>
          <w:color w:val="auto"/>
          <w:lang w:val="el-GR"/>
        </w:rPr>
        <w:tab/>
        <w:t xml:space="preserve"> </w:t>
      </w:r>
    </w:p>
    <w:p w14:paraId="41DECF3A" w14:textId="77777777" w:rsidR="0048166A" w:rsidRPr="008D06D2" w:rsidRDefault="009C495A">
      <w:pPr>
        <w:spacing w:after="95" w:line="259" w:lineRule="auto"/>
        <w:ind w:left="355" w:right="56"/>
        <w:jc w:val="right"/>
        <w:rPr>
          <w:color w:val="auto"/>
          <w:lang w:val="el-GR"/>
        </w:rPr>
      </w:pPr>
      <w:r w:rsidRPr="008D06D2">
        <w:rPr>
          <w:color w:val="auto"/>
          <w:lang w:val="el-GR"/>
        </w:rPr>
        <w:t>(</w:t>
      </w:r>
      <w:proofErr w:type="spellStart"/>
      <w:r w:rsidRPr="008D06D2">
        <w:rPr>
          <w:color w:val="auto"/>
          <w:lang w:val="el-GR"/>
        </w:rPr>
        <w:t>Νομίμου</w:t>
      </w:r>
      <w:proofErr w:type="spellEnd"/>
      <w:r w:rsidRPr="008D06D2">
        <w:rPr>
          <w:color w:val="auto"/>
          <w:lang w:val="el-GR"/>
        </w:rPr>
        <w:t xml:space="preserve"> Εκπροσώπου + Σφραγίδα εταιρείας/ένωσης) </w:t>
      </w:r>
    </w:p>
    <w:p w14:paraId="1BC0AA5B" w14:textId="77777777" w:rsidR="0048166A" w:rsidRPr="008D06D2" w:rsidRDefault="009C495A">
      <w:pPr>
        <w:spacing w:after="0" w:line="259" w:lineRule="auto"/>
        <w:ind w:left="0" w:firstLine="0"/>
        <w:jc w:val="left"/>
        <w:rPr>
          <w:color w:val="auto"/>
          <w:lang w:val="el-GR"/>
        </w:rPr>
      </w:pPr>
      <w:r w:rsidRPr="008D06D2">
        <w:rPr>
          <w:color w:val="auto"/>
          <w:lang w:val="el-GR"/>
        </w:rPr>
        <w:t xml:space="preserve"> </w:t>
      </w:r>
    </w:p>
    <w:p w14:paraId="49542712" w14:textId="77777777" w:rsidR="0048166A" w:rsidRPr="008D06D2" w:rsidRDefault="0048166A">
      <w:pPr>
        <w:rPr>
          <w:color w:val="auto"/>
          <w:lang w:val="el-GR"/>
        </w:rPr>
        <w:sectPr w:rsidR="0048166A" w:rsidRPr="008D06D2">
          <w:headerReference w:type="even" r:id="rId182"/>
          <w:headerReference w:type="default" r:id="rId183"/>
          <w:footerReference w:type="even" r:id="rId184"/>
          <w:footerReference w:type="default" r:id="rId185"/>
          <w:headerReference w:type="first" r:id="rId186"/>
          <w:footerReference w:type="first" r:id="rId187"/>
          <w:footnotePr>
            <w:numRestart w:val="eachPage"/>
          </w:footnotePr>
          <w:pgSz w:w="16838" w:h="11906" w:orient="landscape"/>
          <w:pgMar w:top="765" w:right="1131" w:bottom="709" w:left="1133" w:header="720" w:footer="720" w:gutter="0"/>
          <w:cols w:space="720"/>
          <w:titlePg/>
        </w:sectPr>
      </w:pPr>
    </w:p>
    <w:p w14:paraId="1CBC859D" w14:textId="2F36A125" w:rsidR="0048166A" w:rsidRPr="008D06D2" w:rsidRDefault="0048166A">
      <w:pPr>
        <w:spacing w:after="388" w:line="259" w:lineRule="auto"/>
        <w:ind w:left="0" w:firstLine="0"/>
        <w:jc w:val="left"/>
        <w:rPr>
          <w:color w:val="auto"/>
          <w:lang w:val="el-GR"/>
        </w:rPr>
      </w:pPr>
    </w:p>
    <w:p w14:paraId="075EAB22" w14:textId="77777777" w:rsidR="0048166A" w:rsidRPr="008D06D2" w:rsidRDefault="009C495A">
      <w:pPr>
        <w:pStyle w:val="1"/>
        <w:ind w:left="24"/>
        <w:rPr>
          <w:color w:val="auto"/>
        </w:rPr>
      </w:pPr>
      <w:bookmarkStart w:id="144" w:name="_Toc231387798"/>
      <w:r w:rsidRPr="008D06D2">
        <w:rPr>
          <w:color w:val="auto"/>
        </w:rPr>
        <w:t xml:space="preserve">ΠΑΡΑΡΤΗΜΑ VIΙ – </w:t>
      </w:r>
      <w:proofErr w:type="spellStart"/>
      <w:r w:rsidRPr="008D06D2">
        <w:rPr>
          <w:color w:val="auto"/>
        </w:rPr>
        <w:t>Άλλες</w:t>
      </w:r>
      <w:proofErr w:type="spellEnd"/>
      <w:r w:rsidRPr="008D06D2">
        <w:rPr>
          <w:color w:val="auto"/>
        </w:rPr>
        <w:t xml:space="preserve"> </w:t>
      </w:r>
      <w:proofErr w:type="spellStart"/>
      <w:r w:rsidRPr="008D06D2">
        <w:rPr>
          <w:color w:val="auto"/>
        </w:rPr>
        <w:t>Δηλώσεις</w:t>
      </w:r>
      <w:bookmarkEnd w:id="144"/>
      <w:proofErr w:type="spellEnd"/>
      <w:r w:rsidRPr="008D06D2">
        <w:rPr>
          <w:color w:val="auto"/>
        </w:rPr>
        <w:t xml:space="preserve">  </w:t>
      </w:r>
    </w:p>
    <w:p w14:paraId="55D7FBAF" w14:textId="77777777" w:rsidR="0048166A" w:rsidRPr="008D06D2" w:rsidRDefault="009C495A">
      <w:pPr>
        <w:spacing w:after="215" w:line="259" w:lineRule="auto"/>
        <w:ind w:left="0" w:firstLine="0"/>
        <w:jc w:val="left"/>
        <w:rPr>
          <w:color w:val="auto"/>
        </w:rPr>
      </w:pPr>
      <w:r w:rsidRPr="008D06D2">
        <w:rPr>
          <w:rFonts w:ascii="Calibri" w:eastAsia="Calibri" w:hAnsi="Calibri" w:cs="Calibri"/>
          <w:noProof/>
          <w:color w:val="auto"/>
        </w:rPr>
        <mc:AlternateContent>
          <mc:Choice Requires="wpg">
            <w:drawing>
              <wp:inline distT="0" distB="0" distL="0" distR="0" wp14:anchorId="43D03B85" wp14:editId="26883F53">
                <wp:extent cx="6158231" cy="27432"/>
                <wp:effectExtent l="0" t="0" r="0" b="0"/>
                <wp:docPr id="242354" name="Group 242354"/>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87" name="Shape 261887"/>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7ABD0BA1">
              <v:group id="Group 242354" style="width:484.9pt;height:2.15997pt;mso-position-horizontal-relative:char;mso-position-vertical-relative:line" coordsize="61582,274">
                <v:shape id="Shape 261888"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59DF5B97" w14:textId="77777777" w:rsidR="0048166A" w:rsidRPr="008D06D2" w:rsidRDefault="009C495A">
      <w:pPr>
        <w:spacing w:after="96" w:line="259" w:lineRule="auto"/>
        <w:ind w:left="29" w:firstLine="0"/>
        <w:jc w:val="left"/>
        <w:rPr>
          <w:color w:val="auto"/>
          <w:lang w:val="el-GR"/>
        </w:rPr>
      </w:pPr>
      <w:r w:rsidRPr="008D06D2">
        <w:rPr>
          <w:color w:val="auto"/>
          <w:lang w:val="el-GR"/>
        </w:rPr>
        <w:t xml:space="preserve"> </w:t>
      </w:r>
    </w:p>
    <w:p w14:paraId="68C982B9" w14:textId="5EA7A440" w:rsidR="0048166A" w:rsidRPr="008D06D2" w:rsidRDefault="009C495A" w:rsidP="00DE1B73">
      <w:pPr>
        <w:jc w:val="center"/>
        <w:rPr>
          <w:b/>
          <w:bCs/>
          <w:color w:val="auto"/>
          <w:lang w:val="el-GR"/>
        </w:rPr>
      </w:pPr>
      <w:r w:rsidRPr="008D06D2">
        <w:rPr>
          <w:b/>
          <w:bCs/>
          <w:color w:val="auto"/>
          <w:lang w:val="el-GR"/>
        </w:rPr>
        <w:t>ΠΕΡΙΕΧΟΜΕΝΟ Υπεύθυνης Δήλωσης Οικονομικού Φορέα περί μη συνδρομής των περιορισμών της παρ. 1 του άρθρου 5ια του Κανονισμού Κυρώσεων κατά της Ρωσίας</w:t>
      </w:r>
    </w:p>
    <w:p w14:paraId="15A8EF5E" w14:textId="60551280" w:rsidR="0048166A" w:rsidRPr="008D06D2" w:rsidRDefault="009C495A" w:rsidP="00DE1B73">
      <w:pPr>
        <w:jc w:val="center"/>
        <w:rPr>
          <w:b/>
          <w:bCs/>
          <w:color w:val="auto"/>
          <w:lang w:val="el-GR"/>
        </w:rPr>
      </w:pPr>
      <w:r w:rsidRPr="008D06D2">
        <w:rPr>
          <w:b/>
          <w:bCs/>
          <w:color w:val="auto"/>
          <w:lang w:val="el-GR"/>
        </w:rPr>
        <w:t>(Κανονισμός (ΕΕ) 833/2014, όπως τροποποιήθηκε με τον Κανονισμό 2022/576 του</w:t>
      </w:r>
    </w:p>
    <w:p w14:paraId="0CF39BCE" w14:textId="3AB39DE1" w:rsidR="0048166A" w:rsidRPr="008D06D2" w:rsidRDefault="009C495A" w:rsidP="00DE1B73">
      <w:pPr>
        <w:jc w:val="center"/>
        <w:rPr>
          <w:b/>
          <w:bCs/>
          <w:color w:val="auto"/>
          <w:lang w:val="el-GR"/>
        </w:rPr>
      </w:pPr>
      <w:r w:rsidRPr="008D06D2">
        <w:rPr>
          <w:b/>
          <w:bCs/>
          <w:color w:val="auto"/>
          <w:lang w:val="el-GR"/>
        </w:rPr>
        <w:t>Συμβουλίου της 8ης Απριλίου 2022)</w:t>
      </w:r>
    </w:p>
    <w:p w14:paraId="78ACD937" w14:textId="77777777" w:rsidR="0048166A" w:rsidRPr="008D06D2" w:rsidRDefault="009C495A">
      <w:pPr>
        <w:spacing w:after="96" w:line="259" w:lineRule="auto"/>
        <w:ind w:left="29" w:firstLine="0"/>
        <w:jc w:val="left"/>
        <w:rPr>
          <w:color w:val="auto"/>
          <w:lang w:val="el-GR"/>
        </w:rPr>
      </w:pPr>
      <w:r w:rsidRPr="008D06D2">
        <w:rPr>
          <w:color w:val="auto"/>
          <w:lang w:val="el-GR"/>
        </w:rPr>
        <w:t xml:space="preserve"> </w:t>
      </w:r>
    </w:p>
    <w:p w14:paraId="1A1619B4" w14:textId="77777777" w:rsidR="0048166A" w:rsidRPr="008D06D2" w:rsidRDefault="009C495A">
      <w:pPr>
        <w:spacing w:after="140"/>
        <w:ind w:left="24" w:right="62"/>
        <w:rPr>
          <w:color w:val="auto"/>
          <w:lang w:val="el-GR"/>
        </w:rPr>
      </w:pPr>
      <w:r w:rsidRPr="008D06D2">
        <w:rPr>
          <w:color w:val="auto"/>
          <w:lang w:val="el-GR"/>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2022/576 Κανονισμό του Συμβουλίου (ΕΕ) της 8ης Απριλίου 2022. Συγκεκριμένα δηλώνω ότι : </w:t>
      </w:r>
    </w:p>
    <w:p w14:paraId="5CE4D8A5" w14:textId="77777777" w:rsidR="0048166A" w:rsidRPr="008D06D2" w:rsidRDefault="009C495A" w:rsidP="0058310E">
      <w:pPr>
        <w:numPr>
          <w:ilvl w:val="0"/>
          <w:numId w:val="73"/>
        </w:numPr>
        <w:spacing w:after="140"/>
        <w:ind w:left="741" w:right="62"/>
        <w:rPr>
          <w:color w:val="auto"/>
          <w:lang w:val="el-GR"/>
        </w:rPr>
      </w:pPr>
      <w:r w:rsidRPr="008D06D2">
        <w:rPr>
          <w:color w:val="auto"/>
          <w:lang w:val="el-GR"/>
        </w:rPr>
        <w:t xml:space="preserve">ο ανάδοχος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 </w:t>
      </w:r>
    </w:p>
    <w:p w14:paraId="52580C01" w14:textId="77777777" w:rsidR="0048166A" w:rsidRPr="008D06D2" w:rsidRDefault="009C495A" w:rsidP="0058310E">
      <w:pPr>
        <w:numPr>
          <w:ilvl w:val="0"/>
          <w:numId w:val="73"/>
        </w:numPr>
        <w:spacing w:after="140"/>
        <w:ind w:left="741" w:right="62"/>
        <w:rPr>
          <w:color w:val="auto"/>
          <w:lang w:val="el-GR"/>
        </w:rPr>
      </w:pPr>
      <w:r w:rsidRPr="008D06D2">
        <w:rPr>
          <w:color w:val="auto"/>
          <w:lang w:val="el-GR"/>
        </w:rPr>
        <w:t xml:space="preserve">ο ανάδοχος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 </w:t>
      </w:r>
    </w:p>
    <w:p w14:paraId="16D168F1" w14:textId="0AB55DD0" w:rsidR="0048166A" w:rsidRPr="008D06D2" w:rsidRDefault="009C495A" w:rsidP="0058310E">
      <w:pPr>
        <w:numPr>
          <w:ilvl w:val="0"/>
          <w:numId w:val="73"/>
        </w:numPr>
        <w:spacing w:after="140"/>
        <w:ind w:left="741" w:right="62"/>
        <w:rPr>
          <w:color w:val="auto"/>
          <w:lang w:val="el-GR"/>
        </w:rPr>
      </w:pPr>
      <w:r w:rsidRPr="008D06D2">
        <w:rPr>
          <w:color w:val="auto"/>
          <w:lang w:val="el-GR"/>
        </w:rPr>
        <w:t xml:space="preserve">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 </w:t>
      </w:r>
    </w:p>
    <w:p w14:paraId="7AB3B293" w14:textId="77777777" w:rsidR="0048166A" w:rsidRPr="008D06D2" w:rsidRDefault="009C495A" w:rsidP="0058310E">
      <w:pPr>
        <w:numPr>
          <w:ilvl w:val="0"/>
          <w:numId w:val="73"/>
        </w:numPr>
        <w:ind w:left="741" w:right="62"/>
        <w:rPr>
          <w:color w:val="auto"/>
          <w:lang w:val="el-GR"/>
        </w:rPr>
      </w:pPr>
      <w:r w:rsidRPr="008D06D2">
        <w:rPr>
          <w:color w:val="auto"/>
          <w:lang w:val="el-GR"/>
        </w:rPr>
        <w:t xml:space="preserve">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ανάδοχος τον οποίον εκπροσωπώ.» </w:t>
      </w:r>
    </w:p>
    <w:p w14:paraId="5AD6A71D" w14:textId="77777777" w:rsidR="0048166A" w:rsidRPr="008D06D2" w:rsidRDefault="009C495A">
      <w:pPr>
        <w:spacing w:after="4264" w:line="259" w:lineRule="auto"/>
        <w:ind w:left="29" w:firstLine="0"/>
        <w:jc w:val="left"/>
        <w:rPr>
          <w:color w:val="auto"/>
          <w:lang w:val="el-GR"/>
        </w:rPr>
      </w:pPr>
      <w:r w:rsidRPr="008D06D2">
        <w:rPr>
          <w:color w:val="auto"/>
          <w:lang w:val="el-GR"/>
        </w:rPr>
        <w:t xml:space="preserve"> </w:t>
      </w:r>
    </w:p>
    <w:p w14:paraId="77D5EB28" w14:textId="77777777" w:rsidR="0048166A" w:rsidRPr="008D06D2" w:rsidRDefault="009C495A">
      <w:pPr>
        <w:spacing w:after="0" w:line="259" w:lineRule="auto"/>
        <w:ind w:left="137" w:firstLine="0"/>
        <w:jc w:val="left"/>
        <w:rPr>
          <w:color w:val="auto"/>
          <w:lang w:val="el-GR"/>
        </w:rPr>
      </w:pPr>
      <w:r w:rsidRPr="008D06D2">
        <w:rPr>
          <w:rFonts w:ascii="Calibri" w:eastAsia="Calibri" w:hAnsi="Calibri" w:cs="Calibri"/>
          <w:b/>
          <w:color w:val="auto"/>
          <w:sz w:val="16"/>
          <w:lang w:val="el-GR"/>
        </w:rPr>
        <w:lastRenderedPageBreak/>
        <w:t xml:space="preserve"> </w:t>
      </w:r>
    </w:p>
    <w:p w14:paraId="2A9F71C8" w14:textId="77777777" w:rsidR="0048166A" w:rsidRPr="008D06D2" w:rsidRDefault="009C495A">
      <w:pPr>
        <w:pStyle w:val="1"/>
        <w:ind w:left="24"/>
        <w:rPr>
          <w:color w:val="auto"/>
          <w:lang w:val="el-GR"/>
        </w:rPr>
      </w:pPr>
      <w:bookmarkStart w:id="145" w:name="_Toc231387799"/>
      <w:r w:rsidRPr="008D06D2">
        <w:rPr>
          <w:color w:val="auto"/>
          <w:lang w:val="el-GR"/>
        </w:rPr>
        <w:t xml:space="preserve">ΠΑΡΑΡΤΗΜΑ </w:t>
      </w:r>
      <w:r w:rsidRPr="008D06D2">
        <w:rPr>
          <w:color w:val="auto"/>
        </w:rPr>
        <w:t>VIII</w:t>
      </w:r>
      <w:r w:rsidRPr="008D06D2">
        <w:rPr>
          <w:color w:val="auto"/>
          <w:lang w:val="el-GR"/>
        </w:rPr>
        <w:t xml:space="preserve"> – ΥΠΟΔΕΙΓΜΑΤΑ ΕΓΓΥΗΤΙΚΩΝ ΕΠΙΣΤΟΛΩΝ</w:t>
      </w:r>
      <w:bookmarkEnd w:id="145"/>
      <w:r w:rsidRPr="008D06D2">
        <w:rPr>
          <w:color w:val="auto"/>
          <w:lang w:val="el-GR"/>
        </w:rPr>
        <w:t xml:space="preserve">  </w:t>
      </w:r>
    </w:p>
    <w:p w14:paraId="41DCC5F2" w14:textId="77777777" w:rsidR="0048166A" w:rsidRPr="008D06D2" w:rsidRDefault="009C495A">
      <w:pPr>
        <w:spacing w:after="294" w:line="259" w:lineRule="auto"/>
        <w:ind w:left="0" w:firstLine="0"/>
        <w:jc w:val="left"/>
        <w:rPr>
          <w:color w:val="auto"/>
        </w:rPr>
      </w:pPr>
      <w:r w:rsidRPr="008D06D2">
        <w:rPr>
          <w:rFonts w:ascii="Calibri" w:eastAsia="Calibri" w:hAnsi="Calibri" w:cs="Calibri"/>
          <w:noProof/>
          <w:color w:val="auto"/>
        </w:rPr>
        <mc:AlternateContent>
          <mc:Choice Requires="wpg">
            <w:drawing>
              <wp:inline distT="0" distB="0" distL="0" distR="0" wp14:anchorId="0AB2E1D7" wp14:editId="0B8EBC11">
                <wp:extent cx="6158231" cy="27432"/>
                <wp:effectExtent l="0" t="0" r="0" b="0"/>
                <wp:docPr id="242757" name="Group 242757"/>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91" name="Shape 261891"/>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609C4FAB">
              <v:group id="Group 242757" style="width:484.9pt;height:2.15997pt;mso-position-horizontal-relative:char;mso-position-vertical-relative:line" coordsize="61582,274">
                <v:shape id="Shape 261892"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4DA2A8E8" w14:textId="77777777" w:rsidR="0048166A" w:rsidRPr="008D06D2" w:rsidRDefault="009C495A">
      <w:pPr>
        <w:pStyle w:val="2"/>
        <w:tabs>
          <w:tab w:val="center" w:pos="2530"/>
        </w:tabs>
        <w:spacing w:after="43" w:line="259" w:lineRule="auto"/>
        <w:ind w:left="0" w:firstLine="0"/>
        <w:rPr>
          <w:color w:val="auto"/>
          <w:lang w:val="el-GR"/>
        </w:rPr>
      </w:pPr>
      <w:bookmarkStart w:id="146" w:name="_Toc231387800"/>
      <w:r w:rsidRPr="008D06D2">
        <w:rPr>
          <w:color w:val="auto"/>
          <w:sz w:val="22"/>
        </w:rPr>
        <w:t>I</w:t>
      </w:r>
      <w:r w:rsidRPr="008D06D2">
        <w:rPr>
          <w:color w:val="auto"/>
          <w:sz w:val="22"/>
          <w:lang w:val="el-GR"/>
        </w:rPr>
        <w:t>.</w:t>
      </w:r>
      <w:r w:rsidRPr="008D06D2">
        <w:rPr>
          <w:rFonts w:ascii="Arial" w:eastAsia="Arial" w:hAnsi="Arial" w:cs="Arial"/>
          <w:color w:val="auto"/>
          <w:sz w:val="22"/>
          <w:lang w:val="el-GR"/>
        </w:rPr>
        <w:t xml:space="preserve"> </w:t>
      </w:r>
      <w:r w:rsidRPr="008D06D2">
        <w:rPr>
          <w:rFonts w:ascii="Arial" w:eastAsia="Arial" w:hAnsi="Arial" w:cs="Arial"/>
          <w:color w:val="auto"/>
          <w:sz w:val="22"/>
          <w:lang w:val="el-GR"/>
        </w:rPr>
        <w:tab/>
      </w:r>
      <w:r w:rsidRPr="008D06D2">
        <w:rPr>
          <w:color w:val="auto"/>
          <w:sz w:val="22"/>
          <w:u w:val="single" w:color="000000"/>
          <w:lang w:val="el-GR"/>
        </w:rPr>
        <w:t>Εγγυητική Επιστολή Συμμετοχής</w:t>
      </w:r>
      <w:bookmarkEnd w:id="146"/>
      <w:r w:rsidRPr="008D06D2">
        <w:rPr>
          <w:color w:val="auto"/>
          <w:sz w:val="22"/>
          <w:lang w:val="el-GR"/>
        </w:rPr>
        <w:t xml:space="preserve"> </w:t>
      </w:r>
    </w:p>
    <w:p w14:paraId="7436BDDF" w14:textId="77777777" w:rsidR="0048166A" w:rsidRPr="008D06D2" w:rsidRDefault="009C495A">
      <w:pPr>
        <w:spacing w:after="96" w:line="259" w:lineRule="auto"/>
        <w:ind w:left="29" w:firstLine="0"/>
        <w:jc w:val="left"/>
        <w:rPr>
          <w:color w:val="auto"/>
          <w:lang w:val="el-GR"/>
        </w:rPr>
      </w:pPr>
      <w:r w:rsidRPr="008D06D2">
        <w:rPr>
          <w:color w:val="auto"/>
          <w:lang w:val="el-GR"/>
        </w:rPr>
        <w:t xml:space="preserve"> </w:t>
      </w:r>
    </w:p>
    <w:p w14:paraId="731EFBEF" w14:textId="77777777" w:rsidR="0048166A" w:rsidRPr="008D06D2" w:rsidRDefault="009C495A">
      <w:pPr>
        <w:spacing w:after="121" w:line="250" w:lineRule="auto"/>
        <w:ind w:left="39" w:right="62"/>
        <w:jc w:val="left"/>
        <w:rPr>
          <w:color w:val="auto"/>
          <w:lang w:val="el-GR"/>
        </w:rPr>
      </w:pPr>
      <w:r w:rsidRPr="008D06D2">
        <w:rPr>
          <w:color w:val="auto"/>
          <w:lang w:val="el-GR"/>
        </w:rPr>
        <w:t xml:space="preserve">ΕΚΔΟΤΗΣ (Πλήρης επωνυμία)........................................................................ </w:t>
      </w:r>
    </w:p>
    <w:p w14:paraId="06B3FDA2"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Ημερομηνία έκδοσης........................... </w:t>
      </w:r>
    </w:p>
    <w:p w14:paraId="4215E26E" w14:textId="77777777" w:rsidR="0048166A" w:rsidRPr="008D06D2" w:rsidRDefault="009C495A">
      <w:pPr>
        <w:ind w:left="24" w:right="62"/>
        <w:rPr>
          <w:color w:val="auto"/>
          <w:lang w:val="el-GR"/>
        </w:rPr>
      </w:pPr>
      <w:r w:rsidRPr="008D06D2">
        <w:rPr>
          <w:color w:val="auto"/>
          <w:lang w:val="el-GR"/>
        </w:rPr>
        <w:t xml:space="preserve">Προς: Την Κοινωνία της Πληροφορίας ΜΑΕ </w:t>
      </w:r>
    </w:p>
    <w:p w14:paraId="5C9C60BD" w14:textId="77777777" w:rsidR="0048166A" w:rsidRPr="008D06D2" w:rsidRDefault="009C495A">
      <w:pPr>
        <w:ind w:left="24" w:right="62"/>
        <w:rPr>
          <w:color w:val="auto"/>
          <w:lang w:val="el-GR"/>
        </w:rPr>
      </w:pPr>
      <w:proofErr w:type="spellStart"/>
      <w:r w:rsidRPr="008D06D2">
        <w:rPr>
          <w:color w:val="auto"/>
          <w:lang w:val="el-GR"/>
        </w:rPr>
        <w:t>Λεωφ</w:t>
      </w:r>
      <w:proofErr w:type="spellEnd"/>
      <w:r w:rsidRPr="008D06D2">
        <w:rPr>
          <w:color w:val="auto"/>
          <w:lang w:val="el-GR"/>
        </w:rPr>
        <w:t xml:space="preserve">. Συγγρού 194, 176 71 Καλλιθέα Αθήνα </w:t>
      </w:r>
    </w:p>
    <w:p w14:paraId="76381723" w14:textId="77777777" w:rsidR="0048166A" w:rsidRPr="008D06D2" w:rsidRDefault="009C495A">
      <w:pPr>
        <w:ind w:left="24" w:right="62"/>
        <w:rPr>
          <w:color w:val="auto"/>
          <w:lang w:val="el-GR"/>
        </w:rPr>
      </w:pPr>
      <w:r w:rsidRPr="008D06D2">
        <w:rPr>
          <w:color w:val="auto"/>
          <w:lang w:val="el-GR"/>
        </w:rPr>
        <w:t xml:space="preserve">Εγγύηση μας υπ’ </w:t>
      </w:r>
      <w:proofErr w:type="spellStart"/>
      <w:r w:rsidRPr="008D06D2">
        <w:rPr>
          <w:color w:val="auto"/>
          <w:lang w:val="el-GR"/>
        </w:rPr>
        <w:t>αριθμ</w:t>
      </w:r>
      <w:proofErr w:type="spellEnd"/>
      <w:r w:rsidRPr="008D06D2">
        <w:rPr>
          <w:color w:val="auto"/>
          <w:lang w:val="el-GR"/>
        </w:rPr>
        <w:t xml:space="preserve">. ……………….. ποσού ………………….……. ευρώ  </w:t>
      </w:r>
    </w:p>
    <w:p w14:paraId="60DC89CE" w14:textId="77777777" w:rsidR="0048166A" w:rsidRPr="008D06D2" w:rsidRDefault="009C495A">
      <w:pPr>
        <w:ind w:left="24" w:right="62"/>
        <w:rPr>
          <w:color w:val="auto"/>
          <w:lang w:val="el-GR"/>
        </w:rPr>
      </w:pPr>
      <w:r w:rsidRPr="008D06D2">
        <w:rPr>
          <w:color w:val="auto"/>
          <w:lang w:val="el-GR"/>
        </w:rPr>
        <w:t xml:space="preserve">Με την παρούσα εγγυόμαστε, ανέκκλητα και ανεπιφύλακτα παραιτούμενοι του δικαιώματος της διαιρέσεως και </w:t>
      </w:r>
      <w:proofErr w:type="spellStart"/>
      <w:r w:rsidRPr="008D06D2">
        <w:rPr>
          <w:color w:val="auto"/>
          <w:lang w:val="el-GR"/>
        </w:rPr>
        <w:t>διζήσεως</w:t>
      </w:r>
      <w:proofErr w:type="spellEnd"/>
      <w:r w:rsidRPr="008D06D2">
        <w:rPr>
          <w:color w:val="auto"/>
          <w:lang w:val="el-GR"/>
        </w:rPr>
        <w:t xml:space="preserve">, μέχρι του ποσού των ευρώ ………υπέρ του </w:t>
      </w:r>
    </w:p>
    <w:p w14:paraId="079F99DA" w14:textId="77777777" w:rsidR="0048166A" w:rsidRPr="008D06D2" w:rsidRDefault="009C495A">
      <w:pPr>
        <w:ind w:left="24" w:right="62"/>
        <w:rPr>
          <w:color w:val="auto"/>
          <w:lang w:val="el-GR"/>
        </w:rPr>
      </w:pPr>
      <w:r w:rsidRPr="008D06D2">
        <w:rPr>
          <w:color w:val="auto"/>
          <w:sz w:val="23"/>
          <w:u w:val="single" w:color="000000"/>
          <w:lang w:val="el-GR"/>
        </w:rPr>
        <w:t>{σε περίπτωση φυσικού προσώπου}:</w:t>
      </w:r>
      <w:r w:rsidRPr="008D06D2">
        <w:rPr>
          <w:color w:val="auto"/>
          <w:lang w:val="el-GR"/>
        </w:rPr>
        <w:t xml:space="preserve"> (ονοματεπώνυμο, πατρώνυμο) .............................., ΑΦΜ: ................ οδός............................. αριθμός.................ΤΚ……………… </w:t>
      </w:r>
    </w:p>
    <w:p w14:paraId="10DDF6E5" w14:textId="77777777" w:rsidR="0048166A" w:rsidRPr="008D06D2" w:rsidRDefault="009C495A">
      <w:pPr>
        <w:ind w:left="24" w:right="62"/>
        <w:rPr>
          <w:color w:val="auto"/>
          <w:lang w:val="el-GR"/>
        </w:rPr>
      </w:pPr>
      <w:r w:rsidRPr="008D06D2">
        <w:rPr>
          <w:color w:val="auto"/>
          <w:lang w:val="el-GR"/>
        </w:rPr>
        <w:t>{</w:t>
      </w:r>
      <w:r w:rsidRPr="008D06D2">
        <w:rPr>
          <w:color w:val="auto"/>
          <w:sz w:val="23"/>
          <w:u w:val="single" w:color="000000"/>
          <w:lang w:val="el-GR"/>
        </w:rPr>
        <w:t>Σε περίπτωση μεμονωμένης εταιρίας:</w:t>
      </w:r>
      <w:r w:rsidRPr="008D06D2">
        <w:rPr>
          <w:color w:val="auto"/>
          <w:lang w:val="el-GR"/>
        </w:rPr>
        <w:t xml:space="preserve"> της Εταιρίας ………. ΑΦΜ: ...... οδός …………. αριθμός … ΤΚ ………..,} </w:t>
      </w:r>
    </w:p>
    <w:p w14:paraId="2E557999" w14:textId="77777777" w:rsidR="0048166A" w:rsidRPr="008D06D2" w:rsidRDefault="009C495A">
      <w:pPr>
        <w:spacing w:after="79" w:line="259" w:lineRule="auto"/>
        <w:ind w:left="24"/>
        <w:jc w:val="left"/>
        <w:rPr>
          <w:color w:val="auto"/>
          <w:lang w:val="el-GR"/>
        </w:rPr>
      </w:pPr>
      <w:r w:rsidRPr="008D06D2">
        <w:rPr>
          <w:color w:val="auto"/>
          <w:lang w:val="el-GR"/>
        </w:rPr>
        <w:t>{</w:t>
      </w:r>
      <w:r w:rsidRPr="008D06D2">
        <w:rPr>
          <w:color w:val="auto"/>
          <w:sz w:val="23"/>
          <w:u w:val="single" w:color="000000"/>
          <w:lang w:val="el-GR"/>
        </w:rPr>
        <w:t>ή σε περίπτωση Ένωσης ή Κοινοπραξίας:</w:t>
      </w:r>
      <w:r w:rsidRPr="008D06D2">
        <w:rPr>
          <w:color w:val="auto"/>
          <w:lang w:val="el-GR"/>
        </w:rPr>
        <w:t xml:space="preserve"> των Εταιριών  </w:t>
      </w:r>
    </w:p>
    <w:p w14:paraId="2026A439" w14:textId="77777777" w:rsidR="0048166A" w:rsidRPr="008D06D2" w:rsidRDefault="009C495A">
      <w:pPr>
        <w:ind w:left="24" w:right="62"/>
        <w:rPr>
          <w:color w:val="auto"/>
          <w:lang w:val="el-GR"/>
        </w:rPr>
      </w:pPr>
      <w:r w:rsidRPr="008D06D2">
        <w:rPr>
          <w:color w:val="auto"/>
          <w:lang w:val="el-GR"/>
        </w:rPr>
        <w:t xml:space="preserve">α) (πλήρη επωνυμία) …… ΑΦΜ…….….... οδός............................. αριθμός.................ΤΚ……………… </w:t>
      </w:r>
    </w:p>
    <w:p w14:paraId="0576D6AF" w14:textId="77777777" w:rsidR="0048166A" w:rsidRPr="008D06D2" w:rsidRDefault="009C495A">
      <w:pPr>
        <w:ind w:left="24" w:right="62"/>
        <w:rPr>
          <w:color w:val="auto"/>
          <w:lang w:val="el-GR"/>
        </w:rPr>
      </w:pPr>
      <w:r w:rsidRPr="008D06D2">
        <w:rPr>
          <w:color w:val="auto"/>
          <w:lang w:val="el-GR"/>
        </w:rPr>
        <w:t xml:space="preserve">β) (πλήρη επωνυμία) …… ΑΦΜ…….….... οδός............................. αριθμός.................ΤΚ……………… </w:t>
      </w:r>
    </w:p>
    <w:p w14:paraId="3B169EFD" w14:textId="77777777" w:rsidR="0048166A" w:rsidRPr="008D06D2" w:rsidRDefault="009C495A">
      <w:pPr>
        <w:ind w:left="24" w:right="62"/>
        <w:rPr>
          <w:color w:val="auto"/>
          <w:lang w:val="el-GR"/>
        </w:rPr>
      </w:pPr>
      <w:r w:rsidRPr="008D06D2">
        <w:rPr>
          <w:color w:val="auto"/>
          <w:lang w:val="el-GR"/>
        </w:rPr>
        <w:t xml:space="preserve">γ) (πλήρη επωνυμία) …… ΑΦΜ…….….... οδός............................. αριθμός.................ΤΚ……………… μελών της Ένωσης ή Κοινοπραξίας, ατομικά για κάθε μια από αυτές και ως αλληλέγγυα και εις ολόκληρο υπόχρεων μεταξύ τους εκ της </w:t>
      </w:r>
      <w:proofErr w:type="spellStart"/>
      <w:r w:rsidRPr="008D06D2">
        <w:rPr>
          <w:color w:val="auto"/>
          <w:lang w:val="el-GR"/>
        </w:rPr>
        <w:t>ιδιότητάς</w:t>
      </w:r>
      <w:proofErr w:type="spellEnd"/>
      <w:r w:rsidRPr="008D06D2">
        <w:rPr>
          <w:color w:val="auto"/>
          <w:lang w:val="el-GR"/>
        </w:rPr>
        <w:t xml:space="preserve"> τους ως μελών της Ένωσης ή Κοινοπραξίας,} 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αναδόχου για την ανάθεση της σύμβασης: “(τίτλος σύμβασης)”/ για το/α τμήμα/τα ...............  </w:t>
      </w:r>
    </w:p>
    <w:p w14:paraId="6DDE1837" w14:textId="77777777" w:rsidR="0048166A" w:rsidRPr="008D06D2" w:rsidRDefault="009C495A">
      <w:pPr>
        <w:ind w:left="24" w:right="62"/>
        <w:rPr>
          <w:color w:val="auto"/>
          <w:lang w:val="el-GR"/>
        </w:rPr>
      </w:pPr>
      <w:r w:rsidRPr="008D06D2">
        <w:rPr>
          <w:color w:val="auto"/>
          <w:lang w:val="el-GR"/>
        </w:rPr>
        <w:t xml:space="preserve">Η παρούσα εγγύηση καλύπτει μόνο τις από τη συμμετοχή στην ανωτέρω απορρέουσες υποχρεώσεις του/της (υπέρ ου η εγγύηση) καθ’ όλο τον χρόνο ισχύος της. </w:t>
      </w:r>
    </w:p>
    <w:p w14:paraId="7C53DAAE" w14:textId="77777777" w:rsidR="0048166A" w:rsidRPr="008D06D2" w:rsidRDefault="009C495A">
      <w:pPr>
        <w:ind w:left="24" w:right="62"/>
        <w:rPr>
          <w:color w:val="auto"/>
          <w:lang w:val="el-GR"/>
        </w:rPr>
      </w:pPr>
      <w:r w:rsidRPr="008D06D2">
        <w:rPr>
          <w:color w:val="auto"/>
          <w:lang w:val="el-GR"/>
        </w:rPr>
        <w:t xml:space="preserve">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 </w:t>
      </w:r>
    </w:p>
    <w:p w14:paraId="37F94A36" w14:textId="77777777" w:rsidR="0048166A" w:rsidRPr="008D06D2" w:rsidRDefault="009C495A">
      <w:pPr>
        <w:spacing w:after="96" w:line="248" w:lineRule="auto"/>
        <w:ind w:left="9"/>
        <w:rPr>
          <w:color w:val="auto"/>
          <w:lang w:val="el-GR"/>
        </w:rPr>
      </w:pPr>
      <w:r w:rsidRPr="008D06D2">
        <w:rPr>
          <w:color w:val="auto"/>
          <w:lang w:val="el-GR"/>
        </w:rPr>
        <w:t>Η παρούσα ισχύει μέχρι και την (</w:t>
      </w:r>
      <w:r w:rsidRPr="008D06D2">
        <w:rPr>
          <w:color w:val="auto"/>
          <w:sz w:val="23"/>
          <w:lang w:val="el-GR"/>
        </w:rPr>
        <w:t xml:space="preserve">ο χρόνος ισχύος πρέπει να είναι μεγαλύτερος τουλάχιστον κατά τριάντα (30) ημέρες μετά τη λήξη χρόνου ισχύος της Προσφοράς </w:t>
      </w:r>
      <w:r w:rsidRPr="008D06D2">
        <w:rPr>
          <w:color w:val="auto"/>
          <w:lang w:val="el-GR"/>
        </w:rPr>
        <w:t xml:space="preserve">) ……………………………………  </w:t>
      </w:r>
    </w:p>
    <w:p w14:paraId="71A0BCFA" w14:textId="77777777" w:rsidR="0048166A" w:rsidRPr="008D06D2" w:rsidRDefault="009C495A">
      <w:pPr>
        <w:ind w:left="24" w:right="62"/>
        <w:rPr>
          <w:color w:val="auto"/>
          <w:lang w:val="el-GR"/>
        </w:rPr>
      </w:pPr>
      <w:r w:rsidRPr="008D06D2">
        <w:rPr>
          <w:color w:val="auto"/>
          <w:lang w:val="el-GR"/>
        </w:rPr>
        <w:t xml:space="preserve">Σε περίπτωση κατάπτωσης της εγγύησης, το ποσό της κατάπτωσης υπόκειται στο εκάστοτε ισχύον πάγιο τέλος χαρτοσήμου. </w:t>
      </w:r>
    </w:p>
    <w:p w14:paraId="3E7EA7F9" w14:textId="77777777" w:rsidR="0048166A" w:rsidRPr="008D06D2" w:rsidRDefault="009C495A">
      <w:pPr>
        <w:ind w:left="24" w:right="62"/>
        <w:rPr>
          <w:color w:val="auto"/>
          <w:lang w:val="el-GR"/>
        </w:rPr>
      </w:pPr>
      <w:r w:rsidRPr="008D06D2">
        <w:rPr>
          <w:color w:val="auto"/>
          <w:lang w:val="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w:t>
      </w:r>
      <w:r w:rsidRPr="008D06D2">
        <w:rPr>
          <w:color w:val="auto"/>
        </w:rPr>
        <w:t>Error</w:t>
      </w:r>
      <w:r w:rsidRPr="008D06D2">
        <w:rPr>
          <w:color w:val="auto"/>
          <w:lang w:val="el-GR"/>
        </w:rPr>
        <w:t xml:space="preserve">! </w:t>
      </w:r>
      <w:r w:rsidRPr="008D06D2">
        <w:rPr>
          <w:color w:val="auto"/>
        </w:rPr>
        <w:t>Reference</w:t>
      </w:r>
      <w:r w:rsidRPr="008D06D2">
        <w:rPr>
          <w:color w:val="auto"/>
          <w:lang w:val="el-GR"/>
        </w:rPr>
        <w:t xml:space="preserve"> </w:t>
      </w:r>
      <w:r w:rsidRPr="008D06D2">
        <w:rPr>
          <w:color w:val="auto"/>
        </w:rPr>
        <w:t>source</w:t>
      </w:r>
      <w:r w:rsidRPr="008D06D2">
        <w:rPr>
          <w:color w:val="auto"/>
          <w:lang w:val="el-GR"/>
        </w:rPr>
        <w:t xml:space="preserve"> </w:t>
      </w:r>
      <w:r w:rsidRPr="008D06D2">
        <w:rPr>
          <w:color w:val="auto"/>
        </w:rPr>
        <w:t>not</w:t>
      </w:r>
      <w:r w:rsidRPr="008D06D2">
        <w:rPr>
          <w:color w:val="auto"/>
          <w:lang w:val="el-GR"/>
        </w:rPr>
        <w:t xml:space="preserve"> </w:t>
      </w:r>
      <w:r w:rsidRPr="008D06D2">
        <w:rPr>
          <w:color w:val="auto"/>
        </w:rPr>
        <w:t>found</w:t>
      </w:r>
      <w:r w:rsidRPr="008D06D2">
        <w:rPr>
          <w:color w:val="auto"/>
          <w:lang w:val="el-GR"/>
        </w:rPr>
        <w:t xml:space="preserve">. της παρούσας , με την προϋπόθεση ότι το σχετικό αίτημά σας θα μας υποβληθεί πριν από την ημερομηνία λήξης της.  </w:t>
      </w:r>
    </w:p>
    <w:p w14:paraId="1BFEDDB1" w14:textId="77777777" w:rsidR="0048166A" w:rsidRPr="008D06D2" w:rsidRDefault="009C495A">
      <w:pPr>
        <w:spacing w:after="102" w:line="259" w:lineRule="auto"/>
        <w:ind w:left="29" w:firstLine="0"/>
        <w:jc w:val="left"/>
        <w:rPr>
          <w:color w:val="auto"/>
          <w:lang w:val="el-GR"/>
        </w:rPr>
      </w:pPr>
      <w:r w:rsidRPr="008D06D2">
        <w:rPr>
          <w:color w:val="auto"/>
          <w:lang w:val="el-GR"/>
        </w:rPr>
        <w:lastRenderedPageBreak/>
        <w:t xml:space="preserve"> </w:t>
      </w:r>
      <w:r w:rsidRPr="008D06D2">
        <w:rPr>
          <w:color w:val="auto"/>
          <w:lang w:val="el-GR"/>
        </w:rPr>
        <w:tab/>
        <w:t xml:space="preserve"> </w:t>
      </w:r>
      <w:r w:rsidRPr="008D06D2">
        <w:rPr>
          <w:color w:val="auto"/>
          <w:lang w:val="el-GR"/>
        </w:rPr>
        <w:tab/>
        <w:t xml:space="preserve"> </w:t>
      </w:r>
      <w:r w:rsidRPr="008D06D2">
        <w:rPr>
          <w:color w:val="auto"/>
          <w:lang w:val="el-GR"/>
        </w:rPr>
        <w:tab/>
        <w:t xml:space="preserve"> </w:t>
      </w:r>
      <w:r w:rsidRPr="008D06D2">
        <w:rPr>
          <w:color w:val="auto"/>
          <w:lang w:val="el-GR"/>
        </w:rPr>
        <w:tab/>
        <w:t xml:space="preserve"> </w:t>
      </w:r>
    </w:p>
    <w:p w14:paraId="1B8B87CD"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(Εξουσιοδοτημένη υπογραφή) </w:t>
      </w:r>
    </w:p>
    <w:p w14:paraId="52E5754D" w14:textId="77777777" w:rsidR="0048166A" w:rsidRPr="008D06D2" w:rsidRDefault="009C495A">
      <w:pPr>
        <w:spacing w:after="0" w:line="259" w:lineRule="auto"/>
        <w:ind w:left="29" w:firstLine="0"/>
        <w:jc w:val="left"/>
        <w:rPr>
          <w:color w:val="auto"/>
          <w:lang w:val="el-GR"/>
        </w:rPr>
      </w:pPr>
      <w:r w:rsidRPr="008D06D2">
        <w:rPr>
          <w:color w:val="auto"/>
          <w:lang w:val="el-GR"/>
        </w:rPr>
        <w:t xml:space="preserve"> </w:t>
      </w:r>
    </w:p>
    <w:p w14:paraId="47D1DCCB" w14:textId="77777777" w:rsidR="0048166A" w:rsidRPr="008D06D2" w:rsidRDefault="009C495A">
      <w:pPr>
        <w:pStyle w:val="2"/>
        <w:tabs>
          <w:tab w:val="center" w:pos="2814"/>
        </w:tabs>
        <w:spacing w:after="43" w:line="259" w:lineRule="auto"/>
        <w:ind w:left="0" w:firstLine="0"/>
        <w:rPr>
          <w:color w:val="auto"/>
          <w:lang w:val="el-GR"/>
        </w:rPr>
      </w:pPr>
      <w:bookmarkStart w:id="147" w:name="_Toc231387801"/>
      <w:r w:rsidRPr="008D06D2">
        <w:rPr>
          <w:color w:val="auto"/>
          <w:sz w:val="22"/>
        </w:rPr>
        <w:t>II</w:t>
      </w:r>
      <w:r w:rsidRPr="008D06D2">
        <w:rPr>
          <w:color w:val="auto"/>
          <w:sz w:val="22"/>
          <w:lang w:val="el-GR"/>
        </w:rPr>
        <w:t>.</w:t>
      </w:r>
      <w:r w:rsidRPr="008D06D2">
        <w:rPr>
          <w:rFonts w:ascii="Arial" w:eastAsia="Arial" w:hAnsi="Arial" w:cs="Arial"/>
          <w:color w:val="auto"/>
          <w:sz w:val="22"/>
          <w:lang w:val="el-GR"/>
        </w:rPr>
        <w:t xml:space="preserve"> </w:t>
      </w:r>
      <w:r w:rsidRPr="008D06D2">
        <w:rPr>
          <w:rFonts w:ascii="Arial" w:eastAsia="Arial" w:hAnsi="Arial" w:cs="Arial"/>
          <w:color w:val="auto"/>
          <w:sz w:val="22"/>
          <w:lang w:val="el-GR"/>
        </w:rPr>
        <w:tab/>
      </w:r>
      <w:r w:rsidRPr="008D06D2">
        <w:rPr>
          <w:color w:val="auto"/>
          <w:sz w:val="22"/>
          <w:u w:val="single" w:color="000000"/>
          <w:lang w:val="el-GR"/>
        </w:rPr>
        <w:t>Εγγυητική Επιστολή Καλής Εκτέλεσης</w:t>
      </w:r>
      <w:bookmarkEnd w:id="147"/>
      <w:r w:rsidRPr="008D06D2">
        <w:rPr>
          <w:color w:val="auto"/>
          <w:sz w:val="22"/>
          <w:lang w:val="el-GR"/>
        </w:rPr>
        <w:t xml:space="preserve">  </w:t>
      </w:r>
    </w:p>
    <w:p w14:paraId="59103F12" w14:textId="77777777" w:rsidR="0048166A" w:rsidRPr="008D06D2" w:rsidRDefault="009C495A">
      <w:pPr>
        <w:spacing w:after="0" w:line="259" w:lineRule="auto"/>
        <w:ind w:left="29" w:firstLine="0"/>
        <w:jc w:val="left"/>
        <w:rPr>
          <w:color w:val="auto"/>
          <w:lang w:val="el-GR"/>
        </w:rPr>
      </w:pPr>
      <w:r w:rsidRPr="008D06D2">
        <w:rPr>
          <w:color w:val="auto"/>
          <w:lang w:val="el-GR"/>
        </w:rPr>
        <w:t xml:space="preserve"> </w:t>
      </w:r>
    </w:p>
    <w:p w14:paraId="5F5081E2" w14:textId="77777777" w:rsidR="0048166A" w:rsidRPr="008D06D2" w:rsidRDefault="009C495A">
      <w:pPr>
        <w:ind w:left="24" w:right="62"/>
        <w:rPr>
          <w:color w:val="auto"/>
          <w:lang w:val="el-GR"/>
        </w:rPr>
      </w:pPr>
      <w:r w:rsidRPr="008D06D2">
        <w:rPr>
          <w:color w:val="auto"/>
          <w:lang w:val="el-GR"/>
        </w:rPr>
        <w:t xml:space="preserve">ΕΚΔΟΤΗΣ (Πλήρης επωνυμία)....................................................................... </w:t>
      </w:r>
    </w:p>
    <w:p w14:paraId="2E93ADF8"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Ημερομηνία έκδοσης........................... </w:t>
      </w:r>
    </w:p>
    <w:p w14:paraId="7285C806" w14:textId="77777777" w:rsidR="0048166A" w:rsidRPr="008D06D2" w:rsidRDefault="009C495A">
      <w:pPr>
        <w:ind w:left="24" w:right="62"/>
        <w:rPr>
          <w:color w:val="auto"/>
          <w:lang w:val="el-GR"/>
        </w:rPr>
      </w:pPr>
      <w:r w:rsidRPr="008D06D2">
        <w:rPr>
          <w:color w:val="auto"/>
          <w:lang w:val="el-GR"/>
        </w:rPr>
        <w:t xml:space="preserve">Προς: Την Κοινωνία της Πληροφορίας ΜΑΕ </w:t>
      </w:r>
    </w:p>
    <w:p w14:paraId="11579295" w14:textId="77777777" w:rsidR="0048166A" w:rsidRPr="008D06D2" w:rsidRDefault="009C495A">
      <w:pPr>
        <w:ind w:left="24" w:right="62"/>
        <w:rPr>
          <w:color w:val="auto"/>
          <w:lang w:val="el-GR"/>
        </w:rPr>
      </w:pPr>
      <w:proofErr w:type="spellStart"/>
      <w:r w:rsidRPr="008D06D2">
        <w:rPr>
          <w:color w:val="auto"/>
          <w:lang w:val="el-GR"/>
        </w:rPr>
        <w:t>Λεωφ</w:t>
      </w:r>
      <w:proofErr w:type="spellEnd"/>
      <w:r w:rsidRPr="008D06D2">
        <w:rPr>
          <w:color w:val="auto"/>
          <w:lang w:val="el-GR"/>
        </w:rPr>
        <w:t xml:space="preserve">. Συγγρού 194, 176 71 Καλλιθέα Αθήνα </w:t>
      </w:r>
    </w:p>
    <w:p w14:paraId="679F101B" w14:textId="77777777" w:rsidR="0048166A" w:rsidRPr="008D06D2" w:rsidRDefault="009C495A">
      <w:pPr>
        <w:spacing w:after="96" w:line="259" w:lineRule="auto"/>
        <w:ind w:left="29" w:firstLine="0"/>
        <w:jc w:val="left"/>
        <w:rPr>
          <w:color w:val="auto"/>
          <w:lang w:val="el-GR"/>
        </w:rPr>
      </w:pPr>
      <w:r w:rsidRPr="008D06D2">
        <w:rPr>
          <w:color w:val="auto"/>
          <w:lang w:val="el-GR"/>
        </w:rPr>
        <w:t xml:space="preserve"> </w:t>
      </w:r>
    </w:p>
    <w:p w14:paraId="5C39BB91" w14:textId="77777777" w:rsidR="0048166A" w:rsidRPr="008D06D2" w:rsidRDefault="009C495A">
      <w:pPr>
        <w:ind w:left="24" w:right="62"/>
        <w:rPr>
          <w:color w:val="auto"/>
          <w:lang w:val="el-GR"/>
        </w:rPr>
      </w:pPr>
      <w:r w:rsidRPr="008D06D2">
        <w:rPr>
          <w:color w:val="auto"/>
          <w:lang w:val="el-GR"/>
        </w:rPr>
        <w:t xml:space="preserve">Εγγύηση μας υπ’ </w:t>
      </w:r>
      <w:proofErr w:type="spellStart"/>
      <w:r w:rsidRPr="008D06D2">
        <w:rPr>
          <w:color w:val="auto"/>
          <w:lang w:val="el-GR"/>
        </w:rPr>
        <w:t>αριθμ</w:t>
      </w:r>
      <w:proofErr w:type="spellEnd"/>
      <w:r w:rsidRPr="008D06D2">
        <w:rPr>
          <w:color w:val="auto"/>
          <w:lang w:val="el-GR"/>
        </w:rPr>
        <w:t xml:space="preserve">. ……………….. ποσού ………………….……. ευρώ  </w:t>
      </w:r>
    </w:p>
    <w:p w14:paraId="2DDD88C3" w14:textId="77777777" w:rsidR="0048166A" w:rsidRPr="008D06D2" w:rsidRDefault="009C495A">
      <w:pPr>
        <w:ind w:left="24" w:right="62"/>
        <w:rPr>
          <w:color w:val="auto"/>
          <w:lang w:val="el-GR"/>
        </w:rPr>
      </w:pPr>
      <w:r w:rsidRPr="008D06D2">
        <w:rPr>
          <w:color w:val="auto"/>
          <w:lang w:val="el-GR"/>
        </w:rPr>
        <w:t xml:space="preserve">Με την παρούσα εγγυόμαστε, ανέκκλητα και ανεπιφύλακτα παραιτούμενοι του δικαιώματος της διαιρέσεως και </w:t>
      </w:r>
      <w:proofErr w:type="spellStart"/>
      <w:r w:rsidRPr="008D06D2">
        <w:rPr>
          <w:color w:val="auto"/>
          <w:lang w:val="el-GR"/>
        </w:rPr>
        <w:t>διζήσεως</w:t>
      </w:r>
      <w:proofErr w:type="spellEnd"/>
      <w:r w:rsidRPr="008D06D2">
        <w:rPr>
          <w:color w:val="auto"/>
          <w:lang w:val="el-GR"/>
        </w:rPr>
        <w:t xml:space="preserve">, μέχρι του ποσού των ευρώ ……………………………………………υπέρ του </w:t>
      </w:r>
    </w:p>
    <w:p w14:paraId="26D46793" w14:textId="77777777" w:rsidR="0048166A" w:rsidRPr="008D06D2" w:rsidRDefault="009C495A">
      <w:pPr>
        <w:ind w:left="24" w:right="62"/>
        <w:rPr>
          <w:color w:val="auto"/>
          <w:lang w:val="el-GR"/>
        </w:rPr>
      </w:pPr>
      <w:r w:rsidRPr="008D06D2">
        <w:rPr>
          <w:color w:val="auto"/>
          <w:sz w:val="23"/>
          <w:u w:val="single" w:color="000000"/>
          <w:lang w:val="el-GR"/>
        </w:rPr>
        <w:t>{σε περίπτωση φυσικού προσώπου}:</w:t>
      </w:r>
      <w:r w:rsidRPr="008D06D2">
        <w:rPr>
          <w:color w:val="auto"/>
          <w:lang w:val="el-GR"/>
        </w:rPr>
        <w:t xml:space="preserve"> (ονοματεπώνυμο, πατρώνυμο) .............................., ΑΦΜ: ................ οδός............................. αριθμός.................ΤΚ……………… </w:t>
      </w:r>
    </w:p>
    <w:p w14:paraId="3D9637DD" w14:textId="77777777" w:rsidR="0048166A" w:rsidRPr="008D06D2" w:rsidRDefault="009C495A">
      <w:pPr>
        <w:ind w:left="24" w:right="62"/>
        <w:rPr>
          <w:color w:val="auto"/>
          <w:lang w:val="el-GR"/>
        </w:rPr>
      </w:pPr>
      <w:r w:rsidRPr="008D06D2">
        <w:rPr>
          <w:color w:val="auto"/>
          <w:lang w:val="el-GR"/>
        </w:rPr>
        <w:t>{</w:t>
      </w:r>
      <w:r w:rsidRPr="008D06D2">
        <w:rPr>
          <w:color w:val="auto"/>
          <w:sz w:val="23"/>
          <w:u w:val="single" w:color="000000"/>
          <w:lang w:val="el-GR"/>
        </w:rPr>
        <w:t>Σε περίπτωση μεμονωμένης εταιρίας:</w:t>
      </w:r>
      <w:r w:rsidRPr="008D06D2">
        <w:rPr>
          <w:color w:val="auto"/>
          <w:lang w:val="el-GR"/>
        </w:rPr>
        <w:t xml:space="preserve"> της Εταιρίας ………. ΑΦΜ: ...... οδός …………. αριθμός … ΤΚ ………..,} </w:t>
      </w:r>
    </w:p>
    <w:p w14:paraId="46E9DB5F" w14:textId="77777777" w:rsidR="0048166A" w:rsidRPr="008D06D2" w:rsidRDefault="009C495A">
      <w:pPr>
        <w:spacing w:after="79" w:line="259" w:lineRule="auto"/>
        <w:ind w:left="24"/>
        <w:jc w:val="left"/>
        <w:rPr>
          <w:color w:val="auto"/>
          <w:lang w:val="el-GR"/>
        </w:rPr>
      </w:pPr>
      <w:r w:rsidRPr="008D06D2">
        <w:rPr>
          <w:color w:val="auto"/>
          <w:lang w:val="el-GR"/>
        </w:rPr>
        <w:t>{</w:t>
      </w:r>
      <w:r w:rsidRPr="008D06D2">
        <w:rPr>
          <w:color w:val="auto"/>
          <w:sz w:val="23"/>
          <w:u w:val="single" w:color="000000"/>
          <w:lang w:val="el-GR"/>
        </w:rPr>
        <w:t>ή σε περίπτωση Ένωσης ή Κοινοπραξίας:</w:t>
      </w:r>
      <w:r w:rsidRPr="008D06D2">
        <w:rPr>
          <w:color w:val="auto"/>
          <w:lang w:val="el-GR"/>
        </w:rPr>
        <w:t xml:space="preserve"> των Εταιριών  </w:t>
      </w:r>
    </w:p>
    <w:p w14:paraId="1491AD4C" w14:textId="77777777" w:rsidR="0048166A" w:rsidRPr="008D06D2" w:rsidRDefault="009C495A">
      <w:pPr>
        <w:ind w:left="24" w:right="62"/>
        <w:rPr>
          <w:color w:val="auto"/>
          <w:lang w:val="el-GR"/>
        </w:rPr>
      </w:pPr>
      <w:r w:rsidRPr="008D06D2">
        <w:rPr>
          <w:color w:val="auto"/>
          <w:lang w:val="el-GR"/>
        </w:rPr>
        <w:t xml:space="preserve">α) (πλήρη επωνυμία) …… ΑΦΜ…….….... οδός............................. αριθμός.................ΤΚ……………… </w:t>
      </w:r>
    </w:p>
    <w:p w14:paraId="33B1F1A9" w14:textId="77777777" w:rsidR="0048166A" w:rsidRPr="008D06D2" w:rsidRDefault="009C495A">
      <w:pPr>
        <w:ind w:left="24" w:right="62"/>
        <w:rPr>
          <w:color w:val="auto"/>
          <w:lang w:val="el-GR"/>
        </w:rPr>
      </w:pPr>
      <w:r w:rsidRPr="008D06D2">
        <w:rPr>
          <w:color w:val="auto"/>
          <w:lang w:val="el-GR"/>
        </w:rPr>
        <w:t xml:space="preserve">β) (πλήρη επωνυμία) …… ΑΦΜ…….….... οδός............................. αριθμός.................ΤΚ……………… </w:t>
      </w:r>
    </w:p>
    <w:p w14:paraId="4C90AAF3" w14:textId="77777777" w:rsidR="0048166A" w:rsidRPr="008D06D2" w:rsidRDefault="009C495A">
      <w:pPr>
        <w:ind w:left="24" w:right="62"/>
        <w:rPr>
          <w:color w:val="auto"/>
          <w:lang w:val="el-GR"/>
        </w:rPr>
      </w:pPr>
      <w:r w:rsidRPr="008D06D2">
        <w:rPr>
          <w:color w:val="auto"/>
          <w:lang w:val="el-GR"/>
        </w:rPr>
        <w:t xml:space="preserve">γ) (πλήρη επωνυμία) …… ΑΦΜ…….….... οδός............................. αριθμός.................ΤΚ……………… ατομικά και για κάθε μία από αυτές και ως αλληλέγγυα και εις ολόκληρο υπόχρεων μεταξύ τους, εκ της </w:t>
      </w:r>
      <w:proofErr w:type="spellStart"/>
      <w:r w:rsidRPr="008D06D2">
        <w:rPr>
          <w:color w:val="auto"/>
          <w:lang w:val="el-GR"/>
        </w:rPr>
        <w:t>ιδιότητάς</w:t>
      </w:r>
      <w:proofErr w:type="spellEnd"/>
      <w:r w:rsidRPr="008D06D2">
        <w:rPr>
          <w:color w:val="auto"/>
          <w:lang w:val="el-GR"/>
        </w:rPr>
        <w:t xml:space="preserve"> τους ως μελών της ένωσης ή κοινοπραξίας, </w:t>
      </w:r>
    </w:p>
    <w:p w14:paraId="64FAFBD9" w14:textId="77777777" w:rsidR="0048166A" w:rsidRPr="008D06D2" w:rsidRDefault="009C495A">
      <w:pPr>
        <w:spacing w:after="11"/>
        <w:ind w:left="24" w:right="62"/>
        <w:rPr>
          <w:color w:val="auto"/>
          <w:lang w:val="el-GR"/>
        </w:rPr>
      </w:pPr>
      <w:r w:rsidRPr="008D06D2">
        <w:rPr>
          <w:color w:val="auto"/>
          <w:lang w:val="el-GR"/>
        </w:rPr>
        <w:t xml:space="preserve">για την καλή εκτέλεση της </w:t>
      </w:r>
      <w:proofErr w:type="spellStart"/>
      <w:r w:rsidRPr="008D06D2">
        <w:rPr>
          <w:color w:val="auto"/>
          <w:lang w:val="el-GR"/>
        </w:rPr>
        <w:t>υπ</w:t>
      </w:r>
      <w:proofErr w:type="spellEnd"/>
      <w:r w:rsidRPr="008D06D2">
        <w:rPr>
          <w:color w:val="auto"/>
          <w:lang w:val="el-GR"/>
        </w:rPr>
        <w:t xml:space="preserve"> </w:t>
      </w:r>
      <w:proofErr w:type="spellStart"/>
      <w:r w:rsidRPr="008D06D2">
        <w:rPr>
          <w:color w:val="auto"/>
          <w:lang w:val="el-GR"/>
        </w:rPr>
        <w:t>αριθ</w:t>
      </w:r>
      <w:proofErr w:type="spellEnd"/>
      <w:r w:rsidRPr="008D06D2">
        <w:rPr>
          <w:color w:val="auto"/>
          <w:lang w:val="el-GR"/>
        </w:rPr>
        <w:t xml:space="preserve"> ..... σύμβασης “(τίτλος σύμβασης)”, σύμφωνα με την </w:t>
      </w:r>
    </w:p>
    <w:p w14:paraId="0B9CB04B" w14:textId="77777777" w:rsidR="0048166A" w:rsidRPr="008D06D2" w:rsidRDefault="009C495A">
      <w:pPr>
        <w:ind w:left="24" w:right="62"/>
        <w:rPr>
          <w:color w:val="auto"/>
          <w:lang w:val="el-GR"/>
        </w:rPr>
      </w:pPr>
      <w:r w:rsidRPr="008D06D2">
        <w:rPr>
          <w:color w:val="auto"/>
          <w:lang w:val="el-GR"/>
        </w:rPr>
        <w:t xml:space="preserve">(αριθμό/ημερομηνία) ........................ Διακήρυξης. </w:t>
      </w:r>
    </w:p>
    <w:p w14:paraId="1523D569" w14:textId="77777777" w:rsidR="0048166A" w:rsidRPr="008D06D2" w:rsidRDefault="009C495A">
      <w:pPr>
        <w:ind w:left="24" w:right="62"/>
        <w:rPr>
          <w:color w:val="auto"/>
          <w:lang w:val="el-GR"/>
        </w:rPr>
      </w:pPr>
      <w:r w:rsidRPr="008D06D2">
        <w:rPr>
          <w:color w:val="auto"/>
          <w:lang w:val="el-GR"/>
        </w:rPr>
        <w:t xml:space="preserve">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 </w:t>
      </w:r>
    </w:p>
    <w:p w14:paraId="1ABEDE69" w14:textId="77777777" w:rsidR="0048166A" w:rsidRPr="008D06D2" w:rsidRDefault="009C495A">
      <w:pPr>
        <w:ind w:left="24" w:right="62"/>
        <w:rPr>
          <w:color w:val="auto"/>
          <w:lang w:val="el-GR"/>
        </w:rPr>
      </w:pPr>
      <w:r w:rsidRPr="008D06D2">
        <w:rPr>
          <w:color w:val="auto"/>
          <w:lang w:val="el-GR"/>
        </w:rPr>
        <w:t>Η παρούσα ισχύει μέχρι και την ............... (</w:t>
      </w:r>
      <w:r w:rsidRPr="008D06D2">
        <w:rPr>
          <w:b/>
          <w:color w:val="auto"/>
          <w:lang w:val="el-GR"/>
        </w:rPr>
        <w:t>διάρκεια ισχύος σύμφωνα με την παρ.</w:t>
      </w:r>
      <w:r w:rsidRPr="008D06D2">
        <w:rPr>
          <w:color w:val="auto"/>
          <w:lang w:val="el-GR"/>
        </w:rPr>
        <w:t xml:space="preserve"> </w:t>
      </w:r>
      <w:r w:rsidRPr="008D06D2">
        <w:rPr>
          <w:color w:val="auto"/>
        </w:rPr>
        <w:t>Error</w:t>
      </w:r>
      <w:r w:rsidRPr="008D06D2">
        <w:rPr>
          <w:color w:val="auto"/>
          <w:lang w:val="el-GR"/>
        </w:rPr>
        <w:t xml:space="preserve">! </w:t>
      </w:r>
      <w:r w:rsidRPr="008D06D2">
        <w:rPr>
          <w:color w:val="auto"/>
        </w:rPr>
        <w:t>Reference</w:t>
      </w:r>
      <w:r w:rsidRPr="008D06D2">
        <w:rPr>
          <w:color w:val="auto"/>
          <w:lang w:val="el-GR"/>
        </w:rPr>
        <w:t xml:space="preserve"> </w:t>
      </w:r>
      <w:r w:rsidRPr="008D06D2">
        <w:rPr>
          <w:color w:val="auto"/>
        </w:rPr>
        <w:t>source</w:t>
      </w:r>
      <w:r w:rsidRPr="008D06D2">
        <w:rPr>
          <w:color w:val="auto"/>
          <w:lang w:val="el-GR"/>
        </w:rPr>
        <w:t xml:space="preserve"> </w:t>
      </w:r>
      <w:r w:rsidRPr="008D06D2">
        <w:rPr>
          <w:color w:val="auto"/>
        </w:rPr>
        <w:t>not</w:t>
      </w:r>
      <w:r w:rsidRPr="008D06D2">
        <w:rPr>
          <w:color w:val="auto"/>
          <w:lang w:val="el-GR"/>
        </w:rPr>
        <w:t xml:space="preserve"> </w:t>
      </w:r>
      <w:r w:rsidRPr="008D06D2">
        <w:rPr>
          <w:color w:val="auto"/>
        </w:rPr>
        <w:t>found</w:t>
      </w:r>
      <w:r w:rsidRPr="008D06D2">
        <w:rPr>
          <w:color w:val="auto"/>
          <w:lang w:val="el-GR"/>
        </w:rPr>
        <w:t>.</w:t>
      </w:r>
      <w:r w:rsidRPr="008D06D2">
        <w:rPr>
          <w:b/>
          <w:color w:val="auto"/>
          <w:lang w:val="el-GR"/>
        </w:rPr>
        <w:t xml:space="preserve"> της παρούσας</w:t>
      </w:r>
      <w:r w:rsidRPr="008D06D2">
        <w:rPr>
          <w:color w:val="auto"/>
          <w:lang w:val="el-GR"/>
        </w:rPr>
        <w:t xml:space="preserve">) </w:t>
      </w:r>
    </w:p>
    <w:p w14:paraId="27671DA4" w14:textId="77777777" w:rsidR="0048166A" w:rsidRPr="008D06D2" w:rsidRDefault="009C495A">
      <w:pPr>
        <w:ind w:left="24" w:right="62"/>
        <w:rPr>
          <w:color w:val="auto"/>
          <w:lang w:val="el-GR"/>
        </w:rPr>
      </w:pPr>
      <w:r w:rsidRPr="008D06D2">
        <w:rPr>
          <w:color w:val="auto"/>
          <w:lang w:val="el-GR"/>
        </w:rPr>
        <w:t xml:space="preserve">Σε περίπτωση κατάπτωσης της εγγύησης, το ποσό της κατάπτωσης υπόκειται στο εκάστοτε ισχύον πάγιο τέλος χαρτοσήμου. </w:t>
      </w:r>
    </w:p>
    <w:p w14:paraId="39E8D899" w14:textId="77777777" w:rsidR="0048166A" w:rsidRPr="008D06D2" w:rsidRDefault="009C495A">
      <w:pPr>
        <w:spacing w:after="96" w:line="259" w:lineRule="auto"/>
        <w:ind w:left="0" w:firstLine="0"/>
        <w:jc w:val="right"/>
        <w:rPr>
          <w:color w:val="auto"/>
          <w:lang w:val="el-GR"/>
        </w:rPr>
      </w:pPr>
      <w:r w:rsidRPr="008D06D2">
        <w:rPr>
          <w:color w:val="auto"/>
          <w:lang w:val="el-GR"/>
        </w:rPr>
        <w:t xml:space="preserve"> </w:t>
      </w:r>
    </w:p>
    <w:p w14:paraId="34CA2C04"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(Εξουσιοδοτημένη υπογραφή) </w:t>
      </w:r>
    </w:p>
    <w:p w14:paraId="4B076567" w14:textId="77777777" w:rsidR="0048166A" w:rsidRPr="008D06D2" w:rsidRDefault="009C495A">
      <w:pPr>
        <w:spacing w:after="0" w:line="259" w:lineRule="auto"/>
        <w:ind w:left="29" w:firstLine="0"/>
        <w:jc w:val="left"/>
        <w:rPr>
          <w:b/>
          <w:color w:val="auto"/>
          <w:lang w:val="el-GR"/>
        </w:rPr>
      </w:pPr>
      <w:r w:rsidRPr="008D06D2">
        <w:rPr>
          <w:color w:val="auto"/>
          <w:lang w:val="el-GR"/>
        </w:rPr>
        <w:t xml:space="preserve"> </w:t>
      </w:r>
      <w:r w:rsidRPr="008D06D2">
        <w:rPr>
          <w:color w:val="auto"/>
          <w:lang w:val="el-GR"/>
        </w:rPr>
        <w:tab/>
      </w:r>
      <w:r w:rsidRPr="008D06D2">
        <w:rPr>
          <w:b/>
          <w:color w:val="auto"/>
          <w:lang w:val="el-GR"/>
        </w:rPr>
        <w:t xml:space="preserve"> </w:t>
      </w:r>
    </w:p>
    <w:p w14:paraId="27B5655F" w14:textId="77777777" w:rsidR="008E2818" w:rsidRPr="008D06D2" w:rsidRDefault="008E2818">
      <w:pPr>
        <w:spacing w:after="0" w:line="259" w:lineRule="auto"/>
        <w:ind w:left="29" w:firstLine="0"/>
        <w:jc w:val="left"/>
        <w:rPr>
          <w:b/>
          <w:color w:val="auto"/>
          <w:lang w:val="el-GR"/>
        </w:rPr>
      </w:pPr>
    </w:p>
    <w:p w14:paraId="69D4402A" w14:textId="77777777" w:rsidR="008E2818" w:rsidRPr="008D06D2" w:rsidRDefault="008E2818">
      <w:pPr>
        <w:spacing w:after="0" w:line="259" w:lineRule="auto"/>
        <w:ind w:left="29" w:firstLine="0"/>
        <w:jc w:val="left"/>
        <w:rPr>
          <w:b/>
          <w:color w:val="auto"/>
          <w:lang w:val="el-GR"/>
        </w:rPr>
      </w:pPr>
    </w:p>
    <w:p w14:paraId="54AB3345" w14:textId="77777777" w:rsidR="008E2818" w:rsidRPr="008D06D2" w:rsidRDefault="008E2818">
      <w:pPr>
        <w:spacing w:after="0" w:line="259" w:lineRule="auto"/>
        <w:ind w:left="29" w:firstLine="0"/>
        <w:jc w:val="left"/>
        <w:rPr>
          <w:b/>
          <w:color w:val="auto"/>
          <w:lang w:val="el-GR"/>
        </w:rPr>
      </w:pPr>
    </w:p>
    <w:p w14:paraId="4F8ED3CC" w14:textId="77777777" w:rsidR="008E2818" w:rsidRPr="008D06D2" w:rsidRDefault="008E2818">
      <w:pPr>
        <w:spacing w:after="0" w:line="259" w:lineRule="auto"/>
        <w:ind w:left="29" w:firstLine="0"/>
        <w:jc w:val="left"/>
        <w:rPr>
          <w:b/>
          <w:color w:val="auto"/>
          <w:lang w:val="el-GR"/>
        </w:rPr>
      </w:pPr>
    </w:p>
    <w:p w14:paraId="5148FF21" w14:textId="77777777" w:rsidR="008E2818" w:rsidRPr="008D06D2" w:rsidRDefault="008E2818">
      <w:pPr>
        <w:spacing w:after="0" w:line="259" w:lineRule="auto"/>
        <w:ind w:left="29" w:firstLine="0"/>
        <w:jc w:val="left"/>
        <w:rPr>
          <w:color w:val="auto"/>
          <w:lang w:val="el-GR"/>
        </w:rPr>
      </w:pPr>
    </w:p>
    <w:p w14:paraId="75C9F2FC" w14:textId="77777777" w:rsidR="0048166A" w:rsidRPr="008D06D2" w:rsidRDefault="009C495A">
      <w:pPr>
        <w:pStyle w:val="3"/>
        <w:tabs>
          <w:tab w:val="center" w:pos="2689"/>
        </w:tabs>
        <w:ind w:left="0" w:firstLine="0"/>
        <w:jc w:val="left"/>
        <w:rPr>
          <w:color w:val="auto"/>
          <w:lang w:val="el-GR"/>
        </w:rPr>
      </w:pPr>
      <w:bookmarkStart w:id="148" w:name="_Toc231387802"/>
      <w:r w:rsidRPr="008D06D2">
        <w:rPr>
          <w:color w:val="auto"/>
        </w:rPr>
        <w:t>III</w:t>
      </w:r>
      <w:r w:rsidRPr="008D06D2">
        <w:rPr>
          <w:color w:val="auto"/>
          <w:lang w:val="el-GR"/>
        </w:rPr>
        <w:t>.</w:t>
      </w:r>
      <w:r w:rsidRPr="008D06D2">
        <w:rPr>
          <w:rFonts w:ascii="Arial" w:eastAsia="Arial" w:hAnsi="Arial" w:cs="Arial"/>
          <w:color w:val="auto"/>
          <w:lang w:val="el-GR"/>
        </w:rPr>
        <w:t xml:space="preserve"> </w:t>
      </w:r>
      <w:r w:rsidRPr="008D06D2">
        <w:rPr>
          <w:rFonts w:ascii="Arial" w:eastAsia="Arial" w:hAnsi="Arial" w:cs="Arial"/>
          <w:color w:val="auto"/>
          <w:lang w:val="el-GR"/>
        </w:rPr>
        <w:tab/>
      </w:r>
      <w:r w:rsidRPr="008D06D2">
        <w:rPr>
          <w:color w:val="auto"/>
          <w:lang w:val="el-GR"/>
        </w:rPr>
        <w:t>Εγγυητική Επιστολή Προκαταβολής</w:t>
      </w:r>
      <w:bookmarkEnd w:id="148"/>
      <w:r w:rsidRPr="008D06D2">
        <w:rPr>
          <w:color w:val="auto"/>
          <w:lang w:val="el-GR"/>
        </w:rPr>
        <w:t xml:space="preserve">  </w:t>
      </w:r>
    </w:p>
    <w:p w14:paraId="5F7BB431" w14:textId="77777777" w:rsidR="0048166A" w:rsidRPr="008D06D2" w:rsidRDefault="009C495A">
      <w:pPr>
        <w:spacing w:after="0" w:line="259" w:lineRule="auto"/>
        <w:ind w:left="29" w:firstLine="0"/>
        <w:jc w:val="left"/>
        <w:rPr>
          <w:color w:val="auto"/>
          <w:lang w:val="el-GR"/>
        </w:rPr>
      </w:pPr>
      <w:r w:rsidRPr="008D06D2">
        <w:rPr>
          <w:color w:val="auto"/>
          <w:lang w:val="el-GR"/>
        </w:rPr>
        <w:t xml:space="preserve"> </w:t>
      </w:r>
    </w:p>
    <w:p w14:paraId="27BCA560" w14:textId="77777777" w:rsidR="0048166A" w:rsidRPr="008D06D2" w:rsidRDefault="009C495A">
      <w:pPr>
        <w:spacing w:after="146"/>
        <w:ind w:left="24" w:right="62"/>
        <w:rPr>
          <w:color w:val="auto"/>
          <w:lang w:val="el-GR"/>
        </w:rPr>
      </w:pPr>
      <w:r w:rsidRPr="008D06D2">
        <w:rPr>
          <w:color w:val="auto"/>
          <w:lang w:val="el-GR"/>
        </w:rPr>
        <w:t xml:space="preserve">ΕΚΔΟΤΗΣ: ....................................................................... </w:t>
      </w:r>
    </w:p>
    <w:p w14:paraId="0B212B18" w14:textId="77777777" w:rsidR="0048166A" w:rsidRPr="008D06D2" w:rsidRDefault="009C495A">
      <w:pPr>
        <w:spacing w:after="135" w:line="259" w:lineRule="auto"/>
        <w:ind w:left="355" w:right="56"/>
        <w:jc w:val="right"/>
        <w:rPr>
          <w:color w:val="auto"/>
          <w:lang w:val="el-GR"/>
        </w:rPr>
      </w:pPr>
      <w:r w:rsidRPr="008D06D2">
        <w:rPr>
          <w:color w:val="auto"/>
          <w:lang w:val="el-GR"/>
        </w:rPr>
        <w:t xml:space="preserve">Ημερομηνία έκδοσης: ........................... </w:t>
      </w:r>
    </w:p>
    <w:p w14:paraId="127EFBAF" w14:textId="77777777" w:rsidR="0048166A" w:rsidRPr="008D06D2" w:rsidRDefault="009C495A">
      <w:pPr>
        <w:spacing w:after="148"/>
        <w:ind w:left="24" w:right="62"/>
        <w:rPr>
          <w:color w:val="auto"/>
          <w:lang w:val="el-GR"/>
        </w:rPr>
      </w:pPr>
      <w:r w:rsidRPr="008D06D2">
        <w:rPr>
          <w:color w:val="auto"/>
          <w:lang w:val="el-GR"/>
        </w:rPr>
        <w:t xml:space="preserve">Προς:  </w:t>
      </w:r>
    </w:p>
    <w:p w14:paraId="2C8A1263" w14:textId="77777777" w:rsidR="0048166A" w:rsidRPr="008D06D2" w:rsidRDefault="009C495A">
      <w:pPr>
        <w:spacing w:after="146"/>
        <w:ind w:left="24" w:right="62"/>
        <w:rPr>
          <w:color w:val="auto"/>
          <w:lang w:val="el-GR"/>
        </w:rPr>
      </w:pPr>
      <w:r w:rsidRPr="008D06D2">
        <w:rPr>
          <w:color w:val="auto"/>
          <w:lang w:val="el-GR"/>
        </w:rPr>
        <w:t xml:space="preserve">Κοινωνία της Πληροφορίας Μ.Α.Ε. </w:t>
      </w:r>
    </w:p>
    <w:p w14:paraId="47F02114" w14:textId="77777777" w:rsidR="0048166A" w:rsidRPr="008D06D2" w:rsidRDefault="009C495A">
      <w:pPr>
        <w:ind w:left="24" w:right="62"/>
        <w:rPr>
          <w:color w:val="auto"/>
          <w:lang w:val="el-GR"/>
        </w:rPr>
      </w:pPr>
      <w:proofErr w:type="spellStart"/>
      <w:r w:rsidRPr="008D06D2">
        <w:rPr>
          <w:color w:val="auto"/>
          <w:lang w:val="el-GR"/>
        </w:rPr>
        <w:t>Λεωφ</w:t>
      </w:r>
      <w:proofErr w:type="spellEnd"/>
      <w:r w:rsidRPr="008D06D2">
        <w:rPr>
          <w:color w:val="auto"/>
          <w:lang w:val="el-GR"/>
        </w:rPr>
        <w:t xml:space="preserve">. Συγγρού 194, 176 71 Καλλιθέα Αθήνα </w:t>
      </w:r>
    </w:p>
    <w:p w14:paraId="6231D02F" w14:textId="77777777" w:rsidR="0048166A" w:rsidRPr="008D06D2" w:rsidRDefault="009C495A">
      <w:pPr>
        <w:spacing w:after="149"/>
        <w:ind w:left="24" w:right="62"/>
        <w:rPr>
          <w:color w:val="auto"/>
          <w:lang w:val="el-GR"/>
        </w:rPr>
      </w:pPr>
      <w:r w:rsidRPr="008D06D2">
        <w:rPr>
          <w:color w:val="auto"/>
          <w:lang w:val="el-GR"/>
        </w:rPr>
        <w:t xml:space="preserve">ΑΦΜ: 999983307 </w:t>
      </w:r>
    </w:p>
    <w:p w14:paraId="2C0C85B3" w14:textId="77777777" w:rsidR="0048166A" w:rsidRPr="008D06D2" w:rsidRDefault="009C495A">
      <w:pPr>
        <w:ind w:left="24" w:right="62"/>
        <w:rPr>
          <w:color w:val="auto"/>
          <w:lang w:val="el-GR"/>
        </w:rPr>
      </w:pPr>
      <w:r w:rsidRPr="008D06D2">
        <w:rPr>
          <w:color w:val="auto"/>
          <w:lang w:val="el-GR"/>
        </w:rPr>
        <w:t xml:space="preserve">Εγγύηση μας υπ’ </w:t>
      </w:r>
      <w:proofErr w:type="spellStart"/>
      <w:r w:rsidRPr="008D06D2">
        <w:rPr>
          <w:color w:val="auto"/>
          <w:lang w:val="el-GR"/>
        </w:rPr>
        <w:t>αριθμ</w:t>
      </w:r>
      <w:proofErr w:type="spellEnd"/>
      <w:r w:rsidRPr="008D06D2">
        <w:rPr>
          <w:color w:val="auto"/>
          <w:lang w:val="el-GR"/>
        </w:rPr>
        <w:t xml:space="preserve">. ……………….. ποσού ………………….……. ευρώ  </w:t>
      </w:r>
    </w:p>
    <w:p w14:paraId="7771E9B5" w14:textId="77777777" w:rsidR="0048166A" w:rsidRPr="008D06D2" w:rsidRDefault="009C495A">
      <w:pPr>
        <w:ind w:left="24" w:right="62"/>
        <w:rPr>
          <w:color w:val="auto"/>
          <w:lang w:val="el-GR"/>
        </w:rPr>
      </w:pPr>
      <w:r w:rsidRPr="008D06D2">
        <w:rPr>
          <w:color w:val="auto"/>
          <w:lang w:val="el-GR"/>
        </w:rPr>
        <w:t xml:space="preserve">Με την παρούσα εγγυόμαστε, ανέκκλητα και ανεπιφύλακτα παραιτούμενοι του δικαιώματος της διαιρέσεως και </w:t>
      </w:r>
      <w:proofErr w:type="spellStart"/>
      <w:r w:rsidRPr="008D06D2">
        <w:rPr>
          <w:color w:val="auto"/>
          <w:lang w:val="el-GR"/>
        </w:rPr>
        <w:t>διζήσεως</w:t>
      </w:r>
      <w:proofErr w:type="spellEnd"/>
      <w:r w:rsidRPr="008D06D2">
        <w:rPr>
          <w:color w:val="auto"/>
          <w:lang w:val="el-GR"/>
        </w:rPr>
        <w:t xml:space="preserve">, μέχρι του ποσού των ευρώ ……………………………………………υπέρ του </w:t>
      </w:r>
    </w:p>
    <w:p w14:paraId="681FC21B" w14:textId="77777777" w:rsidR="0048166A" w:rsidRPr="008D06D2" w:rsidRDefault="009C495A">
      <w:pPr>
        <w:ind w:left="24" w:right="62"/>
        <w:rPr>
          <w:color w:val="auto"/>
          <w:lang w:val="el-GR"/>
        </w:rPr>
      </w:pPr>
      <w:r w:rsidRPr="008D06D2">
        <w:rPr>
          <w:color w:val="auto"/>
          <w:sz w:val="23"/>
          <w:u w:val="single" w:color="000000"/>
          <w:lang w:val="el-GR"/>
        </w:rPr>
        <w:t>{σε περίπτωση φυσικού προσώπου}:</w:t>
      </w:r>
      <w:r w:rsidRPr="008D06D2">
        <w:rPr>
          <w:color w:val="auto"/>
          <w:lang w:val="el-GR"/>
        </w:rPr>
        <w:t xml:space="preserve"> (ονοματεπώνυμο, πατρώνυμο) .............................., ΑΦΜ: ................ οδός............................. αριθμός.................ΤΚ……………… </w:t>
      </w:r>
    </w:p>
    <w:p w14:paraId="256681AB" w14:textId="77777777" w:rsidR="0048166A" w:rsidRPr="008D06D2" w:rsidRDefault="009C495A">
      <w:pPr>
        <w:ind w:left="24" w:right="62"/>
        <w:rPr>
          <w:color w:val="auto"/>
          <w:lang w:val="el-GR"/>
        </w:rPr>
      </w:pPr>
      <w:r w:rsidRPr="008D06D2">
        <w:rPr>
          <w:color w:val="auto"/>
          <w:lang w:val="el-GR"/>
        </w:rPr>
        <w:t>{</w:t>
      </w:r>
      <w:r w:rsidRPr="008D06D2">
        <w:rPr>
          <w:color w:val="auto"/>
          <w:sz w:val="23"/>
          <w:u w:val="single" w:color="000000"/>
          <w:lang w:val="el-GR"/>
        </w:rPr>
        <w:t>Σε περίπτωση μεμονωμένης εταιρίας:</w:t>
      </w:r>
      <w:r w:rsidRPr="008D06D2">
        <w:rPr>
          <w:color w:val="auto"/>
          <w:lang w:val="el-GR"/>
        </w:rPr>
        <w:t xml:space="preserve"> της Εταιρίας ………. ΑΦΜ: ...... οδός …………. αριθμός … ΤΚ ………..,} </w:t>
      </w:r>
    </w:p>
    <w:p w14:paraId="68893A43" w14:textId="77777777" w:rsidR="0048166A" w:rsidRPr="008D06D2" w:rsidRDefault="009C495A">
      <w:pPr>
        <w:spacing w:after="79" w:line="259" w:lineRule="auto"/>
        <w:ind w:left="24"/>
        <w:jc w:val="left"/>
        <w:rPr>
          <w:color w:val="auto"/>
          <w:lang w:val="el-GR"/>
        </w:rPr>
      </w:pPr>
      <w:r w:rsidRPr="008D06D2">
        <w:rPr>
          <w:color w:val="auto"/>
          <w:lang w:val="el-GR"/>
        </w:rPr>
        <w:t>{</w:t>
      </w:r>
      <w:r w:rsidRPr="008D06D2">
        <w:rPr>
          <w:color w:val="auto"/>
          <w:sz w:val="23"/>
          <w:u w:val="single" w:color="000000"/>
          <w:lang w:val="el-GR"/>
        </w:rPr>
        <w:t>ή σε περίπτωση Ένωσης ή Κοινοπραξίας:</w:t>
      </w:r>
      <w:r w:rsidRPr="008D06D2">
        <w:rPr>
          <w:color w:val="auto"/>
          <w:lang w:val="el-GR"/>
        </w:rPr>
        <w:t xml:space="preserve"> των Εταιριών  </w:t>
      </w:r>
    </w:p>
    <w:p w14:paraId="738CFE91" w14:textId="77777777" w:rsidR="0048166A" w:rsidRPr="008D06D2" w:rsidRDefault="009C495A">
      <w:pPr>
        <w:ind w:left="24" w:right="62"/>
        <w:rPr>
          <w:color w:val="auto"/>
          <w:lang w:val="el-GR"/>
        </w:rPr>
      </w:pPr>
      <w:r w:rsidRPr="008D06D2">
        <w:rPr>
          <w:color w:val="auto"/>
          <w:lang w:val="el-GR"/>
        </w:rPr>
        <w:t xml:space="preserve">α) (πλήρη επωνυμία) …… ΑΦΜ…….….... οδός............................. αριθμός.................ΤΚ……………… </w:t>
      </w:r>
    </w:p>
    <w:p w14:paraId="030F05E7" w14:textId="77777777" w:rsidR="0048166A" w:rsidRPr="008D06D2" w:rsidRDefault="009C495A">
      <w:pPr>
        <w:ind w:left="24" w:right="62"/>
        <w:rPr>
          <w:color w:val="auto"/>
          <w:lang w:val="el-GR"/>
        </w:rPr>
      </w:pPr>
      <w:r w:rsidRPr="008D06D2">
        <w:rPr>
          <w:color w:val="auto"/>
          <w:lang w:val="el-GR"/>
        </w:rPr>
        <w:t xml:space="preserve">β) (πλήρη επωνυμία) …… ΑΦΜ…….….... οδός............................. αριθμός.................ΤΚ……………… </w:t>
      </w:r>
    </w:p>
    <w:p w14:paraId="726220E4" w14:textId="77777777" w:rsidR="0048166A" w:rsidRPr="008D06D2" w:rsidRDefault="009C495A">
      <w:pPr>
        <w:spacing w:after="141"/>
        <w:ind w:left="24" w:right="62"/>
        <w:rPr>
          <w:color w:val="auto"/>
          <w:lang w:val="el-GR"/>
        </w:rPr>
      </w:pPr>
      <w:r w:rsidRPr="008D06D2">
        <w:rPr>
          <w:color w:val="auto"/>
          <w:lang w:val="el-GR"/>
        </w:rPr>
        <w:t xml:space="preserve">γ) (πλήρη επωνυμία) …… ΑΦΜ…….….... οδός............................. αριθμός.................ΤΚ……………… μελών της Ένωσης ή Κοινοπραξίας, ατομικά για κάθε μια από αυτές και ως αλληλέγγυα και εις ολόκληρο υπόχρεων μεταξύ τους εκ της </w:t>
      </w:r>
      <w:proofErr w:type="spellStart"/>
      <w:r w:rsidRPr="008D06D2">
        <w:rPr>
          <w:color w:val="auto"/>
          <w:lang w:val="el-GR"/>
        </w:rPr>
        <w:t>ιδιότητάς</w:t>
      </w:r>
      <w:proofErr w:type="spellEnd"/>
      <w:r w:rsidRPr="008D06D2">
        <w:rPr>
          <w:color w:val="auto"/>
          <w:lang w:val="el-GR"/>
        </w:rPr>
        <w:t xml:space="preserve"> τους ως μελών της Ένωσης ή Κοινοπραξίας.} για την λήψη προκαταβολής για τη χορήγηση του …% (συμπληρώνετε το συνολικό ποσοστό της λαμβανόμενης προκαταβολής) της συμβατικής αξίας μη περιλαμβανομένου του ΦΠΑ, ευρώ ………… (συμπληρώνετε το συνολικό ποσό της λαμβανόμενης προκαταβολής) σύμφωνα με τη σύμβαση με αριθμό...................και τη Διακήρυξή σας με αριθμό………., στο πλαίσιο του διαγωνισμού της (συμπληρώνετε την ημερομηνία διενέργειας του διαγωνισμού) …………. για εκτέλεση του έργου (συμπληρώνετε τον τίτλο του έργου) ……… ……… συνολικής αξίας (συμπληρώνετε το συνολικό συμβατικό τίμημα με διευκρίνιση εάν περιλαμβάνει ή όχι τον ΦΠΑ) ...................................,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 </w:t>
      </w:r>
    </w:p>
    <w:p w14:paraId="3994D0F4" w14:textId="77777777" w:rsidR="0048166A" w:rsidRPr="008D06D2" w:rsidRDefault="009C495A">
      <w:pPr>
        <w:spacing w:after="143"/>
        <w:ind w:left="24" w:right="62"/>
        <w:rPr>
          <w:color w:val="auto"/>
          <w:lang w:val="el-GR"/>
        </w:rPr>
      </w:pPr>
      <w:r w:rsidRPr="008D06D2">
        <w:rPr>
          <w:color w:val="auto"/>
          <w:lang w:val="el-GR"/>
        </w:rPr>
        <w:t xml:space="preserve">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 </w:t>
      </w:r>
    </w:p>
    <w:p w14:paraId="1D20F071" w14:textId="77777777" w:rsidR="0048166A" w:rsidRPr="008D06D2" w:rsidRDefault="009C495A">
      <w:pPr>
        <w:ind w:left="24" w:right="62"/>
        <w:rPr>
          <w:color w:val="auto"/>
          <w:lang w:val="el-GR"/>
        </w:rPr>
      </w:pPr>
      <w:r w:rsidRPr="008D06D2">
        <w:rPr>
          <w:color w:val="auto"/>
          <w:lang w:val="el-GR"/>
        </w:rPr>
        <w:t>Η παρούσα ισχύει μέχρι και την ………………(Σημείωση προς την Τράπεζα</w:t>
      </w:r>
      <w:r w:rsidRPr="008D06D2">
        <w:rPr>
          <w:b/>
          <w:color w:val="auto"/>
          <w:lang w:val="el-GR"/>
        </w:rPr>
        <w:t xml:space="preserve">: διάρκεια ισχύος σύμφωνα με την παρ. </w:t>
      </w:r>
      <w:r w:rsidRPr="008D06D2">
        <w:rPr>
          <w:color w:val="auto"/>
        </w:rPr>
        <w:t>Error</w:t>
      </w:r>
      <w:r w:rsidRPr="008D06D2">
        <w:rPr>
          <w:color w:val="auto"/>
          <w:lang w:val="el-GR"/>
        </w:rPr>
        <w:t xml:space="preserve">! </w:t>
      </w:r>
      <w:r w:rsidRPr="008D06D2">
        <w:rPr>
          <w:color w:val="auto"/>
        </w:rPr>
        <w:t>Reference</w:t>
      </w:r>
      <w:r w:rsidRPr="008D06D2">
        <w:rPr>
          <w:color w:val="auto"/>
          <w:lang w:val="el-GR"/>
        </w:rPr>
        <w:t xml:space="preserve"> </w:t>
      </w:r>
      <w:r w:rsidRPr="008D06D2">
        <w:rPr>
          <w:color w:val="auto"/>
        </w:rPr>
        <w:t>source</w:t>
      </w:r>
      <w:r w:rsidRPr="008D06D2">
        <w:rPr>
          <w:color w:val="auto"/>
          <w:lang w:val="el-GR"/>
        </w:rPr>
        <w:t xml:space="preserve"> </w:t>
      </w:r>
      <w:r w:rsidRPr="008D06D2">
        <w:rPr>
          <w:color w:val="auto"/>
        </w:rPr>
        <w:t>not</w:t>
      </w:r>
      <w:r w:rsidRPr="008D06D2">
        <w:rPr>
          <w:color w:val="auto"/>
          <w:lang w:val="el-GR"/>
        </w:rPr>
        <w:t xml:space="preserve"> </w:t>
      </w:r>
      <w:r w:rsidRPr="008D06D2">
        <w:rPr>
          <w:color w:val="auto"/>
        </w:rPr>
        <w:t>found</w:t>
      </w:r>
      <w:r w:rsidRPr="008D06D2">
        <w:rPr>
          <w:color w:val="auto"/>
          <w:lang w:val="el-GR"/>
        </w:rPr>
        <w:t>.</w:t>
      </w:r>
      <w:r w:rsidRPr="008D06D2">
        <w:rPr>
          <w:b/>
          <w:color w:val="auto"/>
          <w:lang w:val="el-GR"/>
        </w:rPr>
        <w:t xml:space="preserve"> της παρούσας </w:t>
      </w:r>
      <w:r w:rsidRPr="008D06D2">
        <w:rPr>
          <w:color w:val="auto"/>
          <w:lang w:val="el-GR"/>
        </w:rPr>
        <w:t xml:space="preserve">)». </w:t>
      </w:r>
    </w:p>
    <w:p w14:paraId="13B4E3B0" w14:textId="77777777" w:rsidR="0048166A" w:rsidRPr="008D06D2" w:rsidRDefault="009C495A">
      <w:pPr>
        <w:spacing w:after="143"/>
        <w:ind w:left="24" w:right="62"/>
        <w:rPr>
          <w:color w:val="auto"/>
          <w:lang w:val="el-GR"/>
        </w:rPr>
      </w:pPr>
      <w:r w:rsidRPr="008D06D2">
        <w:rPr>
          <w:color w:val="auto"/>
          <w:lang w:val="el-GR"/>
        </w:rPr>
        <w:lastRenderedPageBreak/>
        <w:t xml:space="preserve">Σε περίπτωση κατάπτωσης της εγγύησης, το ποσό της κατάπτωσης υπόκειται στο εκάστοτε ισχύον πάγιο τέλος χαρτοσήμου. </w:t>
      </w:r>
    </w:p>
    <w:p w14:paraId="1D8F991A"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(Εξουσιοδοτημένη υπογραφή) </w:t>
      </w:r>
      <w:r w:rsidRPr="008D06D2">
        <w:rPr>
          <w:color w:val="auto"/>
          <w:lang w:val="el-GR"/>
        </w:rPr>
        <w:br w:type="page"/>
      </w:r>
    </w:p>
    <w:p w14:paraId="28F13CD5" w14:textId="77777777" w:rsidR="0048166A" w:rsidRPr="008D06D2" w:rsidRDefault="009C495A">
      <w:pPr>
        <w:pStyle w:val="3"/>
        <w:tabs>
          <w:tab w:val="center" w:pos="2897"/>
        </w:tabs>
        <w:ind w:left="0" w:firstLine="0"/>
        <w:jc w:val="left"/>
        <w:rPr>
          <w:color w:val="auto"/>
          <w:lang w:val="el-GR"/>
        </w:rPr>
      </w:pPr>
      <w:bookmarkStart w:id="149" w:name="_Toc231387803"/>
      <w:r w:rsidRPr="008D06D2">
        <w:rPr>
          <w:color w:val="auto"/>
        </w:rPr>
        <w:lastRenderedPageBreak/>
        <w:t>IV</w:t>
      </w:r>
      <w:r w:rsidRPr="008D06D2">
        <w:rPr>
          <w:color w:val="auto"/>
          <w:lang w:val="el-GR"/>
        </w:rPr>
        <w:t>.</w:t>
      </w:r>
      <w:r w:rsidRPr="008D06D2">
        <w:rPr>
          <w:rFonts w:ascii="Arial" w:eastAsia="Arial" w:hAnsi="Arial" w:cs="Arial"/>
          <w:color w:val="auto"/>
          <w:lang w:val="el-GR"/>
        </w:rPr>
        <w:t xml:space="preserve"> </w:t>
      </w:r>
      <w:r w:rsidRPr="008D06D2">
        <w:rPr>
          <w:rFonts w:ascii="Arial" w:eastAsia="Arial" w:hAnsi="Arial" w:cs="Arial"/>
          <w:color w:val="auto"/>
          <w:lang w:val="el-GR"/>
        </w:rPr>
        <w:tab/>
      </w:r>
      <w:r w:rsidRPr="008D06D2">
        <w:rPr>
          <w:color w:val="auto"/>
          <w:lang w:val="el-GR"/>
        </w:rPr>
        <w:t>Εγγυητική Επιστολή Καλής Λειτουργίας</w:t>
      </w:r>
      <w:bookmarkEnd w:id="149"/>
      <w:r w:rsidRPr="008D06D2">
        <w:rPr>
          <w:color w:val="auto"/>
          <w:lang w:val="el-GR"/>
        </w:rPr>
        <w:t xml:space="preserve">  </w:t>
      </w:r>
    </w:p>
    <w:p w14:paraId="49B78EAC" w14:textId="77777777" w:rsidR="0048166A" w:rsidRPr="008D06D2" w:rsidRDefault="009C495A">
      <w:pPr>
        <w:spacing w:after="0" w:line="259" w:lineRule="auto"/>
        <w:ind w:left="29" w:firstLine="0"/>
        <w:jc w:val="left"/>
        <w:rPr>
          <w:color w:val="auto"/>
          <w:lang w:val="el-GR"/>
        </w:rPr>
      </w:pPr>
      <w:r w:rsidRPr="008D06D2">
        <w:rPr>
          <w:color w:val="auto"/>
          <w:lang w:val="el-GR"/>
        </w:rPr>
        <w:t xml:space="preserve"> </w:t>
      </w:r>
    </w:p>
    <w:p w14:paraId="21E9276A" w14:textId="77777777" w:rsidR="0048166A" w:rsidRPr="008D06D2" w:rsidRDefault="009C495A">
      <w:pPr>
        <w:spacing w:after="0" w:line="259" w:lineRule="auto"/>
        <w:ind w:left="29" w:firstLine="0"/>
        <w:jc w:val="left"/>
        <w:rPr>
          <w:color w:val="auto"/>
          <w:lang w:val="el-GR"/>
        </w:rPr>
      </w:pPr>
      <w:r w:rsidRPr="008D06D2">
        <w:rPr>
          <w:color w:val="auto"/>
          <w:lang w:val="el-GR"/>
        </w:rPr>
        <w:t xml:space="preserve"> </w:t>
      </w:r>
    </w:p>
    <w:p w14:paraId="0899D990" w14:textId="77777777" w:rsidR="0048166A" w:rsidRPr="008D06D2" w:rsidRDefault="009C495A">
      <w:pPr>
        <w:spacing w:after="143" w:line="250" w:lineRule="auto"/>
        <w:ind w:left="39" w:right="62"/>
        <w:jc w:val="left"/>
        <w:rPr>
          <w:color w:val="auto"/>
          <w:lang w:val="el-GR"/>
        </w:rPr>
      </w:pPr>
      <w:r w:rsidRPr="008D06D2">
        <w:rPr>
          <w:color w:val="auto"/>
          <w:lang w:val="el-GR"/>
        </w:rPr>
        <w:t xml:space="preserve">ΕΚΔΟΤΗΣ: ....................................................................... </w:t>
      </w:r>
    </w:p>
    <w:p w14:paraId="113C2ACE" w14:textId="77777777" w:rsidR="0048166A" w:rsidRPr="008D06D2" w:rsidRDefault="009C495A">
      <w:pPr>
        <w:spacing w:after="135" w:line="259" w:lineRule="auto"/>
        <w:ind w:left="355" w:right="56"/>
        <w:jc w:val="right"/>
        <w:rPr>
          <w:color w:val="auto"/>
          <w:lang w:val="el-GR"/>
        </w:rPr>
      </w:pPr>
      <w:r w:rsidRPr="008D06D2">
        <w:rPr>
          <w:color w:val="auto"/>
          <w:lang w:val="el-GR"/>
        </w:rPr>
        <w:t xml:space="preserve">Ημερομηνία έκδοσης: ........................... </w:t>
      </w:r>
    </w:p>
    <w:p w14:paraId="4C42CADF" w14:textId="77777777" w:rsidR="0048166A" w:rsidRPr="008D06D2" w:rsidRDefault="009C495A">
      <w:pPr>
        <w:spacing w:after="146"/>
        <w:ind w:left="24" w:right="62"/>
        <w:rPr>
          <w:color w:val="auto"/>
          <w:lang w:val="el-GR"/>
        </w:rPr>
      </w:pPr>
      <w:r w:rsidRPr="008D06D2">
        <w:rPr>
          <w:color w:val="auto"/>
          <w:lang w:val="el-GR"/>
        </w:rPr>
        <w:t xml:space="preserve">Προς:  </w:t>
      </w:r>
    </w:p>
    <w:p w14:paraId="396DA308" w14:textId="77777777" w:rsidR="0048166A" w:rsidRPr="008D06D2" w:rsidRDefault="009C495A">
      <w:pPr>
        <w:ind w:left="24" w:right="62"/>
        <w:rPr>
          <w:color w:val="auto"/>
          <w:lang w:val="el-GR"/>
        </w:rPr>
      </w:pPr>
      <w:r w:rsidRPr="008D06D2">
        <w:rPr>
          <w:color w:val="auto"/>
          <w:lang w:val="el-GR"/>
        </w:rPr>
        <w:t xml:space="preserve">Κύριο του Έργου  </w:t>
      </w:r>
    </w:p>
    <w:p w14:paraId="3E143177" w14:textId="77777777" w:rsidR="0048166A" w:rsidRPr="008D06D2" w:rsidRDefault="009C495A">
      <w:pPr>
        <w:ind w:left="24" w:right="62"/>
        <w:rPr>
          <w:color w:val="auto"/>
          <w:lang w:val="el-GR"/>
        </w:rPr>
      </w:pPr>
      <w:r w:rsidRPr="008D06D2">
        <w:rPr>
          <w:color w:val="auto"/>
          <w:lang w:val="el-GR"/>
        </w:rPr>
        <w:t xml:space="preserve">Εγγύηση μας υπ’ </w:t>
      </w:r>
      <w:proofErr w:type="spellStart"/>
      <w:r w:rsidRPr="008D06D2">
        <w:rPr>
          <w:color w:val="auto"/>
          <w:lang w:val="el-GR"/>
        </w:rPr>
        <w:t>αριθμ</w:t>
      </w:r>
      <w:proofErr w:type="spellEnd"/>
      <w:r w:rsidRPr="008D06D2">
        <w:rPr>
          <w:color w:val="auto"/>
          <w:lang w:val="el-GR"/>
        </w:rPr>
        <w:t xml:space="preserve">. ……………….. ποσού ………………….……. ευρώ  </w:t>
      </w:r>
    </w:p>
    <w:p w14:paraId="27BA679E" w14:textId="77777777" w:rsidR="0048166A" w:rsidRPr="008D06D2" w:rsidRDefault="009C495A">
      <w:pPr>
        <w:ind w:left="24" w:right="62"/>
        <w:rPr>
          <w:color w:val="auto"/>
          <w:lang w:val="el-GR"/>
        </w:rPr>
      </w:pPr>
      <w:r w:rsidRPr="008D06D2">
        <w:rPr>
          <w:color w:val="auto"/>
          <w:lang w:val="el-GR"/>
        </w:rPr>
        <w:t xml:space="preserve">Με την παρούσα εγγυόμαστε, ανέκκλητα και ανεπιφύλακτα παραιτούμενοι του δικαιώματος της διαιρέσεως και </w:t>
      </w:r>
      <w:proofErr w:type="spellStart"/>
      <w:r w:rsidRPr="008D06D2">
        <w:rPr>
          <w:color w:val="auto"/>
          <w:lang w:val="el-GR"/>
        </w:rPr>
        <w:t>διζήσεως</w:t>
      </w:r>
      <w:proofErr w:type="spellEnd"/>
      <w:r w:rsidRPr="008D06D2">
        <w:rPr>
          <w:color w:val="auto"/>
          <w:lang w:val="el-GR"/>
        </w:rPr>
        <w:t xml:space="preserve">, μέχρι του ποσού των ευρώ ……………………………………………υπέρ του </w:t>
      </w:r>
    </w:p>
    <w:p w14:paraId="3525D385" w14:textId="77777777" w:rsidR="0048166A" w:rsidRPr="008D06D2" w:rsidRDefault="009C495A">
      <w:pPr>
        <w:ind w:left="24" w:right="62"/>
        <w:rPr>
          <w:color w:val="auto"/>
          <w:lang w:val="el-GR"/>
        </w:rPr>
      </w:pPr>
      <w:r w:rsidRPr="008D06D2">
        <w:rPr>
          <w:color w:val="auto"/>
          <w:sz w:val="23"/>
          <w:u w:val="single" w:color="000000"/>
          <w:lang w:val="el-GR"/>
        </w:rPr>
        <w:t>{σε περίπτωση φυσικού προσώπου}:</w:t>
      </w:r>
      <w:r w:rsidRPr="008D06D2">
        <w:rPr>
          <w:color w:val="auto"/>
          <w:lang w:val="el-GR"/>
        </w:rPr>
        <w:t xml:space="preserve"> (ονοματεπώνυμο, πατρώνυμο) .............................., ΑΦΜ: ................ οδός............................. αριθμός.................ΤΚ……………… </w:t>
      </w:r>
    </w:p>
    <w:p w14:paraId="073054DC" w14:textId="77777777" w:rsidR="0048166A" w:rsidRPr="008D06D2" w:rsidRDefault="009C495A">
      <w:pPr>
        <w:ind w:left="24" w:right="62"/>
        <w:rPr>
          <w:color w:val="auto"/>
          <w:lang w:val="el-GR"/>
        </w:rPr>
      </w:pPr>
      <w:r w:rsidRPr="008D06D2">
        <w:rPr>
          <w:color w:val="auto"/>
          <w:lang w:val="el-GR"/>
        </w:rPr>
        <w:t>{</w:t>
      </w:r>
      <w:r w:rsidRPr="008D06D2">
        <w:rPr>
          <w:color w:val="auto"/>
          <w:sz w:val="23"/>
          <w:u w:val="single" w:color="000000"/>
          <w:lang w:val="el-GR"/>
        </w:rPr>
        <w:t>Σε περίπτωση μεμονωμένης εταιρίας:</w:t>
      </w:r>
      <w:r w:rsidRPr="008D06D2">
        <w:rPr>
          <w:color w:val="auto"/>
          <w:lang w:val="el-GR"/>
        </w:rPr>
        <w:t xml:space="preserve"> της Εταιρίας ………. ΑΦΜ: ...... οδός …………. αριθμός … ΤΚ ………..,} </w:t>
      </w:r>
    </w:p>
    <w:p w14:paraId="64343098" w14:textId="77777777" w:rsidR="0048166A" w:rsidRPr="008D06D2" w:rsidRDefault="009C495A">
      <w:pPr>
        <w:spacing w:after="79" w:line="259" w:lineRule="auto"/>
        <w:ind w:left="24"/>
        <w:jc w:val="left"/>
        <w:rPr>
          <w:color w:val="auto"/>
          <w:lang w:val="el-GR"/>
        </w:rPr>
      </w:pPr>
      <w:r w:rsidRPr="008D06D2">
        <w:rPr>
          <w:color w:val="auto"/>
          <w:lang w:val="el-GR"/>
        </w:rPr>
        <w:t>{</w:t>
      </w:r>
      <w:r w:rsidRPr="008D06D2">
        <w:rPr>
          <w:color w:val="auto"/>
          <w:sz w:val="23"/>
          <w:u w:val="single" w:color="000000"/>
          <w:lang w:val="el-GR"/>
        </w:rPr>
        <w:t>ή σε περίπτωση Ένωσης ή Κοινοπραξίας:</w:t>
      </w:r>
      <w:r w:rsidRPr="008D06D2">
        <w:rPr>
          <w:color w:val="auto"/>
          <w:lang w:val="el-GR"/>
        </w:rPr>
        <w:t xml:space="preserve"> των Εταιριών  </w:t>
      </w:r>
    </w:p>
    <w:p w14:paraId="41392BA8" w14:textId="77777777" w:rsidR="0048166A" w:rsidRPr="008D06D2" w:rsidRDefault="009C495A">
      <w:pPr>
        <w:ind w:left="24" w:right="62"/>
        <w:rPr>
          <w:color w:val="auto"/>
          <w:lang w:val="el-GR"/>
        </w:rPr>
      </w:pPr>
      <w:r w:rsidRPr="008D06D2">
        <w:rPr>
          <w:color w:val="auto"/>
          <w:lang w:val="el-GR"/>
        </w:rPr>
        <w:t xml:space="preserve">α) (πλήρη επωνυμία) …… ΑΦΜ…….….... οδός............................. αριθμός.................ΤΚ……………… </w:t>
      </w:r>
    </w:p>
    <w:p w14:paraId="494CB036" w14:textId="77777777" w:rsidR="0048166A" w:rsidRPr="008D06D2" w:rsidRDefault="009C495A">
      <w:pPr>
        <w:ind w:left="24" w:right="62"/>
        <w:rPr>
          <w:color w:val="auto"/>
          <w:lang w:val="el-GR"/>
        </w:rPr>
      </w:pPr>
      <w:r w:rsidRPr="008D06D2">
        <w:rPr>
          <w:color w:val="auto"/>
          <w:lang w:val="el-GR"/>
        </w:rPr>
        <w:t xml:space="preserve">β) (πλήρη επωνυμία) …… ΑΦΜ…….….... οδός............................. αριθμός.................ΤΚ……………… </w:t>
      </w:r>
    </w:p>
    <w:p w14:paraId="1E10DBD7" w14:textId="77777777" w:rsidR="0048166A" w:rsidRPr="008D06D2" w:rsidRDefault="009C495A">
      <w:pPr>
        <w:spacing w:after="79" w:line="309" w:lineRule="auto"/>
        <w:ind w:left="24" w:right="62"/>
        <w:rPr>
          <w:color w:val="auto"/>
          <w:lang w:val="el-GR"/>
        </w:rPr>
      </w:pPr>
      <w:r w:rsidRPr="008D06D2">
        <w:rPr>
          <w:color w:val="auto"/>
          <w:lang w:val="el-GR"/>
        </w:rPr>
        <w:t xml:space="preserve">γ) (πλήρη επωνυμία) …… ΑΦΜ…….….... οδός............................. αριθμός.................ΤΚ……………… μελών της Ένωσης ή Κοινοπραξίας, ατομικά για κάθε μια από αυτές και ως αλληλέγγυα και εις ολόκληρο υπόχρεων μεταξύ τους εκ της </w:t>
      </w:r>
      <w:proofErr w:type="spellStart"/>
      <w:r w:rsidRPr="008D06D2">
        <w:rPr>
          <w:color w:val="auto"/>
          <w:lang w:val="el-GR"/>
        </w:rPr>
        <w:t>ιδιότητάς</w:t>
      </w:r>
      <w:proofErr w:type="spellEnd"/>
      <w:r w:rsidRPr="008D06D2">
        <w:rPr>
          <w:color w:val="auto"/>
          <w:lang w:val="el-GR"/>
        </w:rPr>
        <w:t xml:space="preserve"> τους ως μελών της Ένωσης ή Κοινοπραξίας.} για την καλή λειτουργία του αντικειμένου της σύμβασης με αριθμό...................και τη Διακήρυξή σας με αριθμό………., στο πλαίσιο του διαγωνισμού της (συμπληρώνετε την ημερομηνία διενέργειας του διαγωνισμού) …………. . </w:t>
      </w:r>
    </w:p>
    <w:p w14:paraId="07CE80E1" w14:textId="77777777" w:rsidR="0048166A" w:rsidRPr="008D06D2" w:rsidRDefault="009C495A">
      <w:pPr>
        <w:spacing w:after="145"/>
        <w:ind w:left="24" w:right="62"/>
        <w:rPr>
          <w:color w:val="auto"/>
          <w:lang w:val="el-GR"/>
        </w:rPr>
      </w:pPr>
      <w:r w:rsidRPr="008D06D2">
        <w:rPr>
          <w:color w:val="auto"/>
          <w:lang w:val="el-GR"/>
        </w:rPr>
        <w:t xml:space="preserve">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 </w:t>
      </w:r>
    </w:p>
    <w:p w14:paraId="1832ECF1" w14:textId="77777777" w:rsidR="0048166A" w:rsidRPr="008D06D2" w:rsidRDefault="009C495A">
      <w:pPr>
        <w:spacing w:after="143"/>
        <w:ind w:left="24" w:right="62"/>
        <w:rPr>
          <w:color w:val="auto"/>
          <w:lang w:val="el-GR"/>
        </w:rPr>
      </w:pPr>
      <w:r w:rsidRPr="008D06D2">
        <w:rPr>
          <w:color w:val="auto"/>
          <w:lang w:val="el-GR"/>
        </w:rPr>
        <w:t>Η παρούσα ισχύει μέχρι και την ………………(Σημείωση προς την Τράπεζα</w:t>
      </w:r>
      <w:r w:rsidRPr="008D06D2">
        <w:rPr>
          <w:b/>
          <w:color w:val="auto"/>
          <w:lang w:val="el-GR"/>
        </w:rPr>
        <w:t xml:space="preserve">: διάρκεια ισχύος σύμφωνα με την παρ. ΧΧ της παρούσας </w:t>
      </w:r>
      <w:r w:rsidRPr="008D06D2">
        <w:rPr>
          <w:color w:val="auto"/>
          <w:lang w:val="el-GR"/>
        </w:rPr>
        <w:t xml:space="preserve">)». </w:t>
      </w:r>
    </w:p>
    <w:p w14:paraId="74B88BAD" w14:textId="77777777" w:rsidR="0048166A" w:rsidRPr="008D06D2" w:rsidRDefault="009C495A">
      <w:pPr>
        <w:spacing w:after="145"/>
        <w:ind w:left="24" w:right="62"/>
        <w:rPr>
          <w:color w:val="auto"/>
          <w:lang w:val="el-GR"/>
        </w:rPr>
      </w:pPr>
      <w:r w:rsidRPr="008D06D2">
        <w:rPr>
          <w:color w:val="auto"/>
          <w:lang w:val="el-GR"/>
        </w:rPr>
        <w:t xml:space="preserve">Σε περίπτωση κατάπτωσης της εγγύησης, το ποσό της κατάπτωσης υπόκειται στο εκάστοτε ισχύον πάγιο τέλος χαρτοσήμου. </w:t>
      </w:r>
    </w:p>
    <w:p w14:paraId="66D3598A" w14:textId="77777777" w:rsidR="0048166A" w:rsidRPr="008D06D2" w:rsidRDefault="009C495A">
      <w:pPr>
        <w:spacing w:after="94" w:line="259" w:lineRule="auto"/>
        <w:ind w:left="29" w:firstLine="0"/>
        <w:jc w:val="left"/>
        <w:rPr>
          <w:color w:val="auto"/>
          <w:lang w:val="el-GR"/>
        </w:rPr>
      </w:pPr>
      <w:r w:rsidRPr="008D06D2">
        <w:rPr>
          <w:color w:val="auto"/>
          <w:lang w:val="el-GR"/>
        </w:rPr>
        <w:t xml:space="preserve"> </w:t>
      </w:r>
    </w:p>
    <w:p w14:paraId="551F0056" w14:textId="77777777" w:rsidR="0048166A" w:rsidRPr="008D06D2" w:rsidRDefault="009C495A">
      <w:pPr>
        <w:spacing w:after="95" w:line="259" w:lineRule="auto"/>
        <w:ind w:left="355" w:right="56"/>
        <w:jc w:val="right"/>
        <w:rPr>
          <w:color w:val="auto"/>
          <w:lang w:val="el-GR"/>
        </w:rPr>
      </w:pPr>
      <w:r w:rsidRPr="008D06D2">
        <w:rPr>
          <w:color w:val="auto"/>
          <w:lang w:val="el-GR"/>
        </w:rPr>
        <w:t xml:space="preserve">(Εξουσιοδοτημένη υπογραφή) </w:t>
      </w:r>
    </w:p>
    <w:p w14:paraId="47492B0B" w14:textId="77777777" w:rsidR="001244AF" w:rsidRPr="008D06D2" w:rsidRDefault="001244AF">
      <w:pPr>
        <w:spacing w:after="95" w:line="259" w:lineRule="auto"/>
        <w:ind w:left="355" w:right="56"/>
        <w:jc w:val="right"/>
        <w:rPr>
          <w:color w:val="auto"/>
          <w:lang w:val="el-GR"/>
        </w:rPr>
      </w:pPr>
    </w:p>
    <w:p w14:paraId="326F1B82" w14:textId="77777777" w:rsidR="001244AF" w:rsidRPr="008D06D2" w:rsidRDefault="001244AF">
      <w:pPr>
        <w:spacing w:after="95" w:line="259" w:lineRule="auto"/>
        <w:ind w:left="355" w:right="56"/>
        <w:jc w:val="right"/>
        <w:rPr>
          <w:color w:val="auto"/>
          <w:lang w:val="el-GR"/>
        </w:rPr>
      </w:pPr>
    </w:p>
    <w:p w14:paraId="20B1140E" w14:textId="77777777" w:rsidR="001244AF" w:rsidRPr="008D06D2" w:rsidRDefault="001244AF">
      <w:pPr>
        <w:spacing w:after="95" w:line="259" w:lineRule="auto"/>
        <w:ind w:left="355" w:right="56"/>
        <w:jc w:val="right"/>
        <w:rPr>
          <w:color w:val="auto"/>
          <w:lang w:val="el-GR"/>
        </w:rPr>
      </w:pPr>
    </w:p>
    <w:p w14:paraId="215CD117" w14:textId="77777777" w:rsidR="0048166A" w:rsidRPr="008D06D2" w:rsidRDefault="009C495A">
      <w:pPr>
        <w:pStyle w:val="1"/>
        <w:ind w:left="24"/>
        <w:rPr>
          <w:color w:val="auto"/>
          <w:lang w:val="el-GR"/>
        </w:rPr>
      </w:pPr>
      <w:bookmarkStart w:id="150" w:name="_Toc231387804"/>
      <w:r w:rsidRPr="008D06D2">
        <w:rPr>
          <w:color w:val="auto"/>
          <w:lang w:val="el-GR"/>
        </w:rPr>
        <w:lastRenderedPageBreak/>
        <w:t xml:space="preserve">ΠΑΡΑΡΤΗΜΑ </w:t>
      </w:r>
      <w:r w:rsidRPr="008D06D2">
        <w:rPr>
          <w:color w:val="auto"/>
        </w:rPr>
        <w:t>IX</w:t>
      </w:r>
      <w:r w:rsidRPr="008D06D2">
        <w:rPr>
          <w:color w:val="auto"/>
          <w:lang w:val="el-GR"/>
        </w:rPr>
        <w:t xml:space="preserve"> – ΕΝΗΜΕΡΩΣΗ ΓΙΑ ΤΗΝ ΠΡΟΣΤΑΣΙΑ ΠΡΟΣΩΠΙΚΩΝ ΔΕΔΟΜΕΝΩΝ</w:t>
      </w:r>
      <w:bookmarkEnd w:id="150"/>
      <w:r w:rsidRPr="008D06D2">
        <w:rPr>
          <w:color w:val="auto"/>
          <w:lang w:val="el-GR"/>
        </w:rPr>
        <w:t xml:space="preserve"> </w:t>
      </w:r>
    </w:p>
    <w:p w14:paraId="00CE1DC6" w14:textId="77777777" w:rsidR="0048166A" w:rsidRPr="008D06D2" w:rsidRDefault="009C495A">
      <w:pPr>
        <w:spacing w:after="215" w:line="259" w:lineRule="auto"/>
        <w:ind w:left="0" w:firstLine="0"/>
        <w:jc w:val="left"/>
        <w:rPr>
          <w:color w:val="auto"/>
        </w:rPr>
      </w:pPr>
      <w:r w:rsidRPr="008D06D2">
        <w:rPr>
          <w:rFonts w:ascii="Calibri" w:eastAsia="Calibri" w:hAnsi="Calibri" w:cs="Calibri"/>
          <w:noProof/>
          <w:color w:val="auto"/>
        </w:rPr>
        <mc:AlternateContent>
          <mc:Choice Requires="wpg">
            <w:drawing>
              <wp:inline distT="0" distB="0" distL="0" distR="0" wp14:anchorId="7DD18C2C" wp14:editId="6AFB766F">
                <wp:extent cx="6158231" cy="27432"/>
                <wp:effectExtent l="0" t="0" r="0" b="0"/>
                <wp:docPr id="246075" name="Group 246075"/>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893" name="Shape 261893"/>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03D034C7">
              <v:group id="Group 246075" style="width:484.9pt;height:2.15997pt;mso-position-horizontal-relative:char;mso-position-vertical-relative:line" coordsize="61582,274">
                <v:shape id="Shape 261894"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7E58F42A" w14:textId="77777777" w:rsidR="0048166A" w:rsidRPr="008D06D2" w:rsidRDefault="009C495A">
      <w:pPr>
        <w:spacing w:after="168"/>
        <w:ind w:left="24" w:right="62"/>
        <w:rPr>
          <w:color w:val="auto"/>
          <w:lang w:val="el-GR"/>
        </w:rPr>
      </w:pPr>
      <w:r w:rsidRPr="008D06D2">
        <w:rPr>
          <w:color w:val="auto"/>
          <w:lang w:val="el-GR"/>
        </w:rPr>
        <w:t xml:space="preserve">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 </w:t>
      </w:r>
    </w:p>
    <w:p w14:paraId="359BFB27" w14:textId="77777777" w:rsidR="0048166A" w:rsidRPr="008D06D2" w:rsidRDefault="009C495A">
      <w:pPr>
        <w:spacing w:after="170"/>
        <w:ind w:left="24" w:right="62"/>
        <w:rPr>
          <w:color w:val="auto"/>
          <w:lang w:val="el-GR"/>
        </w:rPr>
      </w:pPr>
      <w:r w:rsidRPr="008D06D2">
        <w:rPr>
          <w:color w:val="auto"/>
          <w:lang w:val="el-GR"/>
        </w:rPr>
        <w:t xml:space="preserve">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 </w:t>
      </w:r>
    </w:p>
    <w:p w14:paraId="3BFECAFB" w14:textId="77777777" w:rsidR="0048166A" w:rsidRPr="008D06D2" w:rsidRDefault="009C495A">
      <w:pPr>
        <w:spacing w:after="168"/>
        <w:ind w:left="24" w:right="62"/>
        <w:rPr>
          <w:color w:val="auto"/>
          <w:lang w:val="el-GR"/>
        </w:rPr>
      </w:pPr>
      <w:r w:rsidRPr="008D06D2">
        <w:rPr>
          <w:color w:val="auto"/>
          <w:lang w:val="el-GR"/>
        </w:rPr>
        <w:t xml:space="preserve">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 </w:t>
      </w:r>
    </w:p>
    <w:p w14:paraId="38BDC16C" w14:textId="77777777" w:rsidR="0048166A" w:rsidRPr="008D06D2" w:rsidRDefault="009C495A">
      <w:pPr>
        <w:spacing w:after="167"/>
        <w:ind w:left="24" w:right="62"/>
        <w:rPr>
          <w:color w:val="auto"/>
          <w:lang w:val="el-GR"/>
        </w:rPr>
      </w:pPr>
      <w:r w:rsidRPr="008D06D2">
        <w:rPr>
          <w:color w:val="auto"/>
          <w:lang w:val="el-GR"/>
        </w:rPr>
        <w:t xml:space="preserve">ΙΙΙ. Αποδέκτες των ανωτέρω (υπό Α) δεδομένων στους οποίους κοινοποιούνται είναι:  </w:t>
      </w:r>
    </w:p>
    <w:p w14:paraId="62B21596" w14:textId="77777777" w:rsidR="0048166A" w:rsidRPr="008D06D2" w:rsidRDefault="009C495A">
      <w:pPr>
        <w:spacing w:after="170"/>
        <w:ind w:left="24" w:right="62"/>
        <w:rPr>
          <w:color w:val="auto"/>
          <w:lang w:val="el-GR"/>
        </w:rPr>
      </w:pPr>
      <w:r w:rsidRPr="008D06D2">
        <w:rPr>
          <w:color w:val="auto"/>
          <w:lang w:val="el-GR"/>
        </w:rPr>
        <w:t xml:space="preserve">(α)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w:t>
      </w:r>
      <w:proofErr w:type="spellStart"/>
      <w:r w:rsidRPr="008D06D2">
        <w:rPr>
          <w:color w:val="auto"/>
          <w:lang w:val="el-GR"/>
        </w:rPr>
        <w:t>προστηθέντες</w:t>
      </w:r>
      <w:proofErr w:type="spellEnd"/>
      <w:r w:rsidRPr="008D06D2">
        <w:rPr>
          <w:color w:val="auto"/>
          <w:lang w:val="el-GR"/>
        </w:rPr>
        <w:t xml:space="preserve"> της, υπό τον όρο της τήρησης σε κάθε περίπτωση του απορρήτου. </w:t>
      </w:r>
    </w:p>
    <w:p w14:paraId="64F31506" w14:textId="77777777" w:rsidR="0048166A" w:rsidRPr="008D06D2" w:rsidRDefault="009C495A">
      <w:pPr>
        <w:spacing w:after="168"/>
        <w:ind w:left="24" w:right="62"/>
        <w:rPr>
          <w:color w:val="auto"/>
          <w:lang w:val="el-GR"/>
        </w:rPr>
      </w:pPr>
      <w:r w:rsidRPr="008D06D2">
        <w:rPr>
          <w:color w:val="auto"/>
          <w:lang w:val="el-GR"/>
        </w:rPr>
        <w:t xml:space="preserve">(β) Το Δημόσιο, άλλοι δημόσιοι φορείς ή δικαστικές αρχές ή άλλες αρχές ή δικαιοδοτικά όργανα, στο πλαίσιο των αρμοδιοτήτων τους. </w:t>
      </w:r>
    </w:p>
    <w:p w14:paraId="5C7A78D8" w14:textId="77777777" w:rsidR="0048166A" w:rsidRPr="008D06D2" w:rsidRDefault="009C495A">
      <w:pPr>
        <w:spacing w:after="168"/>
        <w:ind w:left="24" w:right="62"/>
        <w:rPr>
          <w:color w:val="auto"/>
          <w:lang w:val="el-GR"/>
        </w:rPr>
      </w:pPr>
      <w:r w:rsidRPr="008D06D2">
        <w:rPr>
          <w:color w:val="auto"/>
          <w:lang w:val="el-GR"/>
        </w:rPr>
        <w:t xml:space="preserve">(γ)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 </w:t>
      </w:r>
    </w:p>
    <w:p w14:paraId="617AE55C" w14:textId="77777777" w:rsidR="0048166A" w:rsidRPr="008D06D2" w:rsidRDefault="009C495A" w:rsidP="0058310E">
      <w:pPr>
        <w:numPr>
          <w:ilvl w:val="0"/>
          <w:numId w:val="74"/>
        </w:numPr>
        <w:spacing w:after="168"/>
        <w:ind w:right="62"/>
        <w:rPr>
          <w:color w:val="auto"/>
          <w:lang w:val="el-GR"/>
        </w:rPr>
      </w:pPr>
      <w:r w:rsidRPr="008D06D2">
        <w:rPr>
          <w:color w:val="auto"/>
          <w:lang w:val="el-GR"/>
        </w:rPr>
        <w:t xml:space="preserve">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 </w:t>
      </w:r>
    </w:p>
    <w:p w14:paraId="42BDF408" w14:textId="77777777" w:rsidR="0048166A" w:rsidRPr="008D06D2" w:rsidRDefault="009C495A" w:rsidP="0058310E">
      <w:pPr>
        <w:numPr>
          <w:ilvl w:val="0"/>
          <w:numId w:val="74"/>
        </w:numPr>
        <w:spacing w:after="168"/>
        <w:ind w:right="62"/>
        <w:rPr>
          <w:color w:val="auto"/>
          <w:lang w:val="el-GR"/>
        </w:rPr>
      </w:pPr>
      <w:r w:rsidRPr="008D06D2">
        <w:rPr>
          <w:color w:val="auto"/>
          <w:lang w:val="el-GR"/>
        </w:rPr>
        <w:t xml:space="preserve">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 </w:t>
      </w:r>
    </w:p>
    <w:p w14:paraId="0C47A92E" w14:textId="77777777" w:rsidR="0048166A" w:rsidRPr="008D06D2" w:rsidRDefault="009C495A" w:rsidP="0058310E">
      <w:pPr>
        <w:numPr>
          <w:ilvl w:val="0"/>
          <w:numId w:val="74"/>
        </w:numPr>
        <w:ind w:right="62"/>
        <w:rPr>
          <w:color w:val="auto"/>
          <w:lang w:val="el-GR"/>
        </w:rPr>
      </w:pPr>
      <w:r w:rsidRPr="008D06D2">
        <w:rPr>
          <w:color w:val="auto"/>
        </w:rPr>
        <w:t>H</w:t>
      </w:r>
      <w:r w:rsidRPr="008D06D2">
        <w:rPr>
          <w:color w:val="auto"/>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34320E1F" w14:textId="77777777" w:rsidR="0048166A" w:rsidRPr="008D06D2" w:rsidRDefault="0048166A">
      <w:pPr>
        <w:rPr>
          <w:color w:val="auto"/>
          <w:lang w:val="el-GR"/>
        </w:rPr>
        <w:sectPr w:rsidR="0048166A" w:rsidRPr="008D06D2">
          <w:headerReference w:type="even" r:id="rId188"/>
          <w:headerReference w:type="default" r:id="rId189"/>
          <w:footerReference w:type="even" r:id="rId190"/>
          <w:footerReference w:type="default" r:id="rId191"/>
          <w:headerReference w:type="first" r:id="rId192"/>
          <w:footerReference w:type="first" r:id="rId193"/>
          <w:footnotePr>
            <w:numRestart w:val="eachPage"/>
          </w:footnotePr>
          <w:pgSz w:w="11906" w:h="16838"/>
          <w:pgMar w:top="766" w:right="1064" w:bottom="709" w:left="1104" w:header="720" w:footer="720" w:gutter="0"/>
          <w:cols w:space="720"/>
          <w:titlePg/>
        </w:sectPr>
      </w:pPr>
    </w:p>
    <w:p w14:paraId="69FA42D9" w14:textId="6D277E47" w:rsidR="0048166A" w:rsidRPr="008D06D2" w:rsidRDefault="0048166A">
      <w:pPr>
        <w:spacing w:after="350" w:line="259" w:lineRule="auto"/>
        <w:ind w:left="-15" w:firstLine="0"/>
        <w:jc w:val="left"/>
        <w:rPr>
          <w:color w:val="auto"/>
          <w:lang w:val="el-GR"/>
        </w:rPr>
      </w:pPr>
    </w:p>
    <w:p w14:paraId="40E37B70" w14:textId="77777777" w:rsidR="0048166A" w:rsidRPr="008D06D2" w:rsidRDefault="009C495A">
      <w:pPr>
        <w:pStyle w:val="1"/>
        <w:ind w:left="24"/>
        <w:rPr>
          <w:color w:val="auto"/>
        </w:rPr>
      </w:pPr>
      <w:bookmarkStart w:id="151" w:name="_Toc231387805"/>
      <w:r w:rsidRPr="008D06D2">
        <w:rPr>
          <w:color w:val="auto"/>
        </w:rPr>
        <w:t xml:space="preserve">ΠΑΡΑΡΤΗΜΑ X – </w:t>
      </w:r>
      <w:proofErr w:type="spellStart"/>
      <w:r w:rsidRPr="008D06D2">
        <w:rPr>
          <w:color w:val="auto"/>
        </w:rPr>
        <w:t>Ρήτρ</w:t>
      </w:r>
      <w:proofErr w:type="spellEnd"/>
      <w:r w:rsidRPr="008D06D2">
        <w:rPr>
          <w:color w:val="auto"/>
        </w:rPr>
        <w:t xml:space="preserve">α </w:t>
      </w:r>
      <w:proofErr w:type="spellStart"/>
      <w:r w:rsidRPr="008D06D2">
        <w:rPr>
          <w:color w:val="auto"/>
        </w:rPr>
        <w:t>Ακερ</w:t>
      </w:r>
      <w:proofErr w:type="spellEnd"/>
      <w:r w:rsidRPr="008D06D2">
        <w:rPr>
          <w:color w:val="auto"/>
        </w:rPr>
        <w:t>αιότητας</w:t>
      </w:r>
      <w:bookmarkEnd w:id="151"/>
      <w:r w:rsidRPr="008D06D2">
        <w:rPr>
          <w:color w:val="auto"/>
        </w:rPr>
        <w:t xml:space="preserve">  </w:t>
      </w:r>
    </w:p>
    <w:p w14:paraId="72035425" w14:textId="77777777" w:rsidR="0048166A" w:rsidRPr="008D06D2" w:rsidRDefault="009C495A">
      <w:pPr>
        <w:spacing w:after="213" w:line="259" w:lineRule="auto"/>
        <w:ind w:left="-15" w:firstLine="0"/>
        <w:jc w:val="left"/>
        <w:rPr>
          <w:color w:val="auto"/>
        </w:rPr>
      </w:pPr>
      <w:r w:rsidRPr="008D06D2">
        <w:rPr>
          <w:rFonts w:ascii="Calibri" w:eastAsia="Calibri" w:hAnsi="Calibri" w:cs="Calibri"/>
          <w:noProof/>
          <w:color w:val="auto"/>
        </w:rPr>
        <mc:AlternateContent>
          <mc:Choice Requires="wpg">
            <w:drawing>
              <wp:inline distT="0" distB="0" distL="0" distR="0" wp14:anchorId="34A6B062" wp14:editId="79C9710C">
                <wp:extent cx="6158231" cy="27432"/>
                <wp:effectExtent l="0" t="0" r="0" b="0"/>
                <wp:docPr id="248405" name="Group 248405"/>
                <wp:cNvGraphicFramePr/>
                <a:graphic xmlns:a="http://schemas.openxmlformats.org/drawingml/2006/main">
                  <a:graphicData uri="http://schemas.microsoft.com/office/word/2010/wordprocessingGroup">
                    <wpg:wgp>
                      <wpg:cNvGrpSpPr/>
                      <wpg:grpSpPr>
                        <a:xfrm>
                          <a:off x="0" y="0"/>
                          <a:ext cx="6158231" cy="27432"/>
                          <a:chOff x="0" y="0"/>
                          <a:chExt cx="6158231" cy="27432"/>
                        </a:xfrm>
                      </wpg:grpSpPr>
                      <wps:wsp>
                        <wps:cNvPr id="261903" name="Shape 261903"/>
                        <wps:cNvSpPr/>
                        <wps:spPr>
                          <a:xfrm>
                            <a:off x="0" y="0"/>
                            <a:ext cx="6158231" cy="27432"/>
                          </a:xfrm>
                          <a:custGeom>
                            <a:avLst/>
                            <a:gdLst/>
                            <a:ahLst/>
                            <a:cxnLst/>
                            <a:rect l="0" t="0" r="0" b="0"/>
                            <a:pathLst>
                              <a:path w="6158231" h="27432">
                                <a:moveTo>
                                  <a:pt x="0" y="0"/>
                                </a:moveTo>
                                <a:lnTo>
                                  <a:pt x="6158231" y="0"/>
                                </a:lnTo>
                                <a:lnTo>
                                  <a:pt x="6158231" y="27432"/>
                                </a:lnTo>
                                <a:lnTo>
                                  <a:pt x="0" y="27432"/>
                                </a:lnTo>
                                <a:lnTo>
                                  <a:pt x="0" y="0"/>
                                </a:lnTo>
                              </a:path>
                            </a:pathLst>
                          </a:custGeom>
                          <a:ln w="0" cap="flat">
                            <a:miter lim="127000"/>
                          </a:ln>
                        </wps:spPr>
                        <wps:style>
                          <a:lnRef idx="0">
                            <a:srgbClr val="000000">
                              <a:alpha val="0"/>
                            </a:srgbClr>
                          </a:lnRef>
                          <a:fillRef idx="1">
                            <a:srgbClr val="00008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w14:anchorId="5DCF2B2E">
              <v:group id="Group 248405" style="width:484.9pt;height:2.15997pt;mso-position-horizontal-relative:char;mso-position-vertical-relative:line" coordsize="61582,274">
                <v:shape id="Shape 261904" style="position:absolute;width:61582;height:274;left:0;top:0;" coordsize="6158231,27432" path="m0,0l6158231,0l6158231,27432l0,27432l0,0">
                  <v:stroke on="false" weight="0pt" color="#000000" opacity="0" miterlimit="10" joinstyle="miter" endcap="flat"/>
                  <v:fill on="true" color="#000080"/>
                </v:shape>
              </v:group>
            </w:pict>
          </mc:Fallback>
        </mc:AlternateContent>
      </w:r>
    </w:p>
    <w:p w14:paraId="04C01531" w14:textId="77777777" w:rsidR="0048166A" w:rsidRPr="008D06D2" w:rsidRDefault="009C495A">
      <w:pPr>
        <w:spacing w:after="143"/>
        <w:ind w:left="24" w:right="62"/>
        <w:rPr>
          <w:color w:val="auto"/>
          <w:lang w:val="el-GR"/>
        </w:rPr>
      </w:pPr>
      <w:r w:rsidRPr="008D06D2">
        <w:rPr>
          <w:color w:val="auto"/>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57F9B51E" w14:textId="77777777" w:rsidR="0048166A" w:rsidRPr="008D06D2" w:rsidRDefault="009C495A">
      <w:pPr>
        <w:spacing w:after="148"/>
        <w:ind w:left="24" w:right="62"/>
        <w:rPr>
          <w:color w:val="auto"/>
          <w:lang w:val="el-GR"/>
        </w:rPr>
      </w:pPr>
      <w:r w:rsidRPr="008D06D2">
        <w:rPr>
          <w:color w:val="auto"/>
          <w:lang w:val="el-GR"/>
        </w:rPr>
        <w:t xml:space="preserve">Ειδικότερα, ο Ανάδοχος δηλώνει ότι: </w:t>
      </w:r>
    </w:p>
    <w:p w14:paraId="21A62235" w14:textId="77777777" w:rsidR="0048166A" w:rsidRPr="008D06D2" w:rsidRDefault="009C495A" w:rsidP="0058310E">
      <w:pPr>
        <w:numPr>
          <w:ilvl w:val="0"/>
          <w:numId w:val="75"/>
        </w:numPr>
        <w:spacing w:after="143"/>
        <w:ind w:right="62"/>
        <w:rPr>
          <w:color w:val="auto"/>
          <w:lang w:val="el-GR"/>
        </w:rPr>
      </w:pPr>
      <w:r w:rsidRPr="008D06D2">
        <w:rPr>
          <w:color w:val="auto"/>
          <w:lang w:val="el-GR"/>
        </w:rPr>
        <w:t xml:space="preserve">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 </w:t>
      </w:r>
    </w:p>
    <w:p w14:paraId="7D7B0AB7" w14:textId="77777777" w:rsidR="0048166A" w:rsidRPr="008D06D2" w:rsidRDefault="009C495A" w:rsidP="0058310E">
      <w:pPr>
        <w:numPr>
          <w:ilvl w:val="0"/>
          <w:numId w:val="75"/>
        </w:numPr>
        <w:spacing w:after="143"/>
        <w:ind w:right="62"/>
        <w:rPr>
          <w:color w:val="auto"/>
          <w:lang w:val="el-GR"/>
        </w:rPr>
      </w:pPr>
      <w:r w:rsidRPr="008D06D2">
        <w:rPr>
          <w:color w:val="auto"/>
          <w:lang w:val="el-GR"/>
        </w:rPr>
        <w:t xml:space="preserve">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 </w:t>
      </w:r>
    </w:p>
    <w:p w14:paraId="745708E9" w14:textId="77777777" w:rsidR="0048166A" w:rsidRPr="008D06D2" w:rsidRDefault="009C495A" w:rsidP="0058310E">
      <w:pPr>
        <w:numPr>
          <w:ilvl w:val="0"/>
          <w:numId w:val="75"/>
        </w:numPr>
        <w:spacing w:after="145"/>
        <w:ind w:right="62"/>
        <w:rPr>
          <w:color w:val="auto"/>
          <w:lang w:val="el-GR"/>
        </w:rPr>
      </w:pPr>
      <w:r w:rsidRPr="008D06D2">
        <w:rPr>
          <w:color w:val="auto"/>
          <w:lang w:val="el-GR"/>
        </w:rPr>
        <w:t xml:space="preserve">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 </w:t>
      </w:r>
    </w:p>
    <w:p w14:paraId="49FDCB5B" w14:textId="0DE0F8CC" w:rsidR="0048166A" w:rsidRPr="008D06D2" w:rsidRDefault="009C495A" w:rsidP="0058310E">
      <w:pPr>
        <w:numPr>
          <w:ilvl w:val="0"/>
          <w:numId w:val="75"/>
        </w:numPr>
        <w:spacing w:after="143"/>
        <w:ind w:right="62"/>
        <w:rPr>
          <w:color w:val="auto"/>
          <w:lang w:val="el-GR"/>
        </w:rPr>
      </w:pPr>
      <w:r w:rsidRPr="008D06D2">
        <w:rPr>
          <w:color w:val="auto"/>
          <w:lang w:val="el-GR"/>
        </w:rPr>
        <w:t xml:space="preserve">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 </w:t>
      </w:r>
    </w:p>
    <w:p w14:paraId="286F2D83" w14:textId="77777777" w:rsidR="0048166A" w:rsidRPr="008D06D2" w:rsidRDefault="009C495A" w:rsidP="0058310E">
      <w:pPr>
        <w:numPr>
          <w:ilvl w:val="0"/>
          <w:numId w:val="75"/>
        </w:numPr>
        <w:spacing w:after="143"/>
        <w:ind w:right="62"/>
        <w:rPr>
          <w:color w:val="auto"/>
          <w:lang w:val="el-GR"/>
        </w:rPr>
      </w:pPr>
      <w:r w:rsidRPr="008D06D2">
        <w:rPr>
          <w:color w:val="auto"/>
          <w:lang w:val="el-GR"/>
        </w:rPr>
        <w:t xml:space="preserve">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 </w:t>
      </w:r>
    </w:p>
    <w:p w14:paraId="4C31D10F" w14:textId="77777777" w:rsidR="0048166A" w:rsidRPr="008D06D2" w:rsidRDefault="009C495A" w:rsidP="0058310E">
      <w:pPr>
        <w:numPr>
          <w:ilvl w:val="0"/>
          <w:numId w:val="75"/>
        </w:numPr>
        <w:spacing w:after="143"/>
        <w:ind w:right="62"/>
        <w:rPr>
          <w:color w:val="auto"/>
          <w:lang w:val="el-GR"/>
        </w:rPr>
      </w:pPr>
      <w:r w:rsidRPr="008D06D2">
        <w:rPr>
          <w:color w:val="auto"/>
          <w:lang w:val="el-GR"/>
        </w:rPr>
        <w:t xml:space="preserve">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w:t>
      </w:r>
      <w:proofErr w:type="spellStart"/>
      <w:r w:rsidRPr="008D06D2">
        <w:rPr>
          <w:color w:val="auto"/>
          <w:lang w:val="el-GR"/>
        </w:rPr>
        <w:t>νομίμων</w:t>
      </w:r>
      <w:proofErr w:type="spellEnd"/>
      <w:r w:rsidRPr="008D06D2">
        <w:rPr>
          <w:color w:val="auto"/>
          <w:lang w:val="el-GR"/>
        </w:rPr>
        <w:t xml:space="preserve">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 </w:t>
      </w:r>
    </w:p>
    <w:p w14:paraId="2E2DF774" w14:textId="77777777" w:rsidR="0048166A" w:rsidRPr="008D06D2" w:rsidRDefault="009C495A" w:rsidP="0058310E">
      <w:pPr>
        <w:numPr>
          <w:ilvl w:val="0"/>
          <w:numId w:val="75"/>
        </w:numPr>
        <w:spacing w:after="606"/>
        <w:ind w:right="62"/>
        <w:rPr>
          <w:color w:val="auto"/>
          <w:lang w:val="el-GR"/>
        </w:rPr>
      </w:pPr>
      <w:r w:rsidRPr="008D06D2">
        <w:rPr>
          <w:color w:val="auto"/>
          <w:lang w:val="el-GR"/>
        </w:rPr>
        <w:t xml:space="preserve">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347AF02A" w14:textId="77777777" w:rsidR="0048166A" w:rsidRPr="008D06D2" w:rsidRDefault="009C495A">
      <w:pPr>
        <w:spacing w:after="0" w:line="259" w:lineRule="auto"/>
        <w:ind w:left="122" w:firstLine="0"/>
        <w:jc w:val="left"/>
        <w:rPr>
          <w:color w:val="auto"/>
          <w:lang w:val="el-GR"/>
        </w:rPr>
      </w:pPr>
      <w:r w:rsidRPr="008D06D2">
        <w:rPr>
          <w:rFonts w:ascii="Calibri" w:eastAsia="Calibri" w:hAnsi="Calibri" w:cs="Calibri"/>
          <w:b/>
          <w:color w:val="auto"/>
          <w:sz w:val="16"/>
          <w:lang w:val="el-GR"/>
        </w:rPr>
        <w:lastRenderedPageBreak/>
        <w:t xml:space="preserve"> </w:t>
      </w:r>
    </w:p>
    <w:p w14:paraId="6B5C389F" w14:textId="458C347F" w:rsidR="0048166A" w:rsidRPr="008D06D2" w:rsidRDefault="0048166A">
      <w:pPr>
        <w:spacing w:after="238" w:line="259" w:lineRule="auto"/>
        <w:ind w:left="56" w:firstLine="0"/>
        <w:jc w:val="left"/>
        <w:rPr>
          <w:color w:val="auto"/>
          <w:lang w:val="el-GR"/>
        </w:rPr>
      </w:pPr>
    </w:p>
    <w:p w14:paraId="48170040" w14:textId="1B479BF3" w:rsidR="0048166A" w:rsidRPr="008D06D2" w:rsidRDefault="0048166A">
      <w:pPr>
        <w:spacing w:after="110" w:line="259" w:lineRule="auto"/>
        <w:ind w:left="14" w:firstLine="0"/>
        <w:jc w:val="left"/>
        <w:rPr>
          <w:color w:val="auto"/>
          <w:lang w:val="el-GR"/>
        </w:rPr>
      </w:pPr>
    </w:p>
    <w:p w14:paraId="35718060" w14:textId="77777777" w:rsidR="0048166A" w:rsidRPr="008D06D2" w:rsidRDefault="009C495A" w:rsidP="0058310E">
      <w:pPr>
        <w:numPr>
          <w:ilvl w:val="0"/>
          <w:numId w:val="75"/>
        </w:numPr>
        <w:spacing w:after="145"/>
        <w:ind w:right="62"/>
        <w:rPr>
          <w:color w:val="auto"/>
          <w:lang w:val="el-GR"/>
        </w:rPr>
      </w:pPr>
      <w:r w:rsidRPr="008D06D2">
        <w:rPr>
          <w:color w:val="auto"/>
          <w:lang w:val="el-GR"/>
        </w:rPr>
        <w:t xml:space="preserve">ότι θα δηλώσει στην Εταιρεία, αμελλητί με την </w:t>
      </w:r>
      <w:proofErr w:type="spellStart"/>
      <w:r w:rsidRPr="008D06D2">
        <w:rPr>
          <w:color w:val="auto"/>
          <w:lang w:val="el-GR"/>
        </w:rPr>
        <w:t>περιέλευση</w:t>
      </w:r>
      <w:proofErr w:type="spellEnd"/>
      <w:r w:rsidRPr="008D06D2">
        <w:rPr>
          <w:color w:val="auto"/>
          <w:lang w:val="el-GR"/>
        </w:rPr>
        <w:t xml:space="preserve">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proofErr w:type="spellStart"/>
      <w:r w:rsidRPr="008D06D2">
        <w:rPr>
          <w:color w:val="auto"/>
          <w:lang w:val="el-GR"/>
        </w:rPr>
        <w:t>νομίμων</w:t>
      </w:r>
      <w:proofErr w:type="spellEnd"/>
      <w:r w:rsidRPr="008D06D2">
        <w:rPr>
          <w:color w:val="auto"/>
          <w:lang w:val="el-GR"/>
        </w:rPr>
        <w:t xml:space="preserve"> ή εξουσιοδοτημένων εκπροσώπων του, υπαλλήλων ή συνεργατών του που χρησιμοποιούνται για την εκτέλεση της Σύμβασης (συμπεριλαμβανομένων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 </w:t>
      </w:r>
    </w:p>
    <w:p w14:paraId="5E56B6A5" w14:textId="77777777" w:rsidR="0048166A" w:rsidRPr="008D06D2" w:rsidRDefault="009C495A">
      <w:pPr>
        <w:spacing w:after="135" w:line="259" w:lineRule="auto"/>
        <w:ind w:left="14" w:firstLine="0"/>
        <w:jc w:val="left"/>
        <w:rPr>
          <w:color w:val="auto"/>
          <w:lang w:val="el-GR"/>
        </w:rPr>
      </w:pPr>
      <w:r w:rsidRPr="008D06D2">
        <w:rPr>
          <w:color w:val="auto"/>
          <w:lang w:val="el-GR"/>
        </w:rPr>
        <w:t xml:space="preserve"> </w:t>
      </w:r>
    </w:p>
    <w:p w14:paraId="3FA9B4A1" w14:textId="77777777" w:rsidR="0048166A" w:rsidRPr="00671722" w:rsidRDefault="009C495A">
      <w:pPr>
        <w:spacing w:after="143"/>
        <w:ind w:left="24" w:right="62"/>
        <w:rPr>
          <w:color w:val="auto"/>
          <w:lang w:val="el-GR"/>
        </w:rPr>
      </w:pPr>
      <w:r w:rsidRPr="008D06D2">
        <w:rPr>
          <w:color w:val="auto"/>
          <w:lang w:val="el-GR"/>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r w:rsidRPr="00671722">
        <w:rPr>
          <w:color w:val="auto"/>
          <w:lang w:val="el-GR"/>
        </w:rPr>
        <w:t xml:space="preserve"> </w:t>
      </w:r>
    </w:p>
    <w:p w14:paraId="6C835269" w14:textId="77777777" w:rsidR="0048166A" w:rsidRPr="00671722" w:rsidRDefault="009C495A">
      <w:pPr>
        <w:spacing w:after="96" w:line="259" w:lineRule="auto"/>
        <w:ind w:left="14" w:firstLine="0"/>
        <w:jc w:val="left"/>
        <w:rPr>
          <w:color w:val="auto"/>
          <w:lang w:val="el-GR"/>
        </w:rPr>
      </w:pPr>
      <w:r w:rsidRPr="00671722">
        <w:rPr>
          <w:color w:val="auto"/>
          <w:lang w:val="el-GR"/>
        </w:rPr>
        <w:t xml:space="preserve"> </w:t>
      </w:r>
    </w:p>
    <w:p w14:paraId="04FD82C1" w14:textId="77777777" w:rsidR="0048166A" w:rsidRPr="00671722" w:rsidRDefault="009C495A">
      <w:pPr>
        <w:spacing w:after="7576" w:line="259" w:lineRule="auto"/>
        <w:ind w:left="14" w:firstLine="0"/>
        <w:jc w:val="left"/>
        <w:rPr>
          <w:color w:val="auto"/>
          <w:lang w:val="el-GR"/>
        </w:rPr>
      </w:pPr>
      <w:r w:rsidRPr="00671722">
        <w:rPr>
          <w:color w:val="auto"/>
          <w:lang w:val="el-GR"/>
        </w:rPr>
        <w:t xml:space="preserve"> </w:t>
      </w:r>
    </w:p>
    <w:sectPr w:rsidR="0048166A" w:rsidRPr="00671722">
      <w:headerReference w:type="even" r:id="rId194"/>
      <w:headerReference w:type="default" r:id="rId195"/>
      <w:footerReference w:type="even" r:id="rId196"/>
      <w:footerReference w:type="default" r:id="rId197"/>
      <w:headerReference w:type="first" r:id="rId198"/>
      <w:footerReference w:type="first" r:id="rId199"/>
      <w:footnotePr>
        <w:numRestart w:val="eachPage"/>
      </w:footnotePr>
      <w:pgSz w:w="11906" w:h="16838"/>
      <w:pgMar w:top="766" w:right="1092" w:bottom="709" w:left="11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89A75" w14:textId="77777777" w:rsidR="002A4A67" w:rsidRDefault="002A4A67">
      <w:pPr>
        <w:spacing w:after="0" w:line="240" w:lineRule="auto"/>
      </w:pPr>
      <w:r>
        <w:separator/>
      </w:r>
    </w:p>
  </w:endnote>
  <w:endnote w:type="continuationSeparator" w:id="0">
    <w:p w14:paraId="2228E906" w14:textId="77777777" w:rsidR="002A4A67" w:rsidRDefault="002A4A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A1"/>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1DCBC" w14:textId="1B5B01A2" w:rsidR="00CF19E0" w:rsidRPr="00CF19E0" w:rsidRDefault="00CF19E0" w:rsidP="00CF19E0">
    <w:pPr>
      <w:pStyle w:val="a5"/>
    </w:pPr>
  </w:p>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CB0D4D3"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12D9F5D2"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4EB83AB3"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0B872588" w14:textId="5F567556" w:rsidR="0048166A" w:rsidRDefault="00CF19E0" w:rsidP="00CF19E0">
    <w:pPr>
      <w:spacing w:after="160" w:line="259" w:lineRule="auto"/>
      <w:ind w:left="0" w:firstLine="0"/>
      <w:jc w:val="left"/>
    </w:pPr>
    <w:r>
      <w:rPr>
        <w:rFonts w:ascii="Calibri" w:eastAsia="Calibri" w:hAnsi="Calibri" w:cs="Calibri"/>
        <w:noProof/>
      </w:rPr>
      <mc:AlternateContent>
        <mc:Choice Requires="wpg">
          <w:drawing>
            <wp:inline distT="0" distB="0" distL="0" distR="0" wp14:anchorId="12E0541D" wp14:editId="43079747">
              <wp:extent cx="5800090" cy="497781"/>
              <wp:effectExtent l="0" t="0" r="0" b="0"/>
              <wp:docPr id="1375826705" name="Group 1375826705"/>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77438810" name="Rectangle 77438810"/>
                      <wps:cNvSpPr/>
                      <wps:spPr>
                        <a:xfrm>
                          <a:off x="3397885" y="87249"/>
                          <a:ext cx="30692" cy="138324"/>
                        </a:xfrm>
                        <a:prstGeom prst="rect">
                          <a:avLst/>
                        </a:prstGeom>
                        <a:ln>
                          <a:noFill/>
                        </a:ln>
                      </wps:spPr>
                      <wps:txbx>
                        <w:txbxContent>
                          <w:p w14:paraId="1F18248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831934542" name="Rectangle 831934542"/>
                      <wps:cNvSpPr/>
                      <wps:spPr>
                        <a:xfrm>
                          <a:off x="5245354" y="0"/>
                          <a:ext cx="19239" cy="86711"/>
                        </a:xfrm>
                        <a:prstGeom prst="rect">
                          <a:avLst/>
                        </a:prstGeom>
                        <a:ln>
                          <a:noFill/>
                        </a:ln>
                      </wps:spPr>
                      <wps:txbx>
                        <w:txbxContent>
                          <w:p w14:paraId="7C3E37D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369913897" name="Picture 1369913897"/>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2059378858" name="Picture 2059378858"/>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965144615" name="Picture 1965144615"/>
                        <pic:cNvPicPr/>
                      </pic:nvPicPr>
                      <pic:blipFill>
                        <a:blip r:embed="rId3"/>
                        <a:stretch>
                          <a:fillRect/>
                        </a:stretch>
                      </pic:blipFill>
                      <pic:spPr>
                        <a:xfrm>
                          <a:off x="830580" y="160782"/>
                          <a:ext cx="1420368" cy="353568"/>
                        </a:xfrm>
                        <a:prstGeom prst="rect">
                          <a:avLst/>
                        </a:prstGeom>
                      </pic:spPr>
                    </pic:pic>
                    <wps:wsp>
                      <wps:cNvPr id="1950277504" name="Rectangle 1950277504"/>
                      <wps:cNvSpPr/>
                      <wps:spPr>
                        <a:xfrm>
                          <a:off x="873506" y="181738"/>
                          <a:ext cx="1050034" cy="138323"/>
                        </a:xfrm>
                        <a:prstGeom prst="rect">
                          <a:avLst/>
                        </a:prstGeom>
                        <a:ln>
                          <a:noFill/>
                        </a:ln>
                      </wps:spPr>
                      <wps:txbx>
                        <w:txbxContent>
                          <w:p w14:paraId="79F21DE8"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988900013" name="Rectangle 988900013"/>
                      <wps:cNvSpPr/>
                      <wps:spPr>
                        <a:xfrm>
                          <a:off x="1661795" y="181738"/>
                          <a:ext cx="30692" cy="138323"/>
                        </a:xfrm>
                        <a:prstGeom prst="rect">
                          <a:avLst/>
                        </a:prstGeom>
                        <a:ln>
                          <a:noFill/>
                        </a:ln>
                      </wps:spPr>
                      <wps:txbx>
                        <w:txbxContent>
                          <w:p w14:paraId="58723A9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2094336104" name="Rectangle 2094336104"/>
                      <wps:cNvSpPr/>
                      <wps:spPr>
                        <a:xfrm>
                          <a:off x="873506" y="305181"/>
                          <a:ext cx="644252" cy="138324"/>
                        </a:xfrm>
                        <a:prstGeom prst="rect">
                          <a:avLst/>
                        </a:prstGeom>
                        <a:ln>
                          <a:noFill/>
                        </a:ln>
                      </wps:spPr>
                      <wps:txbx>
                        <w:txbxContent>
                          <w:p w14:paraId="313F0063"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149060685" name="Rectangle 1149060685"/>
                      <wps:cNvSpPr/>
                      <wps:spPr>
                        <a:xfrm>
                          <a:off x="1358519" y="305181"/>
                          <a:ext cx="30692" cy="138324"/>
                        </a:xfrm>
                        <a:prstGeom prst="rect">
                          <a:avLst/>
                        </a:prstGeom>
                        <a:ln>
                          <a:noFill/>
                        </a:ln>
                      </wps:spPr>
                      <wps:txbx>
                        <w:txbxContent>
                          <w:p w14:paraId="58FE92A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67331703" name="Rectangle 1167331703"/>
                      <wps:cNvSpPr/>
                      <wps:spPr>
                        <a:xfrm>
                          <a:off x="1381379" y="305181"/>
                          <a:ext cx="427782" cy="138324"/>
                        </a:xfrm>
                        <a:prstGeom prst="rect">
                          <a:avLst/>
                        </a:prstGeom>
                        <a:ln>
                          <a:noFill/>
                        </a:ln>
                      </wps:spPr>
                      <wps:txbx>
                        <w:txbxContent>
                          <w:p w14:paraId="394D15D1"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612947500" name="Rectangle 1612947500"/>
                      <wps:cNvSpPr/>
                      <wps:spPr>
                        <a:xfrm>
                          <a:off x="873506" y="428625"/>
                          <a:ext cx="1501174" cy="138324"/>
                        </a:xfrm>
                        <a:prstGeom prst="rect">
                          <a:avLst/>
                        </a:prstGeom>
                        <a:ln>
                          <a:noFill/>
                        </a:ln>
                      </wps:spPr>
                      <wps:txbx>
                        <w:txbxContent>
                          <w:p w14:paraId="5D4AC426"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914991240" name="Rectangle 914991240"/>
                      <wps:cNvSpPr/>
                      <wps:spPr>
                        <a:xfrm>
                          <a:off x="2003171" y="428625"/>
                          <a:ext cx="30692" cy="138324"/>
                        </a:xfrm>
                        <a:prstGeom prst="rect">
                          <a:avLst/>
                        </a:prstGeom>
                        <a:ln>
                          <a:noFill/>
                        </a:ln>
                      </wps:spPr>
                      <wps:txbx>
                        <w:txbxContent>
                          <w:p w14:paraId="1853BBC0"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612610771" name="Picture 1612610771"/>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12E0541D" id="Group 1375826705" o:spid="_x0000_s1042"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">
              <v:rect id="Rectangle 77438810" o:spid="_x0000_s1043"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" filled="f" stroked="f">
                <v:textbox inset="0,0,0,0">
                  <w:txbxContent>
                    <w:p w14:paraId="1F18248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831934542" o:spid="_x0000_s1044"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" filled="f" stroked="f">
                <v:textbox inset="0,0,0,0">
                  <w:txbxContent>
                    <w:p w14:paraId="7C3E37D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9913897" o:spid="_x0000_s1045"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">
                <v:imagedata r:id="rId5" o:title=""/>
              </v:shape>
              <v:shape id="Picture 2059378858" o:spid="_x0000_s1046"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">
                <v:imagedata r:id="rId6" o:title=""/>
              </v:shape>
              <v:shape id="Picture 1965144615" o:spid="_x0000_s1047"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">
                <v:imagedata r:id="rId7" o:title=""/>
              </v:shape>
              <v:rect id="Rectangle 1950277504" o:spid="_x0000_s1048"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" filled="f" stroked="f">
                <v:textbox inset="0,0,0,0">
                  <w:txbxContent>
                    <w:p w14:paraId="79F21DE8"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988900013" o:spid="_x0000_s1049"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" filled="f" stroked="f">
                <v:textbox inset="0,0,0,0">
                  <w:txbxContent>
                    <w:p w14:paraId="58723A9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2094336104" o:spid="_x0000_s1050"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" filled="f" stroked="f">
                <v:textbox inset="0,0,0,0">
                  <w:txbxContent>
                    <w:p w14:paraId="313F0063"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1149060685" o:spid="_x0000_s1051"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" filled="f" stroked="f">
                <v:textbox inset="0,0,0,0">
                  <w:txbxContent>
                    <w:p w14:paraId="58FE92A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167331703" o:spid="_x0000_s1052"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" filled="f" stroked="f">
                <v:textbox inset="0,0,0,0">
                  <w:txbxContent>
                    <w:p w14:paraId="394D15D1"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612947500" o:spid="_x0000_s1053"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" filled="f" stroked="f">
                <v:textbox inset="0,0,0,0">
                  <w:txbxContent>
                    <w:p w14:paraId="5D4AC426"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914991240" o:spid="_x0000_s1054"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" filled="f" stroked="f">
                <v:textbox inset="0,0,0,0">
                  <w:txbxContent>
                    <w:p w14:paraId="1853BBC0"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612610771" o:spid="_x0000_s1055"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">
                <v:imagedata r:id="rId8" o:title=""/>
              </v:shape>
              <w10:anchorlock/>
            </v:group>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516A72A5"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648FC65F"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7ABA1FFF"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7BBD0B44"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1E661C0D" wp14:editId="4E4EEB60">
              <wp:extent cx="5800090" cy="497781"/>
              <wp:effectExtent l="0" t="0" r="0" b="0"/>
              <wp:docPr id="893656922" name="Group 893656922"/>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496075209" name="Rectangle 1496075209"/>
                      <wps:cNvSpPr/>
                      <wps:spPr>
                        <a:xfrm>
                          <a:off x="3397885" y="87249"/>
                          <a:ext cx="30692" cy="138324"/>
                        </a:xfrm>
                        <a:prstGeom prst="rect">
                          <a:avLst/>
                        </a:prstGeom>
                        <a:ln>
                          <a:noFill/>
                        </a:ln>
                      </wps:spPr>
                      <wps:txbx>
                        <w:txbxContent>
                          <w:p w14:paraId="1A767A13"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884627838" name="Rectangle 1884627838"/>
                      <wps:cNvSpPr/>
                      <wps:spPr>
                        <a:xfrm>
                          <a:off x="5245354" y="0"/>
                          <a:ext cx="19239" cy="86711"/>
                        </a:xfrm>
                        <a:prstGeom prst="rect">
                          <a:avLst/>
                        </a:prstGeom>
                        <a:ln>
                          <a:noFill/>
                        </a:ln>
                      </wps:spPr>
                      <wps:txbx>
                        <w:txbxContent>
                          <w:p w14:paraId="0333C5D4"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476834924" name="Picture 1476834924"/>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521706595" name="Picture 521706595"/>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582318231" name="Picture 1582318231"/>
                        <pic:cNvPicPr/>
                      </pic:nvPicPr>
                      <pic:blipFill>
                        <a:blip r:embed="rId3"/>
                        <a:stretch>
                          <a:fillRect/>
                        </a:stretch>
                      </pic:blipFill>
                      <pic:spPr>
                        <a:xfrm>
                          <a:off x="830580" y="160782"/>
                          <a:ext cx="1420368" cy="353568"/>
                        </a:xfrm>
                        <a:prstGeom prst="rect">
                          <a:avLst/>
                        </a:prstGeom>
                      </pic:spPr>
                    </pic:pic>
                    <wps:wsp>
                      <wps:cNvPr id="1420637713" name="Rectangle 1420637713"/>
                      <wps:cNvSpPr/>
                      <wps:spPr>
                        <a:xfrm>
                          <a:off x="873506" y="181738"/>
                          <a:ext cx="1050034" cy="138323"/>
                        </a:xfrm>
                        <a:prstGeom prst="rect">
                          <a:avLst/>
                        </a:prstGeom>
                        <a:ln>
                          <a:noFill/>
                        </a:ln>
                      </wps:spPr>
                      <wps:txbx>
                        <w:txbxContent>
                          <w:p w14:paraId="4B9573CB"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60020749" name="Rectangle 60020749"/>
                      <wps:cNvSpPr/>
                      <wps:spPr>
                        <a:xfrm>
                          <a:off x="1661795" y="181738"/>
                          <a:ext cx="30692" cy="138323"/>
                        </a:xfrm>
                        <a:prstGeom prst="rect">
                          <a:avLst/>
                        </a:prstGeom>
                        <a:ln>
                          <a:noFill/>
                        </a:ln>
                      </wps:spPr>
                      <wps:txbx>
                        <w:txbxContent>
                          <w:p w14:paraId="5FBF7A8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84221424" name="Rectangle 1184221424"/>
                      <wps:cNvSpPr/>
                      <wps:spPr>
                        <a:xfrm>
                          <a:off x="873506" y="305181"/>
                          <a:ext cx="644252" cy="138324"/>
                        </a:xfrm>
                        <a:prstGeom prst="rect">
                          <a:avLst/>
                        </a:prstGeom>
                        <a:ln>
                          <a:noFill/>
                        </a:ln>
                      </wps:spPr>
                      <wps:txbx>
                        <w:txbxContent>
                          <w:p w14:paraId="70F82DBC"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371288602" name="Rectangle 371288602"/>
                      <wps:cNvSpPr/>
                      <wps:spPr>
                        <a:xfrm>
                          <a:off x="1358519" y="305181"/>
                          <a:ext cx="30692" cy="138324"/>
                        </a:xfrm>
                        <a:prstGeom prst="rect">
                          <a:avLst/>
                        </a:prstGeom>
                        <a:ln>
                          <a:noFill/>
                        </a:ln>
                      </wps:spPr>
                      <wps:txbx>
                        <w:txbxContent>
                          <w:p w14:paraId="12C8A73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50721518" name="Rectangle 150721518"/>
                      <wps:cNvSpPr/>
                      <wps:spPr>
                        <a:xfrm>
                          <a:off x="1381379" y="305181"/>
                          <a:ext cx="427782" cy="138324"/>
                        </a:xfrm>
                        <a:prstGeom prst="rect">
                          <a:avLst/>
                        </a:prstGeom>
                        <a:ln>
                          <a:noFill/>
                        </a:ln>
                      </wps:spPr>
                      <wps:txbx>
                        <w:txbxContent>
                          <w:p w14:paraId="2892DE65"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281119926" name="Rectangle 1281119926"/>
                      <wps:cNvSpPr/>
                      <wps:spPr>
                        <a:xfrm>
                          <a:off x="873506" y="428625"/>
                          <a:ext cx="1501174" cy="138324"/>
                        </a:xfrm>
                        <a:prstGeom prst="rect">
                          <a:avLst/>
                        </a:prstGeom>
                        <a:ln>
                          <a:noFill/>
                        </a:ln>
                      </wps:spPr>
                      <wps:txbx>
                        <w:txbxContent>
                          <w:p w14:paraId="01F945FC"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759977717" name="Rectangle 759977717"/>
                      <wps:cNvSpPr/>
                      <wps:spPr>
                        <a:xfrm>
                          <a:off x="2003171" y="428625"/>
                          <a:ext cx="30692" cy="138324"/>
                        </a:xfrm>
                        <a:prstGeom prst="rect">
                          <a:avLst/>
                        </a:prstGeom>
                        <a:ln>
                          <a:noFill/>
                        </a:ln>
                      </wps:spPr>
                      <wps:txbx>
                        <w:txbxContent>
                          <w:p w14:paraId="0B2ACF0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385738104" name="Picture 385738104"/>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1E661C0D" id="Group 893656922" o:spid="_x0000_s1140"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">
              <v:rect id="Rectangle 1496075209" o:spid="_x0000_s1141"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" filled="f" stroked="f">
                <v:textbox inset="0,0,0,0">
                  <w:txbxContent>
                    <w:p w14:paraId="1A767A13"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884627838" o:spid="_x0000_s1142"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" filled="f" stroked="f">
                <v:textbox inset="0,0,0,0">
                  <w:txbxContent>
                    <w:p w14:paraId="0333C5D4"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76834924" o:spid="_x0000_s1143"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">
                <v:imagedata r:id="rId5" o:title=""/>
              </v:shape>
              <v:shape id="Picture 521706595" o:spid="_x0000_s1144"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">
                <v:imagedata r:id="rId6" o:title=""/>
              </v:shape>
              <v:shape id="Picture 1582318231" o:spid="_x0000_s1145"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">
                <v:imagedata r:id="rId7" o:title=""/>
              </v:shape>
              <v:rect id="Rectangle 1420637713" o:spid="_x0000_s1146"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" filled="f" stroked="f">
                <v:textbox inset="0,0,0,0">
                  <w:txbxContent>
                    <w:p w14:paraId="4B9573CB"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60020749" o:spid="_x0000_s1147"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" filled="f" stroked="f">
                <v:textbox inset="0,0,0,0">
                  <w:txbxContent>
                    <w:p w14:paraId="5FBF7A8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184221424" o:spid="_x0000_s1148"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" filled="f" stroked="f">
                <v:textbox inset="0,0,0,0">
                  <w:txbxContent>
                    <w:p w14:paraId="70F82DBC"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371288602" o:spid="_x0000_s1149"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" filled="f" stroked="f">
                <v:textbox inset="0,0,0,0">
                  <w:txbxContent>
                    <w:p w14:paraId="12C8A73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50721518" o:spid="_x0000_s1150"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" filled="f" stroked="f">
                <v:textbox inset="0,0,0,0">
                  <w:txbxContent>
                    <w:p w14:paraId="2892DE65"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281119926" o:spid="_x0000_s1151"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" filled="f" stroked="f">
                <v:textbox inset="0,0,0,0">
                  <w:txbxContent>
                    <w:p w14:paraId="01F945FC"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759977717" o:spid="_x0000_s1152"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" filled="f" stroked="f">
                <v:textbox inset="0,0,0,0">
                  <w:txbxContent>
                    <w:p w14:paraId="0B2ACF0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385738104" o:spid="_x0000_s1153"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">
                <v:imagedata r:id="rId8" o:title=""/>
              </v:shape>
              <w10:anchorlock/>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4201DFB"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83BEB4B"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2DBE99D4"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5F2ACFFE"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087A2AC1" wp14:editId="51C6DBAB">
              <wp:extent cx="5800090" cy="497781"/>
              <wp:effectExtent l="0" t="0" r="0" b="0"/>
              <wp:docPr id="911080303" name="Group 911080303"/>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858073329" name="Rectangle 1858073329"/>
                      <wps:cNvSpPr/>
                      <wps:spPr>
                        <a:xfrm>
                          <a:off x="3397885" y="87249"/>
                          <a:ext cx="30692" cy="138324"/>
                        </a:xfrm>
                        <a:prstGeom prst="rect">
                          <a:avLst/>
                        </a:prstGeom>
                        <a:ln>
                          <a:noFill/>
                        </a:ln>
                      </wps:spPr>
                      <wps:txbx>
                        <w:txbxContent>
                          <w:p w14:paraId="71C9CB3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947557806" name="Rectangle 947557806"/>
                      <wps:cNvSpPr/>
                      <wps:spPr>
                        <a:xfrm>
                          <a:off x="5245354" y="0"/>
                          <a:ext cx="19239" cy="86711"/>
                        </a:xfrm>
                        <a:prstGeom prst="rect">
                          <a:avLst/>
                        </a:prstGeom>
                        <a:ln>
                          <a:noFill/>
                        </a:ln>
                      </wps:spPr>
                      <wps:txbx>
                        <w:txbxContent>
                          <w:p w14:paraId="763409A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772514127" name="Picture 1772514127"/>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941532318" name="Picture 1941532318"/>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417258279" name="Picture 1417258279"/>
                        <pic:cNvPicPr/>
                      </pic:nvPicPr>
                      <pic:blipFill>
                        <a:blip r:embed="rId3"/>
                        <a:stretch>
                          <a:fillRect/>
                        </a:stretch>
                      </pic:blipFill>
                      <pic:spPr>
                        <a:xfrm>
                          <a:off x="830580" y="160782"/>
                          <a:ext cx="1420368" cy="353568"/>
                        </a:xfrm>
                        <a:prstGeom prst="rect">
                          <a:avLst/>
                        </a:prstGeom>
                      </pic:spPr>
                    </pic:pic>
                    <wps:wsp>
                      <wps:cNvPr id="1492874348" name="Rectangle 1492874348"/>
                      <wps:cNvSpPr/>
                      <wps:spPr>
                        <a:xfrm>
                          <a:off x="873506" y="181738"/>
                          <a:ext cx="1050034" cy="138323"/>
                        </a:xfrm>
                        <a:prstGeom prst="rect">
                          <a:avLst/>
                        </a:prstGeom>
                        <a:ln>
                          <a:noFill/>
                        </a:ln>
                      </wps:spPr>
                      <wps:txbx>
                        <w:txbxContent>
                          <w:p w14:paraId="6EE63ACD"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218208832" name="Rectangle 1218208832"/>
                      <wps:cNvSpPr/>
                      <wps:spPr>
                        <a:xfrm>
                          <a:off x="1661795" y="181738"/>
                          <a:ext cx="30692" cy="138323"/>
                        </a:xfrm>
                        <a:prstGeom prst="rect">
                          <a:avLst/>
                        </a:prstGeom>
                        <a:ln>
                          <a:noFill/>
                        </a:ln>
                      </wps:spPr>
                      <wps:txbx>
                        <w:txbxContent>
                          <w:p w14:paraId="46DA589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64049630" name="Rectangle 1764049630"/>
                      <wps:cNvSpPr/>
                      <wps:spPr>
                        <a:xfrm>
                          <a:off x="873506" y="305181"/>
                          <a:ext cx="644252" cy="138324"/>
                        </a:xfrm>
                        <a:prstGeom prst="rect">
                          <a:avLst/>
                        </a:prstGeom>
                        <a:ln>
                          <a:noFill/>
                        </a:ln>
                      </wps:spPr>
                      <wps:txbx>
                        <w:txbxContent>
                          <w:p w14:paraId="3E983740"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28131373" name="Rectangle 28131373"/>
                      <wps:cNvSpPr/>
                      <wps:spPr>
                        <a:xfrm>
                          <a:off x="1358519" y="305181"/>
                          <a:ext cx="30692" cy="138324"/>
                        </a:xfrm>
                        <a:prstGeom prst="rect">
                          <a:avLst/>
                        </a:prstGeom>
                        <a:ln>
                          <a:noFill/>
                        </a:ln>
                      </wps:spPr>
                      <wps:txbx>
                        <w:txbxContent>
                          <w:p w14:paraId="5401F83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725924412" name="Rectangle 725924412"/>
                      <wps:cNvSpPr/>
                      <wps:spPr>
                        <a:xfrm>
                          <a:off x="1381379" y="305181"/>
                          <a:ext cx="427782" cy="138324"/>
                        </a:xfrm>
                        <a:prstGeom prst="rect">
                          <a:avLst/>
                        </a:prstGeom>
                        <a:ln>
                          <a:noFill/>
                        </a:ln>
                      </wps:spPr>
                      <wps:txbx>
                        <w:txbxContent>
                          <w:p w14:paraId="7F969A00"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593159449" name="Rectangle 593159449"/>
                      <wps:cNvSpPr/>
                      <wps:spPr>
                        <a:xfrm>
                          <a:off x="873506" y="428625"/>
                          <a:ext cx="1501174" cy="138324"/>
                        </a:xfrm>
                        <a:prstGeom prst="rect">
                          <a:avLst/>
                        </a:prstGeom>
                        <a:ln>
                          <a:noFill/>
                        </a:ln>
                      </wps:spPr>
                      <wps:txbx>
                        <w:txbxContent>
                          <w:p w14:paraId="1DF85B13"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369357412" name="Rectangle 369357412"/>
                      <wps:cNvSpPr/>
                      <wps:spPr>
                        <a:xfrm>
                          <a:off x="2003171" y="428625"/>
                          <a:ext cx="30692" cy="138324"/>
                        </a:xfrm>
                        <a:prstGeom prst="rect">
                          <a:avLst/>
                        </a:prstGeom>
                        <a:ln>
                          <a:noFill/>
                        </a:ln>
                      </wps:spPr>
                      <wps:txbx>
                        <w:txbxContent>
                          <w:p w14:paraId="0789807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760630487" name="Picture 760630487"/>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087A2AC1" id="Group 911080303" o:spid="_x0000_s1154"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">
              <v:rect id="Rectangle 1858073329" o:spid="_x0000_s1155"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" filled="f" stroked="f">
                <v:textbox inset="0,0,0,0">
                  <w:txbxContent>
                    <w:p w14:paraId="71C9CB3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947557806" o:spid="_x0000_s1156"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" filled="f" stroked="f">
                <v:textbox inset="0,0,0,0">
                  <w:txbxContent>
                    <w:p w14:paraId="763409A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72514127" o:spid="_x0000_s1157"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">
                <v:imagedata r:id="rId5" o:title=""/>
              </v:shape>
              <v:shape id="Picture 1941532318" o:spid="_x0000_s1158"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">
                <v:imagedata r:id="rId6" o:title=""/>
              </v:shape>
              <v:shape id="Picture 1417258279" o:spid="_x0000_s1159"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">
                <v:imagedata r:id="rId7" o:title=""/>
              </v:shape>
              <v:rect id="Rectangle 1492874348" o:spid="_x0000_s1160"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" filled="f" stroked="f">
                <v:textbox inset="0,0,0,0">
                  <w:txbxContent>
                    <w:p w14:paraId="6EE63ACD"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218208832" o:spid="_x0000_s1161"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" filled="f" stroked="f">
                <v:textbox inset="0,0,0,0">
                  <w:txbxContent>
                    <w:p w14:paraId="46DA589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764049630" o:spid="_x0000_s1162"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" filled="f" stroked="f">
                <v:textbox inset="0,0,0,0">
                  <w:txbxContent>
                    <w:p w14:paraId="3E983740"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28131373" o:spid="_x0000_s1163"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" filled="f" stroked="f">
                <v:textbox inset="0,0,0,0">
                  <w:txbxContent>
                    <w:p w14:paraId="5401F83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725924412" o:spid="_x0000_s1164"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" filled="f" stroked="f">
                <v:textbox inset="0,0,0,0">
                  <w:txbxContent>
                    <w:p w14:paraId="7F969A00"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593159449" o:spid="_x0000_s1165"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" filled="f" stroked="f">
                <v:textbox inset="0,0,0,0">
                  <w:txbxContent>
                    <w:p w14:paraId="1DF85B13"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369357412" o:spid="_x0000_s1166"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" filled="f" stroked="f">
                <v:textbox inset="0,0,0,0">
                  <w:txbxContent>
                    <w:p w14:paraId="0789807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760630487" o:spid="_x0000_s1167"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">
                <v:imagedata r:id="rId8" o:title=""/>
              </v:shape>
              <w10:anchorlock/>
            </v:group>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45" w:tblpY="14522"/>
      <w:tblOverlap w:val="never"/>
      <w:tblW w:w="9856" w:type="dxa"/>
      <w:tblInd w:w="0" w:type="dxa"/>
      <w:tblCellMar>
        <w:top w:w="52" w:type="dxa"/>
        <w:left w:w="108" w:type="dxa"/>
        <w:right w:w="43" w:type="dxa"/>
      </w:tblCellMar>
      <w:tblLook w:val="04A0" w:firstRow="1" w:lastRow="0" w:firstColumn="1" w:lastColumn="0" w:noHBand="0" w:noVBand="1"/>
    </w:tblPr>
    <w:tblGrid>
      <w:gridCol w:w="8750"/>
      <w:gridCol w:w="1106"/>
    </w:tblGrid>
    <w:tr w:rsidR="0048166A" w14:paraId="4A863FFE" w14:textId="77777777">
      <w:trPr>
        <w:trHeight w:val="252"/>
      </w:trPr>
      <w:tc>
        <w:tcPr>
          <w:tcW w:w="8750" w:type="dxa"/>
          <w:tcBorders>
            <w:top w:val="single" w:sz="4" w:space="0" w:color="000000"/>
            <w:left w:val="single" w:sz="4" w:space="0" w:color="000000"/>
            <w:bottom w:val="single" w:sz="4" w:space="0" w:color="000000"/>
            <w:right w:val="single" w:sz="4" w:space="0" w:color="000000"/>
          </w:tcBorders>
        </w:tcPr>
        <w:p w14:paraId="74E19E63" w14:textId="77777777" w:rsidR="0048166A" w:rsidRPr="00FB7683" w:rsidRDefault="009C495A">
          <w:pPr>
            <w:spacing w:after="0" w:line="259" w:lineRule="auto"/>
            <w:ind w:left="0" w:firstLine="0"/>
            <w:jc w:val="left"/>
            <w:rPr>
              <w:lang w:val="el-GR"/>
            </w:rPr>
          </w:pPr>
          <w:r w:rsidRPr="00FB7683">
            <w:rPr>
              <w:sz w:val="20"/>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0E861FFF" w14:textId="77777777" w:rsidR="0048166A" w:rsidRDefault="009C495A">
          <w:pPr>
            <w:spacing w:after="0" w:line="259" w:lineRule="auto"/>
            <w:ind w:left="0" w:right="64" w:firstLine="0"/>
            <w:jc w:val="right"/>
          </w:pPr>
          <w:r>
            <w:fldChar w:fldCharType="begin"/>
          </w:r>
          <w:r>
            <w:instrText xml:space="preserve"> PAGE   \* MERGEFORMAT </w:instrText>
          </w:r>
          <w:r>
            <w:fldChar w:fldCharType="separate"/>
          </w:r>
          <w:r>
            <w:rPr>
              <w:sz w:val="20"/>
            </w:rPr>
            <w:t>4</w:t>
          </w:r>
          <w:r>
            <w:rPr>
              <w:sz w:val="20"/>
            </w:rPr>
            <w:fldChar w:fldCharType="end"/>
          </w:r>
          <w:r>
            <w:rPr>
              <w:sz w:val="20"/>
            </w:rPr>
            <w:t xml:space="preserve"> - </w:t>
          </w:r>
          <w:fldSimple w:instr="NUMPAGES   \* MERGEFORMAT">
            <w:r w:rsidR="0048166A">
              <w:rPr>
                <w:sz w:val="20"/>
              </w:rPr>
              <w:t>192</w:t>
            </w:r>
          </w:fldSimple>
          <w:r>
            <w:rPr>
              <w:sz w:val="20"/>
            </w:rPr>
            <w:t xml:space="preserve"> </w:t>
          </w:r>
        </w:p>
      </w:tc>
    </w:tr>
  </w:tbl>
  <w:p w14:paraId="1B51E29F" w14:textId="77777777" w:rsidR="0048166A" w:rsidRDefault="009C495A">
    <w:pPr>
      <w:spacing w:after="0" w:line="259" w:lineRule="auto"/>
      <w:ind w:left="0" w:firstLine="0"/>
      <w:jc w:val="left"/>
    </w:pPr>
    <w:r>
      <w:rPr>
        <w:rFonts w:ascii="Calibri" w:eastAsia="Calibri" w:hAnsi="Calibri" w:cs="Calibri"/>
        <w:sz w:val="20"/>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222B3F85"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38503BAB"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790DD181"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70309C51"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13E9C8D0" wp14:editId="0AC990EF">
              <wp:extent cx="5800090" cy="497781"/>
              <wp:effectExtent l="0" t="0" r="0" b="0"/>
              <wp:docPr id="1303960119" name="Group 1303960119"/>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253116770" name="Rectangle 253116770"/>
                      <wps:cNvSpPr/>
                      <wps:spPr>
                        <a:xfrm>
                          <a:off x="3397885" y="87249"/>
                          <a:ext cx="30692" cy="138324"/>
                        </a:xfrm>
                        <a:prstGeom prst="rect">
                          <a:avLst/>
                        </a:prstGeom>
                        <a:ln>
                          <a:noFill/>
                        </a:ln>
                      </wps:spPr>
                      <wps:txbx>
                        <w:txbxContent>
                          <w:p w14:paraId="3FFD96E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463482040" name="Rectangle 1463482040"/>
                      <wps:cNvSpPr/>
                      <wps:spPr>
                        <a:xfrm>
                          <a:off x="5245354" y="0"/>
                          <a:ext cx="19239" cy="86711"/>
                        </a:xfrm>
                        <a:prstGeom prst="rect">
                          <a:avLst/>
                        </a:prstGeom>
                        <a:ln>
                          <a:noFill/>
                        </a:ln>
                      </wps:spPr>
                      <wps:txbx>
                        <w:txbxContent>
                          <w:p w14:paraId="7E93C8FA"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781611803" name="Picture 781611803"/>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760338596" name="Picture 1760338596"/>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435050477" name="Picture 435050477"/>
                        <pic:cNvPicPr/>
                      </pic:nvPicPr>
                      <pic:blipFill>
                        <a:blip r:embed="rId3"/>
                        <a:stretch>
                          <a:fillRect/>
                        </a:stretch>
                      </pic:blipFill>
                      <pic:spPr>
                        <a:xfrm>
                          <a:off x="830580" y="160782"/>
                          <a:ext cx="1420368" cy="353568"/>
                        </a:xfrm>
                        <a:prstGeom prst="rect">
                          <a:avLst/>
                        </a:prstGeom>
                      </pic:spPr>
                    </pic:pic>
                    <wps:wsp>
                      <wps:cNvPr id="1100476484" name="Rectangle 1100476484"/>
                      <wps:cNvSpPr/>
                      <wps:spPr>
                        <a:xfrm>
                          <a:off x="873506" y="181738"/>
                          <a:ext cx="1050034" cy="138323"/>
                        </a:xfrm>
                        <a:prstGeom prst="rect">
                          <a:avLst/>
                        </a:prstGeom>
                        <a:ln>
                          <a:noFill/>
                        </a:ln>
                      </wps:spPr>
                      <wps:txbx>
                        <w:txbxContent>
                          <w:p w14:paraId="06921895"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217415441" name="Rectangle 1217415441"/>
                      <wps:cNvSpPr/>
                      <wps:spPr>
                        <a:xfrm>
                          <a:off x="1661795" y="181738"/>
                          <a:ext cx="30692" cy="138323"/>
                        </a:xfrm>
                        <a:prstGeom prst="rect">
                          <a:avLst/>
                        </a:prstGeom>
                        <a:ln>
                          <a:noFill/>
                        </a:ln>
                      </wps:spPr>
                      <wps:txbx>
                        <w:txbxContent>
                          <w:p w14:paraId="2DC5C60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985853754" name="Rectangle 1985853754"/>
                      <wps:cNvSpPr/>
                      <wps:spPr>
                        <a:xfrm>
                          <a:off x="873506" y="305181"/>
                          <a:ext cx="644252" cy="138324"/>
                        </a:xfrm>
                        <a:prstGeom prst="rect">
                          <a:avLst/>
                        </a:prstGeom>
                        <a:ln>
                          <a:noFill/>
                        </a:ln>
                      </wps:spPr>
                      <wps:txbx>
                        <w:txbxContent>
                          <w:p w14:paraId="174BA3DC"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2053090298" name="Rectangle 2053090298"/>
                      <wps:cNvSpPr/>
                      <wps:spPr>
                        <a:xfrm>
                          <a:off x="1358519" y="305181"/>
                          <a:ext cx="30692" cy="138324"/>
                        </a:xfrm>
                        <a:prstGeom prst="rect">
                          <a:avLst/>
                        </a:prstGeom>
                        <a:ln>
                          <a:noFill/>
                        </a:ln>
                      </wps:spPr>
                      <wps:txbx>
                        <w:txbxContent>
                          <w:p w14:paraId="4BD9FF2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053386841" name="Rectangle 1053386841"/>
                      <wps:cNvSpPr/>
                      <wps:spPr>
                        <a:xfrm>
                          <a:off x="1381379" y="305181"/>
                          <a:ext cx="427782" cy="138324"/>
                        </a:xfrm>
                        <a:prstGeom prst="rect">
                          <a:avLst/>
                        </a:prstGeom>
                        <a:ln>
                          <a:noFill/>
                        </a:ln>
                      </wps:spPr>
                      <wps:txbx>
                        <w:txbxContent>
                          <w:p w14:paraId="051F0312"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093805932" name="Rectangle 1093805932"/>
                      <wps:cNvSpPr/>
                      <wps:spPr>
                        <a:xfrm>
                          <a:off x="873506" y="428625"/>
                          <a:ext cx="1501174" cy="138324"/>
                        </a:xfrm>
                        <a:prstGeom prst="rect">
                          <a:avLst/>
                        </a:prstGeom>
                        <a:ln>
                          <a:noFill/>
                        </a:ln>
                      </wps:spPr>
                      <wps:txbx>
                        <w:txbxContent>
                          <w:p w14:paraId="11C572FA"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760009467" name="Rectangle 1760009467"/>
                      <wps:cNvSpPr/>
                      <wps:spPr>
                        <a:xfrm>
                          <a:off x="2003171" y="428625"/>
                          <a:ext cx="30692" cy="138324"/>
                        </a:xfrm>
                        <a:prstGeom prst="rect">
                          <a:avLst/>
                        </a:prstGeom>
                        <a:ln>
                          <a:noFill/>
                        </a:ln>
                      </wps:spPr>
                      <wps:txbx>
                        <w:txbxContent>
                          <w:p w14:paraId="5ED8A574"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354979403" name="Picture 1354979403"/>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13E9C8D0" id="Group 1303960119" o:spid="_x0000_s1168"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">
              <v:rect id="Rectangle 253116770" o:spid="_x0000_s1169"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" filled="f" stroked="f">
                <v:textbox inset="0,0,0,0">
                  <w:txbxContent>
                    <w:p w14:paraId="3FFD96E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463482040" o:spid="_x0000_s1170"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" filled="f" stroked="f">
                <v:textbox inset="0,0,0,0">
                  <w:txbxContent>
                    <w:p w14:paraId="7E93C8FA"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81611803" o:spid="_x0000_s1171"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">
                <v:imagedata r:id="rId5" o:title=""/>
              </v:shape>
              <v:shape id="Picture 1760338596" o:spid="_x0000_s1172"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">
                <v:imagedata r:id="rId6" o:title=""/>
              </v:shape>
              <v:shape id="Picture 435050477" o:spid="_x0000_s1173"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">
                <v:imagedata r:id="rId7" o:title=""/>
              </v:shape>
              <v:rect id="Rectangle 1100476484" o:spid="_x0000_s1174"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" filled="f" stroked="f">
                <v:textbox inset="0,0,0,0">
                  <w:txbxContent>
                    <w:p w14:paraId="06921895"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217415441" o:spid="_x0000_s1175"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" filled="f" stroked="f">
                <v:textbox inset="0,0,0,0">
                  <w:txbxContent>
                    <w:p w14:paraId="2DC5C60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985853754" o:spid="_x0000_s1176"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" filled="f" stroked="f">
                <v:textbox inset="0,0,0,0">
                  <w:txbxContent>
                    <w:p w14:paraId="174BA3DC"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2053090298" o:spid="_x0000_s1177"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" filled="f" stroked="f">
                <v:textbox inset="0,0,0,0">
                  <w:txbxContent>
                    <w:p w14:paraId="4BD9FF2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053386841" o:spid="_x0000_s1178"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" filled="f" stroked="f">
                <v:textbox inset="0,0,0,0">
                  <w:txbxContent>
                    <w:p w14:paraId="051F0312"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093805932" o:spid="_x0000_s1179"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" filled="f" stroked="f">
                <v:textbox inset="0,0,0,0">
                  <w:txbxContent>
                    <w:p w14:paraId="11C572FA"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760009467" o:spid="_x0000_s1180"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" filled="f" stroked="f">
                <v:textbox inset="0,0,0,0">
                  <w:txbxContent>
                    <w:p w14:paraId="5ED8A574"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354979403" o:spid="_x0000_s1181"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">
                <v:imagedata r:id="rId8" o:title=""/>
              </v:shape>
              <w10:anchorlock/>
            </v:group>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7DBB7" w14:textId="77777777" w:rsidR="0048166A" w:rsidRDefault="0048166A">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1D836" w14:textId="77777777" w:rsidR="0048166A" w:rsidRDefault="0048166A">
    <w:pPr>
      <w:spacing w:after="160" w:line="259" w:lineRule="auto"/>
      <w:ind w:lef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A1C2D28"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49A6F69F"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255006A8"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187</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205</w:t>
          </w:r>
          <w:r w:rsidRPr="008E2818">
            <w:rPr>
              <w:sz w:val="18"/>
              <w:szCs w:val="18"/>
            </w:rPr>
            <w:fldChar w:fldCharType="end"/>
          </w:r>
          <w:r w:rsidRPr="008E2818">
            <w:rPr>
              <w:sz w:val="18"/>
              <w:szCs w:val="18"/>
            </w:rPr>
            <w:t xml:space="preserve"> </w:t>
          </w:r>
        </w:p>
      </w:tc>
    </w:tr>
  </w:tbl>
  <w:p w14:paraId="75FD0E00" w14:textId="3B84939D" w:rsidR="00CF19E0" w:rsidRPr="00CF19E0" w:rsidRDefault="00CF19E0" w:rsidP="00CF19E0">
    <w:pPr>
      <w:pStyle w:val="a5"/>
      <w:ind w:left="0" w:firstLine="0"/>
    </w:pPr>
    <w:r>
      <w:rPr>
        <w:rFonts w:ascii="Calibri" w:eastAsia="Calibri" w:hAnsi="Calibri" w:cs="Calibri"/>
        <w:noProof/>
      </w:rPr>
      <mc:AlternateContent>
        <mc:Choice Requires="wpg">
          <w:drawing>
            <wp:inline distT="0" distB="0" distL="0" distR="0" wp14:anchorId="4CA195A8" wp14:editId="6DF73B93">
              <wp:extent cx="5800090" cy="497781"/>
              <wp:effectExtent l="0" t="0" r="0" b="0"/>
              <wp:docPr id="1846909417" name="Group 1846909417"/>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884835891" name="Rectangle 884835891"/>
                      <wps:cNvSpPr/>
                      <wps:spPr>
                        <a:xfrm>
                          <a:off x="3397885" y="87249"/>
                          <a:ext cx="30692" cy="138324"/>
                        </a:xfrm>
                        <a:prstGeom prst="rect">
                          <a:avLst/>
                        </a:prstGeom>
                        <a:ln>
                          <a:noFill/>
                        </a:ln>
                      </wps:spPr>
                      <wps:txbx>
                        <w:txbxContent>
                          <w:p w14:paraId="284DF72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01417667" name="Rectangle 101417667"/>
                      <wps:cNvSpPr/>
                      <wps:spPr>
                        <a:xfrm>
                          <a:off x="5245354" y="0"/>
                          <a:ext cx="19239" cy="86711"/>
                        </a:xfrm>
                        <a:prstGeom prst="rect">
                          <a:avLst/>
                        </a:prstGeom>
                        <a:ln>
                          <a:noFill/>
                        </a:ln>
                      </wps:spPr>
                      <wps:txbx>
                        <w:txbxContent>
                          <w:p w14:paraId="520FA68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132935916" name="Picture 1132935916"/>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940815936" name="Picture 1940815936"/>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691647010" name="Picture 691647010"/>
                        <pic:cNvPicPr/>
                      </pic:nvPicPr>
                      <pic:blipFill>
                        <a:blip r:embed="rId3"/>
                        <a:stretch>
                          <a:fillRect/>
                        </a:stretch>
                      </pic:blipFill>
                      <pic:spPr>
                        <a:xfrm>
                          <a:off x="830580" y="160782"/>
                          <a:ext cx="1420368" cy="353568"/>
                        </a:xfrm>
                        <a:prstGeom prst="rect">
                          <a:avLst/>
                        </a:prstGeom>
                      </pic:spPr>
                    </pic:pic>
                    <wps:wsp>
                      <wps:cNvPr id="1223792899" name="Rectangle 1223792899"/>
                      <wps:cNvSpPr/>
                      <wps:spPr>
                        <a:xfrm>
                          <a:off x="873506" y="181738"/>
                          <a:ext cx="1050034" cy="138323"/>
                        </a:xfrm>
                        <a:prstGeom prst="rect">
                          <a:avLst/>
                        </a:prstGeom>
                        <a:ln>
                          <a:noFill/>
                        </a:ln>
                      </wps:spPr>
                      <wps:txbx>
                        <w:txbxContent>
                          <w:p w14:paraId="3D755414"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97271878" name="Rectangle 197271878"/>
                      <wps:cNvSpPr/>
                      <wps:spPr>
                        <a:xfrm>
                          <a:off x="1661795" y="181738"/>
                          <a:ext cx="30692" cy="138323"/>
                        </a:xfrm>
                        <a:prstGeom prst="rect">
                          <a:avLst/>
                        </a:prstGeom>
                        <a:ln>
                          <a:noFill/>
                        </a:ln>
                      </wps:spPr>
                      <wps:txbx>
                        <w:txbxContent>
                          <w:p w14:paraId="5927497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464948147" name="Rectangle 464948147"/>
                      <wps:cNvSpPr/>
                      <wps:spPr>
                        <a:xfrm>
                          <a:off x="873506" y="305181"/>
                          <a:ext cx="644252" cy="138324"/>
                        </a:xfrm>
                        <a:prstGeom prst="rect">
                          <a:avLst/>
                        </a:prstGeom>
                        <a:ln>
                          <a:noFill/>
                        </a:ln>
                      </wps:spPr>
                      <wps:txbx>
                        <w:txbxContent>
                          <w:p w14:paraId="533A885D"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779038789" name="Rectangle 779038789"/>
                      <wps:cNvSpPr/>
                      <wps:spPr>
                        <a:xfrm>
                          <a:off x="1358519" y="305181"/>
                          <a:ext cx="30692" cy="138324"/>
                        </a:xfrm>
                        <a:prstGeom prst="rect">
                          <a:avLst/>
                        </a:prstGeom>
                        <a:ln>
                          <a:noFill/>
                        </a:ln>
                      </wps:spPr>
                      <wps:txbx>
                        <w:txbxContent>
                          <w:p w14:paraId="078E36B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311984282" name="Rectangle 311984282"/>
                      <wps:cNvSpPr/>
                      <wps:spPr>
                        <a:xfrm>
                          <a:off x="1381379" y="305181"/>
                          <a:ext cx="427782" cy="138324"/>
                        </a:xfrm>
                        <a:prstGeom prst="rect">
                          <a:avLst/>
                        </a:prstGeom>
                        <a:ln>
                          <a:noFill/>
                        </a:ln>
                      </wps:spPr>
                      <wps:txbx>
                        <w:txbxContent>
                          <w:p w14:paraId="75D61000"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198190993" name="Rectangle 1198190993"/>
                      <wps:cNvSpPr/>
                      <wps:spPr>
                        <a:xfrm>
                          <a:off x="873506" y="428625"/>
                          <a:ext cx="1501174" cy="138324"/>
                        </a:xfrm>
                        <a:prstGeom prst="rect">
                          <a:avLst/>
                        </a:prstGeom>
                        <a:ln>
                          <a:noFill/>
                        </a:ln>
                      </wps:spPr>
                      <wps:txbx>
                        <w:txbxContent>
                          <w:p w14:paraId="3030C411"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408997963" name="Rectangle 408997963"/>
                      <wps:cNvSpPr/>
                      <wps:spPr>
                        <a:xfrm>
                          <a:off x="2003171" y="428625"/>
                          <a:ext cx="30692" cy="138324"/>
                        </a:xfrm>
                        <a:prstGeom prst="rect">
                          <a:avLst/>
                        </a:prstGeom>
                        <a:ln>
                          <a:noFill/>
                        </a:ln>
                      </wps:spPr>
                      <wps:txbx>
                        <w:txbxContent>
                          <w:p w14:paraId="59DE819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34741796" name="Picture 34741796"/>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4CA195A8" id="Group 1846909417" o:spid="_x0000_s1182"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">
              <v:rect id="Rectangle 884835891" o:spid="_x0000_s1183"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" filled="f" stroked="f">
                <v:textbox inset="0,0,0,0">
                  <w:txbxContent>
                    <w:p w14:paraId="284DF72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01417667" o:spid="_x0000_s1184"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" filled="f" stroked="f">
                <v:textbox inset="0,0,0,0">
                  <w:txbxContent>
                    <w:p w14:paraId="520FA68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2935916" o:spid="_x0000_s1185"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">
                <v:imagedata r:id="rId5" o:title=""/>
              </v:shape>
              <v:shape id="Picture 1940815936" o:spid="_x0000_s1186"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">
                <v:imagedata r:id="rId6" o:title=""/>
              </v:shape>
              <v:shape id="Picture 691647010" o:spid="_x0000_s1187"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">
                <v:imagedata r:id="rId7" o:title=""/>
              </v:shape>
              <v:rect id="Rectangle 1223792899" o:spid="_x0000_s1188"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" filled="f" stroked="f">
                <v:textbox inset="0,0,0,0">
                  <w:txbxContent>
                    <w:p w14:paraId="3D755414"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97271878" o:spid="_x0000_s1189"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" filled="f" stroked="f">
                <v:textbox inset="0,0,0,0">
                  <w:txbxContent>
                    <w:p w14:paraId="5927497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464948147" o:spid="_x0000_s1190"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" filled="f" stroked="f">
                <v:textbox inset="0,0,0,0">
                  <w:txbxContent>
                    <w:p w14:paraId="533A885D"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779038789" o:spid="_x0000_s1191"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" filled="f" stroked="f">
                <v:textbox inset="0,0,0,0">
                  <w:txbxContent>
                    <w:p w14:paraId="078E36B9"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311984282" o:spid="_x0000_s1192"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" filled="f" stroked="f">
                <v:textbox inset="0,0,0,0">
                  <w:txbxContent>
                    <w:p w14:paraId="75D61000"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198190993" o:spid="_x0000_s1193"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" filled="f" stroked="f">
                <v:textbox inset="0,0,0,0">
                  <w:txbxContent>
                    <w:p w14:paraId="3030C411"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408997963" o:spid="_x0000_s1194"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" filled="f" stroked="f">
                <v:textbox inset="0,0,0,0">
                  <w:txbxContent>
                    <w:p w14:paraId="59DE819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34741796" o:spid="_x0000_s1195"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">
                <v:imagedata r:id="rId8" o:title=""/>
              </v:shape>
              <w10:anchorlock/>
            </v:group>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56E0A96F"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391C6AD"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3A7FE0D2"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182</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206</w:t>
          </w:r>
          <w:r w:rsidRPr="008E2818">
            <w:rPr>
              <w:sz w:val="18"/>
              <w:szCs w:val="18"/>
            </w:rPr>
            <w:fldChar w:fldCharType="end"/>
          </w:r>
          <w:r w:rsidRPr="008E2818">
            <w:rPr>
              <w:sz w:val="18"/>
              <w:szCs w:val="18"/>
            </w:rPr>
            <w:t xml:space="preserve"> </w:t>
          </w:r>
        </w:p>
      </w:tc>
    </w:tr>
  </w:tbl>
  <w:p w14:paraId="03D0FCAA"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0379CA79" wp14:editId="725926B9">
              <wp:extent cx="5800090" cy="497781"/>
              <wp:effectExtent l="0" t="0" r="0" b="0"/>
              <wp:docPr id="580351899" name="Group 580351899"/>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708499396" name="Rectangle 1708499396"/>
                      <wps:cNvSpPr/>
                      <wps:spPr>
                        <a:xfrm>
                          <a:off x="3397885" y="87249"/>
                          <a:ext cx="30692" cy="138324"/>
                        </a:xfrm>
                        <a:prstGeom prst="rect">
                          <a:avLst/>
                        </a:prstGeom>
                        <a:ln>
                          <a:noFill/>
                        </a:ln>
                      </wps:spPr>
                      <wps:txbx>
                        <w:txbxContent>
                          <w:p w14:paraId="3BCF695E"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503160789" name="Rectangle 1503160789"/>
                      <wps:cNvSpPr/>
                      <wps:spPr>
                        <a:xfrm>
                          <a:off x="5245354" y="0"/>
                          <a:ext cx="19239" cy="86711"/>
                        </a:xfrm>
                        <a:prstGeom prst="rect">
                          <a:avLst/>
                        </a:prstGeom>
                        <a:ln>
                          <a:noFill/>
                        </a:ln>
                      </wps:spPr>
                      <wps:txbx>
                        <w:txbxContent>
                          <w:p w14:paraId="1F0A2074"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32264694" name="Picture 32264694"/>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86524093" name="Picture 186524093"/>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738045282" name="Picture 738045282"/>
                        <pic:cNvPicPr/>
                      </pic:nvPicPr>
                      <pic:blipFill>
                        <a:blip r:embed="rId3"/>
                        <a:stretch>
                          <a:fillRect/>
                        </a:stretch>
                      </pic:blipFill>
                      <pic:spPr>
                        <a:xfrm>
                          <a:off x="830580" y="160782"/>
                          <a:ext cx="1420368" cy="353568"/>
                        </a:xfrm>
                        <a:prstGeom prst="rect">
                          <a:avLst/>
                        </a:prstGeom>
                      </pic:spPr>
                    </pic:pic>
                    <wps:wsp>
                      <wps:cNvPr id="1950293030" name="Rectangle 1950293030"/>
                      <wps:cNvSpPr/>
                      <wps:spPr>
                        <a:xfrm>
                          <a:off x="873506" y="181738"/>
                          <a:ext cx="1050034" cy="138323"/>
                        </a:xfrm>
                        <a:prstGeom prst="rect">
                          <a:avLst/>
                        </a:prstGeom>
                        <a:ln>
                          <a:noFill/>
                        </a:ln>
                      </wps:spPr>
                      <wps:txbx>
                        <w:txbxContent>
                          <w:p w14:paraId="628BCBCB"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767776626" name="Rectangle 1767776626"/>
                      <wps:cNvSpPr/>
                      <wps:spPr>
                        <a:xfrm>
                          <a:off x="1661795" y="181738"/>
                          <a:ext cx="30692" cy="138323"/>
                        </a:xfrm>
                        <a:prstGeom prst="rect">
                          <a:avLst/>
                        </a:prstGeom>
                        <a:ln>
                          <a:noFill/>
                        </a:ln>
                      </wps:spPr>
                      <wps:txbx>
                        <w:txbxContent>
                          <w:p w14:paraId="281619C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2093019573" name="Rectangle 2093019573"/>
                      <wps:cNvSpPr/>
                      <wps:spPr>
                        <a:xfrm>
                          <a:off x="873506" y="305181"/>
                          <a:ext cx="644252" cy="138324"/>
                        </a:xfrm>
                        <a:prstGeom prst="rect">
                          <a:avLst/>
                        </a:prstGeom>
                        <a:ln>
                          <a:noFill/>
                        </a:ln>
                      </wps:spPr>
                      <wps:txbx>
                        <w:txbxContent>
                          <w:p w14:paraId="72E83B90"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947658523" name="Rectangle 947658523"/>
                      <wps:cNvSpPr/>
                      <wps:spPr>
                        <a:xfrm>
                          <a:off x="1358519" y="305181"/>
                          <a:ext cx="30692" cy="138324"/>
                        </a:xfrm>
                        <a:prstGeom prst="rect">
                          <a:avLst/>
                        </a:prstGeom>
                        <a:ln>
                          <a:noFill/>
                        </a:ln>
                      </wps:spPr>
                      <wps:txbx>
                        <w:txbxContent>
                          <w:p w14:paraId="5241F3B4"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870965124" name="Rectangle 1870965124"/>
                      <wps:cNvSpPr/>
                      <wps:spPr>
                        <a:xfrm>
                          <a:off x="1381379" y="305181"/>
                          <a:ext cx="427782" cy="138324"/>
                        </a:xfrm>
                        <a:prstGeom prst="rect">
                          <a:avLst/>
                        </a:prstGeom>
                        <a:ln>
                          <a:noFill/>
                        </a:ln>
                      </wps:spPr>
                      <wps:txbx>
                        <w:txbxContent>
                          <w:p w14:paraId="472F2BEA"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764427449" name="Rectangle 764427449"/>
                      <wps:cNvSpPr/>
                      <wps:spPr>
                        <a:xfrm>
                          <a:off x="873506" y="428625"/>
                          <a:ext cx="1501174" cy="138324"/>
                        </a:xfrm>
                        <a:prstGeom prst="rect">
                          <a:avLst/>
                        </a:prstGeom>
                        <a:ln>
                          <a:noFill/>
                        </a:ln>
                      </wps:spPr>
                      <wps:txbx>
                        <w:txbxContent>
                          <w:p w14:paraId="77B47C95"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852781175" name="Rectangle 852781175"/>
                      <wps:cNvSpPr/>
                      <wps:spPr>
                        <a:xfrm>
                          <a:off x="2003171" y="428625"/>
                          <a:ext cx="30692" cy="138324"/>
                        </a:xfrm>
                        <a:prstGeom prst="rect">
                          <a:avLst/>
                        </a:prstGeom>
                        <a:ln>
                          <a:noFill/>
                        </a:ln>
                      </wps:spPr>
                      <wps:txbx>
                        <w:txbxContent>
                          <w:p w14:paraId="621C526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748072308" name="Picture 748072308"/>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0379CA79" id="Group 580351899" o:spid="_x0000_s1196"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">
              <v:rect id="Rectangle 1708499396" o:spid="_x0000_s1197"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" filled="f" stroked="f">
                <v:textbox inset="0,0,0,0">
                  <w:txbxContent>
                    <w:p w14:paraId="3BCF695E"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503160789" o:spid="_x0000_s1198"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" filled="f" stroked="f">
                <v:textbox inset="0,0,0,0">
                  <w:txbxContent>
                    <w:p w14:paraId="1F0A2074"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264694" o:spid="_x0000_s1199"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">
                <v:imagedata r:id="rId5" o:title=""/>
              </v:shape>
              <v:shape id="Picture 186524093" o:spid="_x0000_s1200"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">
                <v:imagedata r:id="rId6" o:title=""/>
              </v:shape>
              <v:shape id="Picture 738045282" o:spid="_x0000_s1201"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">
                <v:imagedata r:id="rId7" o:title=""/>
              </v:shape>
              <v:rect id="Rectangle 1950293030" o:spid="_x0000_s1202"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" filled="f" stroked="f">
                <v:textbox inset="0,0,0,0">
                  <w:txbxContent>
                    <w:p w14:paraId="628BCBCB"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767776626" o:spid="_x0000_s1203"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" filled="f" stroked="f">
                <v:textbox inset="0,0,0,0">
                  <w:txbxContent>
                    <w:p w14:paraId="281619C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2093019573" o:spid="_x0000_s1204"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" filled="f" stroked="f">
                <v:textbox inset="0,0,0,0">
                  <w:txbxContent>
                    <w:p w14:paraId="72E83B90"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947658523" o:spid="_x0000_s1205"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" filled="f" stroked="f">
                <v:textbox inset="0,0,0,0">
                  <w:txbxContent>
                    <w:p w14:paraId="5241F3B4"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870965124" o:spid="_x0000_s1206"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" filled="f" stroked="f">
                <v:textbox inset="0,0,0,0">
                  <w:txbxContent>
                    <w:p w14:paraId="472F2BEA"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764427449" o:spid="_x0000_s1207"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" filled="f" stroked="f">
                <v:textbox inset="0,0,0,0">
                  <w:txbxContent>
                    <w:p w14:paraId="77B47C95"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852781175" o:spid="_x0000_s1208"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" filled="f" stroked="f">
                <v:textbox inset="0,0,0,0">
                  <w:txbxContent>
                    <w:p w14:paraId="621C526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748072308" o:spid="_x0000_s1209"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">
                <v:imagedata r:id="rId8" o:title=""/>
              </v:shape>
              <w10:anchorlock/>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636" w:type="dxa"/>
      <w:tblInd w:w="15" w:type="dxa"/>
      <w:tblCellMar>
        <w:top w:w="52" w:type="dxa"/>
        <w:left w:w="108" w:type="dxa"/>
        <w:right w:w="43" w:type="dxa"/>
      </w:tblCellMar>
      <w:tblLook w:val="04A0" w:firstRow="1" w:lastRow="0" w:firstColumn="1" w:lastColumn="0" w:noHBand="0" w:noVBand="1"/>
    </w:tblPr>
    <w:tblGrid>
      <w:gridCol w:w="8546"/>
      <w:gridCol w:w="1090"/>
    </w:tblGrid>
    <w:tr w:rsidR="00622374" w14:paraId="74619C8E" w14:textId="77777777" w:rsidTr="00A660EF">
      <w:trPr>
        <w:trHeight w:val="252"/>
      </w:trPr>
      <w:tc>
        <w:tcPr>
          <w:tcW w:w="8546" w:type="dxa"/>
          <w:tcBorders>
            <w:top w:val="single" w:sz="4" w:space="0" w:color="000000"/>
            <w:left w:val="single" w:sz="4" w:space="0" w:color="000000"/>
            <w:bottom w:val="single" w:sz="4" w:space="0" w:color="000000"/>
            <w:right w:val="single" w:sz="4" w:space="0" w:color="000000"/>
          </w:tcBorders>
        </w:tcPr>
        <w:p w14:paraId="012FBA78" w14:textId="77777777" w:rsidR="00622374" w:rsidRPr="00FB7683" w:rsidRDefault="00622374" w:rsidP="00622374">
          <w:pPr>
            <w:spacing w:after="0" w:line="259" w:lineRule="auto"/>
            <w:ind w:left="0" w:firstLine="0"/>
            <w:jc w:val="left"/>
            <w:rPr>
              <w:lang w:val="el-GR"/>
            </w:rPr>
          </w:pPr>
          <w:r w:rsidRPr="00FB7683">
            <w:rPr>
              <w:sz w:val="20"/>
              <w:lang w:val="el-GR"/>
            </w:rPr>
            <w:t xml:space="preserve">Κοινωνία της Πληροφορίας Μ.Α.Ε.  </w:t>
          </w:r>
        </w:p>
      </w:tc>
      <w:tc>
        <w:tcPr>
          <w:tcW w:w="1090" w:type="dxa"/>
          <w:tcBorders>
            <w:top w:val="single" w:sz="4" w:space="0" w:color="000000"/>
            <w:left w:val="single" w:sz="4" w:space="0" w:color="000000"/>
            <w:bottom w:val="single" w:sz="4" w:space="0" w:color="000000"/>
            <w:right w:val="single" w:sz="4" w:space="0" w:color="000000"/>
          </w:tcBorders>
        </w:tcPr>
        <w:p w14:paraId="1F1143C5" w14:textId="77777777" w:rsidR="00622374" w:rsidRDefault="00622374" w:rsidP="00622374">
          <w:pPr>
            <w:spacing w:after="0" w:line="259" w:lineRule="auto"/>
            <w:ind w:left="24" w:firstLine="0"/>
            <w:jc w:val="left"/>
          </w:pPr>
          <w:r>
            <w:rPr>
              <w:sz w:val="20"/>
            </w:rPr>
            <w:t xml:space="preserve">158 - 192 </w:t>
          </w:r>
        </w:p>
      </w:tc>
    </w:tr>
  </w:tbl>
  <w:p w14:paraId="53513475" w14:textId="77777777" w:rsidR="0048166A" w:rsidRDefault="0048166A">
    <w:pPr>
      <w:spacing w:after="160" w:line="259" w:lineRule="auto"/>
      <w:ind w:lef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91F8" w14:textId="77777777" w:rsidR="00803687" w:rsidRPr="008E2818" w:rsidRDefault="009C495A" w:rsidP="00CF19E0">
    <w:pPr>
      <w:spacing w:after="160" w:line="259" w:lineRule="auto"/>
      <w:ind w:left="0" w:firstLine="0"/>
      <w:jc w:val="left"/>
    </w:pPr>
    <w:r w:rsidRPr="008E2818">
      <w:t xml:space="preserve"> </w:t>
    </w:r>
  </w:p>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803687" w14:paraId="5EC7A4E9"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6CB817E2" w14:textId="77777777" w:rsidR="00803687" w:rsidRPr="008E2818" w:rsidRDefault="00803687" w:rsidP="00803687">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6D793A8A" w14:textId="77777777" w:rsidR="00803687" w:rsidRPr="008E2818" w:rsidRDefault="00803687" w:rsidP="00803687">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197</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208</w:t>
          </w:r>
          <w:r w:rsidRPr="008E2818">
            <w:rPr>
              <w:sz w:val="18"/>
              <w:szCs w:val="18"/>
            </w:rPr>
            <w:fldChar w:fldCharType="end"/>
          </w:r>
          <w:r w:rsidRPr="008E2818">
            <w:rPr>
              <w:sz w:val="18"/>
              <w:szCs w:val="18"/>
            </w:rPr>
            <w:t xml:space="preserve"> </w:t>
          </w:r>
        </w:p>
      </w:tc>
    </w:tr>
  </w:tbl>
  <w:p w14:paraId="2C0E6453" w14:textId="77777777" w:rsidR="00803687" w:rsidRDefault="00803687" w:rsidP="00803687">
    <w:pPr>
      <w:spacing w:after="0" w:line="259" w:lineRule="auto"/>
      <w:ind w:left="0" w:firstLine="0"/>
      <w:jc w:val="left"/>
    </w:pPr>
    <w:r>
      <w:rPr>
        <w:rFonts w:ascii="Calibri" w:eastAsia="Calibri" w:hAnsi="Calibri" w:cs="Calibri"/>
        <w:noProof/>
      </w:rPr>
      <mc:AlternateContent>
        <mc:Choice Requires="wpg">
          <w:drawing>
            <wp:inline distT="0" distB="0" distL="0" distR="0" wp14:anchorId="3F2B8A49" wp14:editId="0464ECF6">
              <wp:extent cx="5800090" cy="497781"/>
              <wp:effectExtent l="0" t="0" r="0" b="0"/>
              <wp:docPr id="203269873" name="Group 203269873"/>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589495496" name="Rectangle 589495496"/>
                      <wps:cNvSpPr/>
                      <wps:spPr>
                        <a:xfrm>
                          <a:off x="3397885" y="87249"/>
                          <a:ext cx="30692" cy="138324"/>
                        </a:xfrm>
                        <a:prstGeom prst="rect">
                          <a:avLst/>
                        </a:prstGeom>
                        <a:ln>
                          <a:noFill/>
                        </a:ln>
                      </wps:spPr>
                      <wps:txbx>
                        <w:txbxContent>
                          <w:p w14:paraId="4BCDCE61"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200947577" name="Rectangle 200947577"/>
                      <wps:cNvSpPr/>
                      <wps:spPr>
                        <a:xfrm>
                          <a:off x="5245354" y="0"/>
                          <a:ext cx="19239" cy="86711"/>
                        </a:xfrm>
                        <a:prstGeom prst="rect">
                          <a:avLst/>
                        </a:prstGeom>
                        <a:ln>
                          <a:noFill/>
                        </a:ln>
                      </wps:spPr>
                      <wps:txbx>
                        <w:txbxContent>
                          <w:p w14:paraId="2D5E7A8F" w14:textId="77777777" w:rsidR="00803687" w:rsidRDefault="00803687" w:rsidP="00803687">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577397113" name="Picture 577397113"/>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40281656" name="Picture 40281656"/>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041053294" name="Picture 1041053294"/>
                        <pic:cNvPicPr/>
                      </pic:nvPicPr>
                      <pic:blipFill>
                        <a:blip r:embed="rId3"/>
                        <a:stretch>
                          <a:fillRect/>
                        </a:stretch>
                      </pic:blipFill>
                      <pic:spPr>
                        <a:xfrm>
                          <a:off x="830580" y="160782"/>
                          <a:ext cx="1420368" cy="353568"/>
                        </a:xfrm>
                        <a:prstGeom prst="rect">
                          <a:avLst/>
                        </a:prstGeom>
                      </pic:spPr>
                    </pic:pic>
                    <wps:wsp>
                      <wps:cNvPr id="2065417795" name="Rectangle 2065417795"/>
                      <wps:cNvSpPr/>
                      <wps:spPr>
                        <a:xfrm>
                          <a:off x="873506" y="181738"/>
                          <a:ext cx="1050034" cy="138323"/>
                        </a:xfrm>
                        <a:prstGeom prst="rect">
                          <a:avLst/>
                        </a:prstGeom>
                        <a:ln>
                          <a:noFill/>
                        </a:ln>
                      </wps:spPr>
                      <wps:txbx>
                        <w:txbxContent>
                          <w:p w14:paraId="6FBC8AD5" w14:textId="77777777" w:rsidR="00803687" w:rsidRDefault="00803687" w:rsidP="00803687">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401384232" name="Rectangle 401384232"/>
                      <wps:cNvSpPr/>
                      <wps:spPr>
                        <a:xfrm>
                          <a:off x="1661795" y="181738"/>
                          <a:ext cx="30692" cy="138323"/>
                        </a:xfrm>
                        <a:prstGeom prst="rect">
                          <a:avLst/>
                        </a:prstGeom>
                        <a:ln>
                          <a:noFill/>
                        </a:ln>
                      </wps:spPr>
                      <wps:txbx>
                        <w:txbxContent>
                          <w:p w14:paraId="05B17C5E"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506994606" name="Rectangle 1506994606"/>
                      <wps:cNvSpPr/>
                      <wps:spPr>
                        <a:xfrm>
                          <a:off x="873506" y="305181"/>
                          <a:ext cx="644252" cy="138324"/>
                        </a:xfrm>
                        <a:prstGeom prst="rect">
                          <a:avLst/>
                        </a:prstGeom>
                        <a:ln>
                          <a:noFill/>
                        </a:ln>
                      </wps:spPr>
                      <wps:txbx>
                        <w:txbxContent>
                          <w:p w14:paraId="70AAE32B" w14:textId="77777777" w:rsidR="00803687" w:rsidRDefault="00803687" w:rsidP="00803687">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402932585" name="Rectangle 1402932585"/>
                      <wps:cNvSpPr/>
                      <wps:spPr>
                        <a:xfrm>
                          <a:off x="1358519" y="305181"/>
                          <a:ext cx="30692" cy="138324"/>
                        </a:xfrm>
                        <a:prstGeom prst="rect">
                          <a:avLst/>
                        </a:prstGeom>
                        <a:ln>
                          <a:noFill/>
                        </a:ln>
                      </wps:spPr>
                      <wps:txbx>
                        <w:txbxContent>
                          <w:p w14:paraId="4E5034A5"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90565910" name="Rectangle 1790565910"/>
                      <wps:cNvSpPr/>
                      <wps:spPr>
                        <a:xfrm>
                          <a:off x="1381379" y="305181"/>
                          <a:ext cx="427782" cy="138324"/>
                        </a:xfrm>
                        <a:prstGeom prst="rect">
                          <a:avLst/>
                        </a:prstGeom>
                        <a:ln>
                          <a:noFill/>
                        </a:ln>
                      </wps:spPr>
                      <wps:txbx>
                        <w:txbxContent>
                          <w:p w14:paraId="0DF40352" w14:textId="77777777" w:rsidR="00803687" w:rsidRDefault="00803687" w:rsidP="00803687">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755174839" name="Rectangle 755174839"/>
                      <wps:cNvSpPr/>
                      <wps:spPr>
                        <a:xfrm>
                          <a:off x="873506" y="428625"/>
                          <a:ext cx="1501174" cy="138324"/>
                        </a:xfrm>
                        <a:prstGeom prst="rect">
                          <a:avLst/>
                        </a:prstGeom>
                        <a:ln>
                          <a:noFill/>
                        </a:ln>
                      </wps:spPr>
                      <wps:txbx>
                        <w:txbxContent>
                          <w:p w14:paraId="7F0517B3" w14:textId="77777777" w:rsidR="00803687" w:rsidRDefault="00803687" w:rsidP="00803687">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579729558" name="Rectangle 1579729558"/>
                      <wps:cNvSpPr/>
                      <wps:spPr>
                        <a:xfrm>
                          <a:off x="2003171" y="428625"/>
                          <a:ext cx="30692" cy="138324"/>
                        </a:xfrm>
                        <a:prstGeom prst="rect">
                          <a:avLst/>
                        </a:prstGeom>
                        <a:ln>
                          <a:noFill/>
                        </a:ln>
                      </wps:spPr>
                      <wps:txbx>
                        <w:txbxContent>
                          <w:p w14:paraId="0A0CC5D6"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252679181" name="Picture 252679181"/>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3F2B8A49" id="Group 203269873" o:spid="_x0000_s1210"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">
              <v:rect id="Rectangle 589495496" o:spid="_x0000_s1211"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" filled="f" stroked="f">
                <v:textbox inset="0,0,0,0">
                  <w:txbxContent>
                    <w:p w14:paraId="4BCDCE61"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v:textbox>
              </v:rect>
              <v:rect id="Rectangle 200947577" o:spid="_x0000_s1212"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" filled="f" stroked="f">
                <v:textbox inset="0,0,0,0">
                  <w:txbxContent>
                    <w:p w14:paraId="2D5E7A8F" w14:textId="77777777" w:rsidR="00803687" w:rsidRDefault="00803687" w:rsidP="00803687">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7397113" o:spid="_x0000_s1213"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">
                <v:imagedata r:id="rId5" o:title=""/>
              </v:shape>
              <v:shape id="Picture 40281656" o:spid="_x0000_s1214"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">
                <v:imagedata r:id="rId6" o:title=""/>
              </v:shape>
              <v:shape id="Picture 1041053294" o:spid="_x0000_s1215"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">
                <v:imagedata r:id="rId7" o:title=""/>
              </v:shape>
              <v:rect id="Rectangle 2065417795" o:spid="_x0000_s1216"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" filled="f" stroked="f">
                <v:textbox inset="0,0,0,0">
                  <w:txbxContent>
                    <w:p w14:paraId="6FBC8AD5" w14:textId="77777777" w:rsidR="00803687" w:rsidRDefault="00803687" w:rsidP="00803687">
                      <w:pPr>
                        <w:spacing w:after="160" w:line="259" w:lineRule="auto"/>
                        <w:ind w:left="0" w:firstLine="0"/>
                        <w:jc w:val="left"/>
                      </w:pPr>
                      <w:r>
                        <w:rPr>
                          <w:rFonts w:ascii="Calibri" w:eastAsia="Calibri" w:hAnsi="Calibri" w:cs="Calibri"/>
                          <w:b/>
                          <w:sz w:val="16"/>
                        </w:rPr>
                        <w:t>Ευρωπαϊκή Ένωση</w:t>
                      </w:r>
                    </w:p>
                  </w:txbxContent>
                </v:textbox>
              </v:rect>
              <v:rect id="Rectangle 401384232" o:spid="_x0000_s1217"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" filled="f" stroked="f">
                <v:textbox inset="0,0,0,0">
                  <w:txbxContent>
                    <w:p w14:paraId="05B17C5E"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v:textbox>
              </v:rect>
              <v:rect id="Rectangle 1506994606" o:spid="_x0000_s1218"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" filled="f" stroked="f">
                <v:textbox inset="0,0,0,0">
                  <w:txbxContent>
                    <w:p w14:paraId="70AAE32B" w14:textId="77777777" w:rsidR="00803687" w:rsidRDefault="00803687" w:rsidP="00803687">
                      <w:pPr>
                        <w:spacing w:after="160" w:line="259" w:lineRule="auto"/>
                        <w:ind w:left="0" w:firstLine="0"/>
                        <w:jc w:val="left"/>
                      </w:pPr>
                      <w:r>
                        <w:rPr>
                          <w:rFonts w:ascii="Calibri" w:eastAsia="Calibri" w:hAnsi="Calibri" w:cs="Calibri"/>
                          <w:b/>
                          <w:sz w:val="16"/>
                        </w:rPr>
                        <w:t>Ευρωπαϊκό</w:t>
                      </w:r>
                    </w:p>
                  </w:txbxContent>
                </v:textbox>
              </v:rect>
              <v:rect id="Rectangle 1402932585" o:spid="_x0000_s1219"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" filled="f" stroked="f">
                <v:textbox inset="0,0,0,0">
                  <w:txbxContent>
                    <w:p w14:paraId="4E5034A5"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v:textbox>
              </v:rect>
              <v:rect id="Rectangle 1790565910" o:spid="_x0000_s1220"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" filled="f" stroked="f">
                <v:textbox inset="0,0,0,0">
                  <w:txbxContent>
                    <w:p w14:paraId="0DF40352" w14:textId="77777777" w:rsidR="00803687" w:rsidRDefault="00803687" w:rsidP="00803687">
                      <w:pPr>
                        <w:spacing w:after="160" w:line="259" w:lineRule="auto"/>
                        <w:ind w:left="0" w:firstLine="0"/>
                        <w:jc w:val="left"/>
                      </w:pPr>
                      <w:r>
                        <w:rPr>
                          <w:rFonts w:ascii="Calibri" w:eastAsia="Calibri" w:hAnsi="Calibri" w:cs="Calibri"/>
                          <w:b/>
                          <w:sz w:val="16"/>
                        </w:rPr>
                        <w:t xml:space="preserve">Ταμείο </w:t>
                      </w:r>
                    </w:p>
                  </w:txbxContent>
                </v:textbox>
              </v:rect>
              <v:rect id="Rectangle 755174839" o:spid="_x0000_s1221"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" filled="f" stroked="f">
                <v:textbox inset="0,0,0,0">
                  <w:txbxContent>
                    <w:p w14:paraId="7F0517B3" w14:textId="77777777" w:rsidR="00803687" w:rsidRDefault="00803687" w:rsidP="00803687">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579729558" o:spid="_x0000_s1222"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" filled="f" stroked="f">
                <v:textbox inset="0,0,0,0">
                  <w:txbxContent>
                    <w:p w14:paraId="0A0CC5D6" w14:textId="77777777" w:rsidR="00803687" w:rsidRDefault="00803687" w:rsidP="00803687">
                      <w:pPr>
                        <w:spacing w:after="160" w:line="259" w:lineRule="auto"/>
                        <w:ind w:left="0" w:firstLine="0"/>
                        <w:jc w:val="left"/>
                      </w:pPr>
                      <w:r>
                        <w:rPr>
                          <w:rFonts w:ascii="Calibri" w:eastAsia="Calibri" w:hAnsi="Calibri" w:cs="Calibri"/>
                          <w:b/>
                          <w:sz w:val="16"/>
                        </w:rPr>
                        <w:t xml:space="preserve"> </w:t>
                      </w:r>
                    </w:p>
                  </w:txbxContent>
                </v:textbox>
              </v:rect>
              <v:shape id="Picture 252679181" o:spid="_x0000_s1223"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">
                <v:imagedata r:id="rId8" o:title=""/>
              </v:shape>
              <w10:anchorlock/>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58B58" w14:textId="10BF72A5" w:rsidR="00CF19E0" w:rsidRPr="00CF19E0" w:rsidRDefault="00CF19E0" w:rsidP="00CF19E0">
    <w:pPr>
      <w:pStyle w:val="a5"/>
    </w:pPr>
  </w:p>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5FACD983"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0DEF8D88"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3A1556B9"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4</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209</w:t>
          </w:r>
          <w:r w:rsidRPr="008E2818">
            <w:rPr>
              <w:sz w:val="18"/>
              <w:szCs w:val="18"/>
            </w:rPr>
            <w:fldChar w:fldCharType="end"/>
          </w:r>
          <w:r w:rsidRPr="008E2818">
            <w:rPr>
              <w:sz w:val="18"/>
              <w:szCs w:val="18"/>
            </w:rPr>
            <w:t xml:space="preserve"> </w:t>
          </w:r>
        </w:p>
      </w:tc>
    </w:tr>
  </w:tbl>
  <w:p w14:paraId="4E447903" w14:textId="7832DA7F" w:rsidR="0048166A" w:rsidRDefault="00CF19E0" w:rsidP="00CF19E0">
    <w:pPr>
      <w:spacing w:after="160" w:line="259" w:lineRule="auto"/>
      <w:ind w:left="0" w:firstLine="0"/>
      <w:jc w:val="left"/>
    </w:pPr>
    <w:r>
      <w:rPr>
        <w:rFonts w:ascii="Calibri" w:eastAsia="Calibri" w:hAnsi="Calibri" w:cs="Calibri"/>
        <w:noProof/>
      </w:rPr>
      <mc:AlternateContent>
        <mc:Choice Requires="wpg">
          <w:drawing>
            <wp:inline distT="0" distB="0" distL="0" distR="0" wp14:anchorId="51F52E80" wp14:editId="4605C1C9">
              <wp:extent cx="5800090" cy="497781"/>
              <wp:effectExtent l="0" t="0" r="0" b="0"/>
              <wp:docPr id="133498903" name="Group 133498903"/>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41676987" name="Rectangle 141676987"/>
                      <wps:cNvSpPr/>
                      <wps:spPr>
                        <a:xfrm>
                          <a:off x="3397885" y="87249"/>
                          <a:ext cx="30692" cy="138324"/>
                        </a:xfrm>
                        <a:prstGeom prst="rect">
                          <a:avLst/>
                        </a:prstGeom>
                        <a:ln>
                          <a:noFill/>
                        </a:ln>
                      </wps:spPr>
                      <wps:txbx>
                        <w:txbxContent>
                          <w:p w14:paraId="27BE34F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011301400" name="Rectangle 1011301400"/>
                      <wps:cNvSpPr/>
                      <wps:spPr>
                        <a:xfrm>
                          <a:off x="5245354" y="0"/>
                          <a:ext cx="19239" cy="86711"/>
                        </a:xfrm>
                        <a:prstGeom prst="rect">
                          <a:avLst/>
                        </a:prstGeom>
                        <a:ln>
                          <a:noFill/>
                        </a:ln>
                      </wps:spPr>
                      <wps:txbx>
                        <w:txbxContent>
                          <w:p w14:paraId="47029FC7"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999135926" name="Picture 1999135926"/>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295474228" name="Picture 1295474228"/>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079390457" name="Picture 1079390457"/>
                        <pic:cNvPicPr/>
                      </pic:nvPicPr>
                      <pic:blipFill>
                        <a:blip r:embed="rId3"/>
                        <a:stretch>
                          <a:fillRect/>
                        </a:stretch>
                      </pic:blipFill>
                      <pic:spPr>
                        <a:xfrm>
                          <a:off x="830580" y="160782"/>
                          <a:ext cx="1420368" cy="353568"/>
                        </a:xfrm>
                        <a:prstGeom prst="rect">
                          <a:avLst/>
                        </a:prstGeom>
                      </pic:spPr>
                    </pic:pic>
                    <wps:wsp>
                      <wps:cNvPr id="199192816" name="Rectangle 199192816"/>
                      <wps:cNvSpPr/>
                      <wps:spPr>
                        <a:xfrm>
                          <a:off x="873506" y="181738"/>
                          <a:ext cx="1050034" cy="138323"/>
                        </a:xfrm>
                        <a:prstGeom prst="rect">
                          <a:avLst/>
                        </a:prstGeom>
                        <a:ln>
                          <a:noFill/>
                        </a:ln>
                      </wps:spPr>
                      <wps:txbx>
                        <w:txbxContent>
                          <w:p w14:paraId="4AB86A09"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898990235" name="Rectangle 898990235"/>
                      <wps:cNvSpPr/>
                      <wps:spPr>
                        <a:xfrm>
                          <a:off x="1661795" y="181738"/>
                          <a:ext cx="30692" cy="138323"/>
                        </a:xfrm>
                        <a:prstGeom prst="rect">
                          <a:avLst/>
                        </a:prstGeom>
                        <a:ln>
                          <a:noFill/>
                        </a:ln>
                      </wps:spPr>
                      <wps:txbx>
                        <w:txbxContent>
                          <w:p w14:paraId="1FC8C5D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9626001" name="Rectangle 139626001"/>
                      <wps:cNvSpPr/>
                      <wps:spPr>
                        <a:xfrm>
                          <a:off x="873506" y="305181"/>
                          <a:ext cx="644252" cy="138324"/>
                        </a:xfrm>
                        <a:prstGeom prst="rect">
                          <a:avLst/>
                        </a:prstGeom>
                        <a:ln>
                          <a:noFill/>
                        </a:ln>
                      </wps:spPr>
                      <wps:txbx>
                        <w:txbxContent>
                          <w:p w14:paraId="7459C800"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835990044" name="Rectangle 835990044"/>
                      <wps:cNvSpPr/>
                      <wps:spPr>
                        <a:xfrm>
                          <a:off x="1358519" y="305181"/>
                          <a:ext cx="30692" cy="138324"/>
                        </a:xfrm>
                        <a:prstGeom prst="rect">
                          <a:avLst/>
                        </a:prstGeom>
                        <a:ln>
                          <a:noFill/>
                        </a:ln>
                      </wps:spPr>
                      <wps:txbx>
                        <w:txbxContent>
                          <w:p w14:paraId="335AA97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31073695" name="Rectangle 1331073695"/>
                      <wps:cNvSpPr/>
                      <wps:spPr>
                        <a:xfrm>
                          <a:off x="1381379" y="305181"/>
                          <a:ext cx="427782" cy="138324"/>
                        </a:xfrm>
                        <a:prstGeom prst="rect">
                          <a:avLst/>
                        </a:prstGeom>
                        <a:ln>
                          <a:noFill/>
                        </a:ln>
                      </wps:spPr>
                      <wps:txbx>
                        <w:txbxContent>
                          <w:p w14:paraId="3824825D"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650352638" name="Rectangle 650352638"/>
                      <wps:cNvSpPr/>
                      <wps:spPr>
                        <a:xfrm>
                          <a:off x="873506" y="428625"/>
                          <a:ext cx="1501174" cy="138324"/>
                        </a:xfrm>
                        <a:prstGeom prst="rect">
                          <a:avLst/>
                        </a:prstGeom>
                        <a:ln>
                          <a:noFill/>
                        </a:ln>
                      </wps:spPr>
                      <wps:txbx>
                        <w:txbxContent>
                          <w:p w14:paraId="6BAA09D7"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579033452" name="Rectangle 1579033452"/>
                      <wps:cNvSpPr/>
                      <wps:spPr>
                        <a:xfrm>
                          <a:off x="2003171" y="428625"/>
                          <a:ext cx="30692" cy="138324"/>
                        </a:xfrm>
                        <a:prstGeom prst="rect">
                          <a:avLst/>
                        </a:prstGeom>
                        <a:ln>
                          <a:noFill/>
                        </a:ln>
                      </wps:spPr>
                      <wps:txbx>
                        <w:txbxContent>
                          <w:p w14:paraId="7548780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4377565" name="Picture 4377565"/>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51F52E80" id="Group 133498903" o:spid="_x0000_s1056"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">
              <v:rect id="Rectangle 141676987" o:spid="_x0000_s1057"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" filled="f" stroked="f">
                <v:textbox inset="0,0,0,0">
                  <w:txbxContent>
                    <w:p w14:paraId="27BE34F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011301400" o:spid="_x0000_s1058"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" filled="f" stroked="f">
                <v:textbox inset="0,0,0,0">
                  <w:txbxContent>
                    <w:p w14:paraId="47029FC7"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9135926" o:spid="_x0000_s1059"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">
                <v:imagedata r:id="rId5" o:title=""/>
              </v:shape>
              <v:shape id="Picture 1295474228" o:spid="_x0000_s1060"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">
                <v:imagedata r:id="rId6" o:title=""/>
              </v:shape>
              <v:shape id="Picture 1079390457" o:spid="_x0000_s1061"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">
                <v:imagedata r:id="rId7" o:title=""/>
              </v:shape>
              <v:rect id="Rectangle 199192816" o:spid="_x0000_s1062"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" filled="f" stroked="f">
                <v:textbox inset="0,0,0,0">
                  <w:txbxContent>
                    <w:p w14:paraId="4AB86A09"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898990235" o:spid="_x0000_s1063"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" filled="f" stroked="f">
                <v:textbox inset="0,0,0,0">
                  <w:txbxContent>
                    <w:p w14:paraId="1FC8C5D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39626001" o:spid="_x0000_s1064"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" filled="f" stroked="f">
                <v:textbox inset="0,0,0,0">
                  <w:txbxContent>
                    <w:p w14:paraId="7459C800"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835990044" o:spid="_x0000_s1065"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" filled="f" stroked="f">
                <v:textbox inset="0,0,0,0">
                  <w:txbxContent>
                    <w:p w14:paraId="335AA97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331073695" o:spid="_x0000_s1066"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" filled="f" stroked="f">
                <v:textbox inset="0,0,0,0">
                  <w:txbxContent>
                    <w:p w14:paraId="3824825D"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650352638" o:spid="_x0000_s1067"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" filled="f" stroked="f">
                <v:textbox inset="0,0,0,0">
                  <w:txbxContent>
                    <w:p w14:paraId="6BAA09D7"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579033452" o:spid="_x0000_s1068"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" filled="f" stroked="f">
                <v:textbox inset="0,0,0,0">
                  <w:txbxContent>
                    <w:p w14:paraId="7548780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4377565" o:spid="_x0000_s1069"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">
                <v:imagedata r:id="rId8" o:title=""/>
              </v:shape>
              <w10:anchorlock/>
            </v:group>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B8588" w14:textId="7070ECA2" w:rsidR="008E2818" w:rsidRDefault="008E2818" w:rsidP="008E2818">
    <w:pPr>
      <w:spacing w:after="160" w:line="259" w:lineRule="auto"/>
      <w:ind w:left="0" w:firstLine="0"/>
      <w:jc w:val="left"/>
    </w:pPr>
  </w:p>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8E2818" w14:paraId="68B03DBA"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5B1E6DD3"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39681311" w14:textId="77777777" w:rsidR="008E2818" w:rsidRPr="008E2818" w:rsidRDefault="008E2818" w:rsidP="008E2818">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196</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51FBC0AC" w14:textId="303A244F" w:rsidR="0048166A" w:rsidRDefault="008E2818" w:rsidP="008E2818">
    <w:pPr>
      <w:spacing w:after="0" w:line="259" w:lineRule="auto"/>
      <w:ind w:left="0" w:firstLine="0"/>
      <w:jc w:val="left"/>
    </w:pPr>
    <w:r>
      <w:rPr>
        <w:rFonts w:ascii="Calibri" w:eastAsia="Calibri" w:hAnsi="Calibri" w:cs="Calibri"/>
        <w:noProof/>
      </w:rPr>
      <mc:AlternateContent>
        <mc:Choice Requires="wpg">
          <w:drawing>
            <wp:inline distT="0" distB="0" distL="0" distR="0" wp14:anchorId="418FC3B7" wp14:editId="4354153A">
              <wp:extent cx="5800090" cy="497781"/>
              <wp:effectExtent l="0" t="0" r="0" b="0"/>
              <wp:docPr id="418335181" name="Group 418335181"/>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368489860" name="Rectangle 1368489860"/>
                      <wps:cNvSpPr/>
                      <wps:spPr>
                        <a:xfrm>
                          <a:off x="3397885" y="87249"/>
                          <a:ext cx="30692" cy="138324"/>
                        </a:xfrm>
                        <a:prstGeom prst="rect">
                          <a:avLst/>
                        </a:prstGeom>
                        <a:ln>
                          <a:noFill/>
                        </a:ln>
                      </wps:spPr>
                      <wps:txbx>
                        <w:txbxContent>
                          <w:p w14:paraId="7D47547E"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575453818" name="Rectangle 1575453818"/>
                      <wps:cNvSpPr/>
                      <wps:spPr>
                        <a:xfrm>
                          <a:off x="5245354" y="0"/>
                          <a:ext cx="19239" cy="86711"/>
                        </a:xfrm>
                        <a:prstGeom prst="rect">
                          <a:avLst/>
                        </a:prstGeom>
                        <a:ln>
                          <a:noFill/>
                        </a:ln>
                      </wps:spPr>
                      <wps:txbx>
                        <w:txbxContent>
                          <w:p w14:paraId="34817244"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664708899" name="Picture 1664708899"/>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463482759" name="Picture 1463482759"/>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41449122" name="Picture 141449122"/>
                        <pic:cNvPicPr/>
                      </pic:nvPicPr>
                      <pic:blipFill>
                        <a:blip r:embed="rId3"/>
                        <a:stretch>
                          <a:fillRect/>
                        </a:stretch>
                      </pic:blipFill>
                      <pic:spPr>
                        <a:xfrm>
                          <a:off x="830580" y="160782"/>
                          <a:ext cx="1420368" cy="353568"/>
                        </a:xfrm>
                        <a:prstGeom prst="rect">
                          <a:avLst/>
                        </a:prstGeom>
                      </pic:spPr>
                    </pic:pic>
                    <wps:wsp>
                      <wps:cNvPr id="1721264497" name="Rectangle 1721264497"/>
                      <wps:cNvSpPr/>
                      <wps:spPr>
                        <a:xfrm>
                          <a:off x="873506" y="181738"/>
                          <a:ext cx="1050034" cy="138323"/>
                        </a:xfrm>
                        <a:prstGeom prst="rect">
                          <a:avLst/>
                        </a:prstGeom>
                        <a:ln>
                          <a:noFill/>
                        </a:ln>
                      </wps:spPr>
                      <wps:txbx>
                        <w:txbxContent>
                          <w:p w14:paraId="6509645B"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541324840" name="Rectangle 541324840"/>
                      <wps:cNvSpPr/>
                      <wps:spPr>
                        <a:xfrm>
                          <a:off x="1661795" y="181738"/>
                          <a:ext cx="30692" cy="138323"/>
                        </a:xfrm>
                        <a:prstGeom prst="rect">
                          <a:avLst/>
                        </a:prstGeom>
                        <a:ln>
                          <a:noFill/>
                        </a:ln>
                      </wps:spPr>
                      <wps:txbx>
                        <w:txbxContent>
                          <w:p w14:paraId="345BE61A"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73094816" name="Rectangle 1373094816"/>
                      <wps:cNvSpPr/>
                      <wps:spPr>
                        <a:xfrm>
                          <a:off x="873506" y="305181"/>
                          <a:ext cx="644252" cy="138324"/>
                        </a:xfrm>
                        <a:prstGeom prst="rect">
                          <a:avLst/>
                        </a:prstGeom>
                        <a:ln>
                          <a:noFill/>
                        </a:ln>
                      </wps:spPr>
                      <wps:txbx>
                        <w:txbxContent>
                          <w:p w14:paraId="449754A1"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916827878" name="Rectangle 916827878"/>
                      <wps:cNvSpPr/>
                      <wps:spPr>
                        <a:xfrm>
                          <a:off x="1358519" y="305181"/>
                          <a:ext cx="30692" cy="138324"/>
                        </a:xfrm>
                        <a:prstGeom prst="rect">
                          <a:avLst/>
                        </a:prstGeom>
                        <a:ln>
                          <a:noFill/>
                        </a:ln>
                      </wps:spPr>
                      <wps:txbx>
                        <w:txbxContent>
                          <w:p w14:paraId="7C966E8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217995725" name="Rectangle 1217995725"/>
                      <wps:cNvSpPr/>
                      <wps:spPr>
                        <a:xfrm>
                          <a:off x="1381379" y="305181"/>
                          <a:ext cx="427782" cy="138324"/>
                        </a:xfrm>
                        <a:prstGeom prst="rect">
                          <a:avLst/>
                        </a:prstGeom>
                        <a:ln>
                          <a:noFill/>
                        </a:ln>
                      </wps:spPr>
                      <wps:txbx>
                        <w:txbxContent>
                          <w:p w14:paraId="321AA97A"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533606354" name="Rectangle 1533606354"/>
                      <wps:cNvSpPr/>
                      <wps:spPr>
                        <a:xfrm>
                          <a:off x="873506" y="428625"/>
                          <a:ext cx="1501174" cy="138324"/>
                        </a:xfrm>
                        <a:prstGeom prst="rect">
                          <a:avLst/>
                        </a:prstGeom>
                        <a:ln>
                          <a:noFill/>
                        </a:ln>
                      </wps:spPr>
                      <wps:txbx>
                        <w:txbxContent>
                          <w:p w14:paraId="43E479F9"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913689621" name="Rectangle 1913689621"/>
                      <wps:cNvSpPr/>
                      <wps:spPr>
                        <a:xfrm>
                          <a:off x="2003171" y="428625"/>
                          <a:ext cx="30692" cy="138324"/>
                        </a:xfrm>
                        <a:prstGeom prst="rect">
                          <a:avLst/>
                        </a:prstGeom>
                        <a:ln>
                          <a:noFill/>
                        </a:ln>
                      </wps:spPr>
                      <wps:txbx>
                        <w:txbxContent>
                          <w:p w14:paraId="2F28185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031924112" name="Picture 1031924112"/>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418FC3B7" id="Group 418335181" o:spid="_x0000_s1224"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">
              <v:rect id="Rectangle 1368489860" o:spid="_x0000_s1225"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" filled="f" stroked="f">
                <v:textbox inset="0,0,0,0">
                  <w:txbxContent>
                    <w:p w14:paraId="7D47547E"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575453818" o:spid="_x0000_s1226"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" filled="f" stroked="f">
                <v:textbox inset="0,0,0,0">
                  <w:txbxContent>
                    <w:p w14:paraId="34817244"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64708899" o:spid="_x0000_s1227"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">
                <v:imagedata r:id="rId5" o:title=""/>
              </v:shape>
              <v:shape id="Picture 1463482759" o:spid="_x0000_s1228"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">
                <v:imagedata r:id="rId6" o:title=""/>
              </v:shape>
              <v:shape id="Picture 141449122" o:spid="_x0000_s1229"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">
                <v:imagedata r:id="rId7" o:title=""/>
              </v:shape>
              <v:rect id="Rectangle 1721264497" o:spid="_x0000_s1230"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" filled="f" stroked="f">
                <v:textbox inset="0,0,0,0">
                  <w:txbxContent>
                    <w:p w14:paraId="6509645B"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541324840" o:spid="_x0000_s1231"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" filled="f" stroked="f">
                <v:textbox inset="0,0,0,0">
                  <w:txbxContent>
                    <w:p w14:paraId="345BE61A"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373094816" o:spid="_x0000_s1232"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" filled="f" stroked="f">
                <v:textbox inset="0,0,0,0">
                  <w:txbxContent>
                    <w:p w14:paraId="449754A1"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916827878" o:spid="_x0000_s1233"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" filled="f" stroked="f">
                <v:textbox inset="0,0,0,0">
                  <w:txbxContent>
                    <w:p w14:paraId="7C966E8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217995725" o:spid="_x0000_s1234"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" filled="f" stroked="f">
                <v:textbox inset="0,0,0,0">
                  <w:txbxContent>
                    <w:p w14:paraId="321AA97A"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1533606354" o:spid="_x0000_s1235"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" filled="f" stroked="f">
                <v:textbox inset="0,0,0,0">
                  <w:txbxContent>
                    <w:p w14:paraId="43E479F9"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913689621" o:spid="_x0000_s1236"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" filled="f" stroked="f">
                <v:textbox inset="0,0,0,0">
                  <w:txbxContent>
                    <w:p w14:paraId="2F28185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1031924112" o:spid="_x0000_s1237"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">
                <v:imagedata r:id="rId8" o:title=""/>
              </v:shape>
              <w10:anchorlock/>
            </v:group>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243FA18"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5A8A43F"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61B1EFA8"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190</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205</w:t>
          </w:r>
          <w:r w:rsidRPr="008E2818">
            <w:rPr>
              <w:sz w:val="18"/>
              <w:szCs w:val="18"/>
            </w:rPr>
            <w:fldChar w:fldCharType="end"/>
          </w:r>
          <w:r w:rsidRPr="008E2818">
            <w:rPr>
              <w:sz w:val="18"/>
              <w:szCs w:val="18"/>
            </w:rPr>
            <w:t xml:space="preserve"> </w:t>
          </w:r>
        </w:p>
      </w:tc>
    </w:tr>
  </w:tbl>
  <w:p w14:paraId="04DE1A14" w14:textId="77777777" w:rsidR="00CF19E0" w:rsidRPr="00CF19E0" w:rsidRDefault="00CF19E0" w:rsidP="00CF19E0">
    <w:pPr>
      <w:pStyle w:val="a5"/>
      <w:ind w:left="0" w:firstLine="0"/>
    </w:pPr>
    <w:r>
      <w:rPr>
        <w:rFonts w:ascii="Calibri" w:eastAsia="Calibri" w:hAnsi="Calibri" w:cs="Calibri"/>
        <w:noProof/>
      </w:rPr>
      <mc:AlternateContent>
        <mc:Choice Requires="wpg">
          <w:drawing>
            <wp:inline distT="0" distB="0" distL="0" distR="0" wp14:anchorId="579B1CF3" wp14:editId="74B28323">
              <wp:extent cx="5800090" cy="497781"/>
              <wp:effectExtent l="0" t="0" r="0" b="0"/>
              <wp:docPr id="1425408659" name="Group 1425408659"/>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095489614" name="Rectangle 1095489614"/>
                      <wps:cNvSpPr/>
                      <wps:spPr>
                        <a:xfrm>
                          <a:off x="3397885" y="87249"/>
                          <a:ext cx="30692" cy="138324"/>
                        </a:xfrm>
                        <a:prstGeom prst="rect">
                          <a:avLst/>
                        </a:prstGeom>
                        <a:ln>
                          <a:noFill/>
                        </a:ln>
                      </wps:spPr>
                      <wps:txbx>
                        <w:txbxContent>
                          <w:p w14:paraId="287EB84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421660437" name="Rectangle 1421660437"/>
                      <wps:cNvSpPr/>
                      <wps:spPr>
                        <a:xfrm>
                          <a:off x="5245354" y="0"/>
                          <a:ext cx="19239" cy="86711"/>
                        </a:xfrm>
                        <a:prstGeom prst="rect">
                          <a:avLst/>
                        </a:prstGeom>
                        <a:ln>
                          <a:noFill/>
                        </a:ln>
                      </wps:spPr>
                      <wps:txbx>
                        <w:txbxContent>
                          <w:p w14:paraId="20717E6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692207962" name="Picture 692207962"/>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925917514" name="Picture 925917514"/>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380172162" name="Picture 380172162"/>
                        <pic:cNvPicPr/>
                      </pic:nvPicPr>
                      <pic:blipFill>
                        <a:blip r:embed="rId3"/>
                        <a:stretch>
                          <a:fillRect/>
                        </a:stretch>
                      </pic:blipFill>
                      <pic:spPr>
                        <a:xfrm>
                          <a:off x="830580" y="160782"/>
                          <a:ext cx="1420368" cy="353568"/>
                        </a:xfrm>
                        <a:prstGeom prst="rect">
                          <a:avLst/>
                        </a:prstGeom>
                      </pic:spPr>
                    </pic:pic>
                    <wps:wsp>
                      <wps:cNvPr id="1253186185" name="Rectangle 1253186185"/>
                      <wps:cNvSpPr/>
                      <wps:spPr>
                        <a:xfrm>
                          <a:off x="873506" y="181738"/>
                          <a:ext cx="1050034" cy="138323"/>
                        </a:xfrm>
                        <a:prstGeom prst="rect">
                          <a:avLst/>
                        </a:prstGeom>
                        <a:ln>
                          <a:noFill/>
                        </a:ln>
                      </wps:spPr>
                      <wps:txbx>
                        <w:txbxContent>
                          <w:p w14:paraId="3D0BD944"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628373974" name="Rectangle 628373974"/>
                      <wps:cNvSpPr/>
                      <wps:spPr>
                        <a:xfrm>
                          <a:off x="1661795" y="181738"/>
                          <a:ext cx="30692" cy="138323"/>
                        </a:xfrm>
                        <a:prstGeom prst="rect">
                          <a:avLst/>
                        </a:prstGeom>
                        <a:ln>
                          <a:noFill/>
                        </a:ln>
                      </wps:spPr>
                      <wps:txbx>
                        <w:txbxContent>
                          <w:p w14:paraId="0A9ACBF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06532057" name="Rectangle 1706532057"/>
                      <wps:cNvSpPr/>
                      <wps:spPr>
                        <a:xfrm>
                          <a:off x="873506" y="305181"/>
                          <a:ext cx="644252" cy="138324"/>
                        </a:xfrm>
                        <a:prstGeom prst="rect">
                          <a:avLst/>
                        </a:prstGeom>
                        <a:ln>
                          <a:noFill/>
                        </a:ln>
                      </wps:spPr>
                      <wps:txbx>
                        <w:txbxContent>
                          <w:p w14:paraId="6F906AEB"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856481541" name="Rectangle 1856481541"/>
                      <wps:cNvSpPr/>
                      <wps:spPr>
                        <a:xfrm>
                          <a:off x="1358519" y="305181"/>
                          <a:ext cx="30692" cy="138324"/>
                        </a:xfrm>
                        <a:prstGeom prst="rect">
                          <a:avLst/>
                        </a:prstGeom>
                        <a:ln>
                          <a:noFill/>
                        </a:ln>
                      </wps:spPr>
                      <wps:txbx>
                        <w:txbxContent>
                          <w:p w14:paraId="1262BA8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956550983" name="Rectangle 956550983"/>
                      <wps:cNvSpPr/>
                      <wps:spPr>
                        <a:xfrm>
                          <a:off x="1381379" y="305181"/>
                          <a:ext cx="427782" cy="138324"/>
                        </a:xfrm>
                        <a:prstGeom prst="rect">
                          <a:avLst/>
                        </a:prstGeom>
                        <a:ln>
                          <a:noFill/>
                        </a:ln>
                      </wps:spPr>
                      <wps:txbx>
                        <w:txbxContent>
                          <w:p w14:paraId="709B6C64"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520033983" name="Rectangle 520033983"/>
                      <wps:cNvSpPr/>
                      <wps:spPr>
                        <a:xfrm>
                          <a:off x="873506" y="428625"/>
                          <a:ext cx="1501174" cy="138324"/>
                        </a:xfrm>
                        <a:prstGeom prst="rect">
                          <a:avLst/>
                        </a:prstGeom>
                        <a:ln>
                          <a:noFill/>
                        </a:ln>
                      </wps:spPr>
                      <wps:txbx>
                        <w:txbxContent>
                          <w:p w14:paraId="159A28E0"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678215763" name="Rectangle 1678215763"/>
                      <wps:cNvSpPr/>
                      <wps:spPr>
                        <a:xfrm>
                          <a:off x="2003171" y="428625"/>
                          <a:ext cx="30692" cy="138324"/>
                        </a:xfrm>
                        <a:prstGeom prst="rect">
                          <a:avLst/>
                        </a:prstGeom>
                        <a:ln>
                          <a:noFill/>
                        </a:ln>
                      </wps:spPr>
                      <wps:txbx>
                        <w:txbxContent>
                          <w:p w14:paraId="561EC64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224902685" name="Picture 1224902685"/>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579B1CF3" id="Group 1425408659" o:spid="_x0000_s1238"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">
              <v:rect id="Rectangle 1095489614" o:spid="_x0000_s1239"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" filled="f" stroked="f">
                <v:textbox inset="0,0,0,0">
                  <w:txbxContent>
                    <w:p w14:paraId="287EB84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421660437" o:spid="_x0000_s1240"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" filled="f" stroked="f">
                <v:textbox inset="0,0,0,0">
                  <w:txbxContent>
                    <w:p w14:paraId="20717E6D"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2207962" o:spid="_x0000_s1241"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">
                <v:imagedata r:id="rId5" o:title=""/>
              </v:shape>
              <v:shape id="Picture 925917514" o:spid="_x0000_s1242"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">
                <v:imagedata r:id="rId6" o:title=""/>
              </v:shape>
              <v:shape id="Picture 380172162" o:spid="_x0000_s1243"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">
                <v:imagedata r:id="rId7" o:title=""/>
              </v:shape>
              <v:rect id="Rectangle 1253186185" o:spid="_x0000_s1244"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" filled="f" stroked="f">
                <v:textbox inset="0,0,0,0">
                  <w:txbxContent>
                    <w:p w14:paraId="3D0BD944"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628373974" o:spid="_x0000_s1245"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" filled="f" stroked="f">
                <v:textbox inset="0,0,0,0">
                  <w:txbxContent>
                    <w:p w14:paraId="0A9ACBF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706532057" o:spid="_x0000_s1246"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" filled="f" stroked="f">
                <v:textbox inset="0,0,0,0">
                  <w:txbxContent>
                    <w:p w14:paraId="6F906AEB"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1856481541" o:spid="_x0000_s1247"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" filled="f" stroked="f">
                <v:textbox inset="0,0,0,0">
                  <w:txbxContent>
                    <w:p w14:paraId="1262BA8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956550983" o:spid="_x0000_s1248"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" filled="f" stroked="f">
                <v:textbox inset="0,0,0,0">
                  <w:txbxContent>
                    <w:p w14:paraId="709B6C64"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520033983" o:spid="_x0000_s1249"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" filled="f" stroked="f">
                <v:textbox inset="0,0,0,0">
                  <w:txbxContent>
                    <w:p w14:paraId="159A28E0"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678215763" o:spid="_x0000_s1250"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" filled="f" stroked="f">
                <v:textbox inset="0,0,0,0">
                  <w:txbxContent>
                    <w:p w14:paraId="561EC64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224902685" o:spid="_x0000_s1251"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">
                <v:imagedata r:id="rId8" o:title=""/>
              </v:shape>
              <w10:anchorlock/>
            </v:group>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318B7" w14:textId="77777777" w:rsidR="008E2818" w:rsidRDefault="008E2818" w:rsidP="008E2818">
    <w:pPr>
      <w:spacing w:after="160" w:line="259" w:lineRule="auto"/>
      <w:ind w:left="0" w:firstLine="0"/>
      <w:jc w:val="left"/>
    </w:pPr>
    <w:r>
      <w:rPr>
        <w:rFonts w:ascii="Calibri" w:eastAsia="Calibri" w:hAnsi="Calibri" w:cs="Calibri"/>
        <w:noProof/>
      </w:rPr>
      <mc:AlternateContent>
        <mc:Choice Requires="wpg">
          <w:drawing>
            <wp:inline distT="0" distB="0" distL="0" distR="0" wp14:anchorId="26F8E838" wp14:editId="35F1789F">
              <wp:extent cx="5800090" cy="497781"/>
              <wp:effectExtent l="0" t="0" r="0" b="0"/>
              <wp:docPr id="1444689096" name="Group 1444689096"/>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298042627" name="Rectangle 298042627"/>
                      <wps:cNvSpPr/>
                      <wps:spPr>
                        <a:xfrm>
                          <a:off x="3397885" y="87249"/>
                          <a:ext cx="30692" cy="138324"/>
                        </a:xfrm>
                        <a:prstGeom prst="rect">
                          <a:avLst/>
                        </a:prstGeom>
                        <a:ln>
                          <a:noFill/>
                        </a:ln>
                      </wps:spPr>
                      <wps:txbx>
                        <w:txbxContent>
                          <w:p w14:paraId="41D84E4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94826672" name="Rectangle 1194826672"/>
                      <wps:cNvSpPr/>
                      <wps:spPr>
                        <a:xfrm>
                          <a:off x="5245354" y="0"/>
                          <a:ext cx="19239" cy="86711"/>
                        </a:xfrm>
                        <a:prstGeom prst="rect">
                          <a:avLst/>
                        </a:prstGeom>
                        <a:ln>
                          <a:noFill/>
                        </a:ln>
                      </wps:spPr>
                      <wps:txbx>
                        <w:txbxContent>
                          <w:p w14:paraId="1DB3EA83"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736949652" name="Picture 736949652"/>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06132850" name="Picture 106132850"/>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173347758" name="Picture 1173347758"/>
                        <pic:cNvPicPr/>
                      </pic:nvPicPr>
                      <pic:blipFill>
                        <a:blip r:embed="rId3"/>
                        <a:stretch>
                          <a:fillRect/>
                        </a:stretch>
                      </pic:blipFill>
                      <pic:spPr>
                        <a:xfrm>
                          <a:off x="830580" y="160782"/>
                          <a:ext cx="1420368" cy="353568"/>
                        </a:xfrm>
                        <a:prstGeom prst="rect">
                          <a:avLst/>
                        </a:prstGeom>
                      </pic:spPr>
                    </pic:pic>
                    <wps:wsp>
                      <wps:cNvPr id="789247086" name="Rectangle 789247086"/>
                      <wps:cNvSpPr/>
                      <wps:spPr>
                        <a:xfrm>
                          <a:off x="873506" y="181738"/>
                          <a:ext cx="1050034" cy="138323"/>
                        </a:xfrm>
                        <a:prstGeom prst="rect">
                          <a:avLst/>
                        </a:prstGeom>
                        <a:ln>
                          <a:noFill/>
                        </a:ln>
                      </wps:spPr>
                      <wps:txbx>
                        <w:txbxContent>
                          <w:p w14:paraId="7DD00016"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489364310" name="Rectangle 489364310"/>
                      <wps:cNvSpPr/>
                      <wps:spPr>
                        <a:xfrm>
                          <a:off x="1661795" y="181738"/>
                          <a:ext cx="30692" cy="138323"/>
                        </a:xfrm>
                        <a:prstGeom prst="rect">
                          <a:avLst/>
                        </a:prstGeom>
                        <a:ln>
                          <a:noFill/>
                        </a:ln>
                      </wps:spPr>
                      <wps:txbx>
                        <w:txbxContent>
                          <w:p w14:paraId="339DABA7"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59482155" name="Rectangle 1759482155"/>
                      <wps:cNvSpPr/>
                      <wps:spPr>
                        <a:xfrm>
                          <a:off x="873506" y="305181"/>
                          <a:ext cx="644252" cy="138324"/>
                        </a:xfrm>
                        <a:prstGeom prst="rect">
                          <a:avLst/>
                        </a:prstGeom>
                        <a:ln>
                          <a:noFill/>
                        </a:ln>
                      </wps:spPr>
                      <wps:txbx>
                        <w:txbxContent>
                          <w:p w14:paraId="19EAD2E0"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90615163" name="Rectangle 90615163"/>
                      <wps:cNvSpPr/>
                      <wps:spPr>
                        <a:xfrm>
                          <a:off x="1358519" y="305181"/>
                          <a:ext cx="30692" cy="138324"/>
                        </a:xfrm>
                        <a:prstGeom prst="rect">
                          <a:avLst/>
                        </a:prstGeom>
                        <a:ln>
                          <a:noFill/>
                        </a:ln>
                      </wps:spPr>
                      <wps:txbx>
                        <w:txbxContent>
                          <w:p w14:paraId="4020947A"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76569396" name="Rectangle 1776569396"/>
                      <wps:cNvSpPr/>
                      <wps:spPr>
                        <a:xfrm>
                          <a:off x="1381379" y="305181"/>
                          <a:ext cx="427782" cy="138324"/>
                        </a:xfrm>
                        <a:prstGeom prst="rect">
                          <a:avLst/>
                        </a:prstGeom>
                        <a:ln>
                          <a:noFill/>
                        </a:ln>
                      </wps:spPr>
                      <wps:txbx>
                        <w:txbxContent>
                          <w:p w14:paraId="65CDF582"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812339353" name="Rectangle 812339353"/>
                      <wps:cNvSpPr/>
                      <wps:spPr>
                        <a:xfrm>
                          <a:off x="873506" y="428625"/>
                          <a:ext cx="1501174" cy="138324"/>
                        </a:xfrm>
                        <a:prstGeom prst="rect">
                          <a:avLst/>
                        </a:prstGeom>
                        <a:ln>
                          <a:noFill/>
                        </a:ln>
                      </wps:spPr>
                      <wps:txbx>
                        <w:txbxContent>
                          <w:p w14:paraId="0A5BB7D8"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803653753" name="Rectangle 1803653753"/>
                      <wps:cNvSpPr/>
                      <wps:spPr>
                        <a:xfrm>
                          <a:off x="2003171" y="428625"/>
                          <a:ext cx="30692" cy="138324"/>
                        </a:xfrm>
                        <a:prstGeom prst="rect">
                          <a:avLst/>
                        </a:prstGeom>
                        <a:ln>
                          <a:noFill/>
                        </a:ln>
                      </wps:spPr>
                      <wps:txbx>
                        <w:txbxContent>
                          <w:p w14:paraId="0A3CE83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650613576" name="Picture 1650613576"/>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26F8E838" id="Group 1444689096" o:spid="_x0000_s1252"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">
              <v:rect id="Rectangle 298042627" o:spid="_x0000_s1253"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" filled="f" stroked="f">
                <v:textbox inset="0,0,0,0">
                  <w:txbxContent>
                    <w:p w14:paraId="41D84E4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194826672" o:spid="_x0000_s1254"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" filled="f" stroked="f">
                <v:textbox inset="0,0,0,0">
                  <w:txbxContent>
                    <w:p w14:paraId="1DB3EA83"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36949652" o:spid="_x0000_s1255"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">
                <v:imagedata r:id="rId5" o:title=""/>
              </v:shape>
              <v:shape id="Picture 106132850" o:spid="_x0000_s1256"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">
                <v:imagedata r:id="rId6" o:title=""/>
              </v:shape>
              <v:shape id="Picture 1173347758" o:spid="_x0000_s1257"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">
                <v:imagedata r:id="rId7" o:title=""/>
              </v:shape>
              <v:rect id="Rectangle 789247086" o:spid="_x0000_s1258"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" filled="f" stroked="f">
                <v:textbox inset="0,0,0,0">
                  <w:txbxContent>
                    <w:p w14:paraId="7DD00016"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489364310" o:spid="_x0000_s1259"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" filled="f" stroked="f">
                <v:textbox inset="0,0,0,0">
                  <w:txbxContent>
                    <w:p w14:paraId="339DABA7"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759482155" o:spid="_x0000_s1260"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" filled="f" stroked="f">
                <v:textbox inset="0,0,0,0">
                  <w:txbxContent>
                    <w:p w14:paraId="19EAD2E0"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90615163" o:spid="_x0000_s1261"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" filled="f" stroked="f">
                <v:textbox inset="0,0,0,0">
                  <w:txbxContent>
                    <w:p w14:paraId="4020947A"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776569396" o:spid="_x0000_s1262"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" filled="f" stroked="f">
                <v:textbox inset="0,0,0,0">
                  <w:txbxContent>
                    <w:p w14:paraId="65CDF582"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812339353" o:spid="_x0000_s1263"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" filled="f" stroked="f">
                <v:textbox inset="0,0,0,0">
                  <w:txbxContent>
                    <w:p w14:paraId="0A5BB7D8"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803653753" o:spid="_x0000_s1264"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" filled="f" stroked="f">
                <v:textbox inset="0,0,0,0">
                  <w:txbxContent>
                    <w:p w14:paraId="0A3CE83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1650613576" o:spid="_x0000_s1265"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">
                <v:imagedata r:id="rId8" o:title=""/>
              </v:shape>
              <w10:anchorlock/>
            </v:group>
          </w:pict>
        </mc:Fallback>
      </mc:AlternateContent>
    </w:r>
  </w:p>
  <w:p w14:paraId="1337EE96"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p w14:paraId="63C8BC9E" w14:textId="77777777" w:rsidR="008E2818" w:rsidRPr="008E2818" w:rsidRDefault="008E2818" w:rsidP="008E2818">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197</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205</w:t>
    </w:r>
    <w:r w:rsidRPr="008E2818">
      <w:rPr>
        <w:sz w:val="18"/>
        <w:szCs w:val="18"/>
      </w:rPr>
      <w:fldChar w:fldCharType="end"/>
    </w:r>
    <w:r w:rsidRPr="008E2818">
      <w:rPr>
        <w:sz w:val="18"/>
        <w:szCs w:val="18"/>
      </w:rPr>
      <w:t xml:space="preserve"> </w:t>
    </w:r>
  </w:p>
  <w:p w14:paraId="77EFC193" w14:textId="77777777" w:rsidR="0048166A" w:rsidRDefault="009C495A">
    <w:pPr>
      <w:spacing w:after="0" w:line="259" w:lineRule="auto"/>
      <w:ind w:left="29" w:firstLine="0"/>
      <w:jc w:val="left"/>
    </w:pPr>
    <w:r>
      <w:rPr>
        <w:rFonts w:ascii="Calibri" w:eastAsia="Calibri" w:hAnsi="Calibri" w:cs="Calibri"/>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FDD3F" w14:textId="77777777" w:rsidR="008E2818" w:rsidRDefault="008E2818" w:rsidP="008E2818">
    <w:pPr>
      <w:spacing w:after="160" w:line="259" w:lineRule="auto"/>
      <w:ind w:left="0" w:firstLine="0"/>
      <w:jc w:val="left"/>
    </w:pPr>
    <w:r>
      <w:rPr>
        <w:rFonts w:ascii="Calibri" w:eastAsia="Calibri" w:hAnsi="Calibri" w:cs="Calibri"/>
        <w:noProof/>
      </w:rPr>
      <mc:AlternateContent>
        <mc:Choice Requires="wpg">
          <w:drawing>
            <wp:inline distT="0" distB="0" distL="0" distR="0" wp14:anchorId="3155E9F7" wp14:editId="47FD67AC">
              <wp:extent cx="5800090" cy="497781"/>
              <wp:effectExtent l="0" t="0" r="0" b="0"/>
              <wp:docPr id="1854395794" name="Group 1854395794"/>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000768473" name="Rectangle 1000768473"/>
                      <wps:cNvSpPr/>
                      <wps:spPr>
                        <a:xfrm>
                          <a:off x="3397885" y="87249"/>
                          <a:ext cx="30692" cy="138324"/>
                        </a:xfrm>
                        <a:prstGeom prst="rect">
                          <a:avLst/>
                        </a:prstGeom>
                        <a:ln>
                          <a:noFill/>
                        </a:ln>
                      </wps:spPr>
                      <wps:txbx>
                        <w:txbxContent>
                          <w:p w14:paraId="1E316F8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056967834" name="Rectangle 1056967834"/>
                      <wps:cNvSpPr/>
                      <wps:spPr>
                        <a:xfrm>
                          <a:off x="5245354" y="0"/>
                          <a:ext cx="19239" cy="86711"/>
                        </a:xfrm>
                        <a:prstGeom prst="rect">
                          <a:avLst/>
                        </a:prstGeom>
                        <a:ln>
                          <a:noFill/>
                        </a:ln>
                      </wps:spPr>
                      <wps:txbx>
                        <w:txbxContent>
                          <w:p w14:paraId="69909536"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675228918" name="Picture 1675228918"/>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807343141" name="Picture 807343141"/>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085930256" name="Picture 1085930256"/>
                        <pic:cNvPicPr/>
                      </pic:nvPicPr>
                      <pic:blipFill>
                        <a:blip r:embed="rId3"/>
                        <a:stretch>
                          <a:fillRect/>
                        </a:stretch>
                      </pic:blipFill>
                      <pic:spPr>
                        <a:xfrm>
                          <a:off x="830580" y="160782"/>
                          <a:ext cx="1420368" cy="353568"/>
                        </a:xfrm>
                        <a:prstGeom prst="rect">
                          <a:avLst/>
                        </a:prstGeom>
                      </pic:spPr>
                    </pic:pic>
                    <wps:wsp>
                      <wps:cNvPr id="858496008" name="Rectangle 858496008"/>
                      <wps:cNvSpPr/>
                      <wps:spPr>
                        <a:xfrm>
                          <a:off x="873506" y="181738"/>
                          <a:ext cx="1050034" cy="138323"/>
                        </a:xfrm>
                        <a:prstGeom prst="rect">
                          <a:avLst/>
                        </a:prstGeom>
                        <a:ln>
                          <a:noFill/>
                        </a:ln>
                      </wps:spPr>
                      <wps:txbx>
                        <w:txbxContent>
                          <w:p w14:paraId="6AB92C87"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996514012" name="Rectangle 996514012"/>
                      <wps:cNvSpPr/>
                      <wps:spPr>
                        <a:xfrm>
                          <a:off x="1661795" y="181738"/>
                          <a:ext cx="30692" cy="138323"/>
                        </a:xfrm>
                        <a:prstGeom prst="rect">
                          <a:avLst/>
                        </a:prstGeom>
                        <a:ln>
                          <a:noFill/>
                        </a:ln>
                      </wps:spPr>
                      <wps:txbx>
                        <w:txbxContent>
                          <w:p w14:paraId="5CEE372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32374917" name="Rectangle 1332374917"/>
                      <wps:cNvSpPr/>
                      <wps:spPr>
                        <a:xfrm>
                          <a:off x="873506" y="305181"/>
                          <a:ext cx="644252" cy="138324"/>
                        </a:xfrm>
                        <a:prstGeom prst="rect">
                          <a:avLst/>
                        </a:prstGeom>
                        <a:ln>
                          <a:noFill/>
                        </a:ln>
                      </wps:spPr>
                      <wps:txbx>
                        <w:txbxContent>
                          <w:p w14:paraId="39C75DB0"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648889228" name="Rectangle 648889228"/>
                      <wps:cNvSpPr/>
                      <wps:spPr>
                        <a:xfrm>
                          <a:off x="1358519" y="305181"/>
                          <a:ext cx="30692" cy="138324"/>
                        </a:xfrm>
                        <a:prstGeom prst="rect">
                          <a:avLst/>
                        </a:prstGeom>
                        <a:ln>
                          <a:noFill/>
                        </a:ln>
                      </wps:spPr>
                      <wps:txbx>
                        <w:txbxContent>
                          <w:p w14:paraId="30620673"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257153374" name="Rectangle 1257153374"/>
                      <wps:cNvSpPr/>
                      <wps:spPr>
                        <a:xfrm>
                          <a:off x="1381379" y="305181"/>
                          <a:ext cx="427782" cy="138324"/>
                        </a:xfrm>
                        <a:prstGeom prst="rect">
                          <a:avLst/>
                        </a:prstGeom>
                        <a:ln>
                          <a:noFill/>
                        </a:ln>
                      </wps:spPr>
                      <wps:txbx>
                        <w:txbxContent>
                          <w:p w14:paraId="3B9E37A1"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946066973" name="Rectangle 946066973"/>
                      <wps:cNvSpPr/>
                      <wps:spPr>
                        <a:xfrm>
                          <a:off x="873506" y="428625"/>
                          <a:ext cx="1501174" cy="138324"/>
                        </a:xfrm>
                        <a:prstGeom prst="rect">
                          <a:avLst/>
                        </a:prstGeom>
                        <a:ln>
                          <a:noFill/>
                        </a:ln>
                      </wps:spPr>
                      <wps:txbx>
                        <w:txbxContent>
                          <w:p w14:paraId="3FC8EAC3"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535999091" name="Rectangle 535999091"/>
                      <wps:cNvSpPr/>
                      <wps:spPr>
                        <a:xfrm>
                          <a:off x="2003171" y="428625"/>
                          <a:ext cx="30692" cy="138324"/>
                        </a:xfrm>
                        <a:prstGeom prst="rect">
                          <a:avLst/>
                        </a:prstGeom>
                        <a:ln>
                          <a:noFill/>
                        </a:ln>
                      </wps:spPr>
                      <wps:txbx>
                        <w:txbxContent>
                          <w:p w14:paraId="19E31B6D"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710009947" name="Picture 1710009947"/>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3155E9F7" id="Group 1854395794" o:spid="_x0000_s1266"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">
              <v:rect id="Rectangle 1000768473" o:spid="_x0000_s1267"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" filled="f" stroked="f">
                <v:textbox inset="0,0,0,0">
                  <w:txbxContent>
                    <w:p w14:paraId="1E316F8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056967834" o:spid="_x0000_s1268"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" filled="f" stroked="f">
                <v:textbox inset="0,0,0,0">
                  <w:txbxContent>
                    <w:p w14:paraId="69909536"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75228918" o:spid="_x0000_s1269"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">
                <v:imagedata r:id="rId5" o:title=""/>
              </v:shape>
              <v:shape id="Picture 807343141" o:spid="_x0000_s1270"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">
                <v:imagedata r:id="rId6" o:title=""/>
              </v:shape>
              <v:shape id="Picture 1085930256" o:spid="_x0000_s1271"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">
                <v:imagedata r:id="rId7" o:title=""/>
              </v:shape>
              <v:rect id="Rectangle 858496008" o:spid="_x0000_s1272"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" filled="f" stroked="f">
                <v:textbox inset="0,0,0,0">
                  <w:txbxContent>
                    <w:p w14:paraId="6AB92C87"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996514012" o:spid="_x0000_s1273"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" filled="f" stroked="f">
                <v:textbox inset="0,0,0,0">
                  <w:txbxContent>
                    <w:p w14:paraId="5CEE372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332374917" o:spid="_x0000_s1274"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" filled="f" stroked="f">
                <v:textbox inset="0,0,0,0">
                  <w:txbxContent>
                    <w:p w14:paraId="39C75DB0"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648889228" o:spid="_x0000_s1275"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" filled="f" stroked="f">
                <v:textbox inset="0,0,0,0">
                  <w:txbxContent>
                    <w:p w14:paraId="30620673"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257153374" o:spid="_x0000_s1276"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" filled="f" stroked="f">
                <v:textbox inset="0,0,0,0">
                  <w:txbxContent>
                    <w:p w14:paraId="3B9E37A1"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946066973" o:spid="_x0000_s1277"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" filled="f" stroked="f">
                <v:textbox inset="0,0,0,0">
                  <w:txbxContent>
                    <w:p w14:paraId="3FC8EAC3"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535999091" o:spid="_x0000_s1278"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" filled="f" stroked="f">
                <v:textbox inset="0,0,0,0">
                  <w:txbxContent>
                    <w:p w14:paraId="19E31B6D"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1710009947" o:spid="_x0000_s1279"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">
                <v:imagedata r:id="rId8" o:title=""/>
              </v:shape>
              <w10:anchorlock/>
            </v:group>
          </w:pict>
        </mc:Fallback>
      </mc:AlternateContent>
    </w:r>
  </w:p>
  <w:p w14:paraId="67F779A6"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p w14:paraId="1C02C540" w14:textId="77777777" w:rsidR="008E2818" w:rsidRPr="008E2818" w:rsidRDefault="008E2818" w:rsidP="008E2818">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sidRPr="008E2818">
      <w:rPr>
        <w:sz w:val="18"/>
        <w:szCs w:val="18"/>
      </w:rPr>
      <w:t>160</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sidRPr="008E2818">
      <w:rPr>
        <w:sz w:val="18"/>
        <w:szCs w:val="18"/>
      </w:rPr>
      <w:t>192</w:t>
    </w:r>
    <w:r w:rsidRPr="008E2818">
      <w:rPr>
        <w:sz w:val="18"/>
        <w:szCs w:val="18"/>
      </w:rPr>
      <w:fldChar w:fldCharType="end"/>
    </w:r>
    <w:r w:rsidRPr="008E2818">
      <w:rPr>
        <w:sz w:val="18"/>
        <w:szCs w:val="18"/>
      </w:rPr>
      <w:t xml:space="preserve"> </w:t>
    </w:r>
  </w:p>
  <w:p w14:paraId="3E6BAB4C" w14:textId="007702D3" w:rsidR="0048166A" w:rsidRDefault="0048166A" w:rsidP="008E2818">
    <w:pPr>
      <w:spacing w:after="0" w:line="259" w:lineRule="auto"/>
      <w:ind w:left="29" w:firstLine="0"/>
      <w:jc w:val="lef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82318" w14:textId="77777777" w:rsidR="008E2818" w:rsidRDefault="008E2818">
    <w:pPr>
      <w:spacing w:after="160" w:line="259" w:lineRule="auto"/>
      <w:ind w:left="0" w:firstLine="0"/>
      <w:jc w:val="left"/>
    </w:pPr>
    <w:r>
      <w:rPr>
        <w:rFonts w:ascii="Calibri" w:eastAsia="Calibri" w:hAnsi="Calibri" w:cs="Calibri"/>
        <w:noProof/>
      </w:rPr>
      <mc:AlternateContent>
        <mc:Choice Requires="wpg">
          <w:drawing>
            <wp:inline distT="0" distB="0" distL="0" distR="0" wp14:anchorId="6EC7F5E2" wp14:editId="60411938">
              <wp:extent cx="5800090" cy="497781"/>
              <wp:effectExtent l="0" t="0" r="0" b="0"/>
              <wp:docPr id="768815554" name="Group 768815554"/>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426845399" name="Rectangle 426845399"/>
                      <wps:cNvSpPr/>
                      <wps:spPr>
                        <a:xfrm>
                          <a:off x="3397885" y="87249"/>
                          <a:ext cx="30692" cy="138324"/>
                        </a:xfrm>
                        <a:prstGeom prst="rect">
                          <a:avLst/>
                        </a:prstGeom>
                        <a:ln>
                          <a:noFill/>
                        </a:ln>
                      </wps:spPr>
                      <wps:txbx>
                        <w:txbxContent>
                          <w:p w14:paraId="6ACF9C3F"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4184889" name="Rectangle 114184889"/>
                      <wps:cNvSpPr/>
                      <wps:spPr>
                        <a:xfrm>
                          <a:off x="5245354" y="0"/>
                          <a:ext cx="19239" cy="86711"/>
                        </a:xfrm>
                        <a:prstGeom prst="rect">
                          <a:avLst/>
                        </a:prstGeom>
                        <a:ln>
                          <a:noFill/>
                        </a:ln>
                      </wps:spPr>
                      <wps:txbx>
                        <w:txbxContent>
                          <w:p w14:paraId="4D72D561"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2050145604" name="Picture 2050145604"/>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815422381" name="Picture 815422381"/>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219399163" name="Picture 219399163"/>
                        <pic:cNvPicPr/>
                      </pic:nvPicPr>
                      <pic:blipFill>
                        <a:blip r:embed="rId3"/>
                        <a:stretch>
                          <a:fillRect/>
                        </a:stretch>
                      </pic:blipFill>
                      <pic:spPr>
                        <a:xfrm>
                          <a:off x="830580" y="160782"/>
                          <a:ext cx="1420368" cy="353568"/>
                        </a:xfrm>
                        <a:prstGeom prst="rect">
                          <a:avLst/>
                        </a:prstGeom>
                      </pic:spPr>
                    </pic:pic>
                    <wps:wsp>
                      <wps:cNvPr id="1611796484" name="Rectangle 1611796484"/>
                      <wps:cNvSpPr/>
                      <wps:spPr>
                        <a:xfrm>
                          <a:off x="873506" y="181738"/>
                          <a:ext cx="1050034" cy="138323"/>
                        </a:xfrm>
                        <a:prstGeom prst="rect">
                          <a:avLst/>
                        </a:prstGeom>
                        <a:ln>
                          <a:noFill/>
                        </a:ln>
                      </wps:spPr>
                      <wps:txbx>
                        <w:txbxContent>
                          <w:p w14:paraId="066121F8"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254335868" name="Rectangle 254335868"/>
                      <wps:cNvSpPr/>
                      <wps:spPr>
                        <a:xfrm>
                          <a:off x="1661795" y="181738"/>
                          <a:ext cx="30692" cy="138323"/>
                        </a:xfrm>
                        <a:prstGeom prst="rect">
                          <a:avLst/>
                        </a:prstGeom>
                        <a:ln>
                          <a:noFill/>
                        </a:ln>
                      </wps:spPr>
                      <wps:txbx>
                        <w:txbxContent>
                          <w:p w14:paraId="36E7E4A8"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849742534" name="Rectangle 1849742534"/>
                      <wps:cNvSpPr/>
                      <wps:spPr>
                        <a:xfrm>
                          <a:off x="873506" y="305181"/>
                          <a:ext cx="644252" cy="138324"/>
                        </a:xfrm>
                        <a:prstGeom prst="rect">
                          <a:avLst/>
                        </a:prstGeom>
                        <a:ln>
                          <a:noFill/>
                        </a:ln>
                      </wps:spPr>
                      <wps:txbx>
                        <w:txbxContent>
                          <w:p w14:paraId="05882E5F"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533567453" name="Rectangle 533567453"/>
                      <wps:cNvSpPr/>
                      <wps:spPr>
                        <a:xfrm>
                          <a:off x="1358519" y="305181"/>
                          <a:ext cx="30692" cy="138324"/>
                        </a:xfrm>
                        <a:prstGeom prst="rect">
                          <a:avLst/>
                        </a:prstGeom>
                        <a:ln>
                          <a:noFill/>
                        </a:ln>
                      </wps:spPr>
                      <wps:txbx>
                        <w:txbxContent>
                          <w:p w14:paraId="291DD82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951972940" name="Rectangle 1951972940"/>
                      <wps:cNvSpPr/>
                      <wps:spPr>
                        <a:xfrm>
                          <a:off x="1381379" y="305181"/>
                          <a:ext cx="427782" cy="138324"/>
                        </a:xfrm>
                        <a:prstGeom prst="rect">
                          <a:avLst/>
                        </a:prstGeom>
                        <a:ln>
                          <a:noFill/>
                        </a:ln>
                      </wps:spPr>
                      <wps:txbx>
                        <w:txbxContent>
                          <w:p w14:paraId="2A81A195"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440078001" name="Rectangle 1440078001"/>
                      <wps:cNvSpPr/>
                      <wps:spPr>
                        <a:xfrm>
                          <a:off x="873506" y="428625"/>
                          <a:ext cx="1501174" cy="138324"/>
                        </a:xfrm>
                        <a:prstGeom prst="rect">
                          <a:avLst/>
                        </a:prstGeom>
                        <a:ln>
                          <a:noFill/>
                        </a:ln>
                      </wps:spPr>
                      <wps:txbx>
                        <w:txbxContent>
                          <w:p w14:paraId="5D4F772F"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430015725" name="Rectangle 1430015725"/>
                      <wps:cNvSpPr/>
                      <wps:spPr>
                        <a:xfrm>
                          <a:off x="2003171" y="428625"/>
                          <a:ext cx="30692" cy="138324"/>
                        </a:xfrm>
                        <a:prstGeom prst="rect">
                          <a:avLst/>
                        </a:prstGeom>
                        <a:ln>
                          <a:noFill/>
                        </a:ln>
                      </wps:spPr>
                      <wps:txbx>
                        <w:txbxContent>
                          <w:p w14:paraId="206F386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527233022" name="Picture 527233022"/>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6EC7F5E2" id="Group 768815554" o:spid="_x0000_s1280"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">
              <v:rect id="Rectangle 426845399" o:spid="_x0000_s1281"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" filled="f" stroked="f">
                <v:textbox inset="0,0,0,0">
                  <w:txbxContent>
                    <w:p w14:paraId="6ACF9C3F"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14184889" o:spid="_x0000_s1282"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" filled="f" stroked="f">
                <v:textbox inset="0,0,0,0">
                  <w:txbxContent>
                    <w:p w14:paraId="4D72D561"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50145604" o:spid="_x0000_s1283"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">
                <v:imagedata r:id="rId5" o:title=""/>
              </v:shape>
              <v:shape id="Picture 815422381" o:spid="_x0000_s1284"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">
                <v:imagedata r:id="rId6" o:title=""/>
              </v:shape>
              <v:shape id="Picture 219399163" o:spid="_x0000_s1285"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">
                <v:imagedata r:id="rId7" o:title=""/>
              </v:shape>
              <v:rect id="Rectangle 1611796484" o:spid="_x0000_s1286"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" filled="f" stroked="f">
                <v:textbox inset="0,0,0,0">
                  <w:txbxContent>
                    <w:p w14:paraId="066121F8"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254335868" o:spid="_x0000_s1287"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" filled="f" stroked="f">
                <v:textbox inset="0,0,0,0">
                  <w:txbxContent>
                    <w:p w14:paraId="36E7E4A8"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849742534" o:spid="_x0000_s1288"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" filled="f" stroked="f">
                <v:textbox inset="0,0,0,0">
                  <w:txbxContent>
                    <w:p w14:paraId="05882E5F"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533567453" o:spid="_x0000_s1289"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" filled="f" stroked="f">
                <v:textbox inset="0,0,0,0">
                  <w:txbxContent>
                    <w:p w14:paraId="291DD82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951972940" o:spid="_x0000_s1290"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" filled="f" stroked="f">
                <v:textbox inset="0,0,0,0">
                  <w:txbxContent>
                    <w:p w14:paraId="2A81A195"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1440078001" o:spid="_x0000_s1291"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" filled="f" stroked="f">
                <v:textbox inset="0,0,0,0">
                  <w:txbxContent>
                    <w:p w14:paraId="5D4F772F"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430015725" o:spid="_x0000_s1292"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" filled="f" stroked="f">
                <v:textbox inset="0,0,0,0">
                  <w:txbxContent>
                    <w:p w14:paraId="206F386B"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527233022" o:spid="_x0000_s1293"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">
                <v:imagedata r:id="rId8" o:title=""/>
              </v:shape>
              <w10:anchorlock/>
            </v:group>
          </w:pict>
        </mc:Fallback>
      </mc:AlternateContent>
    </w:r>
  </w:p>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8E2818" w14:paraId="447719CB"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6E4718C5"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388E4197" w14:textId="77777777" w:rsidR="008E2818" w:rsidRPr="008E2818" w:rsidRDefault="008E2818" w:rsidP="008E2818">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sidRPr="008E2818">
            <w:rPr>
              <w:sz w:val="18"/>
              <w:szCs w:val="18"/>
            </w:rPr>
            <w:t>160</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sidRPr="008E2818">
            <w:rPr>
              <w:sz w:val="18"/>
              <w:szCs w:val="18"/>
            </w:rPr>
            <w:t>192</w:t>
          </w:r>
          <w:r w:rsidRPr="008E2818">
            <w:rPr>
              <w:sz w:val="18"/>
              <w:szCs w:val="18"/>
            </w:rPr>
            <w:fldChar w:fldCharType="end"/>
          </w:r>
          <w:r w:rsidRPr="008E2818">
            <w:rPr>
              <w:sz w:val="18"/>
              <w:szCs w:val="18"/>
            </w:rPr>
            <w:t xml:space="preserve"> </w:t>
          </w:r>
        </w:p>
      </w:tc>
    </w:tr>
  </w:tbl>
  <w:p w14:paraId="70DE69E1" w14:textId="4693FCDA" w:rsidR="0048166A" w:rsidRDefault="0048166A">
    <w:pPr>
      <w:spacing w:after="160" w:line="259" w:lineRule="auto"/>
      <w:ind w:left="0" w:firstLine="0"/>
      <w:jc w:val="lef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A1A26" w14:textId="77777777" w:rsidR="008E2818" w:rsidRDefault="008E2818" w:rsidP="008E2818">
    <w:pPr>
      <w:spacing w:after="160" w:line="259" w:lineRule="auto"/>
      <w:ind w:left="0" w:firstLine="0"/>
      <w:jc w:val="left"/>
    </w:pPr>
    <w:r>
      <w:rPr>
        <w:rFonts w:ascii="Calibri" w:eastAsia="Calibri" w:hAnsi="Calibri" w:cs="Calibri"/>
        <w:noProof/>
      </w:rPr>
      <mc:AlternateContent>
        <mc:Choice Requires="wpg">
          <w:drawing>
            <wp:inline distT="0" distB="0" distL="0" distR="0" wp14:anchorId="38E9F8CD" wp14:editId="02FA8FB7">
              <wp:extent cx="5800090" cy="497781"/>
              <wp:effectExtent l="0" t="0" r="0" b="0"/>
              <wp:docPr id="1187550312" name="Group 1187550312"/>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421351734" name="Rectangle 1421351734"/>
                      <wps:cNvSpPr/>
                      <wps:spPr>
                        <a:xfrm>
                          <a:off x="3397885" y="87249"/>
                          <a:ext cx="30692" cy="138324"/>
                        </a:xfrm>
                        <a:prstGeom prst="rect">
                          <a:avLst/>
                        </a:prstGeom>
                        <a:ln>
                          <a:noFill/>
                        </a:ln>
                      </wps:spPr>
                      <wps:txbx>
                        <w:txbxContent>
                          <w:p w14:paraId="1F142FE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04487376" name="Rectangle 1304487376"/>
                      <wps:cNvSpPr/>
                      <wps:spPr>
                        <a:xfrm>
                          <a:off x="5245354" y="0"/>
                          <a:ext cx="19239" cy="86711"/>
                        </a:xfrm>
                        <a:prstGeom prst="rect">
                          <a:avLst/>
                        </a:prstGeom>
                        <a:ln>
                          <a:noFill/>
                        </a:ln>
                      </wps:spPr>
                      <wps:txbx>
                        <w:txbxContent>
                          <w:p w14:paraId="6C9CD593"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497329385" name="Picture 497329385"/>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388989197" name="Picture 388989197"/>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2119367973" name="Picture 2119367973"/>
                        <pic:cNvPicPr/>
                      </pic:nvPicPr>
                      <pic:blipFill>
                        <a:blip r:embed="rId3"/>
                        <a:stretch>
                          <a:fillRect/>
                        </a:stretch>
                      </pic:blipFill>
                      <pic:spPr>
                        <a:xfrm>
                          <a:off x="830580" y="160782"/>
                          <a:ext cx="1420368" cy="353568"/>
                        </a:xfrm>
                        <a:prstGeom prst="rect">
                          <a:avLst/>
                        </a:prstGeom>
                      </pic:spPr>
                    </pic:pic>
                    <wps:wsp>
                      <wps:cNvPr id="501608748" name="Rectangle 501608748"/>
                      <wps:cNvSpPr/>
                      <wps:spPr>
                        <a:xfrm>
                          <a:off x="873506" y="181738"/>
                          <a:ext cx="1050034" cy="138323"/>
                        </a:xfrm>
                        <a:prstGeom prst="rect">
                          <a:avLst/>
                        </a:prstGeom>
                        <a:ln>
                          <a:noFill/>
                        </a:ln>
                      </wps:spPr>
                      <wps:txbx>
                        <w:txbxContent>
                          <w:p w14:paraId="25AAAFB7"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991740530" name="Rectangle 991740530"/>
                      <wps:cNvSpPr/>
                      <wps:spPr>
                        <a:xfrm>
                          <a:off x="1661795" y="181738"/>
                          <a:ext cx="30692" cy="138323"/>
                        </a:xfrm>
                        <a:prstGeom prst="rect">
                          <a:avLst/>
                        </a:prstGeom>
                        <a:ln>
                          <a:noFill/>
                        </a:ln>
                      </wps:spPr>
                      <wps:txbx>
                        <w:txbxContent>
                          <w:p w14:paraId="1721B552"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03580795" name="Rectangle 1103580795"/>
                      <wps:cNvSpPr/>
                      <wps:spPr>
                        <a:xfrm>
                          <a:off x="873506" y="305181"/>
                          <a:ext cx="644252" cy="138324"/>
                        </a:xfrm>
                        <a:prstGeom prst="rect">
                          <a:avLst/>
                        </a:prstGeom>
                        <a:ln>
                          <a:noFill/>
                        </a:ln>
                      </wps:spPr>
                      <wps:txbx>
                        <w:txbxContent>
                          <w:p w14:paraId="4349406A"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305167941" name="Rectangle 1305167941"/>
                      <wps:cNvSpPr/>
                      <wps:spPr>
                        <a:xfrm>
                          <a:off x="1358519" y="305181"/>
                          <a:ext cx="30692" cy="138324"/>
                        </a:xfrm>
                        <a:prstGeom prst="rect">
                          <a:avLst/>
                        </a:prstGeom>
                        <a:ln>
                          <a:noFill/>
                        </a:ln>
                      </wps:spPr>
                      <wps:txbx>
                        <w:txbxContent>
                          <w:p w14:paraId="6007F89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35835879" name="Rectangle 1735835879"/>
                      <wps:cNvSpPr/>
                      <wps:spPr>
                        <a:xfrm>
                          <a:off x="1381379" y="305181"/>
                          <a:ext cx="427782" cy="138324"/>
                        </a:xfrm>
                        <a:prstGeom prst="rect">
                          <a:avLst/>
                        </a:prstGeom>
                        <a:ln>
                          <a:noFill/>
                        </a:ln>
                      </wps:spPr>
                      <wps:txbx>
                        <w:txbxContent>
                          <w:p w14:paraId="05EEC87C"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76135346" name="Rectangle 176135346"/>
                      <wps:cNvSpPr/>
                      <wps:spPr>
                        <a:xfrm>
                          <a:off x="873506" y="428625"/>
                          <a:ext cx="1501174" cy="138324"/>
                        </a:xfrm>
                        <a:prstGeom prst="rect">
                          <a:avLst/>
                        </a:prstGeom>
                        <a:ln>
                          <a:noFill/>
                        </a:ln>
                      </wps:spPr>
                      <wps:txbx>
                        <w:txbxContent>
                          <w:p w14:paraId="45DDC481"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2096512628" name="Rectangle 2096512628"/>
                      <wps:cNvSpPr/>
                      <wps:spPr>
                        <a:xfrm>
                          <a:off x="2003171" y="428625"/>
                          <a:ext cx="30692" cy="138324"/>
                        </a:xfrm>
                        <a:prstGeom prst="rect">
                          <a:avLst/>
                        </a:prstGeom>
                        <a:ln>
                          <a:noFill/>
                        </a:ln>
                      </wps:spPr>
                      <wps:txbx>
                        <w:txbxContent>
                          <w:p w14:paraId="0E70DA3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596573771" name="Picture 596573771"/>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38E9F8CD" id="Group 1187550312" o:spid="_x0000_s1294"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">
              <v:rect id="Rectangle 1421351734" o:spid="_x0000_s1295"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" filled="f" stroked="f">
                <v:textbox inset="0,0,0,0">
                  <w:txbxContent>
                    <w:p w14:paraId="1F142FE9"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304487376" o:spid="_x0000_s1296"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" filled="f" stroked="f">
                <v:textbox inset="0,0,0,0">
                  <w:txbxContent>
                    <w:p w14:paraId="6C9CD593"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7329385" o:spid="_x0000_s1297"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">
                <v:imagedata r:id="rId5" o:title=""/>
              </v:shape>
              <v:shape id="Picture 388989197" o:spid="_x0000_s1298"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">
                <v:imagedata r:id="rId6" o:title=""/>
              </v:shape>
              <v:shape id="Picture 2119367973" o:spid="_x0000_s1299"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">
                <v:imagedata r:id="rId7" o:title=""/>
              </v:shape>
              <v:rect id="Rectangle 501608748" o:spid="_x0000_s1300"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" filled="f" stroked="f">
                <v:textbox inset="0,0,0,0">
                  <w:txbxContent>
                    <w:p w14:paraId="25AAAFB7"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991740530" o:spid="_x0000_s1301"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" filled="f" stroked="f">
                <v:textbox inset="0,0,0,0">
                  <w:txbxContent>
                    <w:p w14:paraId="1721B552"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103580795" o:spid="_x0000_s1302"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" filled="f" stroked="f">
                <v:textbox inset="0,0,0,0">
                  <w:txbxContent>
                    <w:p w14:paraId="4349406A"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1305167941" o:spid="_x0000_s1303"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" filled="f" stroked="f">
                <v:textbox inset="0,0,0,0">
                  <w:txbxContent>
                    <w:p w14:paraId="6007F89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735835879" o:spid="_x0000_s1304"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" filled="f" stroked="f">
                <v:textbox inset="0,0,0,0">
                  <w:txbxContent>
                    <w:p w14:paraId="05EEC87C"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176135346" o:spid="_x0000_s1305"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" filled="f" stroked="f">
                <v:textbox inset="0,0,0,0">
                  <w:txbxContent>
                    <w:p w14:paraId="45DDC481"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2096512628" o:spid="_x0000_s1306"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" filled="f" stroked="f">
                <v:textbox inset="0,0,0,0">
                  <w:txbxContent>
                    <w:p w14:paraId="0E70DA3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596573771" o:spid="_x0000_s1307"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">
                <v:imagedata r:id="rId8" o:title=""/>
              </v:shape>
              <w10:anchorlock/>
            </v:group>
          </w:pict>
        </mc:Fallback>
      </mc:AlternateContent>
    </w:r>
  </w:p>
  <w:p w14:paraId="37E9FAA6"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p w14:paraId="264179CA" w14:textId="77777777" w:rsidR="008E2818" w:rsidRPr="008E2818" w:rsidRDefault="008E2818" w:rsidP="008E2818">
    <w:pPr>
      <w:spacing w:after="0" w:line="259" w:lineRule="auto"/>
      <w:ind w:left="38" w:firstLine="0"/>
      <w:jc w:val="left"/>
      <w:rPr>
        <w:sz w:val="18"/>
        <w:szCs w:val="18"/>
        <w:lang w:val="el-GR"/>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203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p w14:paraId="55C424FC" w14:textId="77777777" w:rsidR="0048166A" w:rsidRDefault="0048166A">
    <w:pPr>
      <w:spacing w:after="160" w:line="259" w:lineRule="auto"/>
      <w:ind w:left="0" w:firstLine="0"/>
      <w:jc w:val="lef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7DE5B" w14:textId="77777777" w:rsidR="008E2818" w:rsidRDefault="008E2818" w:rsidP="008E2818">
    <w:pPr>
      <w:spacing w:after="160" w:line="259" w:lineRule="auto"/>
      <w:ind w:left="0" w:firstLine="0"/>
      <w:jc w:val="left"/>
    </w:pPr>
    <w:r>
      <w:rPr>
        <w:rFonts w:ascii="Calibri" w:eastAsia="Calibri" w:hAnsi="Calibri" w:cs="Calibri"/>
        <w:noProof/>
      </w:rPr>
      <mc:AlternateContent>
        <mc:Choice Requires="wpg">
          <w:drawing>
            <wp:inline distT="0" distB="0" distL="0" distR="0" wp14:anchorId="5C6D1D76" wp14:editId="61102B08">
              <wp:extent cx="5800090" cy="497781"/>
              <wp:effectExtent l="0" t="0" r="0" b="0"/>
              <wp:docPr id="1655627613" name="Group 1655627613"/>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2116904475" name="Rectangle 2116904475"/>
                      <wps:cNvSpPr/>
                      <wps:spPr>
                        <a:xfrm>
                          <a:off x="3397885" y="87249"/>
                          <a:ext cx="30692" cy="138324"/>
                        </a:xfrm>
                        <a:prstGeom prst="rect">
                          <a:avLst/>
                        </a:prstGeom>
                        <a:ln>
                          <a:noFill/>
                        </a:ln>
                      </wps:spPr>
                      <wps:txbx>
                        <w:txbxContent>
                          <w:p w14:paraId="2A08120F"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488324020" name="Rectangle 488324020"/>
                      <wps:cNvSpPr/>
                      <wps:spPr>
                        <a:xfrm>
                          <a:off x="5245354" y="0"/>
                          <a:ext cx="19239" cy="86711"/>
                        </a:xfrm>
                        <a:prstGeom prst="rect">
                          <a:avLst/>
                        </a:prstGeom>
                        <a:ln>
                          <a:noFill/>
                        </a:ln>
                      </wps:spPr>
                      <wps:txbx>
                        <w:txbxContent>
                          <w:p w14:paraId="0BD9B9E2"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208929989" name="Picture 1208929989"/>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2101932210" name="Picture 2101932210"/>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783561462" name="Picture 783561462"/>
                        <pic:cNvPicPr/>
                      </pic:nvPicPr>
                      <pic:blipFill>
                        <a:blip r:embed="rId3"/>
                        <a:stretch>
                          <a:fillRect/>
                        </a:stretch>
                      </pic:blipFill>
                      <pic:spPr>
                        <a:xfrm>
                          <a:off x="830580" y="160782"/>
                          <a:ext cx="1420368" cy="353568"/>
                        </a:xfrm>
                        <a:prstGeom prst="rect">
                          <a:avLst/>
                        </a:prstGeom>
                      </pic:spPr>
                    </pic:pic>
                    <wps:wsp>
                      <wps:cNvPr id="468705165" name="Rectangle 468705165"/>
                      <wps:cNvSpPr/>
                      <wps:spPr>
                        <a:xfrm>
                          <a:off x="873506" y="181738"/>
                          <a:ext cx="1050034" cy="138323"/>
                        </a:xfrm>
                        <a:prstGeom prst="rect">
                          <a:avLst/>
                        </a:prstGeom>
                        <a:ln>
                          <a:noFill/>
                        </a:ln>
                      </wps:spPr>
                      <wps:txbx>
                        <w:txbxContent>
                          <w:p w14:paraId="799BF098"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389218332" name="Rectangle 389218332"/>
                      <wps:cNvSpPr/>
                      <wps:spPr>
                        <a:xfrm>
                          <a:off x="1661795" y="181738"/>
                          <a:ext cx="30692" cy="138323"/>
                        </a:xfrm>
                        <a:prstGeom prst="rect">
                          <a:avLst/>
                        </a:prstGeom>
                        <a:ln>
                          <a:noFill/>
                        </a:ln>
                      </wps:spPr>
                      <wps:txbx>
                        <w:txbxContent>
                          <w:p w14:paraId="727699B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554050540" name="Rectangle 1554050540"/>
                      <wps:cNvSpPr/>
                      <wps:spPr>
                        <a:xfrm>
                          <a:off x="873506" y="305181"/>
                          <a:ext cx="644252" cy="138324"/>
                        </a:xfrm>
                        <a:prstGeom prst="rect">
                          <a:avLst/>
                        </a:prstGeom>
                        <a:ln>
                          <a:noFill/>
                        </a:ln>
                      </wps:spPr>
                      <wps:txbx>
                        <w:txbxContent>
                          <w:p w14:paraId="7DA3A419" w14:textId="77777777" w:rsidR="008E2818" w:rsidRDefault="008E2818" w:rsidP="008E2818">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396923184" name="Rectangle 396923184"/>
                      <wps:cNvSpPr/>
                      <wps:spPr>
                        <a:xfrm>
                          <a:off x="1358519" y="305181"/>
                          <a:ext cx="30692" cy="138324"/>
                        </a:xfrm>
                        <a:prstGeom prst="rect">
                          <a:avLst/>
                        </a:prstGeom>
                        <a:ln>
                          <a:noFill/>
                        </a:ln>
                      </wps:spPr>
                      <wps:txbx>
                        <w:txbxContent>
                          <w:p w14:paraId="3EEE7FA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601356670" name="Rectangle 601356670"/>
                      <wps:cNvSpPr/>
                      <wps:spPr>
                        <a:xfrm>
                          <a:off x="1381379" y="305181"/>
                          <a:ext cx="427782" cy="138324"/>
                        </a:xfrm>
                        <a:prstGeom prst="rect">
                          <a:avLst/>
                        </a:prstGeom>
                        <a:ln>
                          <a:noFill/>
                        </a:ln>
                      </wps:spPr>
                      <wps:txbx>
                        <w:txbxContent>
                          <w:p w14:paraId="459A3704" w14:textId="77777777" w:rsidR="008E2818" w:rsidRDefault="008E2818" w:rsidP="008E2818">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26998265" name="Rectangle 126998265"/>
                      <wps:cNvSpPr/>
                      <wps:spPr>
                        <a:xfrm>
                          <a:off x="873506" y="428625"/>
                          <a:ext cx="1501174" cy="138324"/>
                        </a:xfrm>
                        <a:prstGeom prst="rect">
                          <a:avLst/>
                        </a:prstGeom>
                        <a:ln>
                          <a:noFill/>
                        </a:ln>
                      </wps:spPr>
                      <wps:txbx>
                        <w:txbxContent>
                          <w:p w14:paraId="7666F44E" w14:textId="77777777" w:rsidR="008E2818" w:rsidRDefault="008E2818" w:rsidP="008E2818">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2103472778" name="Rectangle 2103472778"/>
                      <wps:cNvSpPr/>
                      <wps:spPr>
                        <a:xfrm>
                          <a:off x="2003171" y="428625"/>
                          <a:ext cx="30692" cy="138324"/>
                        </a:xfrm>
                        <a:prstGeom prst="rect">
                          <a:avLst/>
                        </a:prstGeom>
                        <a:ln>
                          <a:noFill/>
                        </a:ln>
                      </wps:spPr>
                      <wps:txbx>
                        <w:txbxContent>
                          <w:p w14:paraId="20E2B31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09411223" name="Picture 109411223"/>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5C6D1D76" id="Group 1655627613" o:spid="_x0000_s1308"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">
              <v:rect id="Rectangle 2116904475" o:spid="_x0000_s1309"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" filled="f" stroked="f">
                <v:textbox inset="0,0,0,0">
                  <w:txbxContent>
                    <w:p w14:paraId="2A08120F"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488324020" o:spid="_x0000_s1310"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" filled="f" stroked="f">
                <v:textbox inset="0,0,0,0">
                  <w:txbxContent>
                    <w:p w14:paraId="0BD9B9E2" w14:textId="77777777" w:rsidR="008E2818" w:rsidRDefault="008E2818" w:rsidP="008E2818">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08929989" o:spid="_x0000_s1311"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">
                <v:imagedata r:id="rId5" o:title=""/>
              </v:shape>
              <v:shape id="Picture 2101932210" o:spid="_x0000_s1312"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">
                <v:imagedata r:id="rId6" o:title=""/>
              </v:shape>
              <v:shape id="Picture 783561462" o:spid="_x0000_s1313"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">
                <v:imagedata r:id="rId7" o:title=""/>
              </v:shape>
              <v:rect id="Rectangle 468705165" o:spid="_x0000_s1314"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" filled="f" stroked="f">
                <v:textbox inset="0,0,0,0">
                  <w:txbxContent>
                    <w:p w14:paraId="799BF098" w14:textId="77777777" w:rsidR="008E2818" w:rsidRDefault="008E2818" w:rsidP="008E2818">
                      <w:pPr>
                        <w:spacing w:after="160" w:line="259" w:lineRule="auto"/>
                        <w:ind w:left="0" w:firstLine="0"/>
                        <w:jc w:val="left"/>
                      </w:pPr>
                      <w:r>
                        <w:rPr>
                          <w:rFonts w:ascii="Calibri" w:eastAsia="Calibri" w:hAnsi="Calibri" w:cs="Calibri"/>
                          <w:b/>
                          <w:sz w:val="16"/>
                        </w:rPr>
                        <w:t>Ευρωπαϊκή Ένωση</w:t>
                      </w:r>
                    </w:p>
                  </w:txbxContent>
                </v:textbox>
              </v:rect>
              <v:rect id="Rectangle 389218332" o:spid="_x0000_s1315"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" filled="f" stroked="f">
                <v:textbox inset="0,0,0,0">
                  <w:txbxContent>
                    <w:p w14:paraId="727699B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1554050540" o:spid="_x0000_s1316"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" filled="f" stroked="f">
                <v:textbox inset="0,0,0,0">
                  <w:txbxContent>
                    <w:p w14:paraId="7DA3A419" w14:textId="77777777" w:rsidR="008E2818" w:rsidRDefault="008E2818" w:rsidP="008E2818">
                      <w:pPr>
                        <w:spacing w:after="160" w:line="259" w:lineRule="auto"/>
                        <w:ind w:left="0" w:firstLine="0"/>
                        <w:jc w:val="left"/>
                      </w:pPr>
                      <w:r>
                        <w:rPr>
                          <w:rFonts w:ascii="Calibri" w:eastAsia="Calibri" w:hAnsi="Calibri" w:cs="Calibri"/>
                          <w:b/>
                          <w:sz w:val="16"/>
                        </w:rPr>
                        <w:t>Ευρωπαϊκό</w:t>
                      </w:r>
                    </w:p>
                  </w:txbxContent>
                </v:textbox>
              </v:rect>
              <v:rect id="Rectangle 396923184" o:spid="_x0000_s1317"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" filled="f" stroked="f">
                <v:textbox inset="0,0,0,0">
                  <w:txbxContent>
                    <w:p w14:paraId="3EEE7FA4"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rect id="Rectangle 601356670" o:spid="_x0000_s1318"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" filled="f" stroked="f">
                <v:textbox inset="0,0,0,0">
                  <w:txbxContent>
                    <w:p w14:paraId="459A3704" w14:textId="77777777" w:rsidR="008E2818" w:rsidRDefault="008E2818" w:rsidP="008E2818">
                      <w:pPr>
                        <w:spacing w:after="160" w:line="259" w:lineRule="auto"/>
                        <w:ind w:left="0" w:firstLine="0"/>
                        <w:jc w:val="left"/>
                      </w:pPr>
                      <w:r>
                        <w:rPr>
                          <w:rFonts w:ascii="Calibri" w:eastAsia="Calibri" w:hAnsi="Calibri" w:cs="Calibri"/>
                          <w:b/>
                          <w:sz w:val="16"/>
                        </w:rPr>
                        <w:t xml:space="preserve">Ταμείο </w:t>
                      </w:r>
                    </w:p>
                  </w:txbxContent>
                </v:textbox>
              </v:rect>
              <v:rect id="Rectangle 126998265" o:spid="_x0000_s1319"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" filled="f" stroked="f">
                <v:textbox inset="0,0,0,0">
                  <w:txbxContent>
                    <w:p w14:paraId="7666F44E" w14:textId="77777777" w:rsidR="008E2818" w:rsidRDefault="008E2818" w:rsidP="008E2818">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2103472778" o:spid="_x0000_s1320"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" filled="f" stroked="f">
                <v:textbox inset="0,0,0,0">
                  <w:txbxContent>
                    <w:p w14:paraId="20E2B316" w14:textId="77777777" w:rsidR="008E2818" w:rsidRDefault="008E2818" w:rsidP="008E2818">
                      <w:pPr>
                        <w:spacing w:after="160" w:line="259" w:lineRule="auto"/>
                        <w:ind w:left="0" w:firstLine="0"/>
                        <w:jc w:val="left"/>
                      </w:pPr>
                      <w:r>
                        <w:rPr>
                          <w:rFonts w:ascii="Calibri" w:eastAsia="Calibri" w:hAnsi="Calibri" w:cs="Calibri"/>
                          <w:b/>
                          <w:sz w:val="16"/>
                        </w:rPr>
                        <w:t xml:space="preserve"> </w:t>
                      </w:r>
                    </w:p>
                  </w:txbxContent>
                </v:textbox>
              </v:rect>
              <v:shape id="Picture 109411223" o:spid="_x0000_s1321"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">
                <v:imagedata r:id="rId8" o:title=""/>
              </v:shape>
              <w10:anchorlock/>
            </v:group>
          </w:pict>
        </mc:Fallback>
      </mc:AlternateContent>
    </w:r>
  </w:p>
  <w:p w14:paraId="045A0B99" w14:textId="77777777" w:rsidR="008E2818" w:rsidRPr="008E2818" w:rsidRDefault="008E2818" w:rsidP="008E2818">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p w14:paraId="009D7D6F" w14:textId="444FB2B7" w:rsidR="0048166A" w:rsidRPr="008E2818" w:rsidRDefault="008E2818" w:rsidP="008E2818">
    <w:pPr>
      <w:spacing w:after="0" w:line="259" w:lineRule="auto"/>
      <w:ind w:left="38" w:firstLine="0"/>
      <w:jc w:val="left"/>
      <w:rPr>
        <w:sz w:val="18"/>
        <w:szCs w:val="18"/>
        <w:lang w:val="el-GR"/>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202</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205</w:t>
    </w:r>
    <w:r w:rsidRPr="008E2818">
      <w:rPr>
        <w:sz w:val="18"/>
        <w:szCs w:val="18"/>
      </w:rPr>
      <w:fldChar w:fldCharType="end"/>
    </w:r>
    <w:r w:rsidRPr="008E2818">
      <w:rPr>
        <w:sz w:val="18"/>
        <w:szCs w:val="18"/>
      </w:rPr>
      <w:t xml:space="preserve"> </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D5835" w14:textId="77777777" w:rsidR="0048166A" w:rsidRDefault="0048166A">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8D9D" w14:textId="77777777" w:rsidR="0048166A" w:rsidRDefault="0048166A">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3F4C93F4"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8124497"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6FDE5415"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77D4C7E3"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39053DE9" wp14:editId="1924E399">
              <wp:extent cx="5800090" cy="497781"/>
              <wp:effectExtent l="0" t="0" r="0" b="0"/>
              <wp:docPr id="141458731" name="Group 141458731"/>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950609729" name="Rectangle 950609729"/>
                      <wps:cNvSpPr/>
                      <wps:spPr>
                        <a:xfrm>
                          <a:off x="3397885" y="87249"/>
                          <a:ext cx="30692" cy="138324"/>
                        </a:xfrm>
                        <a:prstGeom prst="rect">
                          <a:avLst/>
                        </a:prstGeom>
                        <a:ln>
                          <a:noFill/>
                        </a:ln>
                      </wps:spPr>
                      <wps:txbx>
                        <w:txbxContent>
                          <w:p w14:paraId="195522D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104613830" name="Rectangle 1104613830"/>
                      <wps:cNvSpPr/>
                      <wps:spPr>
                        <a:xfrm>
                          <a:off x="5245354" y="0"/>
                          <a:ext cx="19239" cy="86711"/>
                        </a:xfrm>
                        <a:prstGeom prst="rect">
                          <a:avLst/>
                        </a:prstGeom>
                        <a:ln>
                          <a:noFill/>
                        </a:ln>
                      </wps:spPr>
                      <wps:txbx>
                        <w:txbxContent>
                          <w:p w14:paraId="1DDE0EB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385725204" name="Picture 385725204"/>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238994636" name="Picture 238994636"/>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809343919" name="Picture 809343919"/>
                        <pic:cNvPicPr/>
                      </pic:nvPicPr>
                      <pic:blipFill>
                        <a:blip r:embed="rId3"/>
                        <a:stretch>
                          <a:fillRect/>
                        </a:stretch>
                      </pic:blipFill>
                      <pic:spPr>
                        <a:xfrm>
                          <a:off x="830580" y="160782"/>
                          <a:ext cx="1420368" cy="353568"/>
                        </a:xfrm>
                        <a:prstGeom prst="rect">
                          <a:avLst/>
                        </a:prstGeom>
                      </pic:spPr>
                    </pic:pic>
                    <wps:wsp>
                      <wps:cNvPr id="781735842" name="Rectangle 781735842"/>
                      <wps:cNvSpPr/>
                      <wps:spPr>
                        <a:xfrm>
                          <a:off x="873506" y="181738"/>
                          <a:ext cx="1050034" cy="138323"/>
                        </a:xfrm>
                        <a:prstGeom prst="rect">
                          <a:avLst/>
                        </a:prstGeom>
                        <a:ln>
                          <a:noFill/>
                        </a:ln>
                      </wps:spPr>
                      <wps:txbx>
                        <w:txbxContent>
                          <w:p w14:paraId="2AE3DFFD"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418513094" name="Rectangle 1418513094"/>
                      <wps:cNvSpPr/>
                      <wps:spPr>
                        <a:xfrm>
                          <a:off x="1661795" y="181738"/>
                          <a:ext cx="30692" cy="138323"/>
                        </a:xfrm>
                        <a:prstGeom prst="rect">
                          <a:avLst/>
                        </a:prstGeom>
                        <a:ln>
                          <a:noFill/>
                        </a:ln>
                      </wps:spPr>
                      <wps:txbx>
                        <w:txbxContent>
                          <w:p w14:paraId="4A4B3CC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03173260" name="Rectangle 1703173260"/>
                      <wps:cNvSpPr/>
                      <wps:spPr>
                        <a:xfrm>
                          <a:off x="873506" y="305181"/>
                          <a:ext cx="644252" cy="138324"/>
                        </a:xfrm>
                        <a:prstGeom prst="rect">
                          <a:avLst/>
                        </a:prstGeom>
                        <a:ln>
                          <a:noFill/>
                        </a:ln>
                      </wps:spPr>
                      <wps:txbx>
                        <w:txbxContent>
                          <w:p w14:paraId="6D851D91"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474748578" name="Rectangle 474748578"/>
                      <wps:cNvSpPr/>
                      <wps:spPr>
                        <a:xfrm>
                          <a:off x="1358519" y="305181"/>
                          <a:ext cx="30692" cy="138324"/>
                        </a:xfrm>
                        <a:prstGeom prst="rect">
                          <a:avLst/>
                        </a:prstGeom>
                        <a:ln>
                          <a:noFill/>
                        </a:ln>
                      </wps:spPr>
                      <wps:txbx>
                        <w:txbxContent>
                          <w:p w14:paraId="03861563"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744139255" name="Rectangle 744139255"/>
                      <wps:cNvSpPr/>
                      <wps:spPr>
                        <a:xfrm>
                          <a:off x="1381379" y="305181"/>
                          <a:ext cx="427782" cy="138324"/>
                        </a:xfrm>
                        <a:prstGeom prst="rect">
                          <a:avLst/>
                        </a:prstGeom>
                        <a:ln>
                          <a:noFill/>
                        </a:ln>
                      </wps:spPr>
                      <wps:txbx>
                        <w:txbxContent>
                          <w:p w14:paraId="7533BA21"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892959973" name="Rectangle 892959973"/>
                      <wps:cNvSpPr/>
                      <wps:spPr>
                        <a:xfrm>
                          <a:off x="873506" y="428625"/>
                          <a:ext cx="1501174" cy="138324"/>
                        </a:xfrm>
                        <a:prstGeom prst="rect">
                          <a:avLst/>
                        </a:prstGeom>
                        <a:ln>
                          <a:noFill/>
                        </a:ln>
                      </wps:spPr>
                      <wps:txbx>
                        <w:txbxContent>
                          <w:p w14:paraId="132FA31C"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933603074" name="Rectangle 933603074"/>
                      <wps:cNvSpPr/>
                      <wps:spPr>
                        <a:xfrm>
                          <a:off x="2003171" y="428625"/>
                          <a:ext cx="30692" cy="138324"/>
                        </a:xfrm>
                        <a:prstGeom prst="rect">
                          <a:avLst/>
                        </a:prstGeom>
                        <a:ln>
                          <a:noFill/>
                        </a:ln>
                      </wps:spPr>
                      <wps:txbx>
                        <w:txbxContent>
                          <w:p w14:paraId="4C71ED8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561242900" name="Picture 561242900"/>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39053DE9" id="Group 141458731" o:spid="_x0000_s1070"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">
              <v:rect id="Rectangle 950609729" o:spid="_x0000_s1071"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" filled="f" stroked="f">
                <v:textbox inset="0,0,0,0">
                  <w:txbxContent>
                    <w:p w14:paraId="195522D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104613830" o:spid="_x0000_s1072"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" filled="f" stroked="f">
                <v:textbox inset="0,0,0,0">
                  <w:txbxContent>
                    <w:p w14:paraId="1DDE0EB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5725204" o:spid="_x0000_s1073"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">
                <v:imagedata r:id="rId5" o:title=""/>
              </v:shape>
              <v:shape id="Picture 238994636" o:spid="_x0000_s1074"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">
                <v:imagedata r:id="rId6" o:title=""/>
              </v:shape>
              <v:shape id="Picture 809343919" o:spid="_x0000_s1075"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">
                <v:imagedata r:id="rId7" o:title=""/>
              </v:shape>
              <v:rect id="Rectangle 781735842" o:spid="_x0000_s1076"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" filled="f" stroked="f">
                <v:textbox inset="0,0,0,0">
                  <w:txbxContent>
                    <w:p w14:paraId="2AE3DFFD"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418513094" o:spid="_x0000_s1077"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" filled="f" stroked="f">
                <v:textbox inset="0,0,0,0">
                  <w:txbxContent>
                    <w:p w14:paraId="4A4B3CC6"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703173260" o:spid="_x0000_s1078"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" filled="f" stroked="f">
                <v:textbox inset="0,0,0,0">
                  <w:txbxContent>
                    <w:p w14:paraId="6D851D91"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474748578" o:spid="_x0000_s1079"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" filled="f" stroked="f">
                <v:textbox inset="0,0,0,0">
                  <w:txbxContent>
                    <w:p w14:paraId="03861563"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744139255" o:spid="_x0000_s1080"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" filled="f" stroked="f">
                <v:textbox inset="0,0,0,0">
                  <w:txbxContent>
                    <w:p w14:paraId="7533BA21"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892959973" o:spid="_x0000_s1081"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" filled="f" stroked="f">
                <v:textbox inset="0,0,0,0">
                  <w:txbxContent>
                    <w:p w14:paraId="132FA31C"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933603074" o:spid="_x0000_s1082"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" filled="f" stroked="f">
                <v:textbox inset="0,0,0,0">
                  <w:txbxContent>
                    <w:p w14:paraId="4C71ED8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561242900" o:spid="_x0000_s1083"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">
                <v:imagedata r:id="rId8" o:title=""/>
              </v:shape>
              <w10:anchorlock/>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748788DE"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3163F7D"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378E98C5"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0E9A9B8C"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5C4DF6BD" wp14:editId="35FFA94C">
              <wp:extent cx="5800090" cy="497781"/>
              <wp:effectExtent l="0" t="0" r="0" b="0"/>
              <wp:docPr id="2140963884" name="Group 2140963884"/>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387052560" name="Rectangle 1387052560"/>
                      <wps:cNvSpPr/>
                      <wps:spPr>
                        <a:xfrm>
                          <a:off x="3397885" y="87249"/>
                          <a:ext cx="30692" cy="138324"/>
                        </a:xfrm>
                        <a:prstGeom prst="rect">
                          <a:avLst/>
                        </a:prstGeom>
                        <a:ln>
                          <a:noFill/>
                        </a:ln>
                      </wps:spPr>
                      <wps:txbx>
                        <w:txbxContent>
                          <w:p w14:paraId="165CF5A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990746812" name="Rectangle 1990746812"/>
                      <wps:cNvSpPr/>
                      <wps:spPr>
                        <a:xfrm>
                          <a:off x="5245354" y="0"/>
                          <a:ext cx="19239" cy="86711"/>
                        </a:xfrm>
                        <a:prstGeom prst="rect">
                          <a:avLst/>
                        </a:prstGeom>
                        <a:ln>
                          <a:noFill/>
                        </a:ln>
                      </wps:spPr>
                      <wps:txbx>
                        <w:txbxContent>
                          <w:p w14:paraId="2598083A"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101443904" name="Picture 1101443904"/>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339144512" name="Picture 339144512"/>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773726311" name="Picture 773726311"/>
                        <pic:cNvPicPr/>
                      </pic:nvPicPr>
                      <pic:blipFill>
                        <a:blip r:embed="rId3"/>
                        <a:stretch>
                          <a:fillRect/>
                        </a:stretch>
                      </pic:blipFill>
                      <pic:spPr>
                        <a:xfrm>
                          <a:off x="830580" y="160782"/>
                          <a:ext cx="1420368" cy="353568"/>
                        </a:xfrm>
                        <a:prstGeom prst="rect">
                          <a:avLst/>
                        </a:prstGeom>
                      </pic:spPr>
                    </pic:pic>
                    <wps:wsp>
                      <wps:cNvPr id="987580911" name="Rectangle 987580911"/>
                      <wps:cNvSpPr/>
                      <wps:spPr>
                        <a:xfrm>
                          <a:off x="873506" y="181738"/>
                          <a:ext cx="1050034" cy="138323"/>
                        </a:xfrm>
                        <a:prstGeom prst="rect">
                          <a:avLst/>
                        </a:prstGeom>
                        <a:ln>
                          <a:noFill/>
                        </a:ln>
                      </wps:spPr>
                      <wps:txbx>
                        <w:txbxContent>
                          <w:p w14:paraId="5C1BE4F7"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38627084" name="Rectangle 138627084"/>
                      <wps:cNvSpPr/>
                      <wps:spPr>
                        <a:xfrm>
                          <a:off x="1661795" y="181738"/>
                          <a:ext cx="30692" cy="138323"/>
                        </a:xfrm>
                        <a:prstGeom prst="rect">
                          <a:avLst/>
                        </a:prstGeom>
                        <a:ln>
                          <a:noFill/>
                        </a:ln>
                      </wps:spPr>
                      <wps:txbx>
                        <w:txbxContent>
                          <w:p w14:paraId="6ADA421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651163247" name="Rectangle 651163247"/>
                      <wps:cNvSpPr/>
                      <wps:spPr>
                        <a:xfrm>
                          <a:off x="873506" y="305181"/>
                          <a:ext cx="644252" cy="138324"/>
                        </a:xfrm>
                        <a:prstGeom prst="rect">
                          <a:avLst/>
                        </a:prstGeom>
                        <a:ln>
                          <a:noFill/>
                        </a:ln>
                      </wps:spPr>
                      <wps:txbx>
                        <w:txbxContent>
                          <w:p w14:paraId="295B8209"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302772929" name="Rectangle 1302772929"/>
                      <wps:cNvSpPr/>
                      <wps:spPr>
                        <a:xfrm>
                          <a:off x="1358519" y="305181"/>
                          <a:ext cx="30692" cy="138324"/>
                        </a:xfrm>
                        <a:prstGeom prst="rect">
                          <a:avLst/>
                        </a:prstGeom>
                        <a:ln>
                          <a:noFill/>
                        </a:ln>
                      </wps:spPr>
                      <wps:txbx>
                        <w:txbxContent>
                          <w:p w14:paraId="10793E8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83206566" name="Rectangle 1783206566"/>
                      <wps:cNvSpPr/>
                      <wps:spPr>
                        <a:xfrm>
                          <a:off x="1381379" y="305181"/>
                          <a:ext cx="427782" cy="138324"/>
                        </a:xfrm>
                        <a:prstGeom prst="rect">
                          <a:avLst/>
                        </a:prstGeom>
                        <a:ln>
                          <a:noFill/>
                        </a:ln>
                      </wps:spPr>
                      <wps:txbx>
                        <w:txbxContent>
                          <w:p w14:paraId="0F992A84"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477418530" name="Rectangle 1477418530"/>
                      <wps:cNvSpPr/>
                      <wps:spPr>
                        <a:xfrm>
                          <a:off x="873506" y="428625"/>
                          <a:ext cx="1501174" cy="138324"/>
                        </a:xfrm>
                        <a:prstGeom prst="rect">
                          <a:avLst/>
                        </a:prstGeom>
                        <a:ln>
                          <a:noFill/>
                        </a:ln>
                      </wps:spPr>
                      <wps:txbx>
                        <w:txbxContent>
                          <w:p w14:paraId="70702224"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34948491" name="Rectangle 34948491"/>
                      <wps:cNvSpPr/>
                      <wps:spPr>
                        <a:xfrm>
                          <a:off x="2003171" y="428625"/>
                          <a:ext cx="30692" cy="138324"/>
                        </a:xfrm>
                        <a:prstGeom prst="rect">
                          <a:avLst/>
                        </a:prstGeom>
                        <a:ln>
                          <a:noFill/>
                        </a:ln>
                      </wps:spPr>
                      <wps:txbx>
                        <w:txbxContent>
                          <w:p w14:paraId="185113C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713075642" name="Picture 1713075642"/>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5C4DF6BD" id="Group 2140963884" o:spid="_x0000_s1084"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">
              <v:rect id="Rectangle 1387052560" o:spid="_x0000_s1085"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" filled="f" stroked="f">
                <v:textbox inset="0,0,0,0">
                  <w:txbxContent>
                    <w:p w14:paraId="165CF5AB"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990746812" o:spid="_x0000_s1086"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" filled="f" stroked="f">
                <v:textbox inset="0,0,0,0">
                  <w:txbxContent>
                    <w:p w14:paraId="2598083A"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01443904" o:spid="_x0000_s1087"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">
                <v:imagedata r:id="rId5" o:title=""/>
              </v:shape>
              <v:shape id="Picture 339144512" o:spid="_x0000_s1088"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">
                <v:imagedata r:id="rId6" o:title=""/>
              </v:shape>
              <v:shape id="Picture 773726311" o:spid="_x0000_s1089"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">
                <v:imagedata r:id="rId7" o:title=""/>
              </v:shape>
              <v:rect id="Rectangle 987580911" o:spid="_x0000_s1090"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" filled="f" stroked="f">
                <v:textbox inset="0,0,0,0">
                  <w:txbxContent>
                    <w:p w14:paraId="5C1BE4F7"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38627084" o:spid="_x0000_s1091"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" filled="f" stroked="f">
                <v:textbox inset="0,0,0,0">
                  <w:txbxContent>
                    <w:p w14:paraId="6ADA421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651163247" o:spid="_x0000_s1092"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" filled="f" stroked="f">
                <v:textbox inset="0,0,0,0">
                  <w:txbxContent>
                    <w:p w14:paraId="295B8209"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1302772929" o:spid="_x0000_s1093"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" filled="f" stroked="f">
                <v:textbox inset="0,0,0,0">
                  <w:txbxContent>
                    <w:p w14:paraId="10793E87"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783206566" o:spid="_x0000_s1094"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" filled="f" stroked="f">
                <v:textbox inset="0,0,0,0">
                  <w:txbxContent>
                    <w:p w14:paraId="0F992A84"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477418530" o:spid="_x0000_s1095"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" filled="f" stroked="f">
                <v:textbox inset="0,0,0,0">
                  <w:txbxContent>
                    <w:p w14:paraId="70702224"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34948491" o:spid="_x0000_s1096"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" filled="f" stroked="f">
                <v:textbox inset="0,0,0,0">
                  <w:txbxContent>
                    <w:p w14:paraId="185113C8"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713075642" o:spid="_x0000_s1097"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">
                <v:imagedata r:id="rId8" o:title=""/>
              </v:shape>
              <w10:anchorlock/>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66A5F678"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0189A898"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1915713D"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07ED3F9D"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33AE15F2" wp14:editId="388CA953">
              <wp:extent cx="5800090" cy="497781"/>
              <wp:effectExtent l="0" t="0" r="0" b="0"/>
              <wp:docPr id="885950504" name="Group 885950504"/>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2061600614" name="Rectangle 2061600614"/>
                      <wps:cNvSpPr/>
                      <wps:spPr>
                        <a:xfrm>
                          <a:off x="3397885" y="87249"/>
                          <a:ext cx="30692" cy="138324"/>
                        </a:xfrm>
                        <a:prstGeom prst="rect">
                          <a:avLst/>
                        </a:prstGeom>
                        <a:ln>
                          <a:noFill/>
                        </a:ln>
                      </wps:spPr>
                      <wps:txbx>
                        <w:txbxContent>
                          <w:p w14:paraId="4544CC70"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460525951" name="Rectangle 460525951"/>
                      <wps:cNvSpPr/>
                      <wps:spPr>
                        <a:xfrm>
                          <a:off x="5245354" y="0"/>
                          <a:ext cx="19239" cy="86711"/>
                        </a:xfrm>
                        <a:prstGeom prst="rect">
                          <a:avLst/>
                        </a:prstGeom>
                        <a:ln>
                          <a:noFill/>
                        </a:ln>
                      </wps:spPr>
                      <wps:txbx>
                        <w:txbxContent>
                          <w:p w14:paraId="3AE7A5DB"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818128818" name="Picture 818128818"/>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983026063" name="Picture 983026063"/>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633923628" name="Picture 1633923628"/>
                        <pic:cNvPicPr/>
                      </pic:nvPicPr>
                      <pic:blipFill>
                        <a:blip r:embed="rId3"/>
                        <a:stretch>
                          <a:fillRect/>
                        </a:stretch>
                      </pic:blipFill>
                      <pic:spPr>
                        <a:xfrm>
                          <a:off x="830580" y="160782"/>
                          <a:ext cx="1420368" cy="353568"/>
                        </a:xfrm>
                        <a:prstGeom prst="rect">
                          <a:avLst/>
                        </a:prstGeom>
                      </pic:spPr>
                    </pic:pic>
                    <wps:wsp>
                      <wps:cNvPr id="516689176" name="Rectangle 516689176"/>
                      <wps:cNvSpPr/>
                      <wps:spPr>
                        <a:xfrm>
                          <a:off x="873506" y="181738"/>
                          <a:ext cx="1050034" cy="138323"/>
                        </a:xfrm>
                        <a:prstGeom prst="rect">
                          <a:avLst/>
                        </a:prstGeom>
                        <a:ln>
                          <a:noFill/>
                        </a:ln>
                      </wps:spPr>
                      <wps:txbx>
                        <w:txbxContent>
                          <w:p w14:paraId="2125CDF9"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2079396085" name="Rectangle 2079396085"/>
                      <wps:cNvSpPr/>
                      <wps:spPr>
                        <a:xfrm>
                          <a:off x="1661795" y="181738"/>
                          <a:ext cx="30692" cy="138323"/>
                        </a:xfrm>
                        <a:prstGeom prst="rect">
                          <a:avLst/>
                        </a:prstGeom>
                        <a:ln>
                          <a:noFill/>
                        </a:ln>
                      </wps:spPr>
                      <wps:txbx>
                        <w:txbxContent>
                          <w:p w14:paraId="4ADA6E3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743697396" name="Rectangle 1743697396"/>
                      <wps:cNvSpPr/>
                      <wps:spPr>
                        <a:xfrm>
                          <a:off x="873506" y="305181"/>
                          <a:ext cx="644252" cy="138324"/>
                        </a:xfrm>
                        <a:prstGeom prst="rect">
                          <a:avLst/>
                        </a:prstGeom>
                        <a:ln>
                          <a:noFill/>
                        </a:ln>
                      </wps:spPr>
                      <wps:txbx>
                        <w:txbxContent>
                          <w:p w14:paraId="4F2704AC"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31770527" name="Rectangle 31770527"/>
                      <wps:cNvSpPr/>
                      <wps:spPr>
                        <a:xfrm>
                          <a:off x="1358519" y="305181"/>
                          <a:ext cx="30692" cy="138324"/>
                        </a:xfrm>
                        <a:prstGeom prst="rect">
                          <a:avLst/>
                        </a:prstGeom>
                        <a:ln>
                          <a:noFill/>
                        </a:ln>
                      </wps:spPr>
                      <wps:txbx>
                        <w:txbxContent>
                          <w:p w14:paraId="260CA81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349898752" name="Rectangle 349898752"/>
                      <wps:cNvSpPr/>
                      <wps:spPr>
                        <a:xfrm>
                          <a:off x="1381379" y="305181"/>
                          <a:ext cx="427782" cy="138324"/>
                        </a:xfrm>
                        <a:prstGeom prst="rect">
                          <a:avLst/>
                        </a:prstGeom>
                        <a:ln>
                          <a:noFill/>
                        </a:ln>
                      </wps:spPr>
                      <wps:txbx>
                        <w:txbxContent>
                          <w:p w14:paraId="5B9E87DB"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573853516" name="Rectangle 1573853516"/>
                      <wps:cNvSpPr/>
                      <wps:spPr>
                        <a:xfrm>
                          <a:off x="873506" y="428625"/>
                          <a:ext cx="1501174" cy="138324"/>
                        </a:xfrm>
                        <a:prstGeom prst="rect">
                          <a:avLst/>
                        </a:prstGeom>
                        <a:ln>
                          <a:noFill/>
                        </a:ln>
                      </wps:spPr>
                      <wps:txbx>
                        <w:txbxContent>
                          <w:p w14:paraId="7734D653"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1183683461" name="Rectangle 1183683461"/>
                      <wps:cNvSpPr/>
                      <wps:spPr>
                        <a:xfrm>
                          <a:off x="2003171" y="428625"/>
                          <a:ext cx="30692" cy="138324"/>
                        </a:xfrm>
                        <a:prstGeom prst="rect">
                          <a:avLst/>
                        </a:prstGeom>
                        <a:ln>
                          <a:noFill/>
                        </a:ln>
                      </wps:spPr>
                      <wps:txbx>
                        <w:txbxContent>
                          <w:p w14:paraId="7B13D19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879156992" name="Picture 1879156992"/>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33AE15F2" id="Group 885950504" o:spid="_x0000_s1098"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">
              <v:rect id="Rectangle 2061600614" o:spid="_x0000_s1099"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" filled="f" stroked="f">
                <v:textbox inset="0,0,0,0">
                  <w:txbxContent>
                    <w:p w14:paraId="4544CC70"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460525951" o:spid="_x0000_s1100"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" filled="f" stroked="f">
                <v:textbox inset="0,0,0,0">
                  <w:txbxContent>
                    <w:p w14:paraId="3AE7A5DB"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8128818" o:spid="_x0000_s1101"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">
                <v:imagedata r:id="rId5" o:title=""/>
              </v:shape>
              <v:shape id="Picture 983026063" o:spid="_x0000_s1102"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">
                <v:imagedata r:id="rId6" o:title=""/>
              </v:shape>
              <v:shape id="Picture 1633923628" o:spid="_x0000_s1103"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">
                <v:imagedata r:id="rId7" o:title=""/>
              </v:shape>
              <v:rect id="Rectangle 516689176" o:spid="_x0000_s1104"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" filled="f" stroked="f">
                <v:textbox inset="0,0,0,0">
                  <w:txbxContent>
                    <w:p w14:paraId="2125CDF9"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2079396085" o:spid="_x0000_s1105"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" filled="f" stroked="f">
                <v:textbox inset="0,0,0,0">
                  <w:txbxContent>
                    <w:p w14:paraId="4ADA6E3D"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743697396" o:spid="_x0000_s1106"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" filled="f" stroked="f">
                <v:textbox inset="0,0,0,0">
                  <w:txbxContent>
                    <w:p w14:paraId="4F2704AC"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31770527" o:spid="_x0000_s1107"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" filled="f" stroked="f">
                <v:textbox inset="0,0,0,0">
                  <w:txbxContent>
                    <w:p w14:paraId="260CA81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349898752" o:spid="_x0000_s1108"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" filled="f" stroked="f">
                <v:textbox inset="0,0,0,0">
                  <w:txbxContent>
                    <w:p w14:paraId="5B9E87DB"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573853516" o:spid="_x0000_s1109"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" filled="f" stroked="f">
                <v:textbox inset="0,0,0,0">
                  <w:txbxContent>
                    <w:p w14:paraId="7734D653"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1183683461" o:spid="_x0000_s1110"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" filled="f" stroked="f">
                <v:textbox inset="0,0,0,0">
                  <w:txbxContent>
                    <w:p w14:paraId="7B13D19A"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879156992" o:spid="_x0000_s1111"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">
                <v:imagedata r:id="rId8" o:title=""/>
              </v:shape>
              <w10:anchorlock/>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4EB0209"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23A05556"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58F688CD"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46B9B36A"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5D24C06C" wp14:editId="65F6E40C">
              <wp:extent cx="5800090" cy="497781"/>
              <wp:effectExtent l="0" t="0" r="0" b="0"/>
              <wp:docPr id="2087425980" name="Group 2087425980"/>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633110934" name="Rectangle 633110934"/>
                      <wps:cNvSpPr/>
                      <wps:spPr>
                        <a:xfrm>
                          <a:off x="3397885" y="87249"/>
                          <a:ext cx="30692" cy="138324"/>
                        </a:xfrm>
                        <a:prstGeom prst="rect">
                          <a:avLst/>
                        </a:prstGeom>
                        <a:ln>
                          <a:noFill/>
                        </a:ln>
                      </wps:spPr>
                      <wps:txbx>
                        <w:txbxContent>
                          <w:p w14:paraId="3CB4D23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396626913" name="Rectangle 1396626913"/>
                      <wps:cNvSpPr/>
                      <wps:spPr>
                        <a:xfrm>
                          <a:off x="5245354" y="0"/>
                          <a:ext cx="19239" cy="86711"/>
                        </a:xfrm>
                        <a:prstGeom prst="rect">
                          <a:avLst/>
                        </a:prstGeom>
                        <a:ln>
                          <a:noFill/>
                        </a:ln>
                      </wps:spPr>
                      <wps:txbx>
                        <w:txbxContent>
                          <w:p w14:paraId="4A4DB706"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890873613" name="Picture 1890873613"/>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746786366" name="Picture 1746786366"/>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685661621" name="Picture 1685661621"/>
                        <pic:cNvPicPr/>
                      </pic:nvPicPr>
                      <pic:blipFill>
                        <a:blip r:embed="rId3"/>
                        <a:stretch>
                          <a:fillRect/>
                        </a:stretch>
                      </pic:blipFill>
                      <pic:spPr>
                        <a:xfrm>
                          <a:off x="830580" y="160782"/>
                          <a:ext cx="1420368" cy="353568"/>
                        </a:xfrm>
                        <a:prstGeom prst="rect">
                          <a:avLst/>
                        </a:prstGeom>
                      </pic:spPr>
                    </pic:pic>
                    <wps:wsp>
                      <wps:cNvPr id="2026896028" name="Rectangle 2026896028"/>
                      <wps:cNvSpPr/>
                      <wps:spPr>
                        <a:xfrm>
                          <a:off x="873506" y="181738"/>
                          <a:ext cx="1050034" cy="138323"/>
                        </a:xfrm>
                        <a:prstGeom prst="rect">
                          <a:avLst/>
                        </a:prstGeom>
                        <a:ln>
                          <a:noFill/>
                        </a:ln>
                      </wps:spPr>
                      <wps:txbx>
                        <w:txbxContent>
                          <w:p w14:paraId="380293A1"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443358850" name="Rectangle 1443358850"/>
                      <wps:cNvSpPr/>
                      <wps:spPr>
                        <a:xfrm>
                          <a:off x="1661795" y="181738"/>
                          <a:ext cx="30692" cy="138323"/>
                        </a:xfrm>
                        <a:prstGeom prst="rect">
                          <a:avLst/>
                        </a:prstGeom>
                        <a:ln>
                          <a:noFill/>
                        </a:ln>
                      </wps:spPr>
                      <wps:txbx>
                        <w:txbxContent>
                          <w:p w14:paraId="0189ECB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607253412" name="Rectangle 607253412"/>
                      <wps:cNvSpPr/>
                      <wps:spPr>
                        <a:xfrm>
                          <a:off x="873506" y="305181"/>
                          <a:ext cx="644252" cy="138324"/>
                        </a:xfrm>
                        <a:prstGeom prst="rect">
                          <a:avLst/>
                        </a:prstGeom>
                        <a:ln>
                          <a:noFill/>
                        </a:ln>
                      </wps:spPr>
                      <wps:txbx>
                        <w:txbxContent>
                          <w:p w14:paraId="68A8967B"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978399072" name="Rectangle 1978399072"/>
                      <wps:cNvSpPr/>
                      <wps:spPr>
                        <a:xfrm>
                          <a:off x="1358519" y="305181"/>
                          <a:ext cx="30692" cy="138324"/>
                        </a:xfrm>
                        <a:prstGeom prst="rect">
                          <a:avLst/>
                        </a:prstGeom>
                        <a:ln>
                          <a:noFill/>
                        </a:ln>
                      </wps:spPr>
                      <wps:txbx>
                        <w:txbxContent>
                          <w:p w14:paraId="28C3D36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252146863" name="Rectangle 252146863"/>
                      <wps:cNvSpPr/>
                      <wps:spPr>
                        <a:xfrm>
                          <a:off x="1381379" y="305181"/>
                          <a:ext cx="427782" cy="138324"/>
                        </a:xfrm>
                        <a:prstGeom prst="rect">
                          <a:avLst/>
                        </a:prstGeom>
                        <a:ln>
                          <a:noFill/>
                        </a:ln>
                      </wps:spPr>
                      <wps:txbx>
                        <w:txbxContent>
                          <w:p w14:paraId="0BB733D4"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54761871" name="Rectangle 154761871"/>
                      <wps:cNvSpPr/>
                      <wps:spPr>
                        <a:xfrm>
                          <a:off x="873506" y="428625"/>
                          <a:ext cx="1501174" cy="138324"/>
                        </a:xfrm>
                        <a:prstGeom prst="rect">
                          <a:avLst/>
                        </a:prstGeom>
                        <a:ln>
                          <a:noFill/>
                        </a:ln>
                      </wps:spPr>
                      <wps:txbx>
                        <w:txbxContent>
                          <w:p w14:paraId="17DCB0AF"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634403658" name="Rectangle 634403658"/>
                      <wps:cNvSpPr/>
                      <wps:spPr>
                        <a:xfrm>
                          <a:off x="2003171" y="428625"/>
                          <a:ext cx="30692" cy="138324"/>
                        </a:xfrm>
                        <a:prstGeom prst="rect">
                          <a:avLst/>
                        </a:prstGeom>
                        <a:ln>
                          <a:noFill/>
                        </a:ln>
                      </wps:spPr>
                      <wps:txbx>
                        <w:txbxContent>
                          <w:p w14:paraId="3D29244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940951738" name="Picture 1940951738"/>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5D24C06C" id="Group 2087425980" o:spid="_x0000_s1112"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">
              <v:rect id="Rectangle 633110934" o:spid="_x0000_s1113"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" filled="f" stroked="f">
                <v:textbox inset="0,0,0,0">
                  <w:txbxContent>
                    <w:p w14:paraId="3CB4D23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396626913" o:spid="_x0000_s1114"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" filled="f" stroked="f">
                <v:textbox inset="0,0,0,0">
                  <w:txbxContent>
                    <w:p w14:paraId="4A4DB706"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90873613" o:spid="_x0000_s1115"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">
                <v:imagedata r:id="rId5" o:title=""/>
              </v:shape>
              <v:shape id="Picture 1746786366" o:spid="_x0000_s1116"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">
                <v:imagedata r:id="rId6" o:title=""/>
              </v:shape>
              <v:shape id="Picture 1685661621" o:spid="_x0000_s1117"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">
                <v:imagedata r:id="rId7" o:title=""/>
              </v:shape>
              <v:rect id="Rectangle 2026896028" o:spid="_x0000_s1118"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" filled="f" stroked="f">
                <v:textbox inset="0,0,0,0">
                  <w:txbxContent>
                    <w:p w14:paraId="380293A1"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443358850" o:spid="_x0000_s1119"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" filled="f" stroked="f">
                <v:textbox inset="0,0,0,0">
                  <w:txbxContent>
                    <w:p w14:paraId="0189ECB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607253412" o:spid="_x0000_s1120"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" filled="f" stroked="f">
                <v:textbox inset="0,0,0,0">
                  <w:txbxContent>
                    <w:p w14:paraId="68A8967B"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1978399072" o:spid="_x0000_s1121"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" filled="f" stroked="f">
                <v:textbox inset="0,0,0,0">
                  <w:txbxContent>
                    <w:p w14:paraId="28C3D362"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252146863" o:spid="_x0000_s1122"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" filled="f" stroked="f">
                <v:textbox inset="0,0,0,0">
                  <w:txbxContent>
                    <w:p w14:paraId="0BB733D4"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54761871" o:spid="_x0000_s1123"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" filled="f" stroked="f">
                <v:textbox inset="0,0,0,0">
                  <w:txbxContent>
                    <w:p w14:paraId="17DCB0AF"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634403658" o:spid="_x0000_s1124"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" filled="f" stroked="f">
                <v:textbox inset="0,0,0,0">
                  <w:txbxContent>
                    <w:p w14:paraId="3D29244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940951738" o:spid="_x0000_s1125"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">
                <v:imagedata r:id="rId8" o:title=""/>
              </v:shape>
              <w10:anchorlock/>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138" w:tblpY="15506"/>
      <w:tblOverlap w:val="never"/>
      <w:tblW w:w="9856" w:type="dxa"/>
      <w:tblInd w:w="0" w:type="dxa"/>
      <w:tblCellMar>
        <w:top w:w="54" w:type="dxa"/>
        <w:left w:w="110" w:type="dxa"/>
        <w:right w:w="43" w:type="dxa"/>
      </w:tblCellMar>
      <w:tblLook w:val="04A0" w:firstRow="1" w:lastRow="0" w:firstColumn="1" w:lastColumn="0" w:noHBand="0" w:noVBand="1"/>
    </w:tblPr>
    <w:tblGrid>
      <w:gridCol w:w="8750"/>
      <w:gridCol w:w="1106"/>
    </w:tblGrid>
    <w:tr w:rsidR="00CF19E0" w14:paraId="0C5A17D3" w14:textId="77777777" w:rsidTr="00A660EF">
      <w:trPr>
        <w:trHeight w:val="252"/>
      </w:trPr>
      <w:tc>
        <w:tcPr>
          <w:tcW w:w="8750" w:type="dxa"/>
          <w:tcBorders>
            <w:top w:val="single" w:sz="4" w:space="0" w:color="000000"/>
            <w:left w:val="single" w:sz="4" w:space="0" w:color="000000"/>
            <w:bottom w:val="single" w:sz="4" w:space="0" w:color="000000"/>
            <w:right w:val="single" w:sz="4" w:space="0" w:color="000000"/>
          </w:tcBorders>
        </w:tcPr>
        <w:p w14:paraId="7A9F13D6" w14:textId="77777777" w:rsidR="00CF19E0" w:rsidRPr="008E2818" w:rsidRDefault="00CF19E0" w:rsidP="00CF19E0">
          <w:pPr>
            <w:spacing w:after="0" w:line="259" w:lineRule="auto"/>
            <w:ind w:left="0" w:firstLine="0"/>
            <w:jc w:val="left"/>
            <w:rPr>
              <w:sz w:val="18"/>
              <w:szCs w:val="18"/>
              <w:lang w:val="el-GR"/>
            </w:rPr>
          </w:pPr>
          <w:r w:rsidRPr="008E2818">
            <w:rPr>
              <w:sz w:val="18"/>
              <w:szCs w:val="18"/>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43C8E085" w14:textId="77777777" w:rsidR="00CF19E0" w:rsidRPr="008E2818" w:rsidRDefault="00CF19E0" w:rsidP="00CF19E0">
          <w:pPr>
            <w:spacing w:after="0" w:line="259" w:lineRule="auto"/>
            <w:ind w:left="38" w:firstLine="0"/>
            <w:jc w:val="left"/>
            <w:rPr>
              <w:sz w:val="18"/>
              <w:szCs w:val="18"/>
            </w:rPr>
          </w:pPr>
          <w:r w:rsidRPr="008E2818">
            <w:rPr>
              <w:sz w:val="18"/>
              <w:szCs w:val="18"/>
            </w:rPr>
            <w:fldChar w:fldCharType="begin"/>
          </w:r>
          <w:r w:rsidRPr="008E2818">
            <w:rPr>
              <w:sz w:val="18"/>
              <w:szCs w:val="18"/>
            </w:rPr>
            <w:instrText xml:space="preserve"> PAGE   \* MERGEFORMAT </w:instrText>
          </w:r>
          <w:r w:rsidRPr="008E2818">
            <w:rPr>
              <w:sz w:val="18"/>
              <w:szCs w:val="18"/>
            </w:rPr>
            <w:fldChar w:fldCharType="separate"/>
          </w:r>
          <w:r>
            <w:rPr>
              <w:sz w:val="18"/>
              <w:szCs w:val="18"/>
            </w:rPr>
            <w:t>183</w:t>
          </w:r>
          <w:r w:rsidRPr="008E2818">
            <w:rPr>
              <w:sz w:val="18"/>
              <w:szCs w:val="18"/>
            </w:rPr>
            <w:fldChar w:fldCharType="end"/>
          </w:r>
          <w:r w:rsidRPr="008E2818">
            <w:rPr>
              <w:sz w:val="18"/>
              <w:szCs w:val="18"/>
            </w:rPr>
            <w:t xml:space="preserve"> - </w:t>
          </w:r>
          <w:r w:rsidRPr="008E2818">
            <w:rPr>
              <w:sz w:val="18"/>
              <w:szCs w:val="18"/>
            </w:rPr>
            <w:fldChar w:fldCharType="begin"/>
          </w:r>
          <w:r w:rsidRPr="008E2818">
            <w:rPr>
              <w:sz w:val="18"/>
              <w:szCs w:val="18"/>
            </w:rPr>
            <w:instrText xml:space="preserve"> NUMPAGES   \* MERGEFORMAT </w:instrText>
          </w:r>
          <w:r w:rsidRPr="008E2818">
            <w:rPr>
              <w:sz w:val="18"/>
              <w:szCs w:val="18"/>
            </w:rPr>
            <w:fldChar w:fldCharType="separate"/>
          </w:r>
          <w:r>
            <w:rPr>
              <w:sz w:val="18"/>
              <w:szCs w:val="18"/>
            </w:rPr>
            <w:t>204</w:t>
          </w:r>
          <w:r w:rsidRPr="008E2818">
            <w:rPr>
              <w:sz w:val="18"/>
              <w:szCs w:val="18"/>
            </w:rPr>
            <w:fldChar w:fldCharType="end"/>
          </w:r>
          <w:r w:rsidRPr="008E2818">
            <w:rPr>
              <w:sz w:val="18"/>
              <w:szCs w:val="18"/>
            </w:rPr>
            <w:t xml:space="preserve"> </w:t>
          </w:r>
        </w:p>
      </w:tc>
    </w:tr>
  </w:tbl>
  <w:p w14:paraId="7750B465" w14:textId="77777777" w:rsidR="00CF19E0" w:rsidRPr="00CF19E0" w:rsidRDefault="00CF19E0" w:rsidP="00CF19E0">
    <w:pPr>
      <w:pStyle w:val="a5"/>
    </w:pPr>
    <w:r>
      <w:rPr>
        <w:rFonts w:ascii="Calibri" w:eastAsia="Calibri" w:hAnsi="Calibri" w:cs="Calibri"/>
        <w:noProof/>
      </w:rPr>
      <mc:AlternateContent>
        <mc:Choice Requires="wpg">
          <w:drawing>
            <wp:inline distT="0" distB="0" distL="0" distR="0" wp14:anchorId="6E25701D" wp14:editId="2D4AF841">
              <wp:extent cx="5800090" cy="497781"/>
              <wp:effectExtent l="0" t="0" r="0" b="0"/>
              <wp:docPr id="145852240" name="Group 145852240"/>
              <wp:cNvGraphicFramePr/>
              <a:graphic xmlns:a="http://schemas.openxmlformats.org/drawingml/2006/main">
                <a:graphicData uri="http://schemas.microsoft.com/office/word/2010/wordprocessingGroup">
                  <wpg:wgp>
                    <wpg:cNvGrpSpPr/>
                    <wpg:grpSpPr>
                      <a:xfrm>
                        <a:off x="0" y="0"/>
                        <a:ext cx="5800090" cy="497781"/>
                        <a:chOff x="0" y="0"/>
                        <a:chExt cx="5800090" cy="658775"/>
                      </a:xfrm>
                    </wpg:grpSpPr>
                    <wps:wsp>
                      <wps:cNvPr id="1784982215" name="Rectangle 1784982215"/>
                      <wps:cNvSpPr/>
                      <wps:spPr>
                        <a:xfrm>
                          <a:off x="3397885" y="87249"/>
                          <a:ext cx="30692" cy="138324"/>
                        </a:xfrm>
                        <a:prstGeom prst="rect">
                          <a:avLst/>
                        </a:prstGeom>
                        <a:ln>
                          <a:noFill/>
                        </a:ln>
                      </wps:spPr>
                      <wps:txbx>
                        <w:txbxContent>
                          <w:p w14:paraId="125F392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894981842" name="Rectangle 1894981842"/>
                      <wps:cNvSpPr/>
                      <wps:spPr>
                        <a:xfrm>
                          <a:off x="5245354" y="0"/>
                          <a:ext cx="19239" cy="86711"/>
                        </a:xfrm>
                        <a:prstGeom prst="rect">
                          <a:avLst/>
                        </a:prstGeom>
                        <a:ln>
                          <a:noFill/>
                        </a:ln>
                      </wps:spPr>
                      <wps:txbx>
                        <w:txbxContent>
                          <w:p w14:paraId="203B1B5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wps:txbx>
                      <wps:bodyPr horzOverflow="overflow" vert="horz" lIns="0" tIns="0" rIns="0" bIns="0" rtlCol="0">
                        <a:noAutofit/>
                      </wps:bodyPr>
                    </wps:wsp>
                    <pic:pic xmlns:pic="http://schemas.openxmlformats.org/drawingml/2006/picture">
                      <pic:nvPicPr>
                        <pic:cNvPr id="1606914776" name="Picture 1606914776"/>
                        <pic:cNvPicPr/>
                      </pic:nvPicPr>
                      <pic:blipFill>
                        <a:blip r:embed="rId1"/>
                        <a:stretch>
                          <a:fillRect/>
                        </a:stretch>
                      </pic:blipFill>
                      <pic:spPr>
                        <a:xfrm>
                          <a:off x="4730115" y="915"/>
                          <a:ext cx="1069975" cy="657860"/>
                        </a:xfrm>
                        <a:prstGeom prst="rect">
                          <a:avLst/>
                        </a:prstGeom>
                      </pic:spPr>
                    </pic:pic>
                    <pic:pic xmlns:pic="http://schemas.openxmlformats.org/drawingml/2006/picture">
                      <pic:nvPicPr>
                        <pic:cNvPr id="1072149123" name="Picture 1072149123"/>
                        <pic:cNvPicPr/>
                      </pic:nvPicPr>
                      <pic:blipFill>
                        <a:blip r:embed="rId2"/>
                        <a:stretch>
                          <a:fillRect/>
                        </a:stretch>
                      </pic:blipFill>
                      <pic:spPr>
                        <a:xfrm>
                          <a:off x="2316480" y="91085"/>
                          <a:ext cx="2239010" cy="495935"/>
                        </a:xfrm>
                        <a:prstGeom prst="rect">
                          <a:avLst/>
                        </a:prstGeom>
                      </pic:spPr>
                    </pic:pic>
                    <pic:pic xmlns:pic="http://schemas.openxmlformats.org/drawingml/2006/picture">
                      <pic:nvPicPr>
                        <pic:cNvPr id="1378914363" name="Picture 1378914363"/>
                        <pic:cNvPicPr/>
                      </pic:nvPicPr>
                      <pic:blipFill>
                        <a:blip r:embed="rId3"/>
                        <a:stretch>
                          <a:fillRect/>
                        </a:stretch>
                      </pic:blipFill>
                      <pic:spPr>
                        <a:xfrm>
                          <a:off x="830580" y="160782"/>
                          <a:ext cx="1420368" cy="353568"/>
                        </a:xfrm>
                        <a:prstGeom prst="rect">
                          <a:avLst/>
                        </a:prstGeom>
                      </pic:spPr>
                    </pic:pic>
                    <wps:wsp>
                      <wps:cNvPr id="808787072" name="Rectangle 808787072"/>
                      <wps:cNvSpPr/>
                      <wps:spPr>
                        <a:xfrm>
                          <a:off x="873506" y="181738"/>
                          <a:ext cx="1050034" cy="138323"/>
                        </a:xfrm>
                        <a:prstGeom prst="rect">
                          <a:avLst/>
                        </a:prstGeom>
                        <a:ln>
                          <a:noFill/>
                        </a:ln>
                      </wps:spPr>
                      <wps:txbx>
                        <w:txbxContent>
                          <w:p w14:paraId="400A3320"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 xml:space="preserve">παϊκή </w:t>
                            </w:r>
                            <w:proofErr w:type="spellStart"/>
                            <w:r>
                              <w:rPr>
                                <w:rFonts w:ascii="Calibri" w:eastAsia="Calibri" w:hAnsi="Calibri" w:cs="Calibri"/>
                                <w:b/>
                                <w:sz w:val="16"/>
                              </w:rPr>
                              <w:t>Ένωση</w:t>
                            </w:r>
                            <w:proofErr w:type="spellEnd"/>
                          </w:p>
                        </w:txbxContent>
                      </wps:txbx>
                      <wps:bodyPr horzOverflow="overflow" vert="horz" lIns="0" tIns="0" rIns="0" bIns="0" rtlCol="0">
                        <a:noAutofit/>
                      </wps:bodyPr>
                    </wps:wsp>
                    <wps:wsp>
                      <wps:cNvPr id="1181200586" name="Rectangle 1181200586"/>
                      <wps:cNvSpPr/>
                      <wps:spPr>
                        <a:xfrm>
                          <a:off x="1661795" y="181738"/>
                          <a:ext cx="30692" cy="138323"/>
                        </a:xfrm>
                        <a:prstGeom prst="rect">
                          <a:avLst/>
                        </a:prstGeom>
                        <a:ln>
                          <a:noFill/>
                        </a:ln>
                      </wps:spPr>
                      <wps:txbx>
                        <w:txbxContent>
                          <w:p w14:paraId="69A09A9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478786898" name="Rectangle 1478786898"/>
                      <wps:cNvSpPr/>
                      <wps:spPr>
                        <a:xfrm>
                          <a:off x="873506" y="305181"/>
                          <a:ext cx="644252" cy="138324"/>
                        </a:xfrm>
                        <a:prstGeom prst="rect">
                          <a:avLst/>
                        </a:prstGeom>
                        <a:ln>
                          <a:noFill/>
                        </a:ln>
                      </wps:spPr>
                      <wps:txbx>
                        <w:txbxContent>
                          <w:p w14:paraId="032ABCD2" w14:textId="77777777" w:rsidR="00CF19E0" w:rsidRDefault="00CF19E0" w:rsidP="00CF19E0">
                            <w:pPr>
                              <w:spacing w:after="160" w:line="259" w:lineRule="auto"/>
                              <w:ind w:left="0" w:firstLine="0"/>
                              <w:jc w:val="left"/>
                            </w:pPr>
                            <w:proofErr w:type="spellStart"/>
                            <w:r>
                              <w:rPr>
                                <w:rFonts w:ascii="Calibri" w:eastAsia="Calibri" w:hAnsi="Calibri" w:cs="Calibri"/>
                                <w:b/>
                                <w:sz w:val="16"/>
                              </w:rPr>
                              <w:t>Ευρω</w:t>
                            </w:r>
                            <w:proofErr w:type="spellEnd"/>
                            <w:r>
                              <w:rPr>
                                <w:rFonts w:ascii="Calibri" w:eastAsia="Calibri" w:hAnsi="Calibri" w:cs="Calibri"/>
                                <w:b/>
                                <w:sz w:val="16"/>
                              </w:rPr>
                              <w:t>παϊκό</w:t>
                            </w:r>
                          </w:p>
                        </w:txbxContent>
                      </wps:txbx>
                      <wps:bodyPr horzOverflow="overflow" vert="horz" lIns="0" tIns="0" rIns="0" bIns="0" rtlCol="0">
                        <a:noAutofit/>
                      </wps:bodyPr>
                    </wps:wsp>
                    <wps:wsp>
                      <wps:cNvPr id="1223164250" name="Rectangle 1223164250"/>
                      <wps:cNvSpPr/>
                      <wps:spPr>
                        <a:xfrm>
                          <a:off x="1358519" y="305181"/>
                          <a:ext cx="30692" cy="138324"/>
                        </a:xfrm>
                        <a:prstGeom prst="rect">
                          <a:avLst/>
                        </a:prstGeom>
                        <a:ln>
                          <a:noFill/>
                        </a:ln>
                      </wps:spPr>
                      <wps:txbx>
                        <w:txbxContent>
                          <w:p w14:paraId="586CAF4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wps:wsp>
                      <wps:cNvPr id="1655839500" name="Rectangle 1655839500"/>
                      <wps:cNvSpPr/>
                      <wps:spPr>
                        <a:xfrm>
                          <a:off x="1381379" y="305181"/>
                          <a:ext cx="427782" cy="138324"/>
                        </a:xfrm>
                        <a:prstGeom prst="rect">
                          <a:avLst/>
                        </a:prstGeom>
                        <a:ln>
                          <a:noFill/>
                        </a:ln>
                      </wps:spPr>
                      <wps:txbx>
                        <w:txbxContent>
                          <w:p w14:paraId="46A26789" w14:textId="77777777" w:rsidR="00CF19E0" w:rsidRDefault="00CF19E0" w:rsidP="00CF19E0">
                            <w:pPr>
                              <w:spacing w:after="160" w:line="259" w:lineRule="auto"/>
                              <w:ind w:left="0" w:firstLine="0"/>
                              <w:jc w:val="left"/>
                            </w:pPr>
                            <w:r>
                              <w:rPr>
                                <w:rFonts w:ascii="Calibri" w:eastAsia="Calibri" w:hAnsi="Calibri" w:cs="Calibri"/>
                                <w:b/>
                                <w:sz w:val="16"/>
                              </w:rPr>
                              <w:t>Τα</w:t>
                            </w:r>
                            <w:proofErr w:type="spellStart"/>
                            <w:r>
                              <w:rPr>
                                <w:rFonts w:ascii="Calibri" w:eastAsia="Calibri" w:hAnsi="Calibri" w:cs="Calibri"/>
                                <w:b/>
                                <w:sz w:val="16"/>
                              </w:rPr>
                              <w:t>μείο</w:t>
                            </w:r>
                            <w:proofErr w:type="spellEnd"/>
                            <w:r>
                              <w:rPr>
                                <w:rFonts w:ascii="Calibri" w:eastAsia="Calibri" w:hAnsi="Calibri" w:cs="Calibri"/>
                                <w:b/>
                                <w:sz w:val="16"/>
                              </w:rPr>
                              <w:t xml:space="preserve"> </w:t>
                            </w:r>
                          </w:p>
                        </w:txbxContent>
                      </wps:txbx>
                      <wps:bodyPr horzOverflow="overflow" vert="horz" lIns="0" tIns="0" rIns="0" bIns="0" rtlCol="0">
                        <a:noAutofit/>
                      </wps:bodyPr>
                    </wps:wsp>
                    <wps:wsp>
                      <wps:cNvPr id="170776839" name="Rectangle 170776839"/>
                      <wps:cNvSpPr/>
                      <wps:spPr>
                        <a:xfrm>
                          <a:off x="873506" y="428625"/>
                          <a:ext cx="1501174" cy="138324"/>
                        </a:xfrm>
                        <a:prstGeom prst="rect">
                          <a:avLst/>
                        </a:prstGeom>
                        <a:ln>
                          <a:noFill/>
                        </a:ln>
                      </wps:spPr>
                      <wps:txbx>
                        <w:txbxContent>
                          <w:p w14:paraId="2154B608" w14:textId="77777777" w:rsidR="00CF19E0" w:rsidRDefault="00CF19E0" w:rsidP="00CF19E0">
                            <w:pPr>
                              <w:spacing w:after="160" w:line="259" w:lineRule="auto"/>
                              <w:ind w:left="0" w:firstLine="0"/>
                              <w:jc w:val="left"/>
                            </w:pPr>
                            <w:proofErr w:type="spellStart"/>
                            <w:r>
                              <w:rPr>
                                <w:rFonts w:ascii="Calibri" w:eastAsia="Calibri" w:hAnsi="Calibri" w:cs="Calibri"/>
                                <w:b/>
                                <w:sz w:val="16"/>
                              </w:rPr>
                              <w:t>Περιφερει</w:t>
                            </w:r>
                            <w:proofErr w:type="spellEnd"/>
                            <w:r>
                              <w:rPr>
                                <w:rFonts w:ascii="Calibri" w:eastAsia="Calibri" w:hAnsi="Calibri" w:cs="Calibri"/>
                                <w:b/>
                                <w:sz w:val="16"/>
                              </w:rPr>
                              <w:t xml:space="preserve">ακής </w:t>
                            </w:r>
                            <w:proofErr w:type="spellStart"/>
                            <w:r>
                              <w:rPr>
                                <w:rFonts w:ascii="Calibri" w:eastAsia="Calibri" w:hAnsi="Calibri" w:cs="Calibri"/>
                                <w:b/>
                                <w:sz w:val="16"/>
                              </w:rPr>
                              <w:t>Ανά</w:t>
                            </w:r>
                            <w:proofErr w:type="spellEnd"/>
                            <w:r>
                              <w:rPr>
                                <w:rFonts w:ascii="Calibri" w:eastAsia="Calibri" w:hAnsi="Calibri" w:cs="Calibri"/>
                                <w:b/>
                                <w:sz w:val="16"/>
                              </w:rPr>
                              <w:t>πτυξης</w:t>
                            </w:r>
                          </w:p>
                        </w:txbxContent>
                      </wps:txbx>
                      <wps:bodyPr horzOverflow="overflow" vert="horz" lIns="0" tIns="0" rIns="0" bIns="0" rtlCol="0">
                        <a:noAutofit/>
                      </wps:bodyPr>
                    </wps:wsp>
                    <wps:wsp>
                      <wps:cNvPr id="972035900" name="Rectangle 972035900"/>
                      <wps:cNvSpPr/>
                      <wps:spPr>
                        <a:xfrm>
                          <a:off x="2003171" y="428625"/>
                          <a:ext cx="30692" cy="138324"/>
                        </a:xfrm>
                        <a:prstGeom prst="rect">
                          <a:avLst/>
                        </a:prstGeom>
                        <a:ln>
                          <a:noFill/>
                        </a:ln>
                      </wps:spPr>
                      <wps:txbx>
                        <w:txbxContent>
                          <w:p w14:paraId="03BC00C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wps:txbx>
                      <wps:bodyPr horzOverflow="overflow" vert="horz" lIns="0" tIns="0" rIns="0" bIns="0" rtlCol="0">
                        <a:noAutofit/>
                      </wps:bodyPr>
                    </wps:wsp>
                    <pic:pic xmlns:pic="http://schemas.openxmlformats.org/drawingml/2006/picture">
                      <pic:nvPicPr>
                        <pic:cNvPr id="1649284767" name="Picture 1649284767"/>
                        <pic:cNvPicPr/>
                      </pic:nvPicPr>
                      <pic:blipFill>
                        <a:blip r:embed="rId4"/>
                        <a:stretch>
                          <a:fillRect/>
                        </a:stretch>
                      </pic:blipFill>
                      <pic:spPr>
                        <a:xfrm>
                          <a:off x="0" y="63145"/>
                          <a:ext cx="830414" cy="540379"/>
                        </a:xfrm>
                        <a:prstGeom prst="rect">
                          <a:avLst/>
                        </a:prstGeom>
                      </pic:spPr>
                    </pic:pic>
                  </wpg:wgp>
                </a:graphicData>
              </a:graphic>
            </wp:inline>
          </w:drawing>
        </mc:Choice>
        <mc:Fallback>
          <w:pict>
            <v:group w14:anchorId="6E25701D" id="Group 145852240" o:spid="_x0000_s1126" style="width:456.7pt;height:39.2pt;mso-position-horizontal-relative:char;mso-position-vertical-relative:line" coordsize="58000,658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">
              <v:rect id="Rectangle 1784982215" o:spid="_x0000_s1127" style="position:absolute;left:33978;top:872;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" filled="f" stroked="f">
                <v:textbox inset="0,0,0,0">
                  <w:txbxContent>
                    <w:p w14:paraId="125F392F"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894981842" o:spid="_x0000_s1128" style="position:absolute;left:52453;width:192;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" filled="f" stroked="f">
                <v:textbox inset="0,0,0,0">
                  <w:txbxContent>
                    <w:p w14:paraId="203B1B52" w14:textId="77777777" w:rsidR="00CF19E0" w:rsidRDefault="00CF19E0" w:rsidP="00CF19E0">
                      <w:pPr>
                        <w:spacing w:after="160" w:line="259" w:lineRule="auto"/>
                        <w:ind w:left="0" w:firstLine="0"/>
                        <w:jc w:val="left"/>
                      </w:pPr>
                      <w:r>
                        <w:rPr>
                          <w:rFonts w:ascii="Calibri" w:eastAsia="Calibri" w:hAnsi="Calibri" w:cs="Calibri"/>
                          <w:b/>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06914776" o:spid="_x0000_s1129" type="#_x0000_t75" style="position:absolute;left:47301;top:9;width:10699;height: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">
                <v:imagedata r:id="rId5" o:title=""/>
              </v:shape>
              <v:shape id="Picture 1072149123" o:spid="_x0000_s1130" type="#_x0000_t75" style="position:absolute;left:23164;top:910;width:22390;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">
                <v:imagedata r:id="rId6" o:title=""/>
              </v:shape>
              <v:shape id="Picture 1378914363" o:spid="_x0000_s1131" type="#_x0000_t75" style="position:absolute;left:8305;top:1607;width:14204;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">
                <v:imagedata r:id="rId7" o:title=""/>
              </v:shape>
              <v:rect id="Rectangle 808787072" o:spid="_x0000_s1132" style="position:absolute;left:8735;top:1817;width:10500;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" filled="f" stroked="f">
                <v:textbox inset="0,0,0,0">
                  <w:txbxContent>
                    <w:p w14:paraId="400A3320" w14:textId="77777777" w:rsidR="00CF19E0" w:rsidRDefault="00CF19E0" w:rsidP="00CF19E0">
                      <w:pPr>
                        <w:spacing w:after="160" w:line="259" w:lineRule="auto"/>
                        <w:ind w:left="0" w:firstLine="0"/>
                        <w:jc w:val="left"/>
                      </w:pPr>
                      <w:r>
                        <w:rPr>
                          <w:rFonts w:ascii="Calibri" w:eastAsia="Calibri" w:hAnsi="Calibri" w:cs="Calibri"/>
                          <w:b/>
                          <w:sz w:val="16"/>
                        </w:rPr>
                        <w:t>Ευρωπαϊκή Ένωση</w:t>
                      </w:r>
                    </w:p>
                  </w:txbxContent>
                </v:textbox>
              </v:rect>
              <v:rect id="Rectangle 1181200586" o:spid="_x0000_s1133" style="position:absolute;left:16617;top:1817;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" filled="f" stroked="f">
                <v:textbox inset="0,0,0,0">
                  <w:txbxContent>
                    <w:p w14:paraId="69A09A91"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478786898" o:spid="_x0000_s1134" style="position:absolute;left:8735;top:3051;width:6442;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" filled="f" stroked="f">
                <v:textbox inset="0,0,0,0">
                  <w:txbxContent>
                    <w:p w14:paraId="032ABCD2" w14:textId="77777777" w:rsidR="00CF19E0" w:rsidRDefault="00CF19E0" w:rsidP="00CF19E0">
                      <w:pPr>
                        <w:spacing w:after="160" w:line="259" w:lineRule="auto"/>
                        <w:ind w:left="0" w:firstLine="0"/>
                        <w:jc w:val="left"/>
                      </w:pPr>
                      <w:r>
                        <w:rPr>
                          <w:rFonts w:ascii="Calibri" w:eastAsia="Calibri" w:hAnsi="Calibri" w:cs="Calibri"/>
                          <w:b/>
                          <w:sz w:val="16"/>
                        </w:rPr>
                        <w:t>Ευρωπαϊκό</w:t>
                      </w:r>
                    </w:p>
                  </w:txbxContent>
                </v:textbox>
              </v:rect>
              <v:rect id="Rectangle 1223164250" o:spid="_x0000_s1135" style="position:absolute;left:13585;top:3051;width:30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" filled="f" stroked="f">
                <v:textbox inset="0,0,0,0">
                  <w:txbxContent>
                    <w:p w14:paraId="586CAF4C"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rect id="Rectangle 1655839500" o:spid="_x0000_s1136" style="position:absolute;left:13813;top:3051;width:4278;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" filled="f" stroked="f">
                <v:textbox inset="0,0,0,0">
                  <w:txbxContent>
                    <w:p w14:paraId="46A26789" w14:textId="77777777" w:rsidR="00CF19E0" w:rsidRDefault="00CF19E0" w:rsidP="00CF19E0">
                      <w:pPr>
                        <w:spacing w:after="160" w:line="259" w:lineRule="auto"/>
                        <w:ind w:left="0" w:firstLine="0"/>
                        <w:jc w:val="left"/>
                      </w:pPr>
                      <w:r>
                        <w:rPr>
                          <w:rFonts w:ascii="Calibri" w:eastAsia="Calibri" w:hAnsi="Calibri" w:cs="Calibri"/>
                          <w:b/>
                          <w:sz w:val="16"/>
                        </w:rPr>
                        <w:t xml:space="preserve">Ταμείο </w:t>
                      </w:r>
                    </w:p>
                  </w:txbxContent>
                </v:textbox>
              </v:rect>
              <v:rect id="Rectangle 170776839" o:spid="_x0000_s1137" style="position:absolute;left:8735;top:4286;width:15011;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" filled="f" stroked="f">
                <v:textbox inset="0,0,0,0">
                  <w:txbxContent>
                    <w:p w14:paraId="2154B608" w14:textId="77777777" w:rsidR="00CF19E0" w:rsidRDefault="00CF19E0" w:rsidP="00CF19E0">
                      <w:pPr>
                        <w:spacing w:after="160" w:line="259" w:lineRule="auto"/>
                        <w:ind w:left="0" w:firstLine="0"/>
                        <w:jc w:val="left"/>
                      </w:pPr>
                      <w:r>
                        <w:rPr>
                          <w:rFonts w:ascii="Calibri" w:eastAsia="Calibri" w:hAnsi="Calibri" w:cs="Calibri"/>
                          <w:b/>
                          <w:sz w:val="16"/>
                        </w:rPr>
                        <w:t>Περιφερειακής Ανάπτυξης</w:t>
                      </w:r>
                    </w:p>
                  </w:txbxContent>
                </v:textbox>
              </v:rect>
              <v:rect id="Rectangle 972035900" o:spid="_x0000_s1138" style="position:absolute;left:20031;top:428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" filled="f" stroked="f">
                <v:textbox inset="0,0,0,0">
                  <w:txbxContent>
                    <w:p w14:paraId="03BC00C5" w14:textId="77777777" w:rsidR="00CF19E0" w:rsidRDefault="00CF19E0" w:rsidP="00CF19E0">
                      <w:pPr>
                        <w:spacing w:after="160" w:line="259" w:lineRule="auto"/>
                        <w:ind w:left="0" w:firstLine="0"/>
                        <w:jc w:val="left"/>
                      </w:pPr>
                      <w:r>
                        <w:rPr>
                          <w:rFonts w:ascii="Calibri" w:eastAsia="Calibri" w:hAnsi="Calibri" w:cs="Calibri"/>
                          <w:b/>
                          <w:sz w:val="16"/>
                        </w:rPr>
                        <w:t xml:space="preserve"> </w:t>
                      </w:r>
                    </w:p>
                  </w:txbxContent>
                </v:textbox>
              </v:rect>
              <v:shape id="Picture 1649284767" o:spid="_x0000_s1139" type="#_x0000_t75" style="position:absolute;top:631;width:83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">
                <v:imagedata r:id="rId8" o:title=""/>
              </v:shape>
              <w10:anchorlock/>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45" w:tblpY="14522"/>
      <w:tblOverlap w:val="never"/>
      <w:tblW w:w="9856" w:type="dxa"/>
      <w:tblInd w:w="0" w:type="dxa"/>
      <w:tblCellMar>
        <w:top w:w="52" w:type="dxa"/>
        <w:left w:w="108" w:type="dxa"/>
        <w:right w:w="43" w:type="dxa"/>
      </w:tblCellMar>
      <w:tblLook w:val="04A0" w:firstRow="1" w:lastRow="0" w:firstColumn="1" w:lastColumn="0" w:noHBand="0" w:noVBand="1"/>
    </w:tblPr>
    <w:tblGrid>
      <w:gridCol w:w="8750"/>
      <w:gridCol w:w="1106"/>
    </w:tblGrid>
    <w:tr w:rsidR="0048166A" w14:paraId="60424797" w14:textId="77777777">
      <w:trPr>
        <w:trHeight w:val="252"/>
      </w:trPr>
      <w:tc>
        <w:tcPr>
          <w:tcW w:w="8750" w:type="dxa"/>
          <w:tcBorders>
            <w:top w:val="single" w:sz="4" w:space="0" w:color="000000"/>
            <w:left w:val="single" w:sz="4" w:space="0" w:color="000000"/>
            <w:bottom w:val="single" w:sz="4" w:space="0" w:color="000000"/>
            <w:right w:val="single" w:sz="4" w:space="0" w:color="000000"/>
          </w:tcBorders>
        </w:tcPr>
        <w:p w14:paraId="78B96291" w14:textId="77777777" w:rsidR="0048166A" w:rsidRPr="00FB7683" w:rsidRDefault="009C495A">
          <w:pPr>
            <w:spacing w:after="0" w:line="259" w:lineRule="auto"/>
            <w:ind w:left="0" w:firstLine="0"/>
            <w:jc w:val="left"/>
            <w:rPr>
              <w:lang w:val="el-GR"/>
            </w:rPr>
          </w:pPr>
          <w:r w:rsidRPr="00FB7683">
            <w:rPr>
              <w:sz w:val="20"/>
              <w:lang w:val="el-GR"/>
            </w:rPr>
            <w:t xml:space="preserve">Κοινωνία της Πληροφορίας Μ.Α.Ε.  </w:t>
          </w:r>
        </w:p>
      </w:tc>
      <w:tc>
        <w:tcPr>
          <w:tcW w:w="1106" w:type="dxa"/>
          <w:tcBorders>
            <w:top w:val="single" w:sz="4" w:space="0" w:color="000000"/>
            <w:left w:val="single" w:sz="4" w:space="0" w:color="000000"/>
            <w:bottom w:val="single" w:sz="4" w:space="0" w:color="000000"/>
            <w:right w:val="single" w:sz="4" w:space="0" w:color="000000"/>
          </w:tcBorders>
        </w:tcPr>
        <w:p w14:paraId="7B07407F" w14:textId="77777777" w:rsidR="0048166A" w:rsidRDefault="009C495A">
          <w:pPr>
            <w:spacing w:after="0" w:line="259" w:lineRule="auto"/>
            <w:ind w:left="0" w:right="64" w:firstLine="0"/>
            <w:jc w:val="right"/>
          </w:pPr>
          <w:r>
            <w:fldChar w:fldCharType="begin"/>
          </w:r>
          <w:r>
            <w:instrText xml:space="preserve"> PAGE   \* MERGEFORMAT </w:instrText>
          </w:r>
          <w:r>
            <w:fldChar w:fldCharType="separate"/>
          </w:r>
          <w:r>
            <w:rPr>
              <w:sz w:val="20"/>
            </w:rPr>
            <w:t>4</w:t>
          </w:r>
          <w:r>
            <w:rPr>
              <w:sz w:val="20"/>
            </w:rPr>
            <w:fldChar w:fldCharType="end"/>
          </w:r>
          <w:r>
            <w:rPr>
              <w:sz w:val="20"/>
            </w:rPr>
            <w:t xml:space="preserve"> - </w:t>
          </w:r>
          <w:fldSimple w:instr="NUMPAGES   \* MERGEFORMAT">
            <w:r w:rsidR="0048166A">
              <w:rPr>
                <w:sz w:val="20"/>
              </w:rPr>
              <w:t>192</w:t>
            </w:r>
          </w:fldSimple>
          <w:r>
            <w:rPr>
              <w:sz w:val="20"/>
            </w:rPr>
            <w:t xml:space="preserve"> </w:t>
          </w:r>
        </w:p>
      </w:tc>
    </w:tr>
  </w:tbl>
  <w:p w14:paraId="69C144A5" w14:textId="77777777" w:rsidR="0048166A" w:rsidRDefault="009C495A">
    <w:pPr>
      <w:spacing w:after="0" w:line="259" w:lineRule="auto"/>
      <w:ind w:left="0" w:firstLine="0"/>
      <w:jc w:val="left"/>
    </w:pPr>
    <w:r>
      <w:rPr>
        <w:rFonts w:ascii="Calibri" w:eastAsia="Calibri" w:hAnsi="Calibri" w:cs="Calibri"/>
        <w:sz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6B4DA" w14:textId="77777777" w:rsidR="002A4A67" w:rsidRDefault="002A4A67">
      <w:pPr>
        <w:spacing w:after="0" w:line="259" w:lineRule="auto"/>
        <w:ind w:left="15" w:firstLine="0"/>
      </w:pPr>
      <w:r>
        <w:separator/>
      </w:r>
    </w:p>
  </w:footnote>
  <w:footnote w:type="continuationSeparator" w:id="0">
    <w:p w14:paraId="68CD8862" w14:textId="77777777" w:rsidR="002A4A67" w:rsidRDefault="002A4A67">
      <w:pPr>
        <w:spacing w:after="0" w:line="259" w:lineRule="auto"/>
        <w:ind w:left="15" w:firstLine="0"/>
      </w:pPr>
      <w:r>
        <w:continuationSeparator/>
      </w:r>
    </w:p>
  </w:footnote>
  <w:footnote w:id="1">
    <w:p w14:paraId="77CA7EEC" w14:textId="4B1322B0" w:rsidR="0048166A" w:rsidRDefault="0048166A">
      <w:pPr>
        <w:pStyle w:val="footnotedescription"/>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C48EE" w14:textId="1A5ED101" w:rsidR="0048166A" w:rsidRPr="00CF19E0" w:rsidRDefault="00CF19E0" w:rsidP="00CF19E0">
    <w:pPr>
      <w:spacing w:after="161" w:line="225" w:lineRule="auto"/>
      <w:ind w:left="-14" w:right="-49" w:firstLine="0"/>
      <w:rPr>
        <w:sz w:val="18"/>
        <w:szCs w:val="18"/>
        <w:lang w:val="el-GR"/>
      </w:rPr>
    </w:pPr>
    <w:r w:rsidRPr="00CF19E0">
      <w:rPr>
        <w:rFonts w:ascii="Calibri" w:eastAsia="Calibri" w:hAnsi="Calibri" w:cs="Calibri"/>
        <w:noProof/>
        <w:sz w:val="18"/>
        <w:szCs w:val="18"/>
      </w:rPr>
      <mc:AlternateContent>
        <mc:Choice Requires="wpg">
          <w:drawing>
            <wp:anchor distT="0" distB="0" distL="114300" distR="114300" simplePos="0" relativeHeight="251658262" behindDoc="0" locked="0" layoutInCell="1" allowOverlap="1" wp14:anchorId="0CE7D5B6" wp14:editId="34FE5786">
              <wp:simplePos x="0" y="0"/>
              <wp:positionH relativeFrom="page">
                <wp:posOffset>896417</wp:posOffset>
              </wp:positionH>
              <wp:positionV relativeFrom="page">
                <wp:posOffset>775716</wp:posOffset>
              </wp:positionV>
              <wp:extent cx="5981447" cy="6096"/>
              <wp:effectExtent l="0" t="0" r="0" b="0"/>
              <wp:wrapSquare wrapText="bothSides"/>
              <wp:docPr id="274703957" name="Group 274703957"/>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666206032" name="Shape 261925"/>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405A21EB">
            <v:group id="Group 274703957" style="position:absolute;margin-left:70.6pt;margin-top:61.1pt;width:471pt;height:.5pt;z-index:251706368;mso-position-horizontal-relative:page;mso-position-vertical-relative:page" coordsize="59814,60" o:spid="_x0000_s1026" w14:anchorId="263164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BhYYBvdwIAADQGAAAOAAAA&#10;AAAAAAAAAAAAAC4CAABkcnMvZTJvRG9jLnhtbFBLAQItABQABgAIAAAAIQBSwyg83QAAAAwBAAAP&#10;AAAAAAAAAAAAAAAAANEEAABkcnMvZG93bnJldi54bWxQSwUGAAAAAAQABADzAAAA2wUAAAAA&#10;">
              <v:shape id="Shape 261925"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">
                <v:stroke miterlimit="83231f" joinstyle="miter"/>
                <v:path textboxrect="0,0,5981447,9144" arrowok="t"/>
              </v:shape>
              <w10:wrap type="square" anchorx="page" anchory="page"/>
            </v:group>
          </w:pict>
        </mc:Fallback>
      </mc:AlternateContent>
    </w:r>
    <w:r w:rsidRPr="00CF19E0">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CF19E0">
      <w:rPr>
        <w:sz w:val="18"/>
        <w:szCs w:val="18"/>
        <w:lang w:val="el-GR"/>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E52B" w14:textId="32B5511C" w:rsidR="0048166A" w:rsidRPr="00622374" w:rsidRDefault="009C495A">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46" behindDoc="0" locked="0" layoutInCell="1" allowOverlap="1" wp14:anchorId="7DCD769A" wp14:editId="4E4BDC45">
              <wp:simplePos x="0" y="0"/>
              <wp:positionH relativeFrom="page">
                <wp:posOffset>896417</wp:posOffset>
              </wp:positionH>
              <wp:positionV relativeFrom="page">
                <wp:posOffset>775716</wp:posOffset>
              </wp:positionV>
              <wp:extent cx="5981447" cy="6096"/>
              <wp:effectExtent l="0" t="0" r="0" b="0"/>
              <wp:wrapSquare wrapText="bothSides"/>
              <wp:docPr id="253415" name="Group 253415"/>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59"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02EC682F">
            <v:group id="Group 253415" style="width:470.98pt;height:0.47998pt;position:absolute;mso-position-horizontal-relative:page;mso-position-horizontal:absolute;margin-left:70.584pt;mso-position-vertical-relative:page;margin-top:61.08pt;" coordsize="59814,60">
              <v:shape id="Shape 261960"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00F0453E"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4199C" w14:textId="70F572F0" w:rsidR="0048166A" w:rsidRPr="00FB7683" w:rsidRDefault="009C495A" w:rsidP="00622374">
    <w:pPr>
      <w:spacing w:after="161" w:line="225" w:lineRule="auto"/>
      <w:ind w:left="-14" w:firstLine="0"/>
      <w:rPr>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47" behindDoc="0" locked="0" layoutInCell="1" allowOverlap="1" wp14:anchorId="4F4E1350" wp14:editId="0147D283">
              <wp:simplePos x="0" y="0"/>
              <wp:positionH relativeFrom="page">
                <wp:posOffset>896417</wp:posOffset>
              </wp:positionH>
              <wp:positionV relativeFrom="page">
                <wp:posOffset>775716</wp:posOffset>
              </wp:positionV>
              <wp:extent cx="5981447" cy="6096"/>
              <wp:effectExtent l="0" t="0" r="0" b="0"/>
              <wp:wrapSquare wrapText="bothSides"/>
              <wp:docPr id="253363" name="Group 253363"/>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57" name="Shape 261957"/>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541BDFCB">
            <v:group id="Group 253363" style="width:470.98pt;height:0.47998pt;position:absolute;mso-position-horizontal-relative:page;mso-position-horizontal:absolute;margin-left:70.584pt;mso-position-vertical-relative:page;margin-top:61.08pt;" coordsize="59814,60">
              <v:shape id="Shape 261958"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r w:rsidRPr="00FB7683">
      <w:rPr>
        <w:rFonts w:ascii="Calibri" w:eastAsia="Calibri" w:hAnsi="Calibri" w:cs="Calibri"/>
        <w:lang w:val="el-GR"/>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F9D7E" w14:textId="1347643D" w:rsidR="0048166A" w:rsidRPr="00FB7683" w:rsidRDefault="009C495A">
    <w:pPr>
      <w:spacing w:after="161" w:line="225" w:lineRule="auto"/>
      <w:ind w:left="-14" w:firstLine="0"/>
      <w:rPr>
        <w:lang w:val="el-GR"/>
      </w:rPr>
    </w:pPr>
    <w:r>
      <w:rPr>
        <w:rFonts w:ascii="Calibri" w:eastAsia="Calibri" w:hAnsi="Calibri" w:cs="Calibri"/>
        <w:noProof/>
      </w:rPr>
      <mc:AlternateContent>
        <mc:Choice Requires="wpg">
          <w:drawing>
            <wp:anchor distT="0" distB="0" distL="114300" distR="114300" simplePos="0" relativeHeight="251658248" behindDoc="0" locked="0" layoutInCell="1" allowOverlap="1" wp14:anchorId="3B639507" wp14:editId="7658F22D">
              <wp:simplePos x="0" y="0"/>
              <wp:positionH relativeFrom="page">
                <wp:posOffset>896417</wp:posOffset>
              </wp:positionH>
              <wp:positionV relativeFrom="page">
                <wp:posOffset>775716</wp:posOffset>
              </wp:positionV>
              <wp:extent cx="5981447" cy="6096"/>
              <wp:effectExtent l="0" t="0" r="0" b="0"/>
              <wp:wrapSquare wrapText="bothSides"/>
              <wp:docPr id="253311" name="Group 253311"/>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55" name="Shape 261955"/>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6A18A6AE">
            <v:group id="Group 253311" style="width:470.98pt;height:0.47998pt;position:absolute;mso-position-horizontal-relative:page;mso-position-horizontal:absolute;margin-left:70.584pt;mso-position-vertical-relative:page;margin-top:61.08pt;" coordsize="59814,60">
              <v:shape id="Shape 261956"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FB7683">
      <w:rPr>
        <w:sz w:val="21"/>
        <w:lang w:val="el-GR"/>
      </w:rPr>
      <w:t xml:space="preserve">Διακήρυξη Ηλεκτρονικού Ανοικτού Διεθνούς Άνω των Ορίων Διαγωνισμού για το Έργο «Ψηφιακός Μετασχηματισμός </w:t>
    </w:r>
    <w:r w:rsidR="001617B8">
      <w:rPr>
        <w:sz w:val="21"/>
        <w:lang w:val="el-GR"/>
      </w:rPr>
      <w:t>Διαδικασιών Κτήσης Ιθαγένειας</w:t>
    </w:r>
    <w:r w:rsidRPr="00FB7683">
      <w:rPr>
        <w:sz w:val="21"/>
        <w:lang w:val="el-GR"/>
      </w:rPr>
      <w:t xml:space="preserve">» </w:t>
    </w:r>
  </w:p>
  <w:p w14:paraId="0EC9D852"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9C840" w14:textId="34DD4629" w:rsidR="00622374" w:rsidRPr="00622374" w:rsidRDefault="00622374" w:rsidP="00622374">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1" behindDoc="0" locked="0" layoutInCell="1" allowOverlap="1" wp14:anchorId="0883F7D3" wp14:editId="49C71273">
              <wp:simplePos x="0" y="0"/>
              <wp:positionH relativeFrom="page">
                <wp:posOffset>896417</wp:posOffset>
              </wp:positionH>
              <wp:positionV relativeFrom="page">
                <wp:posOffset>775716</wp:posOffset>
              </wp:positionV>
              <wp:extent cx="5981447" cy="6096"/>
              <wp:effectExtent l="0" t="0" r="0" b="0"/>
              <wp:wrapSquare wrapText="bothSides"/>
              <wp:docPr id="74763636" name="Group 74763636"/>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581652429"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75A60C93">
            <v:group id="Group 74763636" style="position:absolute;margin-left:70.6pt;margin-top:61.1pt;width:471pt;height:.5pt;z-index:251683840;mso-position-horizontal-relative:page;mso-position-vertical-relative:page" coordsize="59814,60" o:spid="_x0000_s1026" w14:anchorId="78E2E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4E147" w14:textId="77777777" w:rsidR="0048166A" w:rsidRDefault="0048166A">
    <w:pPr>
      <w:spacing w:after="160" w:line="259" w:lineRule="auto"/>
      <w:ind w:lef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22563" w14:textId="77777777" w:rsidR="0048166A" w:rsidRDefault="0048166A">
    <w:pPr>
      <w:spacing w:after="160" w:line="259" w:lineRule="auto"/>
      <w:ind w:left="0" w:firstLine="0"/>
      <w:jc w:val="lef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9A15F" w14:textId="27D9701B" w:rsidR="0048166A" w:rsidRPr="00622374" w:rsidRDefault="009C495A">
    <w:pPr>
      <w:spacing w:after="161" w:line="225" w:lineRule="auto"/>
      <w:ind w:left="1"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49" behindDoc="0" locked="0" layoutInCell="1" allowOverlap="1" wp14:anchorId="4D4F9C56" wp14:editId="022D6FFB">
              <wp:simplePos x="0" y="0"/>
              <wp:positionH relativeFrom="page">
                <wp:posOffset>701345</wp:posOffset>
              </wp:positionH>
              <wp:positionV relativeFrom="page">
                <wp:posOffset>775716</wp:posOffset>
              </wp:positionV>
              <wp:extent cx="6158231" cy="6096"/>
              <wp:effectExtent l="0" t="0" r="0" b="0"/>
              <wp:wrapSquare wrapText="bothSides"/>
              <wp:docPr id="253529" name="Group 253529"/>
              <wp:cNvGraphicFramePr/>
              <a:graphic xmlns:a="http://schemas.openxmlformats.org/drawingml/2006/main">
                <a:graphicData uri="http://schemas.microsoft.com/office/word/2010/wordprocessingGroup">
                  <wpg:wgp>
                    <wpg:cNvGrpSpPr/>
                    <wpg:grpSpPr>
                      <a:xfrm>
                        <a:off x="0" y="0"/>
                        <a:ext cx="6158231" cy="6096"/>
                        <a:chOff x="0" y="0"/>
                        <a:chExt cx="6158231" cy="6096"/>
                      </a:xfrm>
                    </wpg:grpSpPr>
                    <wps:wsp>
                      <wps:cNvPr id="261963" name="Shape 261963"/>
                      <wps:cNvSpPr/>
                      <wps:spPr>
                        <a:xfrm>
                          <a:off x="0" y="0"/>
                          <a:ext cx="6158231" cy="9144"/>
                        </a:xfrm>
                        <a:custGeom>
                          <a:avLst/>
                          <a:gdLst/>
                          <a:ahLst/>
                          <a:cxnLst/>
                          <a:rect l="0" t="0" r="0" b="0"/>
                          <a:pathLst>
                            <a:path w="6158231" h="9144">
                              <a:moveTo>
                                <a:pt x="0" y="0"/>
                              </a:moveTo>
                              <a:lnTo>
                                <a:pt x="6158231" y="0"/>
                              </a:lnTo>
                              <a:lnTo>
                                <a:pt x="615823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5FCB67D8">
            <v:group id="Group 253529" style="width:484.9pt;height:0.47998pt;position:absolute;mso-position-horizontal-relative:page;mso-position-horizontal:absolute;margin-left:55.224pt;mso-position-vertical-relative:page;margin-top:61.08pt;" coordsize="61582,60">
              <v:shape id="Shape 261964" style="position:absolute;width:61582;height:91;left:0;top:0;" coordsize="6158231,9144" path="m0,0l6158231,0l6158231,9144l0,9144l0,0">
                <v:stroke on="false" weight="0pt" color="#000000" opacity="0" miterlimit="10" joinstyle="miter" endcap="flat"/>
                <v:fill on="true" color="#000000"/>
              </v:shape>
              <w10:wrap type="squar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7BE0B298" w14:textId="77777777" w:rsidR="0048166A" w:rsidRPr="00FB7683" w:rsidRDefault="009C495A">
    <w:pPr>
      <w:spacing w:after="0" w:line="259" w:lineRule="auto"/>
      <w:ind w:left="15" w:firstLine="0"/>
      <w:jc w:val="left"/>
      <w:rPr>
        <w:lang w:val="el-GR"/>
      </w:rPr>
    </w:pPr>
    <w:r w:rsidRPr="00FB7683">
      <w:rPr>
        <w:rFonts w:ascii="Calibri" w:eastAsia="Calibri" w:hAnsi="Calibri" w:cs="Calibri"/>
        <w:lang w:val="el-GR"/>
      </w:rPr>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A2D05" w14:textId="5BAE9426" w:rsidR="0048166A" w:rsidRPr="00622374" w:rsidRDefault="009C495A">
    <w:pPr>
      <w:spacing w:after="161" w:line="225" w:lineRule="auto"/>
      <w:ind w:left="1"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0" behindDoc="0" locked="0" layoutInCell="1" allowOverlap="1" wp14:anchorId="242D9068" wp14:editId="03099D4F">
              <wp:simplePos x="0" y="0"/>
              <wp:positionH relativeFrom="page">
                <wp:posOffset>701345</wp:posOffset>
              </wp:positionH>
              <wp:positionV relativeFrom="page">
                <wp:posOffset>775716</wp:posOffset>
              </wp:positionV>
              <wp:extent cx="6158231" cy="6096"/>
              <wp:effectExtent l="0" t="0" r="0" b="0"/>
              <wp:wrapSquare wrapText="bothSides"/>
              <wp:docPr id="253477" name="Group 253477"/>
              <wp:cNvGraphicFramePr/>
              <a:graphic xmlns:a="http://schemas.openxmlformats.org/drawingml/2006/main">
                <a:graphicData uri="http://schemas.microsoft.com/office/word/2010/wordprocessingGroup">
                  <wpg:wgp>
                    <wpg:cNvGrpSpPr/>
                    <wpg:grpSpPr>
                      <a:xfrm>
                        <a:off x="0" y="0"/>
                        <a:ext cx="6158231" cy="6096"/>
                        <a:chOff x="0" y="0"/>
                        <a:chExt cx="6158231" cy="6096"/>
                      </a:xfrm>
                    </wpg:grpSpPr>
                    <wps:wsp>
                      <wps:cNvPr id="261961" name="Shape 261961"/>
                      <wps:cNvSpPr/>
                      <wps:spPr>
                        <a:xfrm>
                          <a:off x="0" y="0"/>
                          <a:ext cx="6158231" cy="9144"/>
                        </a:xfrm>
                        <a:custGeom>
                          <a:avLst/>
                          <a:gdLst/>
                          <a:ahLst/>
                          <a:cxnLst/>
                          <a:rect l="0" t="0" r="0" b="0"/>
                          <a:pathLst>
                            <a:path w="6158231" h="9144">
                              <a:moveTo>
                                <a:pt x="0" y="0"/>
                              </a:moveTo>
                              <a:lnTo>
                                <a:pt x="6158231" y="0"/>
                              </a:lnTo>
                              <a:lnTo>
                                <a:pt x="615823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03676D1B">
            <v:group id="Group 253477" style="width:484.9pt;height:0.47998pt;position:absolute;mso-position-horizontal-relative:page;mso-position-horizontal:absolute;margin-left:55.224pt;mso-position-vertical-relative:page;margin-top:61.08pt;" coordsize="61582,60">
              <v:shape id="Shape 261962" style="position:absolute;width:61582;height:91;left:0;top:0;" coordsize="6158231,9144" path="m0,0l6158231,0l6158231,9144l0,9144l0,0">
                <v:stroke on="false" weight="0pt" color="#000000" opacity="0" miterlimit="10" joinstyle="miter" endcap="flat"/>
                <v:fill on="true" color="#000000"/>
              </v:shape>
              <w10:wrap type="squar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3F2DF0DC" w14:textId="77777777" w:rsidR="0048166A" w:rsidRPr="00FB7683" w:rsidRDefault="009C495A">
    <w:pPr>
      <w:spacing w:after="0" w:line="259" w:lineRule="auto"/>
      <w:ind w:left="15" w:firstLine="0"/>
      <w:jc w:val="left"/>
      <w:rPr>
        <w:lang w:val="el-GR"/>
      </w:rPr>
    </w:pPr>
    <w:r w:rsidRPr="00FB7683">
      <w:rPr>
        <w:rFonts w:ascii="Calibri" w:eastAsia="Calibri" w:hAnsi="Calibri" w:cs="Calibri"/>
        <w:lang w:val="el-GR"/>
      </w:rPr>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E8083" w14:textId="53765590" w:rsidR="00622374" w:rsidRPr="00622374" w:rsidRDefault="00622374" w:rsidP="00622374">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2" behindDoc="0" locked="0" layoutInCell="1" allowOverlap="1" wp14:anchorId="1624D9F0" wp14:editId="1EC99672">
              <wp:simplePos x="0" y="0"/>
              <wp:positionH relativeFrom="page">
                <wp:posOffset>896417</wp:posOffset>
              </wp:positionH>
              <wp:positionV relativeFrom="page">
                <wp:posOffset>775716</wp:posOffset>
              </wp:positionV>
              <wp:extent cx="5981447" cy="6096"/>
              <wp:effectExtent l="0" t="0" r="0" b="0"/>
              <wp:wrapSquare wrapText="bothSides"/>
              <wp:docPr id="1923342810" name="Group 1923342810"/>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1467404721"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4B3C9822">
            <v:group id="Group 1923342810" style="position:absolute;margin-left:70.6pt;margin-top:61.1pt;width:471pt;height:.5pt;z-index:251685888;mso-position-horizontal-relative:page;mso-position-vertical-relative:page" coordsize="59814,60" o:spid="_x0000_s1026" w14:anchorId="188FCB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A4fnQUdwIAADU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D5A5B" w14:textId="7DBD5465" w:rsidR="008E2818" w:rsidRPr="00622374" w:rsidRDefault="008E2818" w:rsidP="008E2818">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4" behindDoc="0" locked="0" layoutInCell="1" allowOverlap="1" wp14:anchorId="76101485" wp14:editId="61F02CBF">
              <wp:simplePos x="0" y="0"/>
              <wp:positionH relativeFrom="page">
                <wp:posOffset>896417</wp:posOffset>
              </wp:positionH>
              <wp:positionV relativeFrom="page">
                <wp:posOffset>775716</wp:posOffset>
              </wp:positionV>
              <wp:extent cx="5981447" cy="6096"/>
              <wp:effectExtent l="0" t="0" r="0" b="0"/>
              <wp:wrapSquare wrapText="bothSides"/>
              <wp:docPr id="497657705" name="Group 497657705"/>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1002804669"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799310CE">
            <v:group id="Group 497657705" style="position:absolute;margin-left:70.6pt;margin-top:61.1pt;width:471pt;height:.5pt;z-index:251689984;mso-position-horizontal-relative:page;mso-position-vertical-relative:page" coordsize="59814,60" o:spid="_x0000_s1026" w14:anchorId="499F2A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A0pfnzdwIAADU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3CF34122"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5E93B" w14:textId="4284D4C7" w:rsidR="0048166A" w:rsidRPr="00CF19E0" w:rsidRDefault="00CF19E0" w:rsidP="00CF19E0">
    <w:pPr>
      <w:spacing w:after="161" w:line="225" w:lineRule="auto"/>
      <w:ind w:left="-14" w:right="-49" w:firstLine="0"/>
      <w:rPr>
        <w:sz w:val="18"/>
        <w:szCs w:val="18"/>
        <w:lang w:val="el-GR"/>
      </w:rPr>
    </w:pPr>
    <w:r w:rsidRPr="00CF19E0">
      <w:rPr>
        <w:rFonts w:ascii="Calibri" w:eastAsia="Calibri" w:hAnsi="Calibri" w:cs="Calibri"/>
        <w:noProof/>
        <w:sz w:val="18"/>
        <w:szCs w:val="18"/>
      </w:rPr>
      <mc:AlternateContent>
        <mc:Choice Requires="wpg">
          <w:drawing>
            <wp:anchor distT="0" distB="0" distL="114300" distR="114300" simplePos="0" relativeHeight="251658261" behindDoc="0" locked="0" layoutInCell="1" allowOverlap="1" wp14:anchorId="7576B601" wp14:editId="66312BD7">
              <wp:simplePos x="0" y="0"/>
              <wp:positionH relativeFrom="page">
                <wp:posOffset>896417</wp:posOffset>
              </wp:positionH>
              <wp:positionV relativeFrom="page">
                <wp:posOffset>775716</wp:posOffset>
              </wp:positionV>
              <wp:extent cx="5981447" cy="6096"/>
              <wp:effectExtent l="0" t="0" r="0" b="0"/>
              <wp:wrapSquare wrapText="bothSides"/>
              <wp:docPr id="2071315516" name="Group 2071315516"/>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124861860" name="Shape 261925"/>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5E962663">
            <v:group id="Group 2071315516" style="position:absolute;margin-left:70.6pt;margin-top:61.1pt;width:471pt;height:.5pt;z-index:251704320;mso-position-horizontal-relative:page;mso-position-vertical-relative:page" coordsize="59814,60" o:spid="_x0000_s1026" w14:anchorId="2E1C0E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">
              <v:shape id="Shape 261925"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">
                <v:stroke miterlimit="83231f" joinstyle="miter"/>
                <v:path textboxrect="0,0,5981447,9144" arrowok="t"/>
              </v:shape>
              <w10:wrap type="square" anchorx="page" anchory="page"/>
            </v:group>
          </w:pict>
        </mc:Fallback>
      </mc:AlternateContent>
    </w:r>
    <w:r w:rsidRPr="00CF19E0">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CF19E0">
      <w:rPr>
        <w:sz w:val="18"/>
        <w:szCs w:val="18"/>
        <w:lang w:val="el-GR"/>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7383A" w14:textId="635B93C9" w:rsidR="008E2818" w:rsidRPr="008E2818" w:rsidRDefault="008E2818" w:rsidP="008E2818">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60" behindDoc="0" locked="0" layoutInCell="1" allowOverlap="1" wp14:anchorId="4BB4E8E7" wp14:editId="7657CC0B">
              <wp:simplePos x="0" y="0"/>
              <wp:positionH relativeFrom="page">
                <wp:posOffset>896417</wp:posOffset>
              </wp:positionH>
              <wp:positionV relativeFrom="page">
                <wp:posOffset>775716</wp:posOffset>
              </wp:positionV>
              <wp:extent cx="5981447" cy="6096"/>
              <wp:effectExtent l="0" t="0" r="0" b="0"/>
              <wp:wrapSquare wrapText="bothSides"/>
              <wp:docPr id="2063037017" name="Group 2063037017"/>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100804474"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2B1184DE">
            <v:group id="Group 2063037017" style="position:absolute;margin-left:70.6pt;margin-top:61.1pt;width:471pt;height:.5pt;z-index:251702272;mso-position-horizontal-relative:page;mso-position-vertical-relative:page" coordsize="59814,60" o:spid="_x0000_s1026" w14:anchorId="096563C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3D3CAF84"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85383" w14:textId="4B4171D7" w:rsidR="008E2818" w:rsidRPr="00622374" w:rsidRDefault="008E2818" w:rsidP="008E2818">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3" behindDoc="0" locked="0" layoutInCell="1" allowOverlap="1" wp14:anchorId="34E8A726" wp14:editId="5C613F7C">
              <wp:simplePos x="0" y="0"/>
              <wp:positionH relativeFrom="page">
                <wp:posOffset>896417</wp:posOffset>
              </wp:positionH>
              <wp:positionV relativeFrom="page">
                <wp:posOffset>775716</wp:posOffset>
              </wp:positionV>
              <wp:extent cx="5981447" cy="6096"/>
              <wp:effectExtent l="0" t="0" r="0" b="0"/>
              <wp:wrapSquare wrapText="bothSides"/>
              <wp:docPr id="1929361052" name="Group 1929361052"/>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75423008"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40BFCAA6">
            <v:group id="Group 1929361052" style="position:absolute;margin-left:70.6pt;margin-top:61.1pt;width:471pt;height:.5pt;z-index:251687936;mso-position-horizontal-relative:page;mso-position-vertical-relative:page" coordsize="59814,60" o:spid="_x0000_s1026" w14:anchorId="7047A2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A97idAdwIAADQ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p w14:paraId="32F71789" w14:textId="77777777" w:rsidR="0048166A" w:rsidRPr="008E2818" w:rsidRDefault="0048166A">
    <w:pPr>
      <w:spacing w:after="160" w:line="259" w:lineRule="auto"/>
      <w:ind w:left="0" w:firstLine="0"/>
      <w:jc w:val="left"/>
      <w:rPr>
        <w:lang w:val="el-GR"/>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369DD" w14:textId="28B92D8F" w:rsidR="0048166A" w:rsidRPr="00FB7683" w:rsidRDefault="008E2818" w:rsidP="008E2818">
    <w:pPr>
      <w:spacing w:after="161" w:line="225" w:lineRule="auto"/>
      <w:ind w:left="-14" w:firstLine="0"/>
      <w:rPr>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6" behindDoc="0" locked="0" layoutInCell="1" allowOverlap="1" wp14:anchorId="650B7223" wp14:editId="03269092">
              <wp:simplePos x="0" y="0"/>
              <wp:positionH relativeFrom="page">
                <wp:posOffset>896417</wp:posOffset>
              </wp:positionH>
              <wp:positionV relativeFrom="page">
                <wp:posOffset>775716</wp:posOffset>
              </wp:positionV>
              <wp:extent cx="5981447" cy="6096"/>
              <wp:effectExtent l="0" t="0" r="0" b="0"/>
              <wp:wrapSquare wrapText="bothSides"/>
              <wp:docPr id="319642758" name="Group 319642758"/>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732920455"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5A212A16">
            <v:group id="Group 319642758" style="position:absolute;margin-left:70.6pt;margin-top:61.1pt;width:471pt;height:.5pt;z-index:251694080;mso-position-horizontal-relative:page;mso-position-vertical-relative:page" coordsize="59814,60" o:spid="_x0000_s1026" w14:anchorId="3B1257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BK8n0bdwIAADQ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r w:rsidRPr="00FB7683">
      <w:rPr>
        <w:rFonts w:ascii="Calibri" w:eastAsia="Calibri" w:hAnsi="Calibri" w:cs="Calibri"/>
        <w:lang w:val="el-GR"/>
      </w:rPr>
      <w:t xml:space="preserve"> </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502E9" w14:textId="6315825E" w:rsidR="0048166A" w:rsidRPr="008E2818" w:rsidRDefault="008E2818" w:rsidP="008E2818">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5" behindDoc="0" locked="0" layoutInCell="1" allowOverlap="1" wp14:anchorId="2FCB4E76" wp14:editId="258DD45E">
              <wp:simplePos x="0" y="0"/>
              <wp:positionH relativeFrom="page">
                <wp:posOffset>896417</wp:posOffset>
              </wp:positionH>
              <wp:positionV relativeFrom="page">
                <wp:posOffset>775716</wp:posOffset>
              </wp:positionV>
              <wp:extent cx="5981447" cy="6096"/>
              <wp:effectExtent l="0" t="0" r="0" b="0"/>
              <wp:wrapSquare wrapText="bothSides"/>
              <wp:docPr id="1774718878" name="Group 1774718878"/>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1483457884"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1DDADD43">
            <v:group id="Group 1774718878" style="position:absolute;margin-left:70.6pt;margin-top:61.1pt;width:471pt;height:.5pt;z-index:251692032;mso-position-horizontal-relative:page;mso-position-vertical-relative:page" coordsize="59814,60" o:spid="_x0000_s1026" w14:anchorId="73FB5A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CldJyYdwIAADU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91D25" w14:textId="4B372B90" w:rsidR="0048166A" w:rsidRPr="008E2818" w:rsidRDefault="008E2818" w:rsidP="008E2818">
    <w:pPr>
      <w:spacing w:after="161" w:line="225" w:lineRule="auto"/>
      <w:ind w:left="-14" w:firstLine="0"/>
      <w:rPr>
        <w:sz w:val="18"/>
        <w:szCs w:val="18"/>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9" behindDoc="0" locked="0" layoutInCell="1" allowOverlap="1" wp14:anchorId="30DEFD55" wp14:editId="75A961BE">
              <wp:simplePos x="0" y="0"/>
              <wp:positionH relativeFrom="page">
                <wp:posOffset>896417</wp:posOffset>
              </wp:positionH>
              <wp:positionV relativeFrom="page">
                <wp:posOffset>775716</wp:posOffset>
              </wp:positionV>
              <wp:extent cx="5981447" cy="6096"/>
              <wp:effectExtent l="0" t="0" r="0" b="0"/>
              <wp:wrapSquare wrapText="bothSides"/>
              <wp:docPr id="436031195" name="Group 436031195"/>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823489245"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24D0C996">
            <v:group id="Group 436031195" style="position:absolute;margin-left:70.6pt;margin-top:61.1pt;width:471pt;height:.5pt;z-index:251700224;mso-position-horizontal-relative:page;mso-position-vertical-relative:page" coordsize="59814,60" o:spid="_x0000_s1026" w14:anchorId="3EC0F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ADD5F" w14:textId="1E8EFDDE" w:rsidR="0048166A" w:rsidRPr="008E2818" w:rsidRDefault="008E2818" w:rsidP="008E2818">
    <w:pPr>
      <w:spacing w:after="161" w:line="225" w:lineRule="auto"/>
      <w:ind w:left="-14" w:firstLine="0"/>
      <w:rPr>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8" behindDoc="0" locked="0" layoutInCell="1" allowOverlap="1" wp14:anchorId="37EACC43" wp14:editId="45AB06EC">
              <wp:simplePos x="0" y="0"/>
              <wp:positionH relativeFrom="page">
                <wp:posOffset>896417</wp:posOffset>
              </wp:positionH>
              <wp:positionV relativeFrom="page">
                <wp:posOffset>775716</wp:posOffset>
              </wp:positionV>
              <wp:extent cx="5981447" cy="6096"/>
              <wp:effectExtent l="0" t="0" r="0" b="0"/>
              <wp:wrapSquare wrapText="bothSides"/>
              <wp:docPr id="1612359820" name="Group 1612359820"/>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688808959"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7E3DBFA7">
            <v:group id="Group 1612359820" style="position:absolute;margin-left:70.6pt;margin-top:61.1pt;width:471pt;height:.5pt;z-index:251698176;mso-position-horizontal-relative:page;mso-position-vertical-relative:page" coordsize="59814,60" o:spid="_x0000_s1026" w14:anchorId="794307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r w:rsidRPr="00FB7683">
      <w:rPr>
        <w:rFonts w:ascii="Calibri" w:eastAsia="Calibri" w:hAnsi="Calibri" w:cs="Calibri"/>
        <w:lang w:val="el-GR"/>
      </w:rPr>
      <w:t xml:space="preserve"> </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23AF4" w14:textId="6EADFD38" w:rsidR="0048166A" w:rsidRPr="008E2818" w:rsidRDefault="008E2818" w:rsidP="008E2818">
    <w:pPr>
      <w:spacing w:after="161" w:line="225" w:lineRule="auto"/>
      <w:ind w:left="-14" w:firstLine="0"/>
      <w:rPr>
        <w:lang w:val="el-GR"/>
      </w:rPr>
    </w:pPr>
    <w:r w:rsidRPr="00622374">
      <w:rPr>
        <w:rFonts w:ascii="Calibri" w:eastAsia="Calibri" w:hAnsi="Calibri" w:cs="Calibri"/>
        <w:noProof/>
        <w:sz w:val="18"/>
        <w:szCs w:val="18"/>
      </w:rPr>
      <mc:AlternateContent>
        <mc:Choice Requires="wpg">
          <w:drawing>
            <wp:anchor distT="0" distB="0" distL="114300" distR="114300" simplePos="0" relativeHeight="251658257" behindDoc="0" locked="0" layoutInCell="1" allowOverlap="1" wp14:anchorId="522E76F4" wp14:editId="5B964D0D">
              <wp:simplePos x="0" y="0"/>
              <wp:positionH relativeFrom="page">
                <wp:posOffset>896417</wp:posOffset>
              </wp:positionH>
              <wp:positionV relativeFrom="page">
                <wp:posOffset>775716</wp:posOffset>
              </wp:positionV>
              <wp:extent cx="5981447" cy="6096"/>
              <wp:effectExtent l="0" t="0" r="0" b="0"/>
              <wp:wrapSquare wrapText="bothSides"/>
              <wp:docPr id="1438612447" name="Group 1438612447"/>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623906588" name="Shape 26195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26780A0B">
            <v:group id="Group 1438612447" style="position:absolute;margin-left:70.6pt;margin-top:61.1pt;width:471pt;height:.5pt;z-index:251696128;mso-position-horizontal-relative:page;mso-position-vertical-relative:page" coordsize="59814,60" o:spid="_x0000_s1026" w14:anchorId="075CED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">
              <v:shape id="Shape 261959" style="position:absolute;width:59814;height:91;visibility:visible;mso-wrap-style:square;v-text-anchor:top" coordsize="5981447,9144" o:spid="_x0000_s1027" fillcolor="black" stroked="f" strokeweight="0" path="m,l5981447,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">
                <v:stroke miterlimit="83231f" joinstyle="miter"/>
                <v:path textboxrect="0,0,5981447,9144" arrowok="t"/>
              </v:shape>
              <w10:wrap type="square" anchorx="page" anchory="page"/>
            </v:group>
          </w:pict>
        </mc:Fallback>
      </mc:AlternateContent>
    </w:r>
    <w:r w:rsidRPr="00622374">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622374">
      <w:rPr>
        <w:sz w:val="18"/>
        <w:szCs w:val="18"/>
        <w:lang w:val="el-GR"/>
      </w:rPr>
      <w:t xml:space="preserve">» </w:t>
    </w:r>
    <w:r w:rsidRPr="00FB7683">
      <w:rPr>
        <w:rFonts w:ascii="Calibri" w:eastAsia="Calibri" w:hAnsi="Calibri" w:cs="Calibri"/>
        <w:lang w:val="el-GR"/>
      </w:rPr>
      <w:t xml:space="preserve"> </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0BCBF" w14:textId="77777777" w:rsidR="0048166A" w:rsidRDefault="0048166A">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4352E" w14:textId="77777777" w:rsidR="0048166A" w:rsidRDefault="0048166A">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12E26" w14:textId="7CE39FB8" w:rsidR="0048166A" w:rsidRPr="00CF19E0" w:rsidRDefault="009C495A">
    <w:pPr>
      <w:spacing w:after="161" w:line="225" w:lineRule="auto"/>
      <w:ind w:left="-14" w:right="-49" w:firstLine="0"/>
      <w:rPr>
        <w:sz w:val="18"/>
        <w:szCs w:val="18"/>
        <w:lang w:val="el-GR"/>
      </w:rPr>
    </w:pPr>
    <w:r w:rsidRPr="00CF19E0">
      <w:rPr>
        <w:rFonts w:ascii="Calibri" w:eastAsia="Calibri" w:hAnsi="Calibri" w:cs="Calibri"/>
        <w:noProof/>
        <w:sz w:val="18"/>
        <w:szCs w:val="18"/>
      </w:rPr>
      <mc:AlternateContent>
        <mc:Choice Requires="wpg">
          <w:drawing>
            <wp:anchor distT="0" distB="0" distL="114300" distR="114300" simplePos="0" relativeHeight="251658240" behindDoc="0" locked="0" layoutInCell="1" allowOverlap="1" wp14:anchorId="7332F074" wp14:editId="043F93EC">
              <wp:simplePos x="0" y="0"/>
              <wp:positionH relativeFrom="page">
                <wp:posOffset>896417</wp:posOffset>
              </wp:positionH>
              <wp:positionV relativeFrom="page">
                <wp:posOffset>775716</wp:posOffset>
              </wp:positionV>
              <wp:extent cx="5981447" cy="6096"/>
              <wp:effectExtent l="0" t="0" r="0" b="0"/>
              <wp:wrapSquare wrapText="bothSides"/>
              <wp:docPr id="252730" name="Group 252730"/>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29" name="Shape 26192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1CC8BD80">
            <v:group id="Group 252730" style="width:470.98pt;height:0.47998pt;position:absolute;mso-position-horizontal-relative:page;mso-position-horizontal:absolute;margin-left:70.584pt;mso-position-vertical-relative:page;margin-top:61.08pt;" coordsize="59814,60">
              <v:shape id="Shape 261930"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CF19E0">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CF19E0">
      <w:rPr>
        <w:sz w:val="18"/>
        <w:szCs w:val="18"/>
        <w:lang w:val="el-GR"/>
      </w:rPr>
      <w:t xml:space="preserve">» </w:t>
    </w:r>
  </w:p>
  <w:p w14:paraId="50543714" w14:textId="77777777" w:rsidR="0048166A" w:rsidRPr="00FB7683" w:rsidRDefault="009C495A">
    <w:pPr>
      <w:spacing w:after="69" w:line="259" w:lineRule="auto"/>
      <w:ind w:left="0" w:firstLine="0"/>
      <w:jc w:val="left"/>
      <w:rPr>
        <w:lang w:val="el-GR"/>
      </w:rPr>
    </w:pPr>
    <w:r w:rsidRPr="00FB7683">
      <w:rPr>
        <w:rFonts w:ascii="Calibri" w:eastAsia="Calibri" w:hAnsi="Calibri" w:cs="Calibri"/>
        <w:lang w:val="el-GR"/>
      </w:rPr>
      <w:t xml:space="preserve"> </w:t>
    </w:r>
  </w:p>
  <w:p w14:paraId="49D1DAD9" w14:textId="77777777" w:rsidR="0048166A" w:rsidRPr="00FB7683" w:rsidRDefault="009C495A">
    <w:pPr>
      <w:spacing w:after="0" w:line="259" w:lineRule="auto"/>
      <w:ind w:left="0" w:right="-54" w:firstLine="0"/>
      <w:jc w:val="right"/>
      <w:rPr>
        <w:lang w:val="el-GR"/>
      </w:rPr>
    </w:pPr>
    <w:r w:rsidRPr="00FB7683">
      <w:rPr>
        <w:rFonts w:ascii="Calibri" w:eastAsia="Calibri" w:hAnsi="Calibri" w:cs="Calibri"/>
        <w:sz w:val="24"/>
        <w:lang w:val="el-GR"/>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23F3C" w14:textId="43735659" w:rsidR="0048166A" w:rsidRPr="00CF19E0" w:rsidRDefault="009C495A">
    <w:pPr>
      <w:spacing w:after="161" w:line="225" w:lineRule="auto"/>
      <w:ind w:left="-14" w:right="-49" w:firstLine="0"/>
      <w:rPr>
        <w:sz w:val="18"/>
        <w:szCs w:val="18"/>
        <w:lang w:val="el-GR"/>
      </w:rPr>
    </w:pPr>
    <w:r w:rsidRPr="00CF19E0">
      <w:rPr>
        <w:rFonts w:ascii="Calibri" w:eastAsia="Calibri" w:hAnsi="Calibri" w:cs="Calibri"/>
        <w:noProof/>
        <w:sz w:val="18"/>
        <w:szCs w:val="18"/>
      </w:rPr>
      <mc:AlternateContent>
        <mc:Choice Requires="wpg">
          <w:drawing>
            <wp:anchor distT="0" distB="0" distL="114300" distR="114300" simplePos="0" relativeHeight="251658241" behindDoc="0" locked="0" layoutInCell="1" allowOverlap="1" wp14:anchorId="161A68ED" wp14:editId="0E381BAD">
              <wp:simplePos x="0" y="0"/>
              <wp:positionH relativeFrom="page">
                <wp:posOffset>896417</wp:posOffset>
              </wp:positionH>
              <wp:positionV relativeFrom="page">
                <wp:posOffset>775716</wp:posOffset>
              </wp:positionV>
              <wp:extent cx="5981447" cy="6096"/>
              <wp:effectExtent l="0" t="0" r="0" b="0"/>
              <wp:wrapSquare wrapText="bothSides"/>
              <wp:docPr id="252675" name="Group 252675"/>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27" name="Shape 261927"/>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44BB8F12">
            <v:group id="Group 252675" style="width:470.98pt;height:0.47998pt;position:absolute;mso-position-horizontal-relative:page;mso-position-horizontal:absolute;margin-left:70.584pt;mso-position-vertical-relative:page;margin-top:61.08pt;" coordsize="59814,60">
              <v:shape id="Shape 261928"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CF19E0">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CF19E0">
      <w:rPr>
        <w:sz w:val="18"/>
        <w:szCs w:val="18"/>
        <w:lang w:val="el-GR"/>
      </w:rPr>
      <w:t xml:space="preserve">» </w:t>
    </w:r>
  </w:p>
  <w:p w14:paraId="7410AA60" w14:textId="77777777" w:rsidR="0048166A" w:rsidRPr="00FB7683" w:rsidRDefault="009C495A">
    <w:pPr>
      <w:spacing w:after="69" w:line="259" w:lineRule="auto"/>
      <w:ind w:left="0" w:firstLine="0"/>
      <w:jc w:val="left"/>
      <w:rPr>
        <w:lang w:val="el-GR"/>
      </w:rPr>
    </w:pPr>
    <w:r w:rsidRPr="00FB7683">
      <w:rPr>
        <w:rFonts w:ascii="Calibri" w:eastAsia="Calibri" w:hAnsi="Calibri" w:cs="Calibri"/>
        <w:lang w:val="el-GR"/>
      </w:rPr>
      <w:t xml:space="preserve"> </w:t>
    </w:r>
  </w:p>
  <w:p w14:paraId="3E650CF3" w14:textId="77777777" w:rsidR="0048166A" w:rsidRPr="00FB7683" w:rsidRDefault="009C495A">
    <w:pPr>
      <w:spacing w:after="0" w:line="259" w:lineRule="auto"/>
      <w:ind w:left="0" w:right="-54" w:firstLine="0"/>
      <w:jc w:val="right"/>
      <w:rPr>
        <w:lang w:val="el-GR"/>
      </w:rPr>
    </w:pPr>
    <w:r w:rsidRPr="00FB7683">
      <w:rPr>
        <w:rFonts w:ascii="Calibri" w:eastAsia="Calibri" w:hAnsi="Calibri" w:cs="Calibri"/>
        <w:sz w:val="24"/>
        <w:lang w:val="el-GR"/>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ECCE7" w14:textId="3AC45B97" w:rsidR="0048166A" w:rsidRPr="00CF19E0" w:rsidRDefault="009C495A">
    <w:pPr>
      <w:spacing w:after="161" w:line="225" w:lineRule="auto"/>
      <w:ind w:left="-14" w:right="-49" w:firstLine="0"/>
      <w:rPr>
        <w:sz w:val="18"/>
        <w:szCs w:val="18"/>
        <w:lang w:val="el-GR"/>
      </w:rPr>
    </w:pPr>
    <w:r w:rsidRPr="00CF19E0">
      <w:rPr>
        <w:rFonts w:ascii="Calibri" w:eastAsia="Calibri" w:hAnsi="Calibri" w:cs="Calibri"/>
        <w:noProof/>
        <w:sz w:val="18"/>
        <w:szCs w:val="18"/>
      </w:rPr>
      <mc:AlternateContent>
        <mc:Choice Requires="wpg">
          <w:drawing>
            <wp:anchor distT="0" distB="0" distL="114300" distR="114300" simplePos="0" relativeHeight="251658242" behindDoc="0" locked="0" layoutInCell="1" allowOverlap="1" wp14:anchorId="198A6B94" wp14:editId="6E4DDB4A">
              <wp:simplePos x="0" y="0"/>
              <wp:positionH relativeFrom="page">
                <wp:posOffset>896417</wp:posOffset>
              </wp:positionH>
              <wp:positionV relativeFrom="page">
                <wp:posOffset>775716</wp:posOffset>
              </wp:positionV>
              <wp:extent cx="5981447" cy="6096"/>
              <wp:effectExtent l="0" t="0" r="0" b="0"/>
              <wp:wrapSquare wrapText="bothSides"/>
              <wp:docPr id="252623" name="Group 252623"/>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25" name="Shape 261925"/>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577EA096">
            <v:group id="Group 252623" style="width:470.98pt;height:0.47998pt;position:absolute;mso-position-horizontal-relative:page;mso-position-horizontal:absolute;margin-left:70.584pt;mso-position-vertical-relative:page;margin-top:61.08pt;" coordsize="59814,60">
              <v:shape id="Shape 261926"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CF19E0">
      <w:rPr>
        <w:sz w:val="18"/>
        <w:szCs w:val="18"/>
        <w:lang w:val="el-GR"/>
      </w:rPr>
      <w:t xml:space="preserve">Διακήρυξη Ηλεκτρονικού Ανοικτού Διεθνούς Άνω των Ορίων Διαγωνισμού για το Έργο «Ψηφιακός Μετασχηματισμός </w:t>
    </w:r>
    <w:r w:rsidR="001617B8">
      <w:rPr>
        <w:sz w:val="18"/>
        <w:szCs w:val="18"/>
        <w:lang w:val="el-GR"/>
      </w:rPr>
      <w:t>Διαδικασιών Κτήσης Ιθαγένειας</w:t>
    </w:r>
    <w:r w:rsidRPr="00CF19E0">
      <w:rPr>
        <w:sz w:val="18"/>
        <w:szCs w:val="18"/>
        <w:lang w:val="el-GR"/>
      </w:rPr>
      <w:t xml:space="preserve">» </w:t>
    </w:r>
  </w:p>
  <w:p w14:paraId="32A79BDA"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A74" w14:textId="19FA7FBB" w:rsidR="0048166A" w:rsidRPr="003442F3" w:rsidRDefault="009C495A" w:rsidP="007D6884">
    <w:pPr>
      <w:spacing w:after="161" w:line="225" w:lineRule="auto"/>
      <w:ind w:left="-14" w:right="-35" w:firstLine="0"/>
      <w:jc w:val="left"/>
      <w:rPr>
        <w:lang w:val="el-GR"/>
      </w:rPr>
    </w:pPr>
    <w:r w:rsidRPr="00FB7683">
      <w:rPr>
        <w:sz w:val="21"/>
        <w:lang w:val="el-GR"/>
      </w:rPr>
      <w:t xml:space="preserve">Διακήρυξη Ηλεκτρονικού Ανοικτού Διεθνούς Άνω των Ορίων Διαγωνισμού για το Έργο «Ψηφιακός </w:t>
    </w:r>
    <w:r w:rsidR="007D6884" w:rsidRPr="00FB7683">
      <w:rPr>
        <w:sz w:val="21"/>
        <w:lang w:val="el-GR"/>
      </w:rPr>
      <w:t xml:space="preserve">Μετασχηματισμός </w:t>
    </w:r>
    <w:r w:rsidR="001617B8">
      <w:rPr>
        <w:sz w:val="21"/>
        <w:lang w:val="el-GR"/>
      </w:rPr>
      <w:t>Διαδικασιών Κτήσης Ιθαγένειας</w:t>
    </w:r>
    <w:r w:rsidR="007D6884">
      <w:rPr>
        <w:rFonts w:ascii="Calibri" w:eastAsia="Calibri" w:hAnsi="Calibri" w:cs="Calibri"/>
        <w:noProof/>
      </w:rPr>
      <mc:AlternateContent>
        <mc:Choice Requires="wpg">
          <w:drawing>
            <wp:anchor distT="0" distB="0" distL="114300" distR="114300" simplePos="0" relativeHeight="251660310" behindDoc="0" locked="0" layoutInCell="1" allowOverlap="1" wp14:anchorId="648DF037" wp14:editId="34454A38">
              <wp:simplePos x="0" y="0"/>
              <wp:positionH relativeFrom="page">
                <wp:posOffset>914400</wp:posOffset>
              </wp:positionH>
              <wp:positionV relativeFrom="page">
                <wp:posOffset>890270</wp:posOffset>
              </wp:positionV>
              <wp:extent cx="5981447" cy="6096"/>
              <wp:effectExtent l="0" t="0" r="0" b="0"/>
              <wp:wrapSquare wrapText="bothSides"/>
              <wp:docPr id="253254" name="Group 253254"/>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53" name="Shape 261953"/>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C81A3DF" id="Group 253254" o:spid="_x0000_s1026" style="position:absolute;margin-left:1in;margin-top:70.1pt;width:471pt;height:.5pt;z-index:251660310;mso-position-horizontal-relative:page;mso-position-vertical-relative:page" coordsize="5981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">
              <v:shape id="Shape 261953" o:spid="_x0000_s1027" style="position:absolute;width:59814;height:91;visibility:visible;mso-wrap-style:square;v-text-anchor:top" coordsize="598144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" path="m,l5981447,r,9144l,9144,,e" fillcolor="black" stroked="f" strokeweight="0">
                <v:stroke miterlimit="83231f" joinstyle="miter"/>
                <v:path arrowok="t" textboxrect="0,0,5981447,9144"/>
              </v:shape>
              <w10:wrap type="square" anchorx="page" anchory="page"/>
            </v:group>
          </w:pict>
        </mc:Fallback>
      </mc:AlternateContent>
    </w:r>
    <w:r w:rsidR="003442F3">
      <w:rPr>
        <w:rFonts w:ascii="Calibri" w:eastAsia="Calibri" w:hAnsi="Calibri" w:cs="Calibri"/>
        <w:noProof/>
        <w:lang w:val="el-GR"/>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86E0" w14:textId="3A02F489" w:rsidR="0048166A" w:rsidRPr="00FB7683" w:rsidRDefault="009C495A">
    <w:pPr>
      <w:spacing w:after="161" w:line="225" w:lineRule="auto"/>
      <w:ind w:left="-14" w:right="-35" w:firstLine="0"/>
      <w:rPr>
        <w:lang w:val="el-GR"/>
      </w:rPr>
    </w:pPr>
    <w:r w:rsidRPr="00FB7683">
      <w:rPr>
        <w:sz w:val="21"/>
        <w:lang w:val="el-GR"/>
      </w:rPr>
      <w:t xml:space="preserve">Διακήρυξη Ηλεκτρονικού Ανοικτού Διεθνούς Άνω των Ορίων Διαγωνισμού για το Έργο «Ψηφιακός Μετασχηματισμός </w:t>
    </w:r>
    <w:r w:rsidR="001617B8">
      <w:rPr>
        <w:sz w:val="21"/>
        <w:lang w:val="el-GR"/>
      </w:rPr>
      <w:t>Διαδικασιών Κτήσης Ιθαγένειας</w:t>
    </w:r>
    <w:r w:rsidRPr="00FB7683">
      <w:rPr>
        <w:sz w:val="21"/>
        <w:lang w:val="el-GR"/>
      </w:rPr>
      <w:t xml:space="preserve">» </w:t>
    </w:r>
    <w:r w:rsidR="000F1148">
      <w:rPr>
        <w:rFonts w:ascii="Calibri" w:eastAsia="Calibri" w:hAnsi="Calibri" w:cs="Calibri"/>
        <w:noProof/>
      </w:rPr>
      <mc:AlternateContent>
        <mc:Choice Requires="wpg">
          <w:drawing>
            <wp:anchor distT="0" distB="0" distL="114300" distR="114300" simplePos="0" relativeHeight="251662358" behindDoc="0" locked="0" layoutInCell="1" allowOverlap="1" wp14:anchorId="1CB9DA22" wp14:editId="20F20D1D">
              <wp:simplePos x="0" y="0"/>
              <wp:positionH relativeFrom="page">
                <wp:posOffset>914400</wp:posOffset>
              </wp:positionH>
              <wp:positionV relativeFrom="page">
                <wp:posOffset>890270</wp:posOffset>
              </wp:positionV>
              <wp:extent cx="5981447" cy="6096"/>
              <wp:effectExtent l="0" t="0" r="0" b="0"/>
              <wp:wrapSquare wrapText="bothSides"/>
              <wp:docPr id="253202" name="Group 253202"/>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51" name="Shape 261951"/>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8595065" id="Group 253202" o:spid="_x0000_s1026" style="position:absolute;margin-left:1in;margin-top:70.1pt;width:471pt;height:.5pt;z-index:251662358;mso-position-horizontal-relative:page;mso-position-vertical-relative:page" coordsize="5981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">
              <v:shape id="Shape 261951" o:spid="_x0000_s1027" style="position:absolute;width:59814;height:91;visibility:visible;mso-wrap-style:square;v-text-anchor:top" coordsize="598144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" path="m,l5981447,r,9144l,9144,,e" fillcolor="black" stroked="f" strokeweight="0">
                <v:stroke miterlimit="83231f" joinstyle="miter"/>
                <v:path arrowok="t" textboxrect="0,0,5981447,9144"/>
              </v:shape>
              <w10:wrap type="square" anchorx="page" anchory="page"/>
            </v:group>
          </w:pict>
        </mc:Fallback>
      </mc:AlternateContent>
    </w:r>
  </w:p>
  <w:p w14:paraId="32693011" w14:textId="77777777" w:rsidR="0048166A" w:rsidRPr="00FB7683" w:rsidRDefault="009C495A">
    <w:pPr>
      <w:spacing w:after="0" w:line="259" w:lineRule="auto"/>
      <w:ind w:left="0" w:firstLine="0"/>
      <w:jc w:val="left"/>
      <w:rPr>
        <w:lang w:val="el-GR"/>
      </w:rPr>
    </w:pPr>
    <w:r w:rsidRPr="00FB7683">
      <w:rPr>
        <w:rFonts w:ascii="Calibri" w:eastAsia="Calibri" w:hAnsi="Calibri" w:cs="Calibri"/>
        <w:lang w:val="el-GR"/>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34C64" w14:textId="1E6C102D" w:rsidR="0048166A" w:rsidRPr="00FB7683" w:rsidRDefault="009C495A">
    <w:pPr>
      <w:spacing w:after="161" w:line="225" w:lineRule="auto"/>
      <w:ind w:left="-14" w:right="-35" w:firstLine="0"/>
      <w:jc w:val="left"/>
      <w:rPr>
        <w:lang w:val="el-GR"/>
      </w:rPr>
    </w:pPr>
    <w:r>
      <w:rPr>
        <w:rFonts w:ascii="Calibri" w:eastAsia="Calibri" w:hAnsi="Calibri" w:cs="Calibri"/>
        <w:noProof/>
      </w:rPr>
      <mc:AlternateContent>
        <mc:Choice Requires="wpg">
          <w:drawing>
            <wp:anchor distT="0" distB="0" distL="114300" distR="114300" simplePos="0" relativeHeight="251658245" behindDoc="0" locked="0" layoutInCell="1" allowOverlap="1" wp14:anchorId="68D6291C" wp14:editId="7AF400BE">
              <wp:simplePos x="0" y="0"/>
              <wp:positionH relativeFrom="page">
                <wp:posOffset>896417</wp:posOffset>
              </wp:positionH>
              <wp:positionV relativeFrom="page">
                <wp:posOffset>775716</wp:posOffset>
              </wp:positionV>
              <wp:extent cx="5981447" cy="6096"/>
              <wp:effectExtent l="0" t="0" r="0" b="0"/>
              <wp:wrapSquare wrapText="bothSides"/>
              <wp:docPr id="253146" name="Group 253146"/>
              <wp:cNvGraphicFramePr/>
              <a:graphic xmlns:a="http://schemas.openxmlformats.org/drawingml/2006/main">
                <a:graphicData uri="http://schemas.microsoft.com/office/word/2010/wordprocessingGroup">
                  <wpg:wgp>
                    <wpg:cNvGrpSpPr/>
                    <wpg:grpSpPr>
                      <a:xfrm>
                        <a:off x="0" y="0"/>
                        <a:ext cx="5981447" cy="6096"/>
                        <a:chOff x="0" y="0"/>
                        <a:chExt cx="5981447" cy="6096"/>
                      </a:xfrm>
                    </wpg:grpSpPr>
                    <wps:wsp>
                      <wps:cNvPr id="261949" name="Shape 261949"/>
                      <wps:cNvSpPr/>
                      <wps:spPr>
                        <a:xfrm>
                          <a:off x="0" y="0"/>
                          <a:ext cx="5981447" cy="9144"/>
                        </a:xfrm>
                        <a:custGeom>
                          <a:avLst/>
                          <a:gdLst/>
                          <a:ahLst/>
                          <a:cxnLst/>
                          <a:rect l="0" t="0" r="0" b="0"/>
                          <a:pathLst>
                            <a:path w="5981447" h="9144">
                              <a:moveTo>
                                <a:pt x="0" y="0"/>
                              </a:moveTo>
                              <a:lnTo>
                                <a:pt x="5981447" y="0"/>
                              </a:lnTo>
                              <a:lnTo>
                                <a:pt x="598144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w14:anchorId="211D5D6F">
            <v:group id="Group 253146" style="width:470.98pt;height:0.47998pt;position:absolute;mso-position-horizontal-relative:page;mso-position-horizontal:absolute;margin-left:70.584pt;mso-position-vertical-relative:page;margin-top:61.08pt;" coordsize="59814,60">
              <v:shape id="Shape 261950" style="position:absolute;width:59814;height:91;left:0;top:0;" coordsize="5981447,9144" path="m0,0l5981447,0l5981447,9144l0,9144l0,0">
                <v:stroke on="false" weight="0pt" color="#000000" opacity="0" miterlimit="10" joinstyle="miter" endcap="flat"/>
                <v:fill on="true" color="#000000"/>
              </v:shape>
              <w10:wrap type="square"/>
            </v:group>
          </w:pict>
        </mc:Fallback>
      </mc:AlternateContent>
    </w:r>
    <w:r w:rsidRPr="00FB7683">
      <w:rPr>
        <w:sz w:val="21"/>
        <w:lang w:val="el-GR"/>
      </w:rPr>
      <w:t xml:space="preserve">Διακήρυξη Ηλεκτρονικού Ανοικτού Διεθνούς Άνω των Ορίων Διαγωνισμού για το Έργο «Ψηφιακός Μετασχηματισμός </w:t>
    </w:r>
    <w:r w:rsidR="001617B8">
      <w:rPr>
        <w:sz w:val="21"/>
        <w:lang w:val="el-GR"/>
      </w:rPr>
      <w:t>Διαδικασιών Κτήσης Ιθαγένειας</w:t>
    </w:r>
    <w:r w:rsidRPr="00FB7683">
      <w:rPr>
        <w:sz w:val="21"/>
        <w:lang w:val="el-GR"/>
      </w:rPr>
      <w:t xml:space="preserve">» </w:t>
    </w:r>
  </w:p>
  <w:p w14:paraId="2AE64A4F" w14:textId="77777777" w:rsidR="0048166A" w:rsidRPr="00FB7683" w:rsidRDefault="009C495A">
    <w:pPr>
      <w:spacing w:after="139" w:line="259" w:lineRule="auto"/>
      <w:ind w:left="0" w:firstLine="0"/>
      <w:jc w:val="left"/>
      <w:rPr>
        <w:lang w:val="el-GR"/>
      </w:rPr>
    </w:pPr>
    <w:r w:rsidRPr="00FB7683">
      <w:rPr>
        <w:rFonts w:ascii="Calibri" w:eastAsia="Calibri" w:hAnsi="Calibri" w:cs="Calibri"/>
        <w:lang w:val="el-GR"/>
      </w:rPr>
      <w:t xml:space="preserve"> </w:t>
    </w:r>
  </w:p>
  <w:p w14:paraId="5FBD7218" w14:textId="77777777" w:rsidR="0048166A" w:rsidRDefault="009C495A">
    <w:pPr>
      <w:spacing w:after="0" w:line="259" w:lineRule="auto"/>
      <w:ind w:left="358" w:firstLine="0"/>
      <w:jc w:val="left"/>
    </w:pPr>
    <w:r>
      <w:rPr>
        <w:rFonts w:ascii="Segoe UI Symbol" w:eastAsia="Segoe UI Symbol" w:hAnsi="Segoe UI Symbol" w:cs="Segoe UI Symbol"/>
      </w:rPr>
      <w:t>•</w:t>
    </w:r>
    <w:r>
      <w:rPr>
        <w:rFonts w:ascii="Arial" w:eastAsia="Arial" w:hAnsi="Arial" w:cs="Arial"/>
      </w:rPr>
      <w:t xml:space="preserve"> </w:t>
    </w:r>
  </w:p>
</w:hdr>
</file>

<file path=word/intelligence2.xml><?xml version="1.0" encoding="utf-8"?>
<int2:intelligence xmlns:int2="http://schemas.microsoft.com/office/intelligence/2020/intelligence" xmlns:oel="http://schemas.microsoft.com/office/2019/extlst">
  <int2:observations>
    <int2:textHash int2:hashCode="n++X6I0r6hXEdZ" int2:id="WXCTEtWk">
      <int2:state int2:value="Rejected" int2:type="spell"/>
    </int2:textHash>
    <int2:textHash int2:hashCode="tPsOyxa5Tt2M6V" int2:id="5mjEeCj4">
      <int2:state int2:value="Rejected" int2:type="spell"/>
    </int2:textHash>
    <int2:textHash int2:hashCode="PBeXzljNOo2Lhk" int2:id="BY6Tie2H">
      <int2:state int2:value="Rejected" int2:type="spell"/>
    </int2:textHash>
    <int2:textHash int2:hashCode="jPwQpvscR1K5Nu" int2:id="F9UkajJP">
      <int2:state int2:value="Rejected" int2:type="spell"/>
    </int2:textHash>
    <int2:textHash int2:hashCode="SkwlLyNfj8/jhS" int2:id="kpAMNzGY">
      <int2:state int2:value="Rejected" int2:type="spell"/>
    </int2:textHash>
    <int2:textHash int2:hashCode="uUcm3IN2CPjTbY" int2:id="M7Gl3BjS">
      <int2:state int2:value="Rejected" int2:type="spell"/>
    </int2:textHash>
    <int2:textHash int2:hashCode="EitaS9P4LbwXyH" int2:id="Rn0sgKDE">
      <int2:state int2:value="Rejected" int2:type="spell"/>
    </int2:textHash>
    <int2:textHash int2:hashCode="hGqZOd/gGw6l3z" int2:id="zijJXW7j">
      <int2:state int2:value="Rejected" int2:type="spell"/>
    </int2:textHash>
    <int2:textHash int2:hashCode="QVOlQ+U0O+AX0M" int2:id="R5zwGyth">
      <int2:state int2:value="Rejected" int2:type="spell"/>
    </int2:textHash>
    <int2:textHash int2:hashCode="AfYi8rFT2JJyXE" int2:id="DuCE6dwu">
      <int2:state int2:value="Rejected" int2:type="spell"/>
    </int2:textHash>
    <int2:textHash int2:hashCode="XubOJx2vw9CtJg" int2:id="F3qifKtN">
      <int2:state int2:value="Rejected" int2:type="spell"/>
    </int2:textHash>
    <int2:textHash int2:hashCode="/vcZJlrieqmBIE" int2:id="C31ytbdu">
      <int2:state int2:value="Rejected" int2:type="spell"/>
    </int2:textHash>
    <int2:textHash int2:hashCode="Lg9i99IIGJg5GM" int2:id="CA8ScXau">
      <int2:state int2:value="Rejected" int2:type="spell"/>
    </int2:textHash>
    <int2:textHash int2:hashCode="DOXBm4CTkPu5r7" int2:id="bsLE536n">
      <int2:state int2:value="Rejected" int2:type="spell"/>
    </int2:textHash>
    <int2:textHash int2:hashCode="pY5eok30FJp4f6" int2:id="qmQFUFSP">
      <int2:state int2:value="Rejected" int2:type="spell"/>
    </int2:textHash>
    <int2:textHash int2:hashCode="iJQt0dhc6VU279" int2:id="Fdxjshc6">
      <int2:state int2:value="Rejected" int2:type="spell"/>
    </int2:textHash>
    <int2:textHash int2:hashCode="DfUpVcDawvRQDr" int2:id="7qpBkKDX">
      <int2:state int2:value="Rejected" int2:type="spell"/>
    </int2:textHash>
    <int2:textHash int2:hashCode="VwBDWW5B+QZ9Q/" int2:id="okKnurF2">
      <int2:state int2:value="Rejected" int2:type="spell"/>
    </int2:textHash>
    <int2:textHash int2:hashCode="82BQgrCh7APNQw" int2:id="aMMsOgYB">
      <int2:state int2:value="Rejected" int2:type="spell"/>
    </int2:textHash>
    <int2:textHash int2:hashCode="SAOkiVUG6X6A5w" int2:id="QsnByRKO">
      <int2:state int2:value="Rejected" int2:type="spell"/>
    </int2:textHash>
    <int2:textHash int2:hashCode="cjP7NoP0CYzQqH" int2:id="GfxMryGA">
      <int2:state int2:value="Rejected" int2:type="spell"/>
    </int2:textHash>
    <int2:textHash int2:hashCode="SOO3R8n5fJwQTl" int2:id="8ioTW62V">
      <int2:state int2:value="Rejected" int2:type="spell"/>
    </int2:textHash>
    <int2:textHash int2:hashCode="iwZtpNIV1g+lME" int2:id="ujXrTSHY">
      <int2:state int2:value="Rejected" int2:type="spell"/>
    </int2:textHash>
    <int2:textHash int2:hashCode="a2WZzdqdizGucA" int2:id="7yydNH9R">
      <int2:state int2:value="Rejected" int2:type="spell"/>
    </int2:textHash>
    <int2:textHash int2:hashCode="r5I8gZ0POR3kHe" int2:id="qLHqn3Tl">
      <int2:state int2:value="Rejected" int2:type="spell"/>
    </int2:textHash>
    <int2:textHash int2:hashCode="HGgXVRflnOav1x" int2:id="oqhVQVwy">
      <int2:state int2:value="Rejected" int2:type="spell"/>
    </int2:textHash>
    <int2:textHash int2:hashCode="wb5GS6Ls15F8j5" int2:id="ZbN99GjU">
      <int2:state int2:value="Rejected" int2:type="spell"/>
    </int2:textHash>
    <int2:textHash int2:hashCode="cyav5ZocVX7us+" int2:id="kiVpqEgj">
      <int2:state int2:value="Rejected" int2:type="spell"/>
    </int2:textHash>
    <int2:textHash int2:hashCode="qs98vQZYBAzZd2" int2:id="xrp6Z7kO">
      <int2:state int2:value="Rejected" int2:type="spell"/>
    </int2:textHash>
    <int2:textHash int2:hashCode="R3kFrJPTGhFzL7" int2:id="TNcCIZBY">
      <int2:state int2:value="Rejected" int2:type="spell"/>
    </int2:textHash>
    <int2:textHash int2:hashCode="U7QbmeNoeWHO6z" int2:id="le8o8vXm">
      <int2:state int2:value="Rejected" int2:type="spell"/>
    </int2:textHash>
    <int2:textHash int2:hashCode="zAkab+yj1y2BKh" int2:id="4VAQCDFk">
      <int2:state int2:value="Rejected" int2:type="spell"/>
    </int2:textHash>
    <int2:textHash int2:hashCode="PRtVSh+t4+/3Nx" int2:id="4wJaGtij">
      <int2:state int2:value="Rejected" int2:type="spell"/>
    </int2:textHash>
    <int2:textHash int2:hashCode="lXuVoHhVfGNrGN" int2:id="aaoQcjqe">
      <int2:state int2:value="Rejected" int2:type="spell"/>
    </int2:textHash>
    <int2:textHash int2:hashCode="92Cl4gh/4ohIUY" int2:id="vCs2xsH5">
      <int2:state int2:value="Rejected" int2:type="spell"/>
    </int2:textHash>
    <int2:textHash int2:hashCode="xX8jXiSBk6RNUF" int2:id="kIG2cELR">
      <int2:state int2:value="Rejected" int2:type="spell"/>
    </int2:textHash>
    <int2:textHash int2:hashCode="9GBFubzVm1I6Qv" int2:id="qt5AZUlL">
      <int2:state int2:value="Rejected" int2:type="spell"/>
    </int2:textHash>
    <int2:textHash int2:hashCode="Eh4bfaISDKxYeV" int2:id="GmAxEGdE">
      <int2:state int2:value="Rejected" int2:type="spell"/>
    </int2:textHash>
    <int2:textHash int2:hashCode="pZZtv7fHVWcpyF" int2:id="l4xrx3Ej">
      <int2:state int2:value="Rejected" int2:type="spell"/>
    </int2:textHash>
    <int2:textHash int2:hashCode="3dmSsIYUC6V9dW" int2:id="GlNTcHld">
      <int2:state int2:value="Rejected" int2:type="spell"/>
    </int2:textHash>
    <int2:textHash int2:hashCode="+XhpgamLoajoZ0" int2:id="bjZ5NQgI">
      <int2:state int2:value="Rejected" int2:type="spell"/>
    </int2:textHash>
    <int2:textHash int2:hashCode="4ngiBiahxPB3kD" int2:id="ni6iSHho">
      <int2:state int2:value="Rejected" int2:type="spell"/>
    </int2:textHash>
    <int2:textHash int2:hashCode="PIv6KUfwnMgHQq" int2:id="1WAV062R">
      <int2:state int2:value="Rejected" int2:type="spell"/>
    </int2:textHash>
    <int2:textHash int2:hashCode="QYUlOCT9hxYa5e" int2:id="fGzx3BMy">
      <int2:state int2:value="Rejected" int2:type="spell"/>
    </int2:textHash>
    <int2:textHash int2:hashCode="CiqpD09uYy877J" int2:id="NydtgXR3">
      <int2:state int2:value="Rejected" int2:type="spell"/>
    </int2:textHash>
    <int2:textHash int2:hashCode="jMzjkJsuFB6PRW" int2:id="Qd4EAtur">
      <int2:state int2:value="Rejected" int2:type="spell"/>
    </int2:textHash>
    <int2:textHash int2:hashCode="StWDryLC59QMHJ" int2:id="B8jRcD3T">
      <int2:state int2:value="Rejected" int2:type="spell"/>
    </int2:textHash>
    <int2:textHash int2:hashCode="13vU3rNn/pJyk4" int2:id="Kxbti2k2">
      <int2:state int2:value="Rejected" int2:type="spell"/>
    </int2:textHash>
    <int2:textHash int2:hashCode="rXA/P0HfgKQCJv" int2:id="7ER6x2WF">
      <int2:state int2:value="Rejected" int2:type="spell"/>
    </int2:textHash>
    <int2:textHash int2:hashCode="8zWXU/v4uSgh7a" int2:id="NcfeMOtc">
      <int2:state int2:value="Rejected" int2:type="spell"/>
    </int2:textHash>
    <int2:textHash int2:hashCode="iNoYgD2X81+FCd" int2:id="5qhDFmll">
      <int2:state int2:value="Rejected" int2:type="spell"/>
    </int2:textHash>
    <int2:textHash int2:hashCode="h41phCxJAf301H" int2:id="luJrwiua">
      <int2:state int2:value="Rejected" int2:type="spell"/>
    </int2:textHash>
    <int2:textHash int2:hashCode="wpyOoznMgzVAIQ" int2:id="zvdFiwRk">
      <int2:state int2:value="Rejected" int2:type="spell"/>
    </int2:textHash>
    <int2:textHash int2:hashCode="npolwkOSrXpGHP" int2:id="dF4qPoAx">
      <int2:state int2:value="Rejected" int2:type="spell"/>
    </int2:textHash>
    <int2:textHash int2:hashCode="KLAI99k8FJpgBm" int2:id="3nQUfzqQ">
      <int2:state int2:value="Rejected" int2:type="spell"/>
    </int2:textHash>
    <int2:textHash int2:hashCode="WJjnJejanRgTAI" int2:id="1tnOt4jP">
      <int2:state int2:value="Rejected" int2:type="spell"/>
    </int2:textHash>
    <int2:textHash int2:hashCode="mPDjb9j73OlYU4" int2:id="ob6Ljtk8">
      <int2:state int2:value="Rejected" int2:type="spell"/>
    </int2:textHash>
    <int2:textHash int2:hashCode="ixiDgX/qrJeuQ9" int2:id="ogiCXx2J">
      <int2:state int2:value="Rejected" int2:type="spell"/>
    </int2:textHash>
    <int2:textHash int2:hashCode="hQHyIStM+Fyk8+" int2:id="0cO1HhPo">
      <int2:state int2:value="Rejected" int2:type="spell"/>
    </int2:textHash>
    <int2:textHash int2:hashCode="QdbRPzUr7W9fkB" int2:id="2U9R9KaH">
      <int2:state int2:value="Rejected" int2:type="spell"/>
    </int2:textHash>
    <int2:textHash int2:hashCode="8T2r1y3gf0nlZY" int2:id="6nBxlDm7">
      <int2:state int2:value="Rejected" int2:type="spell"/>
    </int2:textHash>
    <int2:textHash int2:hashCode="U5udbBvVOZn4ex" int2:id="iMZlefp5">
      <int2:state int2:value="Rejected" int2:type="spell"/>
    </int2:textHash>
    <int2:textHash int2:hashCode="uBhfNAPbXJjQdw" int2:id="4LiCB3yF">
      <int2:state int2:value="Rejected" int2:type="spell"/>
    </int2:textHash>
    <int2:textHash int2:hashCode="3TKgW5FutPXb+c" int2:id="4wvU4Mj4">
      <int2:state int2:value="Rejected" int2:type="spell"/>
    </int2:textHash>
    <int2:textHash int2:hashCode="mlxc+7G9Bc6TRa" int2:id="hY0XBAxY">
      <int2:state int2:value="Rejected" int2:type="spell"/>
    </int2:textHash>
    <int2:textHash int2:hashCode="Lycb5Cvn36kfVA" int2:id="3lnvHumS">
      <int2:state int2:value="Rejected" int2:type="spell"/>
    </int2:textHash>
    <int2:textHash int2:hashCode="bwXbHIx6BYg7xs" int2:id="wWknISTp">
      <int2:state int2:value="Rejected" int2:type="spell"/>
    </int2:textHash>
    <int2:textHash int2:hashCode="VCTzWne3csr7h8" int2:id="PgEIXouY">
      <int2:state int2:value="Rejected" int2:type="spell"/>
    </int2:textHash>
    <int2:textHash int2:hashCode="D3VmtxEMgq0PpV" int2:id="ntcON2hW">
      <int2:state int2:value="Rejected" int2:type="spell"/>
    </int2:textHash>
    <int2:textHash int2:hashCode="sBYzGIlm/cxaYi" int2:id="RBVwq95z">
      <int2:state int2:value="Rejected" int2:type="spell"/>
    </int2:textHash>
    <int2:textHash int2:hashCode="9QS+j0agpGUkOU" int2:id="wrh9L98v">
      <int2:state int2:value="Rejected" int2:type="spell"/>
    </int2:textHash>
    <int2:textHash int2:hashCode="3qih/D1OZFKu2a" int2:id="3gjuvM49">
      <int2:state int2:value="Rejected" int2:type="spell"/>
    </int2:textHash>
    <int2:textHash int2:hashCode="+c6vUqQfsxmsXD" int2:id="FeXXWXLj">
      <int2:state int2:value="Rejected" int2:type="spell"/>
    </int2:textHash>
    <int2:textHash int2:hashCode="5QfAuevwtZIxNe" int2:id="0YkvOIi9">
      <int2:state int2:value="Rejected" int2:type="spell"/>
    </int2:textHash>
    <int2:textHash int2:hashCode="BfUJGkhjRFUD3X" int2:id="pdKMG710">
      <int2:state int2:value="Rejected" int2:type="spell"/>
    </int2:textHash>
    <int2:textHash int2:hashCode="JqgYyKmSnFZeDn" int2:id="wuNRkXap">
      <int2:state int2:value="Rejected" int2:type="spell"/>
    </int2:textHash>
    <int2:textHash int2:hashCode="fBjOSUX3zpsVCb" int2:id="KezeDgb3">
      <int2:state int2:value="Rejected" int2:type="spell"/>
    </int2:textHash>
    <int2:textHash int2:hashCode="BYMrW5MuY8jUNp" int2:id="GRqwQTAh">
      <int2:state int2:value="Rejected" int2:type="spell"/>
    </int2:textHash>
    <int2:textHash int2:hashCode="K0uLvmGUlGr8Xe" int2:id="NoBaeo1n">
      <int2:state int2:value="Rejected" int2:type="spell"/>
    </int2:textHash>
    <int2:textHash int2:hashCode="ffttdT1fEwPhax" int2:id="bS7bBby2">
      <int2:state int2:value="Rejected" int2:type="spell"/>
    </int2:textHash>
    <int2:textHash int2:hashCode="y2tywXRsvZJVAB" int2:id="W6RaMsGY">
      <int2:state int2:value="Rejected" int2:type="spell"/>
    </int2:textHash>
    <int2:textHash int2:hashCode="ZRkiJMJFGgCA9R" int2:id="wz5BmpND">
      <int2:state int2:value="Rejected" int2:type="spell"/>
    </int2:textHash>
    <int2:textHash int2:hashCode="yT3JL0mS5dZfhE" int2:id="zpO8ZROD">
      <int2:state int2:value="Rejected" int2:type="spell"/>
    </int2:textHash>
    <int2:textHash int2:hashCode="szuKw8Zlr9haRo" int2:id="s9JnAc0E">
      <int2:state int2:value="Rejected" int2:type="spell"/>
    </int2:textHash>
    <int2:textHash int2:hashCode="cjV+JOrcxxcgAt" int2:id="HOYy1ciw">
      <int2:state int2:value="Rejected" int2:type="spell"/>
    </int2:textHash>
    <int2:textHash int2:hashCode="Ngy89/90+J8pg2" int2:id="mN5M7T73">
      <int2:state int2:value="Rejected" int2:type="spell"/>
    </int2:textHash>
    <int2:textHash int2:hashCode="V/dXN7ks8k5MsC" int2:id="Nuw0SEKZ">
      <int2:state int2:value="Rejected" int2:type="spell"/>
    </int2:textHash>
    <int2:textHash int2:hashCode="YxdOobleA0nV0V" int2:id="kM8BbJSm">
      <int2:state int2:value="Rejected" int2:type="spell"/>
    </int2:textHash>
    <int2:textHash int2:hashCode="GmeVgFrzDhYsMG" int2:id="B26uCJQS">
      <int2:state int2:value="Rejected" int2:type="spell"/>
    </int2:textHash>
    <int2:textHash int2:hashCode="JnSosrxZEsZgrR" int2:id="Q5KbI9SN">
      <int2:state int2:value="Rejected" int2:type="spell"/>
    </int2:textHash>
    <int2:textHash int2:hashCode="wV4uOA/5RujNnt" int2:id="OCbE5smy">
      <int2:state int2:value="Rejected" int2:type="spell"/>
    </int2:textHash>
    <int2:textHash int2:hashCode="c1xvJMs8jPIOYG" int2:id="MrbkcBPm">
      <int2:state int2:value="Rejected" int2:type="spell"/>
    </int2:textHash>
    <int2:textHash int2:hashCode="wPleSFUrS4J72j" int2:id="6GUjh09l">
      <int2:state int2:value="Rejected" int2:type="spell"/>
    </int2:textHash>
    <int2:textHash int2:hashCode="33QZH6LlpJOmCG" int2:id="Oto8wJXn">
      <int2:state int2:value="Rejected" int2:type="spell"/>
    </int2:textHash>
    <int2:textHash int2:hashCode="HohBWURuKnAudO" int2:id="DST3nsxm">
      <int2:state int2:value="Rejected" int2:type="spell"/>
    </int2:textHash>
    <int2:textHash int2:hashCode="uP6l/cORxY+26s" int2:id="90hBnsSX">
      <int2:state int2:value="Rejected" int2:type="spell"/>
    </int2:textHash>
    <int2:textHash int2:hashCode="vDdUzLOGdUBk8m" int2:id="gpmVk8V1">
      <int2:state int2:value="Rejected" int2:type="spell"/>
    </int2:textHash>
    <int2:textHash int2:hashCode="XcHluVkNNAJbWC" int2:id="b5ofbDPb">
      <int2:state int2:value="Rejected" int2:type="spell"/>
    </int2:textHash>
    <int2:textHash int2:hashCode="4hgjU+PzT/W88x" int2:id="qP8OIYk5">
      <int2:state int2:value="Rejected" int2:type="spell"/>
    </int2:textHash>
    <int2:textHash int2:hashCode="CaqLHEKjGFDQTM" int2:id="2tfQaLbx">
      <int2:state int2:value="Rejected" int2:type="spell"/>
    </int2:textHash>
    <int2:textHash int2:hashCode="2wyoqYKkJ2nbr8" int2:id="DiwDqGC8">
      <int2:state int2:value="Rejected" int2:type="spell"/>
    </int2:textHash>
    <int2:textHash int2:hashCode="v7x7fRUhZPZ2Nd" int2:id="daLuJvMi">
      <int2:state int2:value="Rejected" int2:type="spell"/>
    </int2:textHash>
    <int2:textHash int2:hashCode="3WPQKu9vm6I6/a" int2:id="Vh2TE6nx">
      <int2:state int2:value="Rejected" int2:type="spell"/>
    </int2:textHash>
    <int2:textHash int2:hashCode="Jhi5jC1UvVbNy+" int2:id="svzGx2Xc">
      <int2:state int2:value="Rejected" int2:type="spell"/>
    </int2:textHash>
    <int2:textHash int2:hashCode="kJDOZPVkdCE6ca" int2:id="DN6HUY0a">
      <int2:state int2:value="Rejected" int2:type="spell"/>
    </int2:textHash>
    <int2:textHash int2:hashCode="tBmDIAzh8AIN72" int2:id="HlhWDFAs">
      <int2:state int2:value="Rejected" int2:type="spell"/>
    </int2:textHash>
    <int2:textHash int2:hashCode="bnxLWD8/ocgnLR" int2:id="qu4BGkT5">
      <int2:state int2:value="Rejected" int2:type="spell"/>
    </int2:textHash>
    <int2:textHash int2:hashCode="pC1O5cAhX4mEDQ" int2:id="NDaQQ2sa">
      <int2:state int2:value="Rejected" int2:type="spell"/>
    </int2:textHash>
    <int2:textHash int2:hashCode="sjmJTPgd1b2Dl1" int2:id="s2UUEF44">
      <int2:state int2:value="Rejected" int2:type="spell"/>
    </int2:textHash>
    <int2:textHash int2:hashCode="k2jZPWBejB6/uN" int2:id="lwe7KO0z">
      <int2:state int2:value="Rejected" int2:type="spell"/>
    </int2:textHash>
    <int2:textHash int2:hashCode="4iPgsbqzaiCqPX" int2:id="lzv4gmtC">
      <int2:state int2:value="Rejected" int2:type="spell"/>
    </int2:textHash>
    <int2:textHash int2:hashCode="6mPDDCBhZXP6Ry" int2:id="fanppEoG">
      <int2:state int2:value="Rejected" int2:type="spell"/>
    </int2:textHash>
    <int2:textHash int2:hashCode="fg/4T4yYg0YhIh" int2:id="0S7dOw4Y">
      <int2:state int2:value="Rejected" int2:type="spell"/>
    </int2:textHash>
    <int2:textHash int2:hashCode="KvP4dZmHKM7hxD" int2:id="nC5AwaRG">
      <int2:state int2:value="Rejected" int2:type="spell"/>
    </int2:textHash>
    <int2:textHash int2:hashCode="z7iVsWe8pWKDQp" int2:id="7mBVnnYj">
      <int2:state int2:value="Rejected" int2:type="spell"/>
    </int2:textHash>
    <int2:textHash int2:hashCode="lzoaNtlm8XBfhC" int2:id="VxKJaGw7">
      <int2:state int2:value="Rejected" int2:type="spell"/>
    </int2:textHash>
    <int2:textHash int2:hashCode="bxNa404zhUiCYy" int2:id="rO8Biihj">
      <int2:state int2:value="Rejected" int2:type="spell"/>
    </int2:textHash>
    <int2:textHash int2:hashCode="mHTkNlljKWoTBu" int2:id="BOSXzbpD">
      <int2:state int2:value="Rejected" int2:type="spell"/>
    </int2:textHash>
    <int2:textHash int2:hashCode="SllMfvTTSxY0CG" int2:id="fesPf3BR">
      <int2:state int2:value="Rejected" int2:type="spell"/>
    </int2:textHash>
    <int2:textHash int2:hashCode="1APOoJz27i3fyi" int2:id="vMSbiI6e">
      <int2:state int2:value="Rejected" int2:type="spell"/>
    </int2:textHash>
    <int2:textHash int2:hashCode="c3VZjK+s0KKXxa" int2:id="0LTwyOMt">
      <int2:state int2:value="Rejected" int2:type="spell"/>
    </int2:textHash>
    <int2:textHash int2:hashCode="TEK3QxKPZv7iPQ" int2:id="CrNgDCBE">
      <int2:state int2:value="Rejected" int2:type="spell"/>
    </int2:textHash>
    <int2:textHash int2:hashCode="+v/M/s9OcjVB7O" int2:id="P7qxmatY">
      <int2:state int2:value="Rejected" int2:type="spell"/>
    </int2:textHash>
    <int2:textHash int2:hashCode="K0NbI7zryYhnjc" int2:id="k1ISfIj1">
      <int2:state int2:value="Rejected" int2:type="spell"/>
    </int2:textHash>
    <int2:textHash int2:hashCode="PpPm8lewbi3UVh" int2:id="fUeH9oX1">
      <int2:state int2:value="Rejected" int2:type="spell"/>
    </int2:textHash>
    <int2:textHash int2:hashCode="Oas1YquzO/FEo0" int2:id="mFxO62zE">
      <int2:state int2:value="Rejected" int2:type="spell"/>
    </int2:textHash>
    <int2:textHash int2:hashCode="ycLwww4IoYz9SG" int2:id="2KZCLZgf">
      <int2:state int2:value="Rejected" int2:type="spell"/>
    </int2:textHash>
    <int2:textHash int2:hashCode="kdl6CV3jPnY/zz" int2:id="UQPb1xqc">
      <int2:state int2:value="Rejected" int2:type="spell"/>
    </int2:textHash>
    <int2:textHash int2:hashCode="ilj8HJYXaIRuoD" int2:id="QmjOvkYJ">
      <int2:state int2:value="Rejected" int2:type="spell"/>
    </int2:textHash>
    <int2:textHash int2:hashCode="qWIrVKkjSV+xBO" int2:id="PReCspiH">
      <int2:state int2:value="Rejected" int2:type="spell"/>
    </int2:textHash>
    <int2:textHash int2:hashCode="aR7WoxWJQUnp+n" int2:id="g8jai5Ak">
      <int2:state int2:value="Rejected" int2:type="spell"/>
    </int2:textHash>
    <int2:textHash int2:hashCode="4JN2ky3UQWvUB3" int2:id="Kfyw3NqR">
      <int2:state int2:value="Rejected" int2:type="spell"/>
    </int2:textHash>
    <int2:textHash int2:hashCode="YPod9K1jqXKW2o" int2:id="p5yfhe1e">
      <int2:state int2:value="Rejected" int2:type="spell"/>
    </int2:textHash>
    <int2:textHash int2:hashCode="JD2/tFETsakM5T" int2:id="UyJeOc1X">
      <int2:state int2:value="Rejected" int2:type="spell"/>
    </int2:textHash>
    <int2:textHash int2:hashCode="uKGxsLjHKMRxWR" int2:id="XERa6avP">
      <int2:state int2:value="Rejected" int2:type="spell"/>
    </int2:textHash>
    <int2:textHash int2:hashCode="+ffQuA1JbeUh/o" int2:id="FEdZynPG">
      <int2:state int2:value="Rejected" int2:type="spell"/>
    </int2:textHash>
    <int2:textHash int2:hashCode="YGAE3m2S0elElq" int2:id="1wbDFwJr">
      <int2:state int2:value="Rejected" int2:type="spell"/>
    </int2:textHash>
    <int2:textHash int2:hashCode="WtkAxqjD0ipwJG" int2:id="VZVRUkpV">
      <int2:state int2:value="Rejected" int2:type="spell"/>
    </int2:textHash>
    <int2:textHash int2:hashCode="RNeHOaXuvu6Y8c" int2:id="VeJPLoL4">
      <int2:state int2:value="Rejected" int2:type="spell"/>
    </int2:textHash>
    <int2:textHash int2:hashCode="sGALne7Szgka6T" int2:id="WlJg4X7A">
      <int2:state int2:value="Rejected" int2:type="spell"/>
    </int2:textHash>
    <int2:textHash int2:hashCode="v+mnRbG0NW4XL0" int2:id="oy1Pal80">
      <int2:state int2:value="Rejected" int2:type="spell"/>
    </int2:textHash>
    <int2:textHash int2:hashCode="W//YeBVj5UFdvP" int2:id="b1dT9szF">
      <int2:state int2:value="Rejected" int2:type="spell"/>
    </int2:textHash>
    <int2:textHash int2:hashCode="y5o4i/jnRCht0V" int2:id="Orw4lepk">
      <int2:state int2:value="Rejected" int2:type="spell"/>
    </int2:textHash>
    <int2:textHash int2:hashCode="HCjAEgrHtdAMPK" int2:id="5HDdv7X8">
      <int2:state int2:value="Rejected" int2:type="spell"/>
    </int2:textHash>
    <int2:textHash int2:hashCode="i+wkZ32MUtoJ+w" int2:id="I6SGsuDA">
      <int2:state int2:value="Rejected" int2:type="spell"/>
    </int2:textHash>
    <int2:textHash int2:hashCode="qYbBGMmAIvZr4D" int2:id="vk4KiqRt">
      <int2:state int2:value="Rejected" int2:type="spell"/>
    </int2:textHash>
    <int2:textHash int2:hashCode="JJTWkhzprcd2Wp" int2:id="Kl63sjFu">
      <int2:state int2:value="Rejected" int2:type="spell"/>
    </int2:textHash>
    <int2:textHash int2:hashCode="m1gYFkNRaRw0Hb" int2:id="BloeQbtI">
      <int2:state int2:value="Rejected" int2:type="spell"/>
    </int2:textHash>
    <int2:textHash int2:hashCode="Q/Mg/aSDPNW4Ar" int2:id="GJnF7DeT">
      <int2:state int2:value="Rejected" int2:type="spell"/>
    </int2:textHash>
    <int2:textHash int2:hashCode="g0A8LppsO3Q0nP" int2:id="b79wKm9K">
      <int2:state int2:value="Rejected" int2:type="spell"/>
    </int2:textHash>
    <int2:textHash int2:hashCode="4gF5Z5c9MX9P7b" int2:id="SYgxuYVf">
      <int2:state int2:value="Rejected" int2:type="spell"/>
    </int2:textHash>
    <int2:textHash int2:hashCode="Io8G/UJa1yXkX4" int2:id="GtPYvrGK">
      <int2:state int2:value="Rejected" int2:type="spell"/>
    </int2:textHash>
    <int2:textHash int2:hashCode="vhfk3PyORrJVLR" int2:id="o8s0rrX3">
      <int2:state int2:value="Rejected" int2:type="spell"/>
    </int2:textHash>
    <int2:textHash int2:hashCode="ApPiYV2PK1Xzmy" int2:id="mc06hUah">
      <int2:state int2:value="Rejected" int2:type="spell"/>
    </int2:textHash>
    <int2:textHash int2:hashCode="VnG1f5nuqjf9RP" int2:id="KbzWpx70">
      <int2:state int2:value="Rejected" int2:type="spell"/>
    </int2:textHash>
    <int2:textHash int2:hashCode="GSi0Ki78BargwR" int2:id="OLvYhxkx">
      <int2:state int2:value="Rejected" int2:type="spell"/>
    </int2:textHash>
    <int2:textHash int2:hashCode="xs5qIXI81M5W41" int2:id="gqNhIKGK">
      <int2:state int2:value="Rejected" int2:type="spell"/>
    </int2:textHash>
    <int2:textHash int2:hashCode="FWPuPzmELXEZMy" int2:id="IVygd5oH">
      <int2:state int2:value="Rejected" int2:type="spell"/>
    </int2:textHash>
    <int2:textHash int2:hashCode="FwGezKlqG9pAdG" int2:id="m9v99CzK">
      <int2:state int2:value="Rejected" int2:type="spell"/>
    </int2:textHash>
    <int2:textHash int2:hashCode="QiJ9q8SrKA4McX" int2:id="rdzDid8a">
      <int2:state int2:value="Rejected" int2:type="spell"/>
    </int2:textHash>
    <int2:textHash int2:hashCode="zgioaOeHO1RXwk" int2:id="BENVgles">
      <int2:state int2:value="Rejected" int2:type="spell"/>
    </int2:textHash>
    <int2:textHash int2:hashCode="CG07GLosZKNp2+" int2:id="N0RVbIdI">
      <int2:state int2:value="Rejected" int2:type="spell"/>
    </int2:textHash>
    <int2:textHash int2:hashCode="cL79jMFZde1T+i" int2:id="muUaFwNo">
      <int2:state int2:value="Rejected" int2:type="spell"/>
    </int2:textHash>
    <int2:textHash int2:hashCode="8iqNbOqbylwaH3" int2:id="BCCvKYxL">
      <int2:state int2:value="Rejected" int2:type="spell"/>
    </int2:textHash>
    <int2:textHash int2:hashCode="YjwD0N6JgdikTt" int2:id="6MQ5ICf3">
      <int2:state int2:value="Rejected" int2:type="spell"/>
    </int2:textHash>
    <int2:textHash int2:hashCode="gdmJuYNxu9nsi8" int2:id="8cy630SR">
      <int2:state int2:value="Rejected" int2:type="spell"/>
    </int2:textHash>
    <int2:textHash int2:hashCode="nrYs/qpAzEHOKc" int2:id="huJqoQCM">
      <int2:state int2:value="Rejected" int2:type="spell"/>
    </int2:textHash>
    <int2:textHash int2:hashCode="wqPRWhGtoYw8Sf" int2:id="BX0QKPdZ">
      <int2:state int2:value="Rejected" int2:type="spell"/>
    </int2:textHash>
    <int2:textHash int2:hashCode="nOm7z7hRkJvcVb" int2:id="ifrUCXVg">
      <int2:state int2:value="Rejected" int2:type="spell"/>
    </int2:textHash>
    <int2:textHash int2:hashCode="fpqjxGVeIMnOhj" int2:id="76guVbVd">
      <int2:state int2:value="Rejected" int2:type="spell"/>
    </int2:textHash>
    <int2:textHash int2:hashCode="TnYKynFBq6HhUY" int2:id="BDaz6hrR">
      <int2:state int2:value="Rejected" int2:type="spell"/>
    </int2:textHash>
    <int2:textHash int2:hashCode="gBKcVK8tbuthfc" int2:id="CPJvEShK">
      <int2:state int2:value="Rejected" int2:type="spell"/>
    </int2:textHash>
    <int2:textHash int2:hashCode="1rtZiC94Khv3j5" int2:id="ZkAA8ecm">
      <int2:state int2:value="Rejected" int2:type="spell"/>
    </int2:textHash>
    <int2:textHash int2:hashCode="wj5irvpmVlgJNZ" int2:id="YP7ICS5S">
      <int2:state int2:value="Rejected" int2:type="spell"/>
    </int2:textHash>
    <int2:textHash int2:hashCode="QkqPLHEUhdMVPo" int2:id="TrZAurG8">
      <int2:state int2:value="Rejected" int2:type="spell"/>
    </int2:textHash>
    <int2:textHash int2:hashCode="65f7dWACfIfFkJ" int2:id="ChibUn0L">
      <int2:state int2:value="Rejected" int2:type="spell"/>
    </int2:textHash>
    <int2:textHash int2:hashCode="DeKFf3y49A9I8D" int2:id="6xSQFgGs">
      <int2:state int2:value="Rejected" int2:type="spell"/>
    </int2:textHash>
    <int2:textHash int2:hashCode="/grywml1nUJgam" int2:id="IFy8xiI2">
      <int2:state int2:value="Rejected" int2:type="spell"/>
    </int2:textHash>
    <int2:textHash int2:hashCode="DEgaSLOfAM/oO8" int2:id="lhWWcMwe">
      <int2:state int2:value="Rejected" int2:type="spell"/>
    </int2:textHash>
    <int2:textHash int2:hashCode="IV6JEEYNalhDev" int2:id="Z12kAhEC">
      <int2:state int2:value="Rejected" int2:type="spell"/>
    </int2:textHash>
    <int2:textHash int2:hashCode="52j90AWMrmscZz" int2:id="pXMCLNfX">
      <int2:state int2:value="Rejected" int2:type="spell"/>
    </int2:textHash>
    <int2:textHash int2:hashCode="YSAiVfcwQ/upRr" int2:id="a4Nb0DOF">
      <int2:state int2:value="Rejected" int2:type="spell"/>
    </int2:textHash>
    <int2:textHash int2:hashCode="w8DzkkRH5NocIL" int2:id="M3T6YhDA">
      <int2:state int2:value="Rejected" int2:type="spell"/>
    </int2:textHash>
    <int2:textHash int2:hashCode="cmhQANWyoQYsT7" int2:id="lDAXqbxy">
      <int2:state int2:value="Rejected" int2:type="spell"/>
    </int2:textHash>
    <int2:textHash int2:hashCode="4FDqdbIHR9Qcqu" int2:id="zJi38Xi8">
      <int2:state int2:value="Rejected" int2:type="spell"/>
    </int2:textHash>
    <int2:textHash int2:hashCode="0tSDID+7lrBMuD" int2:id="gNE4f2f1">
      <int2:state int2:value="Rejected" int2:type="spell"/>
    </int2:textHash>
    <int2:textHash int2:hashCode="jUNSQZLlyfR2Ak" int2:id="36Yn8BBT">
      <int2:state int2:value="Rejected" int2:type="spell"/>
    </int2:textHash>
    <int2:textHash int2:hashCode="4PLDmo6q8fgV53" int2:id="dFGrSaIa">
      <int2:state int2:value="Rejected" int2:type="spell"/>
    </int2:textHash>
    <int2:textHash int2:hashCode="t1aFlCFj6PNF4p" int2:id="AwTZ7B2z">
      <int2:state int2:value="Rejected" int2:type="spell"/>
    </int2:textHash>
    <int2:textHash int2:hashCode="qUgXPIeU+P/Bve" int2:id="DjqsbY7n">
      <int2:state int2:value="Rejected" int2:type="spell"/>
    </int2:textHash>
    <int2:textHash int2:hashCode="AJhFaoeVyiMu0M" int2:id="lttHmrRM">
      <int2:state int2:value="Rejected" int2:type="spell"/>
    </int2:textHash>
    <int2:textHash int2:hashCode="v4S9QWGZSs297s" int2:id="XTw8yM43">
      <int2:state int2:value="Rejected" int2:type="spell"/>
    </int2:textHash>
    <int2:textHash int2:hashCode="ULRG1U+jWHEFeA" int2:id="h8Gec2xK">
      <int2:state int2:value="Rejected" int2:type="spell"/>
    </int2:textHash>
    <int2:textHash int2:hashCode="AV3O8nR3K6HrqY" int2:id="Tw7xRj2N">
      <int2:state int2:value="Rejected" int2:type="spell"/>
    </int2:textHash>
    <int2:textHash int2:hashCode="C3Emu/MTimwh41" int2:id="co4izotV">
      <int2:state int2:value="Rejected" int2:type="spell"/>
    </int2:textHash>
    <int2:textHash int2:hashCode="gAuLlpp4TCN6hO" int2:id="2FDEY2xP">
      <int2:state int2:value="Rejected" int2:type="spell"/>
    </int2:textHash>
    <int2:textHash int2:hashCode="U7IthKt0sTxybK" int2:id="9nyNtVdT">
      <int2:state int2:value="Rejected" int2:type="spell"/>
    </int2:textHash>
    <int2:textHash int2:hashCode="dpHV4SUkuRWcrq" int2:id="zcPnU7Xr">
      <int2:state int2:value="Rejected" int2:type="spell"/>
    </int2:textHash>
    <int2:textHash int2:hashCode="ikxvMr39qdu+i+" int2:id="yaSyn0be">
      <int2:state int2:value="Rejected" int2:type="spell"/>
    </int2:textHash>
    <int2:textHash int2:hashCode="ItBXQ/L9AHVJmo" int2:id="tTWoCRAN">
      <int2:state int2:value="Rejected" int2:type="spell"/>
    </int2:textHash>
    <int2:textHash int2:hashCode="qw9eBsmaf71/Gp" int2:id="HO8bgwwg">
      <int2:state int2:value="Rejected" int2:type="spell"/>
    </int2:textHash>
    <int2:textHash int2:hashCode="HrBsaUm7nJo3G9" int2:id="1EsEvAlY">
      <int2:state int2:value="Rejected" int2:type="spell"/>
    </int2:textHash>
    <int2:textHash int2:hashCode="xtgy/+l4AowLJT" int2:id="KnhurduL">
      <int2:state int2:value="Rejected" int2:type="spell"/>
    </int2:textHash>
    <int2:textHash int2:hashCode="17Ql/Yu6Ry6DAn" int2:id="ZZ7kbfSD">
      <int2:state int2:value="Rejected" int2:type="spell"/>
    </int2:textHash>
    <int2:textHash int2:hashCode="6i6qMe8De9H7kF" int2:id="XQAelwqw">
      <int2:state int2:value="Rejected" int2:type="spell"/>
    </int2:textHash>
    <int2:textHash int2:hashCode="rErPizOj6OxM0r" int2:id="6uYvk7kw">
      <int2:state int2:value="Rejected" int2:type="spell"/>
    </int2:textHash>
    <int2:textHash int2:hashCode="ApiPYUbc3oDBEb" int2:id="1jMoON0s">
      <int2:state int2:value="Rejected" int2:type="spell"/>
    </int2:textHash>
    <int2:textHash int2:hashCode="j5UzkyTWgLx9Jz" int2:id="xS3NLDpK">
      <int2:state int2:value="Rejected" int2:type="spell"/>
    </int2:textHash>
    <int2:textHash int2:hashCode="TS2oTPIxRbqmI0" int2:id="2phBtrvQ">
      <int2:state int2:value="Rejected" int2:type="spell"/>
    </int2:textHash>
    <int2:textHash int2:hashCode="Ej5tbgWQC51wyr" int2:id="cDTPKZVM">
      <int2:state int2:value="Rejected" int2:type="spell"/>
    </int2:textHash>
    <int2:textHash int2:hashCode="1e2gl32CZm27rO" int2:id="q2ij7zXg">
      <int2:state int2:value="Rejected" int2:type="spell"/>
    </int2:textHash>
    <int2:textHash int2:hashCode="u0DtmKyK/3bFCw" int2:id="kdG4QCCE">
      <int2:state int2:value="Rejected" int2:type="spell"/>
    </int2:textHash>
    <int2:textHash int2:hashCode="DHNI4YscB3m7cb" int2:id="niVCWmqN">
      <int2:state int2:value="Rejected" int2:type="spell"/>
    </int2:textHash>
    <int2:textHash int2:hashCode="0rVXwQ1K3n5LJy" int2:id="Q7XS3lDS">
      <int2:state int2:value="Rejected" int2:type="spell"/>
    </int2:textHash>
    <int2:textHash int2:hashCode="InZhUjJSaLGzkE" int2:id="gXMF9B6F">
      <int2:state int2:value="Rejected" int2:type="spell"/>
    </int2:textHash>
    <int2:textHash int2:hashCode="/msAzYBkD24Dl2" int2:id="XlzytDVU">
      <int2:state int2:value="Rejected" int2:type="spell"/>
    </int2:textHash>
    <int2:textHash int2:hashCode="pRKfzyehFt0pzD" int2:id="1Hf3ns5R">
      <int2:state int2:value="Rejected" int2:type="spell"/>
    </int2:textHash>
    <int2:textHash int2:hashCode="F+0k6ok/x74Op9" int2:id="Qs3bZBNX">
      <int2:state int2:value="Rejected" int2:type="spell"/>
    </int2:textHash>
    <int2:textHash int2:hashCode="Obfh/SnX6NU9UL" int2:id="qiVPOltE">
      <int2:state int2:value="Rejected" int2:type="spell"/>
    </int2:textHash>
    <int2:textHash int2:hashCode="zo1DHdoeWGILc0" int2:id="QfQO0k4X">
      <int2:state int2:value="Rejected" int2:type="spell"/>
    </int2:textHash>
    <int2:textHash int2:hashCode="qhwOvXL2PkovHI" int2:id="xraisMT2">
      <int2:state int2:value="Rejected" int2:type="spell"/>
    </int2:textHash>
    <int2:textHash int2:hashCode="akE3LC9B5s5Hd8" int2:id="WUbtdlqB">
      <int2:state int2:value="Rejected" int2:type="spell"/>
    </int2:textHash>
    <int2:textHash int2:hashCode="d3LkVxiE3j+s+7" int2:id="0clWnQfn">
      <int2:state int2:value="Rejected" int2:type="spell"/>
    </int2:textHash>
    <int2:textHash int2:hashCode="96ycGj9c59+x25" int2:id="IOxbGleO">
      <int2:state int2:value="Rejected" int2:type="spell"/>
    </int2:textHash>
    <int2:textHash int2:hashCode="22l0bSmRifBWtP" int2:id="vWtFC5sf">
      <int2:state int2:value="Rejected" int2:type="spell"/>
    </int2:textHash>
    <int2:textHash int2:hashCode="dMoi13ARMelX4+" int2:id="VQDeBeCo">
      <int2:state int2:value="Rejected" int2:type="spell"/>
    </int2:textHash>
    <int2:textHash int2:hashCode="xemCNokCWUKWGZ" int2:id="A9CNVWbQ">
      <int2:state int2:value="Rejected" int2:type="spell"/>
    </int2:textHash>
    <int2:textHash int2:hashCode="XoYZqfN98upDVj" int2:id="ncPYhIIn">
      <int2:state int2:value="Rejected" int2:type="spell"/>
    </int2:textHash>
    <int2:textHash int2:hashCode="bK+K2Ql6U+c2U8" int2:id="oKtV4Fum">
      <int2:state int2:value="Rejected" int2:type="spell"/>
    </int2:textHash>
    <int2:textHash int2:hashCode="ihDLCrfPOsQ2l/" int2:id="6O27qJkM">
      <int2:state int2:value="Rejected" int2:type="spell"/>
    </int2:textHash>
    <int2:textHash int2:hashCode="f5D//thj8uqf7q" int2:id="SHohFBC8">
      <int2:state int2:value="Rejected" int2:type="spell"/>
    </int2:textHash>
    <int2:textHash int2:hashCode="pXoQP9rYOwTXsF" int2:id="rAI6x6le">
      <int2:state int2:value="Rejected" int2:type="spell"/>
    </int2:textHash>
    <int2:textHash int2:hashCode="K4UMUmeRz9y3zK" int2:id="9hoZBd8W">
      <int2:state int2:value="Rejected" int2:type="spell"/>
    </int2:textHash>
    <int2:textHash int2:hashCode="NqDTbuiWp1IIZC" int2:id="sezSlq58">
      <int2:state int2:value="Rejected" int2:type="spell"/>
    </int2:textHash>
    <int2:textHash int2:hashCode="8XVU0uywCLo44Y" int2:id="PBH0bL7Z">
      <int2:state int2:value="Rejected" int2:type="spell"/>
    </int2:textHash>
    <int2:textHash int2:hashCode="Xnboau/wtQwaHa" int2:id="eRJtkPeG">
      <int2:state int2:value="Rejected" int2:type="spell"/>
    </int2:textHash>
    <int2:textHash int2:hashCode="ivx7j9LUXR6uig" int2:id="2qNLti6v">
      <int2:state int2:value="Rejected" int2:type="spell"/>
    </int2:textHash>
    <int2:textHash int2:hashCode="3CX57A0DR3/geN" int2:id="Zso08uLB">
      <int2:state int2:value="Rejected" int2:type="spell"/>
    </int2:textHash>
    <int2:textHash int2:hashCode="V6PSodqbpCLOrA" int2:id="xEPFrSj4">
      <int2:state int2:value="Rejected" int2:type="spell"/>
    </int2:textHash>
    <int2:textHash int2:hashCode="QrDVuM9WkSlWXG" int2:id="3kcvBcZs">
      <int2:state int2:value="Rejected" int2:type="spell"/>
    </int2:textHash>
    <int2:textHash int2:hashCode="QvoGwsnpo/jcGK" int2:id="ngsSDcsM">
      <int2:state int2:value="Rejected" int2:type="spell"/>
    </int2:textHash>
    <int2:textHash int2:hashCode="3nm4ZWt1DVnYa1" int2:id="PXTtt018">
      <int2:state int2:value="Rejected" int2:type="spell"/>
    </int2:textHash>
    <int2:textHash int2:hashCode="wQ2K9COss13zgu" int2:id="NjgVyMEU">
      <int2:state int2:value="Rejected" int2:type="spell"/>
    </int2:textHash>
    <int2:textHash int2:hashCode="lRNkQX6ksUb2di" int2:id="iM4msRHE">
      <int2:state int2:value="Rejected" int2:type="spell"/>
    </int2:textHash>
    <int2:textHash int2:hashCode="vCj/JtWdNun1FF" int2:id="iB1LxWZX">
      <int2:state int2:value="Rejected" int2:type="spell"/>
    </int2:textHash>
    <int2:textHash int2:hashCode="PSSSx1Xl1uGhop" int2:id="UJ3SEin2">
      <int2:state int2:value="Rejected" int2:type="spell"/>
    </int2:textHash>
    <int2:textHash int2:hashCode="Xp+xhOpCq1ZaMh" int2:id="mBaokvHV">
      <int2:state int2:value="Rejected" int2:type="spell"/>
    </int2:textHash>
    <int2:textHash int2:hashCode="VdYgfTvXGNASMy" int2:id="nkX5TqAc">
      <int2:state int2:value="Rejected" int2:type="spell"/>
    </int2:textHash>
    <int2:textHash int2:hashCode="s+MJgWGjY5Cqc0" int2:id="BVM3u4OU">
      <int2:state int2:value="Rejected" int2:type="spell"/>
    </int2:textHash>
    <int2:textHash int2:hashCode="jlYW60eUe4/oev" int2:id="oJS5Ydi6">
      <int2:state int2:value="Rejected" int2:type="spell"/>
    </int2:textHash>
    <int2:textHash int2:hashCode="QpMFa44m6a2voY" int2:id="5dWR7dMa">
      <int2:state int2:value="Rejected" int2:type="spell"/>
    </int2:textHash>
    <int2:textHash int2:hashCode="L7DRoRYTur/Fka" int2:id="qdoqL9UP">
      <int2:state int2:value="Rejected" int2:type="spell"/>
    </int2:textHash>
    <int2:textHash int2:hashCode="VliuuZKqbqfLKz" int2:id="Y10AQWlf">
      <int2:state int2:value="Rejected" int2:type="spell"/>
    </int2:textHash>
    <int2:textHash int2:hashCode="DCIXfIgf89eGak" int2:id="7h1kUoAT">
      <int2:state int2:value="Rejected" int2:type="spell"/>
    </int2:textHash>
    <int2:textHash int2:hashCode="6+YXxutSwKEdC2" int2:id="cZCHe1W1">
      <int2:state int2:value="Rejected" int2:type="spell"/>
    </int2:textHash>
    <int2:textHash int2:hashCode="KMDlYZ6tT1drLe" int2:id="NvijOdWH">
      <int2:state int2:value="Rejected" int2:type="spell"/>
    </int2:textHash>
    <int2:textHash int2:hashCode="bHg7araaycaWA4" int2:id="GPMtdC5f">
      <int2:state int2:value="Rejected" int2:type="spell"/>
    </int2:textHash>
    <int2:textHash int2:hashCode="myfx6CyKLFw8iS" int2:id="9gbkT5l4">
      <int2:state int2:value="Rejected" int2:type="spell"/>
    </int2:textHash>
    <int2:textHash int2:hashCode="CSUub/oRYRJL3+" int2:id="yy7KG89m">
      <int2:state int2:value="Rejected" int2:type="spell"/>
    </int2:textHash>
    <int2:textHash int2:hashCode="iD0XSdbW8Z83U4" int2:id="Y1PVlZCf">
      <int2:state int2:value="Rejected" int2:type="spell"/>
    </int2:textHash>
    <int2:textHash int2:hashCode="AWnE2CnbP76bpX" int2:id="ZQe6iEbX">
      <int2:state int2:value="Rejected" int2:type="spell"/>
    </int2:textHash>
    <int2:textHash int2:hashCode="iY+n3U8AA8Nd6+" int2:id="l8Lg8lms">
      <int2:state int2:value="Rejected" int2:type="spell"/>
    </int2:textHash>
    <int2:textHash int2:hashCode="3QJxmdwaNoL4nR" int2:id="evAZ0kZ5">
      <int2:state int2:value="Rejected" int2:type="spell"/>
    </int2:textHash>
    <int2:textHash int2:hashCode="Ao08bensv/5O7g" int2:id="tvTuEFJG">
      <int2:state int2:value="Rejected" int2:type="spell"/>
    </int2:textHash>
    <int2:textHash int2:hashCode="lxUciW59vQF6Ty" int2:id="k9YctrN3">
      <int2:state int2:value="Rejected" int2:type="spell"/>
    </int2:textHash>
    <int2:textHash int2:hashCode="X8yla9z6eCBmUk" int2:id="CHtEEHxm">
      <int2:state int2:value="Rejected" int2:type="spell"/>
    </int2:textHash>
    <int2:textHash int2:hashCode="ESeQbNOU2hrrXG" int2:id="HLRa2kp8">
      <int2:state int2:value="Rejected" int2:type="spell"/>
    </int2:textHash>
    <int2:textHash int2:hashCode="Xpstg6uJgjnb4G" int2:id="4mRQDWCM">
      <int2:state int2:value="Rejected" int2:type="spell"/>
    </int2:textHash>
    <int2:textHash int2:hashCode="f08rrOja2BF4+1" int2:id="8tQXXxOg">
      <int2:state int2:value="Rejected" int2:type="spell"/>
    </int2:textHash>
    <int2:textHash int2:hashCode="+4BDtDkF9udSEp" int2:id="vIG6btNA">
      <int2:state int2:value="Rejected" int2:type="spell"/>
    </int2:textHash>
    <int2:textHash int2:hashCode="ZacAWi0gApukr4" int2:id="E1906wba">
      <int2:state int2:value="Rejected" int2:type="spell"/>
    </int2:textHash>
    <int2:textHash int2:hashCode="JwTDVS5j92gCmx" int2:id="PH1DMq8d">
      <int2:state int2:value="Rejected" int2:type="spell"/>
    </int2:textHash>
    <int2:textHash int2:hashCode="b+hPbxB0Ztdm80" int2:id="qixTQKKd">
      <int2:state int2:value="Rejected" int2:type="spell"/>
    </int2:textHash>
    <int2:textHash int2:hashCode="j37CtPFFG0MYLL" int2:id="iSVsu3G1">
      <int2:state int2:value="Rejected" int2:type="spell"/>
    </int2:textHash>
    <int2:textHash int2:hashCode="RVZgIIevdLwdJd" int2:id="9nAz5p87">
      <int2:state int2:value="Rejected" int2:type="spell"/>
    </int2:textHash>
    <int2:textHash int2:hashCode="Mxa7NVu1yIBAVM" int2:id="UdzvVYbu">
      <int2:state int2:value="Rejected" int2:type="spell"/>
    </int2:textHash>
    <int2:textHash int2:hashCode="XHUlmep7Oryler" int2:id="UddSmrtc">
      <int2:state int2:value="Rejected" int2:type="spell"/>
    </int2:textHash>
    <int2:textHash int2:hashCode="b7/65x205DJewU" int2:id="4uP8Fhuq">
      <int2:state int2:value="Rejected" int2:type="spell"/>
    </int2:textHash>
    <int2:textHash int2:hashCode="75T8xAClkuYtXv" int2:id="lkd0jtmg">
      <int2:state int2:value="Rejected" int2:type="spell"/>
    </int2:textHash>
    <int2:textHash int2:hashCode="gaIRH3x71wrkYn" int2:id="y4OtzxDK">
      <int2:state int2:value="Rejected" int2:type="spell"/>
    </int2:textHash>
    <int2:textHash int2:hashCode="pL7i6cOHCKvDlz" int2:id="v4L4piRH">
      <int2:state int2:value="Rejected" int2:type="spell"/>
    </int2:textHash>
    <int2:textHash int2:hashCode="g7GX0+JCTsuDhj" int2:id="A4q1875C">
      <int2:state int2:value="Rejected" int2:type="spell"/>
    </int2:textHash>
    <int2:textHash int2:hashCode="qEkK5PBJxuti4u" int2:id="1TNmWN23">
      <int2:state int2:value="Rejected" int2:type="spell"/>
    </int2:textHash>
    <int2:textHash int2:hashCode="JGHsGaKzeXmDu9" int2:id="1qSmzVWR">
      <int2:state int2:value="Rejected" int2:type="spell"/>
    </int2:textHash>
    <int2:textHash int2:hashCode="a/WK6r2eCLP+a8" int2:id="27m9WVT6">
      <int2:state int2:value="Rejected" int2:type="spell"/>
    </int2:textHash>
    <int2:textHash int2:hashCode="QeHXLAXJZZbapD" int2:id="29cc8ZLW">
      <int2:state int2:value="Rejected" int2:type="spell"/>
    </int2:textHash>
    <int2:textHash int2:hashCode="DR2sGYL+LJAGe5" int2:id="3F9NMEy2">
      <int2:state int2:value="Rejected" int2:type="spell"/>
    </int2:textHash>
    <int2:textHash int2:hashCode="+Vz9GDaBdi/Uy+" int2:id="3q9d1P18">
      <int2:state int2:value="Rejected" int2:type="spell"/>
    </int2:textHash>
    <int2:textHash int2:hashCode="MRjeJWVOpNa8SP" int2:id="5SMnWYBx">
      <int2:state int2:value="Rejected" int2:type="spell"/>
    </int2:textHash>
    <int2:textHash int2:hashCode="jCYWsbm2+FKHK4" int2:id="6e172NcG">
      <int2:state int2:value="Rejected" int2:type="spell"/>
    </int2:textHash>
    <int2:textHash int2:hashCode="zoRpaSQRlHftFT" int2:id="6xhCLoap">
      <int2:state int2:value="Rejected" int2:type="spell"/>
    </int2:textHash>
    <int2:textHash int2:hashCode="As1whbEuL9DR1D" int2:id="8AsdEkpt">
      <int2:state int2:value="Rejected" int2:type="spell"/>
    </int2:textHash>
    <int2:textHash int2:hashCode="3Gz48Oih4VV3nF" int2:id="8ENU7hja">
      <int2:state int2:value="Rejected" int2:type="spell"/>
    </int2:textHash>
    <int2:textHash int2:hashCode="lPMZcv2pNXtTUl" int2:id="96YiBT6C">
      <int2:state int2:value="Rejected" int2:type="spell"/>
    </int2:textHash>
    <int2:textHash int2:hashCode="jaj8zmptogMOfV" int2:id="APsiDtBp">
      <int2:state int2:value="Rejected" int2:type="spell"/>
    </int2:textHash>
    <int2:textHash int2:hashCode="XaK5yL2d6Ngn3+" int2:id="C12aS708">
      <int2:state int2:value="Rejected" int2:type="spell"/>
    </int2:textHash>
    <int2:textHash int2:hashCode="wX9ZZEDv/PNnDH" int2:id="EccUYYZS">
      <int2:state int2:value="Rejected" int2:type="spell"/>
    </int2:textHash>
    <int2:textHash int2:hashCode="4ws5FUgUIdXRH7" int2:id="EkJtoro1">
      <int2:state int2:value="Rejected" int2:type="spell"/>
    </int2:textHash>
    <int2:textHash int2:hashCode="vsWCkK4QvNHiJ8" int2:id="ElUuwXKn">
      <int2:state int2:value="Rejected" int2:type="spell"/>
    </int2:textHash>
    <int2:textHash int2:hashCode="4Sh/3xlA/QDS5m" int2:id="FIhqgv7Q">
      <int2:state int2:value="Rejected" int2:type="spell"/>
    </int2:textHash>
    <int2:textHash int2:hashCode="7f8NLIwibfxbCo" int2:id="FiEgPDND">
      <int2:state int2:value="Rejected" int2:type="spell"/>
    </int2:textHash>
    <int2:textHash int2:hashCode="/sZodoi/tB+CHK" int2:id="I3VM7Js9">
      <int2:state int2:value="Rejected" int2:type="spell"/>
    </int2:textHash>
    <int2:textHash int2:hashCode="Wc4sxXcoUoipU1" int2:id="IKNkdek1">
      <int2:state int2:value="Rejected" int2:type="spell"/>
    </int2:textHash>
    <int2:textHash int2:hashCode="kbjQUPpPETHhrc" int2:id="ISfFqEjA">
      <int2:state int2:value="Rejected" int2:type="spell"/>
    </int2:textHash>
    <int2:textHash int2:hashCode="O+ziG4Exq3G8gu" int2:id="K9R5j5Lk">
      <int2:state int2:value="Rejected" int2:type="spell"/>
    </int2:textHash>
    <int2:textHash int2:hashCode="05Xtk910ppONuu" int2:id="N4uSUNId">
      <int2:state int2:value="Rejected" int2:type="spell"/>
    </int2:textHash>
    <int2:textHash int2:hashCode="/H4l88fcRBAowM" int2:id="NKCr9bul">
      <int2:state int2:value="Rejected" int2:type="spell"/>
    </int2:textHash>
    <int2:textHash int2:hashCode="ANnczZlsk+K5gd" int2:id="Nj3IyRbE">
      <int2:state int2:value="Rejected" int2:type="spell"/>
    </int2:textHash>
    <int2:textHash int2:hashCode="WBleVEIfRuE7V9" int2:id="PNQ237Rj">
      <int2:state int2:value="Rejected" int2:type="spell"/>
    </int2:textHash>
    <int2:textHash int2:hashCode="q1xpuyRuQ5JKJD" int2:id="RzIiN7AG">
      <int2:state int2:value="Rejected" int2:type="spell"/>
    </int2:textHash>
    <int2:textHash int2:hashCode="TBs0xSSP6u0A3p" int2:id="SQGrU7Gq">
      <int2:state int2:value="Rejected" int2:type="spell"/>
    </int2:textHash>
    <int2:textHash int2:hashCode="1QeZ59IbY5H7Ix" int2:id="SiVVL9Z7">
      <int2:state int2:value="Rejected" int2:type="spell"/>
    </int2:textHash>
    <int2:textHash int2:hashCode="fOpFCqOdidR6sa" int2:id="T1ZjHXj1">
      <int2:state int2:value="Rejected" int2:type="spell"/>
    </int2:textHash>
    <int2:textHash int2:hashCode="KEekNP5W7bkvCa" int2:id="UlT0F11b">
      <int2:state int2:value="Rejected" int2:type="spell"/>
    </int2:textHash>
    <int2:textHash int2:hashCode="Gwnxix0fkOlQO8" int2:id="W4vRtquG">
      <int2:state int2:value="Rejected" int2:type="spell"/>
    </int2:textHash>
    <int2:textHash int2:hashCode="g5nL4Bu7BIBZyb" int2:id="W5ZEDL3m">
      <int2:state int2:value="Rejected" int2:type="spell"/>
    </int2:textHash>
    <int2:textHash int2:hashCode="YU9QcJ/1ZcWW+h" int2:id="WkCISk0m">
      <int2:state int2:value="Rejected" int2:type="spell"/>
    </int2:textHash>
    <int2:textHash int2:hashCode="v05XoyyN9XWRJZ" int2:id="Y7j3vpg9">
      <int2:state int2:value="Rejected" int2:type="spell"/>
    </int2:textHash>
    <int2:textHash int2:hashCode="nuybAoIj8L72d7" int2:id="YJXr5XLx">
      <int2:state int2:value="Rejected" int2:type="spell"/>
    </int2:textHash>
    <int2:textHash int2:hashCode="KKpo6OF2Wdac7u" int2:id="YlrRxQdO">
      <int2:state int2:value="Rejected" int2:type="spell"/>
    </int2:textHash>
    <int2:textHash int2:hashCode="0HY8sVtylQdwT3" int2:id="cM5yBCt6">
      <int2:state int2:value="Rejected" int2:type="spell"/>
    </int2:textHash>
    <int2:textHash int2:hashCode="bPNoeFUnVXoiLy" int2:id="dUxD8zCR">
      <int2:state int2:value="Rejected" int2:type="spell"/>
    </int2:textHash>
    <int2:textHash int2:hashCode="J4QPITTUNjMNJ9" int2:id="f5msF0y0">
      <int2:state int2:value="Rejected" int2:type="spell"/>
    </int2:textHash>
    <int2:textHash int2:hashCode="9pHf8H2AvDdTvb" int2:id="fDUqe9HJ">
      <int2:state int2:value="Rejected" int2:type="spell"/>
    </int2:textHash>
    <int2:textHash int2:hashCode="dY0x2la6y24WT+" int2:id="gERWAWmV">
      <int2:state int2:value="Rejected" int2:type="spell"/>
    </int2:textHash>
    <int2:textHash int2:hashCode="mrguE6y8oqPv/o" int2:id="gvM50pp7">
      <int2:state int2:value="Rejected" int2:type="spell"/>
    </int2:textHash>
    <int2:textHash int2:hashCode="CPJUbBYuKcaigt" int2:id="gyMPbZKI">
      <int2:state int2:value="Rejected" int2:type="spell"/>
    </int2:textHash>
    <int2:textHash int2:hashCode="Xus8pZU6mWNh1+" int2:id="hU2uC2nd">
      <int2:state int2:value="Rejected" int2:type="spell"/>
    </int2:textHash>
    <int2:textHash int2:hashCode="g47dylAQyHOHfz" int2:id="jE5uECdR">
      <int2:state int2:value="Rejected" int2:type="spell"/>
    </int2:textHash>
    <int2:textHash int2:hashCode="mc12ViwWHgTMnj" int2:id="mARTGAct">
      <int2:state int2:value="Rejected" int2:type="spell"/>
    </int2:textHash>
    <int2:textHash int2:hashCode="btTmHLWHxH/mW0" int2:id="mjGGPrmB">
      <int2:state int2:value="Rejected" int2:type="spell"/>
    </int2:textHash>
    <int2:textHash int2:hashCode="gCuhdyH8RUfWUo" int2:id="n2XyVSwC">
      <int2:state int2:value="Rejected" int2:type="spell"/>
    </int2:textHash>
    <int2:textHash int2:hashCode="DaCDCVjPIkPO/2" int2:id="nUPhdjxG">
      <int2:state int2:value="Rejected" int2:type="spell"/>
    </int2:textHash>
    <int2:textHash int2:hashCode="aXi9H8ZbywWkuU" int2:id="o1VN5piK">
      <int2:state int2:value="Rejected" int2:type="spell"/>
    </int2:textHash>
    <int2:textHash int2:hashCode="0L212ojQJECyVF" int2:id="pZS3UHzq">
      <int2:state int2:value="Rejected" int2:type="spell"/>
    </int2:textHash>
    <int2:textHash int2:hashCode="0NgEdmqEBOcSNy" int2:id="rjiQb2Jo">
      <int2:state int2:value="Rejected" int2:type="spell"/>
    </int2:textHash>
    <int2:textHash int2:hashCode="8tHDzZ5cYGzwvj" int2:id="t2hN2nJ1">
      <int2:state int2:value="Rejected" int2:type="spell"/>
    </int2:textHash>
    <int2:textHash int2:hashCode="XTw5eY7QVe+2fp" int2:id="wLbxzUvZ">
      <int2:state int2:value="Rejected" int2:type="spell"/>
    </int2:textHash>
    <int2:textHash int2:hashCode="gGhjwGch7BG0Ap" int2:id="xsvCAJrA">
      <int2:state int2:value="Rejected" int2:type="spell"/>
    </int2:textHash>
    <int2:textHash int2:hashCode="lrZ2W+VeGwKOJQ" int2:id="zata6A2u">
      <int2:state int2:value="Rejected" int2:type="spell"/>
    </int2:textHash>
    <int2:textHash int2:hashCode="eR70KrKqnzNfqS" int2:id="zzI4uDnv">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46821"/>
    <w:multiLevelType w:val="hybridMultilevel"/>
    <w:tmpl w:val="1E9E0280"/>
    <w:lvl w:ilvl="0" w:tplc="3B3E149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3E8E2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08A19F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732DA1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9C897A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E1C4D6C8">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8D6C36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B68571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920A11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2C607DB"/>
    <w:multiLevelType w:val="hybridMultilevel"/>
    <w:tmpl w:val="FAC048B8"/>
    <w:lvl w:ilvl="0" w:tplc="3D3E047A">
      <w:start w:val="1"/>
      <w:numFmt w:val="bullet"/>
      <w:lvlText w:val="•"/>
      <w:lvlJc w:val="left"/>
      <w:pPr>
        <w:ind w:left="5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82CBE4">
      <w:start w:val="1"/>
      <w:numFmt w:val="bullet"/>
      <w:lvlText w:val="o"/>
      <w:lvlJc w:val="left"/>
      <w:pPr>
        <w:ind w:left="14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14027FE">
      <w:start w:val="1"/>
      <w:numFmt w:val="bullet"/>
      <w:lvlText w:val="▪"/>
      <w:lvlJc w:val="left"/>
      <w:pPr>
        <w:ind w:left="21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EFA58CA">
      <w:start w:val="1"/>
      <w:numFmt w:val="bullet"/>
      <w:lvlText w:val="•"/>
      <w:lvlJc w:val="left"/>
      <w:pPr>
        <w:ind w:left="28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F6EA036">
      <w:start w:val="1"/>
      <w:numFmt w:val="bullet"/>
      <w:lvlText w:val="o"/>
      <w:lvlJc w:val="left"/>
      <w:pPr>
        <w:ind w:left="35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40A6EBA">
      <w:start w:val="1"/>
      <w:numFmt w:val="bullet"/>
      <w:lvlText w:val="▪"/>
      <w:lvlJc w:val="left"/>
      <w:pPr>
        <w:ind w:left="42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6603BC8">
      <w:start w:val="1"/>
      <w:numFmt w:val="bullet"/>
      <w:lvlText w:val="•"/>
      <w:lvlJc w:val="left"/>
      <w:pPr>
        <w:ind w:left="50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AB23A44">
      <w:start w:val="1"/>
      <w:numFmt w:val="bullet"/>
      <w:lvlText w:val="o"/>
      <w:lvlJc w:val="left"/>
      <w:pPr>
        <w:ind w:left="57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C4A4766">
      <w:start w:val="1"/>
      <w:numFmt w:val="bullet"/>
      <w:lvlText w:val="▪"/>
      <w:lvlJc w:val="left"/>
      <w:pPr>
        <w:ind w:left="64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2E7785C"/>
    <w:multiLevelType w:val="hybridMultilevel"/>
    <w:tmpl w:val="553E947C"/>
    <w:lvl w:ilvl="0" w:tplc="F0F8FE1A">
      <w:start w:val="1"/>
      <w:numFmt w:val="lowerRoman"/>
      <w:lvlText w:val="%1)"/>
      <w:lvlJc w:val="left"/>
      <w:pPr>
        <w:ind w:left="383"/>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EDC8A076">
      <w:start w:val="1"/>
      <w:numFmt w:val="lowerLetter"/>
      <w:lvlText w:val="%2"/>
      <w:lvlJc w:val="left"/>
      <w:pPr>
        <w:ind w:left="10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2" w:tplc="782CB83A">
      <w:start w:val="1"/>
      <w:numFmt w:val="lowerRoman"/>
      <w:lvlText w:val="%3"/>
      <w:lvlJc w:val="left"/>
      <w:pPr>
        <w:ind w:left="18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tplc="F7CA9E00">
      <w:start w:val="1"/>
      <w:numFmt w:val="decimal"/>
      <w:lvlText w:val="%4"/>
      <w:lvlJc w:val="left"/>
      <w:pPr>
        <w:ind w:left="25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tplc="FBB056C4">
      <w:start w:val="1"/>
      <w:numFmt w:val="lowerLetter"/>
      <w:lvlText w:val="%5"/>
      <w:lvlJc w:val="left"/>
      <w:pPr>
        <w:ind w:left="324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tplc="0F4A04E8">
      <w:start w:val="1"/>
      <w:numFmt w:val="lowerRoman"/>
      <w:lvlText w:val="%6"/>
      <w:lvlJc w:val="left"/>
      <w:pPr>
        <w:ind w:left="396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tplc="8ACA0670">
      <w:start w:val="1"/>
      <w:numFmt w:val="decimal"/>
      <w:lvlText w:val="%7"/>
      <w:lvlJc w:val="left"/>
      <w:pPr>
        <w:ind w:left="46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tplc="68D8B90E">
      <w:start w:val="1"/>
      <w:numFmt w:val="lowerLetter"/>
      <w:lvlText w:val="%8"/>
      <w:lvlJc w:val="left"/>
      <w:pPr>
        <w:ind w:left="54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tplc="F1FC053E">
      <w:start w:val="1"/>
      <w:numFmt w:val="lowerRoman"/>
      <w:lvlText w:val="%9"/>
      <w:lvlJc w:val="left"/>
      <w:pPr>
        <w:ind w:left="61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6FE73A8"/>
    <w:multiLevelType w:val="hybridMultilevel"/>
    <w:tmpl w:val="772C3CF4"/>
    <w:lvl w:ilvl="0" w:tplc="D0A6E6A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E7E1F90">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1C62AB0">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576F384">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4E6228C">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8D6C776">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D605BEC">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3E6E98">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BD821CA">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735293A"/>
    <w:multiLevelType w:val="hybridMultilevel"/>
    <w:tmpl w:val="AAC60CB8"/>
    <w:lvl w:ilvl="0" w:tplc="711220D8">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16E6792">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4862336">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8925A98">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3B094FA">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0D6B31C">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6ACBCB2">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C7C0554">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04E756">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7980A72"/>
    <w:multiLevelType w:val="hybridMultilevel"/>
    <w:tmpl w:val="C6F43C06"/>
    <w:lvl w:ilvl="0" w:tplc="0408000F">
      <w:start w:val="1"/>
      <w:numFmt w:val="decimal"/>
      <w:lvlText w:val="%1."/>
      <w:lvlJc w:val="left"/>
      <w:pPr>
        <w:ind w:left="502"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09647292"/>
    <w:multiLevelType w:val="hybridMultilevel"/>
    <w:tmpl w:val="42BA44BC"/>
    <w:lvl w:ilvl="0" w:tplc="365A8540">
      <w:start w:val="2"/>
      <w:numFmt w:val="lowerRoman"/>
      <w:lvlText w:val="%1)"/>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906C127C">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72AA7298">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9B9678FA">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72D8280A">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6FF0EBB6">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2DB84DC6">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2714B252">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A13E4958">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A242D6C"/>
    <w:multiLevelType w:val="hybridMultilevel"/>
    <w:tmpl w:val="8F2024EC"/>
    <w:lvl w:ilvl="0" w:tplc="C18A7D78">
      <w:start w:val="1"/>
      <w:numFmt w:val="bullet"/>
      <w:lvlText w:val="•"/>
      <w:lvlJc w:val="left"/>
      <w:pPr>
        <w:ind w:left="71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454FC26">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FA842146">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BB043F6E">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C912514E">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73A87624">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AAE83BCA">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0078684A">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49722140">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B237C1E"/>
    <w:multiLevelType w:val="hybridMultilevel"/>
    <w:tmpl w:val="9DD8118C"/>
    <w:lvl w:ilvl="0" w:tplc="90F0F562">
      <w:start w:val="1"/>
      <w:numFmt w:val="decimal"/>
      <w:lvlText w:val="%1."/>
      <w:lvlJc w:val="left"/>
      <w:pPr>
        <w:ind w:left="5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79C01B6C">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7542F76E">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C4743820">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8604BE8A">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65A041BC">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4808CB36">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74488D34">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79E60C88">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C553AD3"/>
    <w:multiLevelType w:val="hybridMultilevel"/>
    <w:tmpl w:val="E91EC4DA"/>
    <w:lvl w:ilvl="0" w:tplc="93CECEBC">
      <w:start w:val="1"/>
      <w:numFmt w:val="bullet"/>
      <w:lvlText w:val="-"/>
      <w:lvlJc w:val="left"/>
      <w:pPr>
        <w:ind w:left="24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81E6C31E">
      <w:start w:val="1"/>
      <w:numFmt w:val="bullet"/>
      <w:lvlText w:val="o"/>
      <w:lvlJc w:val="left"/>
      <w:pPr>
        <w:ind w:left="118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E66C6176">
      <w:start w:val="1"/>
      <w:numFmt w:val="bullet"/>
      <w:lvlText w:val="▪"/>
      <w:lvlJc w:val="left"/>
      <w:pPr>
        <w:ind w:left="190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7F3A6AD4">
      <w:start w:val="1"/>
      <w:numFmt w:val="bullet"/>
      <w:lvlText w:val="•"/>
      <w:lvlJc w:val="left"/>
      <w:pPr>
        <w:ind w:left="262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B54CCAB4">
      <w:start w:val="1"/>
      <w:numFmt w:val="bullet"/>
      <w:lvlText w:val="o"/>
      <w:lvlJc w:val="left"/>
      <w:pPr>
        <w:ind w:left="334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14C4F75E">
      <w:start w:val="1"/>
      <w:numFmt w:val="bullet"/>
      <w:lvlText w:val="▪"/>
      <w:lvlJc w:val="left"/>
      <w:pPr>
        <w:ind w:left="406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56D22B22">
      <w:start w:val="1"/>
      <w:numFmt w:val="bullet"/>
      <w:lvlText w:val="•"/>
      <w:lvlJc w:val="left"/>
      <w:pPr>
        <w:ind w:left="478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2258CFC4">
      <w:start w:val="1"/>
      <w:numFmt w:val="bullet"/>
      <w:lvlText w:val="o"/>
      <w:lvlJc w:val="left"/>
      <w:pPr>
        <w:ind w:left="550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2040C27E">
      <w:start w:val="1"/>
      <w:numFmt w:val="bullet"/>
      <w:lvlText w:val="▪"/>
      <w:lvlJc w:val="left"/>
      <w:pPr>
        <w:ind w:left="622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0CE4274A"/>
    <w:multiLevelType w:val="hybridMultilevel"/>
    <w:tmpl w:val="E3225000"/>
    <w:lvl w:ilvl="0" w:tplc="6F70B238">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A544A00">
      <w:start w:val="1"/>
      <w:numFmt w:val="bullet"/>
      <w:lvlText w:val="o"/>
      <w:lvlJc w:val="left"/>
      <w:pPr>
        <w:ind w:left="1455"/>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4D96E978">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24541A70">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B1C2FA10">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FBDA9042">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DB609A10">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C0B8F342">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D9CC1DEE">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0F2A6775"/>
    <w:multiLevelType w:val="hybridMultilevel"/>
    <w:tmpl w:val="8FCCE974"/>
    <w:lvl w:ilvl="0" w:tplc="9A2AD1CE">
      <w:start w:val="1"/>
      <w:numFmt w:val="bullet"/>
      <w:lvlText w:val="•"/>
      <w:lvlJc w:val="left"/>
      <w:pPr>
        <w:ind w:left="3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506E76C">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E42A212">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0BECC4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79C4F6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0FA430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6FCF194">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3287858">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B98A08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09B3FAB"/>
    <w:multiLevelType w:val="hybridMultilevel"/>
    <w:tmpl w:val="721CF4C8"/>
    <w:lvl w:ilvl="0" w:tplc="3578C2EE">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2B073A8">
      <w:start w:val="1"/>
      <w:numFmt w:val="bullet"/>
      <w:lvlText w:val="o"/>
      <w:lvlJc w:val="left"/>
      <w:pPr>
        <w:ind w:left="114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71949E14">
      <w:start w:val="1"/>
      <w:numFmt w:val="bullet"/>
      <w:lvlText w:val="▪"/>
      <w:lvlJc w:val="left"/>
      <w:pPr>
        <w:ind w:left="221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D468428E">
      <w:start w:val="1"/>
      <w:numFmt w:val="bullet"/>
      <w:lvlText w:val="•"/>
      <w:lvlJc w:val="left"/>
      <w:pPr>
        <w:ind w:left="293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AACE4E20">
      <w:start w:val="1"/>
      <w:numFmt w:val="bullet"/>
      <w:lvlText w:val="o"/>
      <w:lvlJc w:val="left"/>
      <w:pPr>
        <w:ind w:left="365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873C792A">
      <w:start w:val="1"/>
      <w:numFmt w:val="bullet"/>
      <w:lvlText w:val="▪"/>
      <w:lvlJc w:val="left"/>
      <w:pPr>
        <w:ind w:left="437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CE8C4C76">
      <w:start w:val="1"/>
      <w:numFmt w:val="bullet"/>
      <w:lvlText w:val="•"/>
      <w:lvlJc w:val="left"/>
      <w:pPr>
        <w:ind w:left="509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9ED4ACD0">
      <w:start w:val="1"/>
      <w:numFmt w:val="bullet"/>
      <w:lvlText w:val="o"/>
      <w:lvlJc w:val="left"/>
      <w:pPr>
        <w:ind w:left="581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3FEEE8AA">
      <w:start w:val="1"/>
      <w:numFmt w:val="bullet"/>
      <w:lvlText w:val="▪"/>
      <w:lvlJc w:val="left"/>
      <w:pPr>
        <w:ind w:left="6533"/>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5B566B5"/>
    <w:multiLevelType w:val="hybridMultilevel"/>
    <w:tmpl w:val="D21E7E40"/>
    <w:lvl w:ilvl="0" w:tplc="BFFEFD84">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AB8DE02">
      <w:start w:val="1"/>
      <w:numFmt w:val="bullet"/>
      <w:lvlText w:val="o"/>
      <w:lvlJc w:val="left"/>
      <w:pPr>
        <w:ind w:left="13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DC69CE0">
      <w:start w:val="1"/>
      <w:numFmt w:val="bullet"/>
      <w:lvlText w:val="▪"/>
      <w:lvlJc w:val="left"/>
      <w:pPr>
        <w:ind w:left="20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BCA4578">
      <w:start w:val="1"/>
      <w:numFmt w:val="bullet"/>
      <w:lvlText w:val="•"/>
      <w:lvlJc w:val="left"/>
      <w:pPr>
        <w:ind w:left="28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FA8BDD8">
      <w:start w:val="1"/>
      <w:numFmt w:val="bullet"/>
      <w:lvlText w:val="o"/>
      <w:lvlJc w:val="left"/>
      <w:pPr>
        <w:ind w:left="35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D74009A">
      <w:start w:val="1"/>
      <w:numFmt w:val="bullet"/>
      <w:lvlText w:val="▪"/>
      <w:lvlJc w:val="left"/>
      <w:pPr>
        <w:ind w:left="42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98067DC">
      <w:start w:val="1"/>
      <w:numFmt w:val="bullet"/>
      <w:lvlText w:val="•"/>
      <w:lvlJc w:val="left"/>
      <w:pPr>
        <w:ind w:left="49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03C05DA">
      <w:start w:val="1"/>
      <w:numFmt w:val="bullet"/>
      <w:lvlText w:val="o"/>
      <w:lvlJc w:val="left"/>
      <w:pPr>
        <w:ind w:left="56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07A6AF4">
      <w:start w:val="1"/>
      <w:numFmt w:val="bullet"/>
      <w:lvlText w:val="▪"/>
      <w:lvlJc w:val="left"/>
      <w:pPr>
        <w:ind w:left="64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5B628AD"/>
    <w:multiLevelType w:val="hybridMultilevel"/>
    <w:tmpl w:val="708E755C"/>
    <w:lvl w:ilvl="0" w:tplc="CE26245E">
      <w:start w:val="1"/>
      <w:numFmt w:val="bullet"/>
      <w:lvlText w:val="o"/>
      <w:lvlJc w:val="left"/>
      <w:pPr>
        <w:ind w:left="735"/>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6F163CB2">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E7B226A0">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0A944830">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CE9E20A6">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F8161C10">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DAD238FE">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FB4639A8">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58C6FF32">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69B6282"/>
    <w:multiLevelType w:val="hybridMultilevel"/>
    <w:tmpl w:val="C88E84B2"/>
    <w:lvl w:ilvl="0" w:tplc="FF1C5814">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1622956">
      <w:start w:val="1"/>
      <w:numFmt w:val="bullet"/>
      <w:lvlText w:val="o"/>
      <w:lvlJc w:val="left"/>
      <w:pPr>
        <w:ind w:left="10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4740F432">
      <w:start w:val="1"/>
      <w:numFmt w:val="bullet"/>
      <w:lvlText w:val="▪"/>
      <w:lvlJc w:val="left"/>
      <w:pPr>
        <w:ind w:left="18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BCA45CF0">
      <w:start w:val="1"/>
      <w:numFmt w:val="bullet"/>
      <w:lvlText w:val="•"/>
      <w:lvlJc w:val="left"/>
      <w:pPr>
        <w:ind w:left="25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E00A732C">
      <w:start w:val="1"/>
      <w:numFmt w:val="bullet"/>
      <w:lvlText w:val="o"/>
      <w:lvlJc w:val="left"/>
      <w:pPr>
        <w:ind w:left="32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BD26086C">
      <w:start w:val="1"/>
      <w:numFmt w:val="bullet"/>
      <w:lvlText w:val="▪"/>
      <w:lvlJc w:val="left"/>
      <w:pPr>
        <w:ind w:left="39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6212BBCA">
      <w:start w:val="1"/>
      <w:numFmt w:val="bullet"/>
      <w:lvlText w:val="•"/>
      <w:lvlJc w:val="left"/>
      <w:pPr>
        <w:ind w:left="46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E04AF47A">
      <w:start w:val="1"/>
      <w:numFmt w:val="bullet"/>
      <w:lvlText w:val="o"/>
      <w:lvlJc w:val="left"/>
      <w:pPr>
        <w:ind w:left="54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9348A9AE">
      <w:start w:val="1"/>
      <w:numFmt w:val="bullet"/>
      <w:lvlText w:val="▪"/>
      <w:lvlJc w:val="left"/>
      <w:pPr>
        <w:ind w:left="61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71708D5"/>
    <w:multiLevelType w:val="hybridMultilevel"/>
    <w:tmpl w:val="06289814"/>
    <w:lvl w:ilvl="0" w:tplc="4FD4E6CE">
      <w:start w:val="1"/>
      <w:numFmt w:val="bullet"/>
      <w:lvlText w:val="-"/>
      <w:lvlJc w:val="left"/>
      <w:pPr>
        <w:ind w:left="734"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8090003" w:tentative="1">
      <w:start w:val="1"/>
      <w:numFmt w:val="bullet"/>
      <w:lvlText w:val="o"/>
      <w:lvlJc w:val="left"/>
      <w:pPr>
        <w:ind w:left="1454" w:hanging="360"/>
      </w:pPr>
      <w:rPr>
        <w:rFonts w:ascii="Courier New" w:hAnsi="Courier New" w:cs="Courier New" w:hint="default"/>
      </w:rPr>
    </w:lvl>
    <w:lvl w:ilvl="2" w:tplc="08090005" w:tentative="1">
      <w:start w:val="1"/>
      <w:numFmt w:val="bullet"/>
      <w:lvlText w:val=""/>
      <w:lvlJc w:val="left"/>
      <w:pPr>
        <w:ind w:left="2174" w:hanging="360"/>
      </w:pPr>
      <w:rPr>
        <w:rFonts w:ascii="Wingdings" w:hAnsi="Wingdings" w:hint="default"/>
      </w:rPr>
    </w:lvl>
    <w:lvl w:ilvl="3" w:tplc="08090001" w:tentative="1">
      <w:start w:val="1"/>
      <w:numFmt w:val="bullet"/>
      <w:lvlText w:val=""/>
      <w:lvlJc w:val="left"/>
      <w:pPr>
        <w:ind w:left="2894" w:hanging="360"/>
      </w:pPr>
      <w:rPr>
        <w:rFonts w:ascii="Symbol" w:hAnsi="Symbol" w:hint="default"/>
      </w:rPr>
    </w:lvl>
    <w:lvl w:ilvl="4" w:tplc="08090003" w:tentative="1">
      <w:start w:val="1"/>
      <w:numFmt w:val="bullet"/>
      <w:lvlText w:val="o"/>
      <w:lvlJc w:val="left"/>
      <w:pPr>
        <w:ind w:left="3614" w:hanging="360"/>
      </w:pPr>
      <w:rPr>
        <w:rFonts w:ascii="Courier New" w:hAnsi="Courier New" w:cs="Courier New" w:hint="default"/>
      </w:rPr>
    </w:lvl>
    <w:lvl w:ilvl="5" w:tplc="08090005" w:tentative="1">
      <w:start w:val="1"/>
      <w:numFmt w:val="bullet"/>
      <w:lvlText w:val=""/>
      <w:lvlJc w:val="left"/>
      <w:pPr>
        <w:ind w:left="4334" w:hanging="360"/>
      </w:pPr>
      <w:rPr>
        <w:rFonts w:ascii="Wingdings" w:hAnsi="Wingdings" w:hint="default"/>
      </w:rPr>
    </w:lvl>
    <w:lvl w:ilvl="6" w:tplc="08090001" w:tentative="1">
      <w:start w:val="1"/>
      <w:numFmt w:val="bullet"/>
      <w:lvlText w:val=""/>
      <w:lvlJc w:val="left"/>
      <w:pPr>
        <w:ind w:left="5054" w:hanging="360"/>
      </w:pPr>
      <w:rPr>
        <w:rFonts w:ascii="Symbol" w:hAnsi="Symbol" w:hint="default"/>
      </w:rPr>
    </w:lvl>
    <w:lvl w:ilvl="7" w:tplc="08090003" w:tentative="1">
      <w:start w:val="1"/>
      <w:numFmt w:val="bullet"/>
      <w:lvlText w:val="o"/>
      <w:lvlJc w:val="left"/>
      <w:pPr>
        <w:ind w:left="5774" w:hanging="360"/>
      </w:pPr>
      <w:rPr>
        <w:rFonts w:ascii="Courier New" w:hAnsi="Courier New" w:cs="Courier New" w:hint="default"/>
      </w:rPr>
    </w:lvl>
    <w:lvl w:ilvl="8" w:tplc="08090005" w:tentative="1">
      <w:start w:val="1"/>
      <w:numFmt w:val="bullet"/>
      <w:lvlText w:val=""/>
      <w:lvlJc w:val="left"/>
      <w:pPr>
        <w:ind w:left="6494" w:hanging="360"/>
      </w:pPr>
      <w:rPr>
        <w:rFonts w:ascii="Wingdings" w:hAnsi="Wingdings" w:hint="default"/>
      </w:rPr>
    </w:lvl>
  </w:abstractNum>
  <w:abstractNum w:abstractNumId="17" w15:restartNumberingAfterBreak="0">
    <w:nsid w:val="17501562"/>
    <w:multiLevelType w:val="hybridMultilevel"/>
    <w:tmpl w:val="0916D748"/>
    <w:lvl w:ilvl="0" w:tplc="77D0E134">
      <w:start w:val="1"/>
      <w:numFmt w:val="bullet"/>
      <w:lvlText w:val="o"/>
      <w:lvlJc w:val="left"/>
      <w:pPr>
        <w:ind w:left="735"/>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73E1016">
      <w:start w:val="1"/>
      <w:numFmt w:val="bullet"/>
      <w:lvlText w:val="o"/>
      <w:lvlJc w:val="left"/>
      <w:pPr>
        <w:ind w:left="144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7506FFC2">
      <w:start w:val="1"/>
      <w:numFmt w:val="bullet"/>
      <w:lvlText w:val="▪"/>
      <w:lvlJc w:val="left"/>
      <w:pPr>
        <w:ind w:left="216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3FC6DBE0">
      <w:start w:val="1"/>
      <w:numFmt w:val="bullet"/>
      <w:lvlText w:val="•"/>
      <w:lvlJc w:val="left"/>
      <w:pPr>
        <w:ind w:left="288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C398155E">
      <w:start w:val="1"/>
      <w:numFmt w:val="bullet"/>
      <w:lvlText w:val="o"/>
      <w:lvlJc w:val="left"/>
      <w:pPr>
        <w:ind w:left="360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0428CBF6">
      <w:start w:val="1"/>
      <w:numFmt w:val="bullet"/>
      <w:lvlText w:val="▪"/>
      <w:lvlJc w:val="left"/>
      <w:pPr>
        <w:ind w:left="432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11BE27F8">
      <w:start w:val="1"/>
      <w:numFmt w:val="bullet"/>
      <w:lvlText w:val="•"/>
      <w:lvlJc w:val="left"/>
      <w:pPr>
        <w:ind w:left="504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B44658D4">
      <w:start w:val="1"/>
      <w:numFmt w:val="bullet"/>
      <w:lvlText w:val="o"/>
      <w:lvlJc w:val="left"/>
      <w:pPr>
        <w:ind w:left="576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4850910C">
      <w:start w:val="1"/>
      <w:numFmt w:val="bullet"/>
      <w:lvlText w:val="▪"/>
      <w:lvlJc w:val="left"/>
      <w:pPr>
        <w:ind w:left="648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19C97697"/>
    <w:multiLevelType w:val="hybridMultilevel"/>
    <w:tmpl w:val="B756CE9A"/>
    <w:lvl w:ilvl="0" w:tplc="A9E08D88">
      <w:start w:val="4"/>
      <w:numFmt w:val="upperRoman"/>
      <w:lvlText w:val="%1."/>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470AD974">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EEF8394A">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43BAC1CA">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0786241A">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7E8665CA">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81EE1E46">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BE14B3C6">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6B4CD9F4">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19F62B36"/>
    <w:multiLevelType w:val="hybridMultilevel"/>
    <w:tmpl w:val="55E47564"/>
    <w:lvl w:ilvl="0" w:tplc="19B81BC0">
      <w:start w:val="1"/>
      <w:numFmt w:val="bullet"/>
      <w:lvlText w:val="-"/>
      <w:lvlJc w:val="left"/>
      <w:pPr>
        <w:ind w:left="362" w:hanging="360"/>
      </w:pPr>
      <w:rPr>
        <w:rFonts w:ascii="Aptos" w:hAnsi="Aptos" w:hint="default"/>
      </w:rPr>
    </w:lvl>
    <w:lvl w:ilvl="1" w:tplc="F26A88C6">
      <w:start w:val="1"/>
      <w:numFmt w:val="bullet"/>
      <w:lvlText w:val="o"/>
      <w:lvlJc w:val="left"/>
      <w:pPr>
        <w:ind w:left="1082" w:hanging="360"/>
      </w:pPr>
      <w:rPr>
        <w:rFonts w:ascii="Courier New" w:hAnsi="Courier New" w:hint="default"/>
      </w:rPr>
    </w:lvl>
    <w:lvl w:ilvl="2" w:tplc="7C3C93A0">
      <w:start w:val="1"/>
      <w:numFmt w:val="bullet"/>
      <w:lvlText w:val=""/>
      <w:lvlJc w:val="left"/>
      <w:pPr>
        <w:ind w:left="1802" w:hanging="360"/>
      </w:pPr>
      <w:rPr>
        <w:rFonts w:ascii="Wingdings" w:hAnsi="Wingdings" w:hint="default"/>
      </w:rPr>
    </w:lvl>
    <w:lvl w:ilvl="3" w:tplc="0908BC44">
      <w:start w:val="1"/>
      <w:numFmt w:val="bullet"/>
      <w:lvlText w:val=""/>
      <w:lvlJc w:val="left"/>
      <w:pPr>
        <w:ind w:left="2522" w:hanging="360"/>
      </w:pPr>
      <w:rPr>
        <w:rFonts w:ascii="Symbol" w:hAnsi="Symbol" w:hint="default"/>
      </w:rPr>
    </w:lvl>
    <w:lvl w:ilvl="4" w:tplc="237229D4">
      <w:start w:val="1"/>
      <w:numFmt w:val="bullet"/>
      <w:lvlText w:val="o"/>
      <w:lvlJc w:val="left"/>
      <w:pPr>
        <w:ind w:left="3242" w:hanging="360"/>
      </w:pPr>
      <w:rPr>
        <w:rFonts w:ascii="Courier New" w:hAnsi="Courier New" w:hint="default"/>
      </w:rPr>
    </w:lvl>
    <w:lvl w:ilvl="5" w:tplc="1FA21462">
      <w:start w:val="1"/>
      <w:numFmt w:val="bullet"/>
      <w:lvlText w:val=""/>
      <w:lvlJc w:val="left"/>
      <w:pPr>
        <w:ind w:left="3962" w:hanging="360"/>
      </w:pPr>
      <w:rPr>
        <w:rFonts w:ascii="Wingdings" w:hAnsi="Wingdings" w:hint="default"/>
      </w:rPr>
    </w:lvl>
    <w:lvl w:ilvl="6" w:tplc="5964B434">
      <w:start w:val="1"/>
      <w:numFmt w:val="bullet"/>
      <w:lvlText w:val=""/>
      <w:lvlJc w:val="left"/>
      <w:pPr>
        <w:ind w:left="4682" w:hanging="360"/>
      </w:pPr>
      <w:rPr>
        <w:rFonts w:ascii="Symbol" w:hAnsi="Symbol" w:hint="default"/>
      </w:rPr>
    </w:lvl>
    <w:lvl w:ilvl="7" w:tplc="BBB0006E">
      <w:start w:val="1"/>
      <w:numFmt w:val="bullet"/>
      <w:lvlText w:val="o"/>
      <w:lvlJc w:val="left"/>
      <w:pPr>
        <w:ind w:left="5402" w:hanging="360"/>
      </w:pPr>
      <w:rPr>
        <w:rFonts w:ascii="Courier New" w:hAnsi="Courier New" w:hint="default"/>
      </w:rPr>
    </w:lvl>
    <w:lvl w:ilvl="8" w:tplc="C2B65598">
      <w:start w:val="1"/>
      <w:numFmt w:val="bullet"/>
      <w:lvlText w:val=""/>
      <w:lvlJc w:val="left"/>
      <w:pPr>
        <w:ind w:left="6122" w:hanging="360"/>
      </w:pPr>
      <w:rPr>
        <w:rFonts w:ascii="Wingdings" w:hAnsi="Wingdings" w:hint="default"/>
      </w:rPr>
    </w:lvl>
  </w:abstractNum>
  <w:abstractNum w:abstractNumId="20" w15:restartNumberingAfterBreak="0">
    <w:nsid w:val="1FA06447"/>
    <w:multiLevelType w:val="hybridMultilevel"/>
    <w:tmpl w:val="9FC013E4"/>
    <w:lvl w:ilvl="0" w:tplc="5B08B924">
      <w:start w:val="1"/>
      <w:numFmt w:val="lowerRoman"/>
      <w:lvlText w:val="%1)"/>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36E8C2E0">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B7F6D246">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685CFB04">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808CECAC">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39C2315A">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906A942E">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56EAE7B2">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4387D7E">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05B08F7"/>
    <w:multiLevelType w:val="hybridMultilevel"/>
    <w:tmpl w:val="2200B71A"/>
    <w:lvl w:ilvl="0" w:tplc="0278ECF4">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74015AE">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7504C26">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5FA4A36">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0302E3C">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4F21AB4">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B44433C">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8D4F8AA">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28CC728">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24C0235A"/>
    <w:multiLevelType w:val="hybridMultilevel"/>
    <w:tmpl w:val="E7263450"/>
    <w:lvl w:ilvl="0" w:tplc="32FEBF32">
      <w:start w:val="1"/>
      <w:numFmt w:val="lowerRoman"/>
      <w:lvlText w:val="%1)"/>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6B38C8A6">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21040FFE">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D2E8C0CE">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0F569D6E">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EDF459D0">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EEEA208C">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07685A5A">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B724663C">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538166C"/>
    <w:multiLevelType w:val="hybridMultilevel"/>
    <w:tmpl w:val="D070D0E4"/>
    <w:lvl w:ilvl="0" w:tplc="3CD04190">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34A7EF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850C5C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9C2806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764B77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70234E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30006F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368247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814B63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296F386F"/>
    <w:multiLevelType w:val="hybridMultilevel"/>
    <w:tmpl w:val="9710CBBC"/>
    <w:lvl w:ilvl="0" w:tplc="81BA279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A4AAF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DDEF8B4">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73E66E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D0EE42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A36C88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004F86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BF4A40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2B05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2AFF3CCD"/>
    <w:multiLevelType w:val="hybridMultilevel"/>
    <w:tmpl w:val="9B06B3A0"/>
    <w:lvl w:ilvl="0" w:tplc="817299CA">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BFC3EF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C1CEB7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4FE17E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32EF7B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7580CE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47678E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FE6B18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2BE2D0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2CA747C9"/>
    <w:multiLevelType w:val="hybridMultilevel"/>
    <w:tmpl w:val="73A043A8"/>
    <w:lvl w:ilvl="0" w:tplc="10CCE500">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F0C0888C">
      <w:start w:val="1"/>
      <w:numFmt w:val="bullet"/>
      <w:lvlText w:val="o"/>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FFE21FCC">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316412F0">
      <w:start w:val="1"/>
      <w:numFmt w:val="bullet"/>
      <w:lvlText w:val="•"/>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C94E39DC">
      <w:start w:val="1"/>
      <w:numFmt w:val="bullet"/>
      <w:lvlText w:val="o"/>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05D0659E">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E99A7F6A">
      <w:start w:val="1"/>
      <w:numFmt w:val="bullet"/>
      <w:lvlText w:val="•"/>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A9EE8F82">
      <w:start w:val="1"/>
      <w:numFmt w:val="bullet"/>
      <w:lvlText w:val="o"/>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FE0A7C28">
      <w:start w:val="1"/>
      <w:numFmt w:val="bullet"/>
      <w:lvlText w:val="▪"/>
      <w:lvlJc w:val="left"/>
      <w:pPr>
        <w:ind w:left="72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2CAB5BC2"/>
    <w:multiLevelType w:val="hybridMultilevel"/>
    <w:tmpl w:val="78C6A7B6"/>
    <w:lvl w:ilvl="0" w:tplc="8864F334">
      <w:start w:val="1"/>
      <w:numFmt w:val="decimal"/>
      <w:lvlText w:val="%1."/>
      <w:lvlJc w:val="left"/>
      <w:pPr>
        <w:ind w:left="360" w:hanging="360"/>
      </w:pPr>
      <w:rPr>
        <w:b w:val="0"/>
        <w:bCs w:val="0"/>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8" w15:restartNumberingAfterBreak="0">
    <w:nsid w:val="2E801A4F"/>
    <w:multiLevelType w:val="hybridMultilevel"/>
    <w:tmpl w:val="14320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BD7CC5"/>
    <w:multiLevelType w:val="hybridMultilevel"/>
    <w:tmpl w:val="B6AC5CE8"/>
    <w:lvl w:ilvl="0" w:tplc="A704AF12">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6D2A0FA">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04A1822">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0469CD0">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4BEAA50">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E469DFC">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B6A5A1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46CEBE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D42F2A0">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38501CD2"/>
    <w:multiLevelType w:val="hybridMultilevel"/>
    <w:tmpl w:val="AC8CE1DC"/>
    <w:lvl w:ilvl="0" w:tplc="52EC7F4E">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A889EA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5041DF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91E474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4B6E9A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B68A64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7389BF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F6E5B7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D86964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385677B6"/>
    <w:multiLevelType w:val="hybridMultilevel"/>
    <w:tmpl w:val="B7CA2E8C"/>
    <w:lvl w:ilvl="0" w:tplc="0A967E3E">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40046E0">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25A84F6">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93CEED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860706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74A39EA">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F4831B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EE8DC5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A30D2D0">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388F128A"/>
    <w:multiLevelType w:val="hybridMultilevel"/>
    <w:tmpl w:val="EC0AF5E6"/>
    <w:lvl w:ilvl="0" w:tplc="2884BC72">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C5CFBE6">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E2802A8">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F82121C">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166F3CA">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4ECAEB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7487870">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50CACE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68C4A8A">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A4062EC"/>
    <w:multiLevelType w:val="hybridMultilevel"/>
    <w:tmpl w:val="9F8AED90"/>
    <w:lvl w:ilvl="0" w:tplc="3358028C">
      <w:start w:val="1"/>
      <w:numFmt w:val="bullet"/>
      <w:lvlText w:val="-"/>
      <w:lvlJc w:val="left"/>
      <w:pPr>
        <w:ind w:left="37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F2A1D9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6EE0D60">
      <w:start w:val="1"/>
      <w:numFmt w:val="bullet"/>
      <w:lvlText w:val="▪"/>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DCE5BBC">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9961AC2">
      <w:start w:val="1"/>
      <w:numFmt w:val="bullet"/>
      <w:lvlText w:val="o"/>
      <w:lvlJc w:val="left"/>
      <w:pPr>
        <w:ind w:left="28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B54B8A6">
      <w:start w:val="1"/>
      <w:numFmt w:val="bullet"/>
      <w:lvlText w:val="▪"/>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CDC2F6C">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C223456">
      <w:start w:val="1"/>
      <w:numFmt w:val="bullet"/>
      <w:lvlText w:val="o"/>
      <w:lvlJc w:val="left"/>
      <w:pPr>
        <w:ind w:left="50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DE82EEE">
      <w:start w:val="1"/>
      <w:numFmt w:val="bullet"/>
      <w:lvlText w:val="▪"/>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BA612BE"/>
    <w:multiLevelType w:val="hybridMultilevel"/>
    <w:tmpl w:val="566289E4"/>
    <w:lvl w:ilvl="0" w:tplc="6CA45C3E">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41EDA5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CDEC4A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E12362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71EC17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58A4F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B7A5C9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6D447C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38610C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3BF73BA5"/>
    <w:multiLevelType w:val="hybridMultilevel"/>
    <w:tmpl w:val="E67E285A"/>
    <w:lvl w:ilvl="0" w:tplc="65F011A8">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75828EA">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9FEABF2">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6761AAE">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28A72B8">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7BC183A">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914F506">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13AC854">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0283C38">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C781803"/>
    <w:multiLevelType w:val="hybridMultilevel"/>
    <w:tmpl w:val="B3A2DE70"/>
    <w:lvl w:ilvl="0" w:tplc="0D6C4718">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864058C">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0AA92F6">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C42003A">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EBECA26">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688B6A8">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AAE1CC2">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AF89D0C">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C36C70A">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3D064A8B"/>
    <w:multiLevelType w:val="hybridMultilevel"/>
    <w:tmpl w:val="D522004E"/>
    <w:lvl w:ilvl="0" w:tplc="0696F6B0">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ED8423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8E0E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17CDB4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1CFFA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B78E78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4CE801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1021DF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D34C992">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3D5B7CA8"/>
    <w:multiLevelType w:val="hybridMultilevel"/>
    <w:tmpl w:val="36DAC73C"/>
    <w:lvl w:ilvl="0" w:tplc="FEBAD074">
      <w:start w:val="1"/>
      <w:numFmt w:val="lowerRoman"/>
      <w:lvlText w:val="%1)"/>
      <w:lvlJc w:val="left"/>
      <w:pPr>
        <w:ind w:left="24"/>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A4EECB42">
      <w:start w:val="1"/>
      <w:numFmt w:val="lowerLetter"/>
      <w:lvlText w:val="%2"/>
      <w:lvlJc w:val="left"/>
      <w:pPr>
        <w:ind w:left="10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2" w:tplc="616CDFC2">
      <w:start w:val="1"/>
      <w:numFmt w:val="lowerRoman"/>
      <w:lvlText w:val="%3"/>
      <w:lvlJc w:val="left"/>
      <w:pPr>
        <w:ind w:left="18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tplc="91747666">
      <w:start w:val="1"/>
      <w:numFmt w:val="decimal"/>
      <w:lvlText w:val="%4"/>
      <w:lvlJc w:val="left"/>
      <w:pPr>
        <w:ind w:left="25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tplc="9340A250">
      <w:start w:val="1"/>
      <w:numFmt w:val="lowerLetter"/>
      <w:lvlText w:val="%5"/>
      <w:lvlJc w:val="left"/>
      <w:pPr>
        <w:ind w:left="324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tplc="57C6E0C8">
      <w:start w:val="1"/>
      <w:numFmt w:val="lowerRoman"/>
      <w:lvlText w:val="%6"/>
      <w:lvlJc w:val="left"/>
      <w:pPr>
        <w:ind w:left="396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tplc="00F61632">
      <w:start w:val="1"/>
      <w:numFmt w:val="decimal"/>
      <w:lvlText w:val="%7"/>
      <w:lvlJc w:val="left"/>
      <w:pPr>
        <w:ind w:left="46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tplc="04EE71C8">
      <w:start w:val="1"/>
      <w:numFmt w:val="lowerLetter"/>
      <w:lvlText w:val="%8"/>
      <w:lvlJc w:val="left"/>
      <w:pPr>
        <w:ind w:left="54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tplc="7E6C7476">
      <w:start w:val="1"/>
      <w:numFmt w:val="lowerRoman"/>
      <w:lvlText w:val="%9"/>
      <w:lvlJc w:val="left"/>
      <w:pPr>
        <w:ind w:left="61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3ED2419C"/>
    <w:multiLevelType w:val="hybridMultilevel"/>
    <w:tmpl w:val="6F64C376"/>
    <w:lvl w:ilvl="0" w:tplc="4FD4E6CE">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3F3B731E"/>
    <w:multiLevelType w:val="hybridMultilevel"/>
    <w:tmpl w:val="40345D76"/>
    <w:lvl w:ilvl="0" w:tplc="CF16F598">
      <w:start w:val="1"/>
      <w:numFmt w:val="decimal"/>
      <w:lvlText w:val="%1."/>
      <w:lvlJc w:val="left"/>
      <w:pPr>
        <w:ind w:left="377"/>
      </w:pPr>
      <w:rPr>
        <w:rFonts w:ascii="Tahoma" w:eastAsia="Tahoma" w:hAnsi="Tahoma" w:cs="Tahoma"/>
        <w:b w:val="0"/>
        <w:i w:val="0"/>
        <w:strike w:val="0"/>
        <w:dstrike w:val="0"/>
        <w:color w:val="000000"/>
        <w:sz w:val="23"/>
        <w:szCs w:val="23"/>
        <w:u w:val="none" w:color="000000"/>
        <w:bdr w:val="none" w:sz="0" w:space="0" w:color="auto"/>
        <w:shd w:val="clear" w:color="auto" w:fill="auto"/>
        <w:vertAlign w:val="baseline"/>
      </w:rPr>
    </w:lvl>
    <w:lvl w:ilvl="1" w:tplc="87D8E89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0CCFCC0">
      <w:start w:val="1"/>
      <w:numFmt w:val="bullet"/>
      <w:lvlText w:val="▪"/>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BDC144A">
      <w:start w:val="1"/>
      <w:numFmt w:val="bullet"/>
      <w:lvlText w:val="•"/>
      <w:lvlJc w:val="left"/>
      <w:pPr>
        <w:ind w:left="217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2EA7CD0">
      <w:start w:val="1"/>
      <w:numFmt w:val="bullet"/>
      <w:lvlText w:val="o"/>
      <w:lvlJc w:val="left"/>
      <w:pPr>
        <w:ind w:left="28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B949626">
      <w:start w:val="1"/>
      <w:numFmt w:val="bullet"/>
      <w:lvlText w:val="▪"/>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C0EE078">
      <w:start w:val="1"/>
      <w:numFmt w:val="bullet"/>
      <w:lvlText w:val="•"/>
      <w:lvlJc w:val="left"/>
      <w:pPr>
        <w:ind w:left="43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A8C01C">
      <w:start w:val="1"/>
      <w:numFmt w:val="bullet"/>
      <w:lvlText w:val="o"/>
      <w:lvlJc w:val="left"/>
      <w:pPr>
        <w:ind w:left="50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2B6B196">
      <w:start w:val="1"/>
      <w:numFmt w:val="bullet"/>
      <w:lvlText w:val="▪"/>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3F944222"/>
    <w:multiLevelType w:val="hybridMultilevel"/>
    <w:tmpl w:val="840C48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15:restartNumberingAfterBreak="0">
    <w:nsid w:val="3FD75453"/>
    <w:multiLevelType w:val="hybridMultilevel"/>
    <w:tmpl w:val="8ADE0154"/>
    <w:lvl w:ilvl="0" w:tplc="74F8E08E">
      <w:start w:val="2"/>
      <w:numFmt w:val="decimal"/>
      <w:lvlText w:val="%1."/>
      <w:lvlJc w:val="left"/>
      <w:pPr>
        <w:ind w:left="73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5EFAFBC6">
      <w:start w:val="1"/>
      <w:numFmt w:val="lowerRoman"/>
      <w:lvlText w:val="%2)"/>
      <w:lvlJc w:val="left"/>
      <w:pPr>
        <w:ind w:left="156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6CE87506">
      <w:start w:val="1"/>
      <w:numFmt w:val="lowerRoman"/>
      <w:lvlText w:val="%3"/>
      <w:lvlJc w:val="left"/>
      <w:pPr>
        <w:ind w:left="193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CD2CBA8A">
      <w:start w:val="1"/>
      <w:numFmt w:val="decimal"/>
      <w:lvlText w:val="%4"/>
      <w:lvlJc w:val="left"/>
      <w:pPr>
        <w:ind w:left="265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D924D9F8">
      <w:start w:val="1"/>
      <w:numFmt w:val="lowerLetter"/>
      <w:lvlText w:val="%5"/>
      <w:lvlJc w:val="left"/>
      <w:pPr>
        <w:ind w:left="337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A8D44134">
      <w:start w:val="1"/>
      <w:numFmt w:val="lowerRoman"/>
      <w:lvlText w:val="%6"/>
      <w:lvlJc w:val="left"/>
      <w:pPr>
        <w:ind w:left="409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D846908E">
      <w:start w:val="1"/>
      <w:numFmt w:val="decimal"/>
      <w:lvlText w:val="%7"/>
      <w:lvlJc w:val="left"/>
      <w:pPr>
        <w:ind w:left="481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43D8072A">
      <w:start w:val="1"/>
      <w:numFmt w:val="lowerLetter"/>
      <w:lvlText w:val="%8"/>
      <w:lvlJc w:val="left"/>
      <w:pPr>
        <w:ind w:left="553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8E25BB8">
      <w:start w:val="1"/>
      <w:numFmt w:val="lowerRoman"/>
      <w:lvlText w:val="%9"/>
      <w:lvlJc w:val="left"/>
      <w:pPr>
        <w:ind w:left="625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41E121C8"/>
    <w:multiLevelType w:val="hybridMultilevel"/>
    <w:tmpl w:val="7608AA72"/>
    <w:lvl w:ilvl="0" w:tplc="637C0240">
      <w:start w:val="1"/>
      <w:numFmt w:val="bullet"/>
      <w:lvlText w:val="▪"/>
      <w:lvlJc w:val="left"/>
      <w:pPr>
        <w:ind w:left="216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8C982C0A">
      <w:start w:val="1"/>
      <w:numFmt w:val="bullet"/>
      <w:lvlText w:val="o"/>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6D42B6A">
      <w:start w:val="1"/>
      <w:numFmt w:val="bullet"/>
      <w:lvlText w:val="▪"/>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F767A06">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3A8D87E">
      <w:start w:val="1"/>
      <w:numFmt w:val="bullet"/>
      <w:lvlText w:val="o"/>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634282A">
      <w:start w:val="1"/>
      <w:numFmt w:val="bullet"/>
      <w:lvlText w:val="▪"/>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9A2B07C">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3BDAA8BC">
      <w:start w:val="1"/>
      <w:numFmt w:val="bullet"/>
      <w:lvlText w:val="o"/>
      <w:lvlJc w:val="left"/>
      <w:pPr>
        <w:ind w:left="72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D0283278">
      <w:start w:val="1"/>
      <w:numFmt w:val="bullet"/>
      <w:lvlText w:val="▪"/>
      <w:lvlJc w:val="left"/>
      <w:pPr>
        <w:ind w:left="79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456C0316"/>
    <w:multiLevelType w:val="hybridMultilevel"/>
    <w:tmpl w:val="22B4A2A4"/>
    <w:lvl w:ilvl="0" w:tplc="E3224F42">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4FEFF4E">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53C2AF8">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CF2B50E">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E82A62C">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E22CE1E">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3A87D2E">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55ABF4E">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C987B50">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469761BF"/>
    <w:multiLevelType w:val="hybridMultilevel"/>
    <w:tmpl w:val="2E049600"/>
    <w:lvl w:ilvl="0" w:tplc="00B8F2AE">
      <w:start w:val="1"/>
      <w:numFmt w:val="decimal"/>
      <w:lvlText w:val="%1."/>
      <w:lvlJc w:val="left"/>
      <w:pPr>
        <w:ind w:left="28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C04EE3BE">
      <w:start w:val="1"/>
      <w:numFmt w:val="lowerLetter"/>
      <w:lvlText w:val="%2"/>
      <w:lvlJc w:val="left"/>
      <w:pPr>
        <w:ind w:left="109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2" w:tplc="730C2924">
      <w:start w:val="1"/>
      <w:numFmt w:val="lowerRoman"/>
      <w:lvlText w:val="%3"/>
      <w:lvlJc w:val="left"/>
      <w:pPr>
        <w:ind w:left="181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tplc="8E6AFD76">
      <w:start w:val="1"/>
      <w:numFmt w:val="decimal"/>
      <w:lvlText w:val="%4"/>
      <w:lvlJc w:val="left"/>
      <w:pPr>
        <w:ind w:left="253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tplc="506CBEC8">
      <w:start w:val="1"/>
      <w:numFmt w:val="lowerLetter"/>
      <w:lvlText w:val="%5"/>
      <w:lvlJc w:val="left"/>
      <w:pPr>
        <w:ind w:left="325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tplc="B48CEDA6">
      <w:start w:val="1"/>
      <w:numFmt w:val="lowerRoman"/>
      <w:lvlText w:val="%6"/>
      <w:lvlJc w:val="left"/>
      <w:pPr>
        <w:ind w:left="397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tplc="AD02D1DA">
      <w:start w:val="1"/>
      <w:numFmt w:val="decimal"/>
      <w:lvlText w:val="%7"/>
      <w:lvlJc w:val="left"/>
      <w:pPr>
        <w:ind w:left="469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tplc="1B7CAE7E">
      <w:start w:val="1"/>
      <w:numFmt w:val="lowerLetter"/>
      <w:lvlText w:val="%8"/>
      <w:lvlJc w:val="left"/>
      <w:pPr>
        <w:ind w:left="541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tplc="967A5B60">
      <w:start w:val="1"/>
      <w:numFmt w:val="lowerRoman"/>
      <w:lvlText w:val="%9"/>
      <w:lvlJc w:val="left"/>
      <w:pPr>
        <w:ind w:left="6135"/>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469D475B"/>
    <w:multiLevelType w:val="hybridMultilevel"/>
    <w:tmpl w:val="4C4C5820"/>
    <w:lvl w:ilvl="0" w:tplc="2CB44E88">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6D6ABD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462899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C82234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F16FC9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D74D41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924E6E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7A2094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3E8B38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47136D0C"/>
    <w:multiLevelType w:val="hybridMultilevel"/>
    <w:tmpl w:val="47BEDBC0"/>
    <w:lvl w:ilvl="0" w:tplc="FA9A93D4">
      <w:start w:val="1"/>
      <w:numFmt w:val="bullet"/>
      <w:lvlText w:val="-"/>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CE0AE9B8">
      <w:start w:val="1"/>
      <w:numFmt w:val="bullet"/>
      <w:lvlText w:val="o"/>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C246833C">
      <w:start w:val="1"/>
      <w:numFmt w:val="bullet"/>
      <w:lvlText w:val="▪"/>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F4749CDA">
      <w:start w:val="1"/>
      <w:numFmt w:val="bullet"/>
      <w:lvlText w:val="•"/>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ECD66804">
      <w:start w:val="1"/>
      <w:numFmt w:val="bullet"/>
      <w:lvlText w:val="o"/>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F0BE53BE">
      <w:start w:val="1"/>
      <w:numFmt w:val="bullet"/>
      <w:lvlText w:val="▪"/>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FE8ABBC6">
      <w:start w:val="1"/>
      <w:numFmt w:val="bullet"/>
      <w:lvlText w:val="•"/>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0BBA2F9E">
      <w:start w:val="1"/>
      <w:numFmt w:val="bullet"/>
      <w:lvlText w:val="o"/>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B2E9CF0">
      <w:start w:val="1"/>
      <w:numFmt w:val="bullet"/>
      <w:lvlText w:val="▪"/>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480A6910"/>
    <w:multiLevelType w:val="hybridMultilevel"/>
    <w:tmpl w:val="A4F83D2C"/>
    <w:lvl w:ilvl="0" w:tplc="3496CAD6">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536A1B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7FE1AB4">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CCA016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D52D73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77A1FE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3207BF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F5E8A7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C504D5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481B71C2"/>
    <w:multiLevelType w:val="hybridMultilevel"/>
    <w:tmpl w:val="E8522612"/>
    <w:lvl w:ilvl="0" w:tplc="05FC13E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BA092B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98AC5B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BC4EB5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3F4845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3489A3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2C66F7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2DA61E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676496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489A6ED7"/>
    <w:multiLevelType w:val="hybridMultilevel"/>
    <w:tmpl w:val="FF7838F4"/>
    <w:lvl w:ilvl="0" w:tplc="4532DC4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BE130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35A83C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7B4628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1C2599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34483EA">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D2E724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E92C38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930495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4A6B291F"/>
    <w:multiLevelType w:val="hybridMultilevel"/>
    <w:tmpl w:val="7DF473F8"/>
    <w:lvl w:ilvl="0" w:tplc="63B4871E">
      <w:start w:val="1"/>
      <w:numFmt w:val="lowerRoman"/>
      <w:lvlText w:val="%1)"/>
      <w:lvlJc w:val="left"/>
      <w:pPr>
        <w:ind w:left="15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1A0D260">
      <w:start w:val="1"/>
      <w:numFmt w:val="lowerLetter"/>
      <w:lvlText w:val="%2"/>
      <w:lvlJc w:val="left"/>
      <w:pPr>
        <w:ind w:left="194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652227C2">
      <w:start w:val="1"/>
      <w:numFmt w:val="lowerRoman"/>
      <w:lvlText w:val="%3"/>
      <w:lvlJc w:val="left"/>
      <w:pPr>
        <w:ind w:left="266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93B867F2">
      <w:start w:val="1"/>
      <w:numFmt w:val="decimal"/>
      <w:lvlText w:val="%4"/>
      <w:lvlJc w:val="left"/>
      <w:pPr>
        <w:ind w:left="338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0A18B196">
      <w:start w:val="1"/>
      <w:numFmt w:val="lowerLetter"/>
      <w:lvlText w:val="%5"/>
      <w:lvlJc w:val="left"/>
      <w:pPr>
        <w:ind w:left="410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5A32A1FC">
      <w:start w:val="1"/>
      <w:numFmt w:val="lowerRoman"/>
      <w:lvlText w:val="%6"/>
      <w:lvlJc w:val="left"/>
      <w:pPr>
        <w:ind w:left="482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E3BAE4F4">
      <w:start w:val="1"/>
      <w:numFmt w:val="decimal"/>
      <w:lvlText w:val="%7"/>
      <w:lvlJc w:val="left"/>
      <w:pPr>
        <w:ind w:left="554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068C93F6">
      <w:start w:val="1"/>
      <w:numFmt w:val="lowerLetter"/>
      <w:lvlText w:val="%8"/>
      <w:lvlJc w:val="left"/>
      <w:pPr>
        <w:ind w:left="626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D390F450">
      <w:start w:val="1"/>
      <w:numFmt w:val="lowerRoman"/>
      <w:lvlText w:val="%9"/>
      <w:lvlJc w:val="left"/>
      <w:pPr>
        <w:ind w:left="698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4AD91C34"/>
    <w:multiLevelType w:val="hybridMultilevel"/>
    <w:tmpl w:val="79DA26A8"/>
    <w:lvl w:ilvl="0" w:tplc="40AEB38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952676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BD6F1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5F8DD7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184F40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D66910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48EE17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9A4AA8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51EF20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4BFD5FC1"/>
    <w:multiLevelType w:val="hybridMultilevel"/>
    <w:tmpl w:val="8DA80998"/>
    <w:lvl w:ilvl="0" w:tplc="478E6198">
      <w:start w:val="1"/>
      <w:numFmt w:val="bullet"/>
      <w:lvlText w:val="•"/>
      <w:lvlJc w:val="left"/>
      <w:pPr>
        <w:ind w:left="13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7DA3102">
      <w:start w:val="1"/>
      <w:numFmt w:val="bullet"/>
      <w:lvlText w:val="o"/>
      <w:lvlJc w:val="left"/>
      <w:pPr>
        <w:ind w:left="193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FA21E18">
      <w:start w:val="1"/>
      <w:numFmt w:val="bullet"/>
      <w:lvlText w:val="▪"/>
      <w:lvlJc w:val="left"/>
      <w:pPr>
        <w:ind w:left="265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466F4EA">
      <w:start w:val="1"/>
      <w:numFmt w:val="bullet"/>
      <w:lvlText w:val="•"/>
      <w:lvlJc w:val="left"/>
      <w:pPr>
        <w:ind w:left="3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154A0E8">
      <w:start w:val="1"/>
      <w:numFmt w:val="bullet"/>
      <w:lvlText w:val="o"/>
      <w:lvlJc w:val="left"/>
      <w:pPr>
        <w:ind w:left="409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CFE372E">
      <w:start w:val="1"/>
      <w:numFmt w:val="bullet"/>
      <w:lvlText w:val="▪"/>
      <w:lvlJc w:val="left"/>
      <w:pPr>
        <w:ind w:left="481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AC16E6">
      <w:start w:val="1"/>
      <w:numFmt w:val="bullet"/>
      <w:lvlText w:val="•"/>
      <w:lvlJc w:val="left"/>
      <w:pPr>
        <w:ind w:left="5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1AE2D76">
      <w:start w:val="1"/>
      <w:numFmt w:val="bullet"/>
      <w:lvlText w:val="o"/>
      <w:lvlJc w:val="left"/>
      <w:pPr>
        <w:ind w:left="625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BE27F1C">
      <w:start w:val="1"/>
      <w:numFmt w:val="bullet"/>
      <w:lvlText w:val="▪"/>
      <w:lvlJc w:val="left"/>
      <w:pPr>
        <w:ind w:left="697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4D236C41"/>
    <w:multiLevelType w:val="hybridMultilevel"/>
    <w:tmpl w:val="B51A2746"/>
    <w:lvl w:ilvl="0" w:tplc="2392DAC2">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40AC4FC">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93823E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8F2EFC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2C47B7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7B6A71E">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4D42C14">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CB41B5E">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FAC048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4EEC7680"/>
    <w:multiLevelType w:val="hybridMultilevel"/>
    <w:tmpl w:val="BA98DC0E"/>
    <w:lvl w:ilvl="0" w:tplc="B1881C1A">
      <w:start w:val="1"/>
      <w:numFmt w:val="lowerRoman"/>
      <w:lvlText w:val="%1."/>
      <w:lvlJc w:val="left"/>
      <w:pPr>
        <w:ind w:left="10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500A24CA">
      <w:start w:val="1"/>
      <w:numFmt w:val="lowerLetter"/>
      <w:lvlText w:val="%2"/>
      <w:lvlJc w:val="left"/>
      <w:pPr>
        <w:ind w:left="14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D7CA0D7E">
      <w:start w:val="1"/>
      <w:numFmt w:val="lowerRoman"/>
      <w:lvlText w:val="%3"/>
      <w:lvlJc w:val="left"/>
      <w:pPr>
        <w:ind w:left="21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E20EE6FE">
      <w:start w:val="1"/>
      <w:numFmt w:val="decimal"/>
      <w:lvlText w:val="%4"/>
      <w:lvlJc w:val="left"/>
      <w:pPr>
        <w:ind w:left="28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3992E008">
      <w:start w:val="1"/>
      <w:numFmt w:val="lowerLetter"/>
      <w:lvlText w:val="%5"/>
      <w:lvlJc w:val="left"/>
      <w:pPr>
        <w:ind w:left="36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56CC55EE">
      <w:start w:val="1"/>
      <w:numFmt w:val="lowerRoman"/>
      <w:lvlText w:val="%6"/>
      <w:lvlJc w:val="left"/>
      <w:pPr>
        <w:ind w:left="43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DCE0221E">
      <w:start w:val="1"/>
      <w:numFmt w:val="decimal"/>
      <w:lvlText w:val="%7"/>
      <w:lvlJc w:val="left"/>
      <w:pPr>
        <w:ind w:left="50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1BFC174E">
      <w:start w:val="1"/>
      <w:numFmt w:val="lowerLetter"/>
      <w:lvlText w:val="%8"/>
      <w:lvlJc w:val="left"/>
      <w:pPr>
        <w:ind w:left="57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8D520288">
      <w:start w:val="1"/>
      <w:numFmt w:val="lowerRoman"/>
      <w:lvlText w:val="%9"/>
      <w:lvlJc w:val="left"/>
      <w:pPr>
        <w:ind w:left="64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4F344B85"/>
    <w:multiLevelType w:val="hybridMultilevel"/>
    <w:tmpl w:val="06A4030C"/>
    <w:lvl w:ilvl="0" w:tplc="23E2D90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A94736A">
      <w:start w:val="1"/>
      <w:numFmt w:val="bullet"/>
      <w:lvlText w:val="o"/>
      <w:lvlJc w:val="left"/>
      <w:pPr>
        <w:ind w:left="144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89EB0CC">
      <w:start w:val="1"/>
      <w:numFmt w:val="bullet"/>
      <w:lvlText w:val="▪"/>
      <w:lvlJc w:val="left"/>
      <w:pPr>
        <w:ind w:left="216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864D0B4">
      <w:start w:val="1"/>
      <w:numFmt w:val="bullet"/>
      <w:lvlText w:val="•"/>
      <w:lvlJc w:val="left"/>
      <w:pPr>
        <w:ind w:left="28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2B48EAC">
      <w:start w:val="1"/>
      <w:numFmt w:val="bullet"/>
      <w:lvlText w:val="o"/>
      <w:lvlJc w:val="left"/>
      <w:pPr>
        <w:ind w:left="360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F14C0BA">
      <w:start w:val="1"/>
      <w:numFmt w:val="bullet"/>
      <w:lvlText w:val="▪"/>
      <w:lvlJc w:val="left"/>
      <w:pPr>
        <w:ind w:left="432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1D2801E">
      <w:start w:val="1"/>
      <w:numFmt w:val="bullet"/>
      <w:lvlText w:val="•"/>
      <w:lvlJc w:val="left"/>
      <w:pPr>
        <w:ind w:left="50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932FA54">
      <w:start w:val="1"/>
      <w:numFmt w:val="bullet"/>
      <w:lvlText w:val="o"/>
      <w:lvlJc w:val="left"/>
      <w:pPr>
        <w:ind w:left="576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7AA7B1C">
      <w:start w:val="1"/>
      <w:numFmt w:val="bullet"/>
      <w:lvlText w:val="▪"/>
      <w:lvlJc w:val="left"/>
      <w:pPr>
        <w:ind w:left="64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4F412B7C"/>
    <w:multiLevelType w:val="hybridMultilevel"/>
    <w:tmpl w:val="DDEC4DB6"/>
    <w:lvl w:ilvl="0" w:tplc="C24C9608">
      <w:start w:val="1"/>
      <w:numFmt w:val="bullet"/>
      <w:lvlText w:val="•"/>
      <w:lvlJc w:val="left"/>
      <w:pPr>
        <w:ind w:left="7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AF4B63E">
      <w:start w:val="1"/>
      <w:numFmt w:val="bullet"/>
      <w:lvlText w:val="o"/>
      <w:lvlJc w:val="left"/>
      <w:pPr>
        <w:ind w:left="14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A045852">
      <w:start w:val="1"/>
      <w:numFmt w:val="bullet"/>
      <w:lvlText w:val="▪"/>
      <w:lvlJc w:val="left"/>
      <w:pPr>
        <w:ind w:left="217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F9CA1E2">
      <w:start w:val="1"/>
      <w:numFmt w:val="bullet"/>
      <w:lvlText w:val="•"/>
      <w:lvlJc w:val="left"/>
      <w:pPr>
        <w:ind w:left="28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E4E38C">
      <w:start w:val="1"/>
      <w:numFmt w:val="bullet"/>
      <w:lvlText w:val="o"/>
      <w:lvlJc w:val="left"/>
      <w:pPr>
        <w:ind w:left="361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774A7FE">
      <w:start w:val="1"/>
      <w:numFmt w:val="bullet"/>
      <w:lvlText w:val="▪"/>
      <w:lvlJc w:val="left"/>
      <w:pPr>
        <w:ind w:left="43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7680DF0">
      <w:start w:val="1"/>
      <w:numFmt w:val="bullet"/>
      <w:lvlText w:val="•"/>
      <w:lvlJc w:val="left"/>
      <w:pPr>
        <w:ind w:left="5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EC488BA">
      <w:start w:val="1"/>
      <w:numFmt w:val="bullet"/>
      <w:lvlText w:val="o"/>
      <w:lvlJc w:val="left"/>
      <w:pPr>
        <w:ind w:left="577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DD65D70">
      <w:start w:val="1"/>
      <w:numFmt w:val="bullet"/>
      <w:lvlText w:val="▪"/>
      <w:lvlJc w:val="left"/>
      <w:pPr>
        <w:ind w:left="649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4FC03BE9"/>
    <w:multiLevelType w:val="hybridMultilevel"/>
    <w:tmpl w:val="2BA49DCC"/>
    <w:lvl w:ilvl="0" w:tplc="2F645E8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E307D4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A363420">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4F89BA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522937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E5C21A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372E92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95252E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9FEB94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52DE5FD2"/>
    <w:multiLevelType w:val="hybridMultilevel"/>
    <w:tmpl w:val="7FC8A47A"/>
    <w:lvl w:ilvl="0" w:tplc="5C70ACB6">
      <w:start w:val="1"/>
      <w:numFmt w:val="decimal"/>
      <w:lvlText w:val="%1."/>
      <w:lvlJc w:val="left"/>
      <w:pPr>
        <w:ind w:left="4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658E64C0">
      <w:start w:val="1"/>
      <w:numFmt w:val="lowerLetter"/>
      <w:lvlText w:val="%2"/>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D3A0346">
      <w:start w:val="1"/>
      <w:numFmt w:val="lowerRoman"/>
      <w:lvlText w:val="%3"/>
      <w:lvlJc w:val="left"/>
      <w:pPr>
        <w:ind w:left="18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E38D80E">
      <w:start w:val="1"/>
      <w:numFmt w:val="decimal"/>
      <w:lvlText w:val="%4"/>
      <w:lvlJc w:val="left"/>
      <w:pPr>
        <w:ind w:left="25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CB6915A">
      <w:start w:val="1"/>
      <w:numFmt w:val="lowerLetter"/>
      <w:lvlText w:val="%5"/>
      <w:lvlJc w:val="left"/>
      <w:pPr>
        <w:ind w:left="33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D2E107E">
      <w:start w:val="1"/>
      <w:numFmt w:val="lowerRoman"/>
      <w:lvlText w:val="%6"/>
      <w:lvlJc w:val="left"/>
      <w:pPr>
        <w:ind w:left="40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326E1A8">
      <w:start w:val="1"/>
      <w:numFmt w:val="decimal"/>
      <w:lvlText w:val="%7"/>
      <w:lvlJc w:val="left"/>
      <w:pPr>
        <w:ind w:left="47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872F5A8">
      <w:start w:val="1"/>
      <w:numFmt w:val="lowerLetter"/>
      <w:lvlText w:val="%8"/>
      <w:lvlJc w:val="left"/>
      <w:pPr>
        <w:ind w:left="54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B3AA9B4">
      <w:start w:val="1"/>
      <w:numFmt w:val="lowerRoman"/>
      <w:lvlText w:val="%9"/>
      <w:lvlJc w:val="left"/>
      <w:pPr>
        <w:ind w:left="61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0" w15:restartNumberingAfterBreak="0">
    <w:nsid w:val="54E34328"/>
    <w:multiLevelType w:val="hybridMultilevel"/>
    <w:tmpl w:val="4DA044EA"/>
    <w:lvl w:ilvl="0" w:tplc="17A69B18">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686BCA8">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F70FDA4">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27658BE">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6585CEE">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FAC52E0">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44856B8">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5428548">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180EBF0">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55C53AB8"/>
    <w:multiLevelType w:val="hybridMultilevel"/>
    <w:tmpl w:val="1D3E345A"/>
    <w:lvl w:ilvl="0" w:tplc="547EC4B8">
      <w:start w:val="1"/>
      <w:numFmt w:val="decimal"/>
      <w:lvlText w:val="%1."/>
      <w:lvlJc w:val="left"/>
      <w:pPr>
        <w:ind w:left="37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4080003">
      <w:start w:val="1"/>
      <w:numFmt w:val="bullet"/>
      <w:lvlText w:val="o"/>
      <w:lvlJc w:val="left"/>
      <w:pPr>
        <w:ind w:left="1440" w:hanging="360"/>
      </w:pPr>
      <w:rPr>
        <w:rFonts w:ascii="Courier New" w:hAnsi="Courier New" w:cs="Courier New" w:hint="default"/>
      </w:rPr>
    </w:lvl>
    <w:lvl w:ilvl="2" w:tplc="BB3679B8">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F74A97EE">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FA647FFE">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D326034A">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76B6B388">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1C8C6614">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80C214EE">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56787040"/>
    <w:multiLevelType w:val="hybridMultilevel"/>
    <w:tmpl w:val="456E0E50"/>
    <w:lvl w:ilvl="0" w:tplc="5CEC4374">
      <w:start w:val="1"/>
      <w:numFmt w:val="decimal"/>
      <w:lvlText w:val="(%1)"/>
      <w:lvlJc w:val="left"/>
      <w:pPr>
        <w:ind w:left="74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495A525C">
      <w:start w:val="1"/>
      <w:numFmt w:val="lowerLetter"/>
      <w:lvlText w:val="%2"/>
      <w:lvlJc w:val="left"/>
      <w:pPr>
        <w:ind w:left="143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2A3493D6">
      <w:start w:val="1"/>
      <w:numFmt w:val="lowerRoman"/>
      <w:lvlText w:val="%3"/>
      <w:lvlJc w:val="left"/>
      <w:pPr>
        <w:ind w:left="215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0CFC872C">
      <w:start w:val="1"/>
      <w:numFmt w:val="decimal"/>
      <w:lvlText w:val="%4"/>
      <w:lvlJc w:val="left"/>
      <w:pPr>
        <w:ind w:left="287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096E3F40">
      <w:start w:val="1"/>
      <w:numFmt w:val="lowerLetter"/>
      <w:lvlText w:val="%5"/>
      <w:lvlJc w:val="left"/>
      <w:pPr>
        <w:ind w:left="359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E296406E">
      <w:start w:val="1"/>
      <w:numFmt w:val="lowerRoman"/>
      <w:lvlText w:val="%6"/>
      <w:lvlJc w:val="left"/>
      <w:pPr>
        <w:ind w:left="431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26C80F28">
      <w:start w:val="1"/>
      <w:numFmt w:val="decimal"/>
      <w:lvlText w:val="%7"/>
      <w:lvlJc w:val="left"/>
      <w:pPr>
        <w:ind w:left="503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DBFC15E4">
      <w:start w:val="1"/>
      <w:numFmt w:val="lowerLetter"/>
      <w:lvlText w:val="%8"/>
      <w:lvlJc w:val="left"/>
      <w:pPr>
        <w:ind w:left="575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3E9A1188">
      <w:start w:val="1"/>
      <w:numFmt w:val="lowerRoman"/>
      <w:lvlText w:val="%9"/>
      <w:lvlJc w:val="left"/>
      <w:pPr>
        <w:ind w:left="647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58754446"/>
    <w:multiLevelType w:val="hybridMultilevel"/>
    <w:tmpl w:val="EBD4DE54"/>
    <w:lvl w:ilvl="0" w:tplc="DC94D31A">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E3A0804">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996C35A">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60EB1B0">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DF0A23E">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7329C22">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4E436F6">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3226262">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408492E">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58A61598"/>
    <w:multiLevelType w:val="hybridMultilevel"/>
    <w:tmpl w:val="4C0E0420"/>
    <w:lvl w:ilvl="0" w:tplc="BA6C4912">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B76A1F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DCEAA30">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B12C9B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75C4FC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8827DD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D6A1A5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DD4CB0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CF0C6B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5" w15:restartNumberingAfterBreak="0">
    <w:nsid w:val="5A6D6196"/>
    <w:multiLevelType w:val="hybridMultilevel"/>
    <w:tmpl w:val="27542D0C"/>
    <w:lvl w:ilvl="0" w:tplc="6C2EAF6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156158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A1ACF9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2CA7B1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C24B59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1D6467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3E4980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3E0272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A48372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6" w15:restartNumberingAfterBreak="0">
    <w:nsid w:val="5BCB425E"/>
    <w:multiLevelType w:val="hybridMultilevel"/>
    <w:tmpl w:val="C6F06FA6"/>
    <w:lvl w:ilvl="0" w:tplc="8FF6459C">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D3CCDD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E466E2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9B4815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AAC1AA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AF04E4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5AEB18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26930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B02317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7" w15:restartNumberingAfterBreak="0">
    <w:nsid w:val="5C143153"/>
    <w:multiLevelType w:val="hybridMultilevel"/>
    <w:tmpl w:val="0A909C74"/>
    <w:lvl w:ilvl="0" w:tplc="B14401AE">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74A289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CDA34B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2243EE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A6A96B6">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62E85DA">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B303CD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0C2283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48ECA5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8" w15:restartNumberingAfterBreak="0">
    <w:nsid w:val="5C266C0D"/>
    <w:multiLevelType w:val="hybridMultilevel"/>
    <w:tmpl w:val="0F28DC60"/>
    <w:lvl w:ilvl="0" w:tplc="D9A05308">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F987CA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D244E1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4127D96">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2A04D0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77C737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08C0480">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4120ED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ACAB60A">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5D6C471D"/>
    <w:multiLevelType w:val="hybridMultilevel"/>
    <w:tmpl w:val="B920B404"/>
    <w:lvl w:ilvl="0" w:tplc="A71C5498">
      <w:start w:val="1"/>
      <w:numFmt w:val="bullet"/>
      <w:lvlText w:val="o"/>
      <w:lvlJc w:val="left"/>
      <w:pPr>
        <w:ind w:left="7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B6C4EBF8">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233E784E">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E3167290">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94E47E80">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8CECE21E">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268871BA">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5F06DC88">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FA1CCB60">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70" w15:restartNumberingAfterBreak="0">
    <w:nsid w:val="623F5807"/>
    <w:multiLevelType w:val="hybridMultilevel"/>
    <w:tmpl w:val="7DCC925C"/>
    <w:lvl w:ilvl="0" w:tplc="76EA56FE">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F7EB99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35C5390">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04AB16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722C96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B56D74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C1236C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060772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FEA424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1" w15:restartNumberingAfterBreak="0">
    <w:nsid w:val="627164FB"/>
    <w:multiLevelType w:val="hybridMultilevel"/>
    <w:tmpl w:val="89F87BC2"/>
    <w:lvl w:ilvl="0" w:tplc="29E0C5A8">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7A4B938">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912F472">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2303288">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5F0C3FE">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DCE9F62">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40AA9AA">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19C4DA8">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1603906">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62B8779C"/>
    <w:multiLevelType w:val="hybridMultilevel"/>
    <w:tmpl w:val="F7EA68EA"/>
    <w:lvl w:ilvl="0" w:tplc="49603EF8">
      <w:start w:val="1"/>
      <w:numFmt w:val="bullet"/>
      <w:lvlText w:val="•"/>
      <w:lvlJc w:val="left"/>
      <w:pPr>
        <w:ind w:left="73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4B28A6E">
      <w:start w:val="1"/>
      <w:numFmt w:val="bullet"/>
      <w:lvlText w:val="o"/>
      <w:lvlJc w:val="left"/>
      <w:pPr>
        <w:ind w:left="15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A405E2E">
      <w:start w:val="1"/>
      <w:numFmt w:val="bullet"/>
      <w:lvlText w:val="▪"/>
      <w:lvlJc w:val="left"/>
      <w:pPr>
        <w:ind w:left="22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A5A1D52">
      <w:start w:val="1"/>
      <w:numFmt w:val="bullet"/>
      <w:lvlText w:val="•"/>
      <w:lvlJc w:val="left"/>
      <w:pPr>
        <w:ind w:left="30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A509758">
      <w:start w:val="1"/>
      <w:numFmt w:val="bullet"/>
      <w:lvlText w:val="o"/>
      <w:lvlJc w:val="left"/>
      <w:pPr>
        <w:ind w:left="37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0683690">
      <w:start w:val="1"/>
      <w:numFmt w:val="bullet"/>
      <w:lvlText w:val="▪"/>
      <w:lvlJc w:val="left"/>
      <w:pPr>
        <w:ind w:left="4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DC66674">
      <w:start w:val="1"/>
      <w:numFmt w:val="bullet"/>
      <w:lvlText w:val="•"/>
      <w:lvlJc w:val="left"/>
      <w:pPr>
        <w:ind w:left="5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0850B0">
      <w:start w:val="1"/>
      <w:numFmt w:val="bullet"/>
      <w:lvlText w:val="o"/>
      <w:lvlJc w:val="left"/>
      <w:pPr>
        <w:ind w:left="5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388C644">
      <w:start w:val="1"/>
      <w:numFmt w:val="bullet"/>
      <w:lvlText w:val="▪"/>
      <w:lvlJc w:val="left"/>
      <w:pPr>
        <w:ind w:left="6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3" w15:restartNumberingAfterBreak="0">
    <w:nsid w:val="64C5214E"/>
    <w:multiLevelType w:val="hybridMultilevel"/>
    <w:tmpl w:val="C7B036A8"/>
    <w:lvl w:ilvl="0" w:tplc="4762E84E">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B6C434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EE47DC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25EA2F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9A2DBD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1D46D4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F8463F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182956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68A4DD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4" w15:restartNumberingAfterBreak="0">
    <w:nsid w:val="64D87780"/>
    <w:multiLevelType w:val="hybridMultilevel"/>
    <w:tmpl w:val="97C2673E"/>
    <w:lvl w:ilvl="0" w:tplc="28524D16">
      <w:start w:val="1"/>
      <w:numFmt w:val="lowerRoman"/>
      <w:lvlText w:val="%1)"/>
      <w:lvlJc w:val="left"/>
      <w:pPr>
        <w:ind w:left="24"/>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C1F2ED94">
      <w:start w:val="1"/>
      <w:numFmt w:val="lowerLetter"/>
      <w:lvlText w:val="%2"/>
      <w:lvlJc w:val="left"/>
      <w:pPr>
        <w:ind w:left="10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2" w:tplc="EF18EFB0">
      <w:start w:val="1"/>
      <w:numFmt w:val="lowerRoman"/>
      <w:lvlText w:val="%3"/>
      <w:lvlJc w:val="left"/>
      <w:pPr>
        <w:ind w:left="18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tplc="EC284A40">
      <w:start w:val="1"/>
      <w:numFmt w:val="decimal"/>
      <w:lvlText w:val="%4"/>
      <w:lvlJc w:val="left"/>
      <w:pPr>
        <w:ind w:left="25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tplc="0CC6472E">
      <w:start w:val="1"/>
      <w:numFmt w:val="lowerLetter"/>
      <w:lvlText w:val="%5"/>
      <w:lvlJc w:val="left"/>
      <w:pPr>
        <w:ind w:left="324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tplc="2F146AD2">
      <w:start w:val="1"/>
      <w:numFmt w:val="lowerRoman"/>
      <w:lvlText w:val="%6"/>
      <w:lvlJc w:val="left"/>
      <w:pPr>
        <w:ind w:left="396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tplc="8CBA5334">
      <w:start w:val="1"/>
      <w:numFmt w:val="decimal"/>
      <w:lvlText w:val="%7"/>
      <w:lvlJc w:val="left"/>
      <w:pPr>
        <w:ind w:left="46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tplc="45287FA4">
      <w:start w:val="1"/>
      <w:numFmt w:val="lowerLetter"/>
      <w:lvlText w:val="%8"/>
      <w:lvlJc w:val="left"/>
      <w:pPr>
        <w:ind w:left="54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tplc="596A9600">
      <w:start w:val="1"/>
      <w:numFmt w:val="lowerRoman"/>
      <w:lvlText w:val="%9"/>
      <w:lvlJc w:val="left"/>
      <w:pPr>
        <w:ind w:left="61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75" w15:restartNumberingAfterBreak="0">
    <w:nsid w:val="654979A6"/>
    <w:multiLevelType w:val="hybridMultilevel"/>
    <w:tmpl w:val="2E722424"/>
    <w:lvl w:ilvl="0" w:tplc="4532DC4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6" w15:restartNumberingAfterBreak="0">
    <w:nsid w:val="67C66E79"/>
    <w:multiLevelType w:val="hybridMultilevel"/>
    <w:tmpl w:val="CD3628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7" w15:restartNumberingAfterBreak="0">
    <w:nsid w:val="6B7E0D0A"/>
    <w:multiLevelType w:val="hybridMultilevel"/>
    <w:tmpl w:val="D034FAD0"/>
    <w:lvl w:ilvl="0" w:tplc="A344F3C6">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2B46B2C">
      <w:start w:val="1"/>
      <w:numFmt w:val="bullet"/>
      <w:lvlText w:val="o"/>
      <w:lvlJc w:val="left"/>
      <w:pPr>
        <w:ind w:left="15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E225F16">
      <w:start w:val="1"/>
      <w:numFmt w:val="bullet"/>
      <w:lvlText w:val="▪"/>
      <w:lvlJc w:val="left"/>
      <w:pPr>
        <w:ind w:left="22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4EAEE32">
      <w:start w:val="1"/>
      <w:numFmt w:val="bullet"/>
      <w:lvlText w:val="•"/>
      <w:lvlJc w:val="left"/>
      <w:pPr>
        <w:ind w:left="29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C0166">
      <w:start w:val="1"/>
      <w:numFmt w:val="bullet"/>
      <w:lvlText w:val="o"/>
      <w:lvlJc w:val="left"/>
      <w:pPr>
        <w:ind w:left="37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A84CDA8">
      <w:start w:val="1"/>
      <w:numFmt w:val="bullet"/>
      <w:lvlText w:val="▪"/>
      <w:lvlJc w:val="left"/>
      <w:pPr>
        <w:ind w:left="44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B286384">
      <w:start w:val="1"/>
      <w:numFmt w:val="bullet"/>
      <w:lvlText w:val="•"/>
      <w:lvlJc w:val="left"/>
      <w:pPr>
        <w:ind w:left="51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D9A951A">
      <w:start w:val="1"/>
      <w:numFmt w:val="bullet"/>
      <w:lvlText w:val="o"/>
      <w:lvlJc w:val="left"/>
      <w:pPr>
        <w:ind w:left="58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32C85AE">
      <w:start w:val="1"/>
      <w:numFmt w:val="bullet"/>
      <w:lvlText w:val="▪"/>
      <w:lvlJc w:val="left"/>
      <w:pPr>
        <w:ind w:left="65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8" w15:restartNumberingAfterBreak="0">
    <w:nsid w:val="6C2358E3"/>
    <w:multiLevelType w:val="hybridMultilevel"/>
    <w:tmpl w:val="648A68B6"/>
    <w:lvl w:ilvl="0" w:tplc="786AEB1E">
      <w:start w:val="1"/>
      <w:numFmt w:val="bullet"/>
      <w:lvlText w:val="-"/>
      <w:lvlJc w:val="left"/>
      <w:pPr>
        <w:ind w:left="48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6DE8B8B2">
      <w:start w:val="1"/>
      <w:numFmt w:val="bullet"/>
      <w:lvlText w:val="o"/>
      <w:lvlJc w:val="left"/>
      <w:pPr>
        <w:ind w:left="119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08FC2E56">
      <w:start w:val="1"/>
      <w:numFmt w:val="bullet"/>
      <w:lvlText w:val="▪"/>
      <w:lvlJc w:val="left"/>
      <w:pPr>
        <w:ind w:left="191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EA00C954">
      <w:start w:val="1"/>
      <w:numFmt w:val="bullet"/>
      <w:lvlText w:val="•"/>
      <w:lvlJc w:val="left"/>
      <w:pPr>
        <w:ind w:left="263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27E87D3A">
      <w:start w:val="1"/>
      <w:numFmt w:val="bullet"/>
      <w:lvlText w:val="o"/>
      <w:lvlJc w:val="left"/>
      <w:pPr>
        <w:ind w:left="335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77F2EEAE">
      <w:start w:val="1"/>
      <w:numFmt w:val="bullet"/>
      <w:lvlText w:val="▪"/>
      <w:lvlJc w:val="left"/>
      <w:pPr>
        <w:ind w:left="407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34306192">
      <w:start w:val="1"/>
      <w:numFmt w:val="bullet"/>
      <w:lvlText w:val="•"/>
      <w:lvlJc w:val="left"/>
      <w:pPr>
        <w:ind w:left="479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B24E11EA">
      <w:start w:val="1"/>
      <w:numFmt w:val="bullet"/>
      <w:lvlText w:val="o"/>
      <w:lvlJc w:val="left"/>
      <w:pPr>
        <w:ind w:left="551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9312AF38">
      <w:start w:val="1"/>
      <w:numFmt w:val="bullet"/>
      <w:lvlText w:val="▪"/>
      <w:lvlJc w:val="left"/>
      <w:pPr>
        <w:ind w:left="623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6CA13893"/>
    <w:multiLevelType w:val="hybridMultilevel"/>
    <w:tmpl w:val="45BCA902"/>
    <w:lvl w:ilvl="0" w:tplc="2214C10A">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7049B2E">
      <w:start w:val="1"/>
      <w:numFmt w:val="bullet"/>
      <w:lvlText w:val="o"/>
      <w:lvlJc w:val="left"/>
      <w:pPr>
        <w:ind w:left="12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3F07F1E">
      <w:start w:val="1"/>
      <w:numFmt w:val="bullet"/>
      <w:lvlText w:val="▪"/>
      <w:lvlJc w:val="left"/>
      <w:pPr>
        <w:ind w:left="19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628E9B8">
      <w:start w:val="1"/>
      <w:numFmt w:val="bullet"/>
      <w:lvlText w:val="•"/>
      <w:lvlJc w:val="left"/>
      <w:pPr>
        <w:ind w:left="26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91AADD0">
      <w:start w:val="1"/>
      <w:numFmt w:val="bullet"/>
      <w:lvlText w:val="o"/>
      <w:lvlJc w:val="left"/>
      <w:pPr>
        <w:ind w:left="33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F9AFC28">
      <w:start w:val="1"/>
      <w:numFmt w:val="bullet"/>
      <w:lvlText w:val="▪"/>
      <w:lvlJc w:val="left"/>
      <w:pPr>
        <w:ind w:left="4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404C6C0">
      <w:start w:val="1"/>
      <w:numFmt w:val="bullet"/>
      <w:lvlText w:val="•"/>
      <w:lvlJc w:val="left"/>
      <w:pPr>
        <w:ind w:left="4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CD65EAE">
      <w:start w:val="1"/>
      <w:numFmt w:val="bullet"/>
      <w:lvlText w:val="o"/>
      <w:lvlJc w:val="left"/>
      <w:pPr>
        <w:ind w:left="55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E7C32C8">
      <w:start w:val="1"/>
      <w:numFmt w:val="bullet"/>
      <w:lvlText w:val="▪"/>
      <w:lvlJc w:val="left"/>
      <w:pPr>
        <w:ind w:left="6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6CB7065B"/>
    <w:multiLevelType w:val="hybridMultilevel"/>
    <w:tmpl w:val="DD86D832"/>
    <w:lvl w:ilvl="0" w:tplc="A8C40874">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91E27F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5FE96A4">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F1CA00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C6A20B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F94CA3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3EA19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C54EE3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42CC68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6CD90DB0"/>
    <w:multiLevelType w:val="hybridMultilevel"/>
    <w:tmpl w:val="706C3A60"/>
    <w:lvl w:ilvl="0" w:tplc="F60CDB9A">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C667B6A">
      <w:start w:val="1"/>
      <w:numFmt w:val="bullet"/>
      <w:lvlText w:val="o"/>
      <w:lvlJc w:val="left"/>
      <w:pPr>
        <w:ind w:left="10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F7B2141E">
      <w:start w:val="1"/>
      <w:numFmt w:val="bullet"/>
      <w:lvlText w:val="▪"/>
      <w:lvlJc w:val="left"/>
      <w:pPr>
        <w:ind w:left="18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4B6A76C4">
      <w:start w:val="1"/>
      <w:numFmt w:val="bullet"/>
      <w:lvlText w:val="•"/>
      <w:lvlJc w:val="left"/>
      <w:pPr>
        <w:ind w:left="25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A4329E14">
      <w:start w:val="1"/>
      <w:numFmt w:val="bullet"/>
      <w:lvlText w:val="o"/>
      <w:lvlJc w:val="left"/>
      <w:pPr>
        <w:ind w:left="32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070EFF38">
      <w:start w:val="1"/>
      <w:numFmt w:val="bullet"/>
      <w:lvlText w:val="▪"/>
      <w:lvlJc w:val="left"/>
      <w:pPr>
        <w:ind w:left="39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A9A24876">
      <w:start w:val="1"/>
      <w:numFmt w:val="bullet"/>
      <w:lvlText w:val="•"/>
      <w:lvlJc w:val="left"/>
      <w:pPr>
        <w:ind w:left="46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6ADE33AE">
      <w:start w:val="1"/>
      <w:numFmt w:val="bullet"/>
      <w:lvlText w:val="o"/>
      <w:lvlJc w:val="left"/>
      <w:pPr>
        <w:ind w:left="54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E4983F4A">
      <w:start w:val="1"/>
      <w:numFmt w:val="bullet"/>
      <w:lvlText w:val="▪"/>
      <w:lvlJc w:val="left"/>
      <w:pPr>
        <w:ind w:left="61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82" w15:restartNumberingAfterBreak="0">
    <w:nsid w:val="6DF06F5C"/>
    <w:multiLevelType w:val="hybridMultilevel"/>
    <w:tmpl w:val="F85A4896"/>
    <w:lvl w:ilvl="0" w:tplc="36C818FE">
      <w:start w:val="3"/>
      <w:numFmt w:val="decimal"/>
      <w:lvlText w:val="%1."/>
      <w:lvlJc w:val="left"/>
      <w:pPr>
        <w:ind w:left="24"/>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1" w:tplc="2872E8EC">
      <w:start w:val="1"/>
      <w:numFmt w:val="lowerLetter"/>
      <w:lvlText w:val="%2"/>
      <w:lvlJc w:val="left"/>
      <w:pPr>
        <w:ind w:left="10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2" w:tplc="5A24A6E2">
      <w:start w:val="1"/>
      <w:numFmt w:val="lowerRoman"/>
      <w:lvlText w:val="%3"/>
      <w:lvlJc w:val="left"/>
      <w:pPr>
        <w:ind w:left="18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tplc="BCA45E92">
      <w:start w:val="1"/>
      <w:numFmt w:val="decimal"/>
      <w:lvlText w:val="%4"/>
      <w:lvlJc w:val="left"/>
      <w:pPr>
        <w:ind w:left="25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tplc="74DC912A">
      <w:start w:val="1"/>
      <w:numFmt w:val="lowerLetter"/>
      <w:lvlText w:val="%5"/>
      <w:lvlJc w:val="left"/>
      <w:pPr>
        <w:ind w:left="324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tplc="7C845F3E">
      <w:start w:val="1"/>
      <w:numFmt w:val="lowerRoman"/>
      <w:lvlText w:val="%6"/>
      <w:lvlJc w:val="left"/>
      <w:pPr>
        <w:ind w:left="396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tplc="60C84964">
      <w:start w:val="1"/>
      <w:numFmt w:val="decimal"/>
      <w:lvlText w:val="%7"/>
      <w:lvlJc w:val="left"/>
      <w:pPr>
        <w:ind w:left="468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tplc="E95862EA">
      <w:start w:val="1"/>
      <w:numFmt w:val="lowerLetter"/>
      <w:lvlText w:val="%8"/>
      <w:lvlJc w:val="left"/>
      <w:pPr>
        <w:ind w:left="540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tplc="379E0AAC">
      <w:start w:val="1"/>
      <w:numFmt w:val="lowerRoman"/>
      <w:lvlText w:val="%9"/>
      <w:lvlJc w:val="left"/>
      <w:pPr>
        <w:ind w:left="6120"/>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83" w15:restartNumberingAfterBreak="0">
    <w:nsid w:val="6F822DE1"/>
    <w:multiLevelType w:val="hybridMultilevel"/>
    <w:tmpl w:val="7C02B45A"/>
    <w:lvl w:ilvl="0" w:tplc="5FDE5518">
      <w:start w:val="1"/>
      <w:numFmt w:val="bullet"/>
      <w:lvlText w:val="•"/>
      <w:lvlJc w:val="left"/>
      <w:pPr>
        <w:ind w:left="14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2BCFFF2">
      <w:start w:val="1"/>
      <w:numFmt w:val="bullet"/>
      <w:lvlText w:val="o"/>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3FA72F4">
      <w:start w:val="1"/>
      <w:numFmt w:val="bullet"/>
      <w:lvlText w:val="▪"/>
      <w:lvlJc w:val="left"/>
      <w:pPr>
        <w:ind w:left="28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9F29480">
      <w:start w:val="1"/>
      <w:numFmt w:val="bullet"/>
      <w:lvlText w:val="•"/>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DAA9326">
      <w:start w:val="1"/>
      <w:numFmt w:val="bullet"/>
      <w:lvlText w:val="o"/>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5C2386">
      <w:start w:val="1"/>
      <w:numFmt w:val="bullet"/>
      <w:lvlText w:val="▪"/>
      <w:lvlJc w:val="left"/>
      <w:pPr>
        <w:ind w:left="50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A4A0428">
      <w:start w:val="1"/>
      <w:numFmt w:val="bullet"/>
      <w:lvlText w:val="•"/>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CC7FAC">
      <w:start w:val="1"/>
      <w:numFmt w:val="bullet"/>
      <w:lvlText w:val="o"/>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13EA474">
      <w:start w:val="1"/>
      <w:numFmt w:val="bullet"/>
      <w:lvlText w:val="▪"/>
      <w:lvlJc w:val="left"/>
      <w:pPr>
        <w:ind w:left="72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4" w15:restartNumberingAfterBreak="0">
    <w:nsid w:val="706112E7"/>
    <w:multiLevelType w:val="hybridMultilevel"/>
    <w:tmpl w:val="C9E61110"/>
    <w:lvl w:ilvl="0" w:tplc="1F0C97D4">
      <w:start w:val="1"/>
      <mc:AlternateContent>
        <mc:Choice Requires="w14">
          <w:numFmt w:val="custom" w:format="α, β, γ, ..."/>
        </mc:Choice>
        <mc:Fallback>
          <w:numFmt w:val="decimal"/>
        </mc:Fallback>
      </mc:AlternateContent>
      <w:lvlText w:val="(%1)"/>
      <w:lvlJc w:val="left"/>
      <w:pPr>
        <w:ind w:left="734" w:hanging="360"/>
      </w:pPr>
      <w:rPr>
        <w:rFonts w:hint="default"/>
      </w:rPr>
    </w:lvl>
    <w:lvl w:ilvl="1" w:tplc="04090019" w:tentative="1">
      <w:start w:val="1"/>
      <w:numFmt w:val="lowerLetter"/>
      <w:lvlText w:val="%2."/>
      <w:lvlJc w:val="left"/>
      <w:pPr>
        <w:ind w:left="1454" w:hanging="360"/>
      </w:pPr>
    </w:lvl>
    <w:lvl w:ilvl="2" w:tplc="0409001B" w:tentative="1">
      <w:start w:val="1"/>
      <w:numFmt w:val="lowerRoman"/>
      <w:lvlText w:val="%3."/>
      <w:lvlJc w:val="right"/>
      <w:pPr>
        <w:ind w:left="2174" w:hanging="180"/>
      </w:pPr>
    </w:lvl>
    <w:lvl w:ilvl="3" w:tplc="0409000F" w:tentative="1">
      <w:start w:val="1"/>
      <w:numFmt w:val="decimal"/>
      <w:lvlText w:val="%4."/>
      <w:lvlJc w:val="left"/>
      <w:pPr>
        <w:ind w:left="2894" w:hanging="360"/>
      </w:pPr>
    </w:lvl>
    <w:lvl w:ilvl="4" w:tplc="04090019" w:tentative="1">
      <w:start w:val="1"/>
      <w:numFmt w:val="lowerLetter"/>
      <w:lvlText w:val="%5."/>
      <w:lvlJc w:val="left"/>
      <w:pPr>
        <w:ind w:left="3614" w:hanging="360"/>
      </w:pPr>
    </w:lvl>
    <w:lvl w:ilvl="5" w:tplc="0409001B" w:tentative="1">
      <w:start w:val="1"/>
      <w:numFmt w:val="lowerRoman"/>
      <w:lvlText w:val="%6."/>
      <w:lvlJc w:val="right"/>
      <w:pPr>
        <w:ind w:left="4334" w:hanging="180"/>
      </w:pPr>
    </w:lvl>
    <w:lvl w:ilvl="6" w:tplc="0409000F" w:tentative="1">
      <w:start w:val="1"/>
      <w:numFmt w:val="decimal"/>
      <w:lvlText w:val="%7."/>
      <w:lvlJc w:val="left"/>
      <w:pPr>
        <w:ind w:left="5054" w:hanging="360"/>
      </w:pPr>
    </w:lvl>
    <w:lvl w:ilvl="7" w:tplc="04090019" w:tentative="1">
      <w:start w:val="1"/>
      <w:numFmt w:val="lowerLetter"/>
      <w:lvlText w:val="%8."/>
      <w:lvlJc w:val="left"/>
      <w:pPr>
        <w:ind w:left="5774" w:hanging="360"/>
      </w:pPr>
    </w:lvl>
    <w:lvl w:ilvl="8" w:tplc="0409001B" w:tentative="1">
      <w:start w:val="1"/>
      <w:numFmt w:val="lowerRoman"/>
      <w:lvlText w:val="%9."/>
      <w:lvlJc w:val="right"/>
      <w:pPr>
        <w:ind w:left="6494" w:hanging="180"/>
      </w:pPr>
    </w:lvl>
  </w:abstractNum>
  <w:abstractNum w:abstractNumId="85" w15:restartNumberingAfterBreak="0">
    <w:nsid w:val="71745108"/>
    <w:multiLevelType w:val="hybridMultilevel"/>
    <w:tmpl w:val="E66C55B8"/>
    <w:lvl w:ilvl="0" w:tplc="C41CF79E">
      <w:start w:val="1"/>
      <w:numFmt w:val="bullet"/>
      <w:lvlText w:val="•"/>
      <w:lvlJc w:val="left"/>
      <w:pPr>
        <w:ind w:left="3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0E424CA">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E6AB4F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53ED6D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11E8D7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5EEF256">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3868C5A">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25CB902">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700CD3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72462EB6"/>
    <w:multiLevelType w:val="hybridMultilevel"/>
    <w:tmpl w:val="8D2AF692"/>
    <w:lvl w:ilvl="0" w:tplc="DEC863DE">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F6041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5C8FEF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5CCC56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F783C3E">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750AF28">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5F4D3A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0A016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872805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7" w15:restartNumberingAfterBreak="0">
    <w:nsid w:val="73AF5A5A"/>
    <w:multiLevelType w:val="hybridMultilevel"/>
    <w:tmpl w:val="0FD6008A"/>
    <w:lvl w:ilvl="0" w:tplc="EC2CF9B4">
      <w:start w:val="1"/>
      <w:numFmt w:val="decimal"/>
      <w:lvlText w:val="%1)"/>
      <w:lvlJc w:val="left"/>
      <w:pPr>
        <w:ind w:left="2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3AC4238">
      <w:start w:val="1"/>
      <w:numFmt w:val="lowerLetter"/>
      <w:lvlText w:val="%2"/>
      <w:lvlJc w:val="left"/>
      <w:pPr>
        <w:ind w:left="108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A8A2BA16">
      <w:start w:val="1"/>
      <w:numFmt w:val="lowerRoman"/>
      <w:lvlText w:val="%3"/>
      <w:lvlJc w:val="left"/>
      <w:pPr>
        <w:ind w:left="180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6D20C062">
      <w:start w:val="1"/>
      <w:numFmt w:val="decimal"/>
      <w:lvlText w:val="%4"/>
      <w:lvlJc w:val="left"/>
      <w:pPr>
        <w:ind w:left="252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E4D8B6D0">
      <w:start w:val="1"/>
      <w:numFmt w:val="lowerLetter"/>
      <w:lvlText w:val="%5"/>
      <w:lvlJc w:val="left"/>
      <w:pPr>
        <w:ind w:left="324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FB0E0D90">
      <w:start w:val="1"/>
      <w:numFmt w:val="lowerRoman"/>
      <w:lvlText w:val="%6"/>
      <w:lvlJc w:val="left"/>
      <w:pPr>
        <w:ind w:left="396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D1786CAC">
      <w:start w:val="1"/>
      <w:numFmt w:val="decimal"/>
      <w:lvlText w:val="%7"/>
      <w:lvlJc w:val="left"/>
      <w:pPr>
        <w:ind w:left="468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80A82C92">
      <w:start w:val="1"/>
      <w:numFmt w:val="lowerLetter"/>
      <w:lvlText w:val="%8"/>
      <w:lvlJc w:val="left"/>
      <w:pPr>
        <w:ind w:left="540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587E3BBC">
      <w:start w:val="1"/>
      <w:numFmt w:val="lowerRoman"/>
      <w:lvlText w:val="%9"/>
      <w:lvlJc w:val="left"/>
      <w:pPr>
        <w:ind w:left="612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88" w15:restartNumberingAfterBreak="0">
    <w:nsid w:val="75F91A66"/>
    <w:multiLevelType w:val="hybridMultilevel"/>
    <w:tmpl w:val="FC46CB14"/>
    <w:lvl w:ilvl="0" w:tplc="3F109836">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3482A1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94E144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706D54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5A845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DDA38D8">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92C05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4E6167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B405DA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9" w15:restartNumberingAfterBreak="0">
    <w:nsid w:val="78D41F52"/>
    <w:multiLevelType w:val="hybridMultilevel"/>
    <w:tmpl w:val="6FD47D24"/>
    <w:lvl w:ilvl="0" w:tplc="4532DC4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15:restartNumberingAfterBreak="0">
    <w:nsid w:val="79D07EEC"/>
    <w:multiLevelType w:val="hybridMultilevel"/>
    <w:tmpl w:val="D0061660"/>
    <w:lvl w:ilvl="0" w:tplc="D60647D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20EF98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F9CCFE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224F14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C78FC7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FFC260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D123CE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A8E5A0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C22974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1" w15:restartNumberingAfterBreak="0">
    <w:nsid w:val="7C676046"/>
    <w:multiLevelType w:val="hybridMultilevel"/>
    <w:tmpl w:val="46F6A5C0"/>
    <w:lvl w:ilvl="0" w:tplc="4FD4E6CE">
      <w:start w:val="1"/>
      <w:numFmt w:val="bullet"/>
      <w:lvlText w:val="-"/>
      <w:lvlJc w:val="left"/>
      <w:pPr>
        <w:ind w:left="4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594F974">
      <w:start w:val="1"/>
      <w:numFmt w:val="bullet"/>
      <w:lvlText w:val="o"/>
      <w:lvlJc w:val="left"/>
      <w:pPr>
        <w:ind w:left="111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C3435B4">
      <w:start w:val="1"/>
      <w:numFmt w:val="bullet"/>
      <w:lvlText w:val="▪"/>
      <w:lvlJc w:val="left"/>
      <w:pPr>
        <w:ind w:left="183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47ABF42">
      <w:start w:val="1"/>
      <w:numFmt w:val="bullet"/>
      <w:lvlText w:val="•"/>
      <w:lvlJc w:val="left"/>
      <w:pPr>
        <w:ind w:left="25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97E43E6">
      <w:start w:val="1"/>
      <w:numFmt w:val="bullet"/>
      <w:lvlText w:val="o"/>
      <w:lvlJc w:val="left"/>
      <w:pPr>
        <w:ind w:left="327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CB46A76">
      <w:start w:val="1"/>
      <w:numFmt w:val="bullet"/>
      <w:lvlText w:val="▪"/>
      <w:lvlJc w:val="left"/>
      <w:pPr>
        <w:ind w:left="399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9CA63EA">
      <w:start w:val="1"/>
      <w:numFmt w:val="bullet"/>
      <w:lvlText w:val="•"/>
      <w:lvlJc w:val="left"/>
      <w:pPr>
        <w:ind w:left="471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21E1980">
      <w:start w:val="1"/>
      <w:numFmt w:val="bullet"/>
      <w:lvlText w:val="o"/>
      <w:lvlJc w:val="left"/>
      <w:pPr>
        <w:ind w:left="543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5CC1E12">
      <w:start w:val="1"/>
      <w:numFmt w:val="bullet"/>
      <w:lvlText w:val="▪"/>
      <w:lvlJc w:val="left"/>
      <w:pPr>
        <w:ind w:left="61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2" w15:restartNumberingAfterBreak="0">
    <w:nsid w:val="7D2B3C31"/>
    <w:multiLevelType w:val="hybridMultilevel"/>
    <w:tmpl w:val="B86EFEF6"/>
    <w:lvl w:ilvl="0" w:tplc="B3B4B44E">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6D03BD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3843820">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26833F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8E420E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A7441E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3E2177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56E4C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C2ED82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7E1821BF"/>
    <w:multiLevelType w:val="hybridMultilevel"/>
    <w:tmpl w:val="A9464F42"/>
    <w:lvl w:ilvl="0" w:tplc="E55E0ABA">
      <w:start w:val="1"/>
      <w:numFmt w:val="bullet"/>
      <w:lvlText w:val="•"/>
      <w:lvlJc w:val="left"/>
      <w:pPr>
        <w:ind w:left="12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5DEDEB6">
      <w:start w:val="1"/>
      <w:numFmt w:val="bullet"/>
      <w:lvlText w:val="o"/>
      <w:lvlJc w:val="left"/>
      <w:pPr>
        <w:ind w:left="155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78AE04A">
      <w:start w:val="1"/>
      <w:numFmt w:val="bullet"/>
      <w:lvlText w:val="▪"/>
      <w:lvlJc w:val="left"/>
      <w:pPr>
        <w:ind w:left="227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77C72F6">
      <w:start w:val="1"/>
      <w:numFmt w:val="bullet"/>
      <w:lvlText w:val="•"/>
      <w:lvlJc w:val="left"/>
      <w:pPr>
        <w:ind w:left="299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022B1B4">
      <w:start w:val="1"/>
      <w:numFmt w:val="bullet"/>
      <w:lvlText w:val="o"/>
      <w:lvlJc w:val="left"/>
      <w:pPr>
        <w:ind w:left="371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E3C6170">
      <w:start w:val="1"/>
      <w:numFmt w:val="bullet"/>
      <w:lvlText w:val="▪"/>
      <w:lvlJc w:val="left"/>
      <w:pPr>
        <w:ind w:left="443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CBE6F0C">
      <w:start w:val="1"/>
      <w:numFmt w:val="bullet"/>
      <w:lvlText w:val="•"/>
      <w:lvlJc w:val="left"/>
      <w:pPr>
        <w:ind w:left="51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9FA50D2">
      <w:start w:val="1"/>
      <w:numFmt w:val="bullet"/>
      <w:lvlText w:val="o"/>
      <w:lvlJc w:val="left"/>
      <w:pPr>
        <w:ind w:left="587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85809C2">
      <w:start w:val="1"/>
      <w:numFmt w:val="bullet"/>
      <w:lvlText w:val="▪"/>
      <w:lvlJc w:val="left"/>
      <w:pPr>
        <w:ind w:left="659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4" w15:restartNumberingAfterBreak="0">
    <w:nsid w:val="7ECB05F5"/>
    <w:multiLevelType w:val="hybridMultilevel"/>
    <w:tmpl w:val="5C10383A"/>
    <w:lvl w:ilvl="0" w:tplc="8A4894CC">
      <w:start w:val="1"/>
      <w:numFmt w:val="bullet"/>
      <w:lvlText w:val="o"/>
      <w:lvlJc w:val="left"/>
      <w:pPr>
        <w:ind w:left="7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0470BCE2">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DB42FFC4">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9FE6A1A6">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F822E384">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CE901C6E">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F886C7E0">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9A120F12">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ACDABDAC">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95" w15:restartNumberingAfterBreak="0">
    <w:nsid w:val="7F605976"/>
    <w:multiLevelType w:val="hybridMultilevel"/>
    <w:tmpl w:val="ABEE5A28"/>
    <w:lvl w:ilvl="0" w:tplc="4E1CF936">
      <w:start w:val="1"/>
      <w:numFmt w:val="bullet"/>
      <w:lvlText w:val="•"/>
      <w:lvlJc w:val="left"/>
      <w:pPr>
        <w:ind w:left="7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75CF83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D2411B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7A27BE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45A47A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20A5F5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BDE30D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B40034">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20E13F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16cid:durableId="1288050338">
    <w:abstractNumId w:val="91"/>
  </w:num>
  <w:num w:numId="2" w16cid:durableId="972713026">
    <w:abstractNumId w:val="8"/>
  </w:num>
  <w:num w:numId="3" w16cid:durableId="1183547066">
    <w:abstractNumId w:val="82"/>
  </w:num>
  <w:num w:numId="4" w16cid:durableId="1813402027">
    <w:abstractNumId w:val="72"/>
  </w:num>
  <w:num w:numId="5" w16cid:durableId="1389769544">
    <w:abstractNumId w:val="74"/>
  </w:num>
  <w:num w:numId="6" w16cid:durableId="1765878607">
    <w:abstractNumId w:val="38"/>
  </w:num>
  <w:num w:numId="7" w16cid:durableId="1976374540">
    <w:abstractNumId w:val="2"/>
  </w:num>
  <w:num w:numId="8" w16cid:durableId="2056588227">
    <w:abstractNumId w:val="47"/>
  </w:num>
  <w:num w:numId="9" w16cid:durableId="181431791">
    <w:abstractNumId w:val="20"/>
  </w:num>
  <w:num w:numId="10" w16cid:durableId="310250599">
    <w:abstractNumId w:val="22"/>
  </w:num>
  <w:num w:numId="11" w16cid:durableId="322776746">
    <w:abstractNumId w:val="78"/>
  </w:num>
  <w:num w:numId="12" w16cid:durableId="1818454648">
    <w:abstractNumId w:val="25"/>
  </w:num>
  <w:num w:numId="13" w16cid:durableId="33238701">
    <w:abstractNumId w:val="65"/>
  </w:num>
  <w:num w:numId="14" w16cid:durableId="1718581131">
    <w:abstractNumId w:val="24"/>
  </w:num>
  <w:num w:numId="15" w16cid:durableId="868179938">
    <w:abstractNumId w:val="93"/>
  </w:num>
  <w:num w:numId="16" w16cid:durableId="1125462684">
    <w:abstractNumId w:val="11"/>
  </w:num>
  <w:num w:numId="17" w16cid:durableId="1595361406">
    <w:abstractNumId w:val="57"/>
  </w:num>
  <w:num w:numId="18" w16cid:durableId="445084388">
    <w:abstractNumId w:val="83"/>
  </w:num>
  <w:num w:numId="19" w16cid:durableId="750782512">
    <w:abstractNumId w:val="6"/>
  </w:num>
  <w:num w:numId="20" w16cid:durableId="2034113185">
    <w:abstractNumId w:val="59"/>
  </w:num>
  <w:num w:numId="21" w16cid:durableId="1140730127">
    <w:abstractNumId w:val="71"/>
  </w:num>
  <w:num w:numId="22" w16cid:durableId="1334142195">
    <w:abstractNumId w:val="53"/>
  </w:num>
  <w:num w:numId="23" w16cid:durableId="490144364">
    <w:abstractNumId w:val="34"/>
  </w:num>
  <w:num w:numId="24" w16cid:durableId="351036906">
    <w:abstractNumId w:val="95"/>
  </w:num>
  <w:num w:numId="25" w16cid:durableId="617101941">
    <w:abstractNumId w:val="79"/>
  </w:num>
  <w:num w:numId="26" w16cid:durableId="404883788">
    <w:abstractNumId w:val="80"/>
  </w:num>
  <w:num w:numId="27" w16cid:durableId="1972592253">
    <w:abstractNumId w:val="0"/>
  </w:num>
  <w:num w:numId="28" w16cid:durableId="1787656203">
    <w:abstractNumId w:val="49"/>
  </w:num>
  <w:num w:numId="29" w16cid:durableId="1134634793">
    <w:abstractNumId w:val="30"/>
  </w:num>
  <w:num w:numId="30" w16cid:durableId="1471364665">
    <w:abstractNumId w:val="67"/>
  </w:num>
  <w:num w:numId="31" w16cid:durableId="869729670">
    <w:abstractNumId w:val="64"/>
  </w:num>
  <w:num w:numId="32" w16cid:durableId="185949312">
    <w:abstractNumId w:val="86"/>
  </w:num>
  <w:num w:numId="33" w16cid:durableId="868180173">
    <w:abstractNumId w:val="17"/>
  </w:num>
  <w:num w:numId="34" w16cid:durableId="1712849352">
    <w:abstractNumId w:val="36"/>
  </w:num>
  <w:num w:numId="35" w16cid:durableId="474685879">
    <w:abstractNumId w:val="63"/>
  </w:num>
  <w:num w:numId="36" w16cid:durableId="874002614">
    <w:abstractNumId w:val="58"/>
  </w:num>
  <w:num w:numId="37" w16cid:durableId="1635405965">
    <w:abstractNumId w:val="37"/>
  </w:num>
  <w:num w:numId="38" w16cid:durableId="1639066942">
    <w:abstractNumId w:val="56"/>
  </w:num>
  <w:num w:numId="39" w16cid:durableId="1171523098">
    <w:abstractNumId w:val="40"/>
  </w:num>
  <w:num w:numId="40" w16cid:durableId="880895614">
    <w:abstractNumId w:val="55"/>
  </w:num>
  <w:num w:numId="41" w16cid:durableId="201746363">
    <w:abstractNumId w:val="14"/>
  </w:num>
  <w:num w:numId="42" w16cid:durableId="976225350">
    <w:abstractNumId w:val="7"/>
  </w:num>
  <w:num w:numId="43" w16cid:durableId="1686177325">
    <w:abstractNumId w:val="88"/>
  </w:num>
  <w:num w:numId="44" w16cid:durableId="1458379987">
    <w:abstractNumId w:val="73"/>
  </w:num>
  <w:num w:numId="45" w16cid:durableId="127403315">
    <w:abstractNumId w:val="46"/>
  </w:num>
  <w:num w:numId="46" w16cid:durableId="413473879">
    <w:abstractNumId w:val="23"/>
  </w:num>
  <w:num w:numId="47" w16cid:durableId="1573738913">
    <w:abstractNumId w:val="12"/>
  </w:num>
  <w:num w:numId="48" w16cid:durableId="816609026">
    <w:abstractNumId w:val="48"/>
  </w:num>
  <w:num w:numId="49" w16cid:durableId="1118066335">
    <w:abstractNumId w:val="92"/>
  </w:num>
  <w:num w:numId="50" w16cid:durableId="1561402886">
    <w:abstractNumId w:val="13"/>
  </w:num>
  <w:num w:numId="51" w16cid:durableId="1977182071">
    <w:abstractNumId w:val="26"/>
  </w:num>
  <w:num w:numId="52" w16cid:durableId="1920745298">
    <w:abstractNumId w:val="43"/>
  </w:num>
  <w:num w:numId="53" w16cid:durableId="579142477">
    <w:abstractNumId w:val="54"/>
  </w:num>
  <w:num w:numId="54" w16cid:durableId="1451508237">
    <w:abstractNumId w:val="50"/>
  </w:num>
  <w:num w:numId="55" w16cid:durableId="1982879348">
    <w:abstractNumId w:val="61"/>
  </w:num>
  <w:num w:numId="56" w16cid:durableId="914163638">
    <w:abstractNumId w:val="81"/>
  </w:num>
  <w:num w:numId="57" w16cid:durableId="2065982698">
    <w:abstractNumId w:val="15"/>
  </w:num>
  <w:num w:numId="58" w16cid:durableId="651761225">
    <w:abstractNumId w:val="31"/>
  </w:num>
  <w:num w:numId="59" w16cid:durableId="278991487">
    <w:abstractNumId w:val="68"/>
  </w:num>
  <w:num w:numId="60" w16cid:durableId="1922981509">
    <w:abstractNumId w:val="1"/>
  </w:num>
  <w:num w:numId="61" w16cid:durableId="686444434">
    <w:abstractNumId w:val="85"/>
  </w:num>
  <w:num w:numId="62" w16cid:durableId="1456102869">
    <w:abstractNumId w:val="94"/>
  </w:num>
  <w:num w:numId="63" w16cid:durableId="704596590">
    <w:abstractNumId w:val="69"/>
  </w:num>
  <w:num w:numId="64" w16cid:durableId="858273395">
    <w:abstractNumId w:val="51"/>
  </w:num>
  <w:num w:numId="65" w16cid:durableId="2021589373">
    <w:abstractNumId w:val="42"/>
  </w:num>
  <w:num w:numId="66" w16cid:durableId="51077746">
    <w:abstractNumId w:val="10"/>
  </w:num>
  <w:num w:numId="67" w16cid:durableId="623853538">
    <w:abstractNumId w:val="66"/>
  </w:num>
  <w:num w:numId="68" w16cid:durableId="1805662281">
    <w:abstractNumId w:val="90"/>
  </w:num>
  <w:num w:numId="69" w16cid:durableId="1789546623">
    <w:abstractNumId w:val="33"/>
  </w:num>
  <w:num w:numId="70" w16cid:durableId="1492059134">
    <w:abstractNumId w:val="52"/>
  </w:num>
  <w:num w:numId="71" w16cid:durableId="1056129910">
    <w:abstractNumId w:val="70"/>
  </w:num>
  <w:num w:numId="72" w16cid:durableId="642734406">
    <w:abstractNumId w:val="45"/>
  </w:num>
  <w:num w:numId="73" w16cid:durableId="539056799">
    <w:abstractNumId w:val="62"/>
  </w:num>
  <w:num w:numId="74" w16cid:durableId="1864200292">
    <w:abstractNumId w:val="18"/>
  </w:num>
  <w:num w:numId="75" w16cid:durableId="895772789">
    <w:abstractNumId w:val="87"/>
  </w:num>
  <w:num w:numId="76" w16cid:durableId="1797602224">
    <w:abstractNumId w:val="9"/>
  </w:num>
  <w:num w:numId="77" w16cid:durableId="652411676">
    <w:abstractNumId w:val="44"/>
  </w:num>
  <w:num w:numId="78" w16cid:durableId="1831098242">
    <w:abstractNumId w:val="35"/>
  </w:num>
  <w:num w:numId="79" w16cid:durableId="762532181">
    <w:abstractNumId w:val="3"/>
  </w:num>
  <w:num w:numId="80" w16cid:durableId="626743660">
    <w:abstractNumId w:val="4"/>
  </w:num>
  <w:num w:numId="81" w16cid:durableId="1702592224">
    <w:abstractNumId w:val="60"/>
  </w:num>
  <w:num w:numId="82" w16cid:durableId="71657837">
    <w:abstractNumId w:val="77"/>
  </w:num>
  <w:num w:numId="83" w16cid:durableId="523714986">
    <w:abstractNumId w:val="21"/>
  </w:num>
  <w:num w:numId="84" w16cid:durableId="101385011">
    <w:abstractNumId w:val="29"/>
  </w:num>
  <w:num w:numId="85" w16cid:durableId="686567068">
    <w:abstractNumId w:val="32"/>
  </w:num>
  <w:num w:numId="86" w16cid:durableId="789473317">
    <w:abstractNumId w:val="28"/>
  </w:num>
  <w:num w:numId="87" w16cid:durableId="1134982262">
    <w:abstractNumId w:val="16"/>
  </w:num>
  <w:num w:numId="88" w16cid:durableId="234702423">
    <w:abstractNumId w:val="41"/>
  </w:num>
  <w:num w:numId="89" w16cid:durableId="1598051973">
    <w:abstractNumId w:val="89"/>
  </w:num>
  <w:num w:numId="90" w16cid:durableId="301153860">
    <w:abstractNumId w:val="75"/>
  </w:num>
  <w:num w:numId="91" w16cid:durableId="1796756003">
    <w:abstractNumId w:val="39"/>
  </w:num>
  <w:num w:numId="92" w16cid:durableId="340546587">
    <w:abstractNumId w:val="76"/>
  </w:num>
  <w:num w:numId="93" w16cid:durableId="418406056">
    <w:abstractNumId w:val="19"/>
  </w:num>
  <w:num w:numId="94" w16cid:durableId="173687262">
    <w:abstractNumId w:val="27"/>
  </w:num>
  <w:num w:numId="95" w16cid:durableId="167718383">
    <w:abstractNumId w:val="84"/>
  </w:num>
  <w:num w:numId="96" w16cid:durableId="1385327955">
    <w:abstractNumId w:val="5"/>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166A"/>
    <w:rsid w:val="000007BF"/>
    <w:rsid w:val="00000E31"/>
    <w:rsid w:val="000116DA"/>
    <w:rsid w:val="00012AC7"/>
    <w:rsid w:val="00013D93"/>
    <w:rsid w:val="0001681D"/>
    <w:rsid w:val="000372BD"/>
    <w:rsid w:val="00047FCC"/>
    <w:rsid w:val="00063F8F"/>
    <w:rsid w:val="00085DA2"/>
    <w:rsid w:val="000A1713"/>
    <w:rsid w:val="000A5071"/>
    <w:rsid w:val="000B5C38"/>
    <w:rsid w:val="000D2240"/>
    <w:rsid w:val="000F1148"/>
    <w:rsid w:val="000F3684"/>
    <w:rsid w:val="000F4A17"/>
    <w:rsid w:val="0010441B"/>
    <w:rsid w:val="00117F2E"/>
    <w:rsid w:val="001244AF"/>
    <w:rsid w:val="00132A81"/>
    <w:rsid w:val="00144B5B"/>
    <w:rsid w:val="00150E29"/>
    <w:rsid w:val="001617B8"/>
    <w:rsid w:val="00174AC2"/>
    <w:rsid w:val="00177365"/>
    <w:rsid w:val="001A399F"/>
    <w:rsid w:val="001A640A"/>
    <w:rsid w:val="001C13D2"/>
    <w:rsid w:val="001C2FB6"/>
    <w:rsid w:val="001C4CD5"/>
    <w:rsid w:val="001C4D7D"/>
    <w:rsid w:val="001C4F35"/>
    <w:rsid w:val="001C6F26"/>
    <w:rsid w:val="001D16D9"/>
    <w:rsid w:val="001E16E4"/>
    <w:rsid w:val="001E5752"/>
    <w:rsid w:val="00213806"/>
    <w:rsid w:val="00213F23"/>
    <w:rsid w:val="0021620E"/>
    <w:rsid w:val="00231E2F"/>
    <w:rsid w:val="00244216"/>
    <w:rsid w:val="0024486E"/>
    <w:rsid w:val="0024798E"/>
    <w:rsid w:val="00252206"/>
    <w:rsid w:val="00261175"/>
    <w:rsid w:val="0026428C"/>
    <w:rsid w:val="00271A8F"/>
    <w:rsid w:val="00275177"/>
    <w:rsid w:val="00287566"/>
    <w:rsid w:val="002A4A67"/>
    <w:rsid w:val="002D5A18"/>
    <w:rsid w:val="002E0D9A"/>
    <w:rsid w:val="002E40E5"/>
    <w:rsid w:val="002E5F2D"/>
    <w:rsid w:val="002E7983"/>
    <w:rsid w:val="002F3A33"/>
    <w:rsid w:val="002F6F90"/>
    <w:rsid w:val="00317C05"/>
    <w:rsid w:val="00324E5D"/>
    <w:rsid w:val="003258F9"/>
    <w:rsid w:val="00325AA3"/>
    <w:rsid w:val="00337683"/>
    <w:rsid w:val="003442F3"/>
    <w:rsid w:val="00346BAE"/>
    <w:rsid w:val="003644C6"/>
    <w:rsid w:val="003800B4"/>
    <w:rsid w:val="00381421"/>
    <w:rsid w:val="003829A8"/>
    <w:rsid w:val="003B1392"/>
    <w:rsid w:val="003E4C04"/>
    <w:rsid w:val="003F0CE3"/>
    <w:rsid w:val="00400BA0"/>
    <w:rsid w:val="00402E3E"/>
    <w:rsid w:val="00472891"/>
    <w:rsid w:val="004814C5"/>
    <w:rsid w:val="0048166A"/>
    <w:rsid w:val="004830AA"/>
    <w:rsid w:val="004927B4"/>
    <w:rsid w:val="00493B5B"/>
    <w:rsid w:val="004A0684"/>
    <w:rsid w:val="004A3099"/>
    <w:rsid w:val="004A496A"/>
    <w:rsid w:val="004E2F4F"/>
    <w:rsid w:val="004F1DAF"/>
    <w:rsid w:val="004F3B9F"/>
    <w:rsid w:val="00502BBE"/>
    <w:rsid w:val="00511EA1"/>
    <w:rsid w:val="00517804"/>
    <w:rsid w:val="0053399A"/>
    <w:rsid w:val="00533CEF"/>
    <w:rsid w:val="00540020"/>
    <w:rsid w:val="005466C8"/>
    <w:rsid w:val="00556C65"/>
    <w:rsid w:val="00572C74"/>
    <w:rsid w:val="00574178"/>
    <w:rsid w:val="0057735C"/>
    <w:rsid w:val="0058310E"/>
    <w:rsid w:val="00583C44"/>
    <w:rsid w:val="005A6DBC"/>
    <w:rsid w:val="005D27D0"/>
    <w:rsid w:val="005D40A1"/>
    <w:rsid w:val="005D7479"/>
    <w:rsid w:val="005E28FB"/>
    <w:rsid w:val="005F46B5"/>
    <w:rsid w:val="0062131A"/>
    <w:rsid w:val="00622374"/>
    <w:rsid w:val="00644170"/>
    <w:rsid w:val="0064792D"/>
    <w:rsid w:val="00652DFB"/>
    <w:rsid w:val="0065428D"/>
    <w:rsid w:val="00666772"/>
    <w:rsid w:val="00671722"/>
    <w:rsid w:val="00676976"/>
    <w:rsid w:val="00684B5B"/>
    <w:rsid w:val="00691C2C"/>
    <w:rsid w:val="006A1799"/>
    <w:rsid w:val="006A54CE"/>
    <w:rsid w:val="006A578F"/>
    <w:rsid w:val="006B231C"/>
    <w:rsid w:val="006B4080"/>
    <w:rsid w:val="006C5342"/>
    <w:rsid w:val="006C57D8"/>
    <w:rsid w:val="00704F17"/>
    <w:rsid w:val="007070FA"/>
    <w:rsid w:val="00712637"/>
    <w:rsid w:val="00723A42"/>
    <w:rsid w:val="00734415"/>
    <w:rsid w:val="007401A8"/>
    <w:rsid w:val="00745D3E"/>
    <w:rsid w:val="00745DB6"/>
    <w:rsid w:val="007540BD"/>
    <w:rsid w:val="00756332"/>
    <w:rsid w:val="00757D66"/>
    <w:rsid w:val="00765B4C"/>
    <w:rsid w:val="00766529"/>
    <w:rsid w:val="00771E9C"/>
    <w:rsid w:val="00774F73"/>
    <w:rsid w:val="007762A6"/>
    <w:rsid w:val="007851A9"/>
    <w:rsid w:val="007911C3"/>
    <w:rsid w:val="007C0B47"/>
    <w:rsid w:val="007C7C34"/>
    <w:rsid w:val="007D687D"/>
    <w:rsid w:val="007D6884"/>
    <w:rsid w:val="007E0F27"/>
    <w:rsid w:val="007F108A"/>
    <w:rsid w:val="007F4DDC"/>
    <w:rsid w:val="00803687"/>
    <w:rsid w:val="0083762E"/>
    <w:rsid w:val="00846956"/>
    <w:rsid w:val="00850D6A"/>
    <w:rsid w:val="00851772"/>
    <w:rsid w:val="0087228D"/>
    <w:rsid w:val="00873406"/>
    <w:rsid w:val="008803DC"/>
    <w:rsid w:val="00887E45"/>
    <w:rsid w:val="008B3B97"/>
    <w:rsid w:val="008B45BD"/>
    <w:rsid w:val="008B5370"/>
    <w:rsid w:val="008B58C0"/>
    <w:rsid w:val="008D06D2"/>
    <w:rsid w:val="008D2EAD"/>
    <w:rsid w:val="008E2818"/>
    <w:rsid w:val="008E4FAA"/>
    <w:rsid w:val="008F060F"/>
    <w:rsid w:val="008F137B"/>
    <w:rsid w:val="00904F1F"/>
    <w:rsid w:val="00910AD7"/>
    <w:rsid w:val="00920391"/>
    <w:rsid w:val="00923A69"/>
    <w:rsid w:val="009278D3"/>
    <w:rsid w:val="009336D3"/>
    <w:rsid w:val="009455C3"/>
    <w:rsid w:val="009522C1"/>
    <w:rsid w:val="00953BA9"/>
    <w:rsid w:val="0096175F"/>
    <w:rsid w:val="0098078E"/>
    <w:rsid w:val="00980E0C"/>
    <w:rsid w:val="009867BD"/>
    <w:rsid w:val="00987C6C"/>
    <w:rsid w:val="009907B1"/>
    <w:rsid w:val="009948FE"/>
    <w:rsid w:val="009B44FA"/>
    <w:rsid w:val="009B7296"/>
    <w:rsid w:val="009C06F6"/>
    <w:rsid w:val="009C4618"/>
    <w:rsid w:val="009C495A"/>
    <w:rsid w:val="009D19FC"/>
    <w:rsid w:val="009F2B04"/>
    <w:rsid w:val="00A10255"/>
    <w:rsid w:val="00A17959"/>
    <w:rsid w:val="00A266CA"/>
    <w:rsid w:val="00A312CA"/>
    <w:rsid w:val="00A4059D"/>
    <w:rsid w:val="00A53ACA"/>
    <w:rsid w:val="00A60E0B"/>
    <w:rsid w:val="00A62F6A"/>
    <w:rsid w:val="00A66D77"/>
    <w:rsid w:val="00A700F9"/>
    <w:rsid w:val="00A713FD"/>
    <w:rsid w:val="00A72462"/>
    <w:rsid w:val="00A72D0E"/>
    <w:rsid w:val="00A85B12"/>
    <w:rsid w:val="00AA631D"/>
    <w:rsid w:val="00AB1303"/>
    <w:rsid w:val="00AC2745"/>
    <w:rsid w:val="00AC4634"/>
    <w:rsid w:val="00AE37DE"/>
    <w:rsid w:val="00B046A2"/>
    <w:rsid w:val="00B051F6"/>
    <w:rsid w:val="00B20E81"/>
    <w:rsid w:val="00B45381"/>
    <w:rsid w:val="00B54A2F"/>
    <w:rsid w:val="00B555B0"/>
    <w:rsid w:val="00B62403"/>
    <w:rsid w:val="00B80039"/>
    <w:rsid w:val="00B80D64"/>
    <w:rsid w:val="00B93FA1"/>
    <w:rsid w:val="00BA0B90"/>
    <w:rsid w:val="00BA2CAC"/>
    <w:rsid w:val="00BE3173"/>
    <w:rsid w:val="00BF3DDD"/>
    <w:rsid w:val="00C20790"/>
    <w:rsid w:val="00C20857"/>
    <w:rsid w:val="00C250FE"/>
    <w:rsid w:val="00C319FB"/>
    <w:rsid w:val="00C3522A"/>
    <w:rsid w:val="00C40258"/>
    <w:rsid w:val="00C43B08"/>
    <w:rsid w:val="00C440CC"/>
    <w:rsid w:val="00C456CD"/>
    <w:rsid w:val="00C7716D"/>
    <w:rsid w:val="00C9002F"/>
    <w:rsid w:val="00C9457F"/>
    <w:rsid w:val="00CC20F6"/>
    <w:rsid w:val="00CD65E3"/>
    <w:rsid w:val="00CE1367"/>
    <w:rsid w:val="00CF19E0"/>
    <w:rsid w:val="00CF35DF"/>
    <w:rsid w:val="00D0465F"/>
    <w:rsid w:val="00D06F60"/>
    <w:rsid w:val="00D131D4"/>
    <w:rsid w:val="00D37D5B"/>
    <w:rsid w:val="00D66A87"/>
    <w:rsid w:val="00D67B5F"/>
    <w:rsid w:val="00D7457A"/>
    <w:rsid w:val="00D80788"/>
    <w:rsid w:val="00D9259C"/>
    <w:rsid w:val="00D934B1"/>
    <w:rsid w:val="00D96661"/>
    <w:rsid w:val="00DA1204"/>
    <w:rsid w:val="00DC43BB"/>
    <w:rsid w:val="00DC76CF"/>
    <w:rsid w:val="00DE1B73"/>
    <w:rsid w:val="00DE3E36"/>
    <w:rsid w:val="00DE3E71"/>
    <w:rsid w:val="00DE5078"/>
    <w:rsid w:val="00DE69ED"/>
    <w:rsid w:val="00DF10C6"/>
    <w:rsid w:val="00DF1640"/>
    <w:rsid w:val="00DF75A0"/>
    <w:rsid w:val="00E11ACF"/>
    <w:rsid w:val="00E13AC1"/>
    <w:rsid w:val="00E30CD5"/>
    <w:rsid w:val="00E3427D"/>
    <w:rsid w:val="00E35547"/>
    <w:rsid w:val="00E3589B"/>
    <w:rsid w:val="00E40B2D"/>
    <w:rsid w:val="00E40FD7"/>
    <w:rsid w:val="00E412B8"/>
    <w:rsid w:val="00E436D5"/>
    <w:rsid w:val="00E43B01"/>
    <w:rsid w:val="00E56440"/>
    <w:rsid w:val="00E57719"/>
    <w:rsid w:val="00E60560"/>
    <w:rsid w:val="00E65087"/>
    <w:rsid w:val="00E73E3A"/>
    <w:rsid w:val="00E81FD6"/>
    <w:rsid w:val="00E82B6B"/>
    <w:rsid w:val="00E929E2"/>
    <w:rsid w:val="00EA0AFE"/>
    <w:rsid w:val="00EB3982"/>
    <w:rsid w:val="00EB5593"/>
    <w:rsid w:val="00EC318A"/>
    <w:rsid w:val="00EE2207"/>
    <w:rsid w:val="00F115A6"/>
    <w:rsid w:val="00F30AAA"/>
    <w:rsid w:val="00F30B06"/>
    <w:rsid w:val="00F550FF"/>
    <w:rsid w:val="00F63A20"/>
    <w:rsid w:val="00F73FB1"/>
    <w:rsid w:val="00F84634"/>
    <w:rsid w:val="00F955B7"/>
    <w:rsid w:val="00FB7683"/>
    <w:rsid w:val="00FC2453"/>
    <w:rsid w:val="00FD4AFA"/>
    <w:rsid w:val="00FD7EAD"/>
    <w:rsid w:val="00FE059C"/>
    <w:rsid w:val="00FE52D2"/>
    <w:rsid w:val="00FE5CFC"/>
    <w:rsid w:val="00FF7FAF"/>
    <w:rsid w:val="04C1DCF0"/>
    <w:rsid w:val="0DD826E9"/>
    <w:rsid w:val="13D6D877"/>
    <w:rsid w:val="17AB8079"/>
    <w:rsid w:val="1C4E455E"/>
    <w:rsid w:val="28F0F100"/>
    <w:rsid w:val="29F7F1D9"/>
    <w:rsid w:val="2EB2D9EA"/>
    <w:rsid w:val="3126DA0B"/>
    <w:rsid w:val="3403D400"/>
    <w:rsid w:val="34A7554A"/>
    <w:rsid w:val="378F3E26"/>
    <w:rsid w:val="3A8FCF3D"/>
    <w:rsid w:val="3DD61349"/>
    <w:rsid w:val="421158FF"/>
    <w:rsid w:val="439095E9"/>
    <w:rsid w:val="47815FC9"/>
    <w:rsid w:val="5FEF9132"/>
    <w:rsid w:val="671768DF"/>
    <w:rsid w:val="6E55CEA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E52CD0"/>
  <w15:docId w15:val="{8A3EB294-375E-457D-A792-51026CB8C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09" w:line="247" w:lineRule="auto"/>
      <w:ind w:left="10" w:hanging="10"/>
      <w:jc w:val="both"/>
    </w:pPr>
    <w:rPr>
      <w:rFonts w:ascii="Tahoma" w:eastAsia="Tahoma" w:hAnsi="Tahoma" w:cs="Tahoma"/>
      <w:color w:val="000000"/>
      <w:sz w:val="22"/>
    </w:rPr>
  </w:style>
  <w:style w:type="paragraph" w:styleId="1">
    <w:name w:val="heading 1"/>
    <w:next w:val="a"/>
    <w:link w:val="1Char"/>
    <w:uiPriority w:val="9"/>
    <w:qFormat/>
    <w:pPr>
      <w:keepNext/>
      <w:keepLines/>
      <w:spacing w:after="13" w:line="248" w:lineRule="auto"/>
      <w:ind w:left="10" w:hanging="10"/>
      <w:outlineLvl w:val="0"/>
    </w:pPr>
    <w:rPr>
      <w:rFonts w:ascii="Tahoma" w:eastAsia="Tahoma" w:hAnsi="Tahoma" w:cs="Tahoma"/>
      <w:b/>
      <w:color w:val="000000"/>
      <w:sz w:val="28"/>
    </w:rPr>
  </w:style>
  <w:style w:type="paragraph" w:styleId="2">
    <w:name w:val="heading 2"/>
    <w:next w:val="a"/>
    <w:link w:val="2Char"/>
    <w:uiPriority w:val="9"/>
    <w:unhideWhenUsed/>
    <w:qFormat/>
    <w:pPr>
      <w:keepNext/>
      <w:keepLines/>
      <w:spacing w:after="10" w:line="249" w:lineRule="auto"/>
      <w:ind w:left="10" w:hanging="10"/>
      <w:outlineLvl w:val="1"/>
    </w:pPr>
    <w:rPr>
      <w:rFonts w:ascii="Tahoma" w:eastAsia="Tahoma" w:hAnsi="Tahoma" w:cs="Tahoma"/>
      <w:b/>
      <w:color w:val="000000"/>
    </w:rPr>
  </w:style>
  <w:style w:type="paragraph" w:styleId="3">
    <w:name w:val="heading 3"/>
    <w:next w:val="a"/>
    <w:link w:val="3Char"/>
    <w:uiPriority w:val="9"/>
    <w:unhideWhenUsed/>
    <w:qFormat/>
    <w:pPr>
      <w:keepNext/>
      <w:keepLines/>
      <w:spacing w:after="48" w:line="249" w:lineRule="auto"/>
      <w:ind w:left="10" w:hanging="10"/>
      <w:jc w:val="both"/>
      <w:outlineLvl w:val="2"/>
    </w:pPr>
    <w:rPr>
      <w:rFonts w:ascii="Tahoma" w:eastAsia="Tahoma" w:hAnsi="Tahoma" w:cs="Tahoma"/>
      <w:b/>
      <w:color w:val="000000"/>
      <w:sz w:val="22"/>
    </w:rPr>
  </w:style>
  <w:style w:type="paragraph" w:styleId="4">
    <w:name w:val="heading 4"/>
    <w:next w:val="a"/>
    <w:link w:val="4Char"/>
    <w:uiPriority w:val="9"/>
    <w:unhideWhenUsed/>
    <w:qFormat/>
    <w:pPr>
      <w:keepNext/>
      <w:keepLines/>
      <w:spacing w:after="48" w:line="249" w:lineRule="auto"/>
      <w:ind w:left="10" w:hanging="10"/>
      <w:jc w:val="both"/>
      <w:outlineLvl w:val="3"/>
    </w:pPr>
    <w:rPr>
      <w:rFonts w:ascii="Tahoma" w:eastAsia="Tahoma" w:hAnsi="Tahoma" w:cs="Tahoma"/>
      <w:b/>
      <w:color w:val="000000"/>
      <w:sz w:val="22"/>
    </w:rPr>
  </w:style>
  <w:style w:type="paragraph" w:styleId="5">
    <w:name w:val="heading 5"/>
    <w:next w:val="a"/>
    <w:link w:val="5Char"/>
    <w:uiPriority w:val="9"/>
    <w:unhideWhenUsed/>
    <w:qFormat/>
    <w:pPr>
      <w:keepNext/>
      <w:keepLines/>
      <w:spacing w:after="48" w:line="249" w:lineRule="auto"/>
      <w:ind w:left="10" w:hanging="10"/>
      <w:jc w:val="both"/>
      <w:outlineLvl w:val="4"/>
    </w:pPr>
    <w:rPr>
      <w:rFonts w:ascii="Tahoma" w:eastAsia="Tahoma" w:hAnsi="Tahoma" w:cs="Tahoma"/>
      <w:b/>
      <w:color w:val="000000"/>
      <w:sz w:val="22"/>
    </w:rPr>
  </w:style>
  <w:style w:type="paragraph" w:styleId="6">
    <w:name w:val="heading 6"/>
    <w:next w:val="a"/>
    <w:link w:val="6Char"/>
    <w:uiPriority w:val="9"/>
    <w:unhideWhenUsed/>
    <w:qFormat/>
    <w:pPr>
      <w:keepNext/>
      <w:keepLines/>
      <w:spacing w:after="48" w:line="249" w:lineRule="auto"/>
      <w:ind w:left="10" w:hanging="10"/>
      <w:jc w:val="both"/>
      <w:outlineLvl w:val="5"/>
    </w:pPr>
    <w:rPr>
      <w:rFonts w:ascii="Tahoma" w:eastAsia="Tahoma" w:hAnsi="Tahoma" w:cs="Tahoma"/>
      <w:b/>
      <w:color w:val="000000"/>
      <w:sz w:val="22"/>
    </w:rPr>
  </w:style>
  <w:style w:type="paragraph" w:styleId="7">
    <w:name w:val="heading 7"/>
    <w:next w:val="a"/>
    <w:link w:val="7Char"/>
    <w:uiPriority w:val="9"/>
    <w:unhideWhenUsed/>
    <w:qFormat/>
    <w:pPr>
      <w:keepNext/>
      <w:keepLines/>
      <w:spacing w:after="48" w:line="249" w:lineRule="auto"/>
      <w:ind w:left="10" w:hanging="10"/>
      <w:jc w:val="both"/>
      <w:outlineLvl w:val="6"/>
    </w:pPr>
    <w:rPr>
      <w:rFonts w:ascii="Tahoma" w:eastAsia="Tahoma" w:hAnsi="Tahoma" w:cs="Tahoma"/>
      <w:b/>
      <w:color w:val="00000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pPr>
      <w:spacing w:after="0" w:line="259" w:lineRule="auto"/>
      <w:ind w:left="15"/>
      <w:jc w:val="both"/>
    </w:pPr>
    <w:rPr>
      <w:rFonts w:ascii="Calibri" w:eastAsia="Calibri" w:hAnsi="Calibri" w:cs="Calibri"/>
      <w:color w:val="000000"/>
      <w:sz w:val="18"/>
    </w:rPr>
  </w:style>
  <w:style w:type="character" w:customStyle="1" w:styleId="footnotedescriptionChar">
    <w:name w:val="footnote description Char"/>
    <w:link w:val="footnotedescription"/>
    <w:rPr>
      <w:rFonts w:ascii="Calibri" w:eastAsia="Calibri" w:hAnsi="Calibri" w:cs="Calibri"/>
      <w:color w:val="000000"/>
      <w:sz w:val="18"/>
    </w:rPr>
  </w:style>
  <w:style w:type="character" w:customStyle="1" w:styleId="2Char">
    <w:name w:val="Επικεφαλίδα 2 Char"/>
    <w:link w:val="2"/>
    <w:rPr>
      <w:rFonts w:ascii="Tahoma" w:eastAsia="Tahoma" w:hAnsi="Tahoma" w:cs="Tahoma"/>
      <w:b/>
      <w:color w:val="000000"/>
      <w:sz w:val="24"/>
    </w:rPr>
  </w:style>
  <w:style w:type="character" w:customStyle="1" w:styleId="1Char">
    <w:name w:val="Επικεφαλίδα 1 Char"/>
    <w:link w:val="1"/>
    <w:rPr>
      <w:rFonts w:ascii="Tahoma" w:eastAsia="Tahoma" w:hAnsi="Tahoma" w:cs="Tahoma"/>
      <w:b/>
      <w:color w:val="000000"/>
      <w:sz w:val="28"/>
    </w:rPr>
  </w:style>
  <w:style w:type="character" w:customStyle="1" w:styleId="3Char">
    <w:name w:val="Επικεφαλίδα 3 Char"/>
    <w:link w:val="3"/>
    <w:rPr>
      <w:rFonts w:ascii="Tahoma" w:eastAsia="Tahoma" w:hAnsi="Tahoma" w:cs="Tahoma"/>
      <w:b/>
      <w:color w:val="000000"/>
      <w:sz w:val="22"/>
    </w:rPr>
  </w:style>
  <w:style w:type="character" w:customStyle="1" w:styleId="4Char">
    <w:name w:val="Επικεφαλίδα 4 Char"/>
    <w:link w:val="4"/>
    <w:rPr>
      <w:rFonts w:ascii="Tahoma" w:eastAsia="Tahoma" w:hAnsi="Tahoma" w:cs="Tahoma"/>
      <w:b/>
      <w:color w:val="000000"/>
      <w:sz w:val="22"/>
    </w:rPr>
  </w:style>
  <w:style w:type="character" w:customStyle="1" w:styleId="6Char">
    <w:name w:val="Επικεφαλίδα 6 Char"/>
    <w:link w:val="6"/>
    <w:rPr>
      <w:rFonts w:ascii="Tahoma" w:eastAsia="Tahoma" w:hAnsi="Tahoma" w:cs="Tahoma"/>
      <w:b/>
      <w:color w:val="000000"/>
      <w:sz w:val="22"/>
    </w:rPr>
  </w:style>
  <w:style w:type="character" w:customStyle="1" w:styleId="5Char">
    <w:name w:val="Επικεφαλίδα 5 Char"/>
    <w:link w:val="5"/>
    <w:rPr>
      <w:rFonts w:ascii="Tahoma" w:eastAsia="Tahoma" w:hAnsi="Tahoma" w:cs="Tahoma"/>
      <w:b/>
      <w:color w:val="000000"/>
      <w:sz w:val="22"/>
    </w:rPr>
  </w:style>
  <w:style w:type="character" w:customStyle="1" w:styleId="7Char">
    <w:name w:val="Επικεφαλίδα 7 Char"/>
    <w:link w:val="7"/>
    <w:rPr>
      <w:rFonts w:ascii="Tahoma" w:eastAsia="Tahoma" w:hAnsi="Tahoma" w:cs="Tahoma"/>
      <w:b/>
      <w:color w:val="000000"/>
      <w:sz w:val="22"/>
    </w:rPr>
  </w:style>
  <w:style w:type="character" w:customStyle="1" w:styleId="footnotemark">
    <w:name w:val="footnote mark"/>
    <w:hidden/>
    <w:rPr>
      <w:rFonts w:ascii="Calibri" w:eastAsia="Calibri" w:hAnsi="Calibri" w:cs="Calibri"/>
      <w:color w:val="000000"/>
      <w:sz w:val="1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
    <w:uiPriority w:val="34"/>
    <w:qFormat/>
    <w:rsid w:val="001A640A"/>
    <w:pPr>
      <w:ind w:left="720"/>
      <w:contextualSpacing/>
    </w:pPr>
  </w:style>
  <w:style w:type="paragraph" w:styleId="a4">
    <w:name w:val="header"/>
    <w:basedOn w:val="a"/>
    <w:link w:val="Char0"/>
    <w:uiPriority w:val="99"/>
    <w:unhideWhenUsed/>
    <w:rsid w:val="00622374"/>
    <w:pPr>
      <w:tabs>
        <w:tab w:val="center" w:pos="4513"/>
        <w:tab w:val="right" w:pos="9026"/>
      </w:tabs>
      <w:spacing w:after="0" w:line="240" w:lineRule="auto"/>
    </w:pPr>
  </w:style>
  <w:style w:type="character" w:customStyle="1" w:styleId="Char0">
    <w:name w:val="Κεφαλίδα Char"/>
    <w:basedOn w:val="a0"/>
    <w:link w:val="a4"/>
    <w:uiPriority w:val="99"/>
    <w:rsid w:val="00622374"/>
    <w:rPr>
      <w:rFonts w:ascii="Tahoma" w:eastAsia="Tahoma" w:hAnsi="Tahoma" w:cs="Tahoma"/>
      <w:color w:val="000000"/>
      <w:sz w:val="22"/>
    </w:rPr>
  </w:style>
  <w:style w:type="paragraph" w:styleId="a5">
    <w:name w:val="footer"/>
    <w:basedOn w:val="a"/>
    <w:link w:val="Char1"/>
    <w:uiPriority w:val="99"/>
    <w:unhideWhenUsed/>
    <w:rsid w:val="008E2818"/>
    <w:pPr>
      <w:tabs>
        <w:tab w:val="center" w:pos="4513"/>
        <w:tab w:val="right" w:pos="9026"/>
      </w:tabs>
      <w:spacing w:after="0" w:line="240" w:lineRule="auto"/>
    </w:pPr>
  </w:style>
  <w:style w:type="character" w:customStyle="1" w:styleId="Char1">
    <w:name w:val="Υποσέλιδο Char"/>
    <w:basedOn w:val="a0"/>
    <w:link w:val="a5"/>
    <w:uiPriority w:val="99"/>
    <w:rsid w:val="008E2818"/>
    <w:rPr>
      <w:rFonts w:ascii="Tahoma" w:eastAsia="Tahoma" w:hAnsi="Tahoma" w:cs="Tahoma"/>
      <w:color w:val="000000"/>
      <w:sz w:val="22"/>
    </w:rPr>
  </w:style>
  <w:style w:type="paragraph" w:styleId="a6">
    <w:name w:val="TOC Heading"/>
    <w:basedOn w:val="1"/>
    <w:next w:val="a"/>
    <w:uiPriority w:val="39"/>
    <w:unhideWhenUsed/>
    <w:qFormat/>
    <w:rsid w:val="00CF19E0"/>
    <w:pPr>
      <w:spacing w:before="240" w:after="0" w:line="259" w:lineRule="auto"/>
      <w:ind w:left="0" w:firstLine="0"/>
      <w:outlineLvl w:val="9"/>
    </w:pPr>
    <w:rPr>
      <w:rFonts w:asciiTheme="majorHAnsi" w:eastAsiaTheme="majorEastAsia" w:hAnsiTheme="majorHAnsi" w:cstheme="majorBidi"/>
      <w:b w:val="0"/>
      <w:color w:val="0F4761" w:themeColor="accent1" w:themeShade="BF"/>
      <w:kern w:val="0"/>
      <w:sz w:val="32"/>
      <w:szCs w:val="32"/>
      <w14:ligatures w14:val="none"/>
    </w:rPr>
  </w:style>
  <w:style w:type="paragraph" w:styleId="10">
    <w:name w:val="toc 1"/>
    <w:basedOn w:val="a"/>
    <w:next w:val="a"/>
    <w:autoRedefine/>
    <w:uiPriority w:val="39"/>
    <w:unhideWhenUsed/>
    <w:rsid w:val="00CF19E0"/>
    <w:pPr>
      <w:spacing w:after="100"/>
      <w:ind w:left="0"/>
    </w:pPr>
  </w:style>
  <w:style w:type="paragraph" w:styleId="20">
    <w:name w:val="toc 2"/>
    <w:basedOn w:val="a"/>
    <w:next w:val="a"/>
    <w:autoRedefine/>
    <w:uiPriority w:val="39"/>
    <w:unhideWhenUsed/>
    <w:rsid w:val="00CF19E0"/>
    <w:pPr>
      <w:spacing w:after="100"/>
      <w:ind w:left="220"/>
    </w:pPr>
  </w:style>
  <w:style w:type="paragraph" w:styleId="30">
    <w:name w:val="toc 3"/>
    <w:basedOn w:val="a"/>
    <w:next w:val="a"/>
    <w:autoRedefine/>
    <w:uiPriority w:val="39"/>
    <w:unhideWhenUsed/>
    <w:rsid w:val="00CF19E0"/>
    <w:pPr>
      <w:spacing w:after="100"/>
      <w:ind w:left="440"/>
    </w:pPr>
  </w:style>
  <w:style w:type="paragraph" w:styleId="40">
    <w:name w:val="toc 4"/>
    <w:basedOn w:val="a"/>
    <w:next w:val="a"/>
    <w:autoRedefine/>
    <w:uiPriority w:val="39"/>
    <w:unhideWhenUsed/>
    <w:rsid w:val="00CF19E0"/>
    <w:pPr>
      <w:spacing w:after="100" w:line="278" w:lineRule="auto"/>
      <w:ind w:left="720" w:firstLine="0"/>
      <w:jc w:val="left"/>
    </w:pPr>
    <w:rPr>
      <w:rFonts w:asciiTheme="minorHAnsi" w:eastAsiaTheme="minorEastAsia" w:hAnsiTheme="minorHAnsi" w:cstheme="minorBidi"/>
      <w:color w:val="auto"/>
      <w:sz w:val="24"/>
      <w:lang w:val="en-GB" w:eastAsia="en-GB"/>
    </w:rPr>
  </w:style>
  <w:style w:type="paragraph" w:styleId="50">
    <w:name w:val="toc 5"/>
    <w:basedOn w:val="a"/>
    <w:next w:val="a"/>
    <w:autoRedefine/>
    <w:uiPriority w:val="39"/>
    <w:unhideWhenUsed/>
    <w:rsid w:val="00CF19E0"/>
    <w:pPr>
      <w:spacing w:after="100" w:line="278" w:lineRule="auto"/>
      <w:ind w:left="960" w:firstLine="0"/>
      <w:jc w:val="left"/>
    </w:pPr>
    <w:rPr>
      <w:rFonts w:asciiTheme="minorHAnsi" w:eastAsiaTheme="minorEastAsia" w:hAnsiTheme="minorHAnsi" w:cstheme="minorBidi"/>
      <w:color w:val="auto"/>
      <w:sz w:val="24"/>
      <w:lang w:val="en-GB" w:eastAsia="en-GB"/>
    </w:rPr>
  </w:style>
  <w:style w:type="paragraph" w:styleId="60">
    <w:name w:val="toc 6"/>
    <w:basedOn w:val="a"/>
    <w:next w:val="a"/>
    <w:autoRedefine/>
    <w:uiPriority w:val="39"/>
    <w:unhideWhenUsed/>
    <w:rsid w:val="00CF19E0"/>
    <w:pPr>
      <w:spacing w:after="100" w:line="278" w:lineRule="auto"/>
      <w:ind w:left="1200" w:firstLine="0"/>
      <w:jc w:val="left"/>
    </w:pPr>
    <w:rPr>
      <w:rFonts w:asciiTheme="minorHAnsi" w:eastAsiaTheme="minorEastAsia" w:hAnsiTheme="minorHAnsi" w:cstheme="minorBidi"/>
      <w:color w:val="auto"/>
      <w:sz w:val="24"/>
      <w:lang w:val="en-GB" w:eastAsia="en-GB"/>
    </w:rPr>
  </w:style>
  <w:style w:type="paragraph" w:styleId="70">
    <w:name w:val="toc 7"/>
    <w:basedOn w:val="a"/>
    <w:next w:val="a"/>
    <w:autoRedefine/>
    <w:uiPriority w:val="39"/>
    <w:unhideWhenUsed/>
    <w:rsid w:val="00CF19E0"/>
    <w:pPr>
      <w:spacing w:after="100" w:line="278" w:lineRule="auto"/>
      <w:ind w:left="1440" w:firstLine="0"/>
      <w:jc w:val="left"/>
    </w:pPr>
    <w:rPr>
      <w:rFonts w:asciiTheme="minorHAnsi" w:eastAsiaTheme="minorEastAsia" w:hAnsiTheme="minorHAnsi" w:cstheme="minorBidi"/>
      <w:color w:val="auto"/>
      <w:sz w:val="24"/>
      <w:lang w:val="en-GB" w:eastAsia="en-GB"/>
    </w:rPr>
  </w:style>
  <w:style w:type="paragraph" w:styleId="8">
    <w:name w:val="toc 8"/>
    <w:basedOn w:val="a"/>
    <w:next w:val="a"/>
    <w:autoRedefine/>
    <w:uiPriority w:val="39"/>
    <w:unhideWhenUsed/>
    <w:rsid w:val="00CF19E0"/>
    <w:pPr>
      <w:spacing w:after="100" w:line="278" w:lineRule="auto"/>
      <w:ind w:left="1680" w:firstLine="0"/>
      <w:jc w:val="left"/>
    </w:pPr>
    <w:rPr>
      <w:rFonts w:asciiTheme="minorHAnsi" w:eastAsiaTheme="minorEastAsia" w:hAnsiTheme="minorHAnsi" w:cstheme="minorBidi"/>
      <w:color w:val="auto"/>
      <w:sz w:val="24"/>
      <w:lang w:val="en-GB" w:eastAsia="en-GB"/>
    </w:rPr>
  </w:style>
  <w:style w:type="paragraph" w:styleId="9">
    <w:name w:val="toc 9"/>
    <w:basedOn w:val="a"/>
    <w:next w:val="a"/>
    <w:autoRedefine/>
    <w:uiPriority w:val="39"/>
    <w:unhideWhenUsed/>
    <w:rsid w:val="00CF19E0"/>
    <w:pPr>
      <w:spacing w:after="100" w:line="278" w:lineRule="auto"/>
      <w:ind w:left="1920" w:firstLine="0"/>
      <w:jc w:val="left"/>
    </w:pPr>
    <w:rPr>
      <w:rFonts w:asciiTheme="minorHAnsi" w:eastAsiaTheme="minorEastAsia" w:hAnsiTheme="minorHAnsi" w:cstheme="minorBidi"/>
      <w:color w:val="auto"/>
      <w:sz w:val="24"/>
      <w:lang w:val="en-GB" w:eastAsia="en-GB"/>
    </w:rPr>
  </w:style>
  <w:style w:type="character" w:styleId="-">
    <w:name w:val="Hyperlink"/>
    <w:basedOn w:val="a0"/>
    <w:uiPriority w:val="99"/>
    <w:unhideWhenUsed/>
    <w:rsid w:val="00CF19E0"/>
    <w:rPr>
      <w:color w:val="467886" w:themeColor="hyperlink"/>
      <w:u w:val="single"/>
    </w:rPr>
  </w:style>
  <w:style w:type="character" w:styleId="a7">
    <w:name w:val="Unresolved Mention"/>
    <w:basedOn w:val="a0"/>
    <w:uiPriority w:val="99"/>
    <w:semiHidden/>
    <w:unhideWhenUsed/>
    <w:rsid w:val="00CF19E0"/>
    <w:rPr>
      <w:color w:val="605E5C"/>
      <w:shd w:val="clear" w:color="auto" w:fill="E1DFDD"/>
    </w:rPr>
  </w:style>
  <w:style w:type="paragraph" w:customStyle="1" w:styleId="paragraph">
    <w:name w:val="paragraph"/>
    <w:basedOn w:val="a"/>
    <w:rsid w:val="006B231C"/>
    <w:pPr>
      <w:spacing w:before="100" w:beforeAutospacing="1" w:after="100" w:afterAutospacing="1" w:line="240" w:lineRule="auto"/>
      <w:ind w:left="0" w:firstLine="0"/>
      <w:jc w:val="left"/>
    </w:pPr>
    <w:rPr>
      <w:rFonts w:ascii="Times New Roman" w:eastAsia="Times New Roman" w:hAnsi="Times New Roman" w:cs="Times New Roman"/>
      <w:color w:val="auto"/>
      <w:kern w:val="0"/>
      <w:sz w:val="24"/>
      <w:lang w:val="en-GB" w:eastAsia="en-GB"/>
      <w14:ligatures w14:val="none"/>
    </w:rPr>
  </w:style>
  <w:style w:type="character" w:customStyle="1" w:styleId="normaltextrun">
    <w:name w:val="normaltextrun"/>
    <w:basedOn w:val="a0"/>
    <w:rsid w:val="006B231C"/>
  </w:style>
  <w:style w:type="character" w:customStyle="1" w:styleId="eop">
    <w:name w:val="eop"/>
    <w:basedOn w:val="a0"/>
    <w:rsid w:val="006B231C"/>
  </w:style>
  <w:style w:type="paragraph" w:styleId="a8">
    <w:name w:val="Revision"/>
    <w:hidden/>
    <w:uiPriority w:val="99"/>
    <w:semiHidden/>
    <w:rsid w:val="00324E5D"/>
    <w:pPr>
      <w:spacing w:after="0" w:line="240" w:lineRule="auto"/>
    </w:pPr>
    <w:rPr>
      <w:rFonts w:ascii="Tahoma" w:eastAsia="Tahoma" w:hAnsi="Tahoma" w:cs="Tahoma"/>
      <w:color w:val="000000"/>
      <w:sz w:val="22"/>
    </w:rPr>
  </w:style>
  <w:style w:type="character" w:styleId="a9">
    <w:name w:val="annotation reference"/>
    <w:basedOn w:val="a0"/>
    <w:uiPriority w:val="99"/>
    <w:semiHidden/>
    <w:unhideWhenUsed/>
    <w:rsid w:val="0062131A"/>
    <w:rPr>
      <w:sz w:val="16"/>
      <w:szCs w:val="16"/>
    </w:rPr>
  </w:style>
  <w:style w:type="paragraph" w:styleId="aa">
    <w:name w:val="annotation text"/>
    <w:basedOn w:val="a"/>
    <w:link w:val="Char2"/>
    <w:uiPriority w:val="99"/>
    <w:unhideWhenUsed/>
    <w:rsid w:val="0062131A"/>
    <w:pPr>
      <w:spacing w:line="240" w:lineRule="auto"/>
    </w:pPr>
    <w:rPr>
      <w:sz w:val="20"/>
      <w:szCs w:val="20"/>
    </w:rPr>
  </w:style>
  <w:style w:type="character" w:customStyle="1" w:styleId="Char2">
    <w:name w:val="Κείμενο σχολίου Char"/>
    <w:basedOn w:val="a0"/>
    <w:link w:val="aa"/>
    <w:uiPriority w:val="99"/>
    <w:rsid w:val="0062131A"/>
    <w:rPr>
      <w:rFonts w:ascii="Tahoma" w:eastAsia="Tahoma" w:hAnsi="Tahoma" w:cs="Tahoma"/>
      <w:color w:val="000000"/>
      <w:sz w:val="20"/>
      <w:szCs w:val="20"/>
    </w:rPr>
  </w:style>
  <w:style w:type="paragraph" w:styleId="ab">
    <w:name w:val="annotation subject"/>
    <w:basedOn w:val="aa"/>
    <w:next w:val="aa"/>
    <w:link w:val="Char3"/>
    <w:uiPriority w:val="99"/>
    <w:semiHidden/>
    <w:unhideWhenUsed/>
    <w:rsid w:val="0062131A"/>
    <w:rPr>
      <w:b/>
      <w:bCs/>
    </w:rPr>
  </w:style>
  <w:style w:type="character" w:customStyle="1" w:styleId="Char3">
    <w:name w:val="Θέμα σχολίου Char"/>
    <w:basedOn w:val="Char2"/>
    <w:link w:val="ab"/>
    <w:uiPriority w:val="99"/>
    <w:semiHidden/>
    <w:rsid w:val="0062131A"/>
    <w:rPr>
      <w:rFonts w:ascii="Tahoma" w:eastAsia="Tahoma" w:hAnsi="Tahoma" w:cs="Tahoma"/>
      <w:b/>
      <w:bCs/>
      <w:color w:val="000000"/>
      <w:sz w:val="20"/>
      <w:szCs w:val="20"/>
    </w:rPr>
  </w:style>
  <w:style w:type="character" w:customStyle="1" w:styleId="Char">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3"/>
    <w:qFormat/>
    <w:locked/>
    <w:rsid w:val="00DE69ED"/>
    <w:rPr>
      <w:rFonts w:ascii="Tahoma" w:eastAsia="Tahoma" w:hAnsi="Tahoma" w:cs="Tahoma"/>
      <w:color w:val="000000"/>
      <w:sz w:val="22"/>
    </w:rPr>
  </w:style>
  <w:style w:type="character" w:customStyle="1" w:styleId="11">
    <w:name w:val="Προεπιλεγμένη γραμματοσειρά1"/>
    <w:aliases w:val=" Char Char Char Char Char, Char Char Char Char Char Char Char Char Char Char Char Char Char Char Char, Char Char Char Char Char Char Char1,Char Char Char Char Char Char Char1, Char Char Char"/>
    <w:link w:val="CharCharCharCharChar"/>
    <w:rsid w:val="00D0465F"/>
  </w:style>
  <w:style w:type="paragraph" w:customStyle="1" w:styleId="CharCharCharCharChar">
    <w:name w:val="Char Char Char Char Char"/>
    <w:basedOn w:val="a"/>
    <w:link w:val="11"/>
    <w:rsid w:val="00D0465F"/>
    <w:pPr>
      <w:spacing w:after="160" w:line="240" w:lineRule="exact"/>
      <w:ind w:left="0" w:firstLine="0"/>
      <w:jc w:val="left"/>
    </w:pPr>
    <w:rPr>
      <w:rFonts w:asciiTheme="minorHAnsi" w:eastAsiaTheme="minorEastAsia" w:hAnsiTheme="minorHAnsi" w:cstheme="minorBidi"/>
      <w:color w:val="au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id.mitos.gov.gr/190471" TargetMode="External"/><Relationship Id="rId21" Type="http://schemas.openxmlformats.org/officeDocument/2006/relationships/header" Target="header5.xml"/><Relationship Id="rId42" Type="http://schemas.openxmlformats.org/officeDocument/2006/relationships/hyperlink" Target="http://www.eaadhsy.gr/" TargetMode="External"/><Relationship Id="rId63" Type="http://schemas.openxmlformats.org/officeDocument/2006/relationships/hyperlink" Target="http://www.eaadhsy.gr/n4412/n4412fulltextlinks.html" TargetMode="External"/><Relationship Id="rId84" Type="http://schemas.openxmlformats.org/officeDocument/2006/relationships/hyperlink" Target="http://www.eaadhsy.gr/n4412/n4412fulltextlinks.html" TargetMode="External"/><Relationship Id="rId138" Type="http://schemas.openxmlformats.org/officeDocument/2006/relationships/hyperlink" Target="https://www.ypes.gr/wp-content/uploads/2023/02/01_FEK-2022-Tefxos-A-00063.pdf" TargetMode="External"/><Relationship Id="rId159" Type="http://schemas.openxmlformats.org/officeDocument/2006/relationships/header" Target="header8.xml"/><Relationship Id="rId170" Type="http://schemas.openxmlformats.org/officeDocument/2006/relationships/header" Target="header13.xml"/><Relationship Id="rId191" Type="http://schemas.openxmlformats.org/officeDocument/2006/relationships/footer" Target="footer23.xml"/><Relationship Id="rId107" Type="http://schemas.openxmlformats.org/officeDocument/2006/relationships/hyperlink" Target="https://id.mitos.gov.gr/203221" TargetMode="External"/><Relationship Id="rId11" Type="http://schemas.openxmlformats.org/officeDocument/2006/relationships/hyperlink" Target="http://www.cpv.enem.pl/el/72200000-7" TargetMode="External"/><Relationship Id="rId32" Type="http://schemas.openxmlformats.org/officeDocument/2006/relationships/hyperlink" Target="http://et.diavgeia.gov.gr/" TargetMode="External"/><Relationship Id="rId53" Type="http://schemas.openxmlformats.org/officeDocument/2006/relationships/hyperlink" Target="http://www.hsppa.gr/" TargetMode="External"/><Relationship Id="rId74" Type="http://schemas.openxmlformats.org/officeDocument/2006/relationships/hyperlink" Target="http://www.eaadhsy.gr/n4412/n4412fulltextlinks.html" TargetMode="External"/><Relationship Id="rId128" Type="http://schemas.openxmlformats.org/officeDocument/2006/relationships/hyperlink" Target="https://id.mitos.gov.gr/621789" TargetMode="External"/><Relationship Id="rId149" Type="http://schemas.openxmlformats.org/officeDocument/2006/relationships/hyperlink" Target="https://www.ypes.gr/wp-content/uploads/2023/02/12_FEK-2010-Tefxos-A-00049.pdf" TargetMode="External"/><Relationship Id="rId5" Type="http://schemas.openxmlformats.org/officeDocument/2006/relationships/numbering" Target="numbering.xml"/><Relationship Id="rId95" Type="http://schemas.openxmlformats.org/officeDocument/2006/relationships/hyperlink" Target="http://www.eaadhsy.gr/n4412/prosarthmaA_index.html" TargetMode="External"/><Relationship Id="rId160" Type="http://schemas.openxmlformats.org/officeDocument/2006/relationships/footer" Target="footer7.xml"/><Relationship Id="rId181" Type="http://schemas.openxmlformats.org/officeDocument/2006/relationships/footer" Target="footer18.xml"/><Relationship Id="rId22" Type="http://schemas.openxmlformats.org/officeDocument/2006/relationships/footer" Target="footer4.xml"/><Relationship Id="rId43" Type="http://schemas.openxmlformats.org/officeDocument/2006/relationships/hyperlink" Target="http://www.eaadhsy.gr/" TargetMode="External"/><Relationship Id="rId64" Type="http://schemas.openxmlformats.org/officeDocument/2006/relationships/hyperlink" Target="http://www.eaadhsy.gr/n4412/n4412fulltextlinks.html" TargetMode="External"/><Relationship Id="rId118" Type="http://schemas.openxmlformats.org/officeDocument/2006/relationships/hyperlink" Target="https://id.mitos.gov.gr/712389" TargetMode="External"/><Relationship Id="rId139" Type="http://schemas.openxmlformats.org/officeDocument/2006/relationships/hyperlink" Target="https://www.ypes.gr/wp-content/uploads/2023/02/02_FEK-2021-Tefxos-A-00248.pdf" TargetMode="External"/><Relationship Id="rId85" Type="http://schemas.openxmlformats.org/officeDocument/2006/relationships/hyperlink" Target="http://www.eaadhsy.gr/n4412/n4412fulltextlinks.html" TargetMode="External"/><Relationship Id="rId150" Type="http://schemas.openxmlformats.org/officeDocument/2006/relationships/hyperlink" Target="https://www.ypes.gr/wp-content/uploads/2023/02/13_FEK-2004-Tefxos-A-00217.pdf" TargetMode="External"/><Relationship Id="rId171" Type="http://schemas.openxmlformats.org/officeDocument/2006/relationships/header" Target="header14.xml"/><Relationship Id="rId192" Type="http://schemas.openxmlformats.org/officeDocument/2006/relationships/header" Target="header24.xml"/><Relationship Id="rId12" Type="http://schemas.openxmlformats.org/officeDocument/2006/relationships/hyperlink" Target="http://www.ktpae.gr/" TargetMode="External"/><Relationship Id="rId33" Type="http://schemas.openxmlformats.org/officeDocument/2006/relationships/hyperlink" Target="http://et.diavgeia.gov.gr/" TargetMode="External"/><Relationship Id="rId108" Type="http://schemas.openxmlformats.org/officeDocument/2006/relationships/hyperlink" Target="https://id.mitos.gov.gr/203221" TargetMode="External"/><Relationship Id="rId129" Type="http://schemas.openxmlformats.org/officeDocument/2006/relationships/hyperlink" Target="https://id.mitos.gov.gr/621789" TargetMode="External"/><Relationship Id="rId54" Type="http://schemas.openxmlformats.org/officeDocument/2006/relationships/hyperlink" Target="http://www.hsppa.gr/" TargetMode="External"/><Relationship Id="rId75" Type="http://schemas.openxmlformats.org/officeDocument/2006/relationships/hyperlink" Target="http://www.eaadhsy.gr/n4412/n4412fulltextlinks.html" TargetMode="External"/><Relationship Id="rId96" Type="http://schemas.openxmlformats.org/officeDocument/2006/relationships/hyperlink" Target="http://www.eaadhsy.gr/n4412/prosarthmaA_index.html" TargetMode="External"/><Relationship Id="rId140" Type="http://schemas.openxmlformats.org/officeDocument/2006/relationships/hyperlink" Target="https://www.ypes.gr/wp-content/uploads/2023/02/03_FEK-2021-Tefxos-A-00166.pdf" TargetMode="External"/><Relationship Id="rId161" Type="http://schemas.openxmlformats.org/officeDocument/2006/relationships/footer" Target="footer8.xml"/><Relationship Id="rId182" Type="http://schemas.openxmlformats.org/officeDocument/2006/relationships/header" Target="header19.xml"/><Relationship Id="rId6" Type="http://schemas.openxmlformats.org/officeDocument/2006/relationships/styles" Target="styles.xml"/><Relationship Id="rId23" Type="http://schemas.openxmlformats.org/officeDocument/2006/relationships/footer" Target="footer5.xml"/><Relationship Id="rId119" Type="http://schemas.openxmlformats.org/officeDocument/2006/relationships/hyperlink" Target="https://id.mitos.gov.gr/712389" TargetMode="External"/><Relationship Id="rId44" Type="http://schemas.openxmlformats.org/officeDocument/2006/relationships/hyperlink" Target="http://www.eaadhsy.gr/" TargetMode="External"/><Relationship Id="rId65" Type="http://schemas.openxmlformats.org/officeDocument/2006/relationships/hyperlink" Target="http://www.eaadhsy.gr/n4412/n4412fulltextlinks.html" TargetMode="External"/><Relationship Id="rId86" Type="http://schemas.openxmlformats.org/officeDocument/2006/relationships/hyperlink" Target="http://www.eaadhsy.gr/n4412/n4412fulltextlinks.html" TargetMode="External"/><Relationship Id="rId130" Type="http://schemas.openxmlformats.org/officeDocument/2006/relationships/hyperlink" Target="https://id.mitos.gov.gr/338062" TargetMode="External"/><Relationship Id="rId151" Type="http://schemas.openxmlformats.org/officeDocument/2006/relationships/hyperlink" Target="https://www.g&#964;&#951;&#963;.gr/dimosia-dioikisi/G-Cloud" TargetMode="External"/><Relationship Id="rId172" Type="http://schemas.openxmlformats.org/officeDocument/2006/relationships/footer" Target="footer13.xml"/><Relationship Id="rId193" Type="http://schemas.openxmlformats.org/officeDocument/2006/relationships/footer" Target="footer24.xml"/><Relationship Id="rId13" Type="http://schemas.openxmlformats.org/officeDocument/2006/relationships/hyperlink" Target="http://www.ktpae.gr/" TargetMode="External"/><Relationship Id="rId109" Type="http://schemas.openxmlformats.org/officeDocument/2006/relationships/hyperlink" Target="https://id.mitos.gov.gr/203221" TargetMode="External"/><Relationship Id="rId34" Type="http://schemas.openxmlformats.org/officeDocument/2006/relationships/hyperlink" Target="http://www.ktpae.gr/" TargetMode="External"/><Relationship Id="rId55" Type="http://schemas.openxmlformats.org/officeDocument/2006/relationships/hyperlink" Target="http://www.hsppa.gr/" TargetMode="External"/><Relationship Id="rId76" Type="http://schemas.openxmlformats.org/officeDocument/2006/relationships/hyperlink" Target="http://www.eaadhsy.gr/n4412/n4412fulltextlinks.html" TargetMode="External"/><Relationship Id="rId97" Type="http://schemas.openxmlformats.org/officeDocument/2006/relationships/hyperlink" Target="http://www.eaadhsy.gr/n4412/prosarthmaA_index.html" TargetMode="External"/><Relationship Id="rId120" Type="http://schemas.openxmlformats.org/officeDocument/2006/relationships/hyperlink" Target="https://id.mitos.gov.gr/712389" TargetMode="External"/><Relationship Id="rId141" Type="http://schemas.openxmlformats.org/officeDocument/2006/relationships/hyperlink" Target="https://www.ypes.gr/wp-content/uploads/2023/02/04_FEK-2021-Tefxos-A-00062.pdf" TargetMode="External"/><Relationship Id="rId7" Type="http://schemas.openxmlformats.org/officeDocument/2006/relationships/settings" Target="settings.xml"/><Relationship Id="rId162" Type="http://schemas.openxmlformats.org/officeDocument/2006/relationships/header" Target="header9.xml"/><Relationship Id="rId183"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hyperlink" Target="http://www.ktpae.gr/" TargetMode="External"/><Relationship Id="rId24" Type="http://schemas.openxmlformats.org/officeDocument/2006/relationships/header" Target="header6.xml"/><Relationship Id="rId40" Type="http://schemas.openxmlformats.org/officeDocument/2006/relationships/hyperlink" Target="http://www.promitheus.gov.gr/" TargetMode="External"/><Relationship Id="rId45" Type="http://schemas.openxmlformats.org/officeDocument/2006/relationships/hyperlink" Target="http://www.eaadhsy.gr/" TargetMode="External"/><Relationship Id="rId66" Type="http://schemas.openxmlformats.org/officeDocument/2006/relationships/hyperlink" Target="http://www.eaadhsy.gr/n4412/n4412fulltextlinks.html" TargetMode="External"/><Relationship Id="rId87" Type="http://schemas.openxmlformats.org/officeDocument/2006/relationships/hyperlink" Target="http://www.eaadhsy.gr/n4412/n4412fulltextlinks.html" TargetMode="External"/><Relationship Id="rId110" Type="http://schemas.openxmlformats.org/officeDocument/2006/relationships/hyperlink" Target="https://id.mitos.gov.gr/652282" TargetMode="External"/><Relationship Id="rId115" Type="http://schemas.openxmlformats.org/officeDocument/2006/relationships/hyperlink" Target="https://id.mitos.gov.gr/190471" TargetMode="External"/><Relationship Id="rId131" Type="http://schemas.openxmlformats.org/officeDocument/2006/relationships/hyperlink" Target="https://id.mitos.gov.gr/338062" TargetMode="External"/><Relationship Id="rId136" Type="http://schemas.openxmlformats.org/officeDocument/2006/relationships/hyperlink" Target="https://id.mitos.gov.gr/338062" TargetMode="External"/><Relationship Id="rId157" Type="http://schemas.openxmlformats.org/officeDocument/2006/relationships/image" Target="media/image7.jpg"/><Relationship Id="rId178" Type="http://schemas.openxmlformats.org/officeDocument/2006/relationships/footer" Target="footer16.xml"/><Relationship Id="rId61" Type="http://schemas.openxmlformats.org/officeDocument/2006/relationships/hyperlink" Target="http://www.promitheus.gov.gr/" TargetMode="External"/><Relationship Id="rId82" Type="http://schemas.openxmlformats.org/officeDocument/2006/relationships/hyperlink" Target="http://www.eaadhsy.gr/n4412/n4412fulltextlinks.html" TargetMode="External"/><Relationship Id="rId152" Type="http://schemas.openxmlformats.org/officeDocument/2006/relationships/hyperlink" Target="https://www.g&#964;&#951;&#963;.gr/dimosia-dioikisi/G-Cloud" TargetMode="External"/><Relationship Id="rId173" Type="http://schemas.openxmlformats.org/officeDocument/2006/relationships/footer" Target="footer14.xml"/><Relationship Id="rId194" Type="http://schemas.openxmlformats.org/officeDocument/2006/relationships/header" Target="header25.xml"/><Relationship Id="rId199" Type="http://schemas.openxmlformats.org/officeDocument/2006/relationships/footer" Target="footer27.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hyperlink" Target="http://www.promitheus.gov.gr" TargetMode="External"/><Relationship Id="rId35" Type="http://schemas.openxmlformats.org/officeDocument/2006/relationships/hyperlink" Target="http://www.ktpae.gr/" TargetMode="External"/><Relationship Id="rId56" Type="http://schemas.openxmlformats.org/officeDocument/2006/relationships/hyperlink" Target="http://www.hsppa.gr/" TargetMode="External"/><Relationship Id="rId77" Type="http://schemas.openxmlformats.org/officeDocument/2006/relationships/hyperlink" Target="http://www.eaadhsy.gr/n4412/n4412fulltextlinks.html" TargetMode="External"/><Relationship Id="rId100" Type="http://schemas.openxmlformats.org/officeDocument/2006/relationships/hyperlink" Target="https://www.espa.gr/el/Pages/elibraryFS.aspx?item=2087" TargetMode="External"/><Relationship Id="rId105" Type="http://schemas.openxmlformats.org/officeDocument/2006/relationships/hyperlink" Target="https://id.mitos.gov.gr/273909" TargetMode="External"/><Relationship Id="rId126" Type="http://schemas.openxmlformats.org/officeDocument/2006/relationships/hyperlink" Target="https://id.mitos.gov.gr/471746" TargetMode="External"/><Relationship Id="rId147" Type="http://schemas.openxmlformats.org/officeDocument/2006/relationships/hyperlink" Target="https://www.ypes.gr/wp-content/uploads/2023/02/10_FEK-2015-Tefxos-A-00076.pdf" TargetMode="External"/><Relationship Id="rId168"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hyperlink" Target="http://www.hsppa.gr/" TargetMode="External"/><Relationship Id="rId72" Type="http://schemas.openxmlformats.org/officeDocument/2006/relationships/hyperlink" Target="http://www.eaadhsy.gr/n4412/n4412fulltextlinks.html" TargetMode="External"/><Relationship Id="rId93" Type="http://schemas.openxmlformats.org/officeDocument/2006/relationships/hyperlink" Target="http://www.eaadhsy.gr/n4412/n4412fulltextlinks.html" TargetMode="External"/><Relationship Id="rId98" Type="http://schemas.openxmlformats.org/officeDocument/2006/relationships/hyperlink" Target="http://www.eaadhsy.gr/n4412/prosarthmaA_index.html" TargetMode="External"/><Relationship Id="rId121" Type="http://schemas.openxmlformats.org/officeDocument/2006/relationships/hyperlink" Target="https://id.mitos.gov.gr/712389" TargetMode="External"/><Relationship Id="rId142" Type="http://schemas.openxmlformats.org/officeDocument/2006/relationships/hyperlink" Target="https://www.ypes.gr/wp-content/uploads/2023/02/05_FEK-2020-Tefxos-A-00197.pdf" TargetMode="External"/><Relationship Id="rId163" Type="http://schemas.openxmlformats.org/officeDocument/2006/relationships/footer" Target="footer9.xml"/><Relationship Id="rId184" Type="http://schemas.openxmlformats.org/officeDocument/2006/relationships/footer" Target="footer19.xml"/><Relationship Id="rId189" Type="http://schemas.openxmlformats.org/officeDocument/2006/relationships/header" Target="header23.xml"/><Relationship Id="rId3" Type="http://schemas.openxmlformats.org/officeDocument/2006/relationships/customXml" Target="../customXml/item3.xml"/><Relationship Id="rId25" Type="http://schemas.openxmlformats.org/officeDocument/2006/relationships/footer" Target="footer6.xml"/><Relationship Id="rId46" Type="http://schemas.openxmlformats.org/officeDocument/2006/relationships/hyperlink" Target="http://www.eaadhsy.gr/" TargetMode="External"/><Relationship Id="rId67" Type="http://schemas.openxmlformats.org/officeDocument/2006/relationships/hyperlink" Target="http://www.eaadhsy.gr/n4412/n4412fulltextlinks.html" TargetMode="External"/><Relationship Id="rId116" Type="http://schemas.openxmlformats.org/officeDocument/2006/relationships/hyperlink" Target="https://id.mitos.gov.gr/190471" TargetMode="External"/><Relationship Id="rId137" Type="http://schemas.openxmlformats.org/officeDocument/2006/relationships/hyperlink" Target="https://www.ypes.gr/wp-content/uploads/2024/11/nomos5143-fek-A161-20241011.pdf" TargetMode="External"/><Relationship Id="rId158" Type="http://schemas.openxmlformats.org/officeDocument/2006/relationships/header" Target="header7.xml"/><Relationship Id="rId20" Type="http://schemas.openxmlformats.org/officeDocument/2006/relationships/header" Target="header4.xml"/><Relationship Id="rId41" Type="http://schemas.openxmlformats.org/officeDocument/2006/relationships/hyperlink" Target="http://www.promitheus.gov.gr/" TargetMode="External"/><Relationship Id="rId62" Type="http://schemas.openxmlformats.org/officeDocument/2006/relationships/hyperlink" Target="http://www.promitheus.gov.gr/" TargetMode="External"/><Relationship Id="rId83" Type="http://schemas.openxmlformats.org/officeDocument/2006/relationships/hyperlink" Target="http://www.eaadhsy.gr/n4412/n4412fulltextlinks.html" TargetMode="External"/><Relationship Id="rId88" Type="http://schemas.openxmlformats.org/officeDocument/2006/relationships/hyperlink" Target="http://www.eaadhsy.gr/n4412/n4412fulltextlinks.html" TargetMode="External"/><Relationship Id="rId111" Type="http://schemas.openxmlformats.org/officeDocument/2006/relationships/hyperlink" Target="https://id.mitos.gov.gr/652282" TargetMode="External"/><Relationship Id="rId132" Type="http://schemas.openxmlformats.org/officeDocument/2006/relationships/hyperlink" Target="https://id.mitos.gov.gr/338062" TargetMode="External"/><Relationship Id="rId153" Type="http://schemas.openxmlformats.org/officeDocument/2006/relationships/hyperlink" Target="https://www.g&#964;&#951;&#963;.gr/dimosia-dioikisi/G-Cloud" TargetMode="External"/><Relationship Id="rId174" Type="http://schemas.openxmlformats.org/officeDocument/2006/relationships/header" Target="header15.xml"/><Relationship Id="rId179" Type="http://schemas.openxmlformats.org/officeDocument/2006/relationships/footer" Target="footer17.xml"/><Relationship Id="rId195" Type="http://schemas.openxmlformats.org/officeDocument/2006/relationships/header" Target="header26.xml"/><Relationship Id="rId190" Type="http://schemas.openxmlformats.org/officeDocument/2006/relationships/footer" Target="footer22.xml"/><Relationship Id="rId15" Type="http://schemas.openxmlformats.org/officeDocument/2006/relationships/header" Target="header2.xml"/><Relationship Id="rId36" Type="http://schemas.openxmlformats.org/officeDocument/2006/relationships/hyperlink" Target="http://www.promitheus.gov.gr/" TargetMode="External"/><Relationship Id="rId57" Type="http://schemas.openxmlformats.org/officeDocument/2006/relationships/hyperlink" Target="http://www.hsppa.gr/" TargetMode="External"/><Relationship Id="rId106" Type="http://schemas.openxmlformats.org/officeDocument/2006/relationships/hyperlink" Target="https://id.mitos.gov.gr/273909" TargetMode="External"/><Relationship Id="rId127" Type="http://schemas.openxmlformats.org/officeDocument/2006/relationships/hyperlink" Target="https://id.mitos.gov.gr/471746" TargetMode="External"/><Relationship Id="rId10" Type="http://schemas.openxmlformats.org/officeDocument/2006/relationships/endnotes" Target="endnotes.xml"/><Relationship Id="rId31" Type="http://schemas.openxmlformats.org/officeDocument/2006/relationships/hyperlink" Target="https://nepps-search.eprocurement.gov.gr/actSearch/resources/search/XXXXXX" TargetMode="External"/><Relationship Id="rId52" Type="http://schemas.openxmlformats.org/officeDocument/2006/relationships/hyperlink" Target="http://www.hsppa.gr/" TargetMode="External"/><Relationship Id="rId73" Type="http://schemas.openxmlformats.org/officeDocument/2006/relationships/hyperlink" Target="http://www.eaadhsy.gr/n4412/n4412fulltextlinks.html" TargetMode="External"/><Relationship Id="rId78" Type="http://schemas.openxmlformats.org/officeDocument/2006/relationships/hyperlink" Target="http://www.eaadhsy.gr/n4412/n4412fulltextlinks.html" TargetMode="External"/><Relationship Id="rId94" Type="http://schemas.openxmlformats.org/officeDocument/2006/relationships/hyperlink" Target="http://www.eaadhsy.gr/n4412/n4412fulltextlinks.html" TargetMode="External"/><Relationship Id="rId99" Type="http://schemas.openxmlformats.org/officeDocument/2006/relationships/hyperlink" Target="http://www.eaadhsy.gr/n4412/prosarthmaA_index.html" TargetMode="External"/><Relationship Id="rId101" Type="http://schemas.openxmlformats.org/officeDocument/2006/relationships/hyperlink" Target="https://id.mitos.gov.gr/124785" TargetMode="External"/><Relationship Id="rId143" Type="http://schemas.openxmlformats.org/officeDocument/2006/relationships/hyperlink" Target="https://www.ypes.gr/wp-content/uploads/2023/02/06_FEK-2020-Tefxos-A-00053.pdf" TargetMode="External"/><Relationship Id="rId148" Type="http://schemas.openxmlformats.org/officeDocument/2006/relationships/hyperlink" Target="https://www.ypes.gr/wp-content/uploads/2023/02/11_FEK-2014-Tefxos-A-00080.pdf" TargetMode="External"/><Relationship Id="rId164" Type="http://schemas.openxmlformats.org/officeDocument/2006/relationships/header" Target="header10.xml"/><Relationship Id="rId169" Type="http://schemas.openxmlformats.org/officeDocument/2006/relationships/footer" Target="footer12.xml"/><Relationship Id="rId185" Type="http://schemas.openxmlformats.org/officeDocument/2006/relationships/footer" Target="footer20.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eader" Target="header18.xml"/><Relationship Id="rId26" Type="http://schemas.openxmlformats.org/officeDocument/2006/relationships/hyperlink" Target="http://www.ktpae.gr/" TargetMode="External"/><Relationship Id="rId47" Type="http://schemas.openxmlformats.org/officeDocument/2006/relationships/hyperlink" Target="http://www.eaadhsy.gr/" TargetMode="External"/><Relationship Id="rId68" Type="http://schemas.openxmlformats.org/officeDocument/2006/relationships/hyperlink" Target="http://www.eaadhsy.gr/n4412/n4412fulltextlinks.html" TargetMode="External"/><Relationship Id="rId89" Type="http://schemas.openxmlformats.org/officeDocument/2006/relationships/hyperlink" Target="http://www.eaadhsy.gr/n4412/art79a" TargetMode="External"/><Relationship Id="rId112" Type="http://schemas.openxmlformats.org/officeDocument/2006/relationships/hyperlink" Target="https://id.mitos.gov.gr/652282" TargetMode="External"/><Relationship Id="rId133" Type="http://schemas.openxmlformats.org/officeDocument/2006/relationships/hyperlink" Target="https://id.mitos.gov.gr/338062" TargetMode="External"/><Relationship Id="rId154" Type="http://schemas.openxmlformats.org/officeDocument/2006/relationships/hyperlink" Target="https://www.g&#964;&#951;&#963;.gr/dimosia-dioikisi/G-Cloud" TargetMode="External"/><Relationship Id="rId175" Type="http://schemas.openxmlformats.org/officeDocument/2006/relationships/footer" Target="footer15.xml"/><Relationship Id="rId196" Type="http://schemas.openxmlformats.org/officeDocument/2006/relationships/footer" Target="footer25.xml"/><Relationship Id="rId200" Type="http://schemas.openxmlformats.org/officeDocument/2006/relationships/fontTable" Target="fontTable.xml"/><Relationship Id="rId16" Type="http://schemas.openxmlformats.org/officeDocument/2006/relationships/footer" Target="footer1.xml"/><Relationship Id="rId37" Type="http://schemas.openxmlformats.org/officeDocument/2006/relationships/hyperlink" Target="http://www.promitheus.gov.gr/" TargetMode="External"/><Relationship Id="rId58" Type="http://schemas.openxmlformats.org/officeDocument/2006/relationships/hyperlink" Target="http://www.hsppa.gr/" TargetMode="External"/><Relationship Id="rId79" Type="http://schemas.openxmlformats.org/officeDocument/2006/relationships/hyperlink" Target="http://www.eaadhsy.gr/n4412/n4412fulltextlinks.html" TargetMode="External"/><Relationship Id="rId102" Type="http://schemas.openxmlformats.org/officeDocument/2006/relationships/hyperlink" Target="https://id.mitos.gov.gr/124785" TargetMode="External"/><Relationship Id="rId123" Type="http://schemas.openxmlformats.org/officeDocument/2006/relationships/hyperlink" Target="https://id.mitos.gov.gr/712389" TargetMode="External"/><Relationship Id="rId144" Type="http://schemas.openxmlformats.org/officeDocument/2006/relationships/hyperlink" Target="https://www.ypes.gr/wp-content/uploads/2023/02/07_FEK-2019-Tefxos-A-00167.pdf" TargetMode="External"/><Relationship Id="rId90" Type="http://schemas.openxmlformats.org/officeDocument/2006/relationships/hyperlink" Target="http://www.eaadhsy.gr/n4412/art79a" TargetMode="External"/><Relationship Id="rId165" Type="http://schemas.openxmlformats.org/officeDocument/2006/relationships/header" Target="header11.xml"/><Relationship Id="rId186" Type="http://schemas.openxmlformats.org/officeDocument/2006/relationships/header" Target="header21.xml"/><Relationship Id="rId27" Type="http://schemas.openxmlformats.org/officeDocument/2006/relationships/hyperlink" Target="http://www.ktpae.gr/" TargetMode="External"/><Relationship Id="rId48" Type="http://schemas.openxmlformats.org/officeDocument/2006/relationships/hyperlink" Target="http://www.eaadhsy.gr/" TargetMode="External"/><Relationship Id="rId69" Type="http://schemas.openxmlformats.org/officeDocument/2006/relationships/hyperlink" Target="http://www.eaadhsy.gr/n4412/n4412fulltextlinks.html" TargetMode="External"/><Relationship Id="rId113" Type="http://schemas.openxmlformats.org/officeDocument/2006/relationships/hyperlink" Target="https://id.mitos.gov.gr/652282" TargetMode="External"/><Relationship Id="rId134" Type="http://schemas.openxmlformats.org/officeDocument/2006/relationships/hyperlink" Target="https://id.mitos.gov.gr/338062" TargetMode="External"/><Relationship Id="rId80" Type="http://schemas.openxmlformats.org/officeDocument/2006/relationships/hyperlink" Target="http://www.eaadhsy.gr/n4412/n4412fulltextlinks.html" TargetMode="External"/><Relationship Id="rId155" Type="http://schemas.openxmlformats.org/officeDocument/2006/relationships/hyperlink" Target="https://www.g&#964;&#951;&#963;.gr/dimosia-dioikisi/G-Cloud" TargetMode="External"/><Relationship Id="rId176" Type="http://schemas.openxmlformats.org/officeDocument/2006/relationships/header" Target="header16.xml"/><Relationship Id="rId197" Type="http://schemas.openxmlformats.org/officeDocument/2006/relationships/footer" Target="footer26.xml"/><Relationship Id="rId201" Type="http://schemas.openxmlformats.org/officeDocument/2006/relationships/theme" Target="theme/theme1.xml"/><Relationship Id="rId17" Type="http://schemas.openxmlformats.org/officeDocument/2006/relationships/footer" Target="footer2.xml"/><Relationship Id="rId38" Type="http://schemas.openxmlformats.org/officeDocument/2006/relationships/hyperlink" Target="http://www.promitheus.gov.gr/" TargetMode="External"/><Relationship Id="rId59" Type="http://schemas.openxmlformats.org/officeDocument/2006/relationships/image" Target="media/image5.png"/><Relationship Id="rId103" Type="http://schemas.openxmlformats.org/officeDocument/2006/relationships/hyperlink" Target="https://id.mitos.gov.gr/124785" TargetMode="External"/><Relationship Id="rId124" Type="http://schemas.openxmlformats.org/officeDocument/2006/relationships/hyperlink" Target="https://id.mitos.gov.gr/712389" TargetMode="External"/><Relationship Id="rId70" Type="http://schemas.openxmlformats.org/officeDocument/2006/relationships/hyperlink" Target="http://www.eaadhsy.gr/n4412/n4412fulltextlinks.html" TargetMode="External"/><Relationship Id="rId91" Type="http://schemas.openxmlformats.org/officeDocument/2006/relationships/hyperlink" Target="http://www.eaadhsy.gr/n4412/art79a" TargetMode="External"/><Relationship Id="rId145" Type="http://schemas.openxmlformats.org/officeDocument/2006/relationships/hyperlink" Target="https://www.ypes.gr/wp-content/uploads/2023/02/08_FEK-2019-Tefxos-A-00050.pdf" TargetMode="External"/><Relationship Id="rId166" Type="http://schemas.openxmlformats.org/officeDocument/2006/relationships/footer" Target="footer10.xml"/><Relationship Id="rId187" Type="http://schemas.openxmlformats.org/officeDocument/2006/relationships/footer" Target="footer21.xml"/><Relationship Id="rId1" Type="http://schemas.openxmlformats.org/officeDocument/2006/relationships/customXml" Target="../customXml/item1.xml"/><Relationship Id="rId28" Type="http://schemas.openxmlformats.org/officeDocument/2006/relationships/hyperlink" Target="http://www.ktpae.gr/" TargetMode="External"/><Relationship Id="rId49" Type="http://schemas.openxmlformats.org/officeDocument/2006/relationships/hyperlink" Target="http://www.hsppa.gr/" TargetMode="External"/><Relationship Id="rId114" Type="http://schemas.openxmlformats.org/officeDocument/2006/relationships/hyperlink" Target="https://id.mitos.gov.gr/190471" TargetMode="External"/><Relationship Id="rId60" Type="http://schemas.openxmlformats.org/officeDocument/2006/relationships/image" Target="media/image6.png"/><Relationship Id="rId81" Type="http://schemas.openxmlformats.org/officeDocument/2006/relationships/hyperlink" Target="http://www.eaadhsy.gr/n4412/n4412fulltextlinks.html" TargetMode="External"/><Relationship Id="rId135" Type="http://schemas.openxmlformats.org/officeDocument/2006/relationships/hyperlink" Target="https://id.mitos.gov.gr/338062" TargetMode="External"/><Relationship Id="rId156" Type="http://schemas.openxmlformats.org/officeDocument/2006/relationships/hyperlink" Target="https://www.g&#964;&#951;&#963;.gr/dimosia-dioikisi/G-Cloud" TargetMode="External"/><Relationship Id="rId177" Type="http://schemas.openxmlformats.org/officeDocument/2006/relationships/header" Target="header17.xml"/><Relationship Id="rId198" Type="http://schemas.openxmlformats.org/officeDocument/2006/relationships/header" Target="header27.xml"/><Relationship Id="rId202" Type="http://schemas.microsoft.com/office/2020/10/relationships/intelligence" Target="intelligence2.xml"/><Relationship Id="rId18" Type="http://schemas.openxmlformats.org/officeDocument/2006/relationships/header" Target="header3.xml"/><Relationship Id="rId39" Type="http://schemas.openxmlformats.org/officeDocument/2006/relationships/hyperlink" Target="http://www.promitheus.gov.gr/" TargetMode="External"/><Relationship Id="rId50" Type="http://schemas.openxmlformats.org/officeDocument/2006/relationships/hyperlink" Target="http://www.hsppa.gr/" TargetMode="External"/><Relationship Id="rId104" Type="http://schemas.openxmlformats.org/officeDocument/2006/relationships/hyperlink" Target="https://id.mitos.gov.gr/124785" TargetMode="External"/><Relationship Id="rId125" Type="http://schemas.openxmlformats.org/officeDocument/2006/relationships/hyperlink" Target="https://id.mitos.gov.gr/712389" TargetMode="External"/><Relationship Id="rId146" Type="http://schemas.openxmlformats.org/officeDocument/2006/relationships/hyperlink" Target="https://www.ypes.gr/wp-content/uploads/2023/02/09_FEK-2018-Tefxos-A-00062.pdf" TargetMode="External"/><Relationship Id="rId167" Type="http://schemas.openxmlformats.org/officeDocument/2006/relationships/footer" Target="footer11.xml"/><Relationship Id="rId188" Type="http://schemas.openxmlformats.org/officeDocument/2006/relationships/header" Target="header22.xml"/><Relationship Id="rId71" Type="http://schemas.openxmlformats.org/officeDocument/2006/relationships/hyperlink" Target="http://www.eaadhsy.gr/n4412/n4412fulltextlinks.html" TargetMode="External"/><Relationship Id="rId92" Type="http://schemas.openxmlformats.org/officeDocument/2006/relationships/hyperlink" Target="http://www.eaadhsy.gr/n4412/n4412fulltextlinks.html" TargetMode="External"/></Relationships>
</file>

<file path=word/_rels/foot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0.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6.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7.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19.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0.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4.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5.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26.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4.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5.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6.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7.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_rels/footer8.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Έγγραφο" ma:contentTypeID="0x010100CCA3986C7A673A46970FC5FD8BD25249" ma:contentTypeVersion="13" ma:contentTypeDescription="Δημιουργία νέου εγγράφου" ma:contentTypeScope="" ma:versionID="cf8ae06cef2a75906839bf3f047f87a9">
  <xsd:schema xmlns:xsd="http://www.w3.org/2001/XMLSchema" xmlns:xs="http://www.w3.org/2001/XMLSchema" xmlns:p="http://schemas.microsoft.com/office/2006/metadata/properties" xmlns:ns2="d467f801-0e38-4847-baa7-98205de2b1e6" xmlns:ns3="331f20cc-f8da-495c-b7b4-a0611aa85f4f" targetNamespace="http://schemas.microsoft.com/office/2006/metadata/properties" ma:root="true" ma:fieldsID="26e669d89271a82993151efca0ec5bed" ns2:_="" ns3:_="">
    <xsd:import namespace="d467f801-0e38-4847-baa7-98205de2b1e6"/>
    <xsd:import namespace="331f20cc-f8da-495c-b7b4-a0611aa85f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67f801-0e38-4847-baa7-98205de2b1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Ετικέτες εικόνας" ma:readOnly="false" ma:fieldId="{5cf76f15-5ced-4ddc-b409-7134ff3c332f}" ma:taxonomyMulti="true" ma:sspId="72322d0e-1daf-4d02-a8d2-52a75c65579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1f20cc-f8da-495c-b7b4-a0611aa85f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38f53af-2f91-40f4-ac57-26727a2a5496}" ma:internalName="TaxCatchAll" ma:showField="CatchAllData" ma:web="331f20cc-f8da-495c-b7b4-a0611aa85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467f801-0e38-4847-baa7-98205de2b1e6">
      <Terms xmlns="http://schemas.microsoft.com/office/infopath/2007/PartnerControls"/>
    </lcf76f155ced4ddcb4097134ff3c332f>
    <TaxCatchAll xmlns="331f20cc-f8da-495c-b7b4-a0611aa85f4f"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47BC58-FA4B-4E8B-95CF-8BBC7E3206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67f801-0e38-4847-baa7-98205de2b1e6"/>
    <ds:schemaRef ds:uri="331f20cc-f8da-495c-b7b4-a0611aa85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C7F0E0-58F1-4788-97D2-1B19405BD422}">
  <ds:schemaRefs>
    <ds:schemaRef ds:uri="http://schemas.microsoft.com/office/2006/metadata/properties"/>
    <ds:schemaRef ds:uri="http://schemas.microsoft.com/office/infopath/2007/PartnerControls"/>
    <ds:schemaRef ds:uri="d467f801-0e38-4847-baa7-98205de2b1e6"/>
    <ds:schemaRef ds:uri="331f20cc-f8da-495c-b7b4-a0611aa85f4f"/>
  </ds:schemaRefs>
</ds:datastoreItem>
</file>

<file path=customXml/itemProps3.xml><?xml version="1.0" encoding="utf-8"?>
<ds:datastoreItem xmlns:ds="http://schemas.openxmlformats.org/officeDocument/2006/customXml" ds:itemID="{60B5C378-29AD-4FE5-9B22-C9225B9BCF6F}">
  <ds:schemaRefs>
    <ds:schemaRef ds:uri="http://schemas.openxmlformats.org/officeDocument/2006/bibliography"/>
  </ds:schemaRefs>
</ds:datastoreItem>
</file>

<file path=customXml/itemProps4.xml><?xml version="1.0" encoding="utf-8"?>
<ds:datastoreItem xmlns:ds="http://schemas.openxmlformats.org/officeDocument/2006/customXml" ds:itemID="{AC559316-6053-44D0-AF2B-228D399A8E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209</Pages>
  <Words>70275</Words>
  <Characters>379488</Characters>
  <Application>Microsoft Office Word</Application>
  <DocSecurity>0</DocSecurity>
  <Lines>3162</Lines>
  <Paragraphs>897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Ηλέκτρα Βεζονιαράκη</dc:creator>
  <cp:keywords/>
  <cp:lastModifiedBy>Αθανασοπούλου Αθανασία</cp:lastModifiedBy>
  <cp:revision>129</cp:revision>
  <dcterms:created xsi:type="dcterms:W3CDTF">2026-06-03T11:29:00Z</dcterms:created>
  <dcterms:modified xsi:type="dcterms:W3CDTF">2026-06-24T07:34:00Z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0x010100CCA3986C7A673A46970FC5FD8BD25249</vt:lpwstr>
  </property>
  <property fmtid="{D5CDD505-2E9C-101B-9397-08002B2CF9AE}" pid="3" name="MediaServiceImageTags">
    <vt:lpwstr/>
  </property>
</Properties>
</file>