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E5668F" w14:textId="77777777" w:rsidR="0024279E" w:rsidRPr="001775CD" w:rsidRDefault="0024279E" w:rsidP="0024279E">
      <w:pPr>
        <w:jc w:val="center"/>
        <w:rPr>
          <w:b/>
          <w:sz w:val="32"/>
          <w:szCs w:val="32"/>
          <w:lang w:val="el-GR"/>
        </w:rPr>
      </w:pPr>
      <w:r w:rsidRPr="001775CD">
        <w:rPr>
          <w:b/>
          <w:sz w:val="32"/>
          <w:szCs w:val="32"/>
          <w:lang w:val="el-GR"/>
        </w:rPr>
        <w:t>Διακήρυξη</w:t>
      </w:r>
    </w:p>
    <w:p w14:paraId="1B7328FC" w14:textId="6B148CF7" w:rsidR="0024279E" w:rsidRPr="001775CD" w:rsidRDefault="00DF02B0" w:rsidP="00A406A5">
      <w:pPr>
        <w:jc w:val="center"/>
        <w:rPr>
          <w:b/>
          <w:iCs/>
          <w:sz w:val="32"/>
          <w:szCs w:val="32"/>
          <w:lang w:val="el-GR"/>
        </w:rPr>
      </w:pPr>
      <w:r w:rsidRPr="001775CD">
        <w:rPr>
          <w:b/>
          <w:sz w:val="32"/>
          <w:szCs w:val="32"/>
          <w:lang w:val="el-GR"/>
        </w:rPr>
        <w:t xml:space="preserve">Ηλεκτρονικού </w:t>
      </w:r>
      <w:r w:rsidR="0024279E" w:rsidRPr="001775CD">
        <w:rPr>
          <w:b/>
          <w:sz w:val="32"/>
          <w:szCs w:val="32"/>
          <w:lang w:val="el-GR"/>
        </w:rPr>
        <w:t>Ανοικτού</w:t>
      </w:r>
      <w:r w:rsidR="00365129" w:rsidRPr="004F68F1">
        <w:rPr>
          <w:b/>
          <w:sz w:val="32"/>
          <w:szCs w:val="32"/>
          <w:lang w:val="el-GR"/>
        </w:rPr>
        <w:t xml:space="preserve"> </w:t>
      </w:r>
      <w:r w:rsidRPr="004F68F1">
        <w:rPr>
          <w:b/>
          <w:sz w:val="32"/>
          <w:szCs w:val="32"/>
          <w:lang w:val="el-GR"/>
        </w:rPr>
        <w:t>Κ</w:t>
      </w:r>
      <w:r w:rsidR="008B4966" w:rsidRPr="004F68F1">
        <w:rPr>
          <w:b/>
          <w:sz w:val="32"/>
          <w:szCs w:val="32"/>
          <w:lang w:val="el-GR"/>
        </w:rPr>
        <w:t xml:space="preserve">άτω </w:t>
      </w:r>
      <w:r w:rsidRPr="004F68F1">
        <w:rPr>
          <w:b/>
          <w:sz w:val="32"/>
          <w:szCs w:val="32"/>
          <w:lang w:val="el-GR"/>
        </w:rPr>
        <w:t xml:space="preserve"> </w:t>
      </w:r>
      <w:r w:rsidR="008B4966" w:rsidRPr="004F68F1">
        <w:rPr>
          <w:b/>
          <w:sz w:val="32"/>
          <w:szCs w:val="32"/>
          <w:lang w:val="el-GR"/>
        </w:rPr>
        <w:t xml:space="preserve">των </w:t>
      </w:r>
      <w:r w:rsidRPr="004F68F1">
        <w:rPr>
          <w:b/>
          <w:sz w:val="32"/>
          <w:szCs w:val="32"/>
          <w:lang w:val="el-GR"/>
        </w:rPr>
        <w:t>Ο</w:t>
      </w:r>
      <w:r w:rsidR="008B4966" w:rsidRPr="004F68F1">
        <w:rPr>
          <w:b/>
          <w:sz w:val="32"/>
          <w:szCs w:val="32"/>
          <w:lang w:val="el-GR"/>
        </w:rPr>
        <w:t>ρίων</w:t>
      </w:r>
      <w:r w:rsidR="008B4966" w:rsidRPr="001775CD">
        <w:rPr>
          <w:b/>
          <w:sz w:val="32"/>
          <w:szCs w:val="32"/>
          <w:lang w:val="el-GR"/>
        </w:rPr>
        <w:t xml:space="preserve"> </w:t>
      </w:r>
      <w:r w:rsidR="0024279E" w:rsidRPr="001775CD">
        <w:rPr>
          <w:b/>
          <w:sz w:val="32"/>
          <w:szCs w:val="32"/>
          <w:lang w:val="el-GR"/>
        </w:rPr>
        <w:t>Διαγωνισμού</w:t>
      </w:r>
      <w:r w:rsidR="001422E6">
        <w:rPr>
          <w:b/>
          <w:sz w:val="32"/>
          <w:szCs w:val="32"/>
          <w:lang w:val="el-GR"/>
        </w:rPr>
        <w:t xml:space="preserve"> </w:t>
      </w:r>
      <w:r w:rsidR="0024279E" w:rsidRPr="001775CD">
        <w:rPr>
          <w:b/>
          <w:sz w:val="32"/>
          <w:szCs w:val="32"/>
          <w:lang w:val="el-GR"/>
        </w:rPr>
        <w:t>για το Έργο</w:t>
      </w:r>
      <w:r w:rsidR="00A406A5" w:rsidRPr="001775CD">
        <w:rPr>
          <w:b/>
          <w:sz w:val="32"/>
          <w:szCs w:val="32"/>
          <w:lang w:val="el-GR"/>
        </w:rPr>
        <w:t xml:space="preserve"> </w:t>
      </w:r>
      <w:r w:rsidR="0024279E" w:rsidRPr="004F68F1">
        <w:rPr>
          <w:b/>
          <w:iCs/>
          <w:sz w:val="32"/>
          <w:szCs w:val="32"/>
          <w:lang w:val="el-GR"/>
        </w:rPr>
        <w:t>«</w:t>
      </w:r>
      <w:r w:rsidR="001775CD" w:rsidRPr="004F68F1">
        <w:rPr>
          <w:b/>
          <w:iCs/>
          <w:sz w:val="32"/>
          <w:szCs w:val="32"/>
          <w:lang w:val="el-GR"/>
        </w:rPr>
        <w:t xml:space="preserve">Αναβάθμιση </w:t>
      </w:r>
      <w:r w:rsidR="002966C9">
        <w:rPr>
          <w:b/>
          <w:iCs/>
          <w:sz w:val="32"/>
          <w:szCs w:val="32"/>
          <w:lang w:val="el-GR"/>
        </w:rPr>
        <w:t>Κεντρικών Κόμβων ΜΑΝ</w:t>
      </w:r>
      <w:r w:rsidR="001775CD" w:rsidRPr="004F68F1">
        <w:rPr>
          <w:b/>
          <w:iCs/>
          <w:sz w:val="32"/>
          <w:szCs w:val="32"/>
          <w:lang w:val="el-GR"/>
        </w:rPr>
        <w:t xml:space="preserve">». </w:t>
      </w:r>
    </w:p>
    <w:tbl>
      <w:tblPr>
        <w:tblpPr w:leftFromText="180" w:rightFromText="180" w:vertAnchor="text" w:horzAnchor="margin"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4502"/>
        <w:gridCol w:w="2296"/>
      </w:tblGrid>
      <w:tr w:rsidR="0024279E" w:rsidRPr="006416E5" w14:paraId="1AD03689" w14:textId="77777777" w:rsidTr="00550D8B">
        <w:tc>
          <w:tcPr>
            <w:tcW w:w="2830" w:type="dxa"/>
            <w:vAlign w:val="bottom"/>
          </w:tcPr>
          <w:p w14:paraId="2BF80F82" w14:textId="77777777" w:rsidR="0024279E" w:rsidRPr="00603221" w:rsidRDefault="0024279E" w:rsidP="00603221">
            <w:pPr>
              <w:autoSpaceDE w:val="0"/>
              <w:autoSpaceDN w:val="0"/>
              <w:adjustRightInd w:val="0"/>
              <w:spacing w:before="120" w:after="0"/>
              <w:jc w:val="right"/>
              <w:rPr>
                <w:b/>
                <w:color w:val="000000"/>
              </w:rPr>
            </w:pPr>
            <w:r w:rsidRPr="00603221">
              <w:rPr>
                <w:b/>
                <w:color w:val="000000"/>
              </w:rPr>
              <w:t xml:space="preserve">Κωδ. ΟΠΣ: </w:t>
            </w:r>
          </w:p>
        </w:tc>
        <w:tc>
          <w:tcPr>
            <w:tcW w:w="6798" w:type="dxa"/>
            <w:gridSpan w:val="2"/>
            <w:vAlign w:val="bottom"/>
          </w:tcPr>
          <w:p w14:paraId="6677BE66" w14:textId="03BCBC65" w:rsidR="0024279E" w:rsidRPr="0098590B" w:rsidRDefault="0098590B" w:rsidP="00603221">
            <w:pPr>
              <w:autoSpaceDE w:val="0"/>
              <w:autoSpaceDN w:val="0"/>
              <w:adjustRightInd w:val="0"/>
              <w:spacing w:before="120" w:after="0"/>
              <w:rPr>
                <w:b/>
                <w:color w:val="0000FF"/>
                <w:highlight w:val="cyan"/>
                <w:lang w:val="el-GR"/>
              </w:rPr>
            </w:pPr>
            <w:bookmarkStart w:id="0" w:name="_Hlk178846121"/>
            <w:r w:rsidRPr="00AC4929">
              <w:rPr>
                <w:b/>
                <w:bCs/>
                <w:lang w:val="el-GR" w:eastAsia="el-GR"/>
              </w:rPr>
              <w:t>5136039</w:t>
            </w:r>
            <w:bookmarkEnd w:id="0"/>
            <w:r w:rsidRPr="00AC4929">
              <w:rPr>
                <w:b/>
                <w:bCs/>
                <w:lang w:val="el-GR" w:eastAsia="el-GR"/>
              </w:rPr>
              <w:t xml:space="preserve"> - Δράσεις επέκτασης και υποστήριξης του Εθνικού Δικτύου Τηλεπικοινωνιών</w:t>
            </w:r>
          </w:p>
        </w:tc>
      </w:tr>
      <w:tr w:rsidR="0024279E" w:rsidRPr="006416E5" w14:paraId="4530F4FA" w14:textId="77777777" w:rsidTr="00550D8B">
        <w:tc>
          <w:tcPr>
            <w:tcW w:w="2830" w:type="dxa"/>
            <w:vAlign w:val="bottom"/>
          </w:tcPr>
          <w:p w14:paraId="40C8D354" w14:textId="77777777" w:rsidR="0024279E" w:rsidRPr="00603221" w:rsidRDefault="0024279E" w:rsidP="00603221">
            <w:pPr>
              <w:autoSpaceDE w:val="0"/>
              <w:autoSpaceDN w:val="0"/>
              <w:adjustRightInd w:val="0"/>
              <w:spacing w:before="120" w:after="0"/>
              <w:jc w:val="right"/>
              <w:rPr>
                <w:b/>
                <w:color w:val="000000"/>
              </w:rPr>
            </w:pPr>
            <w:r w:rsidRPr="00603221">
              <w:rPr>
                <w:b/>
                <w:color w:val="000000"/>
              </w:rPr>
              <w:t>Επιχειρησιακό Πρόγραμμα:</w:t>
            </w:r>
          </w:p>
        </w:tc>
        <w:tc>
          <w:tcPr>
            <w:tcW w:w="6798" w:type="dxa"/>
            <w:gridSpan w:val="2"/>
            <w:vAlign w:val="bottom"/>
          </w:tcPr>
          <w:p w14:paraId="736001C6" w14:textId="5CAAB1F4" w:rsidR="0024279E" w:rsidRPr="0098590B" w:rsidRDefault="0098590B" w:rsidP="00603221">
            <w:pPr>
              <w:autoSpaceDE w:val="0"/>
              <w:autoSpaceDN w:val="0"/>
              <w:adjustRightInd w:val="0"/>
              <w:spacing w:before="120" w:after="0"/>
              <w:rPr>
                <w:b/>
                <w:color w:val="000000"/>
                <w:lang w:val="el-GR"/>
              </w:rPr>
            </w:pPr>
            <w:r w:rsidRPr="0098590B">
              <w:rPr>
                <w:b/>
                <w:color w:val="000000"/>
                <w:lang w:val="el-GR"/>
              </w:rPr>
              <w:t>Πρόγραμμα Δημοσίων Επενδύσεων (ΠΔΕ) 2022-ΤΑΜΕΙΟ ΑΝΑΚΑΜΨΗΣ - Δράση 16956 «Δράσεις επέκτασης και υποστήριξης του Εθνικού Δικτύου Τηλεπικοινωνιών»</w:t>
            </w:r>
          </w:p>
        </w:tc>
      </w:tr>
      <w:tr w:rsidR="0024279E" w:rsidRPr="006416E5" w14:paraId="0BCC5B53" w14:textId="77777777" w:rsidTr="00550D8B">
        <w:tc>
          <w:tcPr>
            <w:tcW w:w="2830" w:type="dxa"/>
            <w:vAlign w:val="bottom"/>
          </w:tcPr>
          <w:p w14:paraId="77794DB8" w14:textId="09940FD3" w:rsidR="007540DA" w:rsidRPr="008C2424" w:rsidRDefault="00E05F03" w:rsidP="008C2424">
            <w:pPr>
              <w:autoSpaceDE w:val="0"/>
              <w:autoSpaceDN w:val="0"/>
              <w:adjustRightInd w:val="0"/>
              <w:spacing w:before="120" w:after="0"/>
              <w:jc w:val="right"/>
              <w:rPr>
                <w:b/>
                <w:color w:val="000000"/>
                <w:lang w:val="en-US"/>
              </w:rPr>
            </w:pPr>
            <w:r w:rsidRPr="004F68F1">
              <w:rPr>
                <w:b/>
                <w:color w:val="000000"/>
                <w:lang w:val="el-GR"/>
              </w:rPr>
              <w:t>Εκτιμώμενη αξία σύμβασης</w:t>
            </w:r>
            <w:r w:rsidR="0024279E" w:rsidRPr="004F68F1">
              <w:rPr>
                <w:b/>
                <w:color w:val="000000"/>
              </w:rPr>
              <w:t>:</w:t>
            </w:r>
          </w:p>
        </w:tc>
        <w:tc>
          <w:tcPr>
            <w:tcW w:w="6798" w:type="dxa"/>
            <w:gridSpan w:val="2"/>
            <w:vAlign w:val="bottom"/>
          </w:tcPr>
          <w:p w14:paraId="36FC6570" w14:textId="3FE68549" w:rsidR="001F455A" w:rsidRPr="008C2424" w:rsidRDefault="0031449B" w:rsidP="008C2424">
            <w:pPr>
              <w:pStyle w:val="Tabletext"/>
              <w:spacing w:before="120" w:after="0"/>
              <w:jc w:val="both"/>
              <w:rPr>
                <w:rFonts w:cs="Tahoma"/>
                <w:b/>
                <w:bCs/>
                <w:color w:val="000000"/>
                <w:sz w:val="22"/>
                <w:szCs w:val="22"/>
                <w:lang w:eastAsia="el-GR"/>
              </w:rPr>
            </w:pPr>
            <w:r w:rsidRPr="004F68F1">
              <w:rPr>
                <w:rFonts w:cs="Tahoma"/>
                <w:sz w:val="22"/>
                <w:szCs w:val="22"/>
              </w:rPr>
              <w:t>Εκτιμώμενη αξία</w:t>
            </w:r>
            <w:r w:rsidR="001F455A" w:rsidRPr="004F68F1">
              <w:rPr>
                <w:rFonts w:cs="Tahoma"/>
                <w:sz w:val="22"/>
                <w:szCs w:val="22"/>
              </w:rPr>
              <w:t xml:space="preserve"> παρούσας</w:t>
            </w:r>
            <w:r w:rsidRPr="004F68F1">
              <w:rPr>
                <w:rFonts w:cs="Tahoma"/>
                <w:sz w:val="22"/>
                <w:szCs w:val="22"/>
              </w:rPr>
              <w:t xml:space="preserve"> σύμβασης </w:t>
            </w:r>
            <w:r w:rsidR="001775CD" w:rsidRPr="002A4064">
              <w:rPr>
                <w:rFonts w:cs="Tahoma"/>
                <w:b/>
                <w:bCs/>
                <w:sz w:val="22"/>
                <w:szCs w:val="22"/>
              </w:rPr>
              <w:t>109.557</w:t>
            </w:r>
            <w:r w:rsidR="004F68F1" w:rsidRPr="002A4064">
              <w:rPr>
                <w:rFonts w:cs="Tahoma"/>
                <w:b/>
                <w:bCs/>
                <w:sz w:val="22"/>
                <w:szCs w:val="22"/>
              </w:rPr>
              <w:t>,00</w:t>
            </w:r>
            <w:r w:rsidR="004F68F1" w:rsidRPr="004F68F1">
              <w:rPr>
                <w:rFonts w:cs="Tahoma"/>
                <w:sz w:val="22"/>
                <w:szCs w:val="22"/>
              </w:rPr>
              <w:t xml:space="preserve"> </w:t>
            </w:r>
            <w:r w:rsidR="004F68F1" w:rsidRPr="004F68F1">
              <w:rPr>
                <w:rFonts w:cs="Tahoma"/>
                <w:b/>
                <w:bCs/>
                <w:color w:val="000000"/>
                <w:sz w:val="22"/>
                <w:szCs w:val="22"/>
                <w:lang w:eastAsia="el-GR"/>
              </w:rPr>
              <w:t>€</w:t>
            </w:r>
            <w:r w:rsidR="00365129" w:rsidRPr="004F68F1">
              <w:rPr>
                <w:rFonts w:cs="Tahoma"/>
                <w:b/>
                <w:bCs/>
                <w:color w:val="000000"/>
                <w:sz w:val="22"/>
                <w:szCs w:val="22"/>
                <w:lang w:eastAsia="el-GR"/>
              </w:rPr>
              <w:t xml:space="preserve"> </w:t>
            </w:r>
            <w:r w:rsidR="008037A6" w:rsidRPr="004F68F1">
              <w:rPr>
                <w:rFonts w:cs="Tahoma"/>
                <w:sz w:val="22"/>
                <w:szCs w:val="22"/>
              </w:rPr>
              <w:t>μη περιλαμβανομένου ΦΠΑ (</w:t>
            </w:r>
            <w:r w:rsidR="00836218" w:rsidRPr="004F68F1">
              <w:rPr>
                <w:rFonts w:cs="Tahoma"/>
                <w:sz w:val="22"/>
                <w:szCs w:val="22"/>
              </w:rPr>
              <w:t xml:space="preserve">Εκτιμώμενη αξία </w:t>
            </w:r>
            <w:r w:rsidR="008037A6" w:rsidRPr="004F68F1">
              <w:rPr>
                <w:rFonts w:cs="Tahoma"/>
                <w:sz w:val="22"/>
                <w:szCs w:val="22"/>
              </w:rPr>
              <w:t xml:space="preserve">με ΦΠΑ: </w:t>
            </w:r>
            <w:r w:rsidR="004F68F1" w:rsidRPr="004F68F1">
              <w:rPr>
                <w:rFonts w:cs="Tahoma"/>
                <w:b/>
                <w:bCs/>
                <w:color w:val="000000"/>
                <w:sz w:val="22"/>
                <w:szCs w:val="22"/>
                <w:lang w:eastAsia="el-GR"/>
              </w:rPr>
              <w:t>135.850,68 €</w:t>
            </w:r>
            <w:r w:rsidR="008037A6" w:rsidRPr="004F68F1">
              <w:rPr>
                <w:rFonts w:cs="Tahoma"/>
                <w:b/>
                <w:bCs/>
                <w:color w:val="000000"/>
                <w:sz w:val="22"/>
                <w:szCs w:val="22"/>
                <w:lang w:eastAsia="el-GR"/>
              </w:rPr>
              <w:t>, ΦΠΑ</w:t>
            </w:r>
            <w:r w:rsidR="00365129" w:rsidRPr="004F68F1">
              <w:rPr>
                <w:rFonts w:cs="Tahoma"/>
                <w:b/>
                <w:bCs/>
                <w:color w:val="000000"/>
                <w:sz w:val="22"/>
                <w:szCs w:val="22"/>
                <w:lang w:eastAsia="el-GR"/>
              </w:rPr>
              <w:t xml:space="preserve"> </w:t>
            </w:r>
            <w:r w:rsidR="00365129" w:rsidRPr="004F68F1">
              <w:rPr>
                <w:rFonts w:cs="Tahoma"/>
                <w:b/>
                <w:bCs/>
                <w:sz w:val="22"/>
                <w:szCs w:val="22"/>
              </w:rPr>
              <w:t>24%</w:t>
            </w:r>
            <w:r w:rsidR="008037A6" w:rsidRPr="004F68F1">
              <w:rPr>
                <w:rFonts w:cs="Tahoma"/>
                <w:b/>
                <w:bCs/>
                <w:color w:val="000000"/>
                <w:sz w:val="22"/>
                <w:szCs w:val="22"/>
                <w:lang w:eastAsia="el-GR"/>
              </w:rPr>
              <w:t xml:space="preserve"> </w:t>
            </w:r>
            <w:r w:rsidR="004F68F1" w:rsidRPr="004F68F1">
              <w:rPr>
                <w:rFonts w:cs="Tahoma"/>
                <w:b/>
                <w:bCs/>
                <w:color w:val="000000"/>
                <w:sz w:val="22"/>
                <w:szCs w:val="22"/>
                <w:lang w:eastAsia="el-GR"/>
              </w:rPr>
              <w:t xml:space="preserve">26.293,68 </w:t>
            </w:r>
            <w:r w:rsidR="00365129" w:rsidRPr="004F68F1">
              <w:rPr>
                <w:rFonts w:cs="Tahoma"/>
                <w:b/>
                <w:bCs/>
                <w:color w:val="000000"/>
                <w:sz w:val="22"/>
                <w:szCs w:val="22"/>
                <w:lang w:eastAsia="el-GR"/>
              </w:rPr>
              <w:t>€</w:t>
            </w:r>
            <w:r w:rsidR="008037A6" w:rsidRPr="004F68F1">
              <w:rPr>
                <w:rFonts w:cs="Tahoma"/>
                <w:color w:val="000000"/>
                <w:sz w:val="22"/>
                <w:szCs w:val="22"/>
                <w:lang w:eastAsia="el-GR"/>
              </w:rPr>
              <w:t>)</w:t>
            </w:r>
          </w:p>
        </w:tc>
      </w:tr>
      <w:tr w:rsidR="0024279E" w:rsidRPr="006416E5" w14:paraId="35B1EA53" w14:textId="77777777" w:rsidTr="00550D8B">
        <w:tc>
          <w:tcPr>
            <w:tcW w:w="2830" w:type="dxa"/>
            <w:vAlign w:val="bottom"/>
          </w:tcPr>
          <w:p w14:paraId="39D82644" w14:textId="2175399C" w:rsidR="0024279E" w:rsidRPr="002A4064" w:rsidRDefault="0024279E" w:rsidP="00BE334E">
            <w:pPr>
              <w:autoSpaceDE w:val="0"/>
              <w:autoSpaceDN w:val="0"/>
              <w:adjustRightInd w:val="0"/>
              <w:spacing w:before="120" w:after="0"/>
              <w:jc w:val="right"/>
              <w:rPr>
                <w:b/>
                <w:color w:val="000000"/>
              </w:rPr>
            </w:pPr>
            <w:r w:rsidRPr="00641470">
              <w:rPr>
                <w:b/>
                <w:color w:val="000000"/>
                <w:lang w:val="en-US"/>
              </w:rPr>
              <w:t>CPV</w:t>
            </w:r>
            <w:r w:rsidRPr="00641470">
              <w:rPr>
                <w:b/>
                <w:color w:val="000000"/>
              </w:rPr>
              <w:t>:</w:t>
            </w:r>
          </w:p>
        </w:tc>
        <w:tc>
          <w:tcPr>
            <w:tcW w:w="6798" w:type="dxa"/>
            <w:gridSpan w:val="2"/>
            <w:vAlign w:val="bottom"/>
          </w:tcPr>
          <w:p w14:paraId="563185AF" w14:textId="77777777" w:rsidR="0024279E" w:rsidRDefault="00E26A4D" w:rsidP="00603221">
            <w:pPr>
              <w:autoSpaceDE w:val="0"/>
              <w:autoSpaceDN w:val="0"/>
              <w:adjustRightInd w:val="0"/>
              <w:spacing w:before="120" w:after="0"/>
              <w:rPr>
                <w:color w:val="000000"/>
                <w:lang w:val="el-GR"/>
              </w:rPr>
            </w:pPr>
            <w:r w:rsidRPr="00FF249D">
              <w:rPr>
                <w:b/>
                <w:bCs/>
                <w:color w:val="000000"/>
                <w:lang w:val="el-GR"/>
              </w:rPr>
              <w:t>32580000-2</w:t>
            </w:r>
            <w:r w:rsidR="008900AD">
              <w:rPr>
                <w:b/>
                <w:bCs/>
                <w:color w:val="000000"/>
                <w:lang w:val="el-GR"/>
              </w:rPr>
              <w:t xml:space="preserve"> - </w:t>
            </w:r>
            <w:r w:rsidRPr="00FF249D">
              <w:rPr>
                <w:color w:val="000000"/>
                <w:lang w:val="el-GR"/>
              </w:rPr>
              <w:t>Εξοπλισμός δικτύου δεδομένων</w:t>
            </w:r>
          </w:p>
          <w:p w14:paraId="3440D180" w14:textId="7BAFA867" w:rsidR="008C7685" w:rsidRPr="002A4064" w:rsidRDefault="008C7685" w:rsidP="00603221">
            <w:pPr>
              <w:autoSpaceDE w:val="0"/>
              <w:autoSpaceDN w:val="0"/>
              <w:adjustRightInd w:val="0"/>
              <w:spacing w:before="120" w:after="0"/>
              <w:rPr>
                <w:b/>
                <w:color w:val="000000"/>
                <w:lang w:val="el-GR"/>
              </w:rPr>
            </w:pPr>
            <w:r w:rsidRPr="008C7685">
              <w:rPr>
                <w:b/>
                <w:color w:val="000000"/>
                <w:lang w:val="el-GR"/>
              </w:rPr>
              <w:t>45314000-1</w:t>
            </w:r>
            <w:r>
              <w:rPr>
                <w:b/>
                <w:color w:val="000000"/>
                <w:lang w:val="el-GR"/>
              </w:rPr>
              <w:t xml:space="preserve"> - </w:t>
            </w:r>
            <w:r w:rsidRPr="00376514">
              <w:rPr>
                <w:lang w:val="el-GR"/>
              </w:rPr>
              <w:t xml:space="preserve"> </w:t>
            </w:r>
            <w:r w:rsidRPr="00BE334E">
              <w:rPr>
                <w:bCs/>
                <w:color w:val="000000"/>
                <w:lang w:val="el-GR"/>
              </w:rPr>
              <w:t>Εγκατάσταση τηλεπικοινωνιακού εξοπλισμού</w:t>
            </w:r>
          </w:p>
        </w:tc>
      </w:tr>
      <w:tr w:rsidR="0024279E" w:rsidRPr="006416E5" w14:paraId="5035F07E" w14:textId="77777777" w:rsidTr="00550D8B">
        <w:tc>
          <w:tcPr>
            <w:tcW w:w="2830" w:type="dxa"/>
            <w:vAlign w:val="bottom"/>
          </w:tcPr>
          <w:p w14:paraId="05774F4B" w14:textId="77777777" w:rsidR="0024279E" w:rsidRPr="0087122D" w:rsidRDefault="0024279E" w:rsidP="00603221">
            <w:pPr>
              <w:autoSpaceDE w:val="0"/>
              <w:autoSpaceDN w:val="0"/>
              <w:adjustRightInd w:val="0"/>
              <w:spacing w:before="120" w:after="0"/>
              <w:jc w:val="right"/>
              <w:rPr>
                <w:b/>
                <w:color w:val="000000"/>
              </w:rPr>
            </w:pPr>
            <w:r w:rsidRPr="0087122D">
              <w:rPr>
                <w:b/>
                <w:color w:val="000000"/>
              </w:rPr>
              <w:t>Κριτήριο Ανάθεσης:</w:t>
            </w:r>
          </w:p>
        </w:tc>
        <w:tc>
          <w:tcPr>
            <w:tcW w:w="6798" w:type="dxa"/>
            <w:gridSpan w:val="2"/>
            <w:vAlign w:val="bottom"/>
          </w:tcPr>
          <w:p w14:paraId="4D299B41" w14:textId="35A4749F" w:rsidR="006E5AB3" w:rsidRPr="0087122D" w:rsidRDefault="0024279E" w:rsidP="00603221">
            <w:pPr>
              <w:autoSpaceDE w:val="0"/>
              <w:autoSpaceDN w:val="0"/>
              <w:adjustRightInd w:val="0"/>
              <w:spacing w:before="120" w:after="0"/>
              <w:rPr>
                <w:b/>
                <w:color w:val="000000"/>
                <w:lang w:val="el-GR"/>
              </w:rPr>
            </w:pPr>
            <w:r w:rsidRPr="0087122D">
              <w:rPr>
                <w:b/>
                <w:color w:val="000000"/>
                <w:lang w:val="el-GR"/>
              </w:rPr>
              <w:t xml:space="preserve">Η πλέον συμφέρουσα από οικονομική άποψη προσφορά βάσει </w:t>
            </w:r>
            <w:r w:rsidR="00C103BA" w:rsidRPr="002A4064">
              <w:rPr>
                <w:b/>
                <w:color w:val="000000"/>
                <w:lang w:val="el-GR"/>
              </w:rPr>
              <w:t>προσφερόμενης</w:t>
            </w:r>
            <w:r w:rsidRPr="002A4064">
              <w:rPr>
                <w:b/>
                <w:color w:val="000000"/>
                <w:lang w:val="el-GR"/>
              </w:rPr>
              <w:t xml:space="preserve"> τιμής μόνο</w:t>
            </w:r>
            <w:r w:rsidR="00F10040" w:rsidRPr="0087122D">
              <w:rPr>
                <w:b/>
                <w:color w:val="000000"/>
                <w:lang w:val="el-GR"/>
              </w:rPr>
              <w:t xml:space="preserve"> </w:t>
            </w:r>
          </w:p>
        </w:tc>
      </w:tr>
      <w:tr w:rsidR="0024279E" w:rsidRPr="00DF02B0" w:rsidDel="005977E7" w14:paraId="1ED3570A" w14:textId="77777777" w:rsidTr="00C82832">
        <w:tc>
          <w:tcPr>
            <w:tcW w:w="2830" w:type="dxa"/>
            <w:vAlign w:val="bottom"/>
          </w:tcPr>
          <w:p w14:paraId="4057F07C" w14:textId="77777777" w:rsidR="0024279E" w:rsidRPr="00603221" w:rsidRDefault="0024279E" w:rsidP="00603221">
            <w:pPr>
              <w:autoSpaceDE w:val="0"/>
              <w:autoSpaceDN w:val="0"/>
              <w:adjustRightInd w:val="0"/>
              <w:spacing w:before="120" w:after="0"/>
              <w:jc w:val="right"/>
              <w:rPr>
                <w:b/>
                <w:color w:val="000000"/>
              </w:rPr>
            </w:pPr>
            <w:r w:rsidRPr="00603221">
              <w:rPr>
                <w:b/>
                <w:color w:val="000000"/>
              </w:rPr>
              <w:t>Ημερομηνία Διενέργειας:</w:t>
            </w:r>
          </w:p>
        </w:tc>
        <w:tc>
          <w:tcPr>
            <w:tcW w:w="6798" w:type="dxa"/>
            <w:gridSpan w:val="2"/>
            <w:vAlign w:val="center"/>
          </w:tcPr>
          <w:p w14:paraId="08B18F4E" w14:textId="757C1131" w:rsidR="0024279E" w:rsidRPr="008C2424" w:rsidDel="005977E7" w:rsidRDefault="008C2424" w:rsidP="008C2424">
            <w:pPr>
              <w:autoSpaceDE w:val="0"/>
              <w:autoSpaceDN w:val="0"/>
              <w:adjustRightInd w:val="0"/>
              <w:spacing w:before="120" w:after="0"/>
              <w:rPr>
                <w:b/>
                <w:color w:val="000000"/>
                <w:lang w:val="el-GR"/>
              </w:rPr>
            </w:pPr>
            <w:r w:rsidRPr="008C2424">
              <w:rPr>
                <w:b/>
                <w:color w:val="000000"/>
                <w:lang w:val="el-GR"/>
              </w:rPr>
              <w:t>04-05-2026</w:t>
            </w:r>
          </w:p>
        </w:tc>
      </w:tr>
      <w:tr w:rsidR="00C82832" w:rsidRPr="00DF02B0" w:rsidDel="005977E7" w14:paraId="63755E45" w14:textId="77777777" w:rsidTr="00B42BA2">
        <w:tc>
          <w:tcPr>
            <w:tcW w:w="7332" w:type="dxa"/>
            <w:gridSpan w:val="2"/>
            <w:tcBorders>
              <w:bottom w:val="nil"/>
            </w:tcBorders>
            <w:vAlign w:val="bottom"/>
          </w:tcPr>
          <w:p w14:paraId="2CBEDAD9" w14:textId="77777777" w:rsidR="00C82832" w:rsidRPr="00603221" w:rsidRDefault="00C82832" w:rsidP="00C82832">
            <w:pPr>
              <w:autoSpaceDE w:val="0"/>
              <w:autoSpaceDN w:val="0"/>
              <w:adjustRightInd w:val="0"/>
              <w:spacing w:before="120" w:after="0"/>
              <w:jc w:val="right"/>
              <w:rPr>
                <w:b/>
                <w:color w:val="000000"/>
                <w:highlight w:val="yellow"/>
              </w:rPr>
            </w:pPr>
            <w:r w:rsidRPr="00603221">
              <w:rPr>
                <w:b/>
                <w:color w:val="000000"/>
              </w:rPr>
              <w:t>Ημερομηνία Ανάρτησης στο ΚΗΜΔΗΣ</w:t>
            </w:r>
          </w:p>
        </w:tc>
        <w:tc>
          <w:tcPr>
            <w:tcW w:w="2296" w:type="dxa"/>
            <w:vAlign w:val="center"/>
          </w:tcPr>
          <w:p w14:paraId="30DE83DC" w14:textId="46C7C727" w:rsidR="00C82832" w:rsidRPr="00603221" w:rsidDel="005977E7" w:rsidRDefault="008C2424" w:rsidP="00C82832">
            <w:pPr>
              <w:autoSpaceDE w:val="0"/>
              <w:autoSpaceDN w:val="0"/>
              <w:adjustRightInd w:val="0"/>
              <w:spacing w:before="120" w:after="0"/>
              <w:rPr>
                <w:b/>
                <w:color w:val="000000"/>
                <w:highlight w:val="yellow"/>
              </w:rPr>
            </w:pPr>
            <w:r w:rsidRPr="008C2424">
              <w:rPr>
                <w:b/>
                <w:color w:val="000000"/>
                <w:lang w:val="el-GR"/>
              </w:rPr>
              <w:t>16-04-2026</w:t>
            </w:r>
          </w:p>
        </w:tc>
      </w:tr>
      <w:tr w:rsidR="008C2424" w:rsidRPr="00DF02B0" w:rsidDel="005977E7" w14:paraId="304DC306" w14:textId="77777777" w:rsidTr="004613D2">
        <w:tc>
          <w:tcPr>
            <w:tcW w:w="7332" w:type="dxa"/>
            <w:gridSpan w:val="2"/>
            <w:tcBorders>
              <w:bottom w:val="nil"/>
            </w:tcBorders>
            <w:vAlign w:val="bottom"/>
          </w:tcPr>
          <w:p w14:paraId="28AE649E" w14:textId="77777777" w:rsidR="008C2424" w:rsidRPr="00603221" w:rsidRDefault="008C2424" w:rsidP="008C2424">
            <w:pPr>
              <w:autoSpaceDE w:val="0"/>
              <w:autoSpaceDN w:val="0"/>
              <w:adjustRightInd w:val="0"/>
              <w:spacing w:before="120" w:after="0"/>
              <w:jc w:val="right"/>
              <w:rPr>
                <w:b/>
                <w:color w:val="000000"/>
                <w:highlight w:val="yellow"/>
              </w:rPr>
            </w:pPr>
            <w:r w:rsidRPr="00603221">
              <w:rPr>
                <w:b/>
                <w:color w:val="000000"/>
              </w:rPr>
              <w:t>Ημερομηνία Ανάρτησης στο ΕΣΗΔΗΣ</w:t>
            </w:r>
          </w:p>
        </w:tc>
        <w:tc>
          <w:tcPr>
            <w:tcW w:w="2296" w:type="dxa"/>
          </w:tcPr>
          <w:p w14:paraId="4556DC49" w14:textId="66A5BE75" w:rsidR="008C2424" w:rsidRPr="00603221" w:rsidDel="005977E7" w:rsidRDefault="008C2424" w:rsidP="008C2424">
            <w:pPr>
              <w:autoSpaceDE w:val="0"/>
              <w:autoSpaceDN w:val="0"/>
              <w:adjustRightInd w:val="0"/>
              <w:spacing w:before="120" w:after="0"/>
              <w:rPr>
                <w:b/>
                <w:color w:val="000000"/>
                <w:highlight w:val="yellow"/>
              </w:rPr>
            </w:pPr>
            <w:r w:rsidRPr="0028539E">
              <w:rPr>
                <w:b/>
                <w:color w:val="000000"/>
                <w:lang w:val="el-GR"/>
              </w:rPr>
              <w:t>16-04-2026</w:t>
            </w:r>
          </w:p>
        </w:tc>
      </w:tr>
      <w:tr w:rsidR="008C2424" w:rsidRPr="003C0732" w:rsidDel="005977E7" w14:paraId="56137155" w14:textId="77777777" w:rsidTr="004613D2">
        <w:tc>
          <w:tcPr>
            <w:tcW w:w="7332" w:type="dxa"/>
            <w:gridSpan w:val="2"/>
            <w:tcBorders>
              <w:bottom w:val="single" w:sz="4" w:space="0" w:color="auto"/>
            </w:tcBorders>
            <w:vAlign w:val="bottom"/>
          </w:tcPr>
          <w:p w14:paraId="4DD3612B" w14:textId="77777777" w:rsidR="008C2424" w:rsidRPr="00DF02B0" w:rsidRDefault="008C2424" w:rsidP="008C2424">
            <w:pPr>
              <w:autoSpaceDE w:val="0"/>
              <w:autoSpaceDN w:val="0"/>
              <w:adjustRightInd w:val="0"/>
              <w:spacing w:before="120" w:after="0"/>
              <w:jc w:val="right"/>
              <w:rPr>
                <w:b/>
                <w:color w:val="000000"/>
                <w:lang w:val="el-GR"/>
              </w:rPr>
            </w:pPr>
            <w:r w:rsidRPr="00834763">
              <w:rPr>
                <w:b/>
                <w:color w:val="000000"/>
                <w:lang w:val="el-GR"/>
              </w:rPr>
              <w:t xml:space="preserve">Ημερομηνία Ανάρτησης στον Διαδικτυακό τόπο της Αναθέτουσας Αρχής </w:t>
            </w:r>
            <w:r w:rsidRPr="00834763">
              <w:rPr>
                <w:b/>
                <w:color w:val="000000"/>
              </w:rPr>
              <w:t>www</w:t>
            </w:r>
            <w:r w:rsidRPr="00834763">
              <w:rPr>
                <w:b/>
                <w:color w:val="000000"/>
                <w:lang w:val="el-GR"/>
              </w:rPr>
              <w:t>.</w:t>
            </w:r>
            <w:r w:rsidRPr="00834763">
              <w:rPr>
                <w:b/>
                <w:color w:val="000000"/>
              </w:rPr>
              <w:t>ktpae</w:t>
            </w:r>
            <w:r w:rsidRPr="00834763">
              <w:rPr>
                <w:b/>
                <w:color w:val="000000"/>
                <w:lang w:val="el-GR"/>
              </w:rPr>
              <w:t>.</w:t>
            </w:r>
            <w:r w:rsidRPr="00834763">
              <w:rPr>
                <w:b/>
                <w:color w:val="000000"/>
              </w:rPr>
              <w:t>gr</w:t>
            </w:r>
          </w:p>
        </w:tc>
        <w:tc>
          <w:tcPr>
            <w:tcW w:w="2296" w:type="dxa"/>
          </w:tcPr>
          <w:p w14:paraId="4143835E" w14:textId="31DC2EFB" w:rsidR="008C2424" w:rsidRPr="00603221" w:rsidRDefault="008C2424" w:rsidP="008C2424">
            <w:pPr>
              <w:autoSpaceDE w:val="0"/>
              <w:autoSpaceDN w:val="0"/>
              <w:adjustRightInd w:val="0"/>
              <w:spacing w:before="120" w:after="0"/>
              <w:rPr>
                <w:b/>
                <w:highlight w:val="magenta"/>
                <w:lang w:val="el-GR"/>
              </w:rPr>
            </w:pPr>
            <w:r w:rsidRPr="0028539E">
              <w:rPr>
                <w:b/>
                <w:color w:val="000000"/>
                <w:lang w:val="el-GR"/>
              </w:rPr>
              <w:t>16-04-2026</w:t>
            </w:r>
          </w:p>
        </w:tc>
      </w:tr>
    </w:tbl>
    <w:p w14:paraId="1C832E30" w14:textId="548178CB" w:rsidR="003C0732" w:rsidRPr="00855499" w:rsidRDefault="003C0732" w:rsidP="00603221">
      <w:pPr>
        <w:spacing w:after="0"/>
        <w:rPr>
          <w:b/>
          <w:color w:val="000000"/>
          <w:sz w:val="16"/>
          <w:szCs w:val="16"/>
        </w:rPr>
      </w:pPr>
    </w:p>
    <w:p w14:paraId="6F8FBAE8" w14:textId="77777777" w:rsidR="003C0732" w:rsidRDefault="003C0732" w:rsidP="00C82832"/>
    <w:p w14:paraId="78023D74" w14:textId="77777777" w:rsidR="00C82832" w:rsidRDefault="00C82832" w:rsidP="00C82832"/>
    <w:p w14:paraId="42B2A10B" w14:textId="77777777" w:rsidR="00C82832" w:rsidRDefault="00C82832" w:rsidP="00C82832">
      <w:pPr>
        <w:rPr>
          <w:lang w:val="el-GR"/>
        </w:rPr>
      </w:pPr>
    </w:p>
    <w:p w14:paraId="28D2D818" w14:textId="7E76212A" w:rsidR="0098590B" w:rsidRPr="002A4064" w:rsidRDefault="0098590B" w:rsidP="00C82832">
      <w:pPr>
        <w:rPr>
          <w:lang w:val="el-GR"/>
        </w:rPr>
      </w:pPr>
    </w:p>
    <w:p w14:paraId="59D8F052" w14:textId="053E6AB6" w:rsidR="00C82832" w:rsidRDefault="00C82832" w:rsidP="00C82832"/>
    <w:p w14:paraId="7AFC502E" w14:textId="58B620FE" w:rsidR="007C21E9" w:rsidRDefault="007C21E9" w:rsidP="00C82832"/>
    <w:p w14:paraId="01B212CA" w14:textId="77777777" w:rsidR="000B6F4E" w:rsidRDefault="000B6F4E" w:rsidP="00C82832"/>
    <w:p w14:paraId="7C12E543" w14:textId="0EB7BC5E" w:rsidR="00262E63" w:rsidRDefault="00262E63" w:rsidP="00C82832"/>
    <w:p w14:paraId="070FA026" w14:textId="77777777" w:rsidR="00DF02B0" w:rsidRPr="00603221" w:rsidRDefault="00DF02B0" w:rsidP="00E675BF">
      <w:pPr>
        <w:pStyle w:val="Heading2"/>
        <w:rPr>
          <w:rFonts w:cs="Tahoma"/>
          <w:lang w:val="el-GR"/>
        </w:rPr>
        <w:sectPr w:rsidR="00DF02B0" w:rsidRPr="00603221" w:rsidSect="00F3002C">
          <w:headerReference w:type="default" r:id="rId8"/>
          <w:footerReference w:type="default" r:id="rId9"/>
          <w:headerReference w:type="first" r:id="rId10"/>
          <w:footerReference w:type="first" r:id="rId11"/>
          <w:pgSz w:w="11906" w:h="16838"/>
          <w:pgMar w:top="1134" w:right="1134" w:bottom="1134" w:left="1134" w:header="720" w:footer="709" w:gutter="0"/>
          <w:pgNumType w:start="1"/>
          <w:cols w:space="720"/>
          <w:docGrid w:linePitch="360"/>
        </w:sectPr>
      </w:pPr>
      <w:bookmarkStart w:id="1" w:name="_Ref63781470"/>
      <w:bookmarkStart w:id="2" w:name="_Toc375058496"/>
      <w:bookmarkStart w:id="3" w:name="_Toc418166314"/>
    </w:p>
    <w:p w14:paraId="7D7F8C2C" w14:textId="1B79DE2E" w:rsidR="0024279E" w:rsidRPr="00FE037B" w:rsidRDefault="0024279E" w:rsidP="00FE037B">
      <w:pPr>
        <w:pStyle w:val="Contents"/>
        <w:numPr>
          <w:ilvl w:val="0"/>
          <w:numId w:val="0"/>
        </w:numPr>
        <w:ind w:left="360" w:hanging="360"/>
        <w:outlineLvl w:val="9"/>
        <w:rPr>
          <w:rFonts w:ascii="Tahoma" w:hAnsi="Tahoma" w:cs="Tahoma"/>
          <w:sz w:val="22"/>
          <w:szCs w:val="22"/>
        </w:rPr>
      </w:pPr>
      <w:bookmarkStart w:id="4" w:name="_Toc97194254"/>
      <w:bookmarkStart w:id="5" w:name="_Toc97194401"/>
      <w:bookmarkEnd w:id="1"/>
      <w:r w:rsidRPr="00FE037B">
        <w:rPr>
          <w:rFonts w:ascii="Tahoma" w:hAnsi="Tahoma" w:cs="Tahoma"/>
          <w:sz w:val="22"/>
          <w:szCs w:val="22"/>
        </w:rPr>
        <w:lastRenderedPageBreak/>
        <w:t>ΓΕΝΙΚΕΣ ΠΛΗΡΟΦΟΡΙΕΣ</w:t>
      </w:r>
      <w:bookmarkEnd w:id="2"/>
      <w:bookmarkEnd w:id="3"/>
      <w:bookmarkEnd w:id="4"/>
      <w:bookmarkEnd w:id="5"/>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6147"/>
      </w:tblGrid>
      <w:tr w:rsidR="0024279E" w:rsidRPr="00A81D32" w14:paraId="7E60687E" w14:textId="77777777" w:rsidTr="0031590C">
        <w:trPr>
          <w:tblHeader/>
        </w:trPr>
        <w:tc>
          <w:tcPr>
            <w:tcW w:w="9855" w:type="dxa"/>
            <w:gridSpan w:val="2"/>
            <w:shd w:val="clear" w:color="auto" w:fill="E0E0E0"/>
            <w:vAlign w:val="center"/>
          </w:tcPr>
          <w:p w14:paraId="213160EF" w14:textId="77777777" w:rsidR="0024279E" w:rsidRPr="00A81D32" w:rsidRDefault="0024279E" w:rsidP="00A81D32">
            <w:pPr>
              <w:rPr>
                <w:b/>
                <w:bCs/>
                <w:lang w:val="el-GR"/>
              </w:rPr>
            </w:pPr>
            <w:bookmarkStart w:id="6" w:name="_Toc375058497"/>
            <w:bookmarkStart w:id="7" w:name="_Toc418166315"/>
            <w:bookmarkStart w:id="8" w:name="_Toc97194255"/>
            <w:bookmarkStart w:id="9" w:name="_Toc97194402"/>
            <w:r w:rsidRPr="00A81D32">
              <w:rPr>
                <w:b/>
                <w:bCs/>
                <w:lang w:val="el-GR"/>
              </w:rPr>
              <w:t>Συνοπτικά στοιχεία Έργου</w:t>
            </w:r>
            <w:bookmarkEnd w:id="6"/>
            <w:bookmarkEnd w:id="7"/>
            <w:bookmarkEnd w:id="8"/>
            <w:bookmarkEnd w:id="9"/>
          </w:p>
        </w:tc>
      </w:tr>
      <w:tr w:rsidR="0024279E" w:rsidRPr="008C7685" w14:paraId="1C99A434" w14:textId="77777777" w:rsidTr="0031590C">
        <w:tc>
          <w:tcPr>
            <w:tcW w:w="3708" w:type="dxa"/>
            <w:vAlign w:val="center"/>
          </w:tcPr>
          <w:p w14:paraId="5395A867" w14:textId="77777777" w:rsidR="0024279E" w:rsidRPr="00603221" w:rsidRDefault="0024279E" w:rsidP="0031590C">
            <w:pPr>
              <w:pStyle w:val="TabletextChar"/>
              <w:rPr>
                <w:rFonts w:cs="Tahoma"/>
                <w:b/>
                <w:sz w:val="22"/>
                <w:szCs w:val="22"/>
              </w:rPr>
            </w:pPr>
            <w:r w:rsidRPr="00603221">
              <w:rPr>
                <w:rFonts w:cs="Tahoma"/>
                <w:b/>
                <w:sz w:val="22"/>
                <w:szCs w:val="22"/>
              </w:rPr>
              <w:t>ΤΙΤΛΟΣ ΕΡΓΟΥ</w:t>
            </w:r>
          </w:p>
        </w:tc>
        <w:tc>
          <w:tcPr>
            <w:tcW w:w="6147" w:type="dxa"/>
            <w:vAlign w:val="center"/>
          </w:tcPr>
          <w:p w14:paraId="2F6A505C" w14:textId="7A57CC88" w:rsidR="0024279E" w:rsidRPr="002A4064" w:rsidRDefault="0098590B" w:rsidP="0031590C">
            <w:pPr>
              <w:pStyle w:val="TabletextChar"/>
              <w:rPr>
                <w:rFonts w:cs="Tahoma"/>
                <w:b/>
                <w:bCs/>
                <w:sz w:val="22"/>
                <w:szCs w:val="22"/>
              </w:rPr>
            </w:pPr>
            <w:r w:rsidRPr="002A4064">
              <w:rPr>
                <w:rFonts w:cs="Tahoma"/>
                <w:b/>
                <w:bCs/>
                <w:sz w:val="22"/>
                <w:szCs w:val="22"/>
              </w:rPr>
              <w:t xml:space="preserve">Αναβάθμιση </w:t>
            </w:r>
            <w:r w:rsidR="008C7685">
              <w:rPr>
                <w:rFonts w:cs="Tahoma"/>
                <w:b/>
                <w:bCs/>
                <w:sz w:val="22"/>
                <w:szCs w:val="22"/>
              </w:rPr>
              <w:t>Κεντρικών Κόμβων ΜΑΝ</w:t>
            </w:r>
          </w:p>
        </w:tc>
      </w:tr>
      <w:tr w:rsidR="0024279E" w:rsidRPr="00317788" w14:paraId="46881B27" w14:textId="77777777" w:rsidTr="0031590C">
        <w:tc>
          <w:tcPr>
            <w:tcW w:w="3708" w:type="dxa"/>
            <w:vAlign w:val="center"/>
          </w:tcPr>
          <w:p w14:paraId="4D3D1D01" w14:textId="77777777" w:rsidR="0024279E" w:rsidRPr="00603221" w:rsidRDefault="0024279E" w:rsidP="0031590C">
            <w:pPr>
              <w:pStyle w:val="TabletextChar"/>
              <w:rPr>
                <w:rFonts w:cs="Tahoma"/>
                <w:b/>
                <w:sz w:val="22"/>
                <w:szCs w:val="22"/>
              </w:rPr>
            </w:pPr>
            <w:r w:rsidRPr="00603221">
              <w:rPr>
                <w:rFonts w:cs="Tahoma"/>
                <w:b/>
                <w:sz w:val="22"/>
                <w:szCs w:val="22"/>
              </w:rPr>
              <w:t>ΑΝΑΘΕΤΟΥΣΑ ΑΡΧΗ</w:t>
            </w:r>
          </w:p>
        </w:tc>
        <w:tc>
          <w:tcPr>
            <w:tcW w:w="6147" w:type="dxa"/>
            <w:vAlign w:val="center"/>
          </w:tcPr>
          <w:p w14:paraId="3C8E9F75" w14:textId="77777777" w:rsidR="0024279E" w:rsidRPr="00603221" w:rsidRDefault="0024279E" w:rsidP="0031590C">
            <w:pPr>
              <w:pStyle w:val="TabletextChar"/>
              <w:rPr>
                <w:rFonts w:cs="Tahoma"/>
                <w:sz w:val="22"/>
                <w:szCs w:val="22"/>
              </w:rPr>
            </w:pPr>
            <w:r w:rsidRPr="00603221">
              <w:rPr>
                <w:rFonts w:cs="Tahoma"/>
                <w:b/>
                <w:sz w:val="22"/>
                <w:szCs w:val="22"/>
              </w:rPr>
              <w:t xml:space="preserve">«Κοινωνία της Πληροφορίας </w:t>
            </w:r>
            <w:r w:rsidR="00C1135D">
              <w:rPr>
                <w:rFonts w:cs="Tahoma"/>
                <w:b/>
                <w:sz w:val="22"/>
                <w:szCs w:val="22"/>
              </w:rPr>
              <w:t>Μ.</w:t>
            </w:r>
            <w:r w:rsidRPr="00603221">
              <w:rPr>
                <w:rFonts w:cs="Tahoma"/>
                <w:b/>
                <w:sz w:val="22"/>
                <w:szCs w:val="22"/>
              </w:rPr>
              <w:t xml:space="preserve">Α.Ε.» </w:t>
            </w:r>
            <w:r w:rsidRPr="00603221">
              <w:rPr>
                <w:rFonts w:cs="Tahoma"/>
                <w:sz w:val="22"/>
                <w:szCs w:val="22"/>
              </w:rPr>
              <w:t>(</w:t>
            </w:r>
            <w:r w:rsidRPr="00603221">
              <w:rPr>
                <w:rFonts w:cs="Tahoma"/>
                <w:b/>
                <w:sz w:val="22"/>
                <w:szCs w:val="22"/>
              </w:rPr>
              <w:t xml:space="preserve">ΚτΠ </w:t>
            </w:r>
            <w:r w:rsidR="00C1135D">
              <w:rPr>
                <w:rFonts w:cs="Tahoma"/>
                <w:b/>
                <w:sz w:val="22"/>
                <w:szCs w:val="22"/>
              </w:rPr>
              <w:t>Μ.</w:t>
            </w:r>
            <w:r w:rsidRPr="00603221">
              <w:rPr>
                <w:rFonts w:cs="Tahoma"/>
                <w:b/>
                <w:sz w:val="22"/>
                <w:szCs w:val="22"/>
              </w:rPr>
              <w:t>Α.Ε.</w:t>
            </w:r>
            <w:r w:rsidRPr="00603221">
              <w:rPr>
                <w:rFonts w:cs="Tahoma"/>
                <w:sz w:val="22"/>
                <w:szCs w:val="22"/>
              </w:rPr>
              <w:t>)</w:t>
            </w:r>
          </w:p>
        </w:tc>
      </w:tr>
      <w:tr w:rsidR="0024279E" w:rsidRPr="00DF02B0" w14:paraId="3B001AD1" w14:textId="77777777" w:rsidTr="0031590C">
        <w:tc>
          <w:tcPr>
            <w:tcW w:w="3708" w:type="dxa"/>
            <w:vAlign w:val="center"/>
          </w:tcPr>
          <w:p w14:paraId="6E86843A" w14:textId="77777777" w:rsidR="0024279E" w:rsidRPr="00603221" w:rsidRDefault="0024279E" w:rsidP="0031590C">
            <w:pPr>
              <w:pStyle w:val="TabletextChar"/>
              <w:rPr>
                <w:rFonts w:cs="Tahoma"/>
                <w:b/>
                <w:sz w:val="22"/>
                <w:szCs w:val="22"/>
              </w:rPr>
            </w:pPr>
            <w:r w:rsidRPr="00603221">
              <w:rPr>
                <w:rFonts w:cs="Tahoma"/>
                <w:b/>
                <w:sz w:val="22"/>
                <w:szCs w:val="22"/>
              </w:rPr>
              <w:t>ΦΟΡΕΑΣ ΛΕΙΤΟΥΡΓΙΑΣ</w:t>
            </w:r>
          </w:p>
        </w:tc>
        <w:tc>
          <w:tcPr>
            <w:tcW w:w="6147" w:type="dxa"/>
            <w:vAlign w:val="center"/>
          </w:tcPr>
          <w:p w14:paraId="398B95D7" w14:textId="003A4B70" w:rsidR="0024279E" w:rsidRPr="00603221" w:rsidRDefault="0098590B" w:rsidP="0031590C">
            <w:pPr>
              <w:pStyle w:val="TabletextChar"/>
              <w:rPr>
                <w:rFonts w:cs="Tahoma"/>
                <w:b/>
                <w:sz w:val="22"/>
                <w:szCs w:val="22"/>
              </w:rPr>
            </w:pPr>
            <w:r w:rsidRPr="00C140A1">
              <w:rPr>
                <w:rFonts w:cs="Tahoma"/>
                <w:b/>
                <w:sz w:val="22"/>
                <w:szCs w:val="22"/>
              </w:rPr>
              <w:t>Υπουργείο Ψηφιακής Διακυβέρνησης</w:t>
            </w:r>
          </w:p>
        </w:tc>
      </w:tr>
      <w:tr w:rsidR="0024279E" w:rsidRPr="00DF02B0" w14:paraId="54746909" w14:textId="77777777" w:rsidTr="0031590C">
        <w:tc>
          <w:tcPr>
            <w:tcW w:w="3708" w:type="dxa"/>
            <w:vAlign w:val="center"/>
          </w:tcPr>
          <w:p w14:paraId="0E11A93B" w14:textId="77777777" w:rsidR="0024279E" w:rsidRPr="00603221" w:rsidRDefault="0024279E" w:rsidP="0031590C">
            <w:pPr>
              <w:pStyle w:val="TabletextChar"/>
              <w:rPr>
                <w:rFonts w:cs="Tahoma"/>
                <w:b/>
                <w:sz w:val="22"/>
                <w:szCs w:val="22"/>
              </w:rPr>
            </w:pPr>
            <w:r w:rsidRPr="00603221">
              <w:rPr>
                <w:rFonts w:cs="Tahoma"/>
                <w:b/>
                <w:sz w:val="22"/>
                <w:szCs w:val="22"/>
              </w:rPr>
              <w:t>ΚΥΡΙΟΣ ΤΟΥ ΕΡΓΟΥ</w:t>
            </w:r>
          </w:p>
        </w:tc>
        <w:tc>
          <w:tcPr>
            <w:tcW w:w="6147" w:type="dxa"/>
            <w:vAlign w:val="center"/>
          </w:tcPr>
          <w:p w14:paraId="56960616" w14:textId="3910E836" w:rsidR="0024279E" w:rsidRPr="00603221" w:rsidRDefault="0098590B" w:rsidP="0031590C">
            <w:pPr>
              <w:pStyle w:val="TabletextChar"/>
              <w:rPr>
                <w:rFonts w:cs="Tahoma"/>
                <w:sz w:val="22"/>
                <w:szCs w:val="22"/>
              </w:rPr>
            </w:pPr>
            <w:r w:rsidRPr="00C140A1">
              <w:rPr>
                <w:rFonts w:cs="Tahoma"/>
                <w:b/>
                <w:sz w:val="22"/>
                <w:szCs w:val="22"/>
              </w:rPr>
              <w:t>Υπουργείο Ψηφιακής Διακυβέρνησης</w:t>
            </w:r>
          </w:p>
        </w:tc>
      </w:tr>
      <w:tr w:rsidR="0024279E" w:rsidRPr="00DF02B0" w14:paraId="17DCF025" w14:textId="77777777" w:rsidTr="0031590C">
        <w:tc>
          <w:tcPr>
            <w:tcW w:w="3708" w:type="dxa"/>
            <w:vAlign w:val="center"/>
          </w:tcPr>
          <w:p w14:paraId="10EE5F74" w14:textId="77777777" w:rsidR="0024279E" w:rsidRPr="00603221" w:rsidRDefault="0024279E" w:rsidP="0031590C">
            <w:pPr>
              <w:pStyle w:val="TabletextChar"/>
              <w:rPr>
                <w:rFonts w:cs="Tahoma"/>
                <w:b/>
                <w:sz w:val="22"/>
                <w:szCs w:val="22"/>
              </w:rPr>
            </w:pPr>
            <w:r w:rsidRPr="00603221">
              <w:rPr>
                <w:rFonts w:cs="Tahoma"/>
                <w:b/>
                <w:sz w:val="22"/>
                <w:szCs w:val="22"/>
              </w:rPr>
              <w:t>ΦΟΡΕΑΣ ΧΡΗΜΑΤΟΔΟΤΗΣΗΣ</w:t>
            </w:r>
          </w:p>
        </w:tc>
        <w:tc>
          <w:tcPr>
            <w:tcW w:w="6147" w:type="dxa"/>
            <w:vAlign w:val="center"/>
          </w:tcPr>
          <w:p w14:paraId="23D0AF2C" w14:textId="04F5B673" w:rsidR="0024279E" w:rsidRPr="00603221" w:rsidRDefault="0098590B" w:rsidP="0031590C">
            <w:pPr>
              <w:pStyle w:val="TabletextChar"/>
              <w:rPr>
                <w:rFonts w:cs="Tahoma"/>
                <w:b/>
                <w:sz w:val="22"/>
                <w:szCs w:val="22"/>
              </w:rPr>
            </w:pPr>
            <w:r w:rsidRPr="00C140A1">
              <w:rPr>
                <w:rFonts w:cs="Tahoma"/>
                <w:b/>
                <w:sz w:val="22"/>
                <w:szCs w:val="22"/>
              </w:rPr>
              <w:t>Υπουργείο Ψηφιακής Διακυβέρνησης</w:t>
            </w:r>
          </w:p>
        </w:tc>
      </w:tr>
      <w:tr w:rsidR="0024279E" w:rsidRPr="006416E5" w14:paraId="48E5B3C2" w14:textId="77777777" w:rsidTr="0031590C">
        <w:tc>
          <w:tcPr>
            <w:tcW w:w="3708" w:type="dxa"/>
            <w:vAlign w:val="center"/>
          </w:tcPr>
          <w:p w14:paraId="11F58805" w14:textId="77777777" w:rsidR="0024279E" w:rsidRPr="00603221" w:rsidRDefault="0024279E" w:rsidP="0031590C">
            <w:pPr>
              <w:pStyle w:val="TabletextChar"/>
              <w:rPr>
                <w:rFonts w:cs="Tahoma"/>
                <w:b/>
                <w:sz w:val="22"/>
                <w:szCs w:val="22"/>
              </w:rPr>
            </w:pPr>
            <w:r w:rsidRPr="00603221">
              <w:rPr>
                <w:rFonts w:cs="Tahoma"/>
                <w:b/>
                <w:sz w:val="22"/>
                <w:szCs w:val="22"/>
              </w:rPr>
              <w:t>ΤΟΠΟΣ ΠΑΡΑΔΟΣΗΣ – ΤΟΠΟΣ ΠΑΡΟΧΗΣ ΥΠΗΡΕΣΙΩΝ</w:t>
            </w:r>
          </w:p>
        </w:tc>
        <w:tc>
          <w:tcPr>
            <w:tcW w:w="6147" w:type="dxa"/>
            <w:vAlign w:val="center"/>
          </w:tcPr>
          <w:p w14:paraId="136FF3B9" w14:textId="2DC7220B" w:rsidR="0024279E" w:rsidRPr="00603221" w:rsidRDefault="00C0115B" w:rsidP="0031590C">
            <w:pPr>
              <w:pStyle w:val="TabletextChar"/>
              <w:rPr>
                <w:rFonts w:cs="Tahoma"/>
                <w:sz w:val="22"/>
                <w:szCs w:val="22"/>
              </w:rPr>
            </w:pPr>
            <w:r>
              <w:rPr>
                <w:rFonts w:cs="Tahoma"/>
                <w:sz w:val="22"/>
                <w:szCs w:val="22"/>
              </w:rPr>
              <w:t>Οι χώροι</w:t>
            </w:r>
            <w:r w:rsidRPr="00C0115B">
              <w:rPr>
                <w:rFonts w:cs="Tahoma"/>
                <w:sz w:val="22"/>
                <w:szCs w:val="22"/>
              </w:rPr>
              <w:t xml:space="preserve"> λειτουργίας των Κεντρικών Κόμβων </w:t>
            </w:r>
            <w:r>
              <w:rPr>
                <w:rFonts w:cs="Tahoma"/>
                <w:sz w:val="22"/>
                <w:szCs w:val="22"/>
              </w:rPr>
              <w:t xml:space="preserve">σε επιλεγμένα </w:t>
            </w:r>
            <w:r w:rsidRPr="00C0115B">
              <w:rPr>
                <w:rFonts w:cs="Tahoma"/>
                <w:sz w:val="22"/>
                <w:szCs w:val="22"/>
              </w:rPr>
              <w:t>ΜΑΝ</w:t>
            </w:r>
            <w:r>
              <w:rPr>
                <w:rFonts w:cs="Tahoma"/>
                <w:sz w:val="22"/>
                <w:szCs w:val="22"/>
              </w:rPr>
              <w:t xml:space="preserve"> σε όλη την χώρα.</w:t>
            </w:r>
          </w:p>
        </w:tc>
      </w:tr>
      <w:tr w:rsidR="0024279E" w:rsidRPr="006416E5" w14:paraId="0793C63A" w14:textId="77777777" w:rsidTr="0031590C">
        <w:tc>
          <w:tcPr>
            <w:tcW w:w="3708" w:type="dxa"/>
            <w:vAlign w:val="center"/>
          </w:tcPr>
          <w:p w14:paraId="2F2DF21E" w14:textId="77777777" w:rsidR="0024279E" w:rsidRPr="00603221" w:rsidRDefault="0024279E" w:rsidP="0031590C">
            <w:pPr>
              <w:pStyle w:val="TabletextChar"/>
              <w:rPr>
                <w:rFonts w:cs="Tahoma"/>
                <w:b/>
                <w:sz w:val="22"/>
                <w:szCs w:val="22"/>
              </w:rPr>
            </w:pPr>
            <w:r w:rsidRPr="00603221">
              <w:rPr>
                <w:rFonts w:cs="Tahoma"/>
                <w:b/>
                <w:sz w:val="22"/>
                <w:szCs w:val="22"/>
              </w:rPr>
              <w:t>ΕΙΔΟΣ ΣΥΜΒΑΣΗΣ</w:t>
            </w:r>
          </w:p>
        </w:tc>
        <w:tc>
          <w:tcPr>
            <w:tcW w:w="6147" w:type="dxa"/>
            <w:vAlign w:val="center"/>
          </w:tcPr>
          <w:p w14:paraId="3AA2722E" w14:textId="77777777" w:rsidR="0024279E" w:rsidRDefault="00BD6D93" w:rsidP="0031590C">
            <w:pPr>
              <w:pStyle w:val="TabletextChar"/>
              <w:rPr>
                <w:rFonts w:cs="Tahoma"/>
                <w:b/>
                <w:sz w:val="22"/>
                <w:szCs w:val="22"/>
              </w:rPr>
            </w:pPr>
            <w:r w:rsidRPr="009D01A0">
              <w:rPr>
                <w:b/>
                <w:bCs/>
                <w:color w:val="000000"/>
              </w:rPr>
              <w:t>32580000-2</w:t>
            </w:r>
            <w:r>
              <w:rPr>
                <w:b/>
                <w:bCs/>
                <w:color w:val="000000"/>
              </w:rPr>
              <w:t xml:space="preserve"> - </w:t>
            </w:r>
            <w:r w:rsidRPr="009D01A0">
              <w:rPr>
                <w:color w:val="000000"/>
              </w:rPr>
              <w:t>Εξοπλισμός δικτύου δεδομένων</w:t>
            </w:r>
            <w:r w:rsidRPr="00FF249D">
              <w:rPr>
                <w:rFonts w:cs="Tahoma"/>
                <w:b/>
                <w:sz w:val="22"/>
                <w:szCs w:val="22"/>
              </w:rPr>
              <w:t xml:space="preserve"> </w:t>
            </w:r>
          </w:p>
          <w:p w14:paraId="10AE3E2C" w14:textId="44CC237E" w:rsidR="008C7685" w:rsidRPr="00376514" w:rsidRDefault="008C7685" w:rsidP="0031590C">
            <w:pPr>
              <w:pStyle w:val="TabletextChar"/>
              <w:rPr>
                <w:rFonts w:cs="Tahoma"/>
                <w:b/>
              </w:rPr>
            </w:pPr>
            <w:r w:rsidRPr="00376514">
              <w:rPr>
                <w:rFonts w:cs="Tahoma"/>
                <w:b/>
              </w:rPr>
              <w:t xml:space="preserve">45314000-1 - </w:t>
            </w:r>
            <w:r w:rsidRPr="004A3FDD">
              <w:rPr>
                <w:rFonts w:cs="Tahoma"/>
                <w:bCs/>
              </w:rPr>
              <w:t>Εγκατάσταση τηλεπικοινωνιακού εξοπλισμού</w:t>
            </w:r>
          </w:p>
        </w:tc>
      </w:tr>
      <w:tr w:rsidR="0024279E" w:rsidRPr="006416E5" w14:paraId="57505348" w14:textId="77777777" w:rsidTr="0031590C">
        <w:tc>
          <w:tcPr>
            <w:tcW w:w="3708" w:type="dxa"/>
            <w:vAlign w:val="center"/>
          </w:tcPr>
          <w:p w14:paraId="4B2840F0" w14:textId="77777777" w:rsidR="0024279E" w:rsidRPr="0087122D" w:rsidRDefault="0024279E" w:rsidP="0031590C">
            <w:pPr>
              <w:pStyle w:val="TabletextChar"/>
              <w:rPr>
                <w:rFonts w:cs="Tahoma"/>
                <w:b/>
                <w:sz w:val="22"/>
                <w:szCs w:val="22"/>
              </w:rPr>
            </w:pPr>
            <w:r w:rsidRPr="0087122D">
              <w:rPr>
                <w:rFonts w:cs="Tahoma"/>
                <w:b/>
                <w:sz w:val="22"/>
                <w:szCs w:val="22"/>
              </w:rPr>
              <w:t>ΕΙΔΟΣ ΔΙΑΔΙΚΑΣΙΑΣ</w:t>
            </w:r>
          </w:p>
        </w:tc>
        <w:tc>
          <w:tcPr>
            <w:tcW w:w="6147" w:type="dxa"/>
            <w:vAlign w:val="center"/>
          </w:tcPr>
          <w:p w14:paraId="60CA98AF" w14:textId="122F42AA" w:rsidR="0024279E" w:rsidRPr="004C79D5" w:rsidRDefault="003C0732" w:rsidP="002A4064">
            <w:pPr>
              <w:pStyle w:val="TabletextChar"/>
            </w:pPr>
            <w:r w:rsidRPr="0087122D">
              <w:rPr>
                <w:rFonts w:cs="Tahoma"/>
                <w:sz w:val="22"/>
                <w:szCs w:val="22"/>
              </w:rPr>
              <w:t xml:space="preserve">Ηλεκτρονικός </w:t>
            </w:r>
            <w:r w:rsidR="0024279E" w:rsidRPr="0087122D">
              <w:rPr>
                <w:rFonts w:cs="Tahoma"/>
                <w:sz w:val="22"/>
                <w:szCs w:val="22"/>
              </w:rPr>
              <w:t xml:space="preserve">Ανοικτός </w:t>
            </w:r>
            <w:r w:rsidR="004355E9" w:rsidRPr="006416E5">
              <w:rPr>
                <w:rFonts w:cs="Tahoma"/>
                <w:sz w:val="22"/>
                <w:szCs w:val="22"/>
              </w:rPr>
              <w:t>κάτω των ορίων</w:t>
            </w:r>
            <w:r w:rsidR="004355E9" w:rsidRPr="0087122D">
              <w:rPr>
                <w:rFonts w:cs="Tahoma"/>
                <w:sz w:val="22"/>
                <w:szCs w:val="22"/>
              </w:rPr>
              <w:t xml:space="preserve"> </w:t>
            </w:r>
            <w:r w:rsidR="0024279E" w:rsidRPr="0087122D">
              <w:rPr>
                <w:rFonts w:cs="Tahoma"/>
                <w:sz w:val="22"/>
                <w:szCs w:val="22"/>
              </w:rPr>
              <w:t xml:space="preserve">Διαγωνισμός με κριτήριο ανάθεσης </w:t>
            </w:r>
            <w:r w:rsidR="001E64FE" w:rsidRPr="0087122D">
              <w:rPr>
                <w:rFonts w:cs="Tahoma"/>
                <w:sz w:val="22"/>
                <w:szCs w:val="22"/>
              </w:rPr>
              <w:t>την πλέον συμφέρουσα από οικονομική άποψη προσφορά</w:t>
            </w:r>
            <w:r w:rsidR="00641470">
              <w:rPr>
                <w:rFonts w:cs="Tahoma"/>
                <w:sz w:val="22"/>
                <w:szCs w:val="22"/>
              </w:rPr>
              <w:t xml:space="preserve"> </w:t>
            </w:r>
            <w:r w:rsidR="001E64FE" w:rsidRPr="002A4064">
              <w:rPr>
                <w:rFonts w:cs="Tahoma"/>
                <w:sz w:val="22"/>
                <w:szCs w:val="22"/>
              </w:rPr>
              <w:t>βάσει τιμής</w:t>
            </w:r>
            <w:r w:rsidR="00E1337D" w:rsidRPr="002A4064">
              <w:rPr>
                <w:rFonts w:cs="Tahoma"/>
                <w:sz w:val="22"/>
                <w:szCs w:val="22"/>
              </w:rPr>
              <w:t xml:space="preserve"> </w:t>
            </w:r>
            <w:r w:rsidR="008B4966" w:rsidRPr="002A4064">
              <w:t>μόνο</w:t>
            </w:r>
          </w:p>
        </w:tc>
      </w:tr>
      <w:tr w:rsidR="0024279E" w:rsidRPr="006416E5" w14:paraId="118555D2" w14:textId="77777777" w:rsidTr="0031590C">
        <w:tc>
          <w:tcPr>
            <w:tcW w:w="3708" w:type="dxa"/>
            <w:vAlign w:val="center"/>
          </w:tcPr>
          <w:p w14:paraId="3F97C59A" w14:textId="4F8B1A5D" w:rsidR="0024279E" w:rsidRPr="00603221" w:rsidRDefault="001F5F4A" w:rsidP="0031590C">
            <w:pPr>
              <w:pStyle w:val="TabletextChar"/>
              <w:rPr>
                <w:rFonts w:cs="Tahoma"/>
                <w:b/>
                <w:sz w:val="22"/>
                <w:szCs w:val="22"/>
              </w:rPr>
            </w:pPr>
            <w:r w:rsidRPr="00603221">
              <w:rPr>
                <w:rFonts w:cs="Tahoma"/>
                <w:b/>
                <w:sz w:val="22"/>
                <w:szCs w:val="22"/>
              </w:rPr>
              <w:t>ΕΚΤΙΜΩΜΕΝΗ ΑΞΙΑ ΣΥΜΒΑΣΗΣ</w:t>
            </w:r>
          </w:p>
        </w:tc>
        <w:tc>
          <w:tcPr>
            <w:tcW w:w="6147" w:type="dxa"/>
            <w:vAlign w:val="center"/>
          </w:tcPr>
          <w:p w14:paraId="08110F51" w14:textId="62863D83" w:rsidR="0087122D" w:rsidRPr="00686AD2" w:rsidRDefault="001F455A" w:rsidP="00686AD2">
            <w:pPr>
              <w:pStyle w:val="Tabletext"/>
              <w:numPr>
                <w:ilvl w:val="0"/>
                <w:numId w:val="19"/>
              </w:numPr>
              <w:spacing w:before="120"/>
              <w:ind w:left="417" w:hanging="284"/>
              <w:jc w:val="both"/>
              <w:rPr>
                <w:rFonts w:cs="Tahoma"/>
                <w:sz w:val="22"/>
                <w:szCs w:val="22"/>
              </w:rPr>
            </w:pPr>
            <w:r w:rsidRPr="000B3A46">
              <w:rPr>
                <w:rFonts w:cs="Tahoma"/>
                <w:sz w:val="22"/>
                <w:szCs w:val="22"/>
              </w:rPr>
              <w:t>Ε</w:t>
            </w:r>
            <w:r w:rsidR="00A05069" w:rsidRPr="000B3A46">
              <w:rPr>
                <w:rFonts w:cs="Tahoma"/>
                <w:sz w:val="22"/>
                <w:szCs w:val="22"/>
              </w:rPr>
              <w:t xml:space="preserve">κτιμώμενη αξία </w:t>
            </w:r>
            <w:r w:rsidRPr="000B3A46">
              <w:rPr>
                <w:rFonts w:cs="Tahoma"/>
                <w:sz w:val="22"/>
                <w:szCs w:val="22"/>
              </w:rPr>
              <w:t xml:space="preserve">παρούσας </w:t>
            </w:r>
            <w:r w:rsidR="00A05069" w:rsidRPr="000B3A46">
              <w:rPr>
                <w:rFonts w:cs="Tahoma"/>
                <w:sz w:val="22"/>
                <w:szCs w:val="22"/>
              </w:rPr>
              <w:t>σύμβασης</w:t>
            </w:r>
            <w:r w:rsidR="002F669E" w:rsidRPr="000B3A46">
              <w:rPr>
                <w:rFonts w:cs="Tahoma"/>
                <w:sz w:val="22"/>
                <w:szCs w:val="22"/>
              </w:rPr>
              <w:t xml:space="preserve"> </w:t>
            </w:r>
            <w:r w:rsidR="002F669E" w:rsidRPr="000B3A46">
              <w:rPr>
                <w:rFonts w:cs="Tahoma"/>
                <w:b/>
                <w:bCs/>
                <w:sz w:val="22"/>
                <w:szCs w:val="22"/>
              </w:rPr>
              <w:t>109.557,00 €</w:t>
            </w:r>
            <w:r w:rsidR="002F669E" w:rsidRPr="000B3A46">
              <w:rPr>
                <w:rFonts w:cs="Tahoma"/>
                <w:sz w:val="22"/>
                <w:szCs w:val="22"/>
              </w:rPr>
              <w:t xml:space="preserve"> </w:t>
            </w:r>
            <w:r w:rsidR="00A406A5" w:rsidRPr="000B3A46">
              <w:rPr>
                <w:rFonts w:cs="Tahoma"/>
                <w:sz w:val="22"/>
                <w:szCs w:val="22"/>
              </w:rPr>
              <w:t>μη περιλαμβανομένου ΦΠΑ (</w:t>
            </w:r>
            <w:r w:rsidR="00836218" w:rsidRPr="000B3A46">
              <w:rPr>
                <w:rFonts w:cs="Tahoma"/>
                <w:sz w:val="22"/>
                <w:szCs w:val="22"/>
              </w:rPr>
              <w:t xml:space="preserve">Εκτιμώμενη αξία </w:t>
            </w:r>
            <w:r w:rsidR="00A406A5" w:rsidRPr="000B3A46">
              <w:rPr>
                <w:rFonts w:cs="Tahoma"/>
                <w:sz w:val="22"/>
                <w:szCs w:val="22"/>
              </w:rPr>
              <w:t xml:space="preserve">με ΦΠΑ: </w:t>
            </w:r>
            <w:r w:rsidR="002F669E" w:rsidRPr="000B3A46">
              <w:rPr>
                <w:rFonts w:cs="Tahoma"/>
                <w:b/>
                <w:bCs/>
                <w:sz w:val="22"/>
                <w:szCs w:val="22"/>
              </w:rPr>
              <w:t>135.850,68</w:t>
            </w:r>
            <w:r w:rsidR="002F669E" w:rsidRPr="000B3A46">
              <w:rPr>
                <w:rFonts w:cs="Tahoma"/>
                <w:sz w:val="22"/>
                <w:szCs w:val="22"/>
              </w:rPr>
              <w:t xml:space="preserve"> </w:t>
            </w:r>
            <w:r w:rsidR="00A406A5" w:rsidRPr="000B3A46">
              <w:rPr>
                <w:rFonts w:cs="Tahoma"/>
                <w:b/>
                <w:bCs/>
                <w:color w:val="000000"/>
                <w:sz w:val="22"/>
                <w:szCs w:val="22"/>
                <w:lang w:eastAsia="el-GR"/>
              </w:rPr>
              <w:t xml:space="preserve">€ , ΦΠΑ </w:t>
            </w:r>
            <w:r w:rsidR="00A406A5" w:rsidRPr="000B3A46">
              <w:rPr>
                <w:rFonts w:cs="Tahoma"/>
                <w:b/>
                <w:bCs/>
                <w:sz w:val="22"/>
                <w:szCs w:val="22"/>
              </w:rPr>
              <w:t>24%</w:t>
            </w:r>
            <w:r w:rsidR="00A406A5" w:rsidRPr="000B3A46">
              <w:rPr>
                <w:rFonts w:cs="Tahoma"/>
                <w:b/>
                <w:bCs/>
                <w:color w:val="000000"/>
                <w:sz w:val="22"/>
                <w:szCs w:val="22"/>
                <w:lang w:eastAsia="el-GR"/>
              </w:rPr>
              <w:t xml:space="preserve">  </w:t>
            </w:r>
            <w:r w:rsidR="002F669E" w:rsidRPr="000B3A46">
              <w:rPr>
                <w:rFonts w:cs="Tahoma"/>
                <w:b/>
                <w:bCs/>
                <w:color w:val="000000"/>
                <w:sz w:val="22"/>
                <w:szCs w:val="22"/>
                <w:lang w:eastAsia="el-GR"/>
              </w:rPr>
              <w:t xml:space="preserve">26.293,68 </w:t>
            </w:r>
            <w:r w:rsidR="00A406A5" w:rsidRPr="000B3A46">
              <w:rPr>
                <w:rFonts w:cs="Tahoma"/>
                <w:b/>
                <w:bCs/>
                <w:color w:val="000000"/>
                <w:sz w:val="22"/>
                <w:szCs w:val="22"/>
                <w:lang w:eastAsia="el-GR"/>
              </w:rPr>
              <w:t>€</w:t>
            </w:r>
            <w:r w:rsidR="00A406A5" w:rsidRPr="000B3A46">
              <w:rPr>
                <w:rFonts w:cs="Tahoma"/>
                <w:color w:val="000000"/>
                <w:sz w:val="22"/>
                <w:szCs w:val="22"/>
                <w:lang w:eastAsia="el-GR"/>
              </w:rPr>
              <w:t>)</w:t>
            </w:r>
          </w:p>
        </w:tc>
      </w:tr>
      <w:tr w:rsidR="0024279E" w:rsidRPr="006416E5" w14:paraId="38877388" w14:textId="77777777" w:rsidTr="0031590C">
        <w:tc>
          <w:tcPr>
            <w:tcW w:w="3708" w:type="dxa"/>
            <w:vAlign w:val="center"/>
          </w:tcPr>
          <w:p w14:paraId="433A0B87" w14:textId="77777777" w:rsidR="0024279E" w:rsidRPr="00603221" w:rsidRDefault="0024279E" w:rsidP="0031590C">
            <w:pPr>
              <w:pStyle w:val="TabletextChar"/>
              <w:rPr>
                <w:rFonts w:cs="Tahoma"/>
                <w:b/>
                <w:sz w:val="22"/>
                <w:szCs w:val="22"/>
              </w:rPr>
            </w:pPr>
            <w:r w:rsidRPr="00603221">
              <w:rPr>
                <w:rFonts w:cs="Tahoma"/>
                <w:b/>
                <w:sz w:val="22"/>
                <w:szCs w:val="22"/>
              </w:rPr>
              <w:t>ΧΡΗΜΑΤΟΔΟΤΗΣΗ ΕΡΓΟΥ</w:t>
            </w:r>
          </w:p>
        </w:tc>
        <w:tc>
          <w:tcPr>
            <w:tcW w:w="6147" w:type="dxa"/>
            <w:vAlign w:val="center"/>
          </w:tcPr>
          <w:p w14:paraId="4D6E04AE" w14:textId="77777777" w:rsidR="0098590B" w:rsidRPr="00C140A1" w:rsidRDefault="0098590B" w:rsidP="0098590B">
            <w:pPr>
              <w:rPr>
                <w:lang w:val="el-GR"/>
              </w:rPr>
            </w:pPr>
            <w:r w:rsidRPr="00C140A1">
              <w:rPr>
                <w:lang w:val="en-US"/>
              </w:rPr>
              <w:t>To</w:t>
            </w:r>
            <w:r w:rsidRPr="00C140A1">
              <w:rPr>
                <w:lang w:val="el-GR"/>
              </w:rPr>
              <w:t xml:space="preserve"> έργο υλοποιείται στο πλαίσιο του Εθνικού Σχεδίου Ανάκαμψης και Ανθεκτικότητας «Ελλάδα 2.0» με τη χρηματοδότηση της Ευρωπαϊκής Ένωσης – </w:t>
            </w:r>
            <w:r w:rsidRPr="00C140A1">
              <w:t>NextGeneration</w:t>
            </w:r>
            <w:r w:rsidRPr="00C140A1">
              <w:rPr>
                <w:lang w:val="el-GR"/>
              </w:rPr>
              <w:t xml:space="preserve"> </w:t>
            </w:r>
            <w:r w:rsidRPr="00C140A1">
              <w:t>EU</w:t>
            </w:r>
            <w:r w:rsidRPr="00C140A1">
              <w:rPr>
                <w:lang w:val="el-GR"/>
              </w:rPr>
              <w:t xml:space="preserve"> (κωδικός Δράσης: 16956 / Άξονας 2.2).</w:t>
            </w:r>
          </w:p>
          <w:p w14:paraId="24D91F03" w14:textId="143772F9" w:rsidR="00A05069" w:rsidRPr="00603221" w:rsidRDefault="0098590B" w:rsidP="00A05069">
            <w:pPr>
              <w:pStyle w:val="TabletextChar"/>
              <w:jc w:val="both"/>
              <w:rPr>
                <w:rFonts w:cs="Tahoma"/>
                <w:sz w:val="22"/>
                <w:szCs w:val="22"/>
              </w:rPr>
            </w:pPr>
            <w:r w:rsidRPr="00AC4929">
              <w:rPr>
                <w:sz w:val="22"/>
                <w:szCs w:val="22"/>
              </w:rPr>
              <w:t>Οι δαπάνες του Έργου  θα βαρύνουν το Πρόγραμμα Δημοσίων Επενδύσεων-</w:t>
            </w:r>
            <w:r w:rsidRPr="00AC4929">
              <w:rPr>
                <w:sz w:val="22"/>
                <w:szCs w:val="22"/>
                <w:lang w:val="en-US"/>
              </w:rPr>
              <w:t>TAA</w:t>
            </w:r>
            <w:r w:rsidRPr="00AC4929">
              <w:rPr>
                <w:sz w:val="22"/>
                <w:szCs w:val="22"/>
              </w:rPr>
              <w:t>, και συγκεκριμένα την ΣΑΤΑ 063</w:t>
            </w:r>
            <w:r w:rsidRPr="00AC4929">
              <w:rPr>
                <w:color w:val="000000" w:themeColor="text1"/>
                <w:sz w:val="22"/>
                <w:szCs w:val="22"/>
              </w:rPr>
              <w:t xml:space="preserve"> </w:t>
            </w:r>
            <w:r w:rsidRPr="00AC4929">
              <w:rPr>
                <w:sz w:val="22"/>
                <w:szCs w:val="22"/>
              </w:rPr>
              <w:t>με ενάριθμο κωδικό 2021ΤΑ06300003</w:t>
            </w:r>
            <w:r w:rsidR="00AF1019" w:rsidRPr="002A4064">
              <w:t xml:space="preserve"> </w:t>
            </w:r>
          </w:p>
        </w:tc>
      </w:tr>
      <w:tr w:rsidR="0024279E" w:rsidRPr="00DF02B0" w14:paraId="40743E67" w14:textId="77777777" w:rsidTr="0031590C">
        <w:tc>
          <w:tcPr>
            <w:tcW w:w="3708" w:type="dxa"/>
            <w:vAlign w:val="center"/>
          </w:tcPr>
          <w:p w14:paraId="3F680026" w14:textId="77777777" w:rsidR="0024279E" w:rsidRPr="00603221" w:rsidDel="00CD2F0B" w:rsidRDefault="0024279E" w:rsidP="0031590C">
            <w:pPr>
              <w:pStyle w:val="TabletextChar"/>
              <w:rPr>
                <w:rFonts w:cs="Tahoma"/>
                <w:b/>
                <w:sz w:val="22"/>
                <w:szCs w:val="22"/>
              </w:rPr>
            </w:pPr>
            <w:r w:rsidRPr="00603221">
              <w:rPr>
                <w:rFonts w:cs="Tahoma"/>
                <w:b/>
                <w:sz w:val="22"/>
                <w:szCs w:val="22"/>
              </w:rPr>
              <w:t xml:space="preserve">ΔΙΑΡΚΕΙΑ ΣΥΜΒΑΣΗΣ </w:t>
            </w:r>
          </w:p>
        </w:tc>
        <w:tc>
          <w:tcPr>
            <w:tcW w:w="6147" w:type="dxa"/>
            <w:vAlign w:val="center"/>
          </w:tcPr>
          <w:p w14:paraId="13DA802F" w14:textId="759131D2" w:rsidR="0024279E" w:rsidRPr="0098590B" w:rsidRDefault="0098590B" w:rsidP="0031590C">
            <w:pPr>
              <w:rPr>
                <w:highlight w:val="cyan"/>
                <w:lang w:val="el-GR"/>
              </w:rPr>
            </w:pPr>
            <w:r w:rsidRPr="00DB4546">
              <w:rPr>
                <w:b/>
                <w:lang w:val="el-GR"/>
              </w:rPr>
              <w:t xml:space="preserve">Δύο </w:t>
            </w:r>
            <w:r w:rsidR="00F82A8D" w:rsidRPr="00DB4546">
              <w:rPr>
                <w:b/>
              </w:rPr>
              <w:t>(</w:t>
            </w:r>
            <w:r w:rsidRPr="00DB4546">
              <w:rPr>
                <w:b/>
                <w:lang w:val="el-GR"/>
              </w:rPr>
              <w:t>2</w:t>
            </w:r>
            <w:r w:rsidR="00F82A8D" w:rsidRPr="00DB4546">
              <w:rPr>
                <w:b/>
              </w:rPr>
              <w:t xml:space="preserve">) μήνες </w:t>
            </w:r>
          </w:p>
        </w:tc>
      </w:tr>
      <w:tr w:rsidR="00C82832" w:rsidRPr="00DF02B0" w14:paraId="0CEEFBF4" w14:textId="77777777" w:rsidTr="0031590C">
        <w:tc>
          <w:tcPr>
            <w:tcW w:w="3708" w:type="dxa"/>
            <w:vAlign w:val="center"/>
          </w:tcPr>
          <w:p w14:paraId="468AB927" w14:textId="77777777" w:rsidR="00C82832" w:rsidRPr="00603221" w:rsidRDefault="00C82832" w:rsidP="00C82832">
            <w:pPr>
              <w:pStyle w:val="TabletextChar"/>
              <w:rPr>
                <w:rFonts w:cs="Tahoma"/>
                <w:b/>
                <w:sz w:val="22"/>
                <w:szCs w:val="22"/>
              </w:rPr>
            </w:pPr>
            <w:r w:rsidRPr="00603221">
              <w:rPr>
                <w:rFonts w:cs="Tahoma"/>
                <w:b/>
                <w:sz w:val="22"/>
                <w:szCs w:val="22"/>
              </w:rPr>
              <w:t>ΗΜΕΡΟΜΗΝΙΑ ΔΙΑΚΗΡΥΞΗΣ</w:t>
            </w:r>
          </w:p>
        </w:tc>
        <w:tc>
          <w:tcPr>
            <w:tcW w:w="6147" w:type="dxa"/>
            <w:vAlign w:val="center"/>
          </w:tcPr>
          <w:p w14:paraId="52EDEECC" w14:textId="7CC51D37" w:rsidR="00C82832" w:rsidRPr="00B67F82" w:rsidRDefault="00B67F82" w:rsidP="00B67F82">
            <w:pPr>
              <w:autoSpaceDE w:val="0"/>
              <w:autoSpaceDN w:val="0"/>
              <w:adjustRightInd w:val="0"/>
              <w:spacing w:before="120" w:after="0"/>
              <w:rPr>
                <w:b/>
                <w:color w:val="000000"/>
                <w:lang w:val="el-GR"/>
              </w:rPr>
            </w:pPr>
            <w:r w:rsidRPr="00B67F82">
              <w:rPr>
                <w:b/>
                <w:color w:val="000000"/>
                <w:lang w:val="el-GR"/>
              </w:rPr>
              <w:t>15-04-2026</w:t>
            </w:r>
          </w:p>
        </w:tc>
      </w:tr>
      <w:tr w:rsidR="00C82832" w:rsidRPr="00DF02B0" w14:paraId="4F1733B5" w14:textId="77777777" w:rsidTr="0031590C">
        <w:tc>
          <w:tcPr>
            <w:tcW w:w="3708" w:type="dxa"/>
            <w:vAlign w:val="center"/>
          </w:tcPr>
          <w:p w14:paraId="47446C13" w14:textId="77777777" w:rsidR="00C82832" w:rsidRPr="00603221" w:rsidRDefault="00C82832" w:rsidP="00C82832">
            <w:pPr>
              <w:pStyle w:val="TabletextChar"/>
              <w:rPr>
                <w:rFonts w:cs="Tahoma"/>
                <w:b/>
                <w:sz w:val="22"/>
                <w:szCs w:val="22"/>
              </w:rPr>
            </w:pPr>
            <w:r w:rsidRPr="00603221">
              <w:rPr>
                <w:rFonts w:cs="Tahoma"/>
                <w:b/>
                <w:sz w:val="22"/>
                <w:szCs w:val="22"/>
              </w:rPr>
              <w:t>ΠΡΟΘΕΣΜΙΑ ΓΙΑ ΥΠΟΒΟΛΗ ΔΙΕΥΚΡΙΝΙΣΕΩΝ ΕΠΙ ΤΩΝ ΟΡΩΝ ΤΗΣ ΔΙΑΚΗΡΥΞΗΣ</w:t>
            </w:r>
          </w:p>
        </w:tc>
        <w:tc>
          <w:tcPr>
            <w:tcW w:w="6147" w:type="dxa"/>
            <w:vAlign w:val="center"/>
          </w:tcPr>
          <w:p w14:paraId="26F2E3BB" w14:textId="2250B44D" w:rsidR="00C82832" w:rsidRPr="00B67F82" w:rsidRDefault="00B67F82" w:rsidP="00B67F82">
            <w:pPr>
              <w:autoSpaceDE w:val="0"/>
              <w:autoSpaceDN w:val="0"/>
              <w:adjustRightInd w:val="0"/>
              <w:spacing w:before="120" w:after="0"/>
              <w:rPr>
                <w:b/>
                <w:color w:val="000000"/>
                <w:lang w:val="el-GR"/>
              </w:rPr>
            </w:pPr>
            <w:r w:rsidRPr="00B67F82">
              <w:rPr>
                <w:b/>
                <w:color w:val="000000"/>
                <w:lang w:val="el-GR"/>
              </w:rPr>
              <w:t>2</w:t>
            </w:r>
            <w:r w:rsidR="00FC3437">
              <w:rPr>
                <w:b/>
                <w:color w:val="000000"/>
                <w:lang w:val="en-US"/>
              </w:rPr>
              <w:t>3</w:t>
            </w:r>
            <w:r w:rsidRPr="00B67F82">
              <w:rPr>
                <w:b/>
                <w:color w:val="000000"/>
                <w:lang w:val="el-GR"/>
              </w:rPr>
              <w:t>-04-2026</w:t>
            </w:r>
          </w:p>
        </w:tc>
      </w:tr>
      <w:tr w:rsidR="00DF02B0" w:rsidRPr="00F3002C" w14:paraId="631BFE92" w14:textId="77777777" w:rsidTr="0031590C">
        <w:tc>
          <w:tcPr>
            <w:tcW w:w="3708" w:type="dxa"/>
            <w:vAlign w:val="center"/>
          </w:tcPr>
          <w:p w14:paraId="48277820" w14:textId="77777777" w:rsidR="00DF02B0" w:rsidRPr="00603221" w:rsidRDefault="00DF02B0" w:rsidP="00DF02B0">
            <w:pPr>
              <w:pStyle w:val="TabletextChar"/>
              <w:rPr>
                <w:rFonts w:cs="Tahoma"/>
                <w:b/>
                <w:sz w:val="22"/>
                <w:szCs w:val="22"/>
              </w:rPr>
            </w:pPr>
            <w:r w:rsidRPr="00603221">
              <w:rPr>
                <w:rFonts w:cs="Tahoma"/>
                <w:b/>
                <w:sz w:val="22"/>
                <w:szCs w:val="22"/>
              </w:rPr>
              <w:t>ΗΜΕΡΟΜΗΝΙΑ ΈΝΑΡΞΗΣ ΗΛΕΚΤΡΟΝΙΚΗΣ ΥΠΟΒΟΛΗΣ ΠΡΟΣΦΟΡΩΝ</w:t>
            </w:r>
          </w:p>
        </w:tc>
        <w:tc>
          <w:tcPr>
            <w:tcW w:w="6147" w:type="dxa"/>
            <w:vAlign w:val="center"/>
          </w:tcPr>
          <w:p w14:paraId="2D384782" w14:textId="274FF472" w:rsidR="00DF02B0" w:rsidRPr="006570DF" w:rsidRDefault="006570DF" w:rsidP="006570DF">
            <w:pPr>
              <w:autoSpaceDE w:val="0"/>
              <w:autoSpaceDN w:val="0"/>
              <w:adjustRightInd w:val="0"/>
              <w:spacing w:before="120" w:after="0"/>
              <w:rPr>
                <w:b/>
                <w:color w:val="000000"/>
                <w:lang w:val="el-GR"/>
              </w:rPr>
            </w:pPr>
            <w:r w:rsidRPr="006570DF">
              <w:rPr>
                <w:b/>
                <w:color w:val="000000"/>
                <w:lang w:val="el-GR"/>
              </w:rPr>
              <w:t>16-04-2026</w:t>
            </w:r>
          </w:p>
        </w:tc>
      </w:tr>
      <w:tr w:rsidR="00DF02B0" w:rsidRPr="00F3002C" w14:paraId="368A194C" w14:textId="77777777" w:rsidTr="00603221">
        <w:tc>
          <w:tcPr>
            <w:tcW w:w="3708" w:type="dxa"/>
            <w:vAlign w:val="center"/>
          </w:tcPr>
          <w:p w14:paraId="440217A8" w14:textId="77777777" w:rsidR="00DF02B0" w:rsidRPr="00603221" w:rsidRDefault="00DF02B0" w:rsidP="00DF02B0">
            <w:pPr>
              <w:pStyle w:val="TabletextChar"/>
              <w:rPr>
                <w:rFonts w:cs="Tahoma"/>
                <w:b/>
                <w:sz w:val="22"/>
                <w:szCs w:val="22"/>
              </w:rPr>
            </w:pPr>
            <w:r w:rsidRPr="00603221">
              <w:rPr>
                <w:rFonts w:cs="Tahoma"/>
                <w:b/>
                <w:sz w:val="22"/>
                <w:szCs w:val="22"/>
              </w:rPr>
              <w:t xml:space="preserve">ΚΑΤΑΛΗΚΤΙΚΗ ΗΜΕΡΟΜΗΝΙΑ ΚΑΙ ΩΡΑ ΥΠΟΒΟΛΗΣ </w:t>
            </w:r>
            <w:r w:rsidRPr="00603221">
              <w:rPr>
                <w:rFonts w:cs="Tahoma"/>
                <w:b/>
                <w:sz w:val="22"/>
                <w:szCs w:val="22"/>
              </w:rPr>
              <w:lastRenderedPageBreak/>
              <w:t>ΠΡΟΣΦΟΡΩΝ</w:t>
            </w:r>
          </w:p>
        </w:tc>
        <w:tc>
          <w:tcPr>
            <w:tcW w:w="6147" w:type="dxa"/>
            <w:vAlign w:val="center"/>
          </w:tcPr>
          <w:p w14:paraId="1F526219" w14:textId="72E0EC63" w:rsidR="00DF02B0" w:rsidRPr="00433D32" w:rsidRDefault="006570DF" w:rsidP="00A74CD9">
            <w:pPr>
              <w:autoSpaceDE w:val="0"/>
              <w:autoSpaceDN w:val="0"/>
              <w:adjustRightInd w:val="0"/>
              <w:spacing w:before="120" w:after="0"/>
              <w:rPr>
                <w:lang w:val="el-GR"/>
              </w:rPr>
            </w:pPr>
            <w:r w:rsidRPr="00A74CD9">
              <w:rPr>
                <w:b/>
                <w:color w:val="000000"/>
                <w:lang w:val="el-GR"/>
              </w:rPr>
              <w:lastRenderedPageBreak/>
              <w:t>04-05-2026</w:t>
            </w:r>
            <w:r w:rsidR="00C91AA6" w:rsidRPr="00A74CD9">
              <w:rPr>
                <w:b/>
                <w:color w:val="000000"/>
                <w:lang w:val="el-GR"/>
              </w:rPr>
              <w:t xml:space="preserve">, </w:t>
            </w:r>
            <w:r w:rsidR="00C91AA6" w:rsidRPr="00A74CD9">
              <w:rPr>
                <w:bCs/>
                <w:color w:val="000000"/>
                <w:lang w:val="el-GR"/>
              </w:rPr>
              <w:t>ημέρα</w:t>
            </w:r>
            <w:r w:rsidR="00C91AA6" w:rsidRPr="00A74CD9">
              <w:rPr>
                <w:b/>
                <w:color w:val="000000"/>
                <w:lang w:val="el-GR"/>
              </w:rPr>
              <w:t xml:space="preserve"> </w:t>
            </w:r>
            <w:r w:rsidRPr="00A74CD9">
              <w:rPr>
                <w:b/>
                <w:color w:val="000000"/>
                <w:lang w:val="el-GR"/>
              </w:rPr>
              <w:t>Δευτέρα</w:t>
            </w:r>
            <w:r w:rsidR="00C91AA6" w:rsidRPr="00A74CD9">
              <w:rPr>
                <w:b/>
                <w:color w:val="000000"/>
                <w:lang w:val="el-GR"/>
              </w:rPr>
              <w:t xml:space="preserve"> </w:t>
            </w:r>
            <w:r w:rsidRPr="00A74CD9">
              <w:rPr>
                <w:bCs/>
                <w:color w:val="000000"/>
                <w:lang w:val="el-GR"/>
              </w:rPr>
              <w:t xml:space="preserve">και </w:t>
            </w:r>
            <w:r w:rsidR="00C91AA6" w:rsidRPr="00A74CD9">
              <w:rPr>
                <w:bCs/>
                <w:color w:val="000000"/>
                <w:lang w:val="el-GR"/>
              </w:rPr>
              <w:t>ώρα</w:t>
            </w:r>
            <w:r w:rsidR="00C91AA6" w:rsidRPr="00A74CD9">
              <w:rPr>
                <w:b/>
                <w:color w:val="000000"/>
                <w:lang w:val="el-GR"/>
              </w:rPr>
              <w:t xml:space="preserve"> </w:t>
            </w:r>
            <w:r w:rsidR="00A74CD9" w:rsidRPr="00A74CD9">
              <w:rPr>
                <w:b/>
                <w:color w:val="000000"/>
                <w:lang w:val="el-GR"/>
              </w:rPr>
              <w:t>14:00</w:t>
            </w:r>
          </w:p>
        </w:tc>
      </w:tr>
      <w:tr w:rsidR="00DF02B0" w:rsidRPr="006416E5" w14:paraId="64305677" w14:textId="77777777" w:rsidTr="0031590C">
        <w:tc>
          <w:tcPr>
            <w:tcW w:w="3708" w:type="dxa"/>
            <w:vAlign w:val="center"/>
          </w:tcPr>
          <w:p w14:paraId="6AF945A2" w14:textId="77777777" w:rsidR="00DF02B0" w:rsidRPr="00603221" w:rsidRDefault="00DF02B0" w:rsidP="00DF02B0">
            <w:pPr>
              <w:pStyle w:val="TabletextChar"/>
              <w:rPr>
                <w:rFonts w:cs="Tahoma"/>
                <w:b/>
                <w:sz w:val="22"/>
                <w:szCs w:val="22"/>
              </w:rPr>
            </w:pPr>
            <w:r w:rsidRPr="00603221">
              <w:rPr>
                <w:rFonts w:cs="Tahoma"/>
                <w:b/>
                <w:sz w:val="22"/>
                <w:szCs w:val="22"/>
              </w:rPr>
              <w:t>ΤΟΠΟΣ</w:t>
            </w:r>
            <w:r w:rsidRPr="00603221">
              <w:rPr>
                <w:rFonts w:cs="Tahoma"/>
                <w:b/>
                <w:sz w:val="22"/>
                <w:szCs w:val="22"/>
                <w:lang w:val="en-US"/>
              </w:rPr>
              <w:t xml:space="preserve"> </w:t>
            </w:r>
            <w:r w:rsidRPr="00603221">
              <w:rPr>
                <w:rFonts w:cs="Tahoma"/>
                <w:b/>
                <w:sz w:val="22"/>
                <w:szCs w:val="22"/>
              </w:rPr>
              <w:t>&amp; ΤΡΟΠΟΣ ΚΑΤΑΘΕΣΗΣ ΠΡΟΣΦΟΡΩΝ</w:t>
            </w:r>
          </w:p>
        </w:tc>
        <w:tc>
          <w:tcPr>
            <w:tcW w:w="6147" w:type="dxa"/>
            <w:vAlign w:val="center"/>
          </w:tcPr>
          <w:p w14:paraId="77F14D90" w14:textId="77777777" w:rsidR="00DF02B0" w:rsidRPr="00603221" w:rsidRDefault="00DF02B0" w:rsidP="00DF02B0">
            <w:pPr>
              <w:autoSpaceDE w:val="0"/>
              <w:autoSpaceDN w:val="0"/>
              <w:adjustRightInd w:val="0"/>
              <w:spacing w:after="0" w:line="276" w:lineRule="auto"/>
              <w:jc w:val="left"/>
              <w:rPr>
                <w:color w:val="000000"/>
                <w:lang w:val="el-GR"/>
              </w:rPr>
            </w:pPr>
            <w:r w:rsidRPr="00603221">
              <w:rPr>
                <w:color w:val="000000"/>
                <w:lang w:val="el-GR"/>
              </w:rPr>
              <w:t>Ηλεκτρονική Υποβολή:</w:t>
            </w:r>
          </w:p>
          <w:p w14:paraId="7F3974EF" w14:textId="77777777" w:rsidR="00DF02B0" w:rsidRPr="00603221" w:rsidRDefault="00DF02B0" w:rsidP="00DF02B0">
            <w:pPr>
              <w:autoSpaceDE w:val="0"/>
              <w:autoSpaceDN w:val="0"/>
              <w:adjustRightInd w:val="0"/>
              <w:spacing w:after="0" w:line="276" w:lineRule="auto"/>
              <w:jc w:val="left"/>
              <w:rPr>
                <w:color w:val="000000"/>
                <w:lang w:val="el-GR"/>
              </w:rPr>
            </w:pPr>
            <w:r w:rsidRPr="00603221">
              <w:rPr>
                <w:color w:val="000000"/>
                <w:lang w:val="el-GR"/>
              </w:rPr>
              <w:t xml:space="preserve">Στη διαδικτυακή πύλη </w:t>
            </w:r>
            <w:r w:rsidRPr="00603221">
              <w:rPr>
                <w:lang w:val="en-US"/>
              </w:rPr>
              <w:t>www</w:t>
            </w:r>
            <w:r w:rsidRPr="00603221">
              <w:rPr>
                <w:lang w:val="el-GR"/>
              </w:rPr>
              <w:t>.</w:t>
            </w:r>
            <w:r w:rsidRPr="00603221">
              <w:rPr>
                <w:lang w:val="en-US"/>
              </w:rPr>
              <w:t>promitheus</w:t>
            </w:r>
            <w:r w:rsidRPr="00603221">
              <w:rPr>
                <w:lang w:val="el-GR"/>
              </w:rPr>
              <w:t>.</w:t>
            </w:r>
            <w:r w:rsidRPr="00603221">
              <w:rPr>
                <w:lang w:val="en-US"/>
              </w:rPr>
              <w:t>gov</w:t>
            </w:r>
            <w:r w:rsidRPr="00603221">
              <w:rPr>
                <w:lang w:val="el-GR"/>
              </w:rPr>
              <w:t>.</w:t>
            </w:r>
            <w:r w:rsidRPr="00603221">
              <w:rPr>
                <w:lang w:val="en-US"/>
              </w:rPr>
              <w:t>gr</w:t>
            </w:r>
            <w:r w:rsidRPr="00603221">
              <w:rPr>
                <w:color w:val="0000FF"/>
                <w:lang w:val="el-GR"/>
              </w:rPr>
              <w:t xml:space="preserve"> </w:t>
            </w:r>
            <w:r w:rsidRPr="00603221">
              <w:rPr>
                <w:color w:val="000000"/>
                <w:lang w:val="el-GR"/>
              </w:rPr>
              <w:t>του</w:t>
            </w:r>
          </w:p>
          <w:p w14:paraId="5A47FD1E" w14:textId="77777777" w:rsidR="00DF02B0" w:rsidRPr="00603221" w:rsidRDefault="00DF02B0" w:rsidP="00DF02B0">
            <w:pPr>
              <w:autoSpaceDE w:val="0"/>
              <w:autoSpaceDN w:val="0"/>
              <w:adjustRightInd w:val="0"/>
              <w:spacing w:after="0" w:line="276" w:lineRule="auto"/>
              <w:jc w:val="left"/>
              <w:rPr>
                <w:color w:val="000000"/>
                <w:lang w:val="el-GR"/>
              </w:rPr>
            </w:pPr>
            <w:r w:rsidRPr="00603221">
              <w:rPr>
                <w:color w:val="000000"/>
                <w:lang w:val="el-GR"/>
              </w:rPr>
              <w:t>Εθνικού Συστήματος Ηλεκτρονικών Δημοσίων Συμβάσεων</w:t>
            </w:r>
          </w:p>
          <w:p w14:paraId="16C65153" w14:textId="77777777" w:rsidR="00DF02B0" w:rsidRPr="00603221" w:rsidRDefault="00DF02B0" w:rsidP="00DF02B0">
            <w:pPr>
              <w:autoSpaceDE w:val="0"/>
              <w:autoSpaceDN w:val="0"/>
              <w:adjustRightInd w:val="0"/>
              <w:spacing w:after="0" w:line="276" w:lineRule="auto"/>
              <w:jc w:val="left"/>
              <w:rPr>
                <w:color w:val="000000"/>
                <w:lang w:val="el-GR"/>
              </w:rPr>
            </w:pPr>
            <w:r w:rsidRPr="00603221">
              <w:rPr>
                <w:color w:val="000000"/>
                <w:lang w:val="el-GR"/>
              </w:rPr>
              <w:t>(ΕΣΗΔΗΣ) (ηλεκτρονική μορφή)</w:t>
            </w:r>
          </w:p>
          <w:p w14:paraId="512AA66E" w14:textId="77777777" w:rsidR="00DF02B0" w:rsidRPr="00603221" w:rsidRDefault="00AD70BB" w:rsidP="00DF02B0">
            <w:pPr>
              <w:spacing w:before="60" w:line="276" w:lineRule="auto"/>
              <w:jc w:val="left"/>
              <w:rPr>
                <w:lang w:val="el-GR"/>
              </w:rPr>
            </w:pPr>
            <w:r>
              <w:rPr>
                <w:color w:val="000000"/>
                <w:lang w:val="el-GR"/>
              </w:rPr>
              <w:t>Έ</w:t>
            </w:r>
            <w:r w:rsidRPr="00603221">
              <w:rPr>
                <w:color w:val="000000"/>
                <w:lang w:val="el-GR"/>
              </w:rPr>
              <w:t xml:space="preserve">ντυπη </w:t>
            </w:r>
            <w:r>
              <w:rPr>
                <w:color w:val="000000"/>
                <w:lang w:val="el-GR"/>
              </w:rPr>
              <w:t>Υποβολή</w:t>
            </w:r>
            <w:r w:rsidR="005D1542">
              <w:rPr>
                <w:color w:val="000000"/>
                <w:lang w:val="el-GR"/>
              </w:rPr>
              <w:t>:</w:t>
            </w:r>
          </w:p>
          <w:p w14:paraId="6C3FBC86" w14:textId="36129C27" w:rsidR="00DF02B0" w:rsidRPr="00603221" w:rsidRDefault="00DF02B0" w:rsidP="00DF02B0">
            <w:pPr>
              <w:autoSpaceDE w:val="0"/>
              <w:autoSpaceDN w:val="0"/>
              <w:adjustRightInd w:val="0"/>
              <w:spacing w:after="0" w:line="276" w:lineRule="auto"/>
              <w:jc w:val="left"/>
              <w:rPr>
                <w:lang w:val="el-GR"/>
              </w:rPr>
            </w:pPr>
            <w:r w:rsidRPr="00603221">
              <w:rPr>
                <w:color w:val="000000"/>
                <w:lang w:val="el-GR"/>
              </w:rPr>
              <w:t xml:space="preserve">Η έδρα της ΚτΠ </w:t>
            </w:r>
            <w:r w:rsidR="003A0B33">
              <w:rPr>
                <w:color w:val="000000"/>
                <w:lang w:val="el-GR"/>
              </w:rPr>
              <w:t>Μ.</w:t>
            </w:r>
            <w:r w:rsidRPr="00603221">
              <w:rPr>
                <w:color w:val="000000"/>
                <w:lang w:val="el-GR"/>
              </w:rPr>
              <w:t>Α.Ε.</w:t>
            </w:r>
          </w:p>
        </w:tc>
      </w:tr>
      <w:tr w:rsidR="00433D32" w:rsidRPr="00DF02B0" w14:paraId="3EA623D4" w14:textId="77777777" w:rsidTr="0031590C">
        <w:tc>
          <w:tcPr>
            <w:tcW w:w="3708" w:type="dxa"/>
          </w:tcPr>
          <w:p w14:paraId="2D7201C0" w14:textId="77777777" w:rsidR="00433D32" w:rsidRPr="00603221" w:rsidRDefault="00433D32" w:rsidP="00433D32">
            <w:pPr>
              <w:pStyle w:val="TabletextChar"/>
              <w:rPr>
                <w:rFonts w:cs="Tahoma"/>
                <w:b/>
                <w:sz w:val="22"/>
                <w:szCs w:val="22"/>
              </w:rPr>
            </w:pPr>
            <w:r w:rsidRPr="00603221">
              <w:rPr>
                <w:rFonts w:cs="Tahoma"/>
                <w:b/>
                <w:sz w:val="22"/>
                <w:szCs w:val="22"/>
              </w:rPr>
              <w:t>ΗΜΕΡΟΜΗΝΙΑ ΑΝΑΡΤΗΣΗΣ ΣΤΗ ΔΙΑΔΙΚΤΥΑΚΗ ΠΥΛΗ ΤΟΥ ΕΣΗΔΗΣ</w:t>
            </w:r>
          </w:p>
        </w:tc>
        <w:tc>
          <w:tcPr>
            <w:tcW w:w="6147" w:type="dxa"/>
            <w:vAlign w:val="center"/>
          </w:tcPr>
          <w:p w14:paraId="09B9F985" w14:textId="17E7544D" w:rsidR="00433D32" w:rsidRPr="00603221" w:rsidRDefault="00B62FAE" w:rsidP="00433D32">
            <w:pPr>
              <w:autoSpaceDE w:val="0"/>
              <w:autoSpaceDN w:val="0"/>
              <w:adjustRightInd w:val="0"/>
              <w:spacing w:after="0" w:line="276" w:lineRule="auto"/>
              <w:jc w:val="left"/>
              <w:rPr>
                <w:color w:val="000000"/>
              </w:rPr>
            </w:pPr>
            <w:r w:rsidRPr="008C2424">
              <w:rPr>
                <w:b/>
                <w:color w:val="000000"/>
                <w:lang w:val="el-GR"/>
              </w:rPr>
              <w:t>16-04-2026</w:t>
            </w:r>
          </w:p>
        </w:tc>
      </w:tr>
      <w:tr w:rsidR="00433D32" w:rsidRPr="00F3002C" w14:paraId="5C69C8D8" w14:textId="77777777" w:rsidTr="0031590C">
        <w:tc>
          <w:tcPr>
            <w:tcW w:w="3708" w:type="dxa"/>
            <w:vAlign w:val="center"/>
          </w:tcPr>
          <w:p w14:paraId="06B964EB" w14:textId="77777777" w:rsidR="00433D32" w:rsidRPr="00603221" w:rsidRDefault="00433D32" w:rsidP="00433D32">
            <w:pPr>
              <w:pStyle w:val="TabletextChar"/>
              <w:rPr>
                <w:rFonts w:cs="Tahoma"/>
                <w:b/>
                <w:sz w:val="22"/>
                <w:szCs w:val="22"/>
              </w:rPr>
            </w:pPr>
            <w:r w:rsidRPr="00603221">
              <w:rPr>
                <w:rFonts w:cs="Tahoma"/>
                <w:b/>
                <w:sz w:val="22"/>
                <w:szCs w:val="22"/>
              </w:rPr>
              <w:t>ΗΜΕΡΟΜΗΝΙΑ ΚΑΙ ΩΡΑ ΑΠΟΣΦΡΑΓΙΣΗΣ ΠΡΟΣΦΟΡΩΝ</w:t>
            </w:r>
          </w:p>
        </w:tc>
        <w:tc>
          <w:tcPr>
            <w:tcW w:w="6147" w:type="dxa"/>
            <w:vAlign w:val="center"/>
          </w:tcPr>
          <w:p w14:paraId="11614A3D" w14:textId="73FF6BF0" w:rsidR="00433D32" w:rsidRPr="00603221" w:rsidRDefault="008E14DA" w:rsidP="008E14DA">
            <w:pPr>
              <w:autoSpaceDE w:val="0"/>
              <w:autoSpaceDN w:val="0"/>
              <w:adjustRightInd w:val="0"/>
              <w:spacing w:after="0" w:line="276" w:lineRule="auto"/>
              <w:jc w:val="left"/>
            </w:pPr>
            <w:r w:rsidRPr="008E14DA">
              <w:rPr>
                <w:b/>
                <w:color w:val="000000"/>
                <w:lang w:val="el-GR"/>
              </w:rPr>
              <w:t>08-05-2026</w:t>
            </w:r>
            <w:r>
              <w:rPr>
                <w:b/>
                <w:color w:val="000000"/>
                <w:lang w:val="el-GR"/>
              </w:rPr>
              <w:t xml:space="preserve">, </w:t>
            </w:r>
            <w:r w:rsidRPr="008261C1">
              <w:rPr>
                <w:bCs/>
                <w:color w:val="000000"/>
                <w:lang w:val="el-GR"/>
              </w:rPr>
              <w:t>ημέρα</w:t>
            </w:r>
            <w:r>
              <w:rPr>
                <w:b/>
                <w:color w:val="000000"/>
                <w:lang w:val="el-GR"/>
              </w:rPr>
              <w:t xml:space="preserve"> Παρασκευή</w:t>
            </w:r>
            <w:r w:rsidR="00433D32" w:rsidRPr="008E14DA">
              <w:rPr>
                <w:b/>
                <w:color w:val="000000"/>
                <w:lang w:val="el-GR"/>
              </w:rPr>
              <w:t xml:space="preserve"> </w:t>
            </w:r>
            <w:r w:rsidR="00433D32" w:rsidRPr="008261C1">
              <w:rPr>
                <w:bCs/>
                <w:color w:val="000000"/>
                <w:lang w:val="el-GR"/>
              </w:rPr>
              <w:t>και ώρα</w:t>
            </w:r>
            <w:r w:rsidR="00433D32" w:rsidRPr="008E14DA">
              <w:rPr>
                <w:b/>
                <w:color w:val="000000"/>
                <w:lang w:val="el-GR"/>
              </w:rPr>
              <w:t xml:space="preserve"> </w:t>
            </w:r>
            <w:r w:rsidRPr="008E14DA">
              <w:rPr>
                <w:b/>
                <w:color w:val="000000"/>
                <w:lang w:val="el-GR"/>
              </w:rPr>
              <w:t>14:00</w:t>
            </w:r>
          </w:p>
        </w:tc>
      </w:tr>
    </w:tbl>
    <w:p w14:paraId="2BC039AE" w14:textId="77777777" w:rsidR="008E18C3" w:rsidRPr="00603221" w:rsidRDefault="008E18C3" w:rsidP="0024279E">
      <w:pPr>
        <w:autoSpaceDE w:val="0"/>
        <w:autoSpaceDN w:val="0"/>
        <w:adjustRightInd w:val="0"/>
        <w:ind w:right="-460"/>
        <w:jc w:val="center"/>
        <w:rPr>
          <w:lang w:val="el-GR"/>
        </w:rPr>
        <w:sectPr w:rsidR="008E18C3" w:rsidRPr="00603221" w:rsidSect="00DF02B0">
          <w:headerReference w:type="default" r:id="rId12"/>
          <w:footerReference w:type="default" r:id="rId13"/>
          <w:pgSz w:w="11906" w:h="16838"/>
          <w:pgMar w:top="1134" w:right="1134" w:bottom="1134" w:left="1134" w:header="720" w:footer="709" w:gutter="0"/>
          <w:pgNumType w:start="1"/>
          <w:cols w:space="720"/>
          <w:titlePg/>
          <w:docGrid w:linePitch="360"/>
        </w:sectPr>
      </w:pPr>
    </w:p>
    <w:sdt>
      <w:sdtPr>
        <w:rPr>
          <w:rFonts w:ascii="Tahoma" w:hAnsi="Tahoma" w:cs="Tahoma"/>
          <w:b w:val="0"/>
          <w:bCs w:val="0"/>
          <w:color w:val="auto"/>
          <w:sz w:val="22"/>
          <w:szCs w:val="22"/>
          <w:lang w:val="en-GB"/>
        </w:rPr>
        <w:id w:val="-362205600"/>
        <w:docPartObj>
          <w:docPartGallery w:val="Table of Contents"/>
          <w:docPartUnique/>
        </w:docPartObj>
      </w:sdtPr>
      <w:sdtEndPr/>
      <w:sdtContent>
        <w:p w14:paraId="3D70A4A8" w14:textId="77EA5E6C" w:rsidR="00A81D32" w:rsidRPr="00FE037B" w:rsidRDefault="00A81D32" w:rsidP="00FE037B">
          <w:pPr>
            <w:pStyle w:val="Contents"/>
            <w:numPr>
              <w:ilvl w:val="0"/>
              <w:numId w:val="0"/>
            </w:numPr>
            <w:ind w:left="360" w:hanging="360"/>
            <w:outlineLvl w:val="9"/>
            <w:rPr>
              <w:rFonts w:ascii="Tahoma" w:hAnsi="Tahoma" w:cs="Tahoma"/>
              <w:sz w:val="22"/>
              <w:szCs w:val="22"/>
            </w:rPr>
          </w:pPr>
          <w:r w:rsidRPr="00FE037B">
            <w:rPr>
              <w:rFonts w:ascii="Tahoma" w:hAnsi="Tahoma" w:cs="Tahoma"/>
              <w:sz w:val="22"/>
              <w:szCs w:val="22"/>
            </w:rPr>
            <w:t>Περιεχόμενα</w:t>
          </w:r>
        </w:p>
        <w:p w14:paraId="2B68A6B2" w14:textId="0E4EA355" w:rsidR="006416E5" w:rsidRDefault="005D6014">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r>
            <w:rPr>
              <w:b w:val="0"/>
              <w:bCs w:val="0"/>
              <w:caps w:val="0"/>
            </w:rPr>
            <w:fldChar w:fldCharType="begin"/>
          </w:r>
          <w:r>
            <w:rPr>
              <w:b w:val="0"/>
              <w:bCs w:val="0"/>
              <w:caps w:val="0"/>
            </w:rPr>
            <w:instrText xml:space="preserve"> TOC \o "1-7" \h \z \u </w:instrText>
          </w:r>
          <w:r>
            <w:rPr>
              <w:b w:val="0"/>
              <w:bCs w:val="0"/>
              <w:caps w:val="0"/>
            </w:rPr>
            <w:fldChar w:fldCharType="separate"/>
          </w:r>
          <w:hyperlink w:anchor="_Toc227163929" w:history="1">
            <w:r w:rsidR="006416E5" w:rsidRPr="00377AA3">
              <w:rPr>
                <w:rStyle w:val="Hyperlink"/>
                <w:noProof/>
                <w:lang w:val="el-GR"/>
                <w14:scene3d>
                  <w14:camera w14:prst="orthographicFront"/>
                  <w14:lightRig w14:rig="threePt" w14:dir="t">
                    <w14:rot w14:lat="0" w14:lon="0" w14:rev="0"/>
                  </w14:lightRig>
                </w14:scene3d>
              </w:rPr>
              <w:t>1.</w:t>
            </w:r>
            <w:r w:rsidR="006416E5">
              <w:rPr>
                <w:rFonts w:asciiTheme="minorHAnsi" w:eastAsiaTheme="minorEastAsia" w:hAnsiTheme="minorHAnsi" w:cstheme="minorBidi"/>
                <w:b w:val="0"/>
                <w:bCs w:val="0"/>
                <w:caps w:val="0"/>
                <w:noProof/>
                <w:kern w:val="2"/>
                <w:sz w:val="24"/>
                <w:szCs w:val="24"/>
                <w:lang w:val="el-GR" w:eastAsia="el-GR"/>
                <w14:ligatures w14:val="standardContextual"/>
              </w:rPr>
              <w:tab/>
            </w:r>
            <w:r w:rsidR="006416E5" w:rsidRPr="00377AA3">
              <w:rPr>
                <w:rStyle w:val="Hyperlink"/>
                <w:noProof/>
                <w:lang w:val="el-GR"/>
              </w:rPr>
              <w:t>ΑΝΑΘΕΤΟΥΣΑ ΑΡΧΗ ΚΑΙ ΑΝΤΙΚΕΙΜΕΝΟ ΣΥΜΒΑΣΗΣ</w:t>
            </w:r>
            <w:r w:rsidR="006416E5">
              <w:rPr>
                <w:noProof/>
                <w:webHidden/>
              </w:rPr>
              <w:tab/>
            </w:r>
            <w:r w:rsidR="006416E5">
              <w:rPr>
                <w:noProof/>
                <w:webHidden/>
              </w:rPr>
              <w:fldChar w:fldCharType="begin"/>
            </w:r>
            <w:r w:rsidR="006416E5">
              <w:rPr>
                <w:noProof/>
                <w:webHidden/>
              </w:rPr>
              <w:instrText xml:space="preserve"> PAGEREF _Toc227163929 \h </w:instrText>
            </w:r>
            <w:r w:rsidR="006416E5">
              <w:rPr>
                <w:noProof/>
                <w:webHidden/>
              </w:rPr>
            </w:r>
            <w:r w:rsidR="006416E5">
              <w:rPr>
                <w:noProof/>
                <w:webHidden/>
              </w:rPr>
              <w:fldChar w:fldCharType="separate"/>
            </w:r>
            <w:r w:rsidR="004E52CA">
              <w:rPr>
                <w:noProof/>
                <w:webHidden/>
              </w:rPr>
              <w:t>6</w:t>
            </w:r>
            <w:r w:rsidR="006416E5">
              <w:rPr>
                <w:noProof/>
                <w:webHidden/>
              </w:rPr>
              <w:fldChar w:fldCharType="end"/>
            </w:r>
          </w:hyperlink>
        </w:p>
        <w:p w14:paraId="68CFB721" w14:textId="1E29FE1B"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30" w:history="1">
            <w:r w:rsidRPr="00377AA3">
              <w:rPr>
                <w:rStyle w:val="Hyperlink"/>
                <w:bCs/>
                <w:noProof/>
                <w:lang w:val="el-GR"/>
              </w:rPr>
              <w:t>1.1</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Στοιχεία Αναθέτουσας Αρχής</w:t>
            </w:r>
            <w:r>
              <w:rPr>
                <w:noProof/>
                <w:webHidden/>
              </w:rPr>
              <w:tab/>
            </w:r>
            <w:r>
              <w:rPr>
                <w:noProof/>
                <w:webHidden/>
              </w:rPr>
              <w:fldChar w:fldCharType="begin"/>
            </w:r>
            <w:r>
              <w:rPr>
                <w:noProof/>
                <w:webHidden/>
              </w:rPr>
              <w:instrText xml:space="preserve"> PAGEREF _Toc227163930 \h </w:instrText>
            </w:r>
            <w:r>
              <w:rPr>
                <w:noProof/>
                <w:webHidden/>
              </w:rPr>
            </w:r>
            <w:r>
              <w:rPr>
                <w:noProof/>
                <w:webHidden/>
              </w:rPr>
              <w:fldChar w:fldCharType="separate"/>
            </w:r>
            <w:r w:rsidR="004E52CA">
              <w:rPr>
                <w:noProof/>
                <w:webHidden/>
              </w:rPr>
              <w:t>6</w:t>
            </w:r>
            <w:r>
              <w:rPr>
                <w:noProof/>
                <w:webHidden/>
              </w:rPr>
              <w:fldChar w:fldCharType="end"/>
            </w:r>
          </w:hyperlink>
        </w:p>
        <w:p w14:paraId="03B15D3C" w14:textId="2244224F"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31" w:history="1">
            <w:r w:rsidRPr="00377AA3">
              <w:rPr>
                <w:rStyle w:val="Hyperlink"/>
                <w:bCs/>
                <w:noProof/>
                <w:lang w:val="el-GR"/>
              </w:rPr>
              <w:t>1.2</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Στοιχεία Διαδικασίας - Χρηματοδότηση</w:t>
            </w:r>
            <w:r>
              <w:rPr>
                <w:noProof/>
                <w:webHidden/>
              </w:rPr>
              <w:tab/>
            </w:r>
            <w:r>
              <w:rPr>
                <w:noProof/>
                <w:webHidden/>
              </w:rPr>
              <w:fldChar w:fldCharType="begin"/>
            </w:r>
            <w:r>
              <w:rPr>
                <w:noProof/>
                <w:webHidden/>
              </w:rPr>
              <w:instrText xml:space="preserve"> PAGEREF _Toc227163931 \h </w:instrText>
            </w:r>
            <w:r>
              <w:rPr>
                <w:noProof/>
                <w:webHidden/>
              </w:rPr>
            </w:r>
            <w:r>
              <w:rPr>
                <w:noProof/>
                <w:webHidden/>
              </w:rPr>
              <w:fldChar w:fldCharType="separate"/>
            </w:r>
            <w:r w:rsidR="004E52CA">
              <w:rPr>
                <w:noProof/>
                <w:webHidden/>
              </w:rPr>
              <w:t>7</w:t>
            </w:r>
            <w:r>
              <w:rPr>
                <w:noProof/>
                <w:webHidden/>
              </w:rPr>
              <w:fldChar w:fldCharType="end"/>
            </w:r>
          </w:hyperlink>
        </w:p>
        <w:p w14:paraId="46527E05" w14:textId="2C45CAAC"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32" w:history="1">
            <w:r w:rsidRPr="00377AA3">
              <w:rPr>
                <w:rStyle w:val="Hyperlink"/>
                <w:bCs/>
                <w:noProof/>
                <w:lang w:val="el-GR"/>
              </w:rPr>
              <w:t>1.3</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Συνοπτική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_Toc227163932 \h </w:instrText>
            </w:r>
            <w:r>
              <w:rPr>
                <w:noProof/>
                <w:webHidden/>
              </w:rPr>
            </w:r>
            <w:r>
              <w:rPr>
                <w:noProof/>
                <w:webHidden/>
              </w:rPr>
              <w:fldChar w:fldCharType="separate"/>
            </w:r>
            <w:r w:rsidR="004E52CA">
              <w:rPr>
                <w:noProof/>
                <w:webHidden/>
              </w:rPr>
              <w:t>7</w:t>
            </w:r>
            <w:r>
              <w:rPr>
                <w:noProof/>
                <w:webHidden/>
              </w:rPr>
              <w:fldChar w:fldCharType="end"/>
            </w:r>
          </w:hyperlink>
        </w:p>
        <w:p w14:paraId="65B95AA2" w14:textId="326D4039"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33" w:history="1">
            <w:r w:rsidRPr="00377AA3">
              <w:rPr>
                <w:rStyle w:val="Hyperlink"/>
                <w:bCs/>
                <w:noProof/>
                <w:lang w:val="el-GR"/>
              </w:rPr>
              <w:t>1.4</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Θεσμικό πλαίσιο</w:t>
            </w:r>
            <w:r>
              <w:rPr>
                <w:noProof/>
                <w:webHidden/>
              </w:rPr>
              <w:tab/>
            </w:r>
            <w:r>
              <w:rPr>
                <w:noProof/>
                <w:webHidden/>
              </w:rPr>
              <w:fldChar w:fldCharType="begin"/>
            </w:r>
            <w:r>
              <w:rPr>
                <w:noProof/>
                <w:webHidden/>
              </w:rPr>
              <w:instrText xml:space="preserve"> PAGEREF _Toc227163933 \h </w:instrText>
            </w:r>
            <w:r>
              <w:rPr>
                <w:noProof/>
                <w:webHidden/>
              </w:rPr>
            </w:r>
            <w:r>
              <w:rPr>
                <w:noProof/>
                <w:webHidden/>
              </w:rPr>
              <w:fldChar w:fldCharType="separate"/>
            </w:r>
            <w:r w:rsidR="004E52CA">
              <w:rPr>
                <w:noProof/>
                <w:webHidden/>
              </w:rPr>
              <w:t>9</w:t>
            </w:r>
            <w:r>
              <w:rPr>
                <w:noProof/>
                <w:webHidden/>
              </w:rPr>
              <w:fldChar w:fldCharType="end"/>
            </w:r>
          </w:hyperlink>
        </w:p>
        <w:p w14:paraId="12D6EA5F" w14:textId="1CB57854"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34" w:history="1">
            <w:r w:rsidRPr="00377AA3">
              <w:rPr>
                <w:rStyle w:val="Hyperlink"/>
                <w:bCs/>
                <w:noProof/>
                <w:lang w:val="el-GR"/>
              </w:rPr>
              <w:t>1.5</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Προθεσμία παραλαβής προσφορών και διενέργεια διαγωνισμού</w:t>
            </w:r>
            <w:r>
              <w:rPr>
                <w:noProof/>
                <w:webHidden/>
              </w:rPr>
              <w:tab/>
            </w:r>
            <w:r>
              <w:rPr>
                <w:noProof/>
                <w:webHidden/>
              </w:rPr>
              <w:fldChar w:fldCharType="begin"/>
            </w:r>
            <w:r>
              <w:rPr>
                <w:noProof/>
                <w:webHidden/>
              </w:rPr>
              <w:instrText xml:space="preserve"> PAGEREF _Toc227163934 \h </w:instrText>
            </w:r>
            <w:r>
              <w:rPr>
                <w:noProof/>
                <w:webHidden/>
              </w:rPr>
            </w:r>
            <w:r>
              <w:rPr>
                <w:noProof/>
                <w:webHidden/>
              </w:rPr>
              <w:fldChar w:fldCharType="separate"/>
            </w:r>
            <w:r w:rsidR="004E52CA">
              <w:rPr>
                <w:noProof/>
                <w:webHidden/>
              </w:rPr>
              <w:t>15</w:t>
            </w:r>
            <w:r>
              <w:rPr>
                <w:noProof/>
                <w:webHidden/>
              </w:rPr>
              <w:fldChar w:fldCharType="end"/>
            </w:r>
          </w:hyperlink>
        </w:p>
        <w:p w14:paraId="59E9F91B" w14:textId="44A12D07"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35" w:history="1">
            <w:r w:rsidRPr="00377AA3">
              <w:rPr>
                <w:rStyle w:val="Hyperlink"/>
                <w:bCs/>
                <w:noProof/>
                <w:lang w:val="el-GR"/>
              </w:rPr>
              <w:t>1.6</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Δημοσιότητα</w:t>
            </w:r>
            <w:r>
              <w:rPr>
                <w:noProof/>
                <w:webHidden/>
              </w:rPr>
              <w:tab/>
            </w:r>
            <w:r>
              <w:rPr>
                <w:noProof/>
                <w:webHidden/>
              </w:rPr>
              <w:fldChar w:fldCharType="begin"/>
            </w:r>
            <w:r>
              <w:rPr>
                <w:noProof/>
                <w:webHidden/>
              </w:rPr>
              <w:instrText xml:space="preserve"> PAGEREF _Toc227163935 \h </w:instrText>
            </w:r>
            <w:r>
              <w:rPr>
                <w:noProof/>
                <w:webHidden/>
              </w:rPr>
            </w:r>
            <w:r>
              <w:rPr>
                <w:noProof/>
                <w:webHidden/>
              </w:rPr>
              <w:fldChar w:fldCharType="separate"/>
            </w:r>
            <w:r w:rsidR="004E52CA">
              <w:rPr>
                <w:noProof/>
                <w:webHidden/>
              </w:rPr>
              <w:t>15</w:t>
            </w:r>
            <w:r>
              <w:rPr>
                <w:noProof/>
                <w:webHidden/>
              </w:rPr>
              <w:fldChar w:fldCharType="end"/>
            </w:r>
          </w:hyperlink>
        </w:p>
        <w:p w14:paraId="00065C4D" w14:textId="705403D4"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36" w:history="1">
            <w:r w:rsidRPr="00377AA3">
              <w:rPr>
                <w:rStyle w:val="Hyperlink"/>
                <w:bCs/>
                <w:noProof/>
                <w:lang w:val="el-GR"/>
              </w:rPr>
              <w:t>1.7</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Αρχές εφαρμοζόμενες στη διαδικασία σύναψης</w:t>
            </w:r>
            <w:r>
              <w:rPr>
                <w:noProof/>
                <w:webHidden/>
              </w:rPr>
              <w:tab/>
            </w:r>
            <w:r>
              <w:rPr>
                <w:noProof/>
                <w:webHidden/>
              </w:rPr>
              <w:fldChar w:fldCharType="begin"/>
            </w:r>
            <w:r>
              <w:rPr>
                <w:noProof/>
                <w:webHidden/>
              </w:rPr>
              <w:instrText xml:space="preserve"> PAGEREF _Toc227163936 \h </w:instrText>
            </w:r>
            <w:r>
              <w:rPr>
                <w:noProof/>
                <w:webHidden/>
              </w:rPr>
            </w:r>
            <w:r>
              <w:rPr>
                <w:noProof/>
                <w:webHidden/>
              </w:rPr>
              <w:fldChar w:fldCharType="separate"/>
            </w:r>
            <w:r w:rsidR="004E52CA">
              <w:rPr>
                <w:noProof/>
                <w:webHidden/>
              </w:rPr>
              <w:t>16</w:t>
            </w:r>
            <w:r>
              <w:rPr>
                <w:noProof/>
                <w:webHidden/>
              </w:rPr>
              <w:fldChar w:fldCharType="end"/>
            </w:r>
          </w:hyperlink>
        </w:p>
        <w:p w14:paraId="0F0FA122" w14:textId="102F56DC" w:rsidR="006416E5" w:rsidRDefault="006416E5">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7163937" w:history="1">
            <w:r w:rsidRPr="00377AA3">
              <w:rPr>
                <w:rStyle w:val="Hyperlink"/>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377AA3">
              <w:rPr>
                <w:rStyle w:val="Hyperlink"/>
                <w:noProof/>
              </w:rPr>
              <w:t>ΓΕΝΙΚΟΙ ΚΑΙ ΕΙΔΙΚΟΙ ΟΡΟΙ ΣΥΜΜΕΤΟΧΗΣ</w:t>
            </w:r>
            <w:r>
              <w:rPr>
                <w:noProof/>
                <w:webHidden/>
              </w:rPr>
              <w:tab/>
            </w:r>
            <w:r>
              <w:rPr>
                <w:noProof/>
                <w:webHidden/>
              </w:rPr>
              <w:fldChar w:fldCharType="begin"/>
            </w:r>
            <w:r>
              <w:rPr>
                <w:noProof/>
                <w:webHidden/>
              </w:rPr>
              <w:instrText xml:space="preserve"> PAGEREF _Toc227163937 \h </w:instrText>
            </w:r>
            <w:r>
              <w:rPr>
                <w:noProof/>
                <w:webHidden/>
              </w:rPr>
            </w:r>
            <w:r>
              <w:rPr>
                <w:noProof/>
                <w:webHidden/>
              </w:rPr>
              <w:fldChar w:fldCharType="separate"/>
            </w:r>
            <w:r w:rsidR="004E52CA">
              <w:rPr>
                <w:noProof/>
                <w:webHidden/>
              </w:rPr>
              <w:t>17</w:t>
            </w:r>
            <w:r>
              <w:rPr>
                <w:noProof/>
                <w:webHidden/>
              </w:rPr>
              <w:fldChar w:fldCharType="end"/>
            </w:r>
          </w:hyperlink>
        </w:p>
        <w:p w14:paraId="65A560CE" w14:textId="13BADFDC"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38" w:history="1">
            <w:r w:rsidRPr="00377AA3">
              <w:rPr>
                <w:rStyle w:val="Hyperlink"/>
                <w:bCs/>
                <w:noProof/>
                <w:lang w:val="el-GR"/>
              </w:rPr>
              <w:t>2.1</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Γενικές Πληροφορίες</w:t>
            </w:r>
            <w:r>
              <w:rPr>
                <w:noProof/>
                <w:webHidden/>
              </w:rPr>
              <w:tab/>
            </w:r>
            <w:r>
              <w:rPr>
                <w:noProof/>
                <w:webHidden/>
              </w:rPr>
              <w:fldChar w:fldCharType="begin"/>
            </w:r>
            <w:r>
              <w:rPr>
                <w:noProof/>
                <w:webHidden/>
              </w:rPr>
              <w:instrText xml:space="preserve"> PAGEREF _Toc227163938 \h </w:instrText>
            </w:r>
            <w:r>
              <w:rPr>
                <w:noProof/>
                <w:webHidden/>
              </w:rPr>
            </w:r>
            <w:r>
              <w:rPr>
                <w:noProof/>
                <w:webHidden/>
              </w:rPr>
              <w:fldChar w:fldCharType="separate"/>
            </w:r>
            <w:r w:rsidR="004E52CA">
              <w:rPr>
                <w:noProof/>
                <w:webHidden/>
              </w:rPr>
              <w:t>17</w:t>
            </w:r>
            <w:r>
              <w:rPr>
                <w:noProof/>
                <w:webHidden/>
              </w:rPr>
              <w:fldChar w:fldCharType="end"/>
            </w:r>
          </w:hyperlink>
        </w:p>
        <w:p w14:paraId="147FA2F6" w14:textId="17FE4165"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39" w:history="1">
            <w:r w:rsidRPr="00377AA3">
              <w:rPr>
                <w:rStyle w:val="Hyperlink"/>
                <w:noProof/>
                <w:lang w:val="el-GR"/>
              </w:rPr>
              <w:t>2.1.1</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Έγγραφα της σύμβασης</w:t>
            </w:r>
            <w:r>
              <w:rPr>
                <w:noProof/>
                <w:webHidden/>
              </w:rPr>
              <w:tab/>
            </w:r>
            <w:r>
              <w:rPr>
                <w:noProof/>
                <w:webHidden/>
              </w:rPr>
              <w:fldChar w:fldCharType="begin"/>
            </w:r>
            <w:r>
              <w:rPr>
                <w:noProof/>
                <w:webHidden/>
              </w:rPr>
              <w:instrText xml:space="preserve"> PAGEREF _Toc227163939 \h </w:instrText>
            </w:r>
            <w:r>
              <w:rPr>
                <w:noProof/>
                <w:webHidden/>
              </w:rPr>
            </w:r>
            <w:r>
              <w:rPr>
                <w:noProof/>
                <w:webHidden/>
              </w:rPr>
              <w:fldChar w:fldCharType="separate"/>
            </w:r>
            <w:r w:rsidR="004E52CA">
              <w:rPr>
                <w:noProof/>
                <w:webHidden/>
              </w:rPr>
              <w:t>17</w:t>
            </w:r>
            <w:r>
              <w:rPr>
                <w:noProof/>
                <w:webHidden/>
              </w:rPr>
              <w:fldChar w:fldCharType="end"/>
            </w:r>
          </w:hyperlink>
        </w:p>
        <w:p w14:paraId="7F9B7CBF" w14:textId="2460C0F7"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40" w:history="1">
            <w:r w:rsidRPr="00377AA3">
              <w:rPr>
                <w:rStyle w:val="Hyperlink"/>
                <w:noProof/>
                <w:lang w:val="el-GR"/>
              </w:rPr>
              <w:t>2.1.2</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Επικοινωνία – Πρόσβαση στα έγγραφα της Σύμβασης</w:t>
            </w:r>
            <w:r>
              <w:rPr>
                <w:noProof/>
                <w:webHidden/>
              </w:rPr>
              <w:tab/>
            </w:r>
            <w:r>
              <w:rPr>
                <w:noProof/>
                <w:webHidden/>
              </w:rPr>
              <w:fldChar w:fldCharType="begin"/>
            </w:r>
            <w:r>
              <w:rPr>
                <w:noProof/>
                <w:webHidden/>
              </w:rPr>
              <w:instrText xml:space="preserve"> PAGEREF _Toc227163940 \h </w:instrText>
            </w:r>
            <w:r>
              <w:rPr>
                <w:noProof/>
                <w:webHidden/>
              </w:rPr>
            </w:r>
            <w:r>
              <w:rPr>
                <w:noProof/>
                <w:webHidden/>
              </w:rPr>
              <w:fldChar w:fldCharType="separate"/>
            </w:r>
            <w:r w:rsidR="004E52CA">
              <w:rPr>
                <w:noProof/>
                <w:webHidden/>
              </w:rPr>
              <w:t>17</w:t>
            </w:r>
            <w:r>
              <w:rPr>
                <w:noProof/>
                <w:webHidden/>
              </w:rPr>
              <w:fldChar w:fldCharType="end"/>
            </w:r>
          </w:hyperlink>
        </w:p>
        <w:p w14:paraId="0B0DB33C" w14:textId="202C6291"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41" w:history="1">
            <w:r w:rsidRPr="00377AA3">
              <w:rPr>
                <w:rStyle w:val="Hyperlink"/>
                <w:noProof/>
                <w:lang w:val="el-GR"/>
              </w:rPr>
              <w:t>2.1.3</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Παροχή Διευκρινίσεων</w:t>
            </w:r>
            <w:r>
              <w:rPr>
                <w:noProof/>
                <w:webHidden/>
              </w:rPr>
              <w:tab/>
            </w:r>
            <w:r>
              <w:rPr>
                <w:noProof/>
                <w:webHidden/>
              </w:rPr>
              <w:fldChar w:fldCharType="begin"/>
            </w:r>
            <w:r>
              <w:rPr>
                <w:noProof/>
                <w:webHidden/>
              </w:rPr>
              <w:instrText xml:space="preserve"> PAGEREF _Toc227163941 \h </w:instrText>
            </w:r>
            <w:r>
              <w:rPr>
                <w:noProof/>
                <w:webHidden/>
              </w:rPr>
            </w:r>
            <w:r>
              <w:rPr>
                <w:noProof/>
                <w:webHidden/>
              </w:rPr>
              <w:fldChar w:fldCharType="separate"/>
            </w:r>
            <w:r w:rsidR="004E52CA">
              <w:rPr>
                <w:noProof/>
                <w:webHidden/>
              </w:rPr>
              <w:t>17</w:t>
            </w:r>
            <w:r>
              <w:rPr>
                <w:noProof/>
                <w:webHidden/>
              </w:rPr>
              <w:fldChar w:fldCharType="end"/>
            </w:r>
          </w:hyperlink>
        </w:p>
        <w:p w14:paraId="27A1C46A" w14:textId="3C06C4B5"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42" w:history="1">
            <w:r w:rsidRPr="00377AA3">
              <w:rPr>
                <w:rStyle w:val="Hyperlink"/>
                <w:noProof/>
                <w:lang w:val="el-GR"/>
              </w:rPr>
              <w:t>2.1.4</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Γλώσσα</w:t>
            </w:r>
            <w:r>
              <w:rPr>
                <w:noProof/>
                <w:webHidden/>
              </w:rPr>
              <w:tab/>
            </w:r>
            <w:r>
              <w:rPr>
                <w:noProof/>
                <w:webHidden/>
              </w:rPr>
              <w:fldChar w:fldCharType="begin"/>
            </w:r>
            <w:r>
              <w:rPr>
                <w:noProof/>
                <w:webHidden/>
              </w:rPr>
              <w:instrText xml:space="preserve"> PAGEREF _Toc227163942 \h </w:instrText>
            </w:r>
            <w:r>
              <w:rPr>
                <w:noProof/>
                <w:webHidden/>
              </w:rPr>
            </w:r>
            <w:r>
              <w:rPr>
                <w:noProof/>
                <w:webHidden/>
              </w:rPr>
              <w:fldChar w:fldCharType="separate"/>
            </w:r>
            <w:r w:rsidR="004E52CA">
              <w:rPr>
                <w:noProof/>
                <w:webHidden/>
              </w:rPr>
              <w:t>18</w:t>
            </w:r>
            <w:r>
              <w:rPr>
                <w:noProof/>
                <w:webHidden/>
              </w:rPr>
              <w:fldChar w:fldCharType="end"/>
            </w:r>
          </w:hyperlink>
        </w:p>
        <w:p w14:paraId="03F8D228" w14:textId="40C03321"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43" w:history="1">
            <w:r w:rsidRPr="00377AA3">
              <w:rPr>
                <w:rStyle w:val="Hyperlink"/>
                <w:noProof/>
                <w:lang w:val="el-GR"/>
              </w:rPr>
              <w:t>2.1.5</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Εγγυήσεις</w:t>
            </w:r>
            <w:r>
              <w:rPr>
                <w:noProof/>
                <w:webHidden/>
              </w:rPr>
              <w:tab/>
            </w:r>
            <w:r>
              <w:rPr>
                <w:noProof/>
                <w:webHidden/>
              </w:rPr>
              <w:fldChar w:fldCharType="begin"/>
            </w:r>
            <w:r>
              <w:rPr>
                <w:noProof/>
                <w:webHidden/>
              </w:rPr>
              <w:instrText xml:space="preserve"> PAGEREF _Toc227163943 \h </w:instrText>
            </w:r>
            <w:r>
              <w:rPr>
                <w:noProof/>
                <w:webHidden/>
              </w:rPr>
            </w:r>
            <w:r>
              <w:rPr>
                <w:noProof/>
                <w:webHidden/>
              </w:rPr>
              <w:fldChar w:fldCharType="separate"/>
            </w:r>
            <w:r w:rsidR="004E52CA">
              <w:rPr>
                <w:noProof/>
                <w:webHidden/>
              </w:rPr>
              <w:t>18</w:t>
            </w:r>
            <w:r>
              <w:rPr>
                <w:noProof/>
                <w:webHidden/>
              </w:rPr>
              <w:fldChar w:fldCharType="end"/>
            </w:r>
          </w:hyperlink>
        </w:p>
        <w:p w14:paraId="7BA2EC1E" w14:textId="5C015B75"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44" w:history="1">
            <w:r w:rsidRPr="00377AA3">
              <w:rPr>
                <w:rStyle w:val="Hyperlink"/>
                <w:noProof/>
                <w:lang w:val="el-GR"/>
              </w:rPr>
              <w:t>2.1.6</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Προστασία Προσωπικών Δεδομένων</w:t>
            </w:r>
            <w:r>
              <w:rPr>
                <w:noProof/>
                <w:webHidden/>
              </w:rPr>
              <w:tab/>
            </w:r>
            <w:r>
              <w:rPr>
                <w:noProof/>
                <w:webHidden/>
              </w:rPr>
              <w:fldChar w:fldCharType="begin"/>
            </w:r>
            <w:r>
              <w:rPr>
                <w:noProof/>
                <w:webHidden/>
              </w:rPr>
              <w:instrText xml:space="preserve"> PAGEREF _Toc227163944 \h </w:instrText>
            </w:r>
            <w:r>
              <w:rPr>
                <w:noProof/>
                <w:webHidden/>
              </w:rPr>
            </w:r>
            <w:r>
              <w:rPr>
                <w:noProof/>
                <w:webHidden/>
              </w:rPr>
              <w:fldChar w:fldCharType="separate"/>
            </w:r>
            <w:r w:rsidR="004E52CA">
              <w:rPr>
                <w:noProof/>
                <w:webHidden/>
              </w:rPr>
              <w:t>19</w:t>
            </w:r>
            <w:r>
              <w:rPr>
                <w:noProof/>
                <w:webHidden/>
              </w:rPr>
              <w:fldChar w:fldCharType="end"/>
            </w:r>
          </w:hyperlink>
        </w:p>
        <w:p w14:paraId="344945D1" w14:textId="1B399FC5"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45" w:history="1">
            <w:r w:rsidRPr="00377AA3">
              <w:rPr>
                <w:rStyle w:val="Hyperlink"/>
                <w:bCs/>
                <w:noProof/>
                <w:lang w:val="el-GR"/>
              </w:rPr>
              <w:t>2.2</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Δικαίωμα Συμμετοχής - Κριτήρια Ποιοτικής Επιλογής</w:t>
            </w:r>
            <w:r>
              <w:rPr>
                <w:noProof/>
                <w:webHidden/>
              </w:rPr>
              <w:tab/>
            </w:r>
            <w:r>
              <w:rPr>
                <w:noProof/>
                <w:webHidden/>
              </w:rPr>
              <w:fldChar w:fldCharType="begin"/>
            </w:r>
            <w:r>
              <w:rPr>
                <w:noProof/>
                <w:webHidden/>
              </w:rPr>
              <w:instrText xml:space="preserve"> PAGEREF _Toc227163945 \h </w:instrText>
            </w:r>
            <w:r>
              <w:rPr>
                <w:noProof/>
                <w:webHidden/>
              </w:rPr>
            </w:r>
            <w:r>
              <w:rPr>
                <w:noProof/>
                <w:webHidden/>
              </w:rPr>
              <w:fldChar w:fldCharType="separate"/>
            </w:r>
            <w:r w:rsidR="004E52CA">
              <w:rPr>
                <w:noProof/>
                <w:webHidden/>
              </w:rPr>
              <w:t>19</w:t>
            </w:r>
            <w:r>
              <w:rPr>
                <w:noProof/>
                <w:webHidden/>
              </w:rPr>
              <w:fldChar w:fldCharType="end"/>
            </w:r>
          </w:hyperlink>
        </w:p>
        <w:p w14:paraId="7A0833C5" w14:textId="4D2239A3"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46" w:history="1">
            <w:r w:rsidRPr="00377AA3">
              <w:rPr>
                <w:rStyle w:val="Hyperlink"/>
                <w:noProof/>
                <w:lang w:val="el-GR"/>
              </w:rPr>
              <w:t>2.2.1</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Δικαιούμενοι συμμετοχής</w:t>
            </w:r>
            <w:r>
              <w:rPr>
                <w:noProof/>
                <w:webHidden/>
              </w:rPr>
              <w:tab/>
            </w:r>
            <w:r>
              <w:rPr>
                <w:noProof/>
                <w:webHidden/>
              </w:rPr>
              <w:fldChar w:fldCharType="begin"/>
            </w:r>
            <w:r>
              <w:rPr>
                <w:noProof/>
                <w:webHidden/>
              </w:rPr>
              <w:instrText xml:space="preserve"> PAGEREF _Toc227163946 \h </w:instrText>
            </w:r>
            <w:r>
              <w:rPr>
                <w:noProof/>
                <w:webHidden/>
              </w:rPr>
            </w:r>
            <w:r>
              <w:rPr>
                <w:noProof/>
                <w:webHidden/>
              </w:rPr>
              <w:fldChar w:fldCharType="separate"/>
            </w:r>
            <w:r w:rsidR="004E52CA">
              <w:rPr>
                <w:noProof/>
                <w:webHidden/>
              </w:rPr>
              <w:t>19</w:t>
            </w:r>
            <w:r>
              <w:rPr>
                <w:noProof/>
                <w:webHidden/>
              </w:rPr>
              <w:fldChar w:fldCharType="end"/>
            </w:r>
          </w:hyperlink>
        </w:p>
        <w:p w14:paraId="27B70C65" w14:textId="5B8791B6"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47" w:history="1">
            <w:r w:rsidRPr="00377AA3">
              <w:rPr>
                <w:rStyle w:val="Hyperlink"/>
                <w:noProof/>
                <w:lang w:val="el-GR"/>
              </w:rPr>
              <w:t>2.2.2</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Εγγύηση συμμετοχής</w:t>
            </w:r>
            <w:r>
              <w:rPr>
                <w:noProof/>
                <w:webHidden/>
              </w:rPr>
              <w:tab/>
            </w:r>
            <w:r>
              <w:rPr>
                <w:noProof/>
                <w:webHidden/>
              </w:rPr>
              <w:fldChar w:fldCharType="begin"/>
            </w:r>
            <w:r>
              <w:rPr>
                <w:noProof/>
                <w:webHidden/>
              </w:rPr>
              <w:instrText xml:space="preserve"> PAGEREF _Toc227163947 \h </w:instrText>
            </w:r>
            <w:r>
              <w:rPr>
                <w:noProof/>
                <w:webHidden/>
              </w:rPr>
            </w:r>
            <w:r>
              <w:rPr>
                <w:noProof/>
                <w:webHidden/>
              </w:rPr>
              <w:fldChar w:fldCharType="separate"/>
            </w:r>
            <w:r w:rsidR="004E52CA">
              <w:rPr>
                <w:noProof/>
                <w:webHidden/>
              </w:rPr>
              <w:t>20</w:t>
            </w:r>
            <w:r>
              <w:rPr>
                <w:noProof/>
                <w:webHidden/>
              </w:rPr>
              <w:fldChar w:fldCharType="end"/>
            </w:r>
          </w:hyperlink>
        </w:p>
        <w:p w14:paraId="34635409" w14:textId="14744FC9"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48" w:history="1">
            <w:r w:rsidRPr="00377AA3">
              <w:rPr>
                <w:rStyle w:val="Hyperlink"/>
                <w:noProof/>
                <w:lang w:val="el-GR"/>
              </w:rPr>
              <w:t>2.2.3</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Λόγοι αποκλεισμού</w:t>
            </w:r>
            <w:r>
              <w:rPr>
                <w:noProof/>
                <w:webHidden/>
              </w:rPr>
              <w:tab/>
            </w:r>
            <w:r>
              <w:rPr>
                <w:noProof/>
                <w:webHidden/>
              </w:rPr>
              <w:fldChar w:fldCharType="begin"/>
            </w:r>
            <w:r>
              <w:rPr>
                <w:noProof/>
                <w:webHidden/>
              </w:rPr>
              <w:instrText xml:space="preserve"> PAGEREF _Toc227163948 \h </w:instrText>
            </w:r>
            <w:r>
              <w:rPr>
                <w:noProof/>
                <w:webHidden/>
              </w:rPr>
            </w:r>
            <w:r>
              <w:rPr>
                <w:noProof/>
                <w:webHidden/>
              </w:rPr>
              <w:fldChar w:fldCharType="separate"/>
            </w:r>
            <w:r w:rsidR="004E52CA">
              <w:rPr>
                <w:noProof/>
                <w:webHidden/>
              </w:rPr>
              <w:t>22</w:t>
            </w:r>
            <w:r>
              <w:rPr>
                <w:noProof/>
                <w:webHidden/>
              </w:rPr>
              <w:fldChar w:fldCharType="end"/>
            </w:r>
          </w:hyperlink>
        </w:p>
        <w:p w14:paraId="619BB2D6" w14:textId="33CFA730" w:rsidR="006416E5" w:rsidRDefault="006416E5">
          <w:pPr>
            <w:pStyle w:val="TOC3"/>
            <w:tabs>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49" w:history="1">
            <w:r w:rsidRPr="00377AA3">
              <w:rPr>
                <w:rStyle w:val="Hyperlink"/>
                <w:noProof/>
                <w:lang w:val="el-GR"/>
              </w:rPr>
              <w:t>Κριτήρια Ποιοτικής Επιλογής &amp; αποδεικτικά στοιχεία</w:t>
            </w:r>
            <w:r>
              <w:rPr>
                <w:noProof/>
                <w:webHidden/>
              </w:rPr>
              <w:tab/>
            </w:r>
            <w:r>
              <w:rPr>
                <w:noProof/>
                <w:webHidden/>
              </w:rPr>
              <w:fldChar w:fldCharType="begin"/>
            </w:r>
            <w:r>
              <w:rPr>
                <w:noProof/>
                <w:webHidden/>
              </w:rPr>
              <w:instrText xml:space="preserve"> PAGEREF _Toc227163949 \h </w:instrText>
            </w:r>
            <w:r>
              <w:rPr>
                <w:noProof/>
                <w:webHidden/>
              </w:rPr>
            </w:r>
            <w:r>
              <w:rPr>
                <w:noProof/>
                <w:webHidden/>
              </w:rPr>
              <w:fldChar w:fldCharType="separate"/>
            </w:r>
            <w:r w:rsidR="004E52CA">
              <w:rPr>
                <w:noProof/>
                <w:webHidden/>
              </w:rPr>
              <w:t>27</w:t>
            </w:r>
            <w:r>
              <w:rPr>
                <w:noProof/>
                <w:webHidden/>
              </w:rPr>
              <w:fldChar w:fldCharType="end"/>
            </w:r>
          </w:hyperlink>
        </w:p>
        <w:p w14:paraId="2D28A637" w14:textId="0039D4C3"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50" w:history="1">
            <w:r w:rsidRPr="00377AA3">
              <w:rPr>
                <w:rStyle w:val="Hyperlink"/>
                <w:noProof/>
                <w:lang w:val="el-GR"/>
              </w:rPr>
              <w:t>2.2.4</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Καταλληλότητα άσκησης επαγγελματικής δραστηριότητας</w:t>
            </w:r>
            <w:r>
              <w:rPr>
                <w:noProof/>
                <w:webHidden/>
              </w:rPr>
              <w:tab/>
            </w:r>
            <w:r>
              <w:rPr>
                <w:noProof/>
                <w:webHidden/>
              </w:rPr>
              <w:fldChar w:fldCharType="begin"/>
            </w:r>
            <w:r>
              <w:rPr>
                <w:noProof/>
                <w:webHidden/>
              </w:rPr>
              <w:instrText xml:space="preserve"> PAGEREF _Toc227163950 \h </w:instrText>
            </w:r>
            <w:r>
              <w:rPr>
                <w:noProof/>
                <w:webHidden/>
              </w:rPr>
            </w:r>
            <w:r>
              <w:rPr>
                <w:noProof/>
                <w:webHidden/>
              </w:rPr>
              <w:fldChar w:fldCharType="separate"/>
            </w:r>
            <w:r w:rsidR="004E52CA">
              <w:rPr>
                <w:noProof/>
                <w:webHidden/>
              </w:rPr>
              <w:t>27</w:t>
            </w:r>
            <w:r>
              <w:rPr>
                <w:noProof/>
                <w:webHidden/>
              </w:rPr>
              <w:fldChar w:fldCharType="end"/>
            </w:r>
          </w:hyperlink>
        </w:p>
        <w:p w14:paraId="0B7D6A18" w14:textId="3DA320F6"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51" w:history="1">
            <w:r w:rsidRPr="00377AA3">
              <w:rPr>
                <w:rStyle w:val="Hyperlink"/>
                <w:noProof/>
                <w:lang w:val="el-GR"/>
              </w:rPr>
              <w:t>2.2.5</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Οικονομική και χρηματοοικονομική επάρκεια</w:t>
            </w:r>
            <w:r>
              <w:rPr>
                <w:noProof/>
                <w:webHidden/>
              </w:rPr>
              <w:tab/>
            </w:r>
            <w:r>
              <w:rPr>
                <w:noProof/>
                <w:webHidden/>
              </w:rPr>
              <w:fldChar w:fldCharType="begin"/>
            </w:r>
            <w:r>
              <w:rPr>
                <w:noProof/>
                <w:webHidden/>
              </w:rPr>
              <w:instrText xml:space="preserve"> PAGEREF _Toc227163951 \h </w:instrText>
            </w:r>
            <w:r>
              <w:rPr>
                <w:noProof/>
                <w:webHidden/>
              </w:rPr>
            </w:r>
            <w:r>
              <w:rPr>
                <w:noProof/>
                <w:webHidden/>
              </w:rPr>
              <w:fldChar w:fldCharType="separate"/>
            </w:r>
            <w:r w:rsidR="004E52CA">
              <w:rPr>
                <w:noProof/>
                <w:webHidden/>
              </w:rPr>
              <w:t>27</w:t>
            </w:r>
            <w:r>
              <w:rPr>
                <w:noProof/>
                <w:webHidden/>
              </w:rPr>
              <w:fldChar w:fldCharType="end"/>
            </w:r>
          </w:hyperlink>
        </w:p>
        <w:p w14:paraId="655BD396" w14:textId="109522D8"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52" w:history="1">
            <w:r w:rsidRPr="00377AA3">
              <w:rPr>
                <w:rStyle w:val="Hyperlink"/>
                <w:noProof/>
                <w:lang w:val="el-GR"/>
              </w:rPr>
              <w:t>2.2.6</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Τεχνική και επαγγελματική ικανότητα</w:t>
            </w:r>
            <w:r>
              <w:rPr>
                <w:noProof/>
                <w:webHidden/>
              </w:rPr>
              <w:tab/>
            </w:r>
            <w:r>
              <w:rPr>
                <w:noProof/>
                <w:webHidden/>
              </w:rPr>
              <w:fldChar w:fldCharType="begin"/>
            </w:r>
            <w:r>
              <w:rPr>
                <w:noProof/>
                <w:webHidden/>
              </w:rPr>
              <w:instrText xml:space="preserve"> PAGEREF _Toc227163952 \h </w:instrText>
            </w:r>
            <w:r>
              <w:rPr>
                <w:noProof/>
                <w:webHidden/>
              </w:rPr>
            </w:r>
            <w:r>
              <w:rPr>
                <w:noProof/>
                <w:webHidden/>
              </w:rPr>
              <w:fldChar w:fldCharType="separate"/>
            </w:r>
            <w:r w:rsidR="004E52CA">
              <w:rPr>
                <w:noProof/>
                <w:webHidden/>
              </w:rPr>
              <w:t>28</w:t>
            </w:r>
            <w:r>
              <w:rPr>
                <w:noProof/>
                <w:webHidden/>
              </w:rPr>
              <w:fldChar w:fldCharType="end"/>
            </w:r>
          </w:hyperlink>
        </w:p>
        <w:p w14:paraId="0ED11C87" w14:textId="28AF6FEF" w:rsidR="006416E5" w:rsidRDefault="006416E5">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3953" w:history="1">
            <w:r w:rsidRPr="00377AA3">
              <w:rPr>
                <w:rStyle w:val="Hyperlink"/>
                <w:noProof/>
                <w:lang w:val="el-GR" w:eastAsia="en-US"/>
              </w:rPr>
              <w:t>2.2.6.1</w:t>
            </w:r>
            <w:r>
              <w:rPr>
                <w:rFonts w:asciiTheme="minorHAnsi" w:eastAsiaTheme="minorEastAsia" w:hAnsiTheme="minorHAnsi" w:cstheme="minorBidi"/>
                <w:noProof/>
                <w:kern w:val="2"/>
                <w:sz w:val="24"/>
                <w:szCs w:val="24"/>
                <w:lang w:val="el-GR" w:eastAsia="el-GR"/>
                <w14:ligatures w14:val="standardContextual"/>
              </w:rPr>
              <w:tab/>
            </w:r>
            <w:r w:rsidRPr="00377AA3">
              <w:rPr>
                <w:rStyle w:val="Hyperlink"/>
                <w:noProof/>
                <w:lang w:val="el-GR" w:eastAsia="en-US"/>
              </w:rPr>
              <w:t>Τεχνική Ικανότητα</w:t>
            </w:r>
            <w:r>
              <w:rPr>
                <w:noProof/>
                <w:webHidden/>
              </w:rPr>
              <w:tab/>
            </w:r>
            <w:r>
              <w:rPr>
                <w:noProof/>
                <w:webHidden/>
              </w:rPr>
              <w:fldChar w:fldCharType="begin"/>
            </w:r>
            <w:r>
              <w:rPr>
                <w:noProof/>
                <w:webHidden/>
              </w:rPr>
              <w:instrText xml:space="preserve"> PAGEREF _Toc227163953 \h </w:instrText>
            </w:r>
            <w:r>
              <w:rPr>
                <w:noProof/>
                <w:webHidden/>
              </w:rPr>
            </w:r>
            <w:r>
              <w:rPr>
                <w:noProof/>
                <w:webHidden/>
              </w:rPr>
              <w:fldChar w:fldCharType="separate"/>
            </w:r>
            <w:r w:rsidR="004E52CA">
              <w:rPr>
                <w:noProof/>
                <w:webHidden/>
              </w:rPr>
              <w:t>28</w:t>
            </w:r>
            <w:r>
              <w:rPr>
                <w:noProof/>
                <w:webHidden/>
              </w:rPr>
              <w:fldChar w:fldCharType="end"/>
            </w:r>
          </w:hyperlink>
        </w:p>
        <w:p w14:paraId="07402443" w14:textId="77B3AEA0" w:rsidR="006416E5" w:rsidRDefault="006416E5">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3954" w:history="1">
            <w:r w:rsidRPr="00377AA3">
              <w:rPr>
                <w:rStyle w:val="Hyperlink"/>
                <w:noProof/>
                <w:lang w:val="el-GR" w:eastAsia="en-US"/>
              </w:rPr>
              <w:t>2.2.6.2</w:t>
            </w:r>
            <w:r>
              <w:rPr>
                <w:rFonts w:asciiTheme="minorHAnsi" w:eastAsiaTheme="minorEastAsia" w:hAnsiTheme="minorHAnsi" w:cstheme="minorBidi"/>
                <w:noProof/>
                <w:kern w:val="2"/>
                <w:sz w:val="24"/>
                <w:szCs w:val="24"/>
                <w:lang w:val="el-GR" w:eastAsia="el-GR"/>
                <w14:ligatures w14:val="standardContextual"/>
              </w:rPr>
              <w:tab/>
            </w:r>
            <w:r w:rsidRPr="00377AA3">
              <w:rPr>
                <w:rStyle w:val="Hyperlink"/>
                <w:noProof/>
                <w:lang w:val="el-GR" w:eastAsia="en-US"/>
              </w:rPr>
              <w:t>Επαγγελματική Ικανότητα – Ομάδα Έργου</w:t>
            </w:r>
            <w:r>
              <w:rPr>
                <w:noProof/>
                <w:webHidden/>
              </w:rPr>
              <w:tab/>
            </w:r>
            <w:r>
              <w:rPr>
                <w:noProof/>
                <w:webHidden/>
              </w:rPr>
              <w:fldChar w:fldCharType="begin"/>
            </w:r>
            <w:r>
              <w:rPr>
                <w:noProof/>
                <w:webHidden/>
              </w:rPr>
              <w:instrText xml:space="preserve"> PAGEREF _Toc227163954 \h </w:instrText>
            </w:r>
            <w:r>
              <w:rPr>
                <w:noProof/>
                <w:webHidden/>
              </w:rPr>
            </w:r>
            <w:r>
              <w:rPr>
                <w:noProof/>
                <w:webHidden/>
              </w:rPr>
              <w:fldChar w:fldCharType="separate"/>
            </w:r>
            <w:r w:rsidR="004E52CA">
              <w:rPr>
                <w:noProof/>
                <w:webHidden/>
              </w:rPr>
              <w:t>28</w:t>
            </w:r>
            <w:r>
              <w:rPr>
                <w:noProof/>
                <w:webHidden/>
              </w:rPr>
              <w:fldChar w:fldCharType="end"/>
            </w:r>
          </w:hyperlink>
        </w:p>
        <w:p w14:paraId="42BBE12D" w14:textId="665104C0"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55" w:history="1">
            <w:r w:rsidRPr="00377AA3">
              <w:rPr>
                <w:rStyle w:val="Hyperlink"/>
                <w:noProof/>
                <w:lang w:val="el-GR"/>
              </w:rPr>
              <w:t>2.2.7</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Πρότυπα διασφάλισης ποιότητας και πρότυπα περιβαλλοντικής διαχείρισης</w:t>
            </w:r>
            <w:r>
              <w:rPr>
                <w:noProof/>
                <w:webHidden/>
              </w:rPr>
              <w:tab/>
            </w:r>
            <w:r>
              <w:rPr>
                <w:noProof/>
                <w:webHidden/>
              </w:rPr>
              <w:fldChar w:fldCharType="begin"/>
            </w:r>
            <w:r>
              <w:rPr>
                <w:noProof/>
                <w:webHidden/>
              </w:rPr>
              <w:instrText xml:space="preserve"> PAGEREF _Toc227163955 \h </w:instrText>
            </w:r>
            <w:r>
              <w:rPr>
                <w:noProof/>
                <w:webHidden/>
              </w:rPr>
            </w:r>
            <w:r>
              <w:rPr>
                <w:noProof/>
                <w:webHidden/>
              </w:rPr>
              <w:fldChar w:fldCharType="separate"/>
            </w:r>
            <w:r w:rsidR="004E52CA">
              <w:rPr>
                <w:noProof/>
                <w:webHidden/>
              </w:rPr>
              <w:t>29</w:t>
            </w:r>
            <w:r>
              <w:rPr>
                <w:noProof/>
                <w:webHidden/>
              </w:rPr>
              <w:fldChar w:fldCharType="end"/>
            </w:r>
          </w:hyperlink>
        </w:p>
        <w:p w14:paraId="3CBA5616" w14:textId="49217161"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56" w:history="1">
            <w:r w:rsidRPr="00377AA3">
              <w:rPr>
                <w:rStyle w:val="Hyperlink"/>
                <w:noProof/>
                <w:lang w:val="el-GR"/>
              </w:rPr>
              <w:t>2.2.8</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Στήριξη στην ικανότητα τρίτων – Υπεργολαβία</w:t>
            </w:r>
            <w:r>
              <w:rPr>
                <w:noProof/>
                <w:webHidden/>
              </w:rPr>
              <w:tab/>
            </w:r>
            <w:r>
              <w:rPr>
                <w:noProof/>
                <w:webHidden/>
              </w:rPr>
              <w:fldChar w:fldCharType="begin"/>
            </w:r>
            <w:r>
              <w:rPr>
                <w:noProof/>
                <w:webHidden/>
              </w:rPr>
              <w:instrText xml:space="preserve"> PAGEREF _Toc227163956 \h </w:instrText>
            </w:r>
            <w:r>
              <w:rPr>
                <w:noProof/>
                <w:webHidden/>
              </w:rPr>
            </w:r>
            <w:r>
              <w:rPr>
                <w:noProof/>
                <w:webHidden/>
              </w:rPr>
              <w:fldChar w:fldCharType="separate"/>
            </w:r>
            <w:r w:rsidR="004E52CA">
              <w:rPr>
                <w:noProof/>
                <w:webHidden/>
              </w:rPr>
              <w:t>30</w:t>
            </w:r>
            <w:r>
              <w:rPr>
                <w:noProof/>
                <w:webHidden/>
              </w:rPr>
              <w:fldChar w:fldCharType="end"/>
            </w:r>
          </w:hyperlink>
        </w:p>
        <w:p w14:paraId="5385628E" w14:textId="70A85252" w:rsidR="006416E5" w:rsidRDefault="006416E5">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3957" w:history="1">
            <w:r w:rsidRPr="00377AA3">
              <w:rPr>
                <w:rStyle w:val="Hyperlink"/>
                <w:noProof/>
                <w:lang w:val="el-GR"/>
              </w:rPr>
              <w:t>2.2.8.1</w:t>
            </w:r>
            <w:r>
              <w:rPr>
                <w:rFonts w:asciiTheme="minorHAnsi" w:eastAsiaTheme="minorEastAsia" w:hAnsiTheme="minorHAnsi" w:cstheme="minorBidi"/>
                <w:noProof/>
                <w:kern w:val="2"/>
                <w:sz w:val="24"/>
                <w:szCs w:val="24"/>
                <w:lang w:val="el-GR" w:eastAsia="el-GR"/>
                <w14:ligatures w14:val="standardContextual"/>
              </w:rPr>
              <w:tab/>
            </w:r>
            <w:r w:rsidRPr="00377AA3">
              <w:rPr>
                <w:rStyle w:val="Hyperlink"/>
                <w:noProof/>
                <w:lang w:val="el-GR"/>
              </w:rPr>
              <w:t>Στήριξη στην ικανότητα τρίτων</w:t>
            </w:r>
            <w:r>
              <w:rPr>
                <w:noProof/>
                <w:webHidden/>
              </w:rPr>
              <w:tab/>
            </w:r>
            <w:r>
              <w:rPr>
                <w:noProof/>
                <w:webHidden/>
              </w:rPr>
              <w:fldChar w:fldCharType="begin"/>
            </w:r>
            <w:r>
              <w:rPr>
                <w:noProof/>
                <w:webHidden/>
              </w:rPr>
              <w:instrText xml:space="preserve"> PAGEREF _Toc227163957 \h </w:instrText>
            </w:r>
            <w:r>
              <w:rPr>
                <w:noProof/>
                <w:webHidden/>
              </w:rPr>
            </w:r>
            <w:r>
              <w:rPr>
                <w:noProof/>
                <w:webHidden/>
              </w:rPr>
              <w:fldChar w:fldCharType="separate"/>
            </w:r>
            <w:r w:rsidR="004E52CA">
              <w:rPr>
                <w:noProof/>
                <w:webHidden/>
              </w:rPr>
              <w:t>30</w:t>
            </w:r>
            <w:r>
              <w:rPr>
                <w:noProof/>
                <w:webHidden/>
              </w:rPr>
              <w:fldChar w:fldCharType="end"/>
            </w:r>
          </w:hyperlink>
        </w:p>
        <w:p w14:paraId="3F22D640" w14:textId="1A0D730E" w:rsidR="006416E5" w:rsidRDefault="006416E5">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3958" w:history="1">
            <w:r w:rsidRPr="00377AA3">
              <w:rPr>
                <w:rStyle w:val="Hyperlink"/>
                <w:noProof/>
                <w:lang w:val="el-GR"/>
              </w:rPr>
              <w:t>2.2.8.2</w:t>
            </w:r>
            <w:r>
              <w:rPr>
                <w:rFonts w:asciiTheme="minorHAnsi" w:eastAsiaTheme="minorEastAsia" w:hAnsiTheme="minorHAnsi" w:cstheme="minorBidi"/>
                <w:noProof/>
                <w:kern w:val="2"/>
                <w:sz w:val="24"/>
                <w:szCs w:val="24"/>
                <w:lang w:val="el-GR" w:eastAsia="el-GR"/>
                <w14:ligatures w14:val="standardContextual"/>
              </w:rPr>
              <w:tab/>
            </w:r>
            <w:r w:rsidRPr="00377AA3">
              <w:rPr>
                <w:rStyle w:val="Hyperlink"/>
                <w:noProof/>
                <w:lang w:val="el-GR"/>
              </w:rPr>
              <w:t>Υπεργολαβία</w:t>
            </w:r>
            <w:r>
              <w:rPr>
                <w:noProof/>
                <w:webHidden/>
              </w:rPr>
              <w:tab/>
            </w:r>
            <w:r>
              <w:rPr>
                <w:noProof/>
                <w:webHidden/>
              </w:rPr>
              <w:fldChar w:fldCharType="begin"/>
            </w:r>
            <w:r>
              <w:rPr>
                <w:noProof/>
                <w:webHidden/>
              </w:rPr>
              <w:instrText xml:space="preserve"> PAGEREF _Toc227163958 \h </w:instrText>
            </w:r>
            <w:r>
              <w:rPr>
                <w:noProof/>
                <w:webHidden/>
              </w:rPr>
            </w:r>
            <w:r>
              <w:rPr>
                <w:noProof/>
                <w:webHidden/>
              </w:rPr>
              <w:fldChar w:fldCharType="separate"/>
            </w:r>
            <w:r w:rsidR="004E52CA">
              <w:rPr>
                <w:noProof/>
                <w:webHidden/>
              </w:rPr>
              <w:t>30</w:t>
            </w:r>
            <w:r>
              <w:rPr>
                <w:noProof/>
                <w:webHidden/>
              </w:rPr>
              <w:fldChar w:fldCharType="end"/>
            </w:r>
          </w:hyperlink>
        </w:p>
        <w:p w14:paraId="368227F9" w14:textId="54D5C3BA"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59" w:history="1">
            <w:r w:rsidRPr="00377AA3">
              <w:rPr>
                <w:rStyle w:val="Hyperlink"/>
                <w:noProof/>
                <w:lang w:val="el-GR"/>
              </w:rPr>
              <w:t>2.2.9</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Κανόνες απόδειξης ποιοτικής επιλογής</w:t>
            </w:r>
            <w:r>
              <w:rPr>
                <w:noProof/>
                <w:webHidden/>
              </w:rPr>
              <w:tab/>
            </w:r>
            <w:r>
              <w:rPr>
                <w:noProof/>
                <w:webHidden/>
              </w:rPr>
              <w:fldChar w:fldCharType="begin"/>
            </w:r>
            <w:r>
              <w:rPr>
                <w:noProof/>
                <w:webHidden/>
              </w:rPr>
              <w:instrText xml:space="preserve"> PAGEREF _Toc227163959 \h </w:instrText>
            </w:r>
            <w:r>
              <w:rPr>
                <w:noProof/>
                <w:webHidden/>
              </w:rPr>
            </w:r>
            <w:r>
              <w:rPr>
                <w:noProof/>
                <w:webHidden/>
              </w:rPr>
              <w:fldChar w:fldCharType="separate"/>
            </w:r>
            <w:r w:rsidR="004E52CA">
              <w:rPr>
                <w:noProof/>
                <w:webHidden/>
              </w:rPr>
              <w:t>31</w:t>
            </w:r>
            <w:r>
              <w:rPr>
                <w:noProof/>
                <w:webHidden/>
              </w:rPr>
              <w:fldChar w:fldCharType="end"/>
            </w:r>
          </w:hyperlink>
        </w:p>
        <w:p w14:paraId="3A444350" w14:textId="724F8E18" w:rsidR="006416E5" w:rsidRDefault="006416E5">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3960" w:history="1">
            <w:r w:rsidRPr="00377AA3">
              <w:rPr>
                <w:rStyle w:val="Hyperlink"/>
                <w:noProof/>
                <w:lang w:val="el-GR"/>
              </w:rPr>
              <w:t>2.2.9.1</w:t>
            </w:r>
            <w:r>
              <w:rPr>
                <w:rFonts w:asciiTheme="minorHAnsi" w:eastAsiaTheme="minorEastAsia" w:hAnsiTheme="minorHAnsi" w:cstheme="minorBidi"/>
                <w:noProof/>
                <w:kern w:val="2"/>
                <w:sz w:val="24"/>
                <w:szCs w:val="24"/>
                <w:lang w:val="el-GR" w:eastAsia="el-GR"/>
                <w14:ligatures w14:val="standardContextual"/>
              </w:rPr>
              <w:tab/>
            </w:r>
            <w:r w:rsidRPr="00377AA3">
              <w:rPr>
                <w:rStyle w:val="Hyperlink"/>
                <w:noProof/>
                <w:lang w:val="el-GR"/>
              </w:rPr>
              <w:t>Προκαταρκτική απόδειξη κατά την υποβολή προσφορών</w:t>
            </w:r>
            <w:r>
              <w:rPr>
                <w:noProof/>
                <w:webHidden/>
              </w:rPr>
              <w:tab/>
            </w:r>
            <w:r>
              <w:rPr>
                <w:noProof/>
                <w:webHidden/>
              </w:rPr>
              <w:fldChar w:fldCharType="begin"/>
            </w:r>
            <w:r>
              <w:rPr>
                <w:noProof/>
                <w:webHidden/>
              </w:rPr>
              <w:instrText xml:space="preserve"> PAGEREF _Toc227163960 \h </w:instrText>
            </w:r>
            <w:r>
              <w:rPr>
                <w:noProof/>
                <w:webHidden/>
              </w:rPr>
            </w:r>
            <w:r>
              <w:rPr>
                <w:noProof/>
                <w:webHidden/>
              </w:rPr>
              <w:fldChar w:fldCharType="separate"/>
            </w:r>
            <w:r w:rsidR="004E52CA">
              <w:rPr>
                <w:noProof/>
                <w:webHidden/>
              </w:rPr>
              <w:t>31</w:t>
            </w:r>
            <w:r>
              <w:rPr>
                <w:noProof/>
                <w:webHidden/>
              </w:rPr>
              <w:fldChar w:fldCharType="end"/>
            </w:r>
          </w:hyperlink>
        </w:p>
        <w:p w14:paraId="67D73551" w14:textId="5156B09F" w:rsidR="006416E5" w:rsidRDefault="006416E5">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3961" w:history="1">
            <w:r w:rsidRPr="00377AA3">
              <w:rPr>
                <w:rStyle w:val="Hyperlink"/>
                <w:noProof/>
                <w:lang w:val="el-GR"/>
              </w:rPr>
              <w:t>2.2.9.2</w:t>
            </w:r>
            <w:r>
              <w:rPr>
                <w:rFonts w:asciiTheme="minorHAnsi" w:eastAsiaTheme="minorEastAsia" w:hAnsiTheme="minorHAnsi" w:cstheme="minorBidi"/>
                <w:noProof/>
                <w:kern w:val="2"/>
                <w:sz w:val="24"/>
                <w:szCs w:val="24"/>
                <w:lang w:val="el-GR" w:eastAsia="el-GR"/>
                <w14:ligatures w14:val="standardContextual"/>
              </w:rPr>
              <w:tab/>
            </w:r>
            <w:r w:rsidRPr="00377AA3">
              <w:rPr>
                <w:rStyle w:val="Hyperlink"/>
                <w:noProof/>
                <w:lang w:val="el-GR"/>
              </w:rPr>
              <w:t>Αποδεικτικά μέσα</w:t>
            </w:r>
            <w:r w:rsidRPr="00377AA3">
              <w:rPr>
                <w:rStyle w:val="Hyperlink"/>
                <w:rFonts w:ascii="Calibri" w:hAnsi="Calibri"/>
                <w:noProof/>
                <w:lang w:val="el-GR"/>
              </w:rPr>
              <w:t xml:space="preserve"> - </w:t>
            </w:r>
            <w:r w:rsidRPr="00377AA3">
              <w:rPr>
                <w:rStyle w:val="Hyperlink"/>
                <w:noProof/>
                <w:lang w:val="el-GR"/>
              </w:rPr>
              <w:t>Δικαιολογητικά προσωρινού αναδόχου</w:t>
            </w:r>
            <w:r>
              <w:rPr>
                <w:noProof/>
                <w:webHidden/>
              </w:rPr>
              <w:tab/>
            </w:r>
            <w:r>
              <w:rPr>
                <w:noProof/>
                <w:webHidden/>
              </w:rPr>
              <w:fldChar w:fldCharType="begin"/>
            </w:r>
            <w:r>
              <w:rPr>
                <w:noProof/>
                <w:webHidden/>
              </w:rPr>
              <w:instrText xml:space="preserve"> PAGEREF _Toc227163961 \h </w:instrText>
            </w:r>
            <w:r>
              <w:rPr>
                <w:noProof/>
                <w:webHidden/>
              </w:rPr>
            </w:r>
            <w:r>
              <w:rPr>
                <w:noProof/>
                <w:webHidden/>
              </w:rPr>
              <w:fldChar w:fldCharType="separate"/>
            </w:r>
            <w:r w:rsidR="004E52CA">
              <w:rPr>
                <w:noProof/>
                <w:webHidden/>
              </w:rPr>
              <w:t>33</w:t>
            </w:r>
            <w:r>
              <w:rPr>
                <w:noProof/>
                <w:webHidden/>
              </w:rPr>
              <w:fldChar w:fldCharType="end"/>
            </w:r>
          </w:hyperlink>
        </w:p>
        <w:p w14:paraId="46255BC9" w14:textId="16DCE658"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62" w:history="1">
            <w:r w:rsidRPr="00377AA3">
              <w:rPr>
                <w:rStyle w:val="Hyperlink"/>
                <w:bCs/>
                <w:noProof/>
                <w:lang w:val="el-GR"/>
              </w:rPr>
              <w:t>2.3</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Κριτήρια Ανάθεσης</w:t>
            </w:r>
            <w:r>
              <w:rPr>
                <w:noProof/>
                <w:webHidden/>
              </w:rPr>
              <w:tab/>
            </w:r>
            <w:r>
              <w:rPr>
                <w:noProof/>
                <w:webHidden/>
              </w:rPr>
              <w:fldChar w:fldCharType="begin"/>
            </w:r>
            <w:r>
              <w:rPr>
                <w:noProof/>
                <w:webHidden/>
              </w:rPr>
              <w:instrText xml:space="preserve"> PAGEREF _Toc227163962 \h </w:instrText>
            </w:r>
            <w:r>
              <w:rPr>
                <w:noProof/>
                <w:webHidden/>
              </w:rPr>
            </w:r>
            <w:r>
              <w:rPr>
                <w:noProof/>
                <w:webHidden/>
              </w:rPr>
              <w:fldChar w:fldCharType="separate"/>
            </w:r>
            <w:r w:rsidR="004E52CA">
              <w:rPr>
                <w:noProof/>
                <w:webHidden/>
              </w:rPr>
              <w:t>42</w:t>
            </w:r>
            <w:r>
              <w:rPr>
                <w:noProof/>
                <w:webHidden/>
              </w:rPr>
              <w:fldChar w:fldCharType="end"/>
            </w:r>
          </w:hyperlink>
        </w:p>
        <w:p w14:paraId="223F156C" w14:textId="6F1CAC95"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63" w:history="1">
            <w:r w:rsidRPr="00377AA3">
              <w:rPr>
                <w:rStyle w:val="Hyperlink"/>
                <w:noProof/>
                <w:lang w:val="el-GR"/>
              </w:rPr>
              <w:t>2.3.1</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Κριτήριο ανάθεσης</w:t>
            </w:r>
            <w:r>
              <w:rPr>
                <w:noProof/>
                <w:webHidden/>
              </w:rPr>
              <w:tab/>
            </w:r>
            <w:r>
              <w:rPr>
                <w:noProof/>
                <w:webHidden/>
              </w:rPr>
              <w:fldChar w:fldCharType="begin"/>
            </w:r>
            <w:r>
              <w:rPr>
                <w:noProof/>
                <w:webHidden/>
              </w:rPr>
              <w:instrText xml:space="preserve"> PAGEREF _Toc227163963 \h </w:instrText>
            </w:r>
            <w:r>
              <w:rPr>
                <w:noProof/>
                <w:webHidden/>
              </w:rPr>
            </w:r>
            <w:r>
              <w:rPr>
                <w:noProof/>
                <w:webHidden/>
              </w:rPr>
              <w:fldChar w:fldCharType="separate"/>
            </w:r>
            <w:r w:rsidR="004E52CA">
              <w:rPr>
                <w:noProof/>
                <w:webHidden/>
              </w:rPr>
              <w:t>42</w:t>
            </w:r>
            <w:r>
              <w:rPr>
                <w:noProof/>
                <w:webHidden/>
              </w:rPr>
              <w:fldChar w:fldCharType="end"/>
            </w:r>
          </w:hyperlink>
        </w:p>
        <w:p w14:paraId="69259D2F" w14:textId="7081AEA9"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64" w:history="1">
            <w:r w:rsidRPr="00377AA3">
              <w:rPr>
                <w:rStyle w:val="Hyperlink"/>
                <w:bCs/>
                <w:noProof/>
                <w:lang w:val="el-GR"/>
              </w:rPr>
              <w:t>2.4</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Κατάρτιση - Περιεχόμενο Προσφορών</w:t>
            </w:r>
            <w:r>
              <w:rPr>
                <w:noProof/>
                <w:webHidden/>
              </w:rPr>
              <w:tab/>
            </w:r>
            <w:r>
              <w:rPr>
                <w:noProof/>
                <w:webHidden/>
              </w:rPr>
              <w:fldChar w:fldCharType="begin"/>
            </w:r>
            <w:r>
              <w:rPr>
                <w:noProof/>
                <w:webHidden/>
              </w:rPr>
              <w:instrText xml:space="preserve"> PAGEREF _Toc227163964 \h </w:instrText>
            </w:r>
            <w:r>
              <w:rPr>
                <w:noProof/>
                <w:webHidden/>
              </w:rPr>
            </w:r>
            <w:r>
              <w:rPr>
                <w:noProof/>
                <w:webHidden/>
              </w:rPr>
              <w:fldChar w:fldCharType="separate"/>
            </w:r>
            <w:r w:rsidR="004E52CA">
              <w:rPr>
                <w:noProof/>
                <w:webHidden/>
              </w:rPr>
              <w:t>42</w:t>
            </w:r>
            <w:r>
              <w:rPr>
                <w:noProof/>
                <w:webHidden/>
              </w:rPr>
              <w:fldChar w:fldCharType="end"/>
            </w:r>
          </w:hyperlink>
        </w:p>
        <w:p w14:paraId="630C02D1" w14:textId="0ABB4629"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65" w:history="1">
            <w:r w:rsidRPr="00377AA3">
              <w:rPr>
                <w:rStyle w:val="Hyperlink"/>
                <w:noProof/>
                <w:lang w:val="el-GR"/>
              </w:rPr>
              <w:t>2.4.1</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Γενικοί όροι υποβολής προσφορών</w:t>
            </w:r>
            <w:r>
              <w:rPr>
                <w:noProof/>
                <w:webHidden/>
              </w:rPr>
              <w:tab/>
            </w:r>
            <w:r>
              <w:rPr>
                <w:noProof/>
                <w:webHidden/>
              </w:rPr>
              <w:fldChar w:fldCharType="begin"/>
            </w:r>
            <w:r>
              <w:rPr>
                <w:noProof/>
                <w:webHidden/>
              </w:rPr>
              <w:instrText xml:space="preserve"> PAGEREF _Toc227163965 \h </w:instrText>
            </w:r>
            <w:r>
              <w:rPr>
                <w:noProof/>
                <w:webHidden/>
              </w:rPr>
            </w:r>
            <w:r>
              <w:rPr>
                <w:noProof/>
                <w:webHidden/>
              </w:rPr>
              <w:fldChar w:fldCharType="separate"/>
            </w:r>
            <w:r w:rsidR="004E52CA">
              <w:rPr>
                <w:noProof/>
                <w:webHidden/>
              </w:rPr>
              <w:t>42</w:t>
            </w:r>
            <w:r>
              <w:rPr>
                <w:noProof/>
                <w:webHidden/>
              </w:rPr>
              <w:fldChar w:fldCharType="end"/>
            </w:r>
          </w:hyperlink>
        </w:p>
        <w:p w14:paraId="5ED4F799" w14:textId="28F78273"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66" w:history="1">
            <w:r w:rsidRPr="00377AA3">
              <w:rPr>
                <w:rStyle w:val="Hyperlink"/>
                <w:noProof/>
                <w:lang w:val="el-GR"/>
              </w:rPr>
              <w:t>2.4.2</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Χρόνος και Τρόπος υποβολής προσφορών</w:t>
            </w:r>
            <w:r>
              <w:rPr>
                <w:noProof/>
                <w:webHidden/>
              </w:rPr>
              <w:tab/>
            </w:r>
            <w:r>
              <w:rPr>
                <w:noProof/>
                <w:webHidden/>
              </w:rPr>
              <w:fldChar w:fldCharType="begin"/>
            </w:r>
            <w:r>
              <w:rPr>
                <w:noProof/>
                <w:webHidden/>
              </w:rPr>
              <w:instrText xml:space="preserve"> PAGEREF _Toc227163966 \h </w:instrText>
            </w:r>
            <w:r>
              <w:rPr>
                <w:noProof/>
                <w:webHidden/>
              </w:rPr>
            </w:r>
            <w:r>
              <w:rPr>
                <w:noProof/>
                <w:webHidden/>
              </w:rPr>
              <w:fldChar w:fldCharType="separate"/>
            </w:r>
            <w:r w:rsidR="004E52CA">
              <w:rPr>
                <w:noProof/>
                <w:webHidden/>
              </w:rPr>
              <w:t>43</w:t>
            </w:r>
            <w:r>
              <w:rPr>
                <w:noProof/>
                <w:webHidden/>
              </w:rPr>
              <w:fldChar w:fldCharType="end"/>
            </w:r>
          </w:hyperlink>
        </w:p>
        <w:p w14:paraId="2B2B8319" w14:textId="4D432BCE"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67" w:history="1">
            <w:r w:rsidRPr="00377AA3">
              <w:rPr>
                <w:rStyle w:val="Hyperlink"/>
                <w:noProof/>
                <w:lang w:val="el-GR"/>
              </w:rPr>
              <w:t>2.4.3</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Περιεχόμενα Φακέλου «Δικαιολογητικά Συμμετοχής - Τεχνική Προσφορά»</w:t>
            </w:r>
            <w:r>
              <w:rPr>
                <w:noProof/>
                <w:webHidden/>
              </w:rPr>
              <w:tab/>
            </w:r>
            <w:r>
              <w:rPr>
                <w:noProof/>
                <w:webHidden/>
              </w:rPr>
              <w:fldChar w:fldCharType="begin"/>
            </w:r>
            <w:r>
              <w:rPr>
                <w:noProof/>
                <w:webHidden/>
              </w:rPr>
              <w:instrText xml:space="preserve"> PAGEREF _Toc227163967 \h </w:instrText>
            </w:r>
            <w:r>
              <w:rPr>
                <w:noProof/>
                <w:webHidden/>
              </w:rPr>
            </w:r>
            <w:r>
              <w:rPr>
                <w:noProof/>
                <w:webHidden/>
              </w:rPr>
              <w:fldChar w:fldCharType="separate"/>
            </w:r>
            <w:r w:rsidR="004E52CA">
              <w:rPr>
                <w:noProof/>
                <w:webHidden/>
              </w:rPr>
              <w:t>46</w:t>
            </w:r>
            <w:r>
              <w:rPr>
                <w:noProof/>
                <w:webHidden/>
              </w:rPr>
              <w:fldChar w:fldCharType="end"/>
            </w:r>
          </w:hyperlink>
        </w:p>
        <w:p w14:paraId="3F5119BE" w14:textId="4EEDE156" w:rsidR="006416E5" w:rsidRDefault="006416E5">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3968" w:history="1">
            <w:r w:rsidRPr="00377AA3">
              <w:rPr>
                <w:rStyle w:val="Hyperlink"/>
                <w:noProof/>
              </w:rPr>
              <w:t>2.4.3.1</w:t>
            </w:r>
            <w:r>
              <w:rPr>
                <w:rFonts w:asciiTheme="minorHAnsi" w:eastAsiaTheme="minorEastAsia" w:hAnsiTheme="minorHAnsi" w:cstheme="minorBidi"/>
                <w:noProof/>
                <w:kern w:val="2"/>
                <w:sz w:val="24"/>
                <w:szCs w:val="24"/>
                <w:lang w:val="el-GR" w:eastAsia="el-GR"/>
                <w14:ligatures w14:val="standardContextual"/>
              </w:rPr>
              <w:tab/>
            </w:r>
            <w:r w:rsidRPr="00377AA3">
              <w:rPr>
                <w:rStyle w:val="Hyperlink"/>
                <w:noProof/>
              </w:rPr>
              <w:t>Δικαιολογητικά Συμμετοχής</w:t>
            </w:r>
            <w:r>
              <w:rPr>
                <w:noProof/>
                <w:webHidden/>
              </w:rPr>
              <w:tab/>
            </w:r>
            <w:r>
              <w:rPr>
                <w:noProof/>
                <w:webHidden/>
              </w:rPr>
              <w:fldChar w:fldCharType="begin"/>
            </w:r>
            <w:r>
              <w:rPr>
                <w:noProof/>
                <w:webHidden/>
              </w:rPr>
              <w:instrText xml:space="preserve"> PAGEREF _Toc227163968 \h </w:instrText>
            </w:r>
            <w:r>
              <w:rPr>
                <w:noProof/>
                <w:webHidden/>
              </w:rPr>
            </w:r>
            <w:r>
              <w:rPr>
                <w:noProof/>
                <w:webHidden/>
              </w:rPr>
              <w:fldChar w:fldCharType="separate"/>
            </w:r>
            <w:r w:rsidR="004E52CA">
              <w:rPr>
                <w:noProof/>
                <w:webHidden/>
              </w:rPr>
              <w:t>46</w:t>
            </w:r>
            <w:r>
              <w:rPr>
                <w:noProof/>
                <w:webHidden/>
              </w:rPr>
              <w:fldChar w:fldCharType="end"/>
            </w:r>
          </w:hyperlink>
        </w:p>
        <w:p w14:paraId="255568B0" w14:textId="3BC7AFE6" w:rsidR="006416E5" w:rsidRDefault="006416E5">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3969" w:history="1">
            <w:r w:rsidRPr="00377AA3">
              <w:rPr>
                <w:rStyle w:val="Hyperlink"/>
                <w:noProof/>
                <w:lang w:val="el-GR"/>
              </w:rPr>
              <w:t>2.4.3.2</w:t>
            </w:r>
            <w:r>
              <w:rPr>
                <w:rFonts w:asciiTheme="minorHAnsi" w:eastAsiaTheme="minorEastAsia" w:hAnsiTheme="minorHAnsi" w:cstheme="minorBidi"/>
                <w:noProof/>
                <w:kern w:val="2"/>
                <w:sz w:val="24"/>
                <w:szCs w:val="24"/>
                <w:lang w:val="el-GR" w:eastAsia="el-GR"/>
                <w14:ligatures w14:val="standardContextual"/>
              </w:rPr>
              <w:tab/>
            </w:r>
            <w:r w:rsidRPr="00377AA3">
              <w:rPr>
                <w:rStyle w:val="Hyperlink"/>
                <w:noProof/>
                <w:lang w:val="el-GR"/>
              </w:rPr>
              <w:t>Τεχνική Προσφορά</w:t>
            </w:r>
            <w:r>
              <w:rPr>
                <w:noProof/>
                <w:webHidden/>
              </w:rPr>
              <w:tab/>
            </w:r>
            <w:r>
              <w:rPr>
                <w:noProof/>
                <w:webHidden/>
              </w:rPr>
              <w:fldChar w:fldCharType="begin"/>
            </w:r>
            <w:r>
              <w:rPr>
                <w:noProof/>
                <w:webHidden/>
              </w:rPr>
              <w:instrText xml:space="preserve"> PAGEREF _Toc227163969 \h </w:instrText>
            </w:r>
            <w:r>
              <w:rPr>
                <w:noProof/>
                <w:webHidden/>
              </w:rPr>
            </w:r>
            <w:r>
              <w:rPr>
                <w:noProof/>
                <w:webHidden/>
              </w:rPr>
              <w:fldChar w:fldCharType="separate"/>
            </w:r>
            <w:r w:rsidR="004E52CA">
              <w:rPr>
                <w:noProof/>
                <w:webHidden/>
              </w:rPr>
              <w:t>48</w:t>
            </w:r>
            <w:r>
              <w:rPr>
                <w:noProof/>
                <w:webHidden/>
              </w:rPr>
              <w:fldChar w:fldCharType="end"/>
            </w:r>
          </w:hyperlink>
        </w:p>
        <w:p w14:paraId="589DF989" w14:textId="6B3D0BAB"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70" w:history="1">
            <w:r w:rsidRPr="00377AA3">
              <w:rPr>
                <w:rStyle w:val="Hyperlink"/>
                <w:noProof/>
                <w:lang w:val="el-GR"/>
              </w:rPr>
              <w:t>2.4.4</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Περιεχόμενα Φακέλου «Οικονομική Προσφορά» / Τρόπος σύνταξης και υποβολής οικονομικών προσφορών</w:t>
            </w:r>
            <w:r>
              <w:rPr>
                <w:noProof/>
                <w:webHidden/>
              </w:rPr>
              <w:tab/>
            </w:r>
            <w:r>
              <w:rPr>
                <w:noProof/>
                <w:webHidden/>
              </w:rPr>
              <w:fldChar w:fldCharType="begin"/>
            </w:r>
            <w:r>
              <w:rPr>
                <w:noProof/>
                <w:webHidden/>
              </w:rPr>
              <w:instrText xml:space="preserve"> PAGEREF _Toc227163970 \h </w:instrText>
            </w:r>
            <w:r>
              <w:rPr>
                <w:noProof/>
                <w:webHidden/>
              </w:rPr>
            </w:r>
            <w:r>
              <w:rPr>
                <w:noProof/>
                <w:webHidden/>
              </w:rPr>
              <w:fldChar w:fldCharType="separate"/>
            </w:r>
            <w:r w:rsidR="004E52CA">
              <w:rPr>
                <w:noProof/>
                <w:webHidden/>
              </w:rPr>
              <w:t>48</w:t>
            </w:r>
            <w:r>
              <w:rPr>
                <w:noProof/>
                <w:webHidden/>
              </w:rPr>
              <w:fldChar w:fldCharType="end"/>
            </w:r>
          </w:hyperlink>
        </w:p>
        <w:p w14:paraId="3F7ACF31" w14:textId="28FFF22A"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71" w:history="1">
            <w:r w:rsidRPr="00377AA3">
              <w:rPr>
                <w:rStyle w:val="Hyperlink"/>
                <w:noProof/>
                <w:lang w:val="el-GR"/>
              </w:rPr>
              <w:t>2.4.5</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Χρόνος ισχύος των προσφορών</w:t>
            </w:r>
            <w:r>
              <w:rPr>
                <w:noProof/>
                <w:webHidden/>
              </w:rPr>
              <w:tab/>
            </w:r>
            <w:r>
              <w:rPr>
                <w:noProof/>
                <w:webHidden/>
              </w:rPr>
              <w:fldChar w:fldCharType="begin"/>
            </w:r>
            <w:r>
              <w:rPr>
                <w:noProof/>
                <w:webHidden/>
              </w:rPr>
              <w:instrText xml:space="preserve"> PAGEREF _Toc227163971 \h </w:instrText>
            </w:r>
            <w:r>
              <w:rPr>
                <w:noProof/>
                <w:webHidden/>
              </w:rPr>
            </w:r>
            <w:r>
              <w:rPr>
                <w:noProof/>
                <w:webHidden/>
              </w:rPr>
              <w:fldChar w:fldCharType="separate"/>
            </w:r>
            <w:r w:rsidR="004E52CA">
              <w:rPr>
                <w:noProof/>
                <w:webHidden/>
              </w:rPr>
              <w:t>49</w:t>
            </w:r>
            <w:r>
              <w:rPr>
                <w:noProof/>
                <w:webHidden/>
              </w:rPr>
              <w:fldChar w:fldCharType="end"/>
            </w:r>
          </w:hyperlink>
        </w:p>
        <w:p w14:paraId="656B5D25" w14:textId="7BCBF324"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72" w:history="1">
            <w:r w:rsidRPr="00377AA3">
              <w:rPr>
                <w:rStyle w:val="Hyperlink"/>
                <w:noProof/>
                <w:lang w:val="el-GR"/>
              </w:rPr>
              <w:t>2.4.6</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Λόγοι απόρριψης προσφορών</w:t>
            </w:r>
            <w:r>
              <w:rPr>
                <w:noProof/>
                <w:webHidden/>
              </w:rPr>
              <w:tab/>
            </w:r>
            <w:r>
              <w:rPr>
                <w:noProof/>
                <w:webHidden/>
              </w:rPr>
              <w:fldChar w:fldCharType="begin"/>
            </w:r>
            <w:r>
              <w:rPr>
                <w:noProof/>
                <w:webHidden/>
              </w:rPr>
              <w:instrText xml:space="preserve"> PAGEREF _Toc227163972 \h </w:instrText>
            </w:r>
            <w:r>
              <w:rPr>
                <w:noProof/>
                <w:webHidden/>
              </w:rPr>
            </w:r>
            <w:r>
              <w:rPr>
                <w:noProof/>
                <w:webHidden/>
              </w:rPr>
              <w:fldChar w:fldCharType="separate"/>
            </w:r>
            <w:r w:rsidR="004E52CA">
              <w:rPr>
                <w:noProof/>
                <w:webHidden/>
              </w:rPr>
              <w:t>49</w:t>
            </w:r>
            <w:r>
              <w:rPr>
                <w:noProof/>
                <w:webHidden/>
              </w:rPr>
              <w:fldChar w:fldCharType="end"/>
            </w:r>
          </w:hyperlink>
        </w:p>
        <w:p w14:paraId="62E1462E" w14:textId="3CFFA6E8" w:rsidR="006416E5" w:rsidRDefault="006416E5">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7163973" w:history="1">
            <w:r w:rsidRPr="00377AA3">
              <w:rPr>
                <w:rStyle w:val="Hyperlink"/>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377AA3">
              <w:rPr>
                <w:rStyle w:val="Hyperlink"/>
                <w:noProof/>
              </w:rPr>
              <w:t>ΔΙΕΝΕΡΓΕΙΑ ΔΙΑΔΙΚΑΣΙΑΣ - ΑΞΙΟΛΟΓΗΣΗ ΠΡΟΣΦΟΡΩΝ</w:t>
            </w:r>
            <w:r>
              <w:rPr>
                <w:noProof/>
                <w:webHidden/>
              </w:rPr>
              <w:tab/>
            </w:r>
            <w:r>
              <w:rPr>
                <w:noProof/>
                <w:webHidden/>
              </w:rPr>
              <w:fldChar w:fldCharType="begin"/>
            </w:r>
            <w:r>
              <w:rPr>
                <w:noProof/>
                <w:webHidden/>
              </w:rPr>
              <w:instrText xml:space="preserve"> PAGEREF _Toc227163973 \h </w:instrText>
            </w:r>
            <w:r>
              <w:rPr>
                <w:noProof/>
                <w:webHidden/>
              </w:rPr>
            </w:r>
            <w:r>
              <w:rPr>
                <w:noProof/>
                <w:webHidden/>
              </w:rPr>
              <w:fldChar w:fldCharType="separate"/>
            </w:r>
            <w:r w:rsidR="004E52CA">
              <w:rPr>
                <w:noProof/>
                <w:webHidden/>
              </w:rPr>
              <w:t>51</w:t>
            </w:r>
            <w:r>
              <w:rPr>
                <w:noProof/>
                <w:webHidden/>
              </w:rPr>
              <w:fldChar w:fldCharType="end"/>
            </w:r>
          </w:hyperlink>
        </w:p>
        <w:p w14:paraId="774E4892" w14:textId="06F9EB61"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74" w:history="1">
            <w:r w:rsidRPr="00377AA3">
              <w:rPr>
                <w:rStyle w:val="Hyperlink"/>
                <w:bCs/>
                <w:noProof/>
                <w:lang w:val="el-GR"/>
              </w:rPr>
              <w:t>3.1</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Αποσφράγιση και αξιολόγηση προσφορών</w:t>
            </w:r>
            <w:r>
              <w:rPr>
                <w:noProof/>
                <w:webHidden/>
              </w:rPr>
              <w:tab/>
            </w:r>
            <w:r>
              <w:rPr>
                <w:noProof/>
                <w:webHidden/>
              </w:rPr>
              <w:fldChar w:fldCharType="begin"/>
            </w:r>
            <w:r>
              <w:rPr>
                <w:noProof/>
                <w:webHidden/>
              </w:rPr>
              <w:instrText xml:space="preserve"> PAGEREF _Toc227163974 \h </w:instrText>
            </w:r>
            <w:r>
              <w:rPr>
                <w:noProof/>
                <w:webHidden/>
              </w:rPr>
            </w:r>
            <w:r>
              <w:rPr>
                <w:noProof/>
                <w:webHidden/>
              </w:rPr>
              <w:fldChar w:fldCharType="separate"/>
            </w:r>
            <w:r w:rsidR="004E52CA">
              <w:rPr>
                <w:noProof/>
                <w:webHidden/>
              </w:rPr>
              <w:t>51</w:t>
            </w:r>
            <w:r>
              <w:rPr>
                <w:noProof/>
                <w:webHidden/>
              </w:rPr>
              <w:fldChar w:fldCharType="end"/>
            </w:r>
          </w:hyperlink>
        </w:p>
        <w:p w14:paraId="1142FE88" w14:textId="5259D9E2"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75" w:history="1">
            <w:r w:rsidRPr="00377AA3">
              <w:rPr>
                <w:rStyle w:val="Hyperlink"/>
                <w:noProof/>
                <w:lang w:val="el-GR"/>
              </w:rPr>
              <w:t>3.1.1</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Ηλεκτρονική αποσφράγιση προσφορών</w:t>
            </w:r>
            <w:r>
              <w:rPr>
                <w:noProof/>
                <w:webHidden/>
              </w:rPr>
              <w:tab/>
            </w:r>
            <w:r>
              <w:rPr>
                <w:noProof/>
                <w:webHidden/>
              </w:rPr>
              <w:fldChar w:fldCharType="begin"/>
            </w:r>
            <w:r>
              <w:rPr>
                <w:noProof/>
                <w:webHidden/>
              </w:rPr>
              <w:instrText xml:space="preserve"> PAGEREF _Toc227163975 \h </w:instrText>
            </w:r>
            <w:r>
              <w:rPr>
                <w:noProof/>
                <w:webHidden/>
              </w:rPr>
            </w:r>
            <w:r>
              <w:rPr>
                <w:noProof/>
                <w:webHidden/>
              </w:rPr>
              <w:fldChar w:fldCharType="separate"/>
            </w:r>
            <w:r w:rsidR="004E52CA">
              <w:rPr>
                <w:noProof/>
                <w:webHidden/>
              </w:rPr>
              <w:t>51</w:t>
            </w:r>
            <w:r>
              <w:rPr>
                <w:noProof/>
                <w:webHidden/>
              </w:rPr>
              <w:fldChar w:fldCharType="end"/>
            </w:r>
          </w:hyperlink>
        </w:p>
        <w:p w14:paraId="522B53B0" w14:textId="4EF9EC63" w:rsidR="006416E5" w:rsidRDefault="006416E5">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3976" w:history="1">
            <w:r w:rsidRPr="00377AA3">
              <w:rPr>
                <w:rStyle w:val="Hyperlink"/>
                <w:noProof/>
                <w:lang w:val="el-GR"/>
              </w:rPr>
              <w:t>3.1.2</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Αξιολόγηση προσφορών</w:t>
            </w:r>
            <w:r>
              <w:rPr>
                <w:noProof/>
                <w:webHidden/>
              </w:rPr>
              <w:tab/>
            </w:r>
            <w:r>
              <w:rPr>
                <w:noProof/>
                <w:webHidden/>
              </w:rPr>
              <w:fldChar w:fldCharType="begin"/>
            </w:r>
            <w:r>
              <w:rPr>
                <w:noProof/>
                <w:webHidden/>
              </w:rPr>
              <w:instrText xml:space="preserve"> PAGEREF _Toc227163976 \h </w:instrText>
            </w:r>
            <w:r>
              <w:rPr>
                <w:noProof/>
                <w:webHidden/>
              </w:rPr>
            </w:r>
            <w:r>
              <w:rPr>
                <w:noProof/>
                <w:webHidden/>
              </w:rPr>
              <w:fldChar w:fldCharType="separate"/>
            </w:r>
            <w:r w:rsidR="004E52CA">
              <w:rPr>
                <w:noProof/>
                <w:webHidden/>
              </w:rPr>
              <w:t>51</w:t>
            </w:r>
            <w:r>
              <w:rPr>
                <w:noProof/>
                <w:webHidden/>
              </w:rPr>
              <w:fldChar w:fldCharType="end"/>
            </w:r>
          </w:hyperlink>
        </w:p>
        <w:p w14:paraId="63366E30" w14:textId="2968727C"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77" w:history="1">
            <w:r w:rsidRPr="00377AA3">
              <w:rPr>
                <w:rStyle w:val="Hyperlink"/>
                <w:bCs/>
                <w:noProof/>
                <w:lang w:val="el-GR"/>
              </w:rPr>
              <w:t>3.2</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Πρόσκληση υποβολής δικαιολογητικών προσωρινού αναδόχου - Δικαιολογητικά προσωρινού αναδόχου</w:t>
            </w:r>
            <w:r>
              <w:rPr>
                <w:noProof/>
                <w:webHidden/>
              </w:rPr>
              <w:tab/>
            </w:r>
            <w:r>
              <w:rPr>
                <w:noProof/>
                <w:webHidden/>
              </w:rPr>
              <w:fldChar w:fldCharType="begin"/>
            </w:r>
            <w:r>
              <w:rPr>
                <w:noProof/>
                <w:webHidden/>
              </w:rPr>
              <w:instrText xml:space="preserve"> PAGEREF _Toc227163977 \h </w:instrText>
            </w:r>
            <w:r>
              <w:rPr>
                <w:noProof/>
                <w:webHidden/>
              </w:rPr>
            </w:r>
            <w:r>
              <w:rPr>
                <w:noProof/>
                <w:webHidden/>
              </w:rPr>
              <w:fldChar w:fldCharType="separate"/>
            </w:r>
            <w:r w:rsidR="004E52CA">
              <w:rPr>
                <w:noProof/>
                <w:webHidden/>
              </w:rPr>
              <w:t>53</w:t>
            </w:r>
            <w:r>
              <w:rPr>
                <w:noProof/>
                <w:webHidden/>
              </w:rPr>
              <w:fldChar w:fldCharType="end"/>
            </w:r>
          </w:hyperlink>
        </w:p>
        <w:p w14:paraId="3A2E0CD1" w14:textId="49FD11F6"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78" w:history="1">
            <w:r w:rsidRPr="00377AA3">
              <w:rPr>
                <w:rStyle w:val="Hyperlink"/>
                <w:bCs/>
                <w:noProof/>
                <w:lang w:val="el-GR"/>
              </w:rPr>
              <w:t>3.3</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Κατακύρωση - σύναψη σύμβασης</w:t>
            </w:r>
            <w:r>
              <w:rPr>
                <w:noProof/>
                <w:webHidden/>
              </w:rPr>
              <w:tab/>
            </w:r>
            <w:r>
              <w:rPr>
                <w:noProof/>
                <w:webHidden/>
              </w:rPr>
              <w:fldChar w:fldCharType="begin"/>
            </w:r>
            <w:r>
              <w:rPr>
                <w:noProof/>
                <w:webHidden/>
              </w:rPr>
              <w:instrText xml:space="preserve"> PAGEREF _Toc227163978 \h </w:instrText>
            </w:r>
            <w:r>
              <w:rPr>
                <w:noProof/>
                <w:webHidden/>
              </w:rPr>
            </w:r>
            <w:r>
              <w:rPr>
                <w:noProof/>
                <w:webHidden/>
              </w:rPr>
              <w:fldChar w:fldCharType="separate"/>
            </w:r>
            <w:r w:rsidR="004E52CA">
              <w:rPr>
                <w:noProof/>
                <w:webHidden/>
              </w:rPr>
              <w:t>54</w:t>
            </w:r>
            <w:r>
              <w:rPr>
                <w:noProof/>
                <w:webHidden/>
              </w:rPr>
              <w:fldChar w:fldCharType="end"/>
            </w:r>
          </w:hyperlink>
        </w:p>
        <w:p w14:paraId="13AE7E8D" w14:textId="781507DD"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79" w:history="1">
            <w:r w:rsidRPr="00377AA3">
              <w:rPr>
                <w:rStyle w:val="Hyperlink"/>
                <w:bCs/>
                <w:noProof/>
                <w:lang w:val="el-GR"/>
              </w:rPr>
              <w:t>3.4</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Προδικαστικές Προσφυγές - Προσωρινή και Οριστική Δικαστική Προστασία</w:t>
            </w:r>
            <w:r>
              <w:rPr>
                <w:noProof/>
                <w:webHidden/>
              </w:rPr>
              <w:tab/>
            </w:r>
            <w:r>
              <w:rPr>
                <w:noProof/>
                <w:webHidden/>
              </w:rPr>
              <w:fldChar w:fldCharType="begin"/>
            </w:r>
            <w:r>
              <w:rPr>
                <w:noProof/>
                <w:webHidden/>
              </w:rPr>
              <w:instrText xml:space="preserve"> PAGEREF _Toc227163979 \h </w:instrText>
            </w:r>
            <w:r>
              <w:rPr>
                <w:noProof/>
                <w:webHidden/>
              </w:rPr>
            </w:r>
            <w:r>
              <w:rPr>
                <w:noProof/>
                <w:webHidden/>
              </w:rPr>
              <w:fldChar w:fldCharType="separate"/>
            </w:r>
            <w:r w:rsidR="004E52CA">
              <w:rPr>
                <w:noProof/>
                <w:webHidden/>
              </w:rPr>
              <w:t>56</w:t>
            </w:r>
            <w:r>
              <w:rPr>
                <w:noProof/>
                <w:webHidden/>
              </w:rPr>
              <w:fldChar w:fldCharType="end"/>
            </w:r>
          </w:hyperlink>
        </w:p>
        <w:p w14:paraId="2839ABC9" w14:textId="5B5B0E39"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80" w:history="1">
            <w:r w:rsidRPr="00377AA3">
              <w:rPr>
                <w:rStyle w:val="Hyperlink"/>
                <w:bCs/>
                <w:noProof/>
                <w:lang w:val="el-GR"/>
              </w:rPr>
              <w:t>3.5</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Ματαίωση Διαδικασίας</w:t>
            </w:r>
            <w:r>
              <w:rPr>
                <w:noProof/>
                <w:webHidden/>
              </w:rPr>
              <w:tab/>
            </w:r>
            <w:r>
              <w:rPr>
                <w:noProof/>
                <w:webHidden/>
              </w:rPr>
              <w:fldChar w:fldCharType="begin"/>
            </w:r>
            <w:r>
              <w:rPr>
                <w:noProof/>
                <w:webHidden/>
              </w:rPr>
              <w:instrText xml:space="preserve"> PAGEREF _Toc227163980 \h </w:instrText>
            </w:r>
            <w:r>
              <w:rPr>
                <w:noProof/>
                <w:webHidden/>
              </w:rPr>
            </w:r>
            <w:r>
              <w:rPr>
                <w:noProof/>
                <w:webHidden/>
              </w:rPr>
              <w:fldChar w:fldCharType="separate"/>
            </w:r>
            <w:r w:rsidR="004E52CA">
              <w:rPr>
                <w:noProof/>
                <w:webHidden/>
              </w:rPr>
              <w:t>60</w:t>
            </w:r>
            <w:r>
              <w:rPr>
                <w:noProof/>
                <w:webHidden/>
              </w:rPr>
              <w:fldChar w:fldCharType="end"/>
            </w:r>
          </w:hyperlink>
        </w:p>
        <w:p w14:paraId="477FF936" w14:textId="04B2BD1D" w:rsidR="006416E5" w:rsidRDefault="006416E5">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7163981" w:history="1">
            <w:r w:rsidRPr="00377AA3">
              <w:rPr>
                <w:rStyle w:val="Hyperlink"/>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377AA3">
              <w:rPr>
                <w:rStyle w:val="Hyperlink"/>
                <w:noProof/>
              </w:rPr>
              <w:t>ΟΡΟΙ ΕΚΤΕΛΕΣΗΣ ΤΗΣ ΣΥΜΒΑΣΗΣ</w:t>
            </w:r>
            <w:r>
              <w:rPr>
                <w:noProof/>
                <w:webHidden/>
              </w:rPr>
              <w:tab/>
            </w:r>
            <w:r>
              <w:rPr>
                <w:noProof/>
                <w:webHidden/>
              </w:rPr>
              <w:fldChar w:fldCharType="begin"/>
            </w:r>
            <w:r>
              <w:rPr>
                <w:noProof/>
                <w:webHidden/>
              </w:rPr>
              <w:instrText xml:space="preserve"> PAGEREF _Toc227163981 \h </w:instrText>
            </w:r>
            <w:r>
              <w:rPr>
                <w:noProof/>
                <w:webHidden/>
              </w:rPr>
            </w:r>
            <w:r>
              <w:rPr>
                <w:noProof/>
                <w:webHidden/>
              </w:rPr>
              <w:fldChar w:fldCharType="separate"/>
            </w:r>
            <w:r w:rsidR="004E52CA">
              <w:rPr>
                <w:noProof/>
                <w:webHidden/>
              </w:rPr>
              <w:t>61</w:t>
            </w:r>
            <w:r>
              <w:rPr>
                <w:noProof/>
                <w:webHidden/>
              </w:rPr>
              <w:fldChar w:fldCharType="end"/>
            </w:r>
          </w:hyperlink>
        </w:p>
        <w:p w14:paraId="1388797E" w14:textId="1FC97291"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82" w:history="1">
            <w:r w:rsidRPr="00377AA3">
              <w:rPr>
                <w:rStyle w:val="Hyperlink"/>
                <w:bCs/>
                <w:noProof/>
                <w:lang w:val="el-GR"/>
              </w:rPr>
              <w:t>4.1</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Εγγυήσεις (καλής εκτέλεσης, προκαταβολής, καλής λειτουργίας)</w:t>
            </w:r>
            <w:r>
              <w:rPr>
                <w:noProof/>
                <w:webHidden/>
              </w:rPr>
              <w:tab/>
            </w:r>
            <w:r>
              <w:rPr>
                <w:noProof/>
                <w:webHidden/>
              </w:rPr>
              <w:fldChar w:fldCharType="begin"/>
            </w:r>
            <w:r>
              <w:rPr>
                <w:noProof/>
                <w:webHidden/>
              </w:rPr>
              <w:instrText xml:space="preserve"> PAGEREF _Toc227163982 \h </w:instrText>
            </w:r>
            <w:r>
              <w:rPr>
                <w:noProof/>
                <w:webHidden/>
              </w:rPr>
            </w:r>
            <w:r>
              <w:rPr>
                <w:noProof/>
                <w:webHidden/>
              </w:rPr>
              <w:fldChar w:fldCharType="separate"/>
            </w:r>
            <w:r w:rsidR="004E52CA">
              <w:rPr>
                <w:noProof/>
                <w:webHidden/>
              </w:rPr>
              <w:t>61</w:t>
            </w:r>
            <w:r>
              <w:rPr>
                <w:noProof/>
                <w:webHidden/>
              </w:rPr>
              <w:fldChar w:fldCharType="end"/>
            </w:r>
          </w:hyperlink>
        </w:p>
        <w:p w14:paraId="75A98753" w14:textId="52D21896"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83" w:history="1">
            <w:r w:rsidRPr="00377AA3">
              <w:rPr>
                <w:rStyle w:val="Hyperlink"/>
                <w:bCs/>
                <w:noProof/>
                <w:lang w:val="el-GR"/>
              </w:rPr>
              <w:t>4.2</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Συμβατικό πλαίσιο – Εφαρμοστέα νομοθεσία</w:t>
            </w:r>
            <w:r>
              <w:rPr>
                <w:noProof/>
                <w:webHidden/>
              </w:rPr>
              <w:tab/>
            </w:r>
            <w:r>
              <w:rPr>
                <w:noProof/>
                <w:webHidden/>
              </w:rPr>
              <w:fldChar w:fldCharType="begin"/>
            </w:r>
            <w:r>
              <w:rPr>
                <w:noProof/>
                <w:webHidden/>
              </w:rPr>
              <w:instrText xml:space="preserve"> PAGEREF _Toc227163983 \h </w:instrText>
            </w:r>
            <w:r>
              <w:rPr>
                <w:noProof/>
                <w:webHidden/>
              </w:rPr>
            </w:r>
            <w:r>
              <w:rPr>
                <w:noProof/>
                <w:webHidden/>
              </w:rPr>
              <w:fldChar w:fldCharType="separate"/>
            </w:r>
            <w:r w:rsidR="004E52CA">
              <w:rPr>
                <w:noProof/>
                <w:webHidden/>
              </w:rPr>
              <w:t>62</w:t>
            </w:r>
            <w:r>
              <w:rPr>
                <w:noProof/>
                <w:webHidden/>
              </w:rPr>
              <w:fldChar w:fldCharType="end"/>
            </w:r>
          </w:hyperlink>
        </w:p>
        <w:p w14:paraId="03B96FF8" w14:textId="3E78DD0B"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84" w:history="1">
            <w:r w:rsidRPr="00377AA3">
              <w:rPr>
                <w:rStyle w:val="Hyperlink"/>
                <w:bCs/>
                <w:noProof/>
                <w:lang w:val="el-GR"/>
              </w:rPr>
              <w:t>4.3</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Όροι εκτέλεσης της σύμβασης</w:t>
            </w:r>
            <w:r>
              <w:rPr>
                <w:noProof/>
                <w:webHidden/>
              </w:rPr>
              <w:tab/>
            </w:r>
            <w:r>
              <w:rPr>
                <w:noProof/>
                <w:webHidden/>
              </w:rPr>
              <w:fldChar w:fldCharType="begin"/>
            </w:r>
            <w:r>
              <w:rPr>
                <w:noProof/>
                <w:webHidden/>
              </w:rPr>
              <w:instrText xml:space="preserve"> PAGEREF _Toc227163984 \h </w:instrText>
            </w:r>
            <w:r>
              <w:rPr>
                <w:noProof/>
                <w:webHidden/>
              </w:rPr>
            </w:r>
            <w:r>
              <w:rPr>
                <w:noProof/>
                <w:webHidden/>
              </w:rPr>
              <w:fldChar w:fldCharType="separate"/>
            </w:r>
            <w:r w:rsidR="004E52CA">
              <w:rPr>
                <w:noProof/>
                <w:webHidden/>
              </w:rPr>
              <w:t>62</w:t>
            </w:r>
            <w:r>
              <w:rPr>
                <w:noProof/>
                <w:webHidden/>
              </w:rPr>
              <w:fldChar w:fldCharType="end"/>
            </w:r>
          </w:hyperlink>
        </w:p>
        <w:p w14:paraId="7C093776" w14:textId="435C1444"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85" w:history="1">
            <w:r w:rsidRPr="00377AA3">
              <w:rPr>
                <w:rStyle w:val="Hyperlink"/>
                <w:bCs/>
                <w:noProof/>
                <w:lang w:val="el-GR"/>
              </w:rPr>
              <w:t>4.4</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Υπεργολαβία</w:t>
            </w:r>
            <w:r>
              <w:rPr>
                <w:noProof/>
                <w:webHidden/>
              </w:rPr>
              <w:tab/>
            </w:r>
            <w:r>
              <w:rPr>
                <w:noProof/>
                <w:webHidden/>
              </w:rPr>
              <w:fldChar w:fldCharType="begin"/>
            </w:r>
            <w:r>
              <w:rPr>
                <w:noProof/>
                <w:webHidden/>
              </w:rPr>
              <w:instrText xml:space="preserve"> PAGEREF _Toc227163985 \h </w:instrText>
            </w:r>
            <w:r>
              <w:rPr>
                <w:noProof/>
                <w:webHidden/>
              </w:rPr>
            </w:r>
            <w:r>
              <w:rPr>
                <w:noProof/>
                <w:webHidden/>
              </w:rPr>
              <w:fldChar w:fldCharType="separate"/>
            </w:r>
            <w:r w:rsidR="004E52CA">
              <w:rPr>
                <w:noProof/>
                <w:webHidden/>
              </w:rPr>
              <w:t>66</w:t>
            </w:r>
            <w:r>
              <w:rPr>
                <w:noProof/>
                <w:webHidden/>
              </w:rPr>
              <w:fldChar w:fldCharType="end"/>
            </w:r>
          </w:hyperlink>
        </w:p>
        <w:p w14:paraId="08A196D1" w14:textId="26AA6C14"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86" w:history="1">
            <w:r w:rsidRPr="00377AA3">
              <w:rPr>
                <w:rStyle w:val="Hyperlink"/>
                <w:bCs/>
                <w:noProof/>
                <w:lang w:val="el-GR"/>
              </w:rPr>
              <w:t>4.5</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Τροποποίηση σύμβασης κατά τη διάρκειά της</w:t>
            </w:r>
            <w:r>
              <w:rPr>
                <w:noProof/>
                <w:webHidden/>
              </w:rPr>
              <w:tab/>
            </w:r>
            <w:r>
              <w:rPr>
                <w:noProof/>
                <w:webHidden/>
              </w:rPr>
              <w:fldChar w:fldCharType="begin"/>
            </w:r>
            <w:r>
              <w:rPr>
                <w:noProof/>
                <w:webHidden/>
              </w:rPr>
              <w:instrText xml:space="preserve"> PAGEREF _Toc227163986 \h </w:instrText>
            </w:r>
            <w:r>
              <w:rPr>
                <w:noProof/>
                <w:webHidden/>
              </w:rPr>
            </w:r>
            <w:r>
              <w:rPr>
                <w:noProof/>
                <w:webHidden/>
              </w:rPr>
              <w:fldChar w:fldCharType="separate"/>
            </w:r>
            <w:r w:rsidR="004E52CA">
              <w:rPr>
                <w:noProof/>
                <w:webHidden/>
              </w:rPr>
              <w:t>66</w:t>
            </w:r>
            <w:r>
              <w:rPr>
                <w:noProof/>
                <w:webHidden/>
              </w:rPr>
              <w:fldChar w:fldCharType="end"/>
            </w:r>
          </w:hyperlink>
        </w:p>
        <w:p w14:paraId="3A238799" w14:textId="06FBD361"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87" w:history="1">
            <w:r w:rsidRPr="00377AA3">
              <w:rPr>
                <w:rStyle w:val="Hyperlink"/>
                <w:bCs/>
                <w:noProof/>
                <w:lang w:val="el-GR"/>
              </w:rPr>
              <w:t>4.6</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Δικαίωμα μονομερούς λύσης της σύμβασης</w:t>
            </w:r>
            <w:r>
              <w:rPr>
                <w:noProof/>
                <w:webHidden/>
              </w:rPr>
              <w:tab/>
            </w:r>
            <w:r>
              <w:rPr>
                <w:noProof/>
                <w:webHidden/>
              </w:rPr>
              <w:fldChar w:fldCharType="begin"/>
            </w:r>
            <w:r>
              <w:rPr>
                <w:noProof/>
                <w:webHidden/>
              </w:rPr>
              <w:instrText xml:space="preserve"> PAGEREF _Toc227163987 \h </w:instrText>
            </w:r>
            <w:r>
              <w:rPr>
                <w:noProof/>
                <w:webHidden/>
              </w:rPr>
            </w:r>
            <w:r>
              <w:rPr>
                <w:noProof/>
                <w:webHidden/>
              </w:rPr>
              <w:fldChar w:fldCharType="separate"/>
            </w:r>
            <w:r w:rsidR="004E52CA">
              <w:rPr>
                <w:noProof/>
                <w:webHidden/>
              </w:rPr>
              <w:t>67</w:t>
            </w:r>
            <w:r>
              <w:rPr>
                <w:noProof/>
                <w:webHidden/>
              </w:rPr>
              <w:fldChar w:fldCharType="end"/>
            </w:r>
          </w:hyperlink>
        </w:p>
        <w:p w14:paraId="0015D0DA" w14:textId="52077A11" w:rsidR="006416E5" w:rsidRDefault="006416E5">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7163988" w:history="1">
            <w:r w:rsidRPr="00377AA3">
              <w:rPr>
                <w:rStyle w:val="Hyperlink"/>
                <w:noProof/>
                <w:lang w:val="el-GR"/>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377AA3">
              <w:rPr>
                <w:rStyle w:val="Hyperlink"/>
                <w:noProof/>
                <w:lang w:val="el-GR"/>
              </w:rPr>
              <w:t>ΕΙΔΙΚΟΙ ΟΡΟΙ ΕΚΤΕΛΕΣΗΣ ΤΗΣ ΣΥΜΒΑΣΗΣ</w:t>
            </w:r>
            <w:r>
              <w:rPr>
                <w:noProof/>
                <w:webHidden/>
              </w:rPr>
              <w:tab/>
            </w:r>
            <w:r>
              <w:rPr>
                <w:noProof/>
                <w:webHidden/>
              </w:rPr>
              <w:fldChar w:fldCharType="begin"/>
            </w:r>
            <w:r>
              <w:rPr>
                <w:noProof/>
                <w:webHidden/>
              </w:rPr>
              <w:instrText xml:space="preserve"> PAGEREF _Toc227163988 \h </w:instrText>
            </w:r>
            <w:r>
              <w:rPr>
                <w:noProof/>
                <w:webHidden/>
              </w:rPr>
            </w:r>
            <w:r>
              <w:rPr>
                <w:noProof/>
                <w:webHidden/>
              </w:rPr>
              <w:fldChar w:fldCharType="separate"/>
            </w:r>
            <w:r w:rsidR="004E52CA">
              <w:rPr>
                <w:noProof/>
                <w:webHidden/>
              </w:rPr>
              <w:t>68</w:t>
            </w:r>
            <w:r>
              <w:rPr>
                <w:noProof/>
                <w:webHidden/>
              </w:rPr>
              <w:fldChar w:fldCharType="end"/>
            </w:r>
          </w:hyperlink>
        </w:p>
        <w:p w14:paraId="5FF9ED9F" w14:textId="2C21BE79"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89" w:history="1">
            <w:r w:rsidRPr="00377AA3">
              <w:rPr>
                <w:rStyle w:val="Hyperlink"/>
                <w:bCs/>
                <w:noProof/>
                <w:lang w:val="el-GR"/>
              </w:rPr>
              <w:t>5.1</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Τρόπος πληρωμής</w:t>
            </w:r>
            <w:r>
              <w:rPr>
                <w:noProof/>
                <w:webHidden/>
              </w:rPr>
              <w:tab/>
            </w:r>
            <w:r>
              <w:rPr>
                <w:noProof/>
                <w:webHidden/>
              </w:rPr>
              <w:fldChar w:fldCharType="begin"/>
            </w:r>
            <w:r>
              <w:rPr>
                <w:noProof/>
                <w:webHidden/>
              </w:rPr>
              <w:instrText xml:space="preserve"> PAGEREF _Toc227163989 \h </w:instrText>
            </w:r>
            <w:r>
              <w:rPr>
                <w:noProof/>
                <w:webHidden/>
              </w:rPr>
            </w:r>
            <w:r>
              <w:rPr>
                <w:noProof/>
                <w:webHidden/>
              </w:rPr>
              <w:fldChar w:fldCharType="separate"/>
            </w:r>
            <w:r w:rsidR="004E52CA">
              <w:rPr>
                <w:noProof/>
                <w:webHidden/>
              </w:rPr>
              <w:t>68</w:t>
            </w:r>
            <w:r>
              <w:rPr>
                <w:noProof/>
                <w:webHidden/>
              </w:rPr>
              <w:fldChar w:fldCharType="end"/>
            </w:r>
          </w:hyperlink>
        </w:p>
        <w:p w14:paraId="121DCFF9" w14:textId="5B653AFA"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90" w:history="1">
            <w:r w:rsidRPr="00377AA3">
              <w:rPr>
                <w:rStyle w:val="Hyperlink"/>
                <w:bCs/>
                <w:noProof/>
                <w:lang w:val="el-GR"/>
              </w:rPr>
              <w:t>5.2</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Κήρυξη οικονομικού φορέα έκπτωτου - Κυρώσεις</w:t>
            </w:r>
            <w:r>
              <w:rPr>
                <w:noProof/>
                <w:webHidden/>
              </w:rPr>
              <w:tab/>
            </w:r>
            <w:r>
              <w:rPr>
                <w:noProof/>
                <w:webHidden/>
              </w:rPr>
              <w:fldChar w:fldCharType="begin"/>
            </w:r>
            <w:r>
              <w:rPr>
                <w:noProof/>
                <w:webHidden/>
              </w:rPr>
              <w:instrText xml:space="preserve"> PAGEREF _Toc227163990 \h </w:instrText>
            </w:r>
            <w:r>
              <w:rPr>
                <w:noProof/>
                <w:webHidden/>
              </w:rPr>
            </w:r>
            <w:r>
              <w:rPr>
                <w:noProof/>
                <w:webHidden/>
              </w:rPr>
              <w:fldChar w:fldCharType="separate"/>
            </w:r>
            <w:r w:rsidR="004E52CA">
              <w:rPr>
                <w:noProof/>
                <w:webHidden/>
              </w:rPr>
              <w:t>69</w:t>
            </w:r>
            <w:r>
              <w:rPr>
                <w:noProof/>
                <w:webHidden/>
              </w:rPr>
              <w:fldChar w:fldCharType="end"/>
            </w:r>
          </w:hyperlink>
        </w:p>
        <w:p w14:paraId="1CC03117" w14:textId="3A7CA957"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91" w:history="1">
            <w:r w:rsidRPr="00377AA3">
              <w:rPr>
                <w:rStyle w:val="Hyperlink"/>
                <w:bCs/>
                <w:noProof/>
                <w:lang w:val="el-GR"/>
              </w:rPr>
              <w:t>5.3</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Διοικητικές προσφυγές κατά τη διαδικασία εκτέλεσης</w:t>
            </w:r>
            <w:r>
              <w:rPr>
                <w:noProof/>
                <w:webHidden/>
              </w:rPr>
              <w:tab/>
            </w:r>
            <w:r>
              <w:rPr>
                <w:noProof/>
                <w:webHidden/>
              </w:rPr>
              <w:fldChar w:fldCharType="begin"/>
            </w:r>
            <w:r>
              <w:rPr>
                <w:noProof/>
                <w:webHidden/>
              </w:rPr>
              <w:instrText xml:space="preserve"> PAGEREF _Toc227163991 \h </w:instrText>
            </w:r>
            <w:r>
              <w:rPr>
                <w:noProof/>
                <w:webHidden/>
              </w:rPr>
            </w:r>
            <w:r>
              <w:rPr>
                <w:noProof/>
                <w:webHidden/>
              </w:rPr>
              <w:fldChar w:fldCharType="separate"/>
            </w:r>
            <w:r w:rsidR="004E52CA">
              <w:rPr>
                <w:noProof/>
                <w:webHidden/>
              </w:rPr>
              <w:t>70</w:t>
            </w:r>
            <w:r>
              <w:rPr>
                <w:noProof/>
                <w:webHidden/>
              </w:rPr>
              <w:fldChar w:fldCharType="end"/>
            </w:r>
          </w:hyperlink>
        </w:p>
        <w:p w14:paraId="14280A96" w14:textId="5686D2F7"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92" w:history="1">
            <w:r w:rsidRPr="00377AA3">
              <w:rPr>
                <w:rStyle w:val="Hyperlink"/>
                <w:bCs/>
                <w:noProof/>
                <w:lang w:val="el-GR"/>
              </w:rPr>
              <w:t>5.4</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Δικαστική επίλυση διαφορών</w:t>
            </w:r>
            <w:r>
              <w:rPr>
                <w:noProof/>
                <w:webHidden/>
              </w:rPr>
              <w:tab/>
            </w:r>
            <w:r>
              <w:rPr>
                <w:noProof/>
                <w:webHidden/>
              </w:rPr>
              <w:fldChar w:fldCharType="begin"/>
            </w:r>
            <w:r>
              <w:rPr>
                <w:noProof/>
                <w:webHidden/>
              </w:rPr>
              <w:instrText xml:space="preserve"> PAGEREF _Toc227163992 \h </w:instrText>
            </w:r>
            <w:r>
              <w:rPr>
                <w:noProof/>
                <w:webHidden/>
              </w:rPr>
            </w:r>
            <w:r>
              <w:rPr>
                <w:noProof/>
                <w:webHidden/>
              </w:rPr>
              <w:fldChar w:fldCharType="separate"/>
            </w:r>
            <w:r w:rsidR="004E52CA">
              <w:rPr>
                <w:noProof/>
                <w:webHidden/>
              </w:rPr>
              <w:t>71</w:t>
            </w:r>
            <w:r>
              <w:rPr>
                <w:noProof/>
                <w:webHidden/>
              </w:rPr>
              <w:fldChar w:fldCharType="end"/>
            </w:r>
          </w:hyperlink>
        </w:p>
        <w:p w14:paraId="5F2ADE0E" w14:textId="0B294FBF" w:rsidR="006416E5" w:rsidRDefault="006416E5">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7163993" w:history="1">
            <w:r w:rsidRPr="00377AA3">
              <w:rPr>
                <w:rStyle w:val="Hyperlink"/>
                <w:noProof/>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377AA3">
              <w:rPr>
                <w:rStyle w:val="Hyperlink"/>
                <w:noProof/>
              </w:rPr>
              <w:t>ΧΡΟΝΟΣ ΚΑΙ ΤΡΟΠΟΣ ΕΚΤΕΛΕΣΗΣ</w:t>
            </w:r>
            <w:r>
              <w:rPr>
                <w:noProof/>
                <w:webHidden/>
              </w:rPr>
              <w:tab/>
            </w:r>
            <w:r>
              <w:rPr>
                <w:noProof/>
                <w:webHidden/>
              </w:rPr>
              <w:fldChar w:fldCharType="begin"/>
            </w:r>
            <w:r>
              <w:rPr>
                <w:noProof/>
                <w:webHidden/>
              </w:rPr>
              <w:instrText xml:space="preserve"> PAGEREF _Toc227163993 \h </w:instrText>
            </w:r>
            <w:r>
              <w:rPr>
                <w:noProof/>
                <w:webHidden/>
              </w:rPr>
            </w:r>
            <w:r>
              <w:rPr>
                <w:noProof/>
                <w:webHidden/>
              </w:rPr>
              <w:fldChar w:fldCharType="separate"/>
            </w:r>
            <w:r w:rsidR="004E52CA">
              <w:rPr>
                <w:noProof/>
                <w:webHidden/>
              </w:rPr>
              <w:t>72</w:t>
            </w:r>
            <w:r>
              <w:rPr>
                <w:noProof/>
                <w:webHidden/>
              </w:rPr>
              <w:fldChar w:fldCharType="end"/>
            </w:r>
          </w:hyperlink>
        </w:p>
        <w:p w14:paraId="0A959675" w14:textId="5157E75A"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94" w:history="1">
            <w:r w:rsidRPr="00377AA3">
              <w:rPr>
                <w:rStyle w:val="Hyperlink"/>
                <w:bCs/>
                <w:noProof/>
                <w:lang w:val="el-GR"/>
              </w:rPr>
              <w:t>6.1</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Παρακολούθηση της σύμβασης</w:t>
            </w:r>
            <w:r>
              <w:rPr>
                <w:noProof/>
                <w:webHidden/>
              </w:rPr>
              <w:tab/>
            </w:r>
            <w:r>
              <w:rPr>
                <w:noProof/>
                <w:webHidden/>
              </w:rPr>
              <w:fldChar w:fldCharType="begin"/>
            </w:r>
            <w:r>
              <w:rPr>
                <w:noProof/>
                <w:webHidden/>
              </w:rPr>
              <w:instrText xml:space="preserve"> PAGEREF _Toc227163994 \h </w:instrText>
            </w:r>
            <w:r>
              <w:rPr>
                <w:noProof/>
                <w:webHidden/>
              </w:rPr>
            </w:r>
            <w:r>
              <w:rPr>
                <w:noProof/>
                <w:webHidden/>
              </w:rPr>
              <w:fldChar w:fldCharType="separate"/>
            </w:r>
            <w:r w:rsidR="004E52CA">
              <w:rPr>
                <w:noProof/>
                <w:webHidden/>
              </w:rPr>
              <w:t>72</w:t>
            </w:r>
            <w:r>
              <w:rPr>
                <w:noProof/>
                <w:webHidden/>
              </w:rPr>
              <w:fldChar w:fldCharType="end"/>
            </w:r>
          </w:hyperlink>
        </w:p>
        <w:p w14:paraId="27B9B20A" w14:textId="77680910"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95" w:history="1">
            <w:r w:rsidRPr="00377AA3">
              <w:rPr>
                <w:rStyle w:val="Hyperlink"/>
                <w:bCs/>
                <w:noProof/>
                <w:lang w:val="el-GR"/>
              </w:rPr>
              <w:t>6.2</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Διάρκεια σύμβασης</w:t>
            </w:r>
            <w:r>
              <w:rPr>
                <w:noProof/>
                <w:webHidden/>
              </w:rPr>
              <w:tab/>
            </w:r>
            <w:r>
              <w:rPr>
                <w:noProof/>
                <w:webHidden/>
              </w:rPr>
              <w:fldChar w:fldCharType="begin"/>
            </w:r>
            <w:r>
              <w:rPr>
                <w:noProof/>
                <w:webHidden/>
              </w:rPr>
              <w:instrText xml:space="preserve"> PAGEREF _Toc227163995 \h </w:instrText>
            </w:r>
            <w:r>
              <w:rPr>
                <w:noProof/>
                <w:webHidden/>
              </w:rPr>
            </w:r>
            <w:r>
              <w:rPr>
                <w:noProof/>
                <w:webHidden/>
              </w:rPr>
              <w:fldChar w:fldCharType="separate"/>
            </w:r>
            <w:r w:rsidR="004E52CA">
              <w:rPr>
                <w:noProof/>
                <w:webHidden/>
              </w:rPr>
              <w:t>72</w:t>
            </w:r>
            <w:r>
              <w:rPr>
                <w:noProof/>
                <w:webHidden/>
              </w:rPr>
              <w:fldChar w:fldCharType="end"/>
            </w:r>
          </w:hyperlink>
        </w:p>
        <w:p w14:paraId="19EFF191" w14:textId="7BFE6E26"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96" w:history="1">
            <w:r w:rsidRPr="00377AA3">
              <w:rPr>
                <w:rStyle w:val="Hyperlink"/>
                <w:bCs/>
                <w:noProof/>
                <w:lang w:val="el-GR"/>
              </w:rPr>
              <w:t>6.3</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Παραλαβή του αντικειμένου της σύμβασης</w:t>
            </w:r>
            <w:r>
              <w:rPr>
                <w:noProof/>
                <w:webHidden/>
              </w:rPr>
              <w:tab/>
            </w:r>
            <w:r>
              <w:rPr>
                <w:noProof/>
                <w:webHidden/>
              </w:rPr>
              <w:fldChar w:fldCharType="begin"/>
            </w:r>
            <w:r>
              <w:rPr>
                <w:noProof/>
                <w:webHidden/>
              </w:rPr>
              <w:instrText xml:space="preserve"> PAGEREF _Toc227163996 \h </w:instrText>
            </w:r>
            <w:r>
              <w:rPr>
                <w:noProof/>
                <w:webHidden/>
              </w:rPr>
            </w:r>
            <w:r>
              <w:rPr>
                <w:noProof/>
                <w:webHidden/>
              </w:rPr>
              <w:fldChar w:fldCharType="separate"/>
            </w:r>
            <w:r w:rsidR="004E52CA">
              <w:rPr>
                <w:noProof/>
                <w:webHidden/>
              </w:rPr>
              <w:t>72</w:t>
            </w:r>
            <w:r>
              <w:rPr>
                <w:noProof/>
                <w:webHidden/>
              </w:rPr>
              <w:fldChar w:fldCharType="end"/>
            </w:r>
          </w:hyperlink>
        </w:p>
        <w:p w14:paraId="2513098A" w14:textId="7B71E424"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97" w:history="1">
            <w:r w:rsidRPr="00377AA3">
              <w:rPr>
                <w:rStyle w:val="Hyperlink"/>
                <w:bCs/>
                <w:noProof/>
                <w:lang w:val="el-GR"/>
              </w:rPr>
              <w:t>6.4</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Απόρριψη παραδοτέων – Αντικατάσταση</w:t>
            </w:r>
            <w:r>
              <w:rPr>
                <w:noProof/>
                <w:webHidden/>
              </w:rPr>
              <w:tab/>
            </w:r>
            <w:r>
              <w:rPr>
                <w:noProof/>
                <w:webHidden/>
              </w:rPr>
              <w:fldChar w:fldCharType="begin"/>
            </w:r>
            <w:r>
              <w:rPr>
                <w:noProof/>
                <w:webHidden/>
              </w:rPr>
              <w:instrText xml:space="preserve"> PAGEREF _Toc227163997 \h </w:instrText>
            </w:r>
            <w:r>
              <w:rPr>
                <w:noProof/>
                <w:webHidden/>
              </w:rPr>
            </w:r>
            <w:r>
              <w:rPr>
                <w:noProof/>
                <w:webHidden/>
              </w:rPr>
              <w:fldChar w:fldCharType="separate"/>
            </w:r>
            <w:r w:rsidR="004E52CA">
              <w:rPr>
                <w:noProof/>
                <w:webHidden/>
              </w:rPr>
              <w:t>73</w:t>
            </w:r>
            <w:r>
              <w:rPr>
                <w:noProof/>
                <w:webHidden/>
              </w:rPr>
              <w:fldChar w:fldCharType="end"/>
            </w:r>
          </w:hyperlink>
        </w:p>
        <w:p w14:paraId="6661C002" w14:textId="4AE30120" w:rsidR="006416E5" w:rsidRDefault="006416E5">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3998" w:history="1">
            <w:r w:rsidRPr="00377AA3">
              <w:rPr>
                <w:rStyle w:val="Hyperlink"/>
                <w:bCs/>
                <w:noProof/>
                <w:lang w:val="el-GR"/>
              </w:rPr>
              <w:t>6.5</w:t>
            </w:r>
            <w:r>
              <w:rPr>
                <w:rFonts w:asciiTheme="minorHAnsi" w:eastAsiaTheme="minorEastAsia" w:hAnsiTheme="minorHAnsi" w:cstheme="minorBidi"/>
                <w:smallCaps w:val="0"/>
                <w:noProof/>
                <w:kern w:val="2"/>
                <w:sz w:val="24"/>
                <w:szCs w:val="24"/>
                <w:lang w:val="el-GR" w:eastAsia="el-GR"/>
                <w14:ligatures w14:val="standardContextual"/>
              </w:rPr>
              <w:tab/>
            </w:r>
            <w:r w:rsidRPr="00377AA3">
              <w:rPr>
                <w:rStyle w:val="Hyperlink"/>
                <w:noProof/>
                <w:lang w:val="el-GR"/>
              </w:rPr>
              <w:t xml:space="preserve">Αντικατάσταση/ προσθήκη μελών ομάδας έργου κατά την εκτέλεση της </w:t>
            </w:r>
            <w:r w:rsidRPr="00377AA3">
              <w:rPr>
                <w:rStyle w:val="Hyperlink"/>
                <w:rFonts w:ascii="Arial" w:hAnsi="Arial"/>
                <w:noProof/>
                <w:lang w:val="el-GR" w:eastAsia="ar-SA"/>
              </w:rPr>
              <w:t>σύμβασης</w:t>
            </w:r>
            <w:r>
              <w:rPr>
                <w:noProof/>
                <w:webHidden/>
              </w:rPr>
              <w:tab/>
            </w:r>
            <w:r>
              <w:rPr>
                <w:noProof/>
                <w:webHidden/>
              </w:rPr>
              <w:fldChar w:fldCharType="begin"/>
            </w:r>
            <w:r>
              <w:rPr>
                <w:noProof/>
                <w:webHidden/>
              </w:rPr>
              <w:instrText xml:space="preserve"> PAGEREF _Toc227163998 \h </w:instrText>
            </w:r>
            <w:r>
              <w:rPr>
                <w:noProof/>
                <w:webHidden/>
              </w:rPr>
            </w:r>
            <w:r>
              <w:rPr>
                <w:noProof/>
                <w:webHidden/>
              </w:rPr>
              <w:fldChar w:fldCharType="separate"/>
            </w:r>
            <w:r w:rsidR="004E52CA">
              <w:rPr>
                <w:noProof/>
                <w:webHidden/>
              </w:rPr>
              <w:t>74</w:t>
            </w:r>
            <w:r>
              <w:rPr>
                <w:noProof/>
                <w:webHidden/>
              </w:rPr>
              <w:fldChar w:fldCharType="end"/>
            </w:r>
          </w:hyperlink>
        </w:p>
        <w:p w14:paraId="4F0FF480" w14:textId="325D3CA3" w:rsidR="006416E5" w:rsidRDefault="006416E5">
          <w:pPr>
            <w:pStyle w:val="TOC1"/>
            <w:tabs>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7163999" w:history="1">
            <w:r w:rsidRPr="00377AA3">
              <w:rPr>
                <w:rStyle w:val="Hyperlink"/>
                <w:noProof/>
                <w:lang w:val="el-GR"/>
              </w:rPr>
              <w:t>ΠΑΡΑΡΤΗΜΑΤΑ</w:t>
            </w:r>
            <w:r>
              <w:rPr>
                <w:noProof/>
                <w:webHidden/>
              </w:rPr>
              <w:tab/>
            </w:r>
            <w:r>
              <w:rPr>
                <w:noProof/>
                <w:webHidden/>
              </w:rPr>
              <w:fldChar w:fldCharType="begin"/>
            </w:r>
            <w:r>
              <w:rPr>
                <w:noProof/>
                <w:webHidden/>
              </w:rPr>
              <w:instrText xml:space="preserve"> PAGEREF _Toc227163999 \h </w:instrText>
            </w:r>
            <w:r>
              <w:rPr>
                <w:noProof/>
                <w:webHidden/>
              </w:rPr>
            </w:r>
            <w:r>
              <w:rPr>
                <w:noProof/>
                <w:webHidden/>
              </w:rPr>
              <w:fldChar w:fldCharType="separate"/>
            </w:r>
            <w:r w:rsidR="004E52CA">
              <w:rPr>
                <w:noProof/>
                <w:webHidden/>
              </w:rPr>
              <w:t>75</w:t>
            </w:r>
            <w:r>
              <w:rPr>
                <w:noProof/>
                <w:webHidden/>
              </w:rPr>
              <w:fldChar w:fldCharType="end"/>
            </w:r>
          </w:hyperlink>
        </w:p>
        <w:p w14:paraId="3223C24B" w14:textId="2170AD9F" w:rsidR="006416E5" w:rsidRDefault="006416E5">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4000" w:history="1">
            <w:r w:rsidRPr="00377AA3">
              <w:rPr>
                <w:rStyle w:val="Hyperlink"/>
                <w:noProof/>
                <w:lang w:val="el-GR"/>
              </w:rPr>
              <w:t>ΠΑΡΑΡΤΗΜΑ Ι – Αναλυτική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_Toc227164000 \h </w:instrText>
            </w:r>
            <w:r>
              <w:rPr>
                <w:noProof/>
                <w:webHidden/>
              </w:rPr>
            </w:r>
            <w:r>
              <w:rPr>
                <w:noProof/>
                <w:webHidden/>
              </w:rPr>
              <w:fldChar w:fldCharType="separate"/>
            </w:r>
            <w:r w:rsidR="004E52CA">
              <w:rPr>
                <w:noProof/>
                <w:webHidden/>
              </w:rPr>
              <w:t>75</w:t>
            </w:r>
            <w:r>
              <w:rPr>
                <w:noProof/>
                <w:webHidden/>
              </w:rPr>
              <w:fldChar w:fldCharType="end"/>
            </w:r>
          </w:hyperlink>
        </w:p>
        <w:p w14:paraId="20E19163" w14:textId="69B23D84" w:rsidR="006416E5" w:rsidRDefault="006416E5">
          <w:pPr>
            <w:pStyle w:val="TOC3"/>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01" w:history="1">
            <w:r w:rsidRPr="00377AA3">
              <w:rPr>
                <w:rStyle w:val="Hyperlink"/>
                <w:noProof/>
                <w:lang w:val="el-GR"/>
              </w:rPr>
              <w:t>1.</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Περιβάλλον της Σύμβασης</w:t>
            </w:r>
            <w:r>
              <w:rPr>
                <w:noProof/>
                <w:webHidden/>
              </w:rPr>
              <w:tab/>
            </w:r>
            <w:r>
              <w:rPr>
                <w:noProof/>
                <w:webHidden/>
              </w:rPr>
              <w:fldChar w:fldCharType="begin"/>
            </w:r>
            <w:r>
              <w:rPr>
                <w:noProof/>
                <w:webHidden/>
              </w:rPr>
              <w:instrText xml:space="preserve"> PAGEREF _Toc227164001 \h </w:instrText>
            </w:r>
            <w:r>
              <w:rPr>
                <w:noProof/>
                <w:webHidden/>
              </w:rPr>
            </w:r>
            <w:r>
              <w:rPr>
                <w:noProof/>
                <w:webHidden/>
              </w:rPr>
              <w:fldChar w:fldCharType="separate"/>
            </w:r>
            <w:r w:rsidR="004E52CA">
              <w:rPr>
                <w:noProof/>
                <w:webHidden/>
              </w:rPr>
              <w:t>75</w:t>
            </w:r>
            <w:r>
              <w:rPr>
                <w:noProof/>
                <w:webHidden/>
              </w:rPr>
              <w:fldChar w:fldCharType="end"/>
            </w:r>
          </w:hyperlink>
        </w:p>
        <w:p w14:paraId="08934A27" w14:textId="697B6AA7" w:rsidR="006416E5" w:rsidRDefault="006416E5">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4002" w:history="1">
            <w:r w:rsidRPr="00377AA3">
              <w:rPr>
                <w:rStyle w:val="Hyperlink"/>
                <w:rFonts w:eastAsia="SimSun"/>
                <w:noProof/>
                <w:lang w:val="el-GR"/>
              </w:rPr>
              <w:t>1.1</w:t>
            </w:r>
            <w:r>
              <w:rPr>
                <w:rFonts w:asciiTheme="minorHAnsi" w:eastAsiaTheme="minorEastAsia" w:hAnsiTheme="minorHAnsi" w:cstheme="minorBidi"/>
                <w:noProof/>
                <w:kern w:val="2"/>
                <w:sz w:val="24"/>
                <w:szCs w:val="24"/>
                <w:lang w:val="el-GR" w:eastAsia="el-GR"/>
                <w14:ligatures w14:val="standardContextual"/>
              </w:rPr>
              <w:tab/>
            </w:r>
            <w:r w:rsidRPr="00377AA3">
              <w:rPr>
                <w:rStyle w:val="Hyperlink"/>
                <w:rFonts w:eastAsia="SimSun"/>
                <w:noProof/>
                <w:lang w:val="el-GR"/>
              </w:rPr>
              <w:t>Εμπλεκόμενοι στην υλοποίηση της Σύμβασης</w:t>
            </w:r>
            <w:r>
              <w:rPr>
                <w:noProof/>
                <w:webHidden/>
              </w:rPr>
              <w:tab/>
            </w:r>
            <w:r>
              <w:rPr>
                <w:noProof/>
                <w:webHidden/>
              </w:rPr>
              <w:fldChar w:fldCharType="begin"/>
            </w:r>
            <w:r>
              <w:rPr>
                <w:noProof/>
                <w:webHidden/>
              </w:rPr>
              <w:instrText xml:space="preserve"> PAGEREF _Toc227164002 \h </w:instrText>
            </w:r>
            <w:r>
              <w:rPr>
                <w:noProof/>
                <w:webHidden/>
              </w:rPr>
            </w:r>
            <w:r>
              <w:rPr>
                <w:noProof/>
                <w:webHidden/>
              </w:rPr>
              <w:fldChar w:fldCharType="separate"/>
            </w:r>
            <w:r w:rsidR="004E52CA">
              <w:rPr>
                <w:noProof/>
                <w:webHidden/>
              </w:rPr>
              <w:t>75</w:t>
            </w:r>
            <w:r>
              <w:rPr>
                <w:noProof/>
                <w:webHidden/>
              </w:rPr>
              <w:fldChar w:fldCharType="end"/>
            </w:r>
          </w:hyperlink>
        </w:p>
        <w:p w14:paraId="15905CB6" w14:textId="1D3C5C0A" w:rsidR="006416E5" w:rsidRDefault="006416E5">
          <w:pPr>
            <w:pStyle w:val="TOC5"/>
            <w:tabs>
              <w:tab w:val="left" w:pos="176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4003" w:history="1">
            <w:r w:rsidRPr="00377AA3">
              <w:rPr>
                <w:rStyle w:val="Hyperlink"/>
                <w:rFonts w:eastAsia="SimSun"/>
                <w:noProof/>
              </w:rPr>
              <w:t>1.1.1.</w:t>
            </w:r>
            <w:r>
              <w:rPr>
                <w:rFonts w:asciiTheme="minorHAnsi" w:eastAsiaTheme="minorEastAsia" w:hAnsiTheme="minorHAnsi" w:cstheme="minorBidi"/>
                <w:noProof/>
                <w:kern w:val="2"/>
                <w:sz w:val="24"/>
                <w:szCs w:val="24"/>
                <w:lang w:val="el-GR" w:eastAsia="el-GR"/>
                <w14:ligatures w14:val="standardContextual"/>
              </w:rPr>
              <w:tab/>
            </w:r>
            <w:r w:rsidRPr="00377AA3">
              <w:rPr>
                <w:rStyle w:val="Hyperlink"/>
                <w:rFonts w:eastAsia="SimSun"/>
                <w:bCs/>
                <w:noProof/>
              </w:rPr>
              <w:t>Φορέας Υλοποίησης – Αναθέτουσα Αρχή</w:t>
            </w:r>
            <w:r>
              <w:rPr>
                <w:noProof/>
                <w:webHidden/>
              </w:rPr>
              <w:tab/>
            </w:r>
            <w:r>
              <w:rPr>
                <w:noProof/>
                <w:webHidden/>
              </w:rPr>
              <w:fldChar w:fldCharType="begin"/>
            </w:r>
            <w:r>
              <w:rPr>
                <w:noProof/>
                <w:webHidden/>
              </w:rPr>
              <w:instrText xml:space="preserve"> PAGEREF _Toc227164003 \h </w:instrText>
            </w:r>
            <w:r>
              <w:rPr>
                <w:noProof/>
                <w:webHidden/>
              </w:rPr>
            </w:r>
            <w:r>
              <w:rPr>
                <w:noProof/>
                <w:webHidden/>
              </w:rPr>
              <w:fldChar w:fldCharType="separate"/>
            </w:r>
            <w:r w:rsidR="004E52CA">
              <w:rPr>
                <w:noProof/>
                <w:webHidden/>
              </w:rPr>
              <w:t>75</w:t>
            </w:r>
            <w:r>
              <w:rPr>
                <w:noProof/>
                <w:webHidden/>
              </w:rPr>
              <w:fldChar w:fldCharType="end"/>
            </w:r>
          </w:hyperlink>
        </w:p>
        <w:p w14:paraId="5E4181D7" w14:textId="32E8092C" w:rsidR="006416E5" w:rsidRDefault="006416E5">
          <w:pPr>
            <w:pStyle w:val="TOC5"/>
            <w:tabs>
              <w:tab w:val="left" w:pos="176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4004" w:history="1">
            <w:r w:rsidRPr="00377AA3">
              <w:rPr>
                <w:rStyle w:val="Hyperlink"/>
                <w:rFonts w:eastAsia="SimSun"/>
                <w:noProof/>
              </w:rPr>
              <w:t>1.1.2.</w:t>
            </w:r>
            <w:r>
              <w:rPr>
                <w:rFonts w:asciiTheme="minorHAnsi" w:eastAsiaTheme="minorEastAsia" w:hAnsiTheme="minorHAnsi" w:cstheme="minorBidi"/>
                <w:noProof/>
                <w:kern w:val="2"/>
                <w:sz w:val="24"/>
                <w:szCs w:val="24"/>
                <w:lang w:val="el-GR" w:eastAsia="el-GR"/>
                <w14:ligatures w14:val="standardContextual"/>
              </w:rPr>
              <w:tab/>
            </w:r>
            <w:r w:rsidRPr="00377AA3">
              <w:rPr>
                <w:rStyle w:val="Hyperlink"/>
                <w:rFonts w:eastAsia="SimSun"/>
                <w:bCs/>
                <w:noProof/>
              </w:rPr>
              <w:t>Φορέας Χρηματοδότησης</w:t>
            </w:r>
            <w:r>
              <w:rPr>
                <w:noProof/>
                <w:webHidden/>
              </w:rPr>
              <w:tab/>
            </w:r>
            <w:r>
              <w:rPr>
                <w:noProof/>
                <w:webHidden/>
              </w:rPr>
              <w:fldChar w:fldCharType="begin"/>
            </w:r>
            <w:r>
              <w:rPr>
                <w:noProof/>
                <w:webHidden/>
              </w:rPr>
              <w:instrText xml:space="preserve"> PAGEREF _Toc227164004 \h </w:instrText>
            </w:r>
            <w:r>
              <w:rPr>
                <w:noProof/>
                <w:webHidden/>
              </w:rPr>
            </w:r>
            <w:r>
              <w:rPr>
                <w:noProof/>
                <w:webHidden/>
              </w:rPr>
              <w:fldChar w:fldCharType="separate"/>
            </w:r>
            <w:r w:rsidR="004E52CA">
              <w:rPr>
                <w:noProof/>
                <w:webHidden/>
              </w:rPr>
              <w:t>76</w:t>
            </w:r>
            <w:r>
              <w:rPr>
                <w:noProof/>
                <w:webHidden/>
              </w:rPr>
              <w:fldChar w:fldCharType="end"/>
            </w:r>
          </w:hyperlink>
        </w:p>
        <w:p w14:paraId="121EF923" w14:textId="5163937F" w:rsidR="006416E5" w:rsidRDefault="006416E5">
          <w:pPr>
            <w:pStyle w:val="TOC5"/>
            <w:tabs>
              <w:tab w:val="left" w:pos="176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4005" w:history="1">
            <w:r w:rsidRPr="00377AA3">
              <w:rPr>
                <w:rStyle w:val="Hyperlink"/>
                <w:rFonts w:eastAsia="SimSun"/>
                <w:noProof/>
                <w:lang w:val="el-GR"/>
              </w:rPr>
              <w:t>1.1.3.</w:t>
            </w:r>
            <w:r>
              <w:rPr>
                <w:rFonts w:asciiTheme="minorHAnsi" w:eastAsiaTheme="minorEastAsia" w:hAnsiTheme="minorHAnsi" w:cstheme="minorBidi"/>
                <w:noProof/>
                <w:kern w:val="2"/>
                <w:sz w:val="24"/>
                <w:szCs w:val="24"/>
                <w:lang w:val="el-GR" w:eastAsia="el-GR"/>
                <w14:ligatures w14:val="standardContextual"/>
              </w:rPr>
              <w:tab/>
            </w:r>
            <w:r w:rsidRPr="00377AA3">
              <w:rPr>
                <w:rStyle w:val="Hyperlink"/>
                <w:rFonts w:eastAsia="SimSun"/>
                <w:bCs/>
                <w:noProof/>
                <w:lang w:val="el-GR"/>
              </w:rPr>
              <w:t>Κύριος του Έργου – Φορέας Λειτουργίας</w:t>
            </w:r>
            <w:r>
              <w:rPr>
                <w:noProof/>
                <w:webHidden/>
              </w:rPr>
              <w:tab/>
            </w:r>
            <w:r>
              <w:rPr>
                <w:noProof/>
                <w:webHidden/>
              </w:rPr>
              <w:fldChar w:fldCharType="begin"/>
            </w:r>
            <w:r>
              <w:rPr>
                <w:noProof/>
                <w:webHidden/>
              </w:rPr>
              <w:instrText xml:space="preserve"> PAGEREF _Toc227164005 \h </w:instrText>
            </w:r>
            <w:r>
              <w:rPr>
                <w:noProof/>
                <w:webHidden/>
              </w:rPr>
            </w:r>
            <w:r>
              <w:rPr>
                <w:noProof/>
                <w:webHidden/>
              </w:rPr>
              <w:fldChar w:fldCharType="separate"/>
            </w:r>
            <w:r w:rsidR="004E52CA">
              <w:rPr>
                <w:noProof/>
                <w:webHidden/>
              </w:rPr>
              <w:t>77</w:t>
            </w:r>
            <w:r>
              <w:rPr>
                <w:noProof/>
                <w:webHidden/>
              </w:rPr>
              <w:fldChar w:fldCharType="end"/>
            </w:r>
          </w:hyperlink>
        </w:p>
        <w:p w14:paraId="494879FF" w14:textId="4A861D9C" w:rsidR="006416E5" w:rsidRDefault="006416E5">
          <w:pPr>
            <w:pStyle w:val="TOC5"/>
            <w:tabs>
              <w:tab w:val="left" w:pos="176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4006" w:history="1">
            <w:r w:rsidRPr="00377AA3">
              <w:rPr>
                <w:rStyle w:val="Hyperlink"/>
                <w:rFonts w:eastAsia="SimSun"/>
                <w:noProof/>
                <w:lang w:val="el-GR"/>
              </w:rPr>
              <w:t>1.1.4.</w:t>
            </w:r>
            <w:r>
              <w:rPr>
                <w:rFonts w:asciiTheme="minorHAnsi" w:eastAsiaTheme="minorEastAsia" w:hAnsiTheme="minorHAnsi" w:cstheme="minorBidi"/>
                <w:noProof/>
                <w:kern w:val="2"/>
                <w:sz w:val="24"/>
                <w:szCs w:val="24"/>
                <w:lang w:val="el-GR" w:eastAsia="el-GR"/>
                <w14:ligatures w14:val="standardContextual"/>
              </w:rPr>
              <w:tab/>
            </w:r>
            <w:r w:rsidRPr="00377AA3">
              <w:rPr>
                <w:rStyle w:val="Hyperlink"/>
                <w:rFonts w:eastAsia="SimSun"/>
                <w:bCs/>
                <w:noProof/>
                <w:lang w:val="el-GR"/>
              </w:rPr>
              <w:t>Όργανα &amp; Επιτροπές Παρακολούθησης, Διακυβέρνησης και Ελέγχου του Έργου</w:t>
            </w:r>
            <w:r>
              <w:rPr>
                <w:noProof/>
                <w:webHidden/>
              </w:rPr>
              <w:tab/>
            </w:r>
            <w:r>
              <w:rPr>
                <w:noProof/>
                <w:webHidden/>
              </w:rPr>
              <w:fldChar w:fldCharType="begin"/>
            </w:r>
            <w:r>
              <w:rPr>
                <w:noProof/>
                <w:webHidden/>
              </w:rPr>
              <w:instrText xml:space="preserve"> PAGEREF _Toc227164006 \h </w:instrText>
            </w:r>
            <w:r>
              <w:rPr>
                <w:noProof/>
                <w:webHidden/>
              </w:rPr>
            </w:r>
            <w:r>
              <w:rPr>
                <w:noProof/>
                <w:webHidden/>
              </w:rPr>
              <w:fldChar w:fldCharType="separate"/>
            </w:r>
            <w:r w:rsidR="004E52CA">
              <w:rPr>
                <w:noProof/>
                <w:webHidden/>
              </w:rPr>
              <w:t>77</w:t>
            </w:r>
            <w:r>
              <w:rPr>
                <w:noProof/>
                <w:webHidden/>
              </w:rPr>
              <w:fldChar w:fldCharType="end"/>
            </w:r>
          </w:hyperlink>
        </w:p>
        <w:p w14:paraId="7C7D1402" w14:textId="035BB617" w:rsidR="006416E5" w:rsidRDefault="006416E5">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4007" w:history="1">
            <w:r w:rsidRPr="00377AA3">
              <w:rPr>
                <w:rStyle w:val="Hyperlink"/>
                <w:rFonts w:eastAsia="SimSun"/>
                <w:noProof/>
                <w:lang w:val="el-GR"/>
              </w:rPr>
              <w:t>1.2.</w:t>
            </w:r>
            <w:r>
              <w:rPr>
                <w:rFonts w:asciiTheme="minorHAnsi" w:eastAsiaTheme="minorEastAsia" w:hAnsiTheme="minorHAnsi" w:cstheme="minorBidi"/>
                <w:noProof/>
                <w:kern w:val="2"/>
                <w:sz w:val="24"/>
                <w:szCs w:val="24"/>
                <w:lang w:val="el-GR" w:eastAsia="el-GR"/>
                <w14:ligatures w14:val="standardContextual"/>
              </w:rPr>
              <w:tab/>
            </w:r>
            <w:r w:rsidRPr="00377AA3">
              <w:rPr>
                <w:rStyle w:val="Hyperlink"/>
                <w:rFonts w:eastAsia="SimSun"/>
                <w:noProof/>
                <w:lang w:val="el-GR"/>
              </w:rPr>
              <w:t>Υφιστάμενη Κατάσταση</w:t>
            </w:r>
            <w:r>
              <w:rPr>
                <w:noProof/>
                <w:webHidden/>
              </w:rPr>
              <w:tab/>
            </w:r>
            <w:r>
              <w:rPr>
                <w:noProof/>
                <w:webHidden/>
              </w:rPr>
              <w:fldChar w:fldCharType="begin"/>
            </w:r>
            <w:r>
              <w:rPr>
                <w:noProof/>
                <w:webHidden/>
              </w:rPr>
              <w:instrText xml:space="preserve"> PAGEREF _Toc227164007 \h </w:instrText>
            </w:r>
            <w:r>
              <w:rPr>
                <w:noProof/>
                <w:webHidden/>
              </w:rPr>
            </w:r>
            <w:r>
              <w:rPr>
                <w:noProof/>
                <w:webHidden/>
              </w:rPr>
              <w:fldChar w:fldCharType="separate"/>
            </w:r>
            <w:r w:rsidR="004E52CA">
              <w:rPr>
                <w:noProof/>
                <w:webHidden/>
              </w:rPr>
              <w:t>78</w:t>
            </w:r>
            <w:r>
              <w:rPr>
                <w:noProof/>
                <w:webHidden/>
              </w:rPr>
              <w:fldChar w:fldCharType="end"/>
            </w:r>
          </w:hyperlink>
        </w:p>
        <w:p w14:paraId="657591E7" w14:textId="793B44CA" w:rsidR="006416E5" w:rsidRDefault="006416E5">
          <w:pPr>
            <w:pStyle w:val="TOC5"/>
            <w:tabs>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4008" w:history="1">
            <w:r w:rsidRPr="00377AA3">
              <w:rPr>
                <w:rStyle w:val="Hyperlink"/>
                <w:rFonts w:eastAsia="SimSun"/>
                <w:i/>
                <w:iCs/>
                <w:noProof/>
                <w:lang w:val="el-GR"/>
              </w:rPr>
              <w:t xml:space="preserve">Σχήμα 1: Η υφιστάμενη κατάσταση </w:t>
            </w:r>
            <w:r w:rsidRPr="00377AA3">
              <w:rPr>
                <w:rStyle w:val="Hyperlink"/>
                <w:rFonts w:eastAsia="SimSun"/>
                <w:i/>
                <w:iCs/>
                <w:noProof/>
              </w:rPr>
              <w:t>backhauling</w:t>
            </w:r>
            <w:r w:rsidRPr="00377AA3">
              <w:rPr>
                <w:rStyle w:val="Hyperlink"/>
                <w:rFonts w:eastAsia="SimSun"/>
                <w:i/>
                <w:iCs/>
                <w:noProof/>
                <w:lang w:val="el-GR"/>
              </w:rPr>
              <w:t xml:space="preserve"> ΣΥΖΕΥΞΙΣ Ι και ΙΙ στους Κεντρικούς Κόμβους των ΜΑΝ, μέσω των διατάξεων συσσώρευσης – </w:t>
            </w:r>
            <w:r w:rsidRPr="00377AA3">
              <w:rPr>
                <w:rStyle w:val="Hyperlink"/>
                <w:rFonts w:eastAsia="SimSun"/>
                <w:i/>
                <w:iCs/>
                <w:noProof/>
              </w:rPr>
              <w:t>MAN</w:t>
            </w:r>
            <w:r w:rsidRPr="00377AA3">
              <w:rPr>
                <w:rStyle w:val="Hyperlink"/>
                <w:rFonts w:eastAsia="SimSun"/>
                <w:i/>
                <w:iCs/>
                <w:noProof/>
                <w:lang w:val="el-GR"/>
              </w:rPr>
              <w:t xml:space="preserve"> </w:t>
            </w:r>
            <w:r w:rsidRPr="00377AA3">
              <w:rPr>
                <w:rStyle w:val="Hyperlink"/>
                <w:rFonts w:eastAsia="SimSun"/>
                <w:i/>
                <w:iCs/>
                <w:noProof/>
              </w:rPr>
              <w:t>Aggregators</w:t>
            </w:r>
            <w:r w:rsidRPr="00377AA3">
              <w:rPr>
                <w:rStyle w:val="Hyperlink"/>
                <w:rFonts w:eastAsia="SimSun"/>
                <w:i/>
                <w:iCs/>
                <w:noProof/>
                <w:lang w:val="el-GR"/>
              </w:rPr>
              <w:t>.</w:t>
            </w:r>
            <w:r>
              <w:rPr>
                <w:noProof/>
                <w:webHidden/>
              </w:rPr>
              <w:tab/>
            </w:r>
            <w:r>
              <w:rPr>
                <w:noProof/>
                <w:webHidden/>
              </w:rPr>
              <w:fldChar w:fldCharType="begin"/>
            </w:r>
            <w:r>
              <w:rPr>
                <w:noProof/>
                <w:webHidden/>
              </w:rPr>
              <w:instrText xml:space="preserve"> PAGEREF _Toc227164008 \h </w:instrText>
            </w:r>
            <w:r>
              <w:rPr>
                <w:noProof/>
                <w:webHidden/>
              </w:rPr>
            </w:r>
            <w:r>
              <w:rPr>
                <w:noProof/>
                <w:webHidden/>
              </w:rPr>
              <w:fldChar w:fldCharType="separate"/>
            </w:r>
            <w:r w:rsidR="004E52CA">
              <w:rPr>
                <w:noProof/>
                <w:webHidden/>
              </w:rPr>
              <w:t>83</w:t>
            </w:r>
            <w:r>
              <w:rPr>
                <w:noProof/>
                <w:webHidden/>
              </w:rPr>
              <w:fldChar w:fldCharType="end"/>
            </w:r>
          </w:hyperlink>
        </w:p>
        <w:p w14:paraId="6A6B2A73" w14:textId="0EE1EEC4" w:rsidR="006416E5" w:rsidRDefault="006416E5">
          <w:pPr>
            <w:pStyle w:val="TOC5"/>
            <w:tabs>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4009" w:history="1">
            <w:r w:rsidRPr="00377AA3">
              <w:rPr>
                <w:rStyle w:val="Hyperlink"/>
                <w:rFonts w:eastAsia="SimSun"/>
                <w:noProof/>
                <w:lang w:val="el-GR"/>
              </w:rPr>
              <w:t xml:space="preserve">Η υφιστάμενη τοπολογία διασύνδεσης των δικτύων ΣΥΖΕΥΞΙΣ_Ι και ΣΥΖΕΥΞΙΣ_ΙΙ στους Κεντρικούς Κόμβους των ΜΑΝ, μέσω των διατάξεων </w:t>
            </w:r>
            <w:r w:rsidRPr="00377AA3">
              <w:rPr>
                <w:rStyle w:val="Hyperlink"/>
                <w:rFonts w:eastAsia="SimSun"/>
                <w:noProof/>
              </w:rPr>
              <w:t>MAN</w:t>
            </w:r>
            <w:r w:rsidRPr="00377AA3">
              <w:rPr>
                <w:rStyle w:val="Hyperlink"/>
                <w:rFonts w:eastAsia="SimSun"/>
                <w:noProof/>
                <w:lang w:val="el-GR"/>
              </w:rPr>
              <w:t xml:space="preserve"> </w:t>
            </w:r>
            <w:r w:rsidRPr="00377AA3">
              <w:rPr>
                <w:rStyle w:val="Hyperlink"/>
                <w:rFonts w:eastAsia="SimSun"/>
                <w:noProof/>
              </w:rPr>
              <w:t>Aggregators</w:t>
            </w:r>
            <w:r w:rsidRPr="00377AA3">
              <w:rPr>
                <w:rStyle w:val="Hyperlink"/>
                <w:rFonts w:eastAsia="SimSun"/>
                <w:noProof/>
                <w:lang w:val="el-GR"/>
              </w:rPr>
              <w:t xml:space="preserve"> και των διεπαφών τους, φαίνεται στο σχήμα 1.</w:t>
            </w:r>
            <w:r>
              <w:rPr>
                <w:noProof/>
                <w:webHidden/>
              </w:rPr>
              <w:tab/>
            </w:r>
            <w:r>
              <w:rPr>
                <w:noProof/>
                <w:webHidden/>
              </w:rPr>
              <w:fldChar w:fldCharType="begin"/>
            </w:r>
            <w:r>
              <w:rPr>
                <w:noProof/>
                <w:webHidden/>
              </w:rPr>
              <w:instrText xml:space="preserve"> PAGEREF _Toc227164009 \h </w:instrText>
            </w:r>
            <w:r>
              <w:rPr>
                <w:noProof/>
                <w:webHidden/>
              </w:rPr>
            </w:r>
            <w:r>
              <w:rPr>
                <w:noProof/>
                <w:webHidden/>
              </w:rPr>
              <w:fldChar w:fldCharType="separate"/>
            </w:r>
            <w:r w:rsidR="004E52CA">
              <w:rPr>
                <w:noProof/>
                <w:webHidden/>
              </w:rPr>
              <w:t>84</w:t>
            </w:r>
            <w:r>
              <w:rPr>
                <w:noProof/>
                <w:webHidden/>
              </w:rPr>
              <w:fldChar w:fldCharType="end"/>
            </w:r>
          </w:hyperlink>
        </w:p>
        <w:p w14:paraId="2C486E52" w14:textId="461E4DEB" w:rsidR="006416E5" w:rsidRDefault="006416E5">
          <w:pPr>
            <w:pStyle w:val="TOC3"/>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10" w:history="1">
            <w:r w:rsidRPr="00377AA3">
              <w:rPr>
                <w:rStyle w:val="Hyperlink"/>
                <w:noProof/>
                <w:lang w:val="el-GR"/>
              </w:rPr>
              <w:t>2.</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Περιγραφή Φυσικού Αντικειμένου της Σύμβασης</w:t>
            </w:r>
            <w:r>
              <w:rPr>
                <w:noProof/>
                <w:webHidden/>
              </w:rPr>
              <w:tab/>
            </w:r>
            <w:r>
              <w:rPr>
                <w:noProof/>
                <w:webHidden/>
              </w:rPr>
              <w:fldChar w:fldCharType="begin"/>
            </w:r>
            <w:r>
              <w:rPr>
                <w:noProof/>
                <w:webHidden/>
              </w:rPr>
              <w:instrText xml:space="preserve"> PAGEREF _Toc227164010 \h </w:instrText>
            </w:r>
            <w:r>
              <w:rPr>
                <w:noProof/>
                <w:webHidden/>
              </w:rPr>
            </w:r>
            <w:r>
              <w:rPr>
                <w:noProof/>
                <w:webHidden/>
              </w:rPr>
              <w:fldChar w:fldCharType="separate"/>
            </w:r>
            <w:r w:rsidR="004E52CA">
              <w:rPr>
                <w:noProof/>
                <w:webHidden/>
              </w:rPr>
              <w:t>84</w:t>
            </w:r>
            <w:r>
              <w:rPr>
                <w:noProof/>
                <w:webHidden/>
              </w:rPr>
              <w:fldChar w:fldCharType="end"/>
            </w:r>
          </w:hyperlink>
        </w:p>
        <w:p w14:paraId="71BD12E2" w14:textId="7CD45560" w:rsidR="006416E5" w:rsidRDefault="006416E5">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4011" w:history="1">
            <w:r w:rsidRPr="00377AA3">
              <w:rPr>
                <w:rStyle w:val="Hyperlink"/>
                <w:noProof/>
                <w:lang w:val="el-GR"/>
              </w:rPr>
              <w:t>2.1</w:t>
            </w:r>
            <w:r>
              <w:rPr>
                <w:rFonts w:asciiTheme="minorHAnsi" w:eastAsiaTheme="minorEastAsia" w:hAnsiTheme="minorHAnsi" w:cstheme="minorBidi"/>
                <w:noProof/>
                <w:kern w:val="2"/>
                <w:sz w:val="24"/>
                <w:szCs w:val="24"/>
                <w:lang w:val="el-GR" w:eastAsia="el-GR"/>
                <w14:ligatures w14:val="standardContextual"/>
              </w:rPr>
              <w:tab/>
            </w:r>
            <w:r w:rsidRPr="00377AA3">
              <w:rPr>
                <w:rStyle w:val="Hyperlink"/>
                <w:noProof/>
                <w:lang w:val="el-GR"/>
              </w:rPr>
              <w:t>Αντικείμενο της Σύμβασης</w:t>
            </w:r>
            <w:r>
              <w:rPr>
                <w:noProof/>
                <w:webHidden/>
              </w:rPr>
              <w:tab/>
            </w:r>
            <w:r>
              <w:rPr>
                <w:noProof/>
                <w:webHidden/>
              </w:rPr>
              <w:fldChar w:fldCharType="begin"/>
            </w:r>
            <w:r>
              <w:rPr>
                <w:noProof/>
                <w:webHidden/>
              </w:rPr>
              <w:instrText xml:space="preserve"> PAGEREF _Toc227164011 \h </w:instrText>
            </w:r>
            <w:r>
              <w:rPr>
                <w:noProof/>
                <w:webHidden/>
              </w:rPr>
            </w:r>
            <w:r>
              <w:rPr>
                <w:noProof/>
                <w:webHidden/>
              </w:rPr>
              <w:fldChar w:fldCharType="separate"/>
            </w:r>
            <w:r w:rsidR="004E52CA">
              <w:rPr>
                <w:noProof/>
                <w:webHidden/>
              </w:rPr>
              <w:t>84</w:t>
            </w:r>
            <w:r>
              <w:rPr>
                <w:noProof/>
                <w:webHidden/>
              </w:rPr>
              <w:fldChar w:fldCharType="end"/>
            </w:r>
          </w:hyperlink>
        </w:p>
        <w:p w14:paraId="7D8A52CC" w14:textId="31892EEA" w:rsidR="006416E5" w:rsidRDefault="006416E5">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4012" w:history="1">
            <w:r w:rsidRPr="00377AA3">
              <w:rPr>
                <w:rStyle w:val="Hyperlink"/>
                <w:noProof/>
                <w:lang w:val="el-GR"/>
              </w:rPr>
              <w:t>2.2</w:t>
            </w:r>
            <w:r>
              <w:rPr>
                <w:rFonts w:asciiTheme="minorHAnsi" w:eastAsiaTheme="minorEastAsia" w:hAnsiTheme="minorHAnsi" w:cstheme="minorBidi"/>
                <w:noProof/>
                <w:kern w:val="2"/>
                <w:sz w:val="24"/>
                <w:szCs w:val="24"/>
                <w:lang w:val="el-GR" w:eastAsia="el-GR"/>
                <w14:ligatures w14:val="standardContextual"/>
              </w:rPr>
              <w:tab/>
            </w:r>
            <w:r w:rsidRPr="00377AA3">
              <w:rPr>
                <w:rStyle w:val="Hyperlink"/>
                <w:noProof/>
                <w:lang w:val="el-GR"/>
              </w:rPr>
              <w:t>Σκοπός και Στόχοι της Σύμβασης</w:t>
            </w:r>
            <w:r>
              <w:rPr>
                <w:noProof/>
                <w:webHidden/>
              </w:rPr>
              <w:tab/>
            </w:r>
            <w:r>
              <w:rPr>
                <w:noProof/>
                <w:webHidden/>
              </w:rPr>
              <w:fldChar w:fldCharType="begin"/>
            </w:r>
            <w:r>
              <w:rPr>
                <w:noProof/>
                <w:webHidden/>
              </w:rPr>
              <w:instrText xml:space="preserve"> PAGEREF _Toc227164012 \h </w:instrText>
            </w:r>
            <w:r>
              <w:rPr>
                <w:noProof/>
                <w:webHidden/>
              </w:rPr>
            </w:r>
            <w:r>
              <w:rPr>
                <w:noProof/>
                <w:webHidden/>
              </w:rPr>
              <w:fldChar w:fldCharType="separate"/>
            </w:r>
            <w:r w:rsidR="004E52CA">
              <w:rPr>
                <w:noProof/>
                <w:webHidden/>
              </w:rPr>
              <w:t>84</w:t>
            </w:r>
            <w:r>
              <w:rPr>
                <w:noProof/>
                <w:webHidden/>
              </w:rPr>
              <w:fldChar w:fldCharType="end"/>
            </w:r>
          </w:hyperlink>
        </w:p>
        <w:p w14:paraId="3E974F20" w14:textId="15D9F80F" w:rsidR="006416E5" w:rsidRDefault="006416E5">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4013" w:history="1">
            <w:r w:rsidRPr="00377AA3">
              <w:rPr>
                <w:rStyle w:val="Hyperlink"/>
                <w:noProof/>
                <w:lang w:val="el-GR"/>
              </w:rPr>
              <w:t>2.3</w:t>
            </w:r>
            <w:r>
              <w:rPr>
                <w:rFonts w:asciiTheme="minorHAnsi" w:eastAsiaTheme="minorEastAsia" w:hAnsiTheme="minorHAnsi" w:cstheme="minorBidi"/>
                <w:noProof/>
                <w:kern w:val="2"/>
                <w:sz w:val="24"/>
                <w:szCs w:val="24"/>
                <w:lang w:val="el-GR" w:eastAsia="el-GR"/>
                <w14:ligatures w14:val="standardContextual"/>
              </w:rPr>
              <w:tab/>
            </w:r>
            <w:r w:rsidRPr="00377AA3">
              <w:rPr>
                <w:rStyle w:val="Hyperlink"/>
                <w:noProof/>
                <w:lang w:val="el-GR"/>
              </w:rPr>
              <w:t>Αναμενόμενα Οφέλη</w:t>
            </w:r>
            <w:r>
              <w:rPr>
                <w:noProof/>
                <w:webHidden/>
              </w:rPr>
              <w:tab/>
            </w:r>
            <w:r>
              <w:rPr>
                <w:noProof/>
                <w:webHidden/>
              </w:rPr>
              <w:fldChar w:fldCharType="begin"/>
            </w:r>
            <w:r>
              <w:rPr>
                <w:noProof/>
                <w:webHidden/>
              </w:rPr>
              <w:instrText xml:space="preserve"> PAGEREF _Toc227164013 \h </w:instrText>
            </w:r>
            <w:r>
              <w:rPr>
                <w:noProof/>
                <w:webHidden/>
              </w:rPr>
            </w:r>
            <w:r>
              <w:rPr>
                <w:noProof/>
                <w:webHidden/>
              </w:rPr>
              <w:fldChar w:fldCharType="separate"/>
            </w:r>
            <w:r w:rsidR="004E52CA">
              <w:rPr>
                <w:noProof/>
                <w:webHidden/>
              </w:rPr>
              <w:t>84</w:t>
            </w:r>
            <w:r>
              <w:rPr>
                <w:noProof/>
                <w:webHidden/>
              </w:rPr>
              <w:fldChar w:fldCharType="end"/>
            </w:r>
          </w:hyperlink>
        </w:p>
        <w:p w14:paraId="4DC35192" w14:textId="4563E526" w:rsidR="006416E5" w:rsidRDefault="006416E5">
          <w:pPr>
            <w:pStyle w:val="TOC3"/>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14" w:history="1">
            <w:r w:rsidRPr="00377AA3">
              <w:rPr>
                <w:rStyle w:val="Hyperlink"/>
                <w:noProof/>
                <w:lang w:val="el-GR"/>
              </w:rPr>
              <w:t>3.</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Αρχιτεκτονική</w:t>
            </w:r>
            <w:r>
              <w:rPr>
                <w:noProof/>
                <w:webHidden/>
              </w:rPr>
              <w:tab/>
            </w:r>
            <w:r>
              <w:rPr>
                <w:noProof/>
                <w:webHidden/>
              </w:rPr>
              <w:fldChar w:fldCharType="begin"/>
            </w:r>
            <w:r>
              <w:rPr>
                <w:noProof/>
                <w:webHidden/>
              </w:rPr>
              <w:instrText xml:space="preserve"> PAGEREF _Toc227164014 \h </w:instrText>
            </w:r>
            <w:r>
              <w:rPr>
                <w:noProof/>
                <w:webHidden/>
              </w:rPr>
            </w:r>
            <w:r>
              <w:rPr>
                <w:noProof/>
                <w:webHidden/>
              </w:rPr>
              <w:fldChar w:fldCharType="separate"/>
            </w:r>
            <w:r w:rsidR="004E52CA">
              <w:rPr>
                <w:noProof/>
                <w:webHidden/>
              </w:rPr>
              <w:t>84</w:t>
            </w:r>
            <w:r>
              <w:rPr>
                <w:noProof/>
                <w:webHidden/>
              </w:rPr>
              <w:fldChar w:fldCharType="end"/>
            </w:r>
          </w:hyperlink>
        </w:p>
        <w:p w14:paraId="591D2ACD" w14:textId="4540B76D" w:rsidR="006416E5" w:rsidRDefault="006416E5">
          <w:pPr>
            <w:pStyle w:val="TOC3"/>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15" w:history="1">
            <w:r w:rsidRPr="00377AA3">
              <w:rPr>
                <w:rStyle w:val="Hyperlink"/>
                <w:noProof/>
                <w:lang w:val="el-GR"/>
              </w:rPr>
              <w:t>4.</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Εξοπλισμός – Δομή Τεχνικής Λύσης</w:t>
            </w:r>
            <w:r>
              <w:rPr>
                <w:noProof/>
                <w:webHidden/>
              </w:rPr>
              <w:tab/>
            </w:r>
            <w:r>
              <w:rPr>
                <w:noProof/>
                <w:webHidden/>
              </w:rPr>
              <w:fldChar w:fldCharType="begin"/>
            </w:r>
            <w:r>
              <w:rPr>
                <w:noProof/>
                <w:webHidden/>
              </w:rPr>
              <w:instrText xml:space="preserve"> PAGEREF _Toc227164015 \h </w:instrText>
            </w:r>
            <w:r>
              <w:rPr>
                <w:noProof/>
                <w:webHidden/>
              </w:rPr>
            </w:r>
            <w:r>
              <w:rPr>
                <w:noProof/>
                <w:webHidden/>
              </w:rPr>
              <w:fldChar w:fldCharType="separate"/>
            </w:r>
            <w:r w:rsidR="004E52CA">
              <w:rPr>
                <w:noProof/>
                <w:webHidden/>
              </w:rPr>
              <w:t>85</w:t>
            </w:r>
            <w:r>
              <w:rPr>
                <w:noProof/>
                <w:webHidden/>
              </w:rPr>
              <w:fldChar w:fldCharType="end"/>
            </w:r>
          </w:hyperlink>
        </w:p>
        <w:p w14:paraId="4EFFCF5E" w14:textId="7BFDC0F0" w:rsidR="006416E5" w:rsidRDefault="006416E5">
          <w:pPr>
            <w:pStyle w:val="TOC3"/>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16" w:history="1">
            <w:r w:rsidRPr="00377AA3">
              <w:rPr>
                <w:rStyle w:val="Hyperlink"/>
                <w:noProof/>
                <w:lang w:val="el-GR"/>
              </w:rPr>
              <w:t>5.</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Υπηρεσίες</w:t>
            </w:r>
            <w:r>
              <w:rPr>
                <w:noProof/>
                <w:webHidden/>
              </w:rPr>
              <w:tab/>
            </w:r>
            <w:r>
              <w:rPr>
                <w:noProof/>
                <w:webHidden/>
              </w:rPr>
              <w:fldChar w:fldCharType="begin"/>
            </w:r>
            <w:r>
              <w:rPr>
                <w:noProof/>
                <w:webHidden/>
              </w:rPr>
              <w:instrText xml:space="preserve"> PAGEREF _Toc227164016 \h </w:instrText>
            </w:r>
            <w:r>
              <w:rPr>
                <w:noProof/>
                <w:webHidden/>
              </w:rPr>
            </w:r>
            <w:r>
              <w:rPr>
                <w:noProof/>
                <w:webHidden/>
              </w:rPr>
              <w:fldChar w:fldCharType="separate"/>
            </w:r>
            <w:r w:rsidR="004E52CA">
              <w:rPr>
                <w:noProof/>
                <w:webHidden/>
              </w:rPr>
              <w:t>89</w:t>
            </w:r>
            <w:r>
              <w:rPr>
                <w:noProof/>
                <w:webHidden/>
              </w:rPr>
              <w:fldChar w:fldCharType="end"/>
            </w:r>
          </w:hyperlink>
        </w:p>
        <w:p w14:paraId="46C31B45" w14:textId="32C77ADA" w:rsidR="006416E5" w:rsidRDefault="006416E5">
          <w:pPr>
            <w:pStyle w:val="TOC3"/>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17" w:history="1">
            <w:r w:rsidRPr="00377AA3">
              <w:rPr>
                <w:rStyle w:val="Hyperlink"/>
                <w:noProof/>
                <w:lang w:val="el-GR"/>
              </w:rPr>
              <w:t>6.</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rPr>
              <w:t>Εγγύηση</w:t>
            </w:r>
            <w:r>
              <w:rPr>
                <w:noProof/>
                <w:webHidden/>
              </w:rPr>
              <w:tab/>
            </w:r>
            <w:r>
              <w:rPr>
                <w:noProof/>
                <w:webHidden/>
              </w:rPr>
              <w:fldChar w:fldCharType="begin"/>
            </w:r>
            <w:r>
              <w:rPr>
                <w:noProof/>
                <w:webHidden/>
              </w:rPr>
              <w:instrText xml:space="preserve"> PAGEREF _Toc227164017 \h </w:instrText>
            </w:r>
            <w:r>
              <w:rPr>
                <w:noProof/>
                <w:webHidden/>
              </w:rPr>
            </w:r>
            <w:r>
              <w:rPr>
                <w:noProof/>
                <w:webHidden/>
              </w:rPr>
              <w:fldChar w:fldCharType="separate"/>
            </w:r>
            <w:r w:rsidR="004E52CA">
              <w:rPr>
                <w:noProof/>
                <w:webHidden/>
              </w:rPr>
              <w:t>92</w:t>
            </w:r>
            <w:r>
              <w:rPr>
                <w:noProof/>
                <w:webHidden/>
              </w:rPr>
              <w:fldChar w:fldCharType="end"/>
            </w:r>
          </w:hyperlink>
        </w:p>
        <w:p w14:paraId="45FA02E7" w14:textId="624ED0BF" w:rsidR="006416E5" w:rsidRDefault="006416E5">
          <w:pPr>
            <w:pStyle w:val="TOC3"/>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18" w:history="1">
            <w:r w:rsidRPr="00377AA3">
              <w:rPr>
                <w:rStyle w:val="Hyperlink"/>
                <w:noProof/>
                <w:lang w:val="el-GR"/>
              </w:rPr>
              <w:t>7.</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Μεθοδολογία Υλοποίησης</w:t>
            </w:r>
            <w:r>
              <w:rPr>
                <w:noProof/>
                <w:webHidden/>
              </w:rPr>
              <w:tab/>
            </w:r>
            <w:r>
              <w:rPr>
                <w:noProof/>
                <w:webHidden/>
              </w:rPr>
              <w:fldChar w:fldCharType="begin"/>
            </w:r>
            <w:r>
              <w:rPr>
                <w:noProof/>
                <w:webHidden/>
              </w:rPr>
              <w:instrText xml:space="preserve"> PAGEREF _Toc227164018 \h </w:instrText>
            </w:r>
            <w:r>
              <w:rPr>
                <w:noProof/>
                <w:webHidden/>
              </w:rPr>
            </w:r>
            <w:r>
              <w:rPr>
                <w:noProof/>
                <w:webHidden/>
              </w:rPr>
              <w:fldChar w:fldCharType="separate"/>
            </w:r>
            <w:r w:rsidR="004E52CA">
              <w:rPr>
                <w:noProof/>
                <w:webHidden/>
              </w:rPr>
              <w:t>93</w:t>
            </w:r>
            <w:r>
              <w:rPr>
                <w:noProof/>
                <w:webHidden/>
              </w:rPr>
              <w:fldChar w:fldCharType="end"/>
            </w:r>
          </w:hyperlink>
        </w:p>
        <w:p w14:paraId="234E33C8" w14:textId="33AFC3A9" w:rsidR="006416E5" w:rsidRDefault="006416E5">
          <w:pPr>
            <w:pStyle w:val="TOC3"/>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19" w:history="1">
            <w:r w:rsidRPr="00377AA3">
              <w:rPr>
                <w:rStyle w:val="Hyperlink"/>
                <w:noProof/>
                <w:lang w:val="el-GR"/>
              </w:rPr>
              <w:t>7.1</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Χρονοδιάγραμμα</w:t>
            </w:r>
            <w:r>
              <w:rPr>
                <w:noProof/>
                <w:webHidden/>
              </w:rPr>
              <w:tab/>
            </w:r>
            <w:r>
              <w:rPr>
                <w:noProof/>
                <w:webHidden/>
              </w:rPr>
              <w:fldChar w:fldCharType="begin"/>
            </w:r>
            <w:r>
              <w:rPr>
                <w:noProof/>
                <w:webHidden/>
              </w:rPr>
              <w:instrText xml:space="preserve"> PAGEREF _Toc227164019 \h </w:instrText>
            </w:r>
            <w:r>
              <w:rPr>
                <w:noProof/>
                <w:webHidden/>
              </w:rPr>
            </w:r>
            <w:r>
              <w:rPr>
                <w:noProof/>
                <w:webHidden/>
              </w:rPr>
              <w:fldChar w:fldCharType="separate"/>
            </w:r>
            <w:r w:rsidR="004E52CA">
              <w:rPr>
                <w:noProof/>
                <w:webHidden/>
              </w:rPr>
              <w:t>93</w:t>
            </w:r>
            <w:r>
              <w:rPr>
                <w:noProof/>
                <w:webHidden/>
              </w:rPr>
              <w:fldChar w:fldCharType="end"/>
            </w:r>
          </w:hyperlink>
        </w:p>
        <w:p w14:paraId="0A254DA9" w14:textId="77B3224D" w:rsidR="006416E5" w:rsidRDefault="006416E5">
          <w:pPr>
            <w:pStyle w:val="TOC3"/>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20" w:history="1">
            <w:r w:rsidRPr="00377AA3">
              <w:rPr>
                <w:rStyle w:val="Hyperlink"/>
                <w:noProof/>
                <w:lang w:val="el-GR"/>
              </w:rPr>
              <w:t>7.2</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Φάσεις – Παραδοτέα</w:t>
            </w:r>
            <w:r>
              <w:rPr>
                <w:noProof/>
                <w:webHidden/>
              </w:rPr>
              <w:tab/>
            </w:r>
            <w:r>
              <w:rPr>
                <w:noProof/>
                <w:webHidden/>
              </w:rPr>
              <w:fldChar w:fldCharType="begin"/>
            </w:r>
            <w:r>
              <w:rPr>
                <w:noProof/>
                <w:webHidden/>
              </w:rPr>
              <w:instrText xml:space="preserve"> PAGEREF _Toc227164020 \h </w:instrText>
            </w:r>
            <w:r>
              <w:rPr>
                <w:noProof/>
                <w:webHidden/>
              </w:rPr>
            </w:r>
            <w:r>
              <w:rPr>
                <w:noProof/>
                <w:webHidden/>
              </w:rPr>
              <w:fldChar w:fldCharType="separate"/>
            </w:r>
            <w:r w:rsidR="004E52CA">
              <w:rPr>
                <w:noProof/>
                <w:webHidden/>
              </w:rPr>
              <w:t>94</w:t>
            </w:r>
            <w:r>
              <w:rPr>
                <w:noProof/>
                <w:webHidden/>
              </w:rPr>
              <w:fldChar w:fldCharType="end"/>
            </w:r>
          </w:hyperlink>
        </w:p>
        <w:p w14:paraId="5421033E" w14:textId="315BE28B" w:rsidR="006416E5" w:rsidRDefault="006416E5">
          <w:pPr>
            <w:pStyle w:val="TOC3"/>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21" w:history="1">
            <w:r w:rsidRPr="00377AA3">
              <w:rPr>
                <w:rStyle w:val="Hyperlink"/>
                <w:noProof/>
                <w:lang w:val="el-GR"/>
              </w:rPr>
              <w:t>7.3</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Χρόνος Υποβολής και Διαδικασία Οριστικοποίησης Παραδοτέων</w:t>
            </w:r>
            <w:r>
              <w:rPr>
                <w:noProof/>
                <w:webHidden/>
              </w:rPr>
              <w:tab/>
            </w:r>
            <w:r>
              <w:rPr>
                <w:noProof/>
                <w:webHidden/>
              </w:rPr>
              <w:fldChar w:fldCharType="begin"/>
            </w:r>
            <w:r>
              <w:rPr>
                <w:noProof/>
                <w:webHidden/>
              </w:rPr>
              <w:instrText xml:space="preserve"> PAGEREF _Toc227164021 \h </w:instrText>
            </w:r>
            <w:r>
              <w:rPr>
                <w:noProof/>
                <w:webHidden/>
              </w:rPr>
            </w:r>
            <w:r>
              <w:rPr>
                <w:noProof/>
                <w:webHidden/>
              </w:rPr>
              <w:fldChar w:fldCharType="separate"/>
            </w:r>
            <w:r w:rsidR="004E52CA">
              <w:rPr>
                <w:noProof/>
                <w:webHidden/>
              </w:rPr>
              <w:t>95</w:t>
            </w:r>
            <w:r>
              <w:rPr>
                <w:noProof/>
                <w:webHidden/>
              </w:rPr>
              <w:fldChar w:fldCharType="end"/>
            </w:r>
          </w:hyperlink>
        </w:p>
        <w:p w14:paraId="118639DE" w14:textId="2A7904CE" w:rsidR="006416E5" w:rsidRDefault="006416E5">
          <w:pPr>
            <w:pStyle w:val="TOC3"/>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22" w:history="1">
            <w:r w:rsidRPr="00377AA3">
              <w:rPr>
                <w:rStyle w:val="Hyperlink"/>
                <w:noProof/>
                <w:lang w:val="el-GR"/>
              </w:rPr>
              <w:t>7.4</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Ομάδα Έργου/Σχήμα Διοίκησης Έργου</w:t>
            </w:r>
            <w:r>
              <w:rPr>
                <w:noProof/>
                <w:webHidden/>
              </w:rPr>
              <w:tab/>
            </w:r>
            <w:r>
              <w:rPr>
                <w:noProof/>
                <w:webHidden/>
              </w:rPr>
              <w:fldChar w:fldCharType="begin"/>
            </w:r>
            <w:r>
              <w:rPr>
                <w:noProof/>
                <w:webHidden/>
              </w:rPr>
              <w:instrText xml:space="preserve"> PAGEREF _Toc227164022 \h </w:instrText>
            </w:r>
            <w:r>
              <w:rPr>
                <w:noProof/>
                <w:webHidden/>
              </w:rPr>
            </w:r>
            <w:r>
              <w:rPr>
                <w:noProof/>
                <w:webHidden/>
              </w:rPr>
              <w:fldChar w:fldCharType="separate"/>
            </w:r>
            <w:r w:rsidR="004E52CA">
              <w:rPr>
                <w:noProof/>
                <w:webHidden/>
              </w:rPr>
              <w:t>95</w:t>
            </w:r>
            <w:r>
              <w:rPr>
                <w:noProof/>
                <w:webHidden/>
              </w:rPr>
              <w:fldChar w:fldCharType="end"/>
            </w:r>
          </w:hyperlink>
        </w:p>
        <w:p w14:paraId="6566B30B" w14:textId="21AD38EA" w:rsidR="006416E5" w:rsidRDefault="006416E5">
          <w:pPr>
            <w:pStyle w:val="TOC3"/>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23" w:history="1">
            <w:r w:rsidRPr="00377AA3">
              <w:rPr>
                <w:rStyle w:val="Hyperlink"/>
                <w:noProof/>
                <w:lang w:val="el-GR"/>
              </w:rPr>
              <w:t>7.5</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Μεθοδολογία διοίκησης και διασφάλισης ποιότητας</w:t>
            </w:r>
            <w:r>
              <w:rPr>
                <w:noProof/>
                <w:webHidden/>
              </w:rPr>
              <w:tab/>
            </w:r>
            <w:r>
              <w:rPr>
                <w:noProof/>
                <w:webHidden/>
              </w:rPr>
              <w:fldChar w:fldCharType="begin"/>
            </w:r>
            <w:r>
              <w:rPr>
                <w:noProof/>
                <w:webHidden/>
              </w:rPr>
              <w:instrText xml:space="preserve"> PAGEREF _Toc227164023 \h </w:instrText>
            </w:r>
            <w:r>
              <w:rPr>
                <w:noProof/>
                <w:webHidden/>
              </w:rPr>
            </w:r>
            <w:r>
              <w:rPr>
                <w:noProof/>
                <w:webHidden/>
              </w:rPr>
              <w:fldChar w:fldCharType="separate"/>
            </w:r>
            <w:r w:rsidR="004E52CA">
              <w:rPr>
                <w:noProof/>
                <w:webHidden/>
              </w:rPr>
              <w:t>96</w:t>
            </w:r>
            <w:r>
              <w:rPr>
                <w:noProof/>
                <w:webHidden/>
              </w:rPr>
              <w:fldChar w:fldCharType="end"/>
            </w:r>
          </w:hyperlink>
        </w:p>
        <w:p w14:paraId="2FEF8C15" w14:textId="2F438333" w:rsidR="006416E5" w:rsidRDefault="006416E5">
          <w:pPr>
            <w:pStyle w:val="TOC3"/>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24" w:history="1">
            <w:r w:rsidRPr="00377AA3">
              <w:rPr>
                <w:rStyle w:val="Hyperlink"/>
                <w:noProof/>
                <w:lang w:val="el-GR"/>
              </w:rPr>
              <w:t>7.6</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Τόπος υλοποίησης/ παροχής των υπηρεσιών</w:t>
            </w:r>
            <w:r>
              <w:rPr>
                <w:noProof/>
                <w:webHidden/>
              </w:rPr>
              <w:tab/>
            </w:r>
            <w:r>
              <w:rPr>
                <w:noProof/>
                <w:webHidden/>
              </w:rPr>
              <w:fldChar w:fldCharType="begin"/>
            </w:r>
            <w:r>
              <w:rPr>
                <w:noProof/>
                <w:webHidden/>
              </w:rPr>
              <w:instrText xml:space="preserve"> PAGEREF _Toc227164024 \h </w:instrText>
            </w:r>
            <w:r>
              <w:rPr>
                <w:noProof/>
                <w:webHidden/>
              </w:rPr>
            </w:r>
            <w:r>
              <w:rPr>
                <w:noProof/>
                <w:webHidden/>
              </w:rPr>
              <w:fldChar w:fldCharType="separate"/>
            </w:r>
            <w:r w:rsidR="004E52CA">
              <w:rPr>
                <w:noProof/>
                <w:webHidden/>
              </w:rPr>
              <w:t>96</w:t>
            </w:r>
            <w:r>
              <w:rPr>
                <w:noProof/>
                <w:webHidden/>
              </w:rPr>
              <w:fldChar w:fldCharType="end"/>
            </w:r>
          </w:hyperlink>
        </w:p>
        <w:p w14:paraId="13DDC85D" w14:textId="2D89425B" w:rsidR="006416E5" w:rsidRDefault="006416E5">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4025" w:history="1">
            <w:r w:rsidRPr="00377AA3">
              <w:rPr>
                <w:rStyle w:val="Hyperlink"/>
                <w:noProof/>
                <w:lang w:val="el-GR"/>
              </w:rPr>
              <w:t>ΠΑΡΑΡΤΗΜΑ ΙΙ – Πίνακες Συμμόρφωσης</w:t>
            </w:r>
            <w:r>
              <w:rPr>
                <w:noProof/>
                <w:webHidden/>
              </w:rPr>
              <w:tab/>
            </w:r>
            <w:r>
              <w:rPr>
                <w:noProof/>
                <w:webHidden/>
              </w:rPr>
              <w:fldChar w:fldCharType="begin"/>
            </w:r>
            <w:r>
              <w:rPr>
                <w:noProof/>
                <w:webHidden/>
              </w:rPr>
              <w:instrText xml:space="preserve"> PAGEREF _Toc227164025 \h </w:instrText>
            </w:r>
            <w:r>
              <w:rPr>
                <w:noProof/>
                <w:webHidden/>
              </w:rPr>
            </w:r>
            <w:r>
              <w:rPr>
                <w:noProof/>
                <w:webHidden/>
              </w:rPr>
              <w:fldChar w:fldCharType="separate"/>
            </w:r>
            <w:r w:rsidR="004E52CA">
              <w:rPr>
                <w:noProof/>
                <w:webHidden/>
              </w:rPr>
              <w:t>97</w:t>
            </w:r>
            <w:r>
              <w:rPr>
                <w:noProof/>
                <w:webHidden/>
              </w:rPr>
              <w:fldChar w:fldCharType="end"/>
            </w:r>
          </w:hyperlink>
        </w:p>
        <w:p w14:paraId="3E5C5D3E" w14:textId="3481C093" w:rsidR="006416E5" w:rsidRDefault="006416E5">
          <w:pPr>
            <w:pStyle w:val="TOC4"/>
            <w:tabs>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4026" w:history="1">
            <w:r w:rsidRPr="00377AA3">
              <w:rPr>
                <w:rStyle w:val="Hyperlink"/>
                <w:noProof/>
                <w:lang w:val="el-GR" w:eastAsia="el-GR"/>
              </w:rPr>
              <w:t>Ο Ανάδοχος θα τηρήσει τους κανόνες και τις διαδικασίες εργασιών που προβλέπονται στην παράγραφο 7.6. (</w:t>
            </w:r>
            <w:r w:rsidRPr="00377AA3">
              <w:rPr>
                <w:rStyle w:val="Hyperlink"/>
                <w:noProof/>
                <w:lang w:val="el-GR"/>
              </w:rPr>
              <w:t xml:space="preserve">Τόπος υλοποίησης/ παροχής των υπηρεσιών) </w:t>
            </w:r>
            <w:r w:rsidRPr="00377AA3">
              <w:rPr>
                <w:rStyle w:val="Hyperlink"/>
                <w:noProof/>
                <w:lang w:val="el-GR" w:eastAsia="el-GR"/>
              </w:rPr>
              <w:t>του Παραρτήματος Ι.</w:t>
            </w:r>
            <w:r>
              <w:rPr>
                <w:noProof/>
                <w:webHidden/>
              </w:rPr>
              <w:tab/>
            </w:r>
            <w:r>
              <w:rPr>
                <w:noProof/>
                <w:webHidden/>
              </w:rPr>
              <w:fldChar w:fldCharType="begin"/>
            </w:r>
            <w:r>
              <w:rPr>
                <w:noProof/>
                <w:webHidden/>
              </w:rPr>
              <w:instrText xml:space="preserve"> PAGEREF _Toc227164026 \h </w:instrText>
            </w:r>
            <w:r>
              <w:rPr>
                <w:noProof/>
                <w:webHidden/>
              </w:rPr>
            </w:r>
            <w:r>
              <w:rPr>
                <w:noProof/>
                <w:webHidden/>
              </w:rPr>
              <w:fldChar w:fldCharType="separate"/>
            </w:r>
            <w:r w:rsidR="004E52CA">
              <w:rPr>
                <w:noProof/>
                <w:webHidden/>
              </w:rPr>
              <w:t>98</w:t>
            </w:r>
            <w:r>
              <w:rPr>
                <w:noProof/>
                <w:webHidden/>
              </w:rPr>
              <w:fldChar w:fldCharType="end"/>
            </w:r>
          </w:hyperlink>
        </w:p>
        <w:p w14:paraId="7871FBF8" w14:textId="6906D659" w:rsidR="006416E5" w:rsidRDefault="006416E5">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4027" w:history="1">
            <w:r w:rsidRPr="00377AA3">
              <w:rPr>
                <w:rStyle w:val="Hyperlink"/>
                <w:noProof/>
                <w:lang w:val="el-GR"/>
              </w:rPr>
              <w:t>ΠΑΡΑΡΤΗΜΑ ΙΙI – ΕΥΡΩΠΑΙΚΟ ΕΝΙΑΙΟ ΕΓΓΡΑΦΟ ΣΥΜΒΑΣΗΣ (ΕΕΕΣ)</w:t>
            </w:r>
            <w:r>
              <w:rPr>
                <w:noProof/>
                <w:webHidden/>
              </w:rPr>
              <w:tab/>
            </w:r>
            <w:r>
              <w:rPr>
                <w:noProof/>
                <w:webHidden/>
              </w:rPr>
              <w:fldChar w:fldCharType="begin"/>
            </w:r>
            <w:r>
              <w:rPr>
                <w:noProof/>
                <w:webHidden/>
              </w:rPr>
              <w:instrText xml:space="preserve"> PAGEREF _Toc227164027 \h </w:instrText>
            </w:r>
            <w:r>
              <w:rPr>
                <w:noProof/>
                <w:webHidden/>
              </w:rPr>
            </w:r>
            <w:r>
              <w:rPr>
                <w:noProof/>
                <w:webHidden/>
              </w:rPr>
              <w:fldChar w:fldCharType="separate"/>
            </w:r>
            <w:r w:rsidR="004E52CA">
              <w:rPr>
                <w:noProof/>
                <w:webHidden/>
              </w:rPr>
              <w:t>103</w:t>
            </w:r>
            <w:r>
              <w:rPr>
                <w:noProof/>
                <w:webHidden/>
              </w:rPr>
              <w:fldChar w:fldCharType="end"/>
            </w:r>
          </w:hyperlink>
        </w:p>
        <w:p w14:paraId="47DC613D" w14:textId="06AAB647" w:rsidR="006416E5" w:rsidRDefault="006416E5">
          <w:pPr>
            <w:pStyle w:val="TOC4"/>
            <w:tabs>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7164028" w:history="1">
            <w:r w:rsidRPr="00377AA3">
              <w:rPr>
                <w:rStyle w:val="Hyperlink"/>
                <w:noProof/>
                <w:lang w:val="el-GR"/>
              </w:rPr>
              <w:t>ΕΥΡΩΠΑΙΚΟ ΕΝΙΑΙΟ ΕΓΓΡΑΦΟ ΣΥΜΒΑΣΗΣ (ΕΕΕΣ)</w:t>
            </w:r>
            <w:r>
              <w:rPr>
                <w:noProof/>
                <w:webHidden/>
              </w:rPr>
              <w:tab/>
            </w:r>
            <w:r>
              <w:rPr>
                <w:noProof/>
                <w:webHidden/>
              </w:rPr>
              <w:fldChar w:fldCharType="begin"/>
            </w:r>
            <w:r>
              <w:rPr>
                <w:noProof/>
                <w:webHidden/>
              </w:rPr>
              <w:instrText xml:space="preserve"> PAGEREF _Toc227164028 \h </w:instrText>
            </w:r>
            <w:r>
              <w:rPr>
                <w:noProof/>
                <w:webHidden/>
              </w:rPr>
            </w:r>
            <w:r>
              <w:rPr>
                <w:noProof/>
                <w:webHidden/>
              </w:rPr>
              <w:fldChar w:fldCharType="separate"/>
            </w:r>
            <w:r w:rsidR="004E52CA">
              <w:rPr>
                <w:noProof/>
                <w:webHidden/>
              </w:rPr>
              <w:t>103</w:t>
            </w:r>
            <w:r>
              <w:rPr>
                <w:noProof/>
                <w:webHidden/>
              </w:rPr>
              <w:fldChar w:fldCharType="end"/>
            </w:r>
          </w:hyperlink>
        </w:p>
        <w:p w14:paraId="6C8B3CA5" w14:textId="75A98358" w:rsidR="006416E5" w:rsidRDefault="006416E5">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4029" w:history="1">
            <w:r w:rsidRPr="00377AA3">
              <w:rPr>
                <w:rStyle w:val="Hyperlink"/>
                <w:noProof/>
                <w:lang w:val="el-GR"/>
              </w:rPr>
              <w:t>ΠΑΡΑΡΤΗΜΑ Ι</w:t>
            </w:r>
            <w:r w:rsidRPr="00377AA3">
              <w:rPr>
                <w:rStyle w:val="Hyperlink"/>
                <w:noProof/>
              </w:rPr>
              <w:t>V</w:t>
            </w:r>
            <w:r w:rsidRPr="00377AA3">
              <w:rPr>
                <w:rStyle w:val="Hyperlink"/>
                <w:noProof/>
                <w:lang w:val="el-GR"/>
              </w:rPr>
              <w:t xml:space="preserve"> – Υπόδειγμα Βιογραφικού Σημειώματος</w:t>
            </w:r>
            <w:r>
              <w:rPr>
                <w:noProof/>
                <w:webHidden/>
              </w:rPr>
              <w:tab/>
            </w:r>
            <w:r>
              <w:rPr>
                <w:noProof/>
                <w:webHidden/>
              </w:rPr>
              <w:fldChar w:fldCharType="begin"/>
            </w:r>
            <w:r>
              <w:rPr>
                <w:noProof/>
                <w:webHidden/>
              </w:rPr>
              <w:instrText xml:space="preserve"> PAGEREF _Toc227164029 \h </w:instrText>
            </w:r>
            <w:r>
              <w:rPr>
                <w:noProof/>
                <w:webHidden/>
              </w:rPr>
            </w:r>
            <w:r>
              <w:rPr>
                <w:noProof/>
                <w:webHidden/>
              </w:rPr>
              <w:fldChar w:fldCharType="separate"/>
            </w:r>
            <w:r w:rsidR="004E52CA">
              <w:rPr>
                <w:noProof/>
                <w:webHidden/>
              </w:rPr>
              <w:t>104</w:t>
            </w:r>
            <w:r>
              <w:rPr>
                <w:noProof/>
                <w:webHidden/>
              </w:rPr>
              <w:fldChar w:fldCharType="end"/>
            </w:r>
          </w:hyperlink>
        </w:p>
        <w:p w14:paraId="34A27DD4" w14:textId="174165E1" w:rsidR="006416E5" w:rsidRDefault="006416E5">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4030" w:history="1">
            <w:r w:rsidRPr="00377AA3">
              <w:rPr>
                <w:rStyle w:val="Hyperlink"/>
                <w:noProof/>
              </w:rPr>
              <w:t>ΠΑΡΑΡΤΗΜΑ V – Υπόδειγμα Τεχνικής Προσφοράς</w:t>
            </w:r>
            <w:r>
              <w:rPr>
                <w:noProof/>
                <w:webHidden/>
              </w:rPr>
              <w:tab/>
            </w:r>
            <w:r>
              <w:rPr>
                <w:noProof/>
                <w:webHidden/>
              </w:rPr>
              <w:fldChar w:fldCharType="begin"/>
            </w:r>
            <w:r>
              <w:rPr>
                <w:noProof/>
                <w:webHidden/>
              </w:rPr>
              <w:instrText xml:space="preserve"> PAGEREF _Toc227164030 \h </w:instrText>
            </w:r>
            <w:r>
              <w:rPr>
                <w:noProof/>
                <w:webHidden/>
              </w:rPr>
            </w:r>
            <w:r>
              <w:rPr>
                <w:noProof/>
                <w:webHidden/>
              </w:rPr>
              <w:fldChar w:fldCharType="separate"/>
            </w:r>
            <w:r w:rsidR="004E52CA">
              <w:rPr>
                <w:noProof/>
                <w:webHidden/>
              </w:rPr>
              <w:t>106</w:t>
            </w:r>
            <w:r>
              <w:rPr>
                <w:noProof/>
                <w:webHidden/>
              </w:rPr>
              <w:fldChar w:fldCharType="end"/>
            </w:r>
          </w:hyperlink>
        </w:p>
        <w:p w14:paraId="58C1F978" w14:textId="43AEF34D" w:rsidR="006416E5" w:rsidRDefault="006416E5">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4031" w:history="1">
            <w:r w:rsidRPr="00377AA3">
              <w:rPr>
                <w:rStyle w:val="Hyperlink"/>
                <w:noProof/>
                <w:lang w:val="el-GR"/>
              </w:rPr>
              <w:t xml:space="preserve">ΠΑΡΑΡΤΗΜΑ </w:t>
            </w:r>
            <w:r w:rsidRPr="00377AA3">
              <w:rPr>
                <w:rStyle w:val="Hyperlink"/>
                <w:noProof/>
              </w:rPr>
              <w:t>V</w:t>
            </w:r>
            <w:r w:rsidRPr="00377AA3">
              <w:rPr>
                <w:rStyle w:val="Hyperlink"/>
                <w:noProof/>
                <w:lang w:val="el-GR"/>
              </w:rPr>
              <w:t>Ι – Υπόδειγμα Οικονομικής Προσφοράς</w:t>
            </w:r>
            <w:r>
              <w:rPr>
                <w:noProof/>
                <w:webHidden/>
              </w:rPr>
              <w:tab/>
            </w:r>
            <w:r>
              <w:rPr>
                <w:noProof/>
                <w:webHidden/>
              </w:rPr>
              <w:fldChar w:fldCharType="begin"/>
            </w:r>
            <w:r>
              <w:rPr>
                <w:noProof/>
                <w:webHidden/>
              </w:rPr>
              <w:instrText xml:space="preserve"> PAGEREF _Toc227164031 \h </w:instrText>
            </w:r>
            <w:r>
              <w:rPr>
                <w:noProof/>
                <w:webHidden/>
              </w:rPr>
            </w:r>
            <w:r>
              <w:rPr>
                <w:noProof/>
                <w:webHidden/>
              </w:rPr>
              <w:fldChar w:fldCharType="separate"/>
            </w:r>
            <w:r w:rsidR="004E52CA">
              <w:rPr>
                <w:noProof/>
                <w:webHidden/>
              </w:rPr>
              <w:t>107</w:t>
            </w:r>
            <w:r>
              <w:rPr>
                <w:noProof/>
                <w:webHidden/>
              </w:rPr>
              <w:fldChar w:fldCharType="end"/>
            </w:r>
          </w:hyperlink>
        </w:p>
        <w:p w14:paraId="248C4710" w14:textId="2E272C18" w:rsidR="006416E5" w:rsidRDefault="006416E5">
          <w:pPr>
            <w:pStyle w:val="TOC3"/>
            <w:tabs>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32" w:history="1">
            <w:r w:rsidRPr="00377AA3">
              <w:rPr>
                <w:rStyle w:val="Hyperlink"/>
                <w:noProof/>
                <w:lang w:val="el-GR"/>
              </w:rPr>
              <w:t>Συγκεντρωτικός Πίνακας Οικονομικής Προσφοράς</w:t>
            </w:r>
            <w:r>
              <w:rPr>
                <w:noProof/>
                <w:webHidden/>
              </w:rPr>
              <w:tab/>
            </w:r>
            <w:r>
              <w:rPr>
                <w:noProof/>
                <w:webHidden/>
              </w:rPr>
              <w:fldChar w:fldCharType="begin"/>
            </w:r>
            <w:r>
              <w:rPr>
                <w:noProof/>
                <w:webHidden/>
              </w:rPr>
              <w:instrText xml:space="preserve"> PAGEREF _Toc227164032 \h </w:instrText>
            </w:r>
            <w:r>
              <w:rPr>
                <w:noProof/>
                <w:webHidden/>
              </w:rPr>
            </w:r>
            <w:r>
              <w:rPr>
                <w:noProof/>
                <w:webHidden/>
              </w:rPr>
              <w:fldChar w:fldCharType="separate"/>
            </w:r>
            <w:r w:rsidR="004E52CA">
              <w:rPr>
                <w:noProof/>
                <w:webHidden/>
              </w:rPr>
              <w:t>107</w:t>
            </w:r>
            <w:r>
              <w:rPr>
                <w:noProof/>
                <w:webHidden/>
              </w:rPr>
              <w:fldChar w:fldCharType="end"/>
            </w:r>
          </w:hyperlink>
        </w:p>
        <w:p w14:paraId="348EFBD1" w14:textId="5DC96FAC" w:rsidR="006416E5" w:rsidRDefault="006416E5">
          <w:pPr>
            <w:pStyle w:val="TOC3"/>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33" w:history="1">
            <w:r w:rsidRPr="00377AA3">
              <w:rPr>
                <w:rStyle w:val="Hyperlink"/>
                <w:noProof/>
                <w:lang w:val="el-GR"/>
              </w:rPr>
              <w:t>1.</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Εξοπλισμός</w:t>
            </w:r>
            <w:r>
              <w:rPr>
                <w:noProof/>
                <w:webHidden/>
              </w:rPr>
              <w:tab/>
            </w:r>
            <w:r>
              <w:rPr>
                <w:noProof/>
                <w:webHidden/>
              </w:rPr>
              <w:fldChar w:fldCharType="begin"/>
            </w:r>
            <w:r>
              <w:rPr>
                <w:noProof/>
                <w:webHidden/>
              </w:rPr>
              <w:instrText xml:space="preserve"> PAGEREF _Toc227164033 \h </w:instrText>
            </w:r>
            <w:r>
              <w:rPr>
                <w:noProof/>
                <w:webHidden/>
              </w:rPr>
            </w:r>
            <w:r>
              <w:rPr>
                <w:noProof/>
                <w:webHidden/>
              </w:rPr>
              <w:fldChar w:fldCharType="separate"/>
            </w:r>
            <w:r w:rsidR="004E52CA">
              <w:rPr>
                <w:noProof/>
                <w:webHidden/>
              </w:rPr>
              <w:t>107</w:t>
            </w:r>
            <w:r>
              <w:rPr>
                <w:noProof/>
                <w:webHidden/>
              </w:rPr>
              <w:fldChar w:fldCharType="end"/>
            </w:r>
          </w:hyperlink>
        </w:p>
        <w:p w14:paraId="6C5F53F2" w14:textId="5F4185B8" w:rsidR="006416E5" w:rsidRDefault="006416E5">
          <w:pPr>
            <w:pStyle w:val="TOC3"/>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34" w:history="1">
            <w:r w:rsidRPr="00377AA3">
              <w:rPr>
                <w:rStyle w:val="Hyperlink"/>
                <w:noProof/>
                <w:lang w:val="el-GR"/>
              </w:rPr>
              <w:t>2.</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Υπηρεσίες</w:t>
            </w:r>
            <w:r>
              <w:rPr>
                <w:noProof/>
                <w:webHidden/>
              </w:rPr>
              <w:tab/>
            </w:r>
            <w:r>
              <w:rPr>
                <w:noProof/>
                <w:webHidden/>
              </w:rPr>
              <w:fldChar w:fldCharType="begin"/>
            </w:r>
            <w:r>
              <w:rPr>
                <w:noProof/>
                <w:webHidden/>
              </w:rPr>
              <w:instrText xml:space="preserve"> PAGEREF _Toc227164034 \h </w:instrText>
            </w:r>
            <w:r>
              <w:rPr>
                <w:noProof/>
                <w:webHidden/>
              </w:rPr>
            </w:r>
            <w:r>
              <w:rPr>
                <w:noProof/>
                <w:webHidden/>
              </w:rPr>
              <w:fldChar w:fldCharType="separate"/>
            </w:r>
            <w:r w:rsidR="004E52CA">
              <w:rPr>
                <w:noProof/>
                <w:webHidden/>
              </w:rPr>
              <w:t>108</w:t>
            </w:r>
            <w:r>
              <w:rPr>
                <w:noProof/>
                <w:webHidden/>
              </w:rPr>
              <w:fldChar w:fldCharType="end"/>
            </w:r>
          </w:hyperlink>
        </w:p>
        <w:p w14:paraId="20244EA5" w14:textId="5FDC5916" w:rsidR="006416E5" w:rsidRDefault="006416E5">
          <w:pPr>
            <w:pStyle w:val="TOC3"/>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35" w:history="1">
            <w:r w:rsidRPr="00377AA3">
              <w:rPr>
                <w:rStyle w:val="Hyperlink"/>
                <w:noProof/>
                <w:lang w:val="el-GR"/>
              </w:rPr>
              <w:t>3.</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Άλλες δαπάνες</w:t>
            </w:r>
            <w:r>
              <w:rPr>
                <w:noProof/>
                <w:webHidden/>
              </w:rPr>
              <w:tab/>
            </w:r>
            <w:r>
              <w:rPr>
                <w:noProof/>
                <w:webHidden/>
              </w:rPr>
              <w:fldChar w:fldCharType="begin"/>
            </w:r>
            <w:r>
              <w:rPr>
                <w:noProof/>
                <w:webHidden/>
              </w:rPr>
              <w:instrText xml:space="preserve"> PAGEREF _Toc227164035 \h </w:instrText>
            </w:r>
            <w:r>
              <w:rPr>
                <w:noProof/>
                <w:webHidden/>
              </w:rPr>
            </w:r>
            <w:r>
              <w:rPr>
                <w:noProof/>
                <w:webHidden/>
              </w:rPr>
              <w:fldChar w:fldCharType="separate"/>
            </w:r>
            <w:r w:rsidR="004E52CA">
              <w:rPr>
                <w:noProof/>
                <w:webHidden/>
              </w:rPr>
              <w:t>108</w:t>
            </w:r>
            <w:r>
              <w:rPr>
                <w:noProof/>
                <w:webHidden/>
              </w:rPr>
              <w:fldChar w:fldCharType="end"/>
            </w:r>
          </w:hyperlink>
        </w:p>
        <w:p w14:paraId="2BE9E0CA" w14:textId="30B7729A" w:rsidR="006416E5" w:rsidRDefault="006416E5">
          <w:pPr>
            <w:pStyle w:val="TOC3"/>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36" w:history="1">
            <w:r w:rsidRPr="00377AA3">
              <w:rPr>
                <w:rStyle w:val="Hyperlink"/>
                <w:noProof/>
                <w:lang w:val="el-GR"/>
              </w:rPr>
              <w:t>4.</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Συγκεντρωτικός Πίνακας Οικονομικής Προσφοράς Έργου</w:t>
            </w:r>
            <w:r>
              <w:rPr>
                <w:noProof/>
                <w:webHidden/>
              </w:rPr>
              <w:tab/>
            </w:r>
            <w:r>
              <w:rPr>
                <w:noProof/>
                <w:webHidden/>
              </w:rPr>
              <w:fldChar w:fldCharType="begin"/>
            </w:r>
            <w:r>
              <w:rPr>
                <w:noProof/>
                <w:webHidden/>
              </w:rPr>
              <w:instrText xml:space="preserve"> PAGEREF _Toc227164036 \h </w:instrText>
            </w:r>
            <w:r>
              <w:rPr>
                <w:noProof/>
                <w:webHidden/>
              </w:rPr>
            </w:r>
            <w:r>
              <w:rPr>
                <w:noProof/>
                <w:webHidden/>
              </w:rPr>
              <w:fldChar w:fldCharType="separate"/>
            </w:r>
            <w:r w:rsidR="004E52CA">
              <w:rPr>
                <w:noProof/>
                <w:webHidden/>
              </w:rPr>
              <w:t>109</w:t>
            </w:r>
            <w:r>
              <w:rPr>
                <w:noProof/>
                <w:webHidden/>
              </w:rPr>
              <w:fldChar w:fldCharType="end"/>
            </w:r>
          </w:hyperlink>
        </w:p>
        <w:p w14:paraId="46617ED9" w14:textId="05E3F65F" w:rsidR="006416E5" w:rsidRDefault="006416E5">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4037" w:history="1">
            <w:r w:rsidRPr="00377AA3">
              <w:rPr>
                <w:rStyle w:val="Hyperlink"/>
                <w:noProof/>
                <w:lang w:val="el-GR"/>
              </w:rPr>
              <w:t xml:space="preserve">ΠΑΡΑΡΤΗΜΑ </w:t>
            </w:r>
            <w:r w:rsidRPr="00377AA3">
              <w:rPr>
                <w:rStyle w:val="Hyperlink"/>
                <w:noProof/>
              </w:rPr>
              <w:t>VI</w:t>
            </w:r>
            <w:r w:rsidRPr="00377AA3">
              <w:rPr>
                <w:rStyle w:val="Hyperlink"/>
                <w:noProof/>
                <w:lang w:val="el-GR"/>
              </w:rPr>
              <w:t>Ι – Άλλες Δηλώσεις</w:t>
            </w:r>
            <w:r>
              <w:rPr>
                <w:noProof/>
                <w:webHidden/>
              </w:rPr>
              <w:tab/>
            </w:r>
            <w:r>
              <w:rPr>
                <w:noProof/>
                <w:webHidden/>
              </w:rPr>
              <w:fldChar w:fldCharType="begin"/>
            </w:r>
            <w:r>
              <w:rPr>
                <w:noProof/>
                <w:webHidden/>
              </w:rPr>
              <w:instrText xml:space="preserve"> PAGEREF _Toc227164037 \h </w:instrText>
            </w:r>
            <w:r>
              <w:rPr>
                <w:noProof/>
                <w:webHidden/>
              </w:rPr>
            </w:r>
            <w:r>
              <w:rPr>
                <w:noProof/>
                <w:webHidden/>
              </w:rPr>
              <w:fldChar w:fldCharType="separate"/>
            </w:r>
            <w:r w:rsidR="004E52CA">
              <w:rPr>
                <w:noProof/>
                <w:webHidden/>
              </w:rPr>
              <w:t>110</w:t>
            </w:r>
            <w:r>
              <w:rPr>
                <w:noProof/>
                <w:webHidden/>
              </w:rPr>
              <w:fldChar w:fldCharType="end"/>
            </w:r>
          </w:hyperlink>
        </w:p>
        <w:p w14:paraId="254C2007" w14:textId="6C93979C" w:rsidR="006416E5" w:rsidRDefault="006416E5">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4038" w:history="1">
            <w:r w:rsidRPr="00377AA3">
              <w:rPr>
                <w:rStyle w:val="Hyperlink"/>
                <w:noProof/>
                <w:lang w:val="el-GR"/>
              </w:rPr>
              <w:t xml:space="preserve">ΠΑΡΑΡΤΗΜΑ </w:t>
            </w:r>
            <w:r w:rsidRPr="00377AA3">
              <w:rPr>
                <w:rStyle w:val="Hyperlink"/>
                <w:noProof/>
              </w:rPr>
              <w:t>VIII</w:t>
            </w:r>
            <w:r w:rsidRPr="00377AA3">
              <w:rPr>
                <w:rStyle w:val="Hyperlink"/>
                <w:noProof/>
                <w:lang w:val="el-GR"/>
              </w:rPr>
              <w:t xml:space="preserve"> – Υποδείγματα Εγγυητικών Επιστολών</w:t>
            </w:r>
            <w:r>
              <w:rPr>
                <w:noProof/>
                <w:webHidden/>
              </w:rPr>
              <w:tab/>
            </w:r>
            <w:r>
              <w:rPr>
                <w:noProof/>
                <w:webHidden/>
              </w:rPr>
              <w:fldChar w:fldCharType="begin"/>
            </w:r>
            <w:r>
              <w:rPr>
                <w:noProof/>
                <w:webHidden/>
              </w:rPr>
              <w:instrText xml:space="preserve"> PAGEREF _Toc227164038 \h </w:instrText>
            </w:r>
            <w:r>
              <w:rPr>
                <w:noProof/>
                <w:webHidden/>
              </w:rPr>
            </w:r>
            <w:r>
              <w:rPr>
                <w:noProof/>
                <w:webHidden/>
              </w:rPr>
              <w:fldChar w:fldCharType="separate"/>
            </w:r>
            <w:r w:rsidR="004E52CA">
              <w:rPr>
                <w:noProof/>
                <w:webHidden/>
              </w:rPr>
              <w:t>111</w:t>
            </w:r>
            <w:r>
              <w:rPr>
                <w:noProof/>
                <w:webHidden/>
              </w:rPr>
              <w:fldChar w:fldCharType="end"/>
            </w:r>
          </w:hyperlink>
        </w:p>
        <w:p w14:paraId="7475742C" w14:textId="3C949709" w:rsidR="006416E5" w:rsidRDefault="006416E5">
          <w:pPr>
            <w:pStyle w:val="TOC3"/>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39" w:history="1">
            <w:r w:rsidRPr="00377AA3">
              <w:rPr>
                <w:rStyle w:val="Hyperlink"/>
                <w:noProof/>
                <w:lang w:val="el-GR"/>
              </w:rPr>
              <w:t>I.</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Εγγυητική Επιστολή Συμμετοχής</w:t>
            </w:r>
            <w:r>
              <w:rPr>
                <w:noProof/>
                <w:webHidden/>
              </w:rPr>
              <w:tab/>
            </w:r>
            <w:r>
              <w:rPr>
                <w:noProof/>
                <w:webHidden/>
              </w:rPr>
              <w:fldChar w:fldCharType="begin"/>
            </w:r>
            <w:r>
              <w:rPr>
                <w:noProof/>
                <w:webHidden/>
              </w:rPr>
              <w:instrText xml:space="preserve"> PAGEREF _Toc227164039 \h </w:instrText>
            </w:r>
            <w:r>
              <w:rPr>
                <w:noProof/>
                <w:webHidden/>
              </w:rPr>
            </w:r>
            <w:r>
              <w:rPr>
                <w:noProof/>
                <w:webHidden/>
              </w:rPr>
              <w:fldChar w:fldCharType="separate"/>
            </w:r>
            <w:r w:rsidR="004E52CA">
              <w:rPr>
                <w:noProof/>
                <w:webHidden/>
              </w:rPr>
              <w:t>111</w:t>
            </w:r>
            <w:r>
              <w:rPr>
                <w:noProof/>
                <w:webHidden/>
              </w:rPr>
              <w:fldChar w:fldCharType="end"/>
            </w:r>
          </w:hyperlink>
        </w:p>
        <w:p w14:paraId="58F6AEB3" w14:textId="7966C907" w:rsidR="006416E5" w:rsidRDefault="006416E5">
          <w:pPr>
            <w:pStyle w:val="TOC3"/>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40" w:history="1">
            <w:r w:rsidRPr="00377AA3">
              <w:rPr>
                <w:rStyle w:val="Hyperlink"/>
                <w:noProof/>
                <w:lang w:val="el-GR"/>
              </w:rPr>
              <w:t>II.</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rPr>
              <w:t>Εγγυητική Επιστολή Καλής Εκτέλεσης</w:t>
            </w:r>
            <w:r>
              <w:rPr>
                <w:noProof/>
                <w:webHidden/>
              </w:rPr>
              <w:tab/>
            </w:r>
            <w:r>
              <w:rPr>
                <w:noProof/>
                <w:webHidden/>
              </w:rPr>
              <w:fldChar w:fldCharType="begin"/>
            </w:r>
            <w:r>
              <w:rPr>
                <w:noProof/>
                <w:webHidden/>
              </w:rPr>
              <w:instrText xml:space="preserve"> PAGEREF _Toc227164040 \h </w:instrText>
            </w:r>
            <w:r>
              <w:rPr>
                <w:noProof/>
                <w:webHidden/>
              </w:rPr>
            </w:r>
            <w:r>
              <w:rPr>
                <w:noProof/>
                <w:webHidden/>
              </w:rPr>
              <w:fldChar w:fldCharType="separate"/>
            </w:r>
            <w:r w:rsidR="004E52CA">
              <w:rPr>
                <w:noProof/>
                <w:webHidden/>
              </w:rPr>
              <w:t>112</w:t>
            </w:r>
            <w:r>
              <w:rPr>
                <w:noProof/>
                <w:webHidden/>
              </w:rPr>
              <w:fldChar w:fldCharType="end"/>
            </w:r>
          </w:hyperlink>
        </w:p>
        <w:p w14:paraId="0A98E677" w14:textId="30471C95" w:rsidR="006416E5" w:rsidRDefault="006416E5">
          <w:pPr>
            <w:pStyle w:val="TOC3"/>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41" w:history="1">
            <w:r w:rsidRPr="00377AA3">
              <w:rPr>
                <w:rStyle w:val="Hyperlink"/>
                <w:noProof/>
                <w:lang w:val="el-GR" w:eastAsia="el-GR"/>
              </w:rPr>
              <w:t>III.</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eastAsia="el-GR"/>
              </w:rPr>
              <w:t>Εγγυητική Επιστολή Προκαταβολής</w:t>
            </w:r>
            <w:r>
              <w:rPr>
                <w:noProof/>
                <w:webHidden/>
              </w:rPr>
              <w:tab/>
            </w:r>
            <w:r>
              <w:rPr>
                <w:noProof/>
                <w:webHidden/>
              </w:rPr>
              <w:fldChar w:fldCharType="begin"/>
            </w:r>
            <w:r>
              <w:rPr>
                <w:noProof/>
                <w:webHidden/>
              </w:rPr>
              <w:instrText xml:space="preserve"> PAGEREF _Toc227164041 \h </w:instrText>
            </w:r>
            <w:r>
              <w:rPr>
                <w:noProof/>
                <w:webHidden/>
              </w:rPr>
            </w:r>
            <w:r>
              <w:rPr>
                <w:noProof/>
                <w:webHidden/>
              </w:rPr>
              <w:fldChar w:fldCharType="separate"/>
            </w:r>
            <w:r w:rsidR="004E52CA">
              <w:rPr>
                <w:noProof/>
                <w:webHidden/>
              </w:rPr>
              <w:t>113</w:t>
            </w:r>
            <w:r>
              <w:rPr>
                <w:noProof/>
                <w:webHidden/>
              </w:rPr>
              <w:fldChar w:fldCharType="end"/>
            </w:r>
          </w:hyperlink>
        </w:p>
        <w:p w14:paraId="26CE2A1D" w14:textId="7A7BD886" w:rsidR="006416E5" w:rsidRDefault="006416E5">
          <w:pPr>
            <w:pStyle w:val="TOC3"/>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7164042" w:history="1">
            <w:r w:rsidRPr="00377AA3">
              <w:rPr>
                <w:rStyle w:val="Hyperlink"/>
                <w:noProof/>
                <w:lang w:val="el-GR" w:eastAsia="el-GR"/>
              </w:rPr>
              <w:t>IV.</w:t>
            </w:r>
            <w:r>
              <w:rPr>
                <w:rFonts w:asciiTheme="minorHAnsi" w:eastAsiaTheme="minorEastAsia" w:hAnsiTheme="minorHAnsi" w:cstheme="minorBidi"/>
                <w:i w:val="0"/>
                <w:iCs w:val="0"/>
                <w:noProof/>
                <w:kern w:val="2"/>
                <w:sz w:val="24"/>
                <w:szCs w:val="24"/>
                <w:lang w:val="el-GR" w:eastAsia="el-GR"/>
                <w14:ligatures w14:val="standardContextual"/>
              </w:rPr>
              <w:tab/>
            </w:r>
            <w:r w:rsidRPr="00377AA3">
              <w:rPr>
                <w:rStyle w:val="Hyperlink"/>
                <w:noProof/>
                <w:lang w:val="el-GR" w:eastAsia="el-GR"/>
              </w:rPr>
              <w:t>Εγγυητική Επιστολή Καλής Λειτουργίας</w:t>
            </w:r>
            <w:r>
              <w:rPr>
                <w:noProof/>
                <w:webHidden/>
              </w:rPr>
              <w:tab/>
            </w:r>
            <w:r>
              <w:rPr>
                <w:noProof/>
                <w:webHidden/>
              </w:rPr>
              <w:fldChar w:fldCharType="begin"/>
            </w:r>
            <w:r>
              <w:rPr>
                <w:noProof/>
                <w:webHidden/>
              </w:rPr>
              <w:instrText xml:space="preserve"> PAGEREF _Toc227164042 \h </w:instrText>
            </w:r>
            <w:r>
              <w:rPr>
                <w:noProof/>
                <w:webHidden/>
              </w:rPr>
            </w:r>
            <w:r>
              <w:rPr>
                <w:noProof/>
                <w:webHidden/>
              </w:rPr>
              <w:fldChar w:fldCharType="separate"/>
            </w:r>
            <w:r w:rsidR="004E52CA">
              <w:rPr>
                <w:noProof/>
                <w:webHidden/>
              </w:rPr>
              <w:t>114</w:t>
            </w:r>
            <w:r>
              <w:rPr>
                <w:noProof/>
                <w:webHidden/>
              </w:rPr>
              <w:fldChar w:fldCharType="end"/>
            </w:r>
          </w:hyperlink>
        </w:p>
        <w:p w14:paraId="4E326DEE" w14:textId="1D9DF15B" w:rsidR="006416E5" w:rsidRDefault="006416E5">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4043" w:history="1">
            <w:r w:rsidRPr="00377AA3">
              <w:rPr>
                <w:rStyle w:val="Hyperlink"/>
                <w:noProof/>
                <w:lang w:val="el-GR"/>
              </w:rPr>
              <w:t xml:space="preserve">ΠΑΡΑΡΤΗΜΑ </w:t>
            </w:r>
            <w:r w:rsidRPr="00377AA3">
              <w:rPr>
                <w:rStyle w:val="Hyperlink"/>
                <w:noProof/>
                <w:lang w:val="en-US"/>
              </w:rPr>
              <w:t>IX</w:t>
            </w:r>
            <w:r w:rsidRPr="00377AA3">
              <w:rPr>
                <w:rStyle w:val="Hyperlink"/>
                <w:noProof/>
                <w:lang w:val="el-GR"/>
              </w:rPr>
              <w:t>– ΕΝΗΜΕΡΩΣΗ ΓΙΑ ΤΗΝ ΕΠΕΞΕΡΓΑΣΙΑ ΠΡΟΣΩΠΙΚΩΝ ΔΕΔΟΜΕΝΩΝ</w:t>
            </w:r>
            <w:r>
              <w:rPr>
                <w:noProof/>
                <w:webHidden/>
              </w:rPr>
              <w:tab/>
            </w:r>
            <w:r>
              <w:rPr>
                <w:noProof/>
                <w:webHidden/>
              </w:rPr>
              <w:fldChar w:fldCharType="begin"/>
            </w:r>
            <w:r>
              <w:rPr>
                <w:noProof/>
                <w:webHidden/>
              </w:rPr>
              <w:instrText xml:space="preserve"> PAGEREF _Toc227164043 \h </w:instrText>
            </w:r>
            <w:r>
              <w:rPr>
                <w:noProof/>
                <w:webHidden/>
              </w:rPr>
            </w:r>
            <w:r>
              <w:rPr>
                <w:noProof/>
                <w:webHidden/>
              </w:rPr>
              <w:fldChar w:fldCharType="separate"/>
            </w:r>
            <w:r w:rsidR="004E52CA">
              <w:rPr>
                <w:noProof/>
                <w:webHidden/>
              </w:rPr>
              <w:t>115</w:t>
            </w:r>
            <w:r>
              <w:rPr>
                <w:noProof/>
                <w:webHidden/>
              </w:rPr>
              <w:fldChar w:fldCharType="end"/>
            </w:r>
          </w:hyperlink>
        </w:p>
        <w:p w14:paraId="7FB023AA" w14:textId="0942FAFA" w:rsidR="006416E5" w:rsidRDefault="006416E5">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7164044" w:history="1">
            <w:r w:rsidRPr="00377AA3">
              <w:rPr>
                <w:rStyle w:val="Hyperlink"/>
                <w:noProof/>
                <w:lang w:val="el-GR"/>
              </w:rPr>
              <w:t>ΠΑΡΑΡΤΗΜΑ X – Ρήτρα Ακεραιότητας</w:t>
            </w:r>
            <w:r>
              <w:rPr>
                <w:noProof/>
                <w:webHidden/>
              </w:rPr>
              <w:tab/>
            </w:r>
            <w:r>
              <w:rPr>
                <w:noProof/>
                <w:webHidden/>
              </w:rPr>
              <w:fldChar w:fldCharType="begin"/>
            </w:r>
            <w:r>
              <w:rPr>
                <w:noProof/>
                <w:webHidden/>
              </w:rPr>
              <w:instrText xml:space="preserve"> PAGEREF _Toc227164044 \h </w:instrText>
            </w:r>
            <w:r>
              <w:rPr>
                <w:noProof/>
                <w:webHidden/>
              </w:rPr>
            </w:r>
            <w:r>
              <w:rPr>
                <w:noProof/>
                <w:webHidden/>
              </w:rPr>
              <w:fldChar w:fldCharType="separate"/>
            </w:r>
            <w:r w:rsidR="004E52CA">
              <w:rPr>
                <w:noProof/>
                <w:webHidden/>
              </w:rPr>
              <w:t>116</w:t>
            </w:r>
            <w:r>
              <w:rPr>
                <w:noProof/>
                <w:webHidden/>
              </w:rPr>
              <w:fldChar w:fldCharType="end"/>
            </w:r>
          </w:hyperlink>
        </w:p>
        <w:p w14:paraId="25698511" w14:textId="235539A7" w:rsidR="00A81D32" w:rsidRDefault="005D6014">
          <w:r>
            <w:rPr>
              <w:b/>
              <w:bCs/>
              <w:caps/>
              <w:sz w:val="20"/>
              <w:szCs w:val="20"/>
            </w:rPr>
            <w:fldChar w:fldCharType="end"/>
          </w:r>
        </w:p>
      </w:sdtContent>
    </w:sdt>
    <w:p w14:paraId="21B60313" w14:textId="77777777" w:rsidR="00A81D32" w:rsidRPr="00603221" w:rsidRDefault="00A81D32"/>
    <w:p w14:paraId="538A0A01" w14:textId="77777777" w:rsidR="008E18C3" w:rsidRPr="00603221" w:rsidRDefault="008E18C3"/>
    <w:p w14:paraId="71AEB11C" w14:textId="77777777" w:rsidR="008E18C3" w:rsidRPr="00603221" w:rsidRDefault="008E18C3">
      <w:pPr>
        <w:rPr>
          <w:rFonts w:eastAsia="MS Mincho"/>
          <w:b/>
          <w:bCs/>
          <w:caps/>
          <w:lang w:val="el-GR" w:eastAsia="el-GR"/>
        </w:rPr>
        <w:sectPr w:rsidR="008E18C3" w:rsidRPr="00603221" w:rsidSect="00DF02B0">
          <w:pgSz w:w="11906" w:h="16838"/>
          <w:pgMar w:top="1134" w:right="1134" w:bottom="1134" w:left="1134" w:header="720" w:footer="709" w:gutter="0"/>
          <w:cols w:space="720"/>
          <w:titlePg/>
          <w:docGrid w:linePitch="360"/>
        </w:sectPr>
      </w:pPr>
    </w:p>
    <w:p w14:paraId="55CD7CD3" w14:textId="77777777" w:rsidR="008338F0" w:rsidRPr="003329FF" w:rsidRDefault="003355E7" w:rsidP="00607F50">
      <w:pPr>
        <w:pStyle w:val="Heading1"/>
        <w:numPr>
          <w:ilvl w:val="0"/>
          <w:numId w:val="23"/>
        </w:numPr>
        <w:rPr>
          <w:lang w:val="el-GR"/>
        </w:rPr>
      </w:pPr>
      <w:bookmarkStart w:id="10" w:name="_Toc97194404"/>
      <w:bookmarkStart w:id="11" w:name="_Toc227163929"/>
      <w:r w:rsidRPr="003329FF">
        <w:rPr>
          <w:lang w:val="el-GR"/>
        </w:rPr>
        <w:lastRenderedPageBreak/>
        <w:t>ΑΝΑΘΕΤΟΥΣΑ ΑΡΧΗ ΚΑΙ ΑΝΤΙΚΕΙΜΕΝΟ ΣΥΜΒΑΣΗΣ</w:t>
      </w:r>
      <w:bookmarkEnd w:id="10"/>
      <w:bookmarkEnd w:id="11"/>
    </w:p>
    <w:p w14:paraId="473A9C05" w14:textId="77777777" w:rsidR="008338F0" w:rsidRPr="0032146B" w:rsidRDefault="003355E7" w:rsidP="00607F50">
      <w:pPr>
        <w:pStyle w:val="Heading2"/>
        <w:numPr>
          <w:ilvl w:val="1"/>
          <w:numId w:val="24"/>
        </w:numPr>
        <w:rPr>
          <w:lang w:val="el-GR"/>
        </w:rPr>
      </w:pPr>
      <w:bookmarkStart w:id="12" w:name="_Toc97194256"/>
      <w:bookmarkStart w:id="13" w:name="_Toc97194405"/>
      <w:bookmarkStart w:id="14" w:name="_Toc227163930"/>
      <w:r w:rsidRPr="0032146B">
        <w:rPr>
          <w:lang w:val="el-GR"/>
        </w:rPr>
        <w:t>Στοιχεία Αναθέτουσας Αρχής</w:t>
      </w:r>
      <w:bookmarkEnd w:id="12"/>
      <w:bookmarkEnd w:id="13"/>
      <w:bookmarkEnd w:id="14"/>
      <w:r w:rsidRPr="0032146B">
        <w:rPr>
          <w:lang w:val="el-GR"/>
        </w:rPr>
        <w:t xml:space="preserve"> </w:t>
      </w:r>
    </w:p>
    <w:p w14:paraId="2E803ED7" w14:textId="77777777" w:rsidR="008338F0" w:rsidRPr="00603221" w:rsidRDefault="008338F0">
      <w:pPr>
        <w:pStyle w:val="normalwithoutspacing"/>
      </w:pPr>
    </w:p>
    <w:tbl>
      <w:tblPr>
        <w:tblW w:w="0" w:type="auto"/>
        <w:tblInd w:w="108" w:type="dxa"/>
        <w:tblLayout w:type="fixed"/>
        <w:tblLook w:val="0000" w:firstRow="0" w:lastRow="0" w:firstColumn="0" w:lastColumn="0" w:noHBand="0" w:noVBand="0"/>
      </w:tblPr>
      <w:tblGrid>
        <w:gridCol w:w="5245"/>
        <w:gridCol w:w="4129"/>
      </w:tblGrid>
      <w:tr w:rsidR="008338F0" w:rsidRPr="006416E5" w14:paraId="1271556F" w14:textId="77777777">
        <w:tc>
          <w:tcPr>
            <w:tcW w:w="5245" w:type="dxa"/>
            <w:tcBorders>
              <w:top w:val="single" w:sz="4" w:space="0" w:color="000000"/>
              <w:left w:val="single" w:sz="4" w:space="0" w:color="000000"/>
              <w:bottom w:val="single" w:sz="4" w:space="0" w:color="000000"/>
            </w:tcBorders>
          </w:tcPr>
          <w:p w14:paraId="08F77B7A" w14:textId="77777777" w:rsidR="008338F0" w:rsidRPr="00603221" w:rsidRDefault="003355E7">
            <w:pPr>
              <w:pStyle w:val="normalwithoutspacing"/>
            </w:pPr>
            <w:r w:rsidRPr="00603221">
              <w:t>Επωνυμία</w:t>
            </w:r>
          </w:p>
        </w:tc>
        <w:tc>
          <w:tcPr>
            <w:tcW w:w="4129" w:type="dxa"/>
            <w:tcBorders>
              <w:top w:val="single" w:sz="4" w:space="0" w:color="000000"/>
              <w:left w:val="single" w:sz="4" w:space="0" w:color="000000"/>
              <w:bottom w:val="single" w:sz="4" w:space="0" w:color="000000"/>
              <w:right w:val="single" w:sz="4" w:space="0" w:color="000000"/>
            </w:tcBorders>
          </w:tcPr>
          <w:p w14:paraId="1948A1BB" w14:textId="77777777" w:rsidR="008338F0" w:rsidRPr="00603221" w:rsidRDefault="007D3A48">
            <w:pPr>
              <w:pStyle w:val="normalwithoutspacing"/>
              <w:snapToGrid w:val="0"/>
            </w:pPr>
            <w:r w:rsidRPr="00603221">
              <w:t xml:space="preserve">ΚΟΙΝΩΝΙΑ ΤΗΣ ΠΛΗΡΟΦΟΡΙΑΣ </w:t>
            </w:r>
            <w:r w:rsidR="00417984">
              <w:t>Μ.</w:t>
            </w:r>
            <w:r w:rsidRPr="00603221">
              <w:t>Α.Ε.</w:t>
            </w:r>
          </w:p>
        </w:tc>
      </w:tr>
      <w:tr w:rsidR="004D0444" w:rsidRPr="004D0444" w14:paraId="3EDA0799" w14:textId="77777777">
        <w:tc>
          <w:tcPr>
            <w:tcW w:w="5245" w:type="dxa"/>
            <w:tcBorders>
              <w:top w:val="single" w:sz="4" w:space="0" w:color="000000"/>
              <w:left w:val="single" w:sz="4" w:space="0" w:color="000000"/>
              <w:bottom w:val="single" w:sz="4" w:space="0" w:color="000000"/>
            </w:tcBorders>
          </w:tcPr>
          <w:p w14:paraId="20E73647" w14:textId="77777777" w:rsidR="004D0444" w:rsidRPr="00603221" w:rsidRDefault="004D0444" w:rsidP="004D0444">
            <w:pPr>
              <w:pStyle w:val="normalwithoutspacing"/>
            </w:pPr>
            <w:r w:rsidRPr="00F04160">
              <w:t>ΑΦΜ</w:t>
            </w:r>
          </w:p>
        </w:tc>
        <w:tc>
          <w:tcPr>
            <w:tcW w:w="4129" w:type="dxa"/>
            <w:tcBorders>
              <w:top w:val="single" w:sz="4" w:space="0" w:color="000000"/>
              <w:left w:val="single" w:sz="4" w:space="0" w:color="000000"/>
              <w:bottom w:val="single" w:sz="4" w:space="0" w:color="000000"/>
              <w:right w:val="single" w:sz="4" w:space="0" w:color="000000"/>
            </w:tcBorders>
          </w:tcPr>
          <w:p w14:paraId="611A090C" w14:textId="77777777" w:rsidR="004D0444" w:rsidRPr="00603221" w:rsidRDefault="004D0444" w:rsidP="004D0444">
            <w:pPr>
              <w:pStyle w:val="normalwithoutspacing"/>
              <w:snapToGrid w:val="0"/>
            </w:pPr>
            <w:r w:rsidRPr="00782EAD">
              <w:t>999983307</w:t>
            </w:r>
          </w:p>
        </w:tc>
      </w:tr>
      <w:tr w:rsidR="004D0444" w:rsidRPr="004D0444" w14:paraId="71326871" w14:textId="77777777">
        <w:tc>
          <w:tcPr>
            <w:tcW w:w="5245" w:type="dxa"/>
            <w:tcBorders>
              <w:top w:val="single" w:sz="4" w:space="0" w:color="000000"/>
              <w:left w:val="single" w:sz="4" w:space="0" w:color="000000"/>
              <w:bottom w:val="single" w:sz="4" w:space="0" w:color="000000"/>
            </w:tcBorders>
          </w:tcPr>
          <w:p w14:paraId="4D62442F" w14:textId="056EFF0F" w:rsidR="004D0444" w:rsidRPr="00603221" w:rsidRDefault="004D0444" w:rsidP="004D0444">
            <w:pPr>
              <w:pStyle w:val="normalwithoutspacing"/>
            </w:pPr>
            <w:r w:rsidRPr="00F04160">
              <w:t xml:space="preserve">Κωδικός </w:t>
            </w:r>
            <w:r w:rsidR="007113DC">
              <w:t>Αναθέτουσας Αρχής για την η</w:t>
            </w:r>
            <w:r w:rsidRPr="00F04160">
              <w:t xml:space="preserve">λεκτρονική </w:t>
            </w:r>
            <w:r w:rsidR="007113DC">
              <w:t>τ</w:t>
            </w:r>
            <w:r w:rsidRPr="00F04160">
              <w:t>ιμολόγηση</w:t>
            </w:r>
          </w:p>
        </w:tc>
        <w:tc>
          <w:tcPr>
            <w:tcW w:w="4129" w:type="dxa"/>
            <w:tcBorders>
              <w:top w:val="single" w:sz="4" w:space="0" w:color="000000"/>
              <w:left w:val="single" w:sz="4" w:space="0" w:color="000000"/>
              <w:bottom w:val="single" w:sz="4" w:space="0" w:color="000000"/>
              <w:right w:val="single" w:sz="4" w:space="0" w:color="000000"/>
            </w:tcBorders>
          </w:tcPr>
          <w:p w14:paraId="4DDEA37A" w14:textId="1FF4175A" w:rsidR="004D0444" w:rsidRPr="007540DA" w:rsidRDefault="007540DA" w:rsidP="004D0444">
            <w:pPr>
              <w:pStyle w:val="normalwithoutspacing"/>
              <w:snapToGrid w:val="0"/>
            </w:pPr>
            <w:r w:rsidRPr="007540DA">
              <w:rPr>
                <w:lang w:val="en-GB"/>
              </w:rPr>
              <w:t>1053.E00553.0001</w:t>
            </w:r>
          </w:p>
        </w:tc>
      </w:tr>
      <w:tr w:rsidR="008338F0" w:rsidRPr="00DF02B0" w14:paraId="6B71AA81" w14:textId="77777777">
        <w:tc>
          <w:tcPr>
            <w:tcW w:w="5245" w:type="dxa"/>
            <w:tcBorders>
              <w:top w:val="single" w:sz="4" w:space="0" w:color="000000"/>
              <w:left w:val="single" w:sz="4" w:space="0" w:color="000000"/>
              <w:bottom w:val="single" w:sz="4" w:space="0" w:color="000000"/>
            </w:tcBorders>
          </w:tcPr>
          <w:p w14:paraId="35DDB12F" w14:textId="77777777" w:rsidR="008338F0" w:rsidRPr="00603221" w:rsidRDefault="003355E7">
            <w:pPr>
              <w:pStyle w:val="normalwithoutspacing"/>
            </w:pPr>
            <w:r w:rsidRPr="00603221">
              <w:t>Ταχυδρομική διεύθυνση</w:t>
            </w:r>
          </w:p>
        </w:tc>
        <w:tc>
          <w:tcPr>
            <w:tcW w:w="4129" w:type="dxa"/>
            <w:tcBorders>
              <w:top w:val="single" w:sz="4" w:space="0" w:color="000000"/>
              <w:left w:val="single" w:sz="4" w:space="0" w:color="000000"/>
              <w:bottom w:val="single" w:sz="4" w:space="0" w:color="000000"/>
              <w:right w:val="single" w:sz="4" w:space="0" w:color="000000"/>
            </w:tcBorders>
          </w:tcPr>
          <w:p w14:paraId="14E334EA" w14:textId="297C7FCB" w:rsidR="008338F0" w:rsidRPr="00372204" w:rsidRDefault="00372204" w:rsidP="007D3A48">
            <w:pPr>
              <w:pStyle w:val="normalwithoutspacing"/>
              <w:snapToGrid w:val="0"/>
            </w:pPr>
            <w:r>
              <w:t>Λεωφ. Συγγρού 194</w:t>
            </w:r>
          </w:p>
        </w:tc>
      </w:tr>
      <w:tr w:rsidR="008338F0" w:rsidRPr="00DF02B0" w14:paraId="4249BB5F" w14:textId="77777777">
        <w:tc>
          <w:tcPr>
            <w:tcW w:w="5245" w:type="dxa"/>
            <w:tcBorders>
              <w:top w:val="single" w:sz="4" w:space="0" w:color="000000"/>
              <w:left w:val="single" w:sz="4" w:space="0" w:color="000000"/>
              <w:bottom w:val="single" w:sz="4" w:space="0" w:color="000000"/>
            </w:tcBorders>
          </w:tcPr>
          <w:p w14:paraId="02A70B3B" w14:textId="77777777" w:rsidR="008338F0" w:rsidRPr="00603221" w:rsidRDefault="003355E7">
            <w:pPr>
              <w:pStyle w:val="normalwithoutspacing"/>
            </w:pPr>
            <w:r w:rsidRPr="00603221">
              <w:t>Πόλη</w:t>
            </w:r>
          </w:p>
        </w:tc>
        <w:tc>
          <w:tcPr>
            <w:tcW w:w="4129" w:type="dxa"/>
            <w:tcBorders>
              <w:top w:val="single" w:sz="4" w:space="0" w:color="000000"/>
              <w:left w:val="single" w:sz="4" w:space="0" w:color="000000"/>
              <w:bottom w:val="single" w:sz="4" w:space="0" w:color="000000"/>
              <w:right w:val="single" w:sz="4" w:space="0" w:color="000000"/>
            </w:tcBorders>
          </w:tcPr>
          <w:p w14:paraId="5D668D5B" w14:textId="03FDB925" w:rsidR="008338F0" w:rsidRPr="00603221" w:rsidRDefault="00372204">
            <w:pPr>
              <w:pStyle w:val="normalwithoutspacing"/>
              <w:snapToGrid w:val="0"/>
            </w:pPr>
            <w:r>
              <w:t>Καλλιθέα</w:t>
            </w:r>
          </w:p>
        </w:tc>
      </w:tr>
      <w:tr w:rsidR="008338F0" w:rsidRPr="00DF02B0" w14:paraId="1B7F5455" w14:textId="77777777">
        <w:tc>
          <w:tcPr>
            <w:tcW w:w="5245" w:type="dxa"/>
            <w:tcBorders>
              <w:top w:val="single" w:sz="4" w:space="0" w:color="000000"/>
              <w:left w:val="single" w:sz="4" w:space="0" w:color="000000"/>
              <w:bottom w:val="single" w:sz="4" w:space="0" w:color="000000"/>
            </w:tcBorders>
          </w:tcPr>
          <w:p w14:paraId="21A5F7CA" w14:textId="77777777" w:rsidR="008338F0" w:rsidRPr="00603221" w:rsidRDefault="003355E7">
            <w:pPr>
              <w:pStyle w:val="normalwithoutspacing"/>
            </w:pPr>
            <w:r w:rsidRPr="00603221">
              <w:t>Ταχυδρομικός Κωδικός</w:t>
            </w:r>
          </w:p>
        </w:tc>
        <w:tc>
          <w:tcPr>
            <w:tcW w:w="4129" w:type="dxa"/>
            <w:tcBorders>
              <w:top w:val="single" w:sz="4" w:space="0" w:color="000000"/>
              <w:left w:val="single" w:sz="4" w:space="0" w:color="000000"/>
              <w:bottom w:val="single" w:sz="4" w:space="0" w:color="000000"/>
              <w:right w:val="single" w:sz="4" w:space="0" w:color="000000"/>
            </w:tcBorders>
          </w:tcPr>
          <w:p w14:paraId="771FD6C6" w14:textId="7711587A" w:rsidR="008338F0" w:rsidRPr="00603221" w:rsidRDefault="00372204">
            <w:pPr>
              <w:pStyle w:val="normalwithoutspacing"/>
              <w:snapToGrid w:val="0"/>
            </w:pPr>
            <w:r>
              <w:t>176</w:t>
            </w:r>
            <w:r w:rsidRPr="00603221">
              <w:t xml:space="preserve"> </w:t>
            </w:r>
            <w:r>
              <w:t>71</w:t>
            </w:r>
          </w:p>
        </w:tc>
      </w:tr>
      <w:tr w:rsidR="008338F0" w:rsidRPr="00DF02B0" w14:paraId="3CDBB369" w14:textId="77777777">
        <w:tc>
          <w:tcPr>
            <w:tcW w:w="5245" w:type="dxa"/>
            <w:tcBorders>
              <w:top w:val="single" w:sz="4" w:space="0" w:color="000000"/>
              <w:left w:val="single" w:sz="4" w:space="0" w:color="000000"/>
              <w:bottom w:val="single" w:sz="4" w:space="0" w:color="000000"/>
            </w:tcBorders>
          </w:tcPr>
          <w:p w14:paraId="7ED2F1A7" w14:textId="4623C157" w:rsidR="008338F0" w:rsidRPr="00603221" w:rsidRDefault="003355E7">
            <w:pPr>
              <w:pStyle w:val="normalwithoutspacing"/>
            </w:pPr>
            <w:r w:rsidRPr="00603221">
              <w:t>Χώρα</w:t>
            </w:r>
          </w:p>
        </w:tc>
        <w:tc>
          <w:tcPr>
            <w:tcW w:w="4129" w:type="dxa"/>
            <w:tcBorders>
              <w:top w:val="single" w:sz="4" w:space="0" w:color="000000"/>
              <w:left w:val="single" w:sz="4" w:space="0" w:color="000000"/>
              <w:bottom w:val="single" w:sz="4" w:space="0" w:color="000000"/>
              <w:right w:val="single" w:sz="4" w:space="0" w:color="000000"/>
            </w:tcBorders>
          </w:tcPr>
          <w:p w14:paraId="7D8D9D62" w14:textId="77777777" w:rsidR="008338F0" w:rsidRPr="00603221" w:rsidRDefault="007D3A48">
            <w:pPr>
              <w:pStyle w:val="normalwithoutspacing"/>
              <w:snapToGrid w:val="0"/>
              <w:rPr>
                <w:lang w:val="en-US"/>
              </w:rPr>
            </w:pPr>
            <w:r w:rsidRPr="00603221">
              <w:t>ΕΛΛΑΔΑ</w:t>
            </w:r>
          </w:p>
        </w:tc>
      </w:tr>
      <w:tr w:rsidR="008338F0" w:rsidRPr="00DF02B0" w14:paraId="2972A2EB" w14:textId="77777777">
        <w:tc>
          <w:tcPr>
            <w:tcW w:w="5245" w:type="dxa"/>
            <w:tcBorders>
              <w:top w:val="single" w:sz="4" w:space="0" w:color="000000"/>
              <w:left w:val="single" w:sz="4" w:space="0" w:color="000000"/>
              <w:bottom w:val="single" w:sz="4" w:space="0" w:color="000000"/>
            </w:tcBorders>
          </w:tcPr>
          <w:p w14:paraId="537E91E5" w14:textId="1C61A8D6" w:rsidR="008338F0" w:rsidRPr="00603221" w:rsidRDefault="003355E7">
            <w:pPr>
              <w:pStyle w:val="normalwithoutspacing"/>
            </w:pPr>
            <w:r w:rsidRPr="00603221">
              <w:t>Κωδικός ΝUTS</w:t>
            </w:r>
          </w:p>
        </w:tc>
        <w:tc>
          <w:tcPr>
            <w:tcW w:w="4129" w:type="dxa"/>
            <w:tcBorders>
              <w:top w:val="single" w:sz="4" w:space="0" w:color="000000"/>
              <w:left w:val="single" w:sz="4" w:space="0" w:color="000000"/>
              <w:bottom w:val="single" w:sz="4" w:space="0" w:color="000000"/>
              <w:right w:val="single" w:sz="4" w:space="0" w:color="000000"/>
            </w:tcBorders>
          </w:tcPr>
          <w:p w14:paraId="39AFD45C" w14:textId="77777777" w:rsidR="008338F0" w:rsidRPr="00603221" w:rsidRDefault="0036512D">
            <w:pPr>
              <w:pStyle w:val="normalwithoutspacing"/>
              <w:snapToGrid w:val="0"/>
              <w:rPr>
                <w:lang w:val="de-DE"/>
              </w:rPr>
            </w:pPr>
            <w:r w:rsidRPr="003329FF">
              <w:t>GR 300</w:t>
            </w:r>
          </w:p>
        </w:tc>
      </w:tr>
      <w:tr w:rsidR="008338F0" w:rsidRPr="00DF02B0" w14:paraId="7905AC25" w14:textId="77777777">
        <w:tc>
          <w:tcPr>
            <w:tcW w:w="5245" w:type="dxa"/>
            <w:tcBorders>
              <w:top w:val="single" w:sz="4" w:space="0" w:color="000000"/>
              <w:left w:val="single" w:sz="4" w:space="0" w:color="000000"/>
              <w:bottom w:val="single" w:sz="4" w:space="0" w:color="000000"/>
            </w:tcBorders>
          </w:tcPr>
          <w:p w14:paraId="2DE0CE84" w14:textId="77777777" w:rsidR="008338F0" w:rsidRPr="00603221" w:rsidRDefault="003355E7">
            <w:pPr>
              <w:pStyle w:val="normalwithoutspacing"/>
            </w:pPr>
            <w:r w:rsidRPr="00603221">
              <w:t>Τηλέφωνο</w:t>
            </w:r>
          </w:p>
        </w:tc>
        <w:tc>
          <w:tcPr>
            <w:tcW w:w="4129" w:type="dxa"/>
            <w:tcBorders>
              <w:top w:val="single" w:sz="4" w:space="0" w:color="000000"/>
              <w:left w:val="single" w:sz="4" w:space="0" w:color="000000"/>
              <w:bottom w:val="single" w:sz="4" w:space="0" w:color="000000"/>
              <w:right w:val="single" w:sz="4" w:space="0" w:color="000000"/>
            </w:tcBorders>
          </w:tcPr>
          <w:p w14:paraId="245F59D3" w14:textId="77777777" w:rsidR="008338F0" w:rsidRPr="00603221" w:rsidRDefault="00865C7D">
            <w:pPr>
              <w:pStyle w:val="normalwithoutspacing"/>
              <w:snapToGrid w:val="0"/>
              <w:rPr>
                <w:lang w:val="en-US"/>
              </w:rPr>
            </w:pPr>
            <w:r w:rsidRPr="00603221">
              <w:rPr>
                <w:lang w:val="en-US"/>
              </w:rPr>
              <w:t>213 1300700</w:t>
            </w:r>
          </w:p>
        </w:tc>
      </w:tr>
      <w:tr w:rsidR="008338F0" w:rsidRPr="00DF02B0" w14:paraId="725F4C55" w14:textId="77777777">
        <w:tc>
          <w:tcPr>
            <w:tcW w:w="5245" w:type="dxa"/>
            <w:tcBorders>
              <w:top w:val="single" w:sz="4" w:space="0" w:color="000000"/>
              <w:left w:val="single" w:sz="4" w:space="0" w:color="000000"/>
              <w:bottom w:val="single" w:sz="4" w:space="0" w:color="000000"/>
            </w:tcBorders>
          </w:tcPr>
          <w:p w14:paraId="6B2ECF40" w14:textId="77777777" w:rsidR="008338F0" w:rsidRPr="00603221" w:rsidRDefault="003355E7">
            <w:pPr>
              <w:pStyle w:val="normalwithoutspacing"/>
            </w:pPr>
            <w:r w:rsidRPr="00603221">
              <w:t xml:space="preserve">Ηλεκτρονικό Ταχυδρομείο </w:t>
            </w:r>
          </w:p>
        </w:tc>
        <w:tc>
          <w:tcPr>
            <w:tcW w:w="4129" w:type="dxa"/>
            <w:tcBorders>
              <w:top w:val="single" w:sz="4" w:space="0" w:color="000000"/>
              <w:left w:val="single" w:sz="4" w:space="0" w:color="000000"/>
              <w:bottom w:val="single" w:sz="4" w:space="0" w:color="000000"/>
              <w:right w:val="single" w:sz="4" w:space="0" w:color="000000"/>
            </w:tcBorders>
          </w:tcPr>
          <w:p w14:paraId="7DD1BD7C" w14:textId="4171F162" w:rsidR="008338F0" w:rsidRPr="00603221" w:rsidRDefault="00E817D9">
            <w:pPr>
              <w:pStyle w:val="normalwithoutspacing"/>
              <w:snapToGrid w:val="0"/>
              <w:rPr>
                <w:lang w:val="en-US"/>
              </w:rPr>
            </w:pPr>
            <w:hyperlink r:id="rId14" w:history="1">
              <w:r w:rsidRPr="00D009BC">
                <w:rPr>
                  <w:rStyle w:val="Hyperlink"/>
                  <w:lang w:val="en-US"/>
                </w:rPr>
                <w:t>info@ktpae.gr</w:t>
              </w:r>
            </w:hyperlink>
          </w:p>
        </w:tc>
      </w:tr>
      <w:tr w:rsidR="008338F0" w:rsidRPr="00DF02B0" w14:paraId="23BFA2BC" w14:textId="77777777">
        <w:tc>
          <w:tcPr>
            <w:tcW w:w="5245" w:type="dxa"/>
            <w:tcBorders>
              <w:top w:val="single" w:sz="4" w:space="0" w:color="000000"/>
              <w:left w:val="single" w:sz="4" w:space="0" w:color="000000"/>
              <w:bottom w:val="single" w:sz="4" w:space="0" w:color="000000"/>
            </w:tcBorders>
          </w:tcPr>
          <w:p w14:paraId="4D0056AF" w14:textId="77777777" w:rsidR="008338F0" w:rsidRPr="00603221" w:rsidRDefault="003355E7">
            <w:pPr>
              <w:pStyle w:val="normalwithoutspacing"/>
            </w:pPr>
            <w:r w:rsidRPr="00603221">
              <w:t>Αρμόδιος για πληροφορίες</w:t>
            </w:r>
          </w:p>
        </w:tc>
        <w:tc>
          <w:tcPr>
            <w:tcW w:w="4129" w:type="dxa"/>
            <w:tcBorders>
              <w:top w:val="single" w:sz="4" w:space="0" w:color="000000"/>
              <w:left w:val="single" w:sz="4" w:space="0" w:color="000000"/>
              <w:bottom w:val="single" w:sz="4" w:space="0" w:color="000000"/>
              <w:right w:val="single" w:sz="4" w:space="0" w:color="000000"/>
            </w:tcBorders>
          </w:tcPr>
          <w:p w14:paraId="210A5084" w14:textId="266AC57D" w:rsidR="008338F0" w:rsidRPr="009A2257" w:rsidRDefault="009A2257">
            <w:pPr>
              <w:pStyle w:val="normalwithoutspacing"/>
              <w:snapToGrid w:val="0"/>
              <w:rPr>
                <w:highlight w:val="magenta"/>
              </w:rPr>
            </w:pPr>
            <w:r w:rsidRPr="009A2257">
              <w:rPr>
                <w:lang w:val="en-US"/>
              </w:rPr>
              <w:t>Σπύρου Δώρα</w:t>
            </w:r>
          </w:p>
        </w:tc>
      </w:tr>
      <w:tr w:rsidR="008338F0" w:rsidRPr="00DF02B0" w14:paraId="433853CF" w14:textId="77777777">
        <w:tc>
          <w:tcPr>
            <w:tcW w:w="5245" w:type="dxa"/>
            <w:tcBorders>
              <w:top w:val="single" w:sz="4" w:space="0" w:color="000000"/>
              <w:left w:val="single" w:sz="4" w:space="0" w:color="000000"/>
              <w:bottom w:val="single" w:sz="4" w:space="0" w:color="000000"/>
            </w:tcBorders>
          </w:tcPr>
          <w:p w14:paraId="09D2C46B" w14:textId="77777777" w:rsidR="008338F0" w:rsidRPr="00603221" w:rsidRDefault="003355E7">
            <w:pPr>
              <w:pStyle w:val="normalwithoutspacing"/>
            </w:pPr>
            <w:r w:rsidRPr="00603221">
              <w:t>Γενική Διεύθυνση στο διαδίκτυο</w:t>
            </w:r>
            <w:r w:rsidR="00E1337D" w:rsidRPr="00603221">
              <w:t xml:space="preserve"> </w:t>
            </w:r>
            <w:r w:rsidRPr="00603221">
              <w:t>(URL)</w:t>
            </w:r>
          </w:p>
        </w:tc>
        <w:tc>
          <w:tcPr>
            <w:tcW w:w="4129" w:type="dxa"/>
            <w:tcBorders>
              <w:top w:val="single" w:sz="4" w:space="0" w:color="000000"/>
              <w:left w:val="single" w:sz="4" w:space="0" w:color="000000"/>
              <w:bottom w:val="single" w:sz="4" w:space="0" w:color="000000"/>
              <w:right w:val="single" w:sz="4" w:space="0" w:color="000000"/>
            </w:tcBorders>
          </w:tcPr>
          <w:p w14:paraId="75C5E03C" w14:textId="4B462726" w:rsidR="008338F0" w:rsidRPr="00603221" w:rsidRDefault="00E817D9">
            <w:pPr>
              <w:pStyle w:val="normalwithoutspacing"/>
              <w:snapToGrid w:val="0"/>
            </w:pPr>
            <w:hyperlink r:id="rId15" w:history="1">
              <w:r w:rsidRPr="00D009BC">
                <w:rPr>
                  <w:rStyle w:val="Hyperlink"/>
                </w:rPr>
                <w:t>http://www.ktpae.gr</w:t>
              </w:r>
            </w:hyperlink>
          </w:p>
        </w:tc>
      </w:tr>
      <w:tr w:rsidR="008338F0" w:rsidRPr="00D72C0C" w14:paraId="5772DFEA" w14:textId="77777777">
        <w:tc>
          <w:tcPr>
            <w:tcW w:w="5245" w:type="dxa"/>
            <w:tcBorders>
              <w:top w:val="single" w:sz="4" w:space="0" w:color="000000"/>
              <w:left w:val="single" w:sz="4" w:space="0" w:color="000000"/>
              <w:bottom w:val="single" w:sz="4" w:space="0" w:color="000000"/>
            </w:tcBorders>
          </w:tcPr>
          <w:p w14:paraId="62F40955" w14:textId="77777777" w:rsidR="008338F0" w:rsidRPr="00603221" w:rsidRDefault="003355E7">
            <w:pPr>
              <w:pStyle w:val="normalwithoutspacing"/>
            </w:pPr>
            <w:r w:rsidRPr="00603221">
              <w:t>Διεύθυνση του προφίλ αγοραστή στο διαδίκτυο (URL)</w:t>
            </w:r>
          </w:p>
        </w:tc>
        <w:tc>
          <w:tcPr>
            <w:tcW w:w="4129" w:type="dxa"/>
            <w:tcBorders>
              <w:top w:val="single" w:sz="4" w:space="0" w:color="000000"/>
              <w:left w:val="single" w:sz="4" w:space="0" w:color="000000"/>
              <w:bottom w:val="single" w:sz="4" w:space="0" w:color="000000"/>
              <w:right w:val="single" w:sz="4" w:space="0" w:color="000000"/>
            </w:tcBorders>
          </w:tcPr>
          <w:p w14:paraId="4716F99D" w14:textId="77777777" w:rsidR="008338F0" w:rsidRPr="00603221" w:rsidRDefault="00E817D9">
            <w:pPr>
              <w:pStyle w:val="normalwithoutspacing"/>
              <w:snapToGrid w:val="0"/>
            </w:pPr>
            <w:r w:rsidRPr="004A4152">
              <w:t>https://www.ktpae.gr/</w:t>
            </w:r>
          </w:p>
        </w:tc>
      </w:tr>
    </w:tbl>
    <w:p w14:paraId="6D04F2B7" w14:textId="77777777" w:rsidR="008338F0" w:rsidRPr="00603221" w:rsidRDefault="008338F0">
      <w:pPr>
        <w:pStyle w:val="normalwithoutspacing"/>
      </w:pPr>
    </w:p>
    <w:p w14:paraId="71E04718" w14:textId="77777777" w:rsidR="008338F0" w:rsidRPr="00603221" w:rsidRDefault="003355E7">
      <w:pPr>
        <w:pStyle w:val="normalwithoutspacing"/>
      </w:pPr>
      <w:r w:rsidRPr="00603221">
        <w:rPr>
          <w:b/>
        </w:rPr>
        <w:t xml:space="preserve">Είδος Αναθέτουσας Αρχής </w:t>
      </w:r>
    </w:p>
    <w:p w14:paraId="44146439" w14:textId="77777777" w:rsidR="008338F0" w:rsidRPr="00603221" w:rsidRDefault="003355E7">
      <w:pPr>
        <w:pStyle w:val="normalwithoutspacing"/>
        <w:rPr>
          <w:rFonts w:eastAsia="Calibri"/>
        </w:rPr>
      </w:pPr>
      <w:r w:rsidRPr="00603221">
        <w:t>Η Αναθέτουσα Αρχή είναι</w:t>
      </w:r>
      <w:r w:rsidR="00E1337D" w:rsidRPr="00603221">
        <w:t xml:space="preserve"> </w:t>
      </w:r>
      <w:r w:rsidRPr="00603221">
        <w:t xml:space="preserve"> </w:t>
      </w:r>
      <w:r w:rsidR="00CD22D1" w:rsidRPr="00033BA0">
        <w:t xml:space="preserve">η Κοινωνία της Πληροφορίας </w:t>
      </w:r>
      <w:r w:rsidR="00417984">
        <w:t xml:space="preserve">Μονοπρόσωπη </w:t>
      </w:r>
      <w:r w:rsidR="00417984" w:rsidRPr="00603221">
        <w:t xml:space="preserve">Ανώνυμη </w:t>
      </w:r>
      <w:r w:rsidR="007D3A48" w:rsidRPr="00603221">
        <w:t>Εταιρία του Δημόσιου Τομέα (μη Κεντρική Αναθέτουσα Αρχή)</w:t>
      </w:r>
      <w:r w:rsidR="00E1337D" w:rsidRPr="00603221">
        <w:t xml:space="preserve"> </w:t>
      </w:r>
      <w:r w:rsidRPr="00603221">
        <w:t>και ανήκει στην</w:t>
      </w:r>
      <w:r w:rsidR="00DB2700" w:rsidRPr="00603221">
        <w:t xml:space="preserve"> Κεντρική Κυβέρνηση – Υποτομέας Νομικά Πρόσωπα Κεντρικής Κυβέρνησης και Δημόσιες Επιχειρήσεις </w:t>
      </w:r>
    </w:p>
    <w:p w14:paraId="5D55A5F6" w14:textId="77777777" w:rsidR="008338F0" w:rsidRPr="00603221" w:rsidRDefault="003355E7">
      <w:pPr>
        <w:pStyle w:val="normalwithoutspacing"/>
      </w:pPr>
      <w:r w:rsidRPr="00603221">
        <w:rPr>
          <w:b/>
        </w:rPr>
        <w:t>Κύρια δραστηριότητα Α.Α.</w:t>
      </w:r>
    </w:p>
    <w:p w14:paraId="39CCC49B" w14:textId="77777777" w:rsidR="008338F0" w:rsidRPr="00603221" w:rsidRDefault="003355E7">
      <w:pPr>
        <w:pStyle w:val="normalwithoutspacing"/>
      </w:pPr>
      <w:r w:rsidRPr="00603221">
        <w:t xml:space="preserve">Η κύρια δραστηριότητα της Αναθέτουσας Αρχής είναι </w:t>
      </w:r>
      <w:r w:rsidR="00EB0718" w:rsidRPr="00603221">
        <w:t>«Γενικές Δημόσιες Υπηρεσίες».</w:t>
      </w:r>
    </w:p>
    <w:p w14:paraId="7F9F39E8" w14:textId="77777777" w:rsidR="008338F0" w:rsidRPr="00603221" w:rsidRDefault="003355E7">
      <w:pPr>
        <w:pStyle w:val="normalwithoutspacing"/>
      </w:pPr>
      <w:r w:rsidRPr="00603221">
        <w:t>Εφαρμοστέο εθνικό δίκαιο</w:t>
      </w:r>
      <w:r w:rsidR="00E1337D" w:rsidRPr="00603221">
        <w:t xml:space="preserve"> </w:t>
      </w:r>
      <w:r w:rsidRPr="00603221">
        <w:t xml:space="preserve">είναι το </w:t>
      </w:r>
      <w:r w:rsidR="00DB2700" w:rsidRPr="00603221">
        <w:t>Ελληνικό</w:t>
      </w:r>
      <w:r w:rsidR="00E1337D" w:rsidRPr="00603221">
        <w:t xml:space="preserve"> </w:t>
      </w:r>
      <w:r w:rsidRPr="00603221">
        <w:t xml:space="preserve">: </w:t>
      </w:r>
    </w:p>
    <w:p w14:paraId="1A7D840D" w14:textId="77777777" w:rsidR="008338F0" w:rsidRPr="00603221" w:rsidRDefault="003355E7" w:rsidP="00D157B7">
      <w:pPr>
        <w:suppressAutoHyphens w:val="0"/>
        <w:spacing w:after="0"/>
        <w:jc w:val="left"/>
        <w:rPr>
          <w:lang w:val="el-GR"/>
        </w:rPr>
      </w:pPr>
      <w:r w:rsidRPr="00603221">
        <w:rPr>
          <w:b/>
          <w:lang w:val="el-GR"/>
        </w:rPr>
        <w:t xml:space="preserve">Στοιχεία Επικοινωνίας </w:t>
      </w:r>
    </w:p>
    <w:p w14:paraId="5C3FA97B" w14:textId="57E704C2" w:rsidR="002E1FDE" w:rsidRDefault="003355E7" w:rsidP="002E1FDE">
      <w:pPr>
        <w:pStyle w:val="normalwithoutspacing"/>
        <w:ind w:left="567" w:hanging="567"/>
      </w:pPr>
      <w:r w:rsidRPr="00603221">
        <w:t>α)</w:t>
      </w:r>
      <w:r w:rsidRPr="00603221">
        <w:tab/>
        <w:t xml:space="preserve">Τα έγγραφα της σύμβασης είναι διαθέσιμα για ελεύθερη, πλήρη, άμεση &amp; δωρεάν ηλεκτρονική πρόσβαση μέσω της διαδικτυακής πύλης www.promitheus.gov.gr του </w:t>
      </w:r>
      <w:r w:rsidR="00EC13C7">
        <w:t xml:space="preserve">Ο.Π.Σ. </w:t>
      </w:r>
      <w:r w:rsidRPr="00603221">
        <w:t>Ε.Σ.Η.ΔΗ.Σ.</w:t>
      </w:r>
      <w:r w:rsidR="002E1FDE" w:rsidRPr="00603221">
        <w:t xml:space="preserve"> και μέσω της διαδικτυακής πύλης της Αναθέτουσας Αρχής </w:t>
      </w:r>
      <w:hyperlink r:id="rId16" w:history="1">
        <w:r w:rsidR="00154623" w:rsidRPr="009344C5">
          <w:rPr>
            <w:rStyle w:val="Hyperlink"/>
          </w:rPr>
          <w:t>http://www.ktpae.gr</w:t>
        </w:r>
      </w:hyperlink>
    </w:p>
    <w:p w14:paraId="1155CDD2" w14:textId="54AE7A9D" w:rsidR="00154623" w:rsidRPr="00EC13C7" w:rsidRDefault="00154623" w:rsidP="00154623">
      <w:pPr>
        <w:pStyle w:val="normalwithoutspacing"/>
        <w:ind w:left="567"/>
      </w:pPr>
      <w:r w:rsidRPr="00154623">
        <w:t>Κάθε είδους επικοινωνία και ανταλλαγή πληροφοριών πραγματοποιείται μέσω του Ε.Σ.Η.ΔΗ.Σ.</w:t>
      </w:r>
      <w:r w:rsidR="00EC13C7">
        <w:t xml:space="preserve"> Προμήθειες και Υπηρεσίες (εφεξής Ε.Σ.Η.ΔΗ.Σ.), το οποίο είναι προσβάσιμο από τη Διαδικτυακή Πύλη (</w:t>
      </w:r>
      <w:hyperlink r:id="rId17" w:history="1">
        <w:r w:rsidR="00EC13C7" w:rsidRPr="00603221">
          <w:rPr>
            <w:rStyle w:val="Hyperlink"/>
            <w:shd w:val="clear" w:color="auto" w:fill="FFFFFF"/>
          </w:rPr>
          <w:t>www.promitheus.gov.gr</w:t>
        </w:r>
      </w:hyperlink>
      <w:r w:rsidR="00EC13C7">
        <w:t>)</w:t>
      </w:r>
      <w:r w:rsidR="00EC13C7" w:rsidRPr="004F68F1">
        <w:t xml:space="preserve"> </w:t>
      </w:r>
      <w:r w:rsidR="00EC13C7">
        <w:t>του Ο.Π.Σ. Ε.Σ.Η.ΔΗ.Σ.</w:t>
      </w:r>
    </w:p>
    <w:p w14:paraId="23C5A79D" w14:textId="3112D637" w:rsidR="008338F0" w:rsidRDefault="003355E7">
      <w:pPr>
        <w:pStyle w:val="normalwithoutspacing"/>
        <w:ind w:left="567" w:hanging="567"/>
        <w:rPr>
          <w:color w:val="000000"/>
          <w:shd w:val="clear" w:color="auto" w:fill="FFFFFF"/>
        </w:rPr>
      </w:pPr>
      <w:r w:rsidRPr="00603221">
        <w:t>β)</w:t>
      </w:r>
      <w:r w:rsidRPr="00603221">
        <w:tab/>
        <w:t xml:space="preserve">Οι προσφορές πρέπει να υποβάλλονται ηλεκτρονικά στην διεύθυνση : </w:t>
      </w:r>
      <w:hyperlink r:id="rId18" w:history="1">
        <w:r w:rsidRPr="00603221">
          <w:rPr>
            <w:rStyle w:val="Hyperlink"/>
            <w:shd w:val="clear" w:color="auto" w:fill="FFFFFF"/>
          </w:rPr>
          <w:t>www.promitheus.gov.gr</w:t>
        </w:r>
      </w:hyperlink>
      <w:r w:rsidRPr="00603221">
        <w:rPr>
          <w:color w:val="000000"/>
          <w:shd w:val="clear" w:color="auto" w:fill="FFFFFF"/>
        </w:rPr>
        <w:t xml:space="preserve"> </w:t>
      </w:r>
    </w:p>
    <w:p w14:paraId="70BBFFF5" w14:textId="77777777" w:rsidR="00E7277B" w:rsidRDefault="00E7277B">
      <w:pPr>
        <w:pStyle w:val="normalwithoutspacing"/>
        <w:ind w:left="567" w:hanging="567"/>
        <w:rPr>
          <w:color w:val="000000"/>
          <w:shd w:val="clear" w:color="auto" w:fill="FFFFFF"/>
        </w:rPr>
      </w:pPr>
    </w:p>
    <w:p w14:paraId="6CA27B35" w14:textId="77777777" w:rsidR="002E1FDE" w:rsidRDefault="002E1FDE" w:rsidP="00FD40D7">
      <w:pPr>
        <w:pStyle w:val="normalwithoutspacing"/>
      </w:pPr>
    </w:p>
    <w:p w14:paraId="018688B1" w14:textId="77777777" w:rsidR="0011367A" w:rsidRDefault="0011367A" w:rsidP="00FD40D7">
      <w:pPr>
        <w:pStyle w:val="normalwithoutspacing"/>
      </w:pPr>
    </w:p>
    <w:p w14:paraId="4905B42A" w14:textId="77777777" w:rsidR="0011367A" w:rsidRPr="00603221" w:rsidRDefault="0011367A" w:rsidP="00FD40D7">
      <w:pPr>
        <w:pStyle w:val="normalwithoutspacing"/>
      </w:pPr>
    </w:p>
    <w:p w14:paraId="305D86AF" w14:textId="77777777" w:rsidR="008338F0" w:rsidRPr="00603221" w:rsidRDefault="003355E7" w:rsidP="003A109E">
      <w:pPr>
        <w:pStyle w:val="Heading2"/>
        <w:rPr>
          <w:rFonts w:cs="Tahoma"/>
          <w:lang w:val="el-GR"/>
        </w:rPr>
      </w:pPr>
      <w:bookmarkStart w:id="15" w:name="_Ref89085315"/>
      <w:bookmarkStart w:id="16" w:name="_Toc97194257"/>
      <w:bookmarkStart w:id="17" w:name="_Toc97194406"/>
      <w:bookmarkStart w:id="18" w:name="_Toc227163931"/>
      <w:r w:rsidRPr="00603221">
        <w:rPr>
          <w:rFonts w:cs="Tahoma"/>
          <w:lang w:val="el-GR"/>
        </w:rPr>
        <w:lastRenderedPageBreak/>
        <w:t>Στοιχεία Διαδικασίας - Χρηματοδότηση</w:t>
      </w:r>
      <w:bookmarkEnd w:id="15"/>
      <w:bookmarkEnd w:id="16"/>
      <w:bookmarkEnd w:id="17"/>
      <w:bookmarkEnd w:id="18"/>
    </w:p>
    <w:p w14:paraId="0F04A6BE" w14:textId="77777777" w:rsidR="008338F0" w:rsidRPr="00603221" w:rsidRDefault="003355E7">
      <w:pPr>
        <w:rPr>
          <w:lang w:val="el-GR"/>
        </w:rPr>
      </w:pPr>
      <w:r w:rsidRPr="00603221">
        <w:rPr>
          <w:b/>
          <w:lang w:val="el-GR"/>
        </w:rPr>
        <w:t xml:space="preserve">Είδος διαδικασίας </w:t>
      </w:r>
    </w:p>
    <w:p w14:paraId="407D7F38" w14:textId="77777777" w:rsidR="008338F0" w:rsidRPr="00603221" w:rsidRDefault="003355E7">
      <w:pPr>
        <w:pStyle w:val="normalwithoutspacing"/>
        <w:rPr>
          <w:lang w:eastAsia="el-GR"/>
        </w:rPr>
      </w:pPr>
      <w:r w:rsidRPr="00603221">
        <w:t xml:space="preserve">Ο διαγωνισμός θα διεξαχθεί με την ανοικτή διαδικασία του άρθρου 27 του ν. 4412/16. </w:t>
      </w:r>
    </w:p>
    <w:p w14:paraId="29866A07" w14:textId="77777777" w:rsidR="008338F0" w:rsidRPr="00603221" w:rsidRDefault="008338F0">
      <w:pPr>
        <w:pStyle w:val="normalwithoutspacing"/>
      </w:pPr>
    </w:p>
    <w:p w14:paraId="249E4A7D" w14:textId="77777777" w:rsidR="008338F0" w:rsidRPr="00603221" w:rsidRDefault="003355E7">
      <w:pPr>
        <w:pStyle w:val="normalwithoutspacing"/>
      </w:pPr>
      <w:r w:rsidRPr="00603221">
        <w:rPr>
          <w:b/>
        </w:rPr>
        <w:t>Χρηματοδότηση της σύμβασης</w:t>
      </w:r>
    </w:p>
    <w:p w14:paraId="0C7F8122" w14:textId="77777777" w:rsidR="00F5119B" w:rsidRPr="00C140A1" w:rsidRDefault="00F5119B" w:rsidP="00F5119B">
      <w:pPr>
        <w:pStyle w:val="normalwithoutspacing"/>
        <w:rPr>
          <w:i/>
          <w:color w:val="000000" w:themeColor="text1"/>
        </w:rPr>
      </w:pPr>
      <w:r w:rsidRPr="00C140A1">
        <w:rPr>
          <w:color w:val="000000" w:themeColor="text1"/>
        </w:rPr>
        <w:t>Φορέας χρηματοδότησης της παρούσας σύμβασης είναι το Υπουργείο Ψηφιακής Διακυβέρνησης.</w:t>
      </w:r>
    </w:p>
    <w:p w14:paraId="1289BEB6" w14:textId="77777777" w:rsidR="00F5119B" w:rsidRPr="00C140A1" w:rsidRDefault="00F5119B" w:rsidP="00F5119B">
      <w:pPr>
        <w:rPr>
          <w:lang w:val="el-GR"/>
        </w:rPr>
      </w:pPr>
      <w:r w:rsidRPr="00C140A1">
        <w:rPr>
          <w:lang w:val="el-GR"/>
        </w:rPr>
        <w:t>Οι δαπάνες της σύμβασης θα βαρύνουν το Πρόγραμμα Δημοσίων Επενδύσεων-</w:t>
      </w:r>
      <w:r w:rsidRPr="00C140A1">
        <w:rPr>
          <w:lang w:val="en-US"/>
        </w:rPr>
        <w:t>TA</w:t>
      </w:r>
      <w:r w:rsidRPr="00C140A1">
        <w:rPr>
          <w:lang w:val="el-GR"/>
        </w:rPr>
        <w:t>, στη</w:t>
      </w:r>
      <w:r w:rsidRPr="00C140A1" w:rsidDel="00E50F50">
        <w:rPr>
          <w:lang w:val="el-GR"/>
        </w:rPr>
        <w:t xml:space="preserve"> </w:t>
      </w:r>
      <w:r w:rsidRPr="00C140A1">
        <w:rPr>
          <w:lang w:val="el-GR"/>
        </w:rPr>
        <w:t xml:space="preserve"> ΣΑΤΑ 063 με ενάριθμο κωδικό 2021ΤΑ06300003.</w:t>
      </w:r>
    </w:p>
    <w:p w14:paraId="4965F8ED" w14:textId="77777777" w:rsidR="00F5119B" w:rsidRPr="00C140A1" w:rsidRDefault="00F5119B" w:rsidP="00F5119B">
      <w:pPr>
        <w:rPr>
          <w:lang w:val="el-GR"/>
        </w:rPr>
      </w:pPr>
      <w:r w:rsidRPr="00C140A1">
        <w:rPr>
          <w:lang w:val="el-GR"/>
        </w:rPr>
        <w:t xml:space="preserve">Η σύμβαση υλοποιείται στο πλαίσιο του Εθνικού Σχεδίου Ανάκαμψης και Ανθεκτικότητας «Ελλάδα 2.0» με τη χρηματοδότηση της </w:t>
      </w:r>
      <w:r w:rsidRPr="002025ED">
        <w:rPr>
          <w:lang w:val="el-GR"/>
        </w:rPr>
        <w:t xml:space="preserve">Ευρωπαϊκής Ένωσης – </w:t>
      </w:r>
      <w:r w:rsidRPr="002025ED">
        <w:t>NextGeneration</w:t>
      </w:r>
      <w:r w:rsidRPr="002025ED">
        <w:rPr>
          <w:lang w:val="el-GR"/>
        </w:rPr>
        <w:t xml:space="preserve"> </w:t>
      </w:r>
      <w:r w:rsidRPr="002025ED">
        <w:t>EU</w:t>
      </w:r>
      <w:r w:rsidRPr="002025ED">
        <w:rPr>
          <w:lang w:val="el-GR"/>
        </w:rPr>
        <w:t xml:space="preserve"> (κωδικός Δράσης: 16956 / Άξονας 2.2), με βάση την Απόφαση Ένταξης με αρ. πρωτ </w:t>
      </w:r>
      <w:r w:rsidRPr="002025ED">
        <w:rPr>
          <w:lang w:val="el-GR" w:eastAsia="el-GR"/>
        </w:rPr>
        <w:t xml:space="preserve">139397 ΕΞ 2021/08-11-2021 (ΟΕ 09-11-2021) [Αρ. Πρωτ. ΚτΠ </w:t>
      </w:r>
      <w:r w:rsidRPr="002025ED">
        <w:rPr>
          <w:lang w:eastAsia="el-GR"/>
        </w:rPr>
        <w:t>M</w:t>
      </w:r>
      <w:r w:rsidRPr="002025ED">
        <w:rPr>
          <w:lang w:val="el-GR" w:eastAsia="el-GR"/>
        </w:rPr>
        <w:t xml:space="preserve">.Α.Ε. 16088/8-11-2021 (ΟΕ 9-11-2021)] </w:t>
      </w:r>
      <w:r w:rsidRPr="002025ED">
        <w:rPr>
          <w:lang w:val="el-GR"/>
        </w:rPr>
        <w:t>και ΑΔΑ: ΨΑΨΕΗ-Γ7Ζ, όπως έχει τροποποιηθεί και ισχύει, έχει δε λάβει κωδικό ΟΠΣ ΤΑ: 5136039.</w:t>
      </w:r>
      <w:r w:rsidRPr="00C140A1">
        <w:rPr>
          <w:lang w:val="el-GR"/>
        </w:rPr>
        <w:t xml:space="preserve"> </w:t>
      </w:r>
    </w:p>
    <w:p w14:paraId="15E727EF" w14:textId="63020D8E" w:rsidR="008338F0" w:rsidRPr="00603221" w:rsidRDefault="003355E7" w:rsidP="003A109E">
      <w:pPr>
        <w:pStyle w:val="Heading2"/>
        <w:rPr>
          <w:rFonts w:cs="Tahoma"/>
          <w:lang w:val="el-GR"/>
        </w:rPr>
      </w:pPr>
      <w:bookmarkStart w:id="19" w:name="_Toc97194258"/>
      <w:bookmarkStart w:id="20" w:name="_Toc97194407"/>
      <w:bookmarkStart w:id="21" w:name="_Toc227163932"/>
      <w:r w:rsidRPr="00603221">
        <w:rPr>
          <w:rFonts w:cs="Tahoma"/>
          <w:lang w:val="el-GR"/>
        </w:rPr>
        <w:t>Συνοπτική Περιγραφή φυσικού και οικονομικού αντικειμένου της σύμβασης</w:t>
      </w:r>
      <w:bookmarkEnd w:id="19"/>
      <w:bookmarkEnd w:id="20"/>
      <w:bookmarkEnd w:id="21"/>
      <w:r w:rsidRPr="00603221">
        <w:rPr>
          <w:rFonts w:cs="Tahoma"/>
          <w:lang w:val="el-GR"/>
        </w:rPr>
        <w:t xml:space="preserve"> </w:t>
      </w:r>
    </w:p>
    <w:p w14:paraId="11831813" w14:textId="77777777" w:rsidR="00235939" w:rsidRDefault="003355E7">
      <w:pPr>
        <w:rPr>
          <w:lang w:val="el-GR"/>
        </w:rPr>
      </w:pPr>
      <w:r w:rsidRPr="00253817">
        <w:rPr>
          <w:lang w:val="el-GR"/>
        </w:rPr>
        <w:t>Αντικείμενο της σύμβασης</w:t>
      </w:r>
      <w:r w:rsidR="00E1337D" w:rsidRPr="00253817">
        <w:rPr>
          <w:lang w:val="el-GR"/>
        </w:rPr>
        <w:t xml:space="preserve"> </w:t>
      </w:r>
      <w:r w:rsidRPr="00253817">
        <w:rPr>
          <w:lang w:val="el-GR"/>
        </w:rPr>
        <w:t xml:space="preserve">είναι </w:t>
      </w:r>
      <w:r w:rsidR="00E460C2" w:rsidRPr="00253817">
        <w:rPr>
          <w:lang w:val="el-GR"/>
        </w:rPr>
        <w:t xml:space="preserve">η </w:t>
      </w:r>
      <w:r w:rsidR="00253817">
        <w:rPr>
          <w:lang w:val="el-GR"/>
        </w:rPr>
        <w:t>α</w:t>
      </w:r>
      <w:r w:rsidR="00E460C2" w:rsidRPr="002A4064">
        <w:rPr>
          <w:iCs/>
          <w:lang w:val="el-GR"/>
        </w:rPr>
        <w:t xml:space="preserve">ναβάθμιση της </w:t>
      </w:r>
      <w:r w:rsidR="00253817">
        <w:rPr>
          <w:iCs/>
          <w:lang w:val="el-GR"/>
        </w:rPr>
        <w:t>σ</w:t>
      </w:r>
      <w:r w:rsidR="00E460C2" w:rsidRPr="002A4064">
        <w:rPr>
          <w:iCs/>
          <w:lang w:val="el-GR"/>
        </w:rPr>
        <w:t xml:space="preserve">υσσωρευτικής </w:t>
      </w:r>
      <w:r w:rsidR="00253817">
        <w:rPr>
          <w:iCs/>
          <w:lang w:val="el-GR"/>
        </w:rPr>
        <w:t>ι</w:t>
      </w:r>
      <w:r w:rsidR="00E460C2" w:rsidRPr="002A4064">
        <w:rPr>
          <w:iCs/>
          <w:lang w:val="el-GR"/>
        </w:rPr>
        <w:t>κανότητας παροχής κίνησης του Εθνικού Δικτύου Τηλεπικοινωνιών στα  Μητροπολιτικά Δίκτυα Οπτικών Ινών ΜΑΝ</w:t>
      </w:r>
      <w:r w:rsidR="00253817">
        <w:rPr>
          <w:lang w:val="el-GR"/>
        </w:rPr>
        <w:t xml:space="preserve">. </w:t>
      </w:r>
    </w:p>
    <w:p w14:paraId="02679960" w14:textId="77777777" w:rsidR="00846B47" w:rsidRDefault="00D3434B" w:rsidP="00846B47">
      <w:pPr>
        <w:rPr>
          <w:lang w:val="el-GR"/>
        </w:rPr>
      </w:pPr>
      <w:r>
        <w:rPr>
          <w:lang w:val="el-GR"/>
        </w:rPr>
        <w:t xml:space="preserve">Στους Δημόσιους Φορείς των πόλεων που </w:t>
      </w:r>
      <w:r w:rsidR="00AD3D0F">
        <w:rPr>
          <w:lang w:val="el-GR"/>
        </w:rPr>
        <w:t>διαθέτουν Μητροπολιτικό Δίκτυο Οπτικών Ινών «ΜΑΝ»</w:t>
      </w:r>
      <w:r w:rsidR="00FC2182">
        <w:rPr>
          <w:lang w:val="el-GR"/>
        </w:rPr>
        <w:t xml:space="preserve">, η πρόσβαση στο δίκτυο ΣΥΖΕΥΞΙΣ_Ι και ΣΥΖΕΥΞΙΣ_ΙΙ γίνεται </w:t>
      </w:r>
      <w:r w:rsidR="00EE76F8">
        <w:rPr>
          <w:lang w:val="el-GR"/>
        </w:rPr>
        <w:t xml:space="preserve">μέσω των διατάξεων συσσώρευσης – </w:t>
      </w:r>
      <w:r w:rsidR="00EE76F8">
        <w:rPr>
          <w:lang w:val="en-US"/>
        </w:rPr>
        <w:t>MAN</w:t>
      </w:r>
      <w:r w:rsidR="00EE76F8" w:rsidRPr="002A4064">
        <w:rPr>
          <w:lang w:val="el-GR"/>
        </w:rPr>
        <w:t xml:space="preserve"> </w:t>
      </w:r>
      <w:r w:rsidR="00EE76F8">
        <w:rPr>
          <w:lang w:val="el-GR"/>
        </w:rPr>
        <w:t>–</w:t>
      </w:r>
      <w:r w:rsidR="00EE76F8" w:rsidRPr="002A4064">
        <w:rPr>
          <w:lang w:val="el-GR"/>
        </w:rPr>
        <w:t xml:space="preserve"> </w:t>
      </w:r>
      <w:r w:rsidR="00EE76F8">
        <w:rPr>
          <w:lang w:val="en-US"/>
        </w:rPr>
        <w:t>Aggregators</w:t>
      </w:r>
      <w:r w:rsidR="00EE76F8" w:rsidRPr="002A4064">
        <w:rPr>
          <w:lang w:val="el-GR"/>
        </w:rPr>
        <w:t xml:space="preserve"> </w:t>
      </w:r>
      <w:r w:rsidR="00EE76F8">
        <w:rPr>
          <w:lang w:val="el-GR"/>
        </w:rPr>
        <w:t>–</w:t>
      </w:r>
      <w:r w:rsidR="00EE76F8" w:rsidRPr="002A4064">
        <w:rPr>
          <w:lang w:val="el-GR"/>
        </w:rPr>
        <w:t xml:space="preserve"> </w:t>
      </w:r>
      <w:r w:rsidR="00EE76F8">
        <w:rPr>
          <w:lang w:val="el-GR"/>
        </w:rPr>
        <w:t xml:space="preserve">που εγκαταστάθηκαν </w:t>
      </w:r>
      <w:r w:rsidR="0020668D">
        <w:rPr>
          <w:lang w:val="el-GR"/>
        </w:rPr>
        <w:t xml:space="preserve">για την υποδοχή της διασύνδεσης 1 </w:t>
      </w:r>
      <w:r w:rsidR="0020668D">
        <w:rPr>
          <w:lang w:val="en-US"/>
        </w:rPr>
        <w:t>Gb</w:t>
      </w:r>
      <w:r w:rsidR="0020668D" w:rsidRPr="002A4064">
        <w:rPr>
          <w:lang w:val="el-GR"/>
        </w:rPr>
        <w:t>/</w:t>
      </w:r>
      <w:r w:rsidR="0020668D">
        <w:rPr>
          <w:lang w:val="en-US"/>
        </w:rPr>
        <w:t>s</w:t>
      </w:r>
      <w:r w:rsidR="0020668D" w:rsidRPr="002A4064">
        <w:rPr>
          <w:lang w:val="el-GR"/>
        </w:rPr>
        <w:t xml:space="preserve"> </w:t>
      </w:r>
      <w:r w:rsidR="0020668D">
        <w:rPr>
          <w:lang w:val="el-GR"/>
        </w:rPr>
        <w:t>του ΣΥΖΕΥΞΙΣ_Ι</w:t>
      </w:r>
      <w:r w:rsidR="003F7397">
        <w:rPr>
          <w:lang w:val="el-GR"/>
        </w:rPr>
        <w:t xml:space="preserve">, που υλοποιήθηκε το 2013 – 2014. </w:t>
      </w:r>
    </w:p>
    <w:p w14:paraId="2961BE5A" w14:textId="60A7FDD3" w:rsidR="007473F9" w:rsidRDefault="00846B47" w:rsidP="00E0059D">
      <w:pPr>
        <w:rPr>
          <w:lang w:val="el-GR"/>
        </w:rPr>
      </w:pPr>
      <w:r w:rsidRPr="00846B47">
        <w:rPr>
          <w:lang w:val="el-GR"/>
        </w:rPr>
        <w:t xml:space="preserve">Οι πόλεις αυτές είναι οι Μυτιλήνη, Χίος, Άγιος Νικόλαος Λασιθίου, Αγρίνιο, Αίγιο, Αλεξάνδρεια, Αλεξανδρούπολη, </w:t>
      </w:r>
      <w:r w:rsidR="00BD0A9A" w:rsidRPr="00846B47">
        <w:rPr>
          <w:lang w:val="el-GR"/>
        </w:rPr>
        <w:t>Άμφισσα</w:t>
      </w:r>
      <w:r w:rsidRPr="00846B47">
        <w:rPr>
          <w:lang w:val="el-GR"/>
        </w:rPr>
        <w:t xml:space="preserve">, Άργος, Αργοστόλι, Άρτα, Βέροια, Βόλος, Γιάννουλη, Γρεβενά, </w:t>
      </w:r>
      <w:r w:rsidR="00BD0A9A" w:rsidRPr="00846B47">
        <w:rPr>
          <w:lang w:val="el-GR"/>
        </w:rPr>
        <w:t>Διδυμότειχο</w:t>
      </w:r>
      <w:r w:rsidRPr="00846B47">
        <w:rPr>
          <w:lang w:val="el-GR"/>
        </w:rPr>
        <w:t>, Δράμα, Έδεσσα, Ερμούπολη, Ζάκυνθος, Ηγουμενίτσα, Ηράκλειο, Θάσος, Θήβα, Ιεράπετρα, Ιωάννινα, Καβάλα, Καλαμάτα, Καρδίτσα, Καστοριά, Κατερίνη, Κέρκυρα, Κιλκίς, Κοζάνη, Κομοτηνή, Κόρινθος, Λαμία, Λάρισα, Λευκάδα, Λειβαδιά, Μεσσήνη, Νέα Ιωνία Βόλου, Νάξος, Νάουσα, Ναύπακτος, Ναύπλιο, Ξάνθη, Ξυλόκαστρο, Ορεστιάδα, Ορχομενός, Πάρος, Πάτρα, Πολύγυρος, Πρέβεζα, Προσοτσάνη, Πτολεμαΐδα,</w:t>
      </w:r>
      <w:r w:rsidR="00BD0A9A" w:rsidRPr="002A4064">
        <w:rPr>
          <w:lang w:val="el-GR"/>
        </w:rPr>
        <w:t xml:space="preserve"> </w:t>
      </w:r>
      <w:r w:rsidRPr="00846B47">
        <w:rPr>
          <w:lang w:val="el-GR"/>
        </w:rPr>
        <w:t xml:space="preserve">Πύργος, Ρέθυμνο, Ρόδος, Σάμος, Σέρρες, Σικυωνίες, Σπάρτη, Τρίκαλα, Τρίπολη, Φάρσαλα, Φλώρινα, Χανιά. </w:t>
      </w:r>
    </w:p>
    <w:p w14:paraId="4ED88CD0" w14:textId="1B24B10A" w:rsidR="00E0059D" w:rsidRDefault="00E0059D" w:rsidP="00E0059D">
      <w:pPr>
        <w:rPr>
          <w:lang w:val="el-GR"/>
        </w:rPr>
      </w:pPr>
      <w:r>
        <w:rPr>
          <w:lang w:val="el-GR"/>
        </w:rPr>
        <w:t xml:space="preserve">Ιδιαίτερα στις πόλεις </w:t>
      </w:r>
      <w:r w:rsidR="00131195">
        <w:rPr>
          <w:lang w:val="el-GR"/>
        </w:rPr>
        <w:t>Ηράκλειο</w:t>
      </w:r>
      <w:r w:rsidR="0043463D">
        <w:rPr>
          <w:lang w:val="el-GR"/>
        </w:rPr>
        <w:t xml:space="preserve"> (176 </w:t>
      </w:r>
      <w:r w:rsidR="006D2137">
        <w:rPr>
          <w:lang w:val="el-GR"/>
        </w:rPr>
        <w:t>χρήστες &amp; κόμβοι</w:t>
      </w:r>
      <w:r w:rsidR="0043463D">
        <w:rPr>
          <w:lang w:val="el-GR"/>
        </w:rPr>
        <w:t>)</w:t>
      </w:r>
      <w:r w:rsidR="00131195">
        <w:rPr>
          <w:lang w:val="el-GR"/>
        </w:rPr>
        <w:t>, Χανιά</w:t>
      </w:r>
      <w:r w:rsidR="006D2137">
        <w:rPr>
          <w:lang w:val="el-GR"/>
        </w:rPr>
        <w:t xml:space="preserve"> (152 χρήστες &amp; κόμβοι)</w:t>
      </w:r>
      <w:r w:rsidR="00131195">
        <w:rPr>
          <w:lang w:val="el-GR"/>
        </w:rPr>
        <w:t xml:space="preserve">, </w:t>
      </w:r>
      <w:r w:rsidR="000D2630">
        <w:rPr>
          <w:lang w:val="el-GR"/>
        </w:rPr>
        <w:t>Πάτρα</w:t>
      </w:r>
      <w:r w:rsidR="006D2137">
        <w:rPr>
          <w:lang w:val="el-GR"/>
        </w:rPr>
        <w:t xml:space="preserve"> (225 χρήστες </w:t>
      </w:r>
      <w:r w:rsidR="00144AE9">
        <w:rPr>
          <w:lang w:val="el-GR"/>
        </w:rPr>
        <w:t xml:space="preserve">&amp; κόμβοι), Λάρισα (141 χρήστες &amp; κόμβοι), </w:t>
      </w:r>
      <w:r w:rsidR="007473F9">
        <w:rPr>
          <w:lang w:val="el-GR"/>
        </w:rPr>
        <w:t>Ιωάννινα</w:t>
      </w:r>
      <w:r w:rsidR="00144AE9">
        <w:rPr>
          <w:lang w:val="el-GR"/>
        </w:rPr>
        <w:t xml:space="preserve"> (178 χρήστες &amp; κόμβοι)</w:t>
      </w:r>
      <w:r w:rsidR="007473F9">
        <w:rPr>
          <w:lang w:val="el-GR"/>
        </w:rPr>
        <w:t xml:space="preserve"> και Λαμία</w:t>
      </w:r>
      <w:r w:rsidR="00DD7122">
        <w:rPr>
          <w:lang w:val="el-GR"/>
        </w:rPr>
        <w:t xml:space="preserve"> (140 χρήστες &amp; κόμβοι)</w:t>
      </w:r>
      <w:r w:rsidR="002863FD">
        <w:rPr>
          <w:lang w:val="el-GR"/>
        </w:rPr>
        <w:t xml:space="preserve">, λόγω του μεγάλου αριθμού διασυνδεδεμένων Φορέων, υπάρχει πολύ μεγάλη ανάγκη επαύξησης της </w:t>
      </w:r>
      <w:r w:rsidR="0043463D">
        <w:rPr>
          <w:lang w:val="el-GR"/>
        </w:rPr>
        <w:t>κίνησης που διεκπεραιώνεται από το δίκτυο κεντρικά</w:t>
      </w:r>
      <w:r w:rsidR="00824266">
        <w:rPr>
          <w:lang w:val="el-GR"/>
        </w:rPr>
        <w:t xml:space="preserve">. </w:t>
      </w:r>
    </w:p>
    <w:p w14:paraId="64ACBD95" w14:textId="418C4786" w:rsidR="00EA42EB" w:rsidRPr="00623BC7" w:rsidRDefault="004666E6">
      <w:pPr>
        <w:rPr>
          <w:lang w:val="el-GR"/>
        </w:rPr>
      </w:pPr>
      <w:r>
        <w:rPr>
          <w:lang w:val="el-GR"/>
        </w:rPr>
        <w:t xml:space="preserve">Οι διατάξεις </w:t>
      </w:r>
      <w:r w:rsidR="00846B47">
        <w:rPr>
          <w:lang w:val="el-GR"/>
        </w:rPr>
        <w:t>συσσώρευσης</w:t>
      </w:r>
      <w:r w:rsidR="009263C9">
        <w:rPr>
          <w:lang w:val="el-GR"/>
        </w:rPr>
        <w:t xml:space="preserve">, εγκαταστάθηκαν στο πλαίσιο του έργου ΣΥΖΕΥΞΙΣ_Ι και </w:t>
      </w:r>
      <w:r>
        <w:rPr>
          <w:lang w:val="el-GR"/>
        </w:rPr>
        <w:t xml:space="preserve">έχουν </w:t>
      </w:r>
      <w:r w:rsidR="00574A4E">
        <w:rPr>
          <w:lang w:val="el-GR"/>
        </w:rPr>
        <w:t xml:space="preserve">περιορισμένη </w:t>
      </w:r>
      <w:r>
        <w:rPr>
          <w:lang w:val="el-GR"/>
        </w:rPr>
        <w:t>διε</w:t>
      </w:r>
      <w:r w:rsidR="00514CAE">
        <w:rPr>
          <w:lang w:val="el-GR"/>
        </w:rPr>
        <w:t>κ</w:t>
      </w:r>
      <w:r>
        <w:rPr>
          <w:lang w:val="el-GR"/>
        </w:rPr>
        <w:t>περαιωτική ικανότητα</w:t>
      </w:r>
      <w:r w:rsidR="00C4466F">
        <w:rPr>
          <w:lang w:val="el-GR"/>
        </w:rPr>
        <w:t xml:space="preserve">. Ως εκ τούτου, </w:t>
      </w:r>
      <w:r w:rsidR="000B5986">
        <w:rPr>
          <w:lang w:val="el-GR"/>
        </w:rPr>
        <w:t>για τη λειτουργία του δικτύου στο επίπεδ</w:t>
      </w:r>
      <w:r w:rsidR="003E6505">
        <w:rPr>
          <w:lang w:val="el-GR"/>
        </w:rPr>
        <w:t>ο των χωρητικοτήτων που προβλέπονται στο έργο ΣΥΖΕΥΞΙΣ_ΙΙ</w:t>
      </w:r>
      <w:r w:rsidR="00C4466F">
        <w:rPr>
          <w:lang w:val="el-GR"/>
        </w:rPr>
        <w:t xml:space="preserve">, απαιτείται </w:t>
      </w:r>
      <w:r w:rsidR="00A27B2E">
        <w:rPr>
          <w:lang w:val="el-GR"/>
        </w:rPr>
        <w:t xml:space="preserve">αναβάθμισή τους, ώστε να είναι εφικτή η υποδοχή και διεκπεραίωση </w:t>
      </w:r>
      <w:r w:rsidR="00FE204B">
        <w:rPr>
          <w:lang w:val="el-GR"/>
        </w:rPr>
        <w:t xml:space="preserve">συσσωρευτικής </w:t>
      </w:r>
      <w:r w:rsidR="002E437A">
        <w:rPr>
          <w:lang w:val="el-GR"/>
        </w:rPr>
        <w:t>κίνησης</w:t>
      </w:r>
      <w:r w:rsidR="00FE204B" w:rsidRPr="002A4064">
        <w:rPr>
          <w:lang w:val="el-GR"/>
        </w:rPr>
        <w:t xml:space="preserve"> (</w:t>
      </w:r>
      <w:r w:rsidR="00FE204B">
        <w:rPr>
          <w:lang w:val="en-US"/>
        </w:rPr>
        <w:t>backhaul</w:t>
      </w:r>
      <w:r w:rsidR="00FE204B" w:rsidRPr="002A4064">
        <w:rPr>
          <w:lang w:val="el-GR"/>
        </w:rPr>
        <w:t xml:space="preserve"> </w:t>
      </w:r>
      <w:r w:rsidR="00FE204B">
        <w:rPr>
          <w:lang w:val="en-US"/>
        </w:rPr>
        <w:t>traffic</w:t>
      </w:r>
      <w:r w:rsidR="00FE204B" w:rsidRPr="002A4064">
        <w:rPr>
          <w:lang w:val="el-GR"/>
        </w:rPr>
        <w:t>)</w:t>
      </w:r>
      <w:r w:rsidR="002E437A">
        <w:rPr>
          <w:lang w:val="el-GR"/>
        </w:rPr>
        <w:t xml:space="preserve"> 10 </w:t>
      </w:r>
      <w:r w:rsidR="002E437A">
        <w:rPr>
          <w:lang w:val="en-US"/>
        </w:rPr>
        <w:t>Gb</w:t>
      </w:r>
      <w:r w:rsidR="002E437A" w:rsidRPr="002A4064">
        <w:rPr>
          <w:lang w:val="el-GR"/>
        </w:rPr>
        <w:t>/</w:t>
      </w:r>
      <w:r w:rsidR="002E437A">
        <w:rPr>
          <w:lang w:val="en-US"/>
        </w:rPr>
        <w:t>s</w:t>
      </w:r>
      <w:r w:rsidR="002E437A" w:rsidRPr="002A4064">
        <w:rPr>
          <w:lang w:val="el-GR"/>
        </w:rPr>
        <w:t xml:space="preserve">, </w:t>
      </w:r>
      <w:r w:rsidR="002E437A">
        <w:rPr>
          <w:lang w:val="el-GR"/>
        </w:rPr>
        <w:t xml:space="preserve">με εξαίρεση τις μικρότερες πόλεις με περιορισμένο αριθμό </w:t>
      </w:r>
      <w:r w:rsidR="009455C5">
        <w:rPr>
          <w:lang w:val="el-GR"/>
        </w:rPr>
        <w:t xml:space="preserve">συνδεδεμένων Δημοσίων Φορέων. </w:t>
      </w:r>
      <w:r w:rsidR="00E376D9">
        <w:rPr>
          <w:lang w:val="el-GR"/>
        </w:rPr>
        <w:t xml:space="preserve">Η εξασφάλιση της </w:t>
      </w:r>
      <w:r w:rsidR="00FE204B">
        <w:rPr>
          <w:lang w:val="el-GR"/>
        </w:rPr>
        <w:t>συσσωρευτικής και διεκπεραιωτικής αυτής ικανότητ</w:t>
      </w:r>
      <w:r w:rsidR="00E378DE">
        <w:rPr>
          <w:lang w:val="el-GR"/>
        </w:rPr>
        <w:t>άς τους</w:t>
      </w:r>
      <w:r w:rsidR="00FE204B">
        <w:rPr>
          <w:lang w:val="el-GR"/>
        </w:rPr>
        <w:t xml:space="preserve"> </w:t>
      </w:r>
      <w:r w:rsidR="004D713C">
        <w:rPr>
          <w:lang w:val="el-GR"/>
        </w:rPr>
        <w:t>απαιτεί αντικατάσταση των διατάξεων συσσώρευσης</w:t>
      </w:r>
      <w:r w:rsidR="00166CF0">
        <w:rPr>
          <w:lang w:val="el-GR"/>
        </w:rPr>
        <w:t xml:space="preserve"> με διατάξεις μεγαλύτερης ικανότητος, και </w:t>
      </w:r>
      <w:r w:rsidR="000E78EE">
        <w:rPr>
          <w:lang w:val="el-GR"/>
        </w:rPr>
        <w:t xml:space="preserve">των </w:t>
      </w:r>
      <w:r w:rsidR="00FD64FD">
        <w:rPr>
          <w:lang w:val="el-GR"/>
        </w:rPr>
        <w:t xml:space="preserve">εκατέρωθεν </w:t>
      </w:r>
      <w:r w:rsidR="000E78EE">
        <w:rPr>
          <w:lang w:val="el-GR"/>
        </w:rPr>
        <w:t>διεπαφών ανταλλαγής κίνησης</w:t>
      </w:r>
      <w:r w:rsidR="00930C45">
        <w:rPr>
          <w:lang w:val="el-GR"/>
        </w:rPr>
        <w:t xml:space="preserve">, αφενός μεταξύ των διατάξεων </w:t>
      </w:r>
      <w:r w:rsidR="00BD0A9A">
        <w:rPr>
          <w:lang w:val="el-GR"/>
        </w:rPr>
        <w:t>συσσώρευσης</w:t>
      </w:r>
      <w:r w:rsidR="00930C45">
        <w:rPr>
          <w:lang w:val="el-GR"/>
        </w:rPr>
        <w:t xml:space="preserve"> και </w:t>
      </w:r>
      <w:r w:rsidR="00166CF0">
        <w:rPr>
          <w:lang w:val="el-GR"/>
        </w:rPr>
        <w:t xml:space="preserve">των συσσωρευτικών κυκλωμάτων των παρόχων, </w:t>
      </w:r>
      <w:r w:rsidR="001128AD">
        <w:rPr>
          <w:lang w:val="el-GR"/>
        </w:rPr>
        <w:t xml:space="preserve">αφετέρου </w:t>
      </w:r>
      <w:r w:rsidR="000E78EE">
        <w:rPr>
          <w:lang w:val="el-GR"/>
        </w:rPr>
        <w:t xml:space="preserve">μεταξύ </w:t>
      </w:r>
      <w:r w:rsidR="001128AD">
        <w:rPr>
          <w:lang w:val="el-GR"/>
        </w:rPr>
        <w:t xml:space="preserve">των </w:t>
      </w:r>
      <w:r w:rsidR="00D426E1">
        <w:rPr>
          <w:lang w:val="el-GR"/>
        </w:rPr>
        <w:t xml:space="preserve">διατάξεων </w:t>
      </w:r>
      <w:r w:rsidR="00A96101">
        <w:rPr>
          <w:lang w:val="el-GR"/>
        </w:rPr>
        <w:t xml:space="preserve">αυτών και των Κεντρικών Κόμβων ΜΑΝ, </w:t>
      </w:r>
      <w:r w:rsidR="00FD64FD">
        <w:rPr>
          <w:lang w:val="el-GR"/>
        </w:rPr>
        <w:t>καθώς και η αναβάθμιση</w:t>
      </w:r>
      <w:r w:rsidR="00D455A1">
        <w:rPr>
          <w:lang w:val="el-GR"/>
        </w:rPr>
        <w:t xml:space="preserve"> των</w:t>
      </w:r>
      <w:r w:rsidR="00EA42EB">
        <w:rPr>
          <w:lang w:val="el-GR"/>
        </w:rPr>
        <w:t xml:space="preserve"> εκατέρωθεν</w:t>
      </w:r>
      <w:r w:rsidR="00FD64FD">
        <w:rPr>
          <w:lang w:val="el-GR"/>
        </w:rPr>
        <w:t xml:space="preserve"> τοπικών διασυνδέσεων </w:t>
      </w:r>
      <w:r w:rsidR="005239F4">
        <w:rPr>
          <w:lang w:val="el-GR"/>
        </w:rPr>
        <w:t xml:space="preserve">των </w:t>
      </w:r>
      <w:r w:rsidR="00EA42EB">
        <w:rPr>
          <w:lang w:val="el-GR"/>
        </w:rPr>
        <w:t xml:space="preserve">διατάξεων αυτών, από ηλεκτρικές σε οπτικές. </w:t>
      </w:r>
    </w:p>
    <w:p w14:paraId="659E8B23" w14:textId="22C801A0" w:rsidR="008A1D63" w:rsidRPr="008A1D63" w:rsidRDefault="008A1D63" w:rsidP="009B4873">
      <w:pPr>
        <w:jc w:val="center"/>
        <w:rPr>
          <w:lang w:val="en-US"/>
        </w:rPr>
      </w:pPr>
      <w:r w:rsidRPr="00BF2E3B">
        <w:rPr>
          <w:rStyle w:val="WW8Num41z2"/>
          <w:noProof/>
        </w:rPr>
        <w:lastRenderedPageBreak/>
        <w:drawing>
          <wp:inline distT="0" distB="0" distL="0" distR="0" wp14:anchorId="6DF324D3" wp14:editId="23D89A5B">
            <wp:extent cx="4680056" cy="4055110"/>
            <wp:effectExtent l="0" t="0" r="0" b="0"/>
            <wp:docPr id="1887897815" name="Picture 10">
              <a:extLst xmlns:a="http://schemas.openxmlformats.org/drawingml/2006/main">
                <a:ext uri="{FF2B5EF4-FFF2-40B4-BE49-F238E27FC236}">
                  <a16:creationId xmlns:a16="http://schemas.microsoft.com/office/drawing/2014/main" id="{5162FE90-9F93-3B99-C069-C8FF38DCF1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5162FE90-9F93-3B99-C069-C8FF38DCF1D1}"/>
                        </a:ext>
                      </a:extLst>
                    </pic:cNvPr>
                    <pic:cNvPicPr>
                      <a:picLocks noChangeAspect="1"/>
                    </pic:cNvPicPr>
                  </pic:nvPicPr>
                  <pic:blipFill>
                    <a:blip r:embed="rId19"/>
                    <a:stretch>
                      <a:fillRect/>
                    </a:stretch>
                  </pic:blipFill>
                  <pic:spPr>
                    <a:xfrm>
                      <a:off x="0" y="0"/>
                      <a:ext cx="4687089" cy="4061204"/>
                    </a:xfrm>
                    <a:prstGeom prst="rect">
                      <a:avLst/>
                    </a:prstGeom>
                  </pic:spPr>
                </pic:pic>
              </a:graphicData>
            </a:graphic>
          </wp:inline>
        </w:drawing>
      </w:r>
    </w:p>
    <w:p w14:paraId="5D53F68D" w14:textId="4324AD73" w:rsidR="00827B96" w:rsidRPr="002A2553" w:rsidRDefault="00AC0FD2" w:rsidP="009B4873">
      <w:pPr>
        <w:jc w:val="center"/>
        <w:rPr>
          <w:i/>
          <w:iCs/>
          <w:lang w:val="el-GR"/>
        </w:rPr>
      </w:pPr>
      <w:r w:rsidRPr="002A2553">
        <w:rPr>
          <w:i/>
          <w:iCs/>
          <w:lang w:val="el-GR"/>
        </w:rPr>
        <w:t xml:space="preserve">Σχήμα 1: Υφιστάμενη κατάσταση. </w:t>
      </w:r>
      <w:r w:rsidR="004D2222" w:rsidRPr="002A2553">
        <w:rPr>
          <w:i/>
          <w:iCs/>
          <w:lang w:val="el-GR"/>
        </w:rPr>
        <w:t xml:space="preserve">Ενδεικτική σημερινή τοπολογία της συσσώρευσης κίνησης στις </w:t>
      </w:r>
      <w:r w:rsidR="002A2553" w:rsidRPr="002A2553">
        <w:rPr>
          <w:i/>
          <w:iCs/>
          <w:lang w:val="el-GR"/>
        </w:rPr>
        <w:t>σημερινές θέσεις των στοιχείων συσσώρευσης.</w:t>
      </w:r>
    </w:p>
    <w:p w14:paraId="511F165E" w14:textId="77777777" w:rsidR="00827B96" w:rsidRDefault="00827B96">
      <w:pPr>
        <w:rPr>
          <w:lang w:val="el-GR"/>
        </w:rPr>
      </w:pPr>
    </w:p>
    <w:p w14:paraId="39E68184" w14:textId="385B2B8F" w:rsidR="008E1D1A" w:rsidRDefault="00474F9D">
      <w:pPr>
        <w:rPr>
          <w:lang w:val="el-GR"/>
        </w:rPr>
      </w:pPr>
      <w:r>
        <w:rPr>
          <w:lang w:val="el-GR"/>
        </w:rPr>
        <w:t>Με αυτό τον τρόπο</w:t>
      </w:r>
      <w:r w:rsidR="00F3126A">
        <w:rPr>
          <w:lang w:val="el-GR"/>
        </w:rPr>
        <w:t xml:space="preserve"> θα είναι εφικτή η υποδοχή και διεκπεραίωση συνολικής κίνησης 10 </w:t>
      </w:r>
      <w:r w:rsidR="00F3126A">
        <w:rPr>
          <w:lang w:val="en-US"/>
        </w:rPr>
        <w:t>Gb</w:t>
      </w:r>
      <w:r w:rsidR="00F3126A" w:rsidRPr="002A4064">
        <w:rPr>
          <w:lang w:val="el-GR"/>
        </w:rPr>
        <w:t>/</w:t>
      </w:r>
      <w:r w:rsidR="00F3126A">
        <w:rPr>
          <w:lang w:val="en-US"/>
        </w:rPr>
        <w:t>s</w:t>
      </w:r>
      <w:r w:rsidR="00F3126A" w:rsidRPr="002A4064">
        <w:rPr>
          <w:lang w:val="el-GR"/>
        </w:rPr>
        <w:t xml:space="preserve"> </w:t>
      </w:r>
      <w:r w:rsidR="00F3126A">
        <w:rPr>
          <w:lang w:val="el-GR"/>
        </w:rPr>
        <w:t xml:space="preserve">ανά κατεύθυνση, </w:t>
      </w:r>
      <w:r w:rsidR="005504A3">
        <w:rPr>
          <w:lang w:val="el-GR"/>
        </w:rPr>
        <w:t xml:space="preserve">από το Εθνικό Δίκτυο Τηλεπικοινωνιών, στους Δημόσιους Τομείς των </w:t>
      </w:r>
      <w:r w:rsidR="00D625B7">
        <w:rPr>
          <w:lang w:val="el-GR"/>
        </w:rPr>
        <w:t>πόλεων</w:t>
      </w:r>
      <w:r w:rsidR="001A71F3">
        <w:rPr>
          <w:lang w:val="el-GR"/>
        </w:rPr>
        <w:t xml:space="preserve"> με </w:t>
      </w:r>
      <w:r w:rsidR="00BD0A9A">
        <w:rPr>
          <w:lang w:val="el-GR"/>
        </w:rPr>
        <w:t>μεγάλο</w:t>
      </w:r>
      <w:r w:rsidR="001A71F3">
        <w:rPr>
          <w:lang w:val="el-GR"/>
        </w:rPr>
        <w:t xml:space="preserve"> αριθμό </w:t>
      </w:r>
      <w:r w:rsidR="004D63A8">
        <w:rPr>
          <w:lang w:val="el-GR"/>
        </w:rPr>
        <w:t xml:space="preserve">Φορέων που είναι συνδεδεμένοι στο ΜΑΝ, δηλαδή στις πόλεις Ηράκλειο, Χανιά, Πάτρα, Λάρισα και </w:t>
      </w:r>
      <w:r w:rsidR="008E1D1A">
        <w:rPr>
          <w:lang w:val="el-GR"/>
        </w:rPr>
        <w:t>Λαμία</w:t>
      </w:r>
      <w:r w:rsidR="002316E5">
        <w:rPr>
          <w:lang w:val="el-GR"/>
        </w:rPr>
        <w:t xml:space="preserve">, </w:t>
      </w:r>
      <w:r w:rsidR="008E1D1A">
        <w:rPr>
          <w:lang w:val="el-GR"/>
        </w:rPr>
        <w:t>Ιωάννινα, ανάλογα με τα συμπεράσματα ανάλυσης κίνησης ΣΥΖΕΥΞΙΣ_ΙΙ, που συλλέγονται στα Κέντρα Ελέγχου του Δικτύου ΣΥΖΕΥΞΙΣ_ΙΙ.</w:t>
      </w:r>
      <w:r w:rsidR="005667D1">
        <w:rPr>
          <w:lang w:val="el-GR"/>
        </w:rPr>
        <w:t xml:space="preserve"> </w:t>
      </w:r>
      <w:r w:rsidR="0092562B">
        <w:rPr>
          <w:lang w:val="el-GR"/>
        </w:rPr>
        <w:t xml:space="preserve">Καθώς ο όγκος κίνησης παρακολουθείται σε πραγματικό χρόνο, </w:t>
      </w:r>
      <w:r w:rsidR="00993712">
        <w:rPr>
          <w:lang w:val="el-GR"/>
        </w:rPr>
        <w:t xml:space="preserve">ενδέχεται να προτεραιοποιηθεί </w:t>
      </w:r>
      <w:r w:rsidR="006D30F9">
        <w:rPr>
          <w:lang w:val="el-GR"/>
        </w:rPr>
        <w:t xml:space="preserve">και να επιλεγεί έναντι της Λαμίας, </w:t>
      </w:r>
      <w:r w:rsidR="00993712">
        <w:rPr>
          <w:lang w:val="el-GR"/>
        </w:rPr>
        <w:t xml:space="preserve">άλλη πόλη με σημαντικό αριθμό Φορέων, </w:t>
      </w:r>
      <w:r w:rsidR="006D30F9">
        <w:rPr>
          <w:lang w:val="el-GR"/>
        </w:rPr>
        <w:t>ανάλογα με τις μετρήσεις. Η τελική απόφαση θα ληφθεί από την ΚτΠ</w:t>
      </w:r>
      <w:r w:rsidR="007D75F8">
        <w:rPr>
          <w:lang w:val="el-GR"/>
        </w:rPr>
        <w:t xml:space="preserve">, βάσει των μετρήσεων. </w:t>
      </w:r>
    </w:p>
    <w:p w14:paraId="25B5443A" w14:textId="24C669D7" w:rsidR="00D435E1" w:rsidRDefault="00D435E1">
      <w:pPr>
        <w:rPr>
          <w:lang w:val="el-GR"/>
        </w:rPr>
      </w:pPr>
      <w:r>
        <w:rPr>
          <w:lang w:val="el-GR"/>
        </w:rPr>
        <w:t xml:space="preserve">Η αντικατάσταση των διατάξεων </w:t>
      </w:r>
      <w:r w:rsidR="009444F7">
        <w:rPr>
          <w:lang w:val="el-GR"/>
        </w:rPr>
        <w:t>συσσώρευσης και των διεπαφών, καθώς και η υλοποίηση των εργασιών διασύνδεσής τους, γίνεται σε μία τμηματική ενότητα</w:t>
      </w:r>
      <w:r w:rsidR="00DC0A0F">
        <w:rPr>
          <w:lang w:val="el-GR"/>
        </w:rPr>
        <w:t xml:space="preserve">, χωρίς υποδιαιρέσεις και υλοποιείται </w:t>
      </w:r>
      <w:r w:rsidR="00975BD8">
        <w:rPr>
          <w:lang w:val="el-GR"/>
        </w:rPr>
        <w:t xml:space="preserve">με </w:t>
      </w:r>
      <w:r w:rsidR="00DC0A0F">
        <w:rPr>
          <w:lang w:val="el-GR"/>
        </w:rPr>
        <w:t>εν θερμώ</w:t>
      </w:r>
      <w:r w:rsidR="00975BD8">
        <w:rPr>
          <w:lang w:val="el-GR"/>
        </w:rPr>
        <w:t xml:space="preserve"> μετάπτωση της κίνησης σ’ αυτούς. </w:t>
      </w:r>
    </w:p>
    <w:p w14:paraId="22C70E2C" w14:textId="77777777" w:rsidR="00502723" w:rsidRDefault="00502723">
      <w:pPr>
        <w:rPr>
          <w:lang w:val="el-GR"/>
        </w:rPr>
      </w:pPr>
    </w:p>
    <w:p w14:paraId="2A58ECF8" w14:textId="7D841182" w:rsidR="00DB32BF" w:rsidRDefault="003355E7">
      <w:pPr>
        <w:rPr>
          <w:b/>
          <w:bCs/>
          <w:color w:val="000000"/>
          <w:lang w:val="el-GR"/>
        </w:rPr>
      </w:pPr>
      <w:r w:rsidRPr="00603221">
        <w:rPr>
          <w:lang w:val="el-GR"/>
        </w:rPr>
        <w:t xml:space="preserve">Οι παρεχόμενες υπηρεσίες </w:t>
      </w:r>
      <w:r w:rsidR="008C7685">
        <w:rPr>
          <w:lang w:val="el-GR"/>
        </w:rPr>
        <w:t xml:space="preserve">και είδη </w:t>
      </w:r>
      <w:r w:rsidRPr="00603221">
        <w:rPr>
          <w:lang w:val="el-GR"/>
        </w:rPr>
        <w:t xml:space="preserve">κατατάσσονται στους ακόλουθους κωδικούς του Κοινού Λεξιλογίου δημοσίων συμβάσεων (CPV) : </w:t>
      </w:r>
      <w:r w:rsidR="002F1238" w:rsidRPr="009D01A0">
        <w:rPr>
          <w:b/>
          <w:bCs/>
          <w:color w:val="000000"/>
          <w:lang w:val="el-GR"/>
        </w:rPr>
        <w:t>32580000-2</w:t>
      </w:r>
      <w:r w:rsidR="00985038">
        <w:rPr>
          <w:b/>
          <w:bCs/>
          <w:color w:val="000000"/>
          <w:lang w:val="el-GR"/>
        </w:rPr>
        <w:t xml:space="preserve"> και 45314000-1.</w:t>
      </w:r>
    </w:p>
    <w:p w14:paraId="5C2927DB" w14:textId="77777777" w:rsidR="00985038" w:rsidRDefault="00985038">
      <w:pPr>
        <w:rPr>
          <w:rFonts w:eastAsia="Microsoft Sans Serif"/>
          <w:bCs/>
          <w:color w:val="000000"/>
          <w:lang w:val="el-GR"/>
        </w:rPr>
      </w:pPr>
    </w:p>
    <w:p w14:paraId="34D1DBEC" w14:textId="77777777" w:rsidR="00CF6808" w:rsidRDefault="00CF6808" w:rsidP="00CF6808">
      <w:pPr>
        <w:spacing w:line="276" w:lineRule="auto"/>
        <w:rPr>
          <w:lang w:val="el-GR"/>
        </w:rPr>
      </w:pPr>
      <w:r w:rsidRPr="00C140A1">
        <w:rPr>
          <w:lang w:val="el-GR"/>
        </w:rPr>
        <w:t xml:space="preserve">Το αντικείμενο της παρούσας σύμβασης δεν υποδιαιρείται σε τμήματα, λόγω της αρχιτεκτονικής του έργου και της συμπληρωματικότητας και των αλληλεξαρτήσεων, ήτοι των υψηλών απαιτήσεων </w:t>
      </w:r>
      <w:r w:rsidRPr="00C140A1">
        <w:rPr>
          <w:lang w:val="el-GR"/>
        </w:rPr>
        <w:lastRenderedPageBreak/>
        <w:t>διαλειτουργικότητας που είναι αναγκαίο να εξασφαλίζονται στο πλαίσιο του παρόντος έργου. Προσφορές γίνονται αποδεκτές για το σύνολο των υπηρεσιών που περιγράφονται.</w:t>
      </w:r>
    </w:p>
    <w:p w14:paraId="71EEC17A" w14:textId="77777777" w:rsidR="00CF6808" w:rsidRPr="003329FF" w:rsidRDefault="00CF6808" w:rsidP="00CF6808">
      <w:pPr>
        <w:rPr>
          <w:lang w:val="el-GR"/>
        </w:rPr>
      </w:pPr>
    </w:p>
    <w:p w14:paraId="6F815B5E" w14:textId="26E5CCAE" w:rsidR="00CF6808" w:rsidRPr="00603221" w:rsidRDefault="00CF6808" w:rsidP="00CF6808">
      <w:pPr>
        <w:pStyle w:val="normalwithoutspacing"/>
        <w:rPr>
          <w:i/>
          <w:iCs/>
          <w:color w:val="5B9BD5"/>
        </w:rPr>
      </w:pPr>
      <w:r w:rsidRPr="00603221">
        <w:t xml:space="preserve">Η εκτιμώμενη αξία της </w:t>
      </w:r>
      <w:r>
        <w:t xml:space="preserve">παρούσας </w:t>
      </w:r>
      <w:r w:rsidRPr="00603221">
        <w:t xml:space="preserve">σύμβασης ανέρχεται στο ποσό των </w:t>
      </w:r>
      <w:r w:rsidRPr="00FD06DA">
        <w:t>1</w:t>
      </w:r>
      <w:r w:rsidRPr="002A4064">
        <w:t>35.850,68</w:t>
      </w:r>
      <w:r w:rsidRPr="00FD06DA">
        <w:t xml:space="preserve"> €, </w:t>
      </w:r>
      <w:r w:rsidRPr="00603221">
        <w:t xml:space="preserve">συμπεριλαμβανομένου ΦΠΑ </w:t>
      </w:r>
      <w:r>
        <w:t>24</w:t>
      </w:r>
      <w:r w:rsidRPr="00603221">
        <w:t xml:space="preserve">% (προϋπολογισμός χωρίς ΦΠΑ: € </w:t>
      </w:r>
      <w:r w:rsidRPr="00CF6808">
        <w:t>109.557,00</w:t>
      </w:r>
      <w:r>
        <w:t xml:space="preserve">, </w:t>
      </w:r>
      <w:r w:rsidRPr="00603221">
        <w:t xml:space="preserve">ΦΠΑ : </w:t>
      </w:r>
      <w:r w:rsidRPr="002A4064">
        <w:t>26.293,68</w:t>
      </w:r>
      <w:r w:rsidRPr="00FD06DA">
        <w:t xml:space="preserve"> €)</w:t>
      </w:r>
      <w:r w:rsidRPr="00603221">
        <w:t>.</w:t>
      </w:r>
    </w:p>
    <w:p w14:paraId="0CDB41B6" w14:textId="77777777" w:rsidR="00DB32BF" w:rsidRDefault="00DB32BF">
      <w:pPr>
        <w:rPr>
          <w:rFonts w:eastAsia="Microsoft Sans Serif"/>
          <w:bCs/>
          <w:color w:val="000000"/>
          <w:lang w:val="el-GR"/>
        </w:rPr>
      </w:pPr>
    </w:p>
    <w:p w14:paraId="40797A5E" w14:textId="17105D7E" w:rsidR="008338F0" w:rsidRPr="00603221" w:rsidRDefault="003355E7">
      <w:pPr>
        <w:rPr>
          <w:lang w:val="el-GR"/>
        </w:rPr>
      </w:pPr>
      <w:r w:rsidRPr="00603221">
        <w:rPr>
          <w:lang w:val="el-GR"/>
        </w:rPr>
        <w:t>Η διάρκεια της σύμβασης ορίζεται</w:t>
      </w:r>
      <w:r w:rsidR="00E1337D" w:rsidRPr="00603221">
        <w:rPr>
          <w:lang w:val="el-GR"/>
        </w:rPr>
        <w:t xml:space="preserve"> </w:t>
      </w:r>
      <w:r w:rsidRPr="00603221">
        <w:rPr>
          <w:lang w:val="el-GR"/>
        </w:rPr>
        <w:t>σε</w:t>
      </w:r>
      <w:r w:rsidR="00CF6808" w:rsidRPr="002A4064">
        <w:rPr>
          <w:lang w:val="el-GR"/>
        </w:rPr>
        <w:t xml:space="preserve"> </w:t>
      </w:r>
      <w:r w:rsidR="00CF6808">
        <w:rPr>
          <w:lang w:val="el-GR"/>
        </w:rPr>
        <w:t>δύο</w:t>
      </w:r>
      <w:r w:rsidRPr="00603221">
        <w:rPr>
          <w:lang w:val="el-GR"/>
        </w:rPr>
        <w:t xml:space="preserve"> </w:t>
      </w:r>
      <w:r w:rsidR="00CF6808">
        <w:rPr>
          <w:lang w:val="el-GR"/>
        </w:rPr>
        <w:t>2</w:t>
      </w:r>
      <w:r w:rsidR="00C65627" w:rsidRPr="002A4064">
        <w:rPr>
          <w:lang w:val="el-GR"/>
        </w:rPr>
        <w:t xml:space="preserve"> </w:t>
      </w:r>
      <w:r w:rsidR="00C65627">
        <w:rPr>
          <w:lang w:val="el-GR"/>
        </w:rPr>
        <w:t>μήνες</w:t>
      </w:r>
      <w:r w:rsidR="000A6359">
        <w:rPr>
          <w:lang w:val="el-GR"/>
        </w:rPr>
        <w:t xml:space="preserve">, </w:t>
      </w:r>
      <w:r w:rsidR="004F203B" w:rsidRPr="009710CF">
        <w:rPr>
          <w:lang w:val="el-GR"/>
        </w:rPr>
        <w:t>όπως ορίζεται στην Παρ.</w:t>
      </w:r>
      <w:r w:rsidR="00BA2DC9" w:rsidRPr="009710CF">
        <w:rPr>
          <w:lang w:val="el-GR"/>
        </w:rPr>
        <w:t xml:space="preserve"> </w:t>
      </w:r>
      <w:r w:rsidR="004F203B" w:rsidRPr="009710CF">
        <w:rPr>
          <w:lang w:val="el-GR"/>
        </w:rPr>
        <w:fldChar w:fldCharType="begin"/>
      </w:r>
      <w:r w:rsidR="004F203B" w:rsidRPr="009710CF">
        <w:rPr>
          <w:lang w:val="el-GR"/>
        </w:rPr>
        <w:instrText xml:space="preserve"> REF _Ref40954198 \r \h </w:instrText>
      </w:r>
      <w:r w:rsidR="00672C9B" w:rsidRPr="009710CF">
        <w:rPr>
          <w:lang w:val="el-GR"/>
        </w:rPr>
        <w:instrText xml:space="preserve"> \* MERGEFORMAT </w:instrText>
      </w:r>
      <w:r w:rsidR="004F203B" w:rsidRPr="009710CF">
        <w:rPr>
          <w:lang w:val="el-GR"/>
        </w:rPr>
      </w:r>
      <w:r w:rsidR="004F203B" w:rsidRPr="009710CF">
        <w:rPr>
          <w:lang w:val="el-GR"/>
        </w:rPr>
        <w:fldChar w:fldCharType="separate"/>
      </w:r>
      <w:r w:rsidR="004E52CA">
        <w:rPr>
          <w:lang w:val="el-GR"/>
        </w:rPr>
        <w:t>6.3</w:t>
      </w:r>
      <w:r w:rsidR="004F203B" w:rsidRPr="009710CF">
        <w:rPr>
          <w:lang w:val="el-GR"/>
        </w:rPr>
        <w:fldChar w:fldCharType="end"/>
      </w:r>
      <w:r w:rsidR="002E6472" w:rsidRPr="009710CF">
        <w:rPr>
          <w:lang w:val="el-GR"/>
        </w:rPr>
        <w:t xml:space="preserve"> της παρούσας.</w:t>
      </w:r>
    </w:p>
    <w:p w14:paraId="0F585134" w14:textId="75B031CD" w:rsidR="008338F0" w:rsidRPr="00603221" w:rsidRDefault="003355E7">
      <w:pPr>
        <w:rPr>
          <w:lang w:val="el-GR"/>
        </w:rPr>
      </w:pPr>
      <w:r w:rsidRPr="00603221">
        <w:rPr>
          <w:lang w:val="el-GR"/>
        </w:rPr>
        <w:t xml:space="preserve">Αναλυτική περιγραφή του φυσικού και οικονομικού αντικειμένου της σύμβασης δίδεται στο </w:t>
      </w:r>
      <w:r w:rsidR="004D19FB" w:rsidRPr="00603221">
        <w:rPr>
          <w:lang w:val="el-GR"/>
        </w:rPr>
        <w:fldChar w:fldCharType="begin"/>
      </w:r>
      <w:r w:rsidR="004D19FB" w:rsidRPr="00603221">
        <w:rPr>
          <w:lang w:val="el-GR"/>
        </w:rPr>
        <w:instrText xml:space="preserve"> REF _Ref496625830 \h </w:instrText>
      </w:r>
      <w:r w:rsidR="00DF02B0" w:rsidRPr="006719D5">
        <w:rPr>
          <w:lang w:val="el-GR"/>
        </w:rPr>
        <w:instrText xml:space="preserve"> \* MERGEFORMAT </w:instrText>
      </w:r>
      <w:r w:rsidR="004D19FB" w:rsidRPr="00603221">
        <w:rPr>
          <w:lang w:val="el-GR"/>
        </w:rPr>
      </w:r>
      <w:r w:rsidR="004D19FB" w:rsidRPr="00603221">
        <w:rPr>
          <w:lang w:val="el-GR"/>
        </w:rPr>
        <w:fldChar w:fldCharType="separate"/>
      </w:r>
      <w:r w:rsidR="004E52CA" w:rsidRPr="00603221">
        <w:rPr>
          <w:lang w:val="el-GR"/>
        </w:rPr>
        <w:t>ΠΑΡΑΡΤΗΜΑ Ι – Αναλυτική Περιγραφή Φυσικού και Οικονομικού Αντικειμένου της Σύμβασης</w:t>
      </w:r>
      <w:r w:rsidR="004D19FB" w:rsidRPr="00603221">
        <w:rPr>
          <w:lang w:val="el-GR"/>
        </w:rPr>
        <w:fldChar w:fldCharType="end"/>
      </w:r>
      <w:r w:rsidRPr="00603221">
        <w:rPr>
          <w:lang w:val="el-GR"/>
        </w:rPr>
        <w:t xml:space="preserve"> ή σε άλλο περιγραφικό έγγραφο της παρούσας </w:t>
      </w:r>
      <w:r w:rsidR="005E4565">
        <w:rPr>
          <w:lang w:val="el-GR"/>
        </w:rPr>
        <w:t>Δ</w:t>
      </w:r>
      <w:r w:rsidRPr="00603221">
        <w:rPr>
          <w:lang w:val="el-GR"/>
        </w:rPr>
        <w:t xml:space="preserve">ιακήρυξης. </w:t>
      </w:r>
    </w:p>
    <w:p w14:paraId="28DC2A16" w14:textId="485743BE" w:rsidR="00A3055F" w:rsidRDefault="003355E7">
      <w:pPr>
        <w:pStyle w:val="normalwithoutspacing"/>
      </w:pPr>
      <w:r w:rsidRPr="00603221">
        <w:t>Η σύμβαση θα ανατεθεί με το κριτήριο της πλέον συμφέρουσας από οικονομική άποψη προσφοράς, βάσει</w:t>
      </w:r>
      <w:r w:rsidR="00E1337D" w:rsidRPr="00603221">
        <w:t xml:space="preserve"> </w:t>
      </w:r>
      <w:r w:rsidR="00427FF6">
        <w:t>της τιμής</w:t>
      </w:r>
    </w:p>
    <w:p w14:paraId="6293E662" w14:textId="5E898DDD" w:rsidR="008338F0" w:rsidRPr="00A076E4" w:rsidRDefault="008338F0" w:rsidP="00FD40D7">
      <w:pPr>
        <w:rPr>
          <w:lang w:val="el-GR"/>
        </w:rPr>
      </w:pPr>
    </w:p>
    <w:p w14:paraId="5EFA290C" w14:textId="77777777" w:rsidR="008338F0" w:rsidRPr="00603221" w:rsidRDefault="003355E7" w:rsidP="003A109E">
      <w:pPr>
        <w:pStyle w:val="Heading2"/>
        <w:rPr>
          <w:rFonts w:cs="Tahoma"/>
          <w:lang w:val="el-GR"/>
        </w:rPr>
      </w:pPr>
      <w:r w:rsidRPr="00603221">
        <w:rPr>
          <w:rFonts w:cs="Tahoma"/>
          <w:lang w:val="el-GR"/>
        </w:rPr>
        <w:tab/>
      </w:r>
      <w:bookmarkStart w:id="22" w:name="_Toc97194259"/>
      <w:bookmarkStart w:id="23" w:name="_Toc97194408"/>
      <w:bookmarkStart w:id="24" w:name="_Toc227163933"/>
      <w:r w:rsidRPr="00603221">
        <w:rPr>
          <w:rFonts w:cs="Tahoma"/>
          <w:lang w:val="el-GR"/>
        </w:rPr>
        <w:t>Θεσμικό πλαίσιο</w:t>
      </w:r>
      <w:bookmarkEnd w:id="22"/>
      <w:bookmarkEnd w:id="23"/>
      <w:bookmarkEnd w:id="24"/>
      <w:r w:rsidRPr="00603221">
        <w:rPr>
          <w:rFonts w:cs="Tahoma"/>
          <w:lang w:val="el-GR"/>
        </w:rPr>
        <w:t xml:space="preserve"> </w:t>
      </w:r>
    </w:p>
    <w:p w14:paraId="21942EEB" w14:textId="573F011B" w:rsidR="006765D3" w:rsidRPr="006B2C94" w:rsidRDefault="006765D3" w:rsidP="006765D3">
      <w:pPr>
        <w:rPr>
          <w:lang w:val="el-GR"/>
        </w:rPr>
      </w:pPr>
      <w:r>
        <w:rPr>
          <w:lang w:val="el-GR"/>
        </w:rPr>
        <w:t>Η ανάθεση και εκτέλεση της σύμβασης διέπονται από την κείμενη νομοθεσία και τις κατ΄ εξουσιοδότηση αυτής εκδοθείσες κανονιστικές πράξεις, όπως ισχύουν και ιδίως:</w:t>
      </w:r>
    </w:p>
    <w:p w14:paraId="1BE56AF4" w14:textId="77777777" w:rsidR="00CF6808" w:rsidRPr="006B2C94" w:rsidRDefault="00CF6808" w:rsidP="00CF6808">
      <w:pPr>
        <w:rPr>
          <w:lang w:val="el-GR"/>
        </w:rPr>
      </w:pPr>
      <w:r>
        <w:rPr>
          <w:lang w:val="el-GR"/>
        </w:rPr>
        <w:t>Η ανάθεση και εκτέλεση της σύμβασης διέπονται από την κείμενη νομοθεσία και τις κατ΄ εξουσιοδότηση αυτής εκδοθείσες κανονιστικές πράξεις, όπως ισχύουν και ιδίως:</w:t>
      </w:r>
    </w:p>
    <w:p w14:paraId="436C11D1" w14:textId="77777777" w:rsidR="00616EBC" w:rsidRPr="007E29C2" w:rsidRDefault="00616EBC" w:rsidP="00616EBC">
      <w:pPr>
        <w:pStyle w:val="ListParagraph"/>
        <w:numPr>
          <w:ilvl w:val="0"/>
          <w:numId w:val="88"/>
        </w:numPr>
        <w:suppressAutoHyphens w:val="0"/>
        <w:spacing w:before="120" w:after="0"/>
        <w:contextualSpacing w:val="0"/>
        <w:rPr>
          <w:lang w:val="el-GR"/>
        </w:rPr>
      </w:pPr>
      <w:bookmarkStart w:id="25" w:name="_Hlk177371355"/>
      <w:r w:rsidRPr="007E29C2">
        <w:rPr>
          <w:lang w:val="el-GR"/>
        </w:rPr>
        <w:t>Τον Κανονισμό (ΕΕ, Ευρατόμ) αριθ. 2018/1046 του Ευρωπαϊκού Κοινοβουλίου και του Συμβουλίου της 18ης Ιουλίου 2018 σχετικά με τους δημοσιονομικούς κανόνες που εφαρμόζονται στον γενικό προϋπολογισμό της Ένωσης, την τροποποίηση των κανονισμών (ΕΕ) αριθ. 1296/2013, (ΕΕ) αριθ. 1301/2013, (ΕΕ) αριθ. 1303/2013, (ΕΕ) αριθ. 1304/2013, (ΕΕ) αριθ. 1309/2013, (ΕΕ) αριθ. 1316/2013, (ΕΕ) αριθ. 223/2014, (ΕΕ) αριθ. 283/2014 και της απόφασης αριθ. 541/2014/ΕΕ και για την κατάργηση του κανονισμού (ΕΕ, Ευρατόμ) αριθ. 966/2012 (L 193/1), όπως τροποποιήθηκε και ισχύει.</w:t>
      </w:r>
    </w:p>
    <w:p w14:paraId="23F45F10"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Κανονισμό (ΕΕ) αριθ. 2021/240 του Ευρωπαϊκού Κοινοβουλίου και του Συμβουλίου της 10ης Φεβρουαρίου 2021 για τη θέσπιση Μέσου Τεχνικής Υποστήριξης (L 57/1), όπως ισχύει.</w:t>
      </w:r>
    </w:p>
    <w:p w14:paraId="70EF9E02"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Κανονισμό (ΕΕ) αριθ. 2021/241 του Ευρωπαϊκού Κοινοβουλίου και του Συμβουλίου της 12ης Φεβρουαρίου 2021 για τη θέσπιση του μηχανισμού ανάκαμψης και ανθεκτικότητας (L 57/17), όπως τροποποιήθηκε και ισχύει.</w:t>
      </w:r>
    </w:p>
    <w:p w14:paraId="338DB195"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Την υπ’ αριθμ. 2021/0159/17-06-2021 Πρόταση της Ευρωπαϊκής Επιτροπής για την Εκτελεστική Απόφαση του Συμβουλίου για την έγκριση της αξιολόγησης του Σχεδίου Ανάκαμψης και Ανθεκτικότητας της Ελλάδας (στο εξής το «Σ.Α.Α.»), όπως ισχύει.</w:t>
      </w:r>
    </w:p>
    <w:p w14:paraId="5DE26889"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Την από 13 Ιουλίου 2021 Εκτελεστική Απόφαση του Συμβουλίου της Ευρωπαϊκής Ένωσης, για την έγκριση της αξιολόγησης του Σχεδίου Ανάκαμψης και Ανθεκτικότητας για την Ελλάδα (ΠΑΡΑΡΤΗΜΑ ST 10152/21 ADD 1), όπως τροποποιήθηκε με την από 7 Δεκεμβρίου 2023 Εκτελεστική Απόφαση του Συμβουλίου της Ευρωπαϊκής Ένωσης (ST 15831/1/23 REV 1, ST 15831/23 ADD 1 REV 1).</w:t>
      </w:r>
    </w:p>
    <w:p w14:paraId="51D12D94"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Κανονισμό (ΕΕ) αριθ.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w:t>
      </w:r>
    </w:p>
    <w:p w14:paraId="60CE707D"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lastRenderedPageBreak/>
        <w:t>Τον Ν. 4270/2014 «Αρχές δημοσιονομικής διαχείρισης και εποπτείας (ενσωμάτωση της Οδηγίας 2011/85/ΕΕ) - δημόσιο λογιστικό και άλλες διατάξεις» και ειδικότερα το υποκεφάλαιο 3 - Προϋπολογισμός Δημοσίων Επενδύσεων - Ανακατανομές πιστώσεων έργων, Ανάληψη υποχρεώσεων, Εκτέλεση προϋπολογισμού (ΦΕΚ 143/Α/28-06-2014), όπως τροποποιήθηκε και ισχύει.</w:t>
      </w:r>
    </w:p>
    <w:p w14:paraId="6ABE5090"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Την υπ’ αρ. 134453/23-12-2015 κοινή απόφαση των Υπουργών Οικονομίας, Ανάπτυξης και Τουρισμού και Οικονομικών «Ρυθμίσεις για τις πληρωμές των δαπανών του Προγράμματος Δημοσίων Επενδύσεων - ΠΔΕ» (ΦΕΚ 2857/Β/28-12-2015), όπως εκάστοτε ισχύει.</w:t>
      </w:r>
    </w:p>
    <w:p w14:paraId="22258665"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Toν N. 4820/2021 «Οργανικός Νόμος του Ελεγκτικού Συνεδρίου και άλλες ρυθμίσεις» (ΦΕΚ 130/Α/23-07-2021) και ιδίως το άρθρο 189 περί ορισμού της Επιτροπής Δημοσιονομικού Ελέγχου ως αρμόδιας για τον έλεγχο του Μηχανισμού Ανάκαμψης και Ανθεκτικότητας, όπως τροποποιήθηκε και ισχύει.</w:t>
      </w:r>
    </w:p>
    <w:p w14:paraId="14A1A19E"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Ν. 4822/2021 «Κύρωση της Σύμβασης Χρηματοδότησης μεταξύ της Ευρωπαϊκής Επιτροπής και της Ελληνικής Δημοκρατίας, της Δανειακής Σύμβασης μεταξύ της Ευρωπαϊκής Επιτροπής και της Ελληνικής Δημοκρατίας και των Παραρτημάτων τους και άλλες διατάξεις για το Ταμείο Ανάκαμψης και Ανθεκτικότητας» (ΦΕΚ 135/Α/02-08-2021), όπως ισχύει.</w:t>
      </w:r>
    </w:p>
    <w:p w14:paraId="17C1E478"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Τα Α. 270 έως και Α.281 του Ν. 4738/2020 «Ρύθμιση οφειλών και παροχή δεύτερης ευκαιρίας και άλλες διατάξεις» (ΦΕΚ 207/Α/27-10-2020) και ιδίως το Α.272 για την σύσταση στο Υπουργείο Οικονομικών της αυτοτελούς Ειδικής Υπηρεσίας Συντονισμού Ταμείου Ανάκαμψης, όπως τροποποιήθηκαν και ισχύουν.</w:t>
      </w:r>
    </w:p>
    <w:p w14:paraId="0466A0AC"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Ν. 4413/2016 «Ανάθεση και εκτέλεση συμβάσεων παραχώρησης Εναρμόνιση με την Οδηγία 2014/23/ΕΕ του Ευρωπαϊκού Κοινοβουλίου και του Συμβουλίου της 26ης Φεβρουαρίου 2014 σχετικά με την ανάθεση συμβάσεων παραχώρησης (ΕΕ L 94/1/28.3.2014) και άλλες διατάξεις» (ΦΕΚ 148/Α/08-08-2016), όπως τροποποιήθηκε και ισχύει.</w:t>
      </w:r>
    </w:p>
    <w:p w14:paraId="702E8820"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Την υπ’ αρ. 35259/24-03-2021 κοινή απόφαση των Υπουργών Οικονομικών και Ανάπτυξης και Επενδύσεων «Σύσταση και Λειτουργία Λογαριασμού για την εθνική χρηματοδότηση των έργων του Ταμείου Ανάκαμψης και Ανθεκτικότητας της Ευρωπαϊκής Ένωσης» (ΦΕΚ 1197/Β/29-03-2021), όπως ισχύει.</w:t>
      </w:r>
    </w:p>
    <w:p w14:paraId="442922D2"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Ν. 4727/2020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(ΦΕΚ 184/Α/23-09-2020), όπως τροποποιήθηκε και ισχύει.</w:t>
      </w:r>
    </w:p>
    <w:p w14:paraId="79299B0B"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Την υπ’ αρ. 71693 ΕΞ 2023  Απόφαση του Αναπληρωτή Υπουργού Οικονομικών με θέμα: “Διαδικασίες επιβολής δημοσιονομικών διορθώσεων αχρεωστήτως ή παρανόμως καταβληθέντων ποσών από πόρους του κρατικού προϋπολογισμού στο πλαίσιο Δράσεων και Έργων που χρηματοδοτούνται από το Ταμείο Ανάκαμψης και Ανθεκτικότητας” (ΦΕΚ 3079/Β/09-05-2023).</w:t>
      </w:r>
    </w:p>
    <w:p w14:paraId="4C2DDD25"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Την υπ’ αρ. 119126 ΕΞ 2021 Απόφαση του Αναπληρωτή Υπουργού Οικονομικών με θέμα: “Σύστημα διαχείρισης και ελέγχου των Δράσεων και των Έργων του Ταμείου Ανάκαμψης και Ανθεκτικότητας” (ΦΕΚ 4498/Β/29-09-2021), όπως τροποποιήθηκε και ισχύει με την υπ’ αρ. 52415 ΕΞ 2022 Απόφαση του Αναπληρωτή Υπ. Οικονομικών (ΦΕΚ 1927/Β/19-04-2022), την υπ’ αρ. 188159 ΕΞ 2022 Απόφαση του Αναπληρωτή Υπ. Οικονομικών (ΦΕΚ 6973/Β/30-12-2022) και την υπ’ αρ. 66734 ΕΞ 2024 Απόφαση του Αναπληρωτή Υπ. Εθνικής Οικονομίας και Οικονομικών (ΦΕΚ 2786/Β/16-05-2024).</w:t>
      </w:r>
    </w:p>
    <w:p w14:paraId="1689C0DE"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lastRenderedPageBreak/>
        <w:t>Tο εγκεκριμένο Εγχειρίδιο Διαδικασιών του Συστήματος Διαχείρισης και Ελέγχου του Ταμείου Ανάκαμψης και Ανθεκτικότητας (Απόφαση Υπ. Οικονομικών με Αρ. Πρωτ: 120141ΕΞ2021 / ΥΠΟΙΚ 30-09-2021 - ΑΔΑ: 6ΝΞ3Η-ΨΘ0), όπως τροποποιήθηκε με τις υπ’ αρ.: 154839 ΕΞ 2021/06-12-2021 (ΩΗΠΟΗ-Υ3Μ), 49994 ΕΞ2022/12-04-2022 (ΑΔΑ 6Ρ94Η-ΕΟΟ), 74791 ΕΞ2022/31-05-2022 (ΑΔΑ 9Η10Η-606), 138991 ΕΞ2022/27-09-2022 (ΑΔΑ Ψ1ΕΝΗ-ΖΔΒ), 96462 ΕΞ2022/27-06-2023 (ΑΔΑ 6Θ87Η-ΟΦΞ) και 68955 ΕΞ2024/17-05-2024 (ΑΔΑ 6ΙΔΛΗ-Α5Ρ) Αποφάσεις του Διοικητή της Ειδικής Υπηρεσίας Συντονισμού Ταμείου Ανάκαμψης.</w:t>
      </w:r>
    </w:p>
    <w:p w14:paraId="3DB8B1C1"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Ν. 4152/2013 «Επείγοντα μέτρα εφαρμογής των νόμων 4046/2012, 4093/2012 και 4127/2013» (ΦΕΚ 107/Α/09-05-2013), όπως τροποποιήθηκε και ισχύει.</w:t>
      </w:r>
    </w:p>
    <w:p w14:paraId="71882049"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 Α.88 του Ν. 1892/1990 «Για τον εκσυγχρονισμό και την ανάπτυξη και άλλες διατάξεις» (ΦΕΚ 101/Α/31-07-1990), όπως ισχύει.</w:t>
      </w:r>
    </w:p>
    <w:p w14:paraId="0E4B954C"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Ν. 4622/2019 “Επιτελικό Κράτος: οργάνωση, λειτουργία &amp; διαφάνεια της Κυβέρνησης, των κυβερνητικών οργάνων &amp; της κεντρικής δημόσιας διοίκησης” και άλλες διατάξεις. (ΦΕΚ 133/Α/07-08-2019), όπως τροποποιήθηκε και ισχύει.</w:t>
      </w:r>
    </w:p>
    <w:p w14:paraId="04AB32FE"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Ν. 4772/2021 «Διενέργεια Γενικών Απογραφών έτους 2021 από την Ελληνική Στατιστική Αρχή, επείγουσες ρυθμίσεις για την αντιμετώπιση των επιπτώσεων της πανδημίας του κορωνοϊού COVID- 19, επείγουσες δημοσιονομικές και φορολογικές ρυθμίσεις και άλλες διατάξεις» (ΦΕΚ 17/A/05-02-2021), όπως ισχύει.</w:t>
      </w:r>
    </w:p>
    <w:p w14:paraId="36CFFE76"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Ν. 4412/2016 «Δημόσιες Συμβάσεις Έργων, Προμηθειών και Υπηρεσιών (προσαρμογή στις Οδηγίες 2014/24/ΕΕ και 2014/25/ΕΕ)» (ΦΕΚ 147/Α/08-08-2016), όπως τροποποιήθηκε και ισχύει.</w:t>
      </w:r>
    </w:p>
    <w:p w14:paraId="6461B395"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Την με Αρ. 166278 Απόφαση των Υπουργών Οικονομικών – Υποδομών και Μεταφορών - Επικρατείας “Ρυθμίσεις τεχνικών ζητημάτων που αφορούν στην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 (ΦΕΚ 2813/Β/30-06-2021), όπως ισχύει.</w:t>
      </w:r>
    </w:p>
    <w:p w14:paraId="1333363F"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Την με Αρ. 64233 Απόφαση των Υπουργών Ανάπτυξης και Επενδύσεων - Επικρατείας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(ΦΕΚ 2453/Β/09-06-2021), όπως τροποποιήθηκε και ισχύει.</w:t>
      </w:r>
    </w:p>
    <w:p w14:paraId="2EB4BD92"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Την Αριθμ. 76928 Απόφαση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(ΦΕΚ 3075/Β/13-07-2021), όπως ισχύει.</w:t>
      </w:r>
    </w:p>
    <w:p w14:paraId="66D943BB"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Toν N. 4013/2011 «Σύσταση ενιαίας Ανεξάρτητης Αρχής Δημοσίων Συμβάσεων και Κεντρικού Ηλεκτρονικού Μητρώου Δημοσίων Συμβάσεων - Αντικατάσταση του έκτου κεφαλαίου του Ν. 3588/2007 (πτωχευτικός κώδικας) - Προπτωχευτική διαδικασία εξυγίανσης και άλλες διατάξεις» (ΦΕΚ 204/Α/15-09-2011), όπως τροποποιήθηκε και ισχύει.</w:t>
      </w:r>
    </w:p>
    <w:p w14:paraId="380857E4"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Ν. 2121/1993 “Πνευματική Ιδιοκτησία, Συγγενικά Δικαιώματα και Πολιτιστικά Θέματα”, (ΦΕΚ 25/Α/04-03-1993), όπως τροποποιήθηκε και ισχύει.</w:t>
      </w:r>
    </w:p>
    <w:p w14:paraId="3320A271"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 Π.Δ. 80/2016 «Ανάληψη υποχρεώσεων από τους Διατάκτες» (ΦΕΚ 145/Α/05-08-2016), όπως τροποποιήθηκε και ισχύει.</w:t>
      </w:r>
    </w:p>
    <w:p w14:paraId="06049003"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Ν. 4912/2022 Ενιαία Αρχή Δημοσίων Συμβάσεων και άλλες διατάξεις του Υπουργείου Δικαιοσύνης” (ΦΕΚ 59/A/17-03-2022), όπως ισχύει.</w:t>
      </w:r>
    </w:p>
    <w:p w14:paraId="78157716"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lastRenderedPageBreak/>
        <w:t>Τον Ν. 4601/2019 “Εταιρικοί µετασχηµατισµοί και εναρµόνιση του νοµοθετικού πλαισίου µε τις διατάξεις της Οδηγίας 2014/55/ΕΕ του Ευρωπαϊκού Κοινοβουλίου και του Συµβουλίου της 16ης Απριλίου 2014 για την έκδοση ηλεκτρονικών τιµολογίων στο πλαίσιο δηµόσιων συµβάσεων και λοιπές διατάξεις” (ΦΕΚ 44/Α/09-03-2019), όπως τροποποιήθηκε και ισχύει.</w:t>
      </w:r>
    </w:p>
    <w:p w14:paraId="6A868971"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Την Αριθμ. 63446/2021 κοινή υπουργική απόφαση των Υπουργών Οικονομικών, Ανάπτυξης και Επενδύσεων, Επικρατείας με θέμα: “Καθορισμός Εθνικού Μορφότυπου ηλεκτρονικού τιμολογίου στο πλαίσιο των Δημοσίων Συμβάσεων” (2338/Β/02-06-2021), όπως τροποποιήθηκε και ισχύει.</w:t>
      </w:r>
    </w:p>
    <w:p w14:paraId="46539708"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Την Αριθμ. 52445 ΕΞ 2023 κοινή υπουργική απόφαση των Υπουργών Οικονομικών, Ανάπτυξης και Επενδύσεων, Υποδομών και Μεταφορών, Επικρατείας με θέμα: «Υποχρέωση υποβολής ηλεκτρονικών τιμολογίων από τους οικονομικούς φορείς» (ΦΕΚ 2385/Β/12-04-2023), με διόρθωση σφάλματος στο ΦΕΚ 3061/Β/09-05-2023, καθώς και την με Αρ. Πρωτ. 78366 ΕΞ 2023, 19-05-2023 Εγκύκλιο του Υπουργείου Οικονομικών: “Κοινοποίηση διατάξεων σχετικά με την υποχρέωση υποβολής ηλεκτρονικών τιμολογίων από τους οικονομικούς φορείς”.</w:t>
      </w:r>
    </w:p>
    <w:p w14:paraId="0FD5E5BA"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 Π.Δ. 39/2017 “Κανονισμός εξέτασης Προδικαστικών Προσφυγών ενώπιων της Αρχής Εξέτασης Προδικαστικών Προσφυγών” (ΦΕΚ 64/Α/04-05-2017), όπως τροποποιήθηκε και ισχύει.</w:t>
      </w:r>
    </w:p>
    <w:p w14:paraId="1BDABF8E"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Ν. 3419/2005 “Γενικό Εμπορικό Μητρώο (Γ.Ε.ΜΗ.) και Εκσυγχρονισμός της Επιμελητηριακής Νομοθεσίας” (ΦΕΚ 297/Α/06-12-2005), όπως τροποποιήθηκε και ισχύει, μετά τη δημοσίευση του Ν. 4635/2019 και του Ν. 4982/2022.</w:t>
      </w:r>
    </w:p>
    <w:p w14:paraId="31F359CB"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Ν. 4635/2019 (ιδίως των άρθρων 85 επ.) “Επενδύω στην Ελλάδα και άλλες διατάξεις” (ΦΕΚ 167/Α/30-10-2019), όπως τροποποιήθηκε και ισχύει.</w:t>
      </w:r>
    </w:p>
    <w:p w14:paraId="5FC884DB"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 Π.Δ. 28/2015 “Κωδικοποίηση διατάξεων για την πρόσβαση σε δημόσια έγγραφα και στοιχεία» ΦΕΚ (34/Α/23-03-2015), όπως τροποποιήθηκε και ισχύει, μετά τη δημοσίευση του Ν. 4727/2020 και του Ν. 5143/2024.</w:t>
      </w:r>
    </w:p>
    <w:p w14:paraId="2A9DA3AC"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Ν. 5144/2024 Κώδικας Φόρου Προστιθέμενης Αξίας (ΦΕΚ 162/A/11-10-2024).</w:t>
      </w:r>
    </w:p>
    <w:p w14:paraId="7C9CB65A"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Ν. 5140/2024 “Νέο Αναπτυξιακό Πρόγραμμα Δημοσίων Επενδύσεων και συμπληρωματικές διατάξεις” (</w:t>
      </w:r>
      <w:r w:rsidRPr="00FA5D91">
        <w:rPr>
          <w:lang w:val="el-GR"/>
        </w:rPr>
        <w:t>ΦΕΚ 154/Α/30-09-2024).</w:t>
      </w:r>
    </w:p>
    <w:p w14:paraId="230C95BB"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Ν. 5026/2023 “Υποβολή των δηλώσεων περιουσιακής κατάστασης (πόθεν έσχες) και οικονομικών συμφερόντων Ρυθμίσεις για την ενίσχυση της Ευρωπαϊκής Εισαγγελίας Λοιπές επείγουσες ρυθμίσεις.” (ΦΕΚ Α 45/28-02-2023), όπως ισχύει.</w:t>
      </w:r>
    </w:p>
    <w:p w14:paraId="34D8E44D"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Κανονισμό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(L 119), όπως τροποποιήθηκε και ισχύει.</w:t>
      </w:r>
    </w:p>
    <w:p w14:paraId="7FBB2EBE"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(ΦΕΚ 137/Α/29-08-2019), όπως τροποποιήθηκε και ισχύει.</w:t>
      </w:r>
    </w:p>
    <w:p w14:paraId="4AFD27E2"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N. 3429/2005 «Δημόσιες Επιχειρήσεις και Οργανισμοί (Δ.Ε.Κ.Ο.).» ΦΕΚ (314/Α/27-12-2005), όπως τροποποιήθηκε από τον Ν. 4972/2022.</w:t>
      </w:r>
    </w:p>
    <w:p w14:paraId="6CEFE27D" w14:textId="77777777" w:rsidR="00616EBC" w:rsidRPr="007E29C2" w:rsidRDefault="00616EBC" w:rsidP="00616EBC">
      <w:pPr>
        <w:pStyle w:val="ListParagraph"/>
        <w:numPr>
          <w:ilvl w:val="0"/>
          <w:numId w:val="88"/>
        </w:numPr>
        <w:suppressAutoHyphens w:val="0"/>
        <w:spacing w:before="120" w:after="0"/>
        <w:contextualSpacing w:val="0"/>
        <w:rPr>
          <w:lang w:val="el-GR"/>
        </w:rPr>
      </w:pPr>
      <w:bookmarkStart w:id="26" w:name="_Hlk195627181"/>
      <w:r w:rsidRPr="007E29C2">
        <w:rPr>
          <w:lang w:val="el-GR"/>
        </w:rPr>
        <w:lastRenderedPageBreak/>
        <w:t>Τον N. 4972/2022 “Εταιρική διακυβέρνηση των Ανωνύμων Εταιρειών του Δημοσίου” (ΦΕΚ 181/A/23-09-2022), ως ισχύει.</w:t>
      </w:r>
      <w:bookmarkEnd w:id="26"/>
    </w:p>
    <w:p w14:paraId="49D0CA00"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69E22DC0"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 Α.1, παρ. 2.1 του ΠΔ 81/2019 "Σύσταση, συγχώνευση, μετονομασία και κατάργηση Υπουργείων και καθορισμός των αρμοδιοτήτων τους - Μεταφορά υπηρεσιών και αρμοδιοτήτων μεταξύ Υπουργείων." (ΦΕΚ 119/Α/08-07-2019), όπως ισχύει.</w:t>
      </w:r>
    </w:p>
    <w:p w14:paraId="25021118"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 Α.39 του Ν. 4578/2018 «Μείωση ασφαλιστικών εισφορών και άλλες διατάξεις» (ΦΕΚ 200/Α/03-12-2018), όπως ισχύει.</w:t>
      </w:r>
    </w:p>
    <w:p w14:paraId="5B56803D"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 Καταστατικό της μονοπρόσωπης ανώνυμης εταιρείας με την επωνυμία "Κοινωνία της Πληροφορίας Μονοπρόσωπη Α.Ε.", όπως εγκρίθηκε και ανακοινώθηκε με Αρ. Πρωτ. Γ.Ε.ΜΗ.: 3437047/11-11-2024.</w:t>
      </w:r>
    </w:p>
    <w:p w14:paraId="208278AE"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Τον Κανονισμό της μονοπρόσωπης ανώνυμης εταιρείας ’’Κοινωνία της Πληροφορίας Μονοπρόσωπη Α.Ε.’’, ο οποίος εγκρίθηκε με την υπ’ αρ. 43345 ΕΞ 2021 Απόφαση του Υπουργού Επικρατείας «Έγκριση του Κανονισμού της Ανώνυμης Εταιρείας «Κοινωνία της Πληροφορίας Μονοπρόσωπη Α.Ε.», με κατάργηση της υπό στοιχεία 13845 ΕΞ 2021/12.05.2021 υπουργικής απόφασης με θέμα: «Έγκριση του Κανονισμού της Ανώνυμης Εταιρείας «Κοινωνία της Πληροφορίας Μονοπρόσωπη Α.Ε.», με κατάργηση της υπό στοιχεία 252/ΓΔΟΔΥ/ΔΔΥ/2020/22-1-2020 υπουργικής απόφασης «Έγκριση του Κανονισμού της Ανώνυμης Εταιρείας «Κοινωνία της Πληροφορίας Α.Ε.», με κατάργηση της υπό στοιχεία ΔΙΔΚ/ΚτΠ/οικ. 21588/04-11-2011 (Β’ 2541) υπουργικής απόφασης «Κανονισμός της Ανώνυμης Εταιρείας “Κοινωνία της Πληροφορίας Α.Ε.”», όπως τροποποιήθηκε με την υπό στοιχεία ΔΙΔΚ/οικ 35181/11-11-2015 (Β’ 2532) κοινή υπουργική απόφαση «Τροποποίηση άρθρων του Κανονισμού της Ανώνυμης Εταιρείας “Κοινωνία της Πληροφορίας Α.Ε.”» (Β’ 164)» ΦΕΚ 2060/Β’/2021))» (ΦΕΚ 5807/Β/10-12-2021).</w:t>
      </w:r>
    </w:p>
    <w:p w14:paraId="485C80DB" w14:textId="77777777" w:rsidR="00616EBC" w:rsidRPr="007E29C2" w:rsidRDefault="00616EBC" w:rsidP="00616EBC">
      <w:pPr>
        <w:pStyle w:val="ListParagraph"/>
        <w:numPr>
          <w:ilvl w:val="0"/>
          <w:numId w:val="88"/>
        </w:numPr>
        <w:suppressAutoHyphens w:val="0"/>
        <w:spacing w:before="120" w:after="0"/>
        <w:contextualSpacing w:val="0"/>
        <w:rPr>
          <w:lang w:val="el-GR"/>
        </w:rPr>
      </w:pPr>
      <w:r w:rsidRPr="007E29C2">
        <w:rPr>
          <w:lang w:val="el-GR"/>
        </w:rPr>
        <w:t>Τη με αρ. πρωτ. Γ.Ε.ΜΗ.: 4022975/18-02-2026 Ανακοίνωση</w:t>
      </w:r>
      <w:r>
        <w:rPr>
          <w:lang w:val="el-GR"/>
        </w:rPr>
        <w:t xml:space="preserve"> </w:t>
      </w:r>
      <w:r w:rsidRPr="007E29C2">
        <w:rPr>
          <w:lang w:val="el-GR"/>
        </w:rPr>
        <w:t>καταχώρισης της υπ’ αρ. 42/13-02-2026 απόφασης της Γενικής Συνέλευσης, καθώς και της υπ’ αρ. 1112/13-02-2026 Συγκρότησης Διοικητικού Συμβουλίου της «Κοινωνία της Πληροφορίας Μ.Α.Ε.».</w:t>
      </w:r>
    </w:p>
    <w:p w14:paraId="1FC81CA4" w14:textId="77777777" w:rsidR="00616EBC" w:rsidRPr="001C2C58" w:rsidRDefault="00616EBC" w:rsidP="00616EBC">
      <w:pPr>
        <w:pStyle w:val="ListParagraph"/>
        <w:numPr>
          <w:ilvl w:val="0"/>
          <w:numId w:val="88"/>
        </w:numPr>
        <w:suppressAutoHyphens w:val="0"/>
        <w:spacing w:before="120" w:after="0"/>
        <w:contextualSpacing w:val="0"/>
        <w:rPr>
          <w:lang w:val="el-GR"/>
        </w:rPr>
      </w:pPr>
      <w:r w:rsidRPr="001C2C58">
        <w:rPr>
          <w:lang w:val="el-GR"/>
        </w:rPr>
        <w:t>Την από 10-02-2022 (αρ. πρωτ. ΚτΠ Μ.Α.Ε: 2842/21-02-2022) Προγραμματική Συμφωνία μεταξύ του Υπουργείου Ψηφιακής Διακυβέρνησης και της ΚτΠ Μ.Α.Ε. για το έργο «Δράσεις επέκτασης και υποστήριξης του Εθνικού Δικτύου Τηλεπικοινωνιών».</w:t>
      </w:r>
    </w:p>
    <w:p w14:paraId="5AFF7334" w14:textId="77777777" w:rsidR="00616EBC" w:rsidRPr="00D86B37" w:rsidRDefault="00616EBC" w:rsidP="00616EBC">
      <w:pPr>
        <w:pStyle w:val="ListParagraph"/>
        <w:numPr>
          <w:ilvl w:val="0"/>
          <w:numId w:val="88"/>
        </w:numPr>
        <w:suppressAutoHyphens w:val="0"/>
        <w:spacing w:before="120" w:after="0"/>
        <w:contextualSpacing w:val="0"/>
        <w:rPr>
          <w:lang w:val="el-GR"/>
        </w:rPr>
      </w:pPr>
      <w:r w:rsidRPr="00D86B37">
        <w:rPr>
          <w:lang w:val="el-GR"/>
        </w:rPr>
        <w:t>Τη ΣΑTA 063 του Υπουργείου Ανάπτυξης και Επενδύσεων, με την οποία εγκρίθηκε η ένταξη στο Αναπτυξιακό Πρόγραμμα Δημοσίων Επενδύσεων (ΑσΠΔΕ) του έργου: «Επιχορήγηση της ΚτΠ Μ.Α.Ε. για το έργο “Δράσεις επέκτασης και υποστήριξης του Εθνικού Δικτύου Τηλεπικοινωνιών”» με Κωδικό ΟΠΣ ΤΑ 5136039 και ενάριθμο κωδικό: 2021ΤΑ06300003.</w:t>
      </w:r>
    </w:p>
    <w:p w14:paraId="14F37181" w14:textId="77777777" w:rsidR="00616EBC" w:rsidRPr="00EF13F1" w:rsidRDefault="00616EBC" w:rsidP="00616EBC">
      <w:pPr>
        <w:pStyle w:val="ListParagraph"/>
        <w:numPr>
          <w:ilvl w:val="0"/>
          <w:numId w:val="88"/>
        </w:numPr>
        <w:suppressAutoHyphens w:val="0"/>
        <w:spacing w:before="120" w:after="0"/>
        <w:contextualSpacing w:val="0"/>
        <w:rPr>
          <w:lang w:val="el-GR"/>
        </w:rPr>
      </w:pPr>
      <w:r w:rsidRPr="00EF13F1">
        <w:rPr>
          <w:lang w:val="el-GR"/>
        </w:rPr>
        <w:t xml:space="preserve">Την υπ΄ αρ. 139397 ΕΞ 2021/08-11-2021 (ΟΕ 09-11-2021) [Αρ. Πρωτ. ΚτΠ M.Α.Ε. </w:t>
      </w:r>
      <w:r w:rsidRPr="00EF13F1">
        <w:rPr>
          <w:lang w:val="el-GR"/>
        </w:rPr>
        <w:br/>
        <w:t>16088/08-11-2021 (ΟΕ 09-11-2021)] Απόφαση του Υπουργείου Οικονομικών / Ειδική Υπηρεσία Συντονισμού Ταμείου Ανάκαμψης με θέμα: “Απόφαση Ένταξης του Έργου «Επιχορήγηση της ΚτΠ ΜΑΕ για το έργο: «Δράσεις επέκτασης και υποστήριξης του Εθνικού Δικτύου Τηλεπικοινωνιών – ΣΥΖΕΥΞΙΣ ΙΙ» (Κωδ ΟΠΣ ΤΑ 5136039)”.</w:t>
      </w:r>
    </w:p>
    <w:p w14:paraId="5A560CA5" w14:textId="77777777" w:rsidR="00616EBC" w:rsidRPr="00EF13F1" w:rsidRDefault="00616EBC" w:rsidP="00616EBC">
      <w:pPr>
        <w:pStyle w:val="ListParagraph"/>
        <w:numPr>
          <w:ilvl w:val="0"/>
          <w:numId w:val="88"/>
        </w:numPr>
        <w:suppressAutoHyphens w:val="0"/>
        <w:spacing w:before="120" w:after="0"/>
        <w:contextualSpacing w:val="0"/>
        <w:rPr>
          <w:lang w:val="el-GR"/>
        </w:rPr>
      </w:pPr>
      <w:r w:rsidRPr="00EF13F1">
        <w:rPr>
          <w:lang w:val="el-GR"/>
        </w:rPr>
        <w:t>Την υπ΄ αρ. 188883 ΕΞ 2022/22-12-2022 (Αρ. Πρωτ. ΚτΠ M.Α.Ε. 23027/22-12-2022) Απόφαση του Υπουργείου Οικονομικών / Ειδική Υπηρεσία Συντονισμού Ταμείου Ανάκαμψης με θέμα: “1</w:t>
      </w:r>
      <w:r w:rsidRPr="00EF13F1">
        <w:rPr>
          <w:vertAlign w:val="superscript"/>
          <w:lang w:val="el-GR"/>
        </w:rPr>
        <w:t>Η</w:t>
      </w:r>
      <w:r>
        <w:rPr>
          <w:lang w:val="el-GR"/>
        </w:rPr>
        <w:t xml:space="preserve"> </w:t>
      </w:r>
      <w:r w:rsidRPr="00EF13F1">
        <w:rPr>
          <w:lang w:val="el-GR"/>
        </w:rPr>
        <w:t xml:space="preserve"> Τροποποίηση Απόφασης Ένταξης του Έργου «Δράσεις επέκτασης και υποστήριξης του Εθνικού Δικτύου Τηλεπικοινωνιών» (Κωδικός ΟΠΣ ΤΑ 5136039) της Δράσης με ID 16956 – «Επέκταση </w:t>
      </w:r>
      <w:r w:rsidRPr="00EF13F1">
        <w:rPr>
          <w:lang w:val="el-GR"/>
        </w:rPr>
        <w:lastRenderedPageBreak/>
        <w:t>του Συζευξις ΙΙ για την παροχή αναβαθμισμένων τηλεπικοινωνιακών υπηρεσιών στο Δημόσιο», στο Ταμείο Ανάκαμψης και Ανθεκτικότητας”.</w:t>
      </w:r>
    </w:p>
    <w:p w14:paraId="32300B48" w14:textId="77777777" w:rsidR="00616EBC" w:rsidRPr="00EF13F1" w:rsidRDefault="00616EBC" w:rsidP="00616EBC">
      <w:pPr>
        <w:pStyle w:val="ListParagraph"/>
        <w:numPr>
          <w:ilvl w:val="0"/>
          <w:numId w:val="88"/>
        </w:numPr>
        <w:suppressAutoHyphens w:val="0"/>
        <w:spacing w:before="120" w:after="0"/>
        <w:contextualSpacing w:val="0"/>
        <w:rPr>
          <w:lang w:val="el-GR"/>
        </w:rPr>
      </w:pPr>
      <w:r w:rsidRPr="00EF13F1">
        <w:rPr>
          <w:lang w:val="el-GR"/>
        </w:rPr>
        <w:t>Την υπ΄ αρ. 131043 ΕΞ 2023/11-09-2023 (Αρ. Πρωτ. ΚτΠ M.Α.Ε. 19239/12-09-2023) Απόφαση του Υπουργείου Εθνικής Οικονομίας και Οικονομικών / Ειδική Υπηρεσία Συντονισμού Ταμείου Ανάκαμψης με θέμα: “2</w:t>
      </w:r>
      <w:r w:rsidRPr="00EF13F1">
        <w:rPr>
          <w:vertAlign w:val="superscript"/>
          <w:lang w:val="el-GR"/>
        </w:rPr>
        <w:t>η</w:t>
      </w:r>
      <w:r w:rsidRPr="00EF13F1">
        <w:rPr>
          <w:lang w:val="el-GR"/>
        </w:rPr>
        <w:t xml:space="preserve"> Τροποποίηση Απόφασης Ένταξης του Έργου «Δράσεις επέκτασης και υποστήριξης του Εθνικού Δικτύου Τηλεπικοινωνιών - ΣΥΖΕΥΞΙΣ ΙΙ» (Κωδικός ΟΠΣ ΤΑ 5136039, Κωδικός ΠΔΕ 2021TA06300003) στο Ταμείο Ανάκαμψης και Ανθεκτικότητας της Δράσης με ID «16956- Επέκταση του ΣΥΖΕΥΞΙΣ ΙΙ»”.</w:t>
      </w:r>
    </w:p>
    <w:p w14:paraId="782D8DDD" w14:textId="77777777" w:rsidR="00616EBC" w:rsidRPr="00841EBF" w:rsidRDefault="00616EBC" w:rsidP="00616EBC">
      <w:pPr>
        <w:pStyle w:val="ListParagraph"/>
        <w:numPr>
          <w:ilvl w:val="0"/>
          <w:numId w:val="88"/>
        </w:numPr>
        <w:suppressAutoHyphens w:val="0"/>
        <w:spacing w:before="120" w:after="0"/>
        <w:contextualSpacing w:val="0"/>
        <w:rPr>
          <w:lang w:val="el-GR"/>
        </w:rPr>
      </w:pPr>
      <w:r w:rsidRPr="00841EBF">
        <w:rPr>
          <w:lang w:val="el-GR"/>
        </w:rPr>
        <w:t>Την υπ΄ αρ. 179432 ΕΞ 2023/05-12-2023 (Αρ. Πρωτ. ΚτΠ M.Α.Ε. 26006/07-12-2023) Απόφαση του Υπουργείου Εθνικής Οικονομίας και Οικονομικών / Ειδική Υπηρεσία Συντονισμού Ταμείου Ανάκαμψης με θέμα: “3</w:t>
      </w:r>
      <w:r w:rsidRPr="00841EBF">
        <w:rPr>
          <w:vertAlign w:val="superscript"/>
          <w:lang w:val="el-GR"/>
        </w:rPr>
        <w:t xml:space="preserve">η </w:t>
      </w:r>
      <w:r w:rsidRPr="00841EBF">
        <w:rPr>
          <w:lang w:val="el-GR"/>
        </w:rPr>
        <w:t>Τροποποίηση Απόφασης Ένταξης του Έργου «Δράσεις επέκτασης και υποστήριξης του Εθνικού Δικτύου Τηλεπικοινωνιών - ΣΥΖΕΥΞΙΣ ΙΙ» (Κωδικός ΟΠΣ ΤΑ 5136039, Κωδικός ΠΔΕ 2021TA06300003) στο Ταμείο Ανάκαμψης και Ανθεκτικότητας της Δράσης με ID «16956- Επέκταση του ΣΥΖΕΥΞΙΣ ΙΙ» για την παροχή αναβαθμισμένων τηλεπικοινωνιακών υπηρεσιών στο Δημόσιο»”.</w:t>
      </w:r>
    </w:p>
    <w:p w14:paraId="06A846C8" w14:textId="77777777" w:rsidR="00616EBC" w:rsidRPr="005F2ADC" w:rsidRDefault="00616EBC" w:rsidP="00616EBC">
      <w:pPr>
        <w:pStyle w:val="ListParagraph"/>
        <w:numPr>
          <w:ilvl w:val="0"/>
          <w:numId w:val="88"/>
        </w:numPr>
        <w:suppressAutoHyphens w:val="0"/>
        <w:spacing w:before="120" w:after="0"/>
        <w:contextualSpacing w:val="0"/>
        <w:rPr>
          <w:lang w:val="el-GR"/>
        </w:rPr>
      </w:pPr>
      <w:r w:rsidRPr="005F2ADC">
        <w:rPr>
          <w:lang w:val="el-GR"/>
        </w:rPr>
        <w:t>Την υπ΄ αρ. 12209 ΕΞ 2025/23-01-2025 (Αρ. Πρωτ. ΚτΠ M.Α.Ε. 1314/24-01-2025) Απόφαση του Υπουργείου Εθνικής Οικονομίας και Οικονομικών / Ειδική Υπηρεσία Συντονισμού Ταμείου Ανάκαμψης με θέμα: “4</w:t>
      </w:r>
      <w:r w:rsidRPr="00A14B8E">
        <w:rPr>
          <w:vertAlign w:val="superscript"/>
          <w:lang w:val="el-GR"/>
        </w:rPr>
        <w:t>η</w:t>
      </w:r>
      <w:r w:rsidRPr="005F2ADC">
        <w:rPr>
          <w:lang w:val="el-GR"/>
        </w:rPr>
        <w:t xml:space="preserve"> Τροποποίηση Απόφασης Ένταξης του Έργου «Δράσεις επέκτασης και υποστήριξης του Εθνικού Δικτύου Τηλεπικοινωνιών - ΣΥΖΕΥΞΙΣ ΙΙ» (Κωδικός ΟΠΣ ΤΑ 5136039) της Δράσης «16956 - Επέκταση του Συζευξις ΙΙ για την παροχή αναβαθμισμένων τηλεπικοινωνιακών υπηρεσιών στο Δημόσιο» στο Ταμείο Ανάκαμψης και Ανθεκτικότητας”.</w:t>
      </w:r>
    </w:p>
    <w:p w14:paraId="00B024ED" w14:textId="77777777" w:rsidR="00616EBC" w:rsidRPr="00A14B8E" w:rsidRDefault="00616EBC" w:rsidP="00616EBC">
      <w:pPr>
        <w:pStyle w:val="ListParagraph"/>
        <w:numPr>
          <w:ilvl w:val="0"/>
          <w:numId w:val="88"/>
        </w:numPr>
        <w:suppressAutoHyphens w:val="0"/>
        <w:spacing w:before="120" w:after="0"/>
        <w:contextualSpacing w:val="0"/>
        <w:rPr>
          <w:lang w:val="el-GR"/>
        </w:rPr>
      </w:pPr>
      <w:r w:rsidRPr="00A14B8E">
        <w:rPr>
          <w:lang w:val="el-GR"/>
        </w:rPr>
        <w:t>Την υπ΄ αρ. 4981 ΕΞ 2026/13-01-2026 (Αρ. Πρωτ. ΚτΠ M.Α.Ε. 811/14-01-2026) Απόφαση του Υπουργείου Εθνικής Οικονομίας και Οικονομικών / Ειδική Υπηρεσία Συντονισμού Ταμείου Ανάκαμψης με θέμα: “5</w:t>
      </w:r>
      <w:r w:rsidRPr="00A14B8E">
        <w:rPr>
          <w:vertAlign w:val="superscript"/>
          <w:lang w:val="el-GR"/>
        </w:rPr>
        <w:t>η</w:t>
      </w:r>
      <w:r w:rsidRPr="00A14B8E">
        <w:rPr>
          <w:lang w:val="el-GR"/>
        </w:rPr>
        <w:t xml:space="preserve"> Τροποποίηση Απόφασης Ένταξης του Έργου «Δράσεις επέκτασης και υποστήριξης του Εθνικού Δικτύου Τηλεπικοινωνιών - ΣΥΖΕΥΞΙΣ ΙΙ» (Κωδικός ΟΠΣ ΤΑ 5136039) της Δράσης «16956 - Επέκταση του Συζευξις ΙΙ για την παροχή αναβαθμισμένων τηλεπικοινωνιακών υπηρεσιών στο Δημόσιο» στο Ταμείο Ανάκαμψης και Ανθεκτικότητας”.</w:t>
      </w:r>
    </w:p>
    <w:p w14:paraId="00854968" w14:textId="77777777" w:rsidR="00616EBC" w:rsidRPr="003334CE" w:rsidRDefault="00616EBC" w:rsidP="00616EBC">
      <w:pPr>
        <w:pStyle w:val="ListParagraph"/>
        <w:numPr>
          <w:ilvl w:val="0"/>
          <w:numId w:val="88"/>
        </w:numPr>
        <w:suppressAutoHyphens w:val="0"/>
        <w:spacing w:before="120" w:after="0"/>
        <w:contextualSpacing w:val="0"/>
        <w:rPr>
          <w:lang w:val="el-GR"/>
        </w:rPr>
      </w:pPr>
      <w:r w:rsidRPr="003334CE">
        <w:rPr>
          <w:lang w:val="el-GR"/>
        </w:rPr>
        <w:t>Την υπ’ αριθ. πρωτ. 60742/01-06-2021 (Α.Π ΚτΠ Μ.Α.Ε. 7413/01-06-2021) Απόφαση του Υπουργείου Ανάπτυξης και Επενδύσεων περί έγκρισης της ένταξης στο Πρόγραμμα Δημοσίων Επενδύσεων (ΠΔΕ) 2021, στη ΣΑTA 063, του έργου “Επιχορήγηση της ΚτΠ ΜΑΕ για το έργο: «Δράσεις επέκτασης και υποστήριξης του Εθνικού Δικτύου Τηλεπικοινωνιών»” με Κωδικό ΟΠΣ ΤΑ 5136039 και ενάριθμο κωδικό: 2021ΤΑ06300003.</w:t>
      </w:r>
    </w:p>
    <w:p w14:paraId="145DBBD4" w14:textId="77777777" w:rsidR="00616EBC" w:rsidRDefault="00616EBC" w:rsidP="00616EBC">
      <w:pPr>
        <w:pStyle w:val="ListParagraph"/>
        <w:numPr>
          <w:ilvl w:val="0"/>
          <w:numId w:val="88"/>
        </w:numPr>
        <w:suppressAutoHyphens w:val="0"/>
        <w:spacing w:before="120" w:after="0"/>
        <w:contextualSpacing w:val="0"/>
        <w:rPr>
          <w:lang w:val="el-GR"/>
        </w:rPr>
      </w:pPr>
      <w:r w:rsidRPr="003334CE">
        <w:rPr>
          <w:lang w:val="el-GR"/>
        </w:rPr>
        <w:t>Την υπ’ αριθ. πρωτ. 125740/23-12-2022 (Α.Π ΚτΠ Μ.Α.Ε. 2776/09-02-2023) Απόφαση του Υπουργείου Ανάπτυξης και Επενδύσεων περί τροποποίησης έγκρισης της ένταξης στο Πρόγραμμα Δημοσίων Επενδύσεων (ΠΔΕ) 2022, στη ΣΑΤΑ 063, του έργου “Επιχορήγηση της ΚτΠ ΜΑΕ για το έργο: «Δράσεις επέκτασης και υποστήριξης του Εθνικού Δικτύου Τηλεπικοινωνιών»” με Κωδικό ΟΠΣ ΤΑ 5136039 και ενάριθμο κωδικό: 2021ΤΑ06300003.</w:t>
      </w:r>
    </w:p>
    <w:p w14:paraId="6AFB76F6" w14:textId="77777777" w:rsidR="00616EBC" w:rsidRPr="00BA0E12" w:rsidRDefault="00616EBC" w:rsidP="00616EBC">
      <w:pPr>
        <w:pStyle w:val="ListParagraph"/>
        <w:numPr>
          <w:ilvl w:val="0"/>
          <w:numId w:val="88"/>
        </w:numPr>
        <w:suppressAutoHyphens w:val="0"/>
        <w:spacing w:before="120" w:after="0"/>
        <w:contextualSpacing w:val="0"/>
        <w:rPr>
          <w:lang w:val="el-GR"/>
        </w:rPr>
      </w:pPr>
      <w:r w:rsidRPr="00BA0E12">
        <w:rPr>
          <w:lang w:val="el-GR"/>
        </w:rPr>
        <w:t>Την υπ’ αριθ. πρωτ. 546/18-02-2025 (Α.Π ΚτΠ Μ.Α.Ε. 3374/19-02-2025) Απόφαση του Υπουργείου Εθνικής Οικονομίας και Οικονομικών περί τροποποίησης έγκρισης της ένταξης στο Αναπτυξιακό Πρόγραμμα Δημοσίων Επενδύσεων (ΑΠΔΕ) 2025, στη ΣΑΤΑ 063, του έργου “Επιχορήγηση της ΚτΠ ΜΑΕ για το έργο: «Δράσεις επέκτασης και υποστήριξης του Εθνικού Δικτύου Τηλεπικοινωνιών»” με Κωδικό ΟΠΣ ΤΑ 5136039 και ενάριθμο κωδικό: 2021ΤΑ06300003.</w:t>
      </w:r>
    </w:p>
    <w:p w14:paraId="4C0F9CBC" w14:textId="77777777" w:rsidR="00616EBC" w:rsidRPr="006A4993" w:rsidRDefault="00616EBC" w:rsidP="00616EBC">
      <w:pPr>
        <w:pStyle w:val="ListParagraph"/>
        <w:numPr>
          <w:ilvl w:val="0"/>
          <w:numId w:val="88"/>
        </w:numPr>
        <w:suppressAutoHyphens w:val="0"/>
        <w:spacing w:before="120" w:after="0"/>
        <w:contextualSpacing w:val="0"/>
        <w:rPr>
          <w:lang w:val="el-GR"/>
        </w:rPr>
      </w:pPr>
      <w:r w:rsidRPr="006A4993">
        <w:rPr>
          <w:lang w:val="el-GR"/>
        </w:rPr>
        <w:t xml:space="preserve">Την υπ’ αριθ. πρωτ. 32/29-01-2026 (Α.Π ΚτΠ Μ.Α.Ε. 2151/29-01-2026) Απόφαση του Υπουργείου </w:t>
      </w:r>
      <w:r w:rsidRPr="00BA0E12">
        <w:rPr>
          <w:lang w:val="el-GR"/>
        </w:rPr>
        <w:t xml:space="preserve">Εθνικής Οικονομίας και Οικονομικών </w:t>
      </w:r>
      <w:r w:rsidRPr="006A4993">
        <w:rPr>
          <w:lang w:val="el-GR"/>
        </w:rPr>
        <w:t xml:space="preserve">περί τροποποίησης έγκρισης της ένταξης στο Αναπτυξιακό Πρόγραμμα Δημοσίων Επενδύσεων (ΑΠΔΕ) 2026, στη ΣΑΤΑ 063, του έργου </w:t>
      </w:r>
      <w:r w:rsidRPr="006A4993">
        <w:rPr>
          <w:lang w:val="el-GR"/>
        </w:rPr>
        <w:lastRenderedPageBreak/>
        <w:t>“Επιχορήγηση της ΚτΠ ΜΑΕ για το έργο: «Δράσεις επέκτασης και υποστήριξης του Εθνικού Δικτύου Τηλεπικοινωνιών»” με Κωδικό ΟΠΣ ΤΑ 5136039 και ενάριθμο κωδικό: 2021ΤΑ06300003.</w:t>
      </w:r>
    </w:p>
    <w:p w14:paraId="0DFCC6F8" w14:textId="77777777" w:rsidR="00616EBC" w:rsidRPr="00DB265F" w:rsidRDefault="00616EBC" w:rsidP="00616EBC">
      <w:pPr>
        <w:pStyle w:val="ListParagraph"/>
        <w:numPr>
          <w:ilvl w:val="0"/>
          <w:numId w:val="88"/>
        </w:numPr>
        <w:suppressAutoHyphens w:val="0"/>
        <w:spacing w:before="120" w:after="0"/>
        <w:contextualSpacing w:val="0"/>
        <w:rPr>
          <w:lang w:val="el-GR"/>
        </w:rPr>
      </w:pPr>
      <w:r w:rsidRPr="00DB265F">
        <w:rPr>
          <w:lang w:val="el-GR"/>
        </w:rPr>
        <w:t>Την υπ’ αρ. πρωτ. 247/27-03-2026 (αρ. πρωτ. ΚτΠ Μ.Α.Ε. 6699/27-03-2026) Απόφαση του Υπουργείου Ψηφιακής Διακυβέρνησης με θέμα: “Παροχή σύμφωνης γνώμης για την ολοκλήρωση της Φάσης A΄ και της έναρξη της Φάσης</w:t>
      </w:r>
      <w:r>
        <w:rPr>
          <w:lang w:val="el-GR"/>
        </w:rPr>
        <w:t xml:space="preserve"> </w:t>
      </w:r>
      <w:r w:rsidRPr="00DB265F">
        <w:rPr>
          <w:lang w:val="el-GR"/>
        </w:rPr>
        <w:t>B΄ για το Υποέργο: «Α/Α: 45 – «Αναβάθμιση Κεντρικών Κόμβων ΜΑΝ» του Έργου «Δράσεις επέκτασης και υποστήριξης του Εθνικού Δικτύου Τηλεπικοινωνιών - ΣΥΖΕΥΞΙΣ ΙΙ» με κωδικό ΟΠΣ ΤΑΑ: 5136039, που συγχρηματοδοτείται από το Εθνικό Σχέδιο Ανάκαμψης και Ανθεκτικότητας «Ελλάδα 2.0»”.</w:t>
      </w:r>
    </w:p>
    <w:p w14:paraId="3569D66F" w14:textId="77777777" w:rsidR="00616EBC" w:rsidRPr="00A075D4" w:rsidRDefault="00616EBC" w:rsidP="00616EBC">
      <w:pPr>
        <w:pStyle w:val="ListParagraph"/>
        <w:numPr>
          <w:ilvl w:val="0"/>
          <w:numId w:val="88"/>
        </w:numPr>
        <w:suppressAutoHyphens w:val="0"/>
        <w:spacing w:before="120" w:after="0"/>
        <w:contextualSpacing w:val="0"/>
        <w:rPr>
          <w:lang w:val="el-GR"/>
        </w:rPr>
      </w:pPr>
      <w:r w:rsidRPr="00A075D4">
        <w:rPr>
          <w:lang w:val="el-GR"/>
        </w:rPr>
        <w:t>Την υπ’ αρ. 1112/13-02-2026 Συγκρότηση Διοικητικού Συμβουλίου της «Κοινωνία της Πληροφορίας Μ.Α.Ε.» σε σώμα.</w:t>
      </w:r>
    </w:p>
    <w:p w14:paraId="38543EF6" w14:textId="77777777" w:rsidR="00616EBC" w:rsidRPr="00A075D4" w:rsidRDefault="00616EBC" w:rsidP="00616EBC">
      <w:pPr>
        <w:pStyle w:val="ListParagraph"/>
        <w:numPr>
          <w:ilvl w:val="0"/>
          <w:numId w:val="88"/>
        </w:numPr>
        <w:suppressAutoHyphens w:val="0"/>
        <w:spacing w:before="120" w:after="0"/>
        <w:contextualSpacing w:val="0"/>
        <w:rPr>
          <w:lang w:val="el-GR"/>
        </w:rPr>
      </w:pPr>
      <w:r w:rsidRPr="00A075D4">
        <w:rPr>
          <w:lang w:val="el-GR"/>
        </w:rPr>
        <w:t>Την με Αρ. Πρωτ. Γ.Ε.ΜΗ.: 4022975/18-02-2026 Ανακοίνωση καταχώρισης της υπ’ αρ. 42/13-02-2026 απόφασης της Γενικής Συνέλευσης, καθώς και της υπ’ αρ. 1112/13-02-2026 Συγκρότησης Διοικητικού Συμβουλίου της «Κοινωνία της Πληροφορίας Μ.Α.Ε.».</w:t>
      </w:r>
    </w:p>
    <w:p w14:paraId="130026A8" w14:textId="77777777" w:rsidR="00616EBC" w:rsidRDefault="00616EBC" w:rsidP="00616EBC">
      <w:pPr>
        <w:pStyle w:val="ListParagraph"/>
        <w:numPr>
          <w:ilvl w:val="0"/>
          <w:numId w:val="88"/>
        </w:numPr>
        <w:suppressAutoHyphens w:val="0"/>
        <w:spacing w:before="120" w:after="0"/>
        <w:contextualSpacing w:val="0"/>
        <w:rPr>
          <w:lang w:val="el-GR"/>
        </w:rPr>
      </w:pPr>
      <w:r w:rsidRPr="00A075D4">
        <w:rPr>
          <w:lang w:val="el-GR"/>
        </w:rPr>
        <w:t>Την Απόφαση του ΔΣ της ΚτΠ Μ.Α.Ε. κατά την υπ’ αρ. 1114/25-02-2026/4.2 Συνεδρίασή του</w:t>
      </w:r>
      <w:r>
        <w:rPr>
          <w:lang w:val="el-GR"/>
        </w:rPr>
        <w:t>.</w:t>
      </w:r>
    </w:p>
    <w:p w14:paraId="07D7B2DB" w14:textId="77777777" w:rsidR="00616EBC" w:rsidRPr="00616EBC" w:rsidRDefault="00616EBC" w:rsidP="00616EBC">
      <w:pPr>
        <w:pStyle w:val="ListParagraph"/>
        <w:numPr>
          <w:ilvl w:val="0"/>
          <w:numId w:val="88"/>
        </w:numPr>
        <w:suppressAutoHyphens w:val="0"/>
        <w:spacing w:before="120" w:after="0"/>
        <w:contextualSpacing w:val="0"/>
        <w:rPr>
          <w:lang w:val="el-GR"/>
        </w:rPr>
      </w:pPr>
      <w:r w:rsidRPr="007E29C2">
        <w:rPr>
          <w:lang w:val="el-GR"/>
        </w:rPr>
        <w:t xml:space="preserve">Την Απόφαση του Διευθύνοντος Συμβούλου της ΚτΠ Μ.Α.Ε. με Αρ. Πρωτ. 4466/27-02-2026 με θέμα «Παράταση ισχύος της με αρ.πρωτ. 29756/27-12-2024 Απόφασης της ΚτΠ Μ.Α.Ε. με θέμα: </w:t>
      </w:r>
      <w:r w:rsidRPr="00616EBC">
        <w:rPr>
          <w:lang w:val="el-GR"/>
        </w:rPr>
        <w:t>Ανάθεση προσωρινά και εκτάκτως καθηκόντων Γενικού Διευθυντή Λειτουργίας».</w:t>
      </w:r>
    </w:p>
    <w:p w14:paraId="7BF469E0" w14:textId="78F53B65" w:rsidR="0011367A" w:rsidRPr="00616EBC" w:rsidRDefault="00616EBC" w:rsidP="00616EBC">
      <w:pPr>
        <w:pStyle w:val="ListParagraph"/>
        <w:numPr>
          <w:ilvl w:val="0"/>
          <w:numId w:val="88"/>
        </w:numPr>
        <w:suppressAutoHyphens w:val="0"/>
        <w:spacing w:before="120" w:after="0"/>
        <w:contextualSpacing w:val="0"/>
        <w:rPr>
          <w:bCs/>
          <w:lang w:val="el-GR"/>
        </w:rPr>
      </w:pPr>
      <w:r w:rsidRPr="00616EBC">
        <w:rPr>
          <w:lang w:val="el-GR"/>
        </w:rPr>
        <w:t>Την Απόφαση του ΔΣ της ΚτΠ Μ.Α.Ε., κατά την υπ’ αρ. 1123/08-04-2026 Συνεδρίασή του (Θέμα 7.3).</w:t>
      </w:r>
      <w:bookmarkEnd w:id="25"/>
    </w:p>
    <w:p w14:paraId="784D93F7" w14:textId="77777777" w:rsidR="00BD0A9A" w:rsidRPr="00C140A1" w:rsidRDefault="00BD0A9A" w:rsidP="002A4064">
      <w:pPr>
        <w:pStyle w:val="ListParagraph"/>
        <w:suppressAutoHyphens w:val="0"/>
        <w:spacing w:before="120" w:after="0"/>
        <w:ind w:left="360"/>
        <w:contextualSpacing w:val="0"/>
        <w:rPr>
          <w:bCs/>
          <w:lang w:val="el-GR"/>
        </w:rPr>
      </w:pPr>
    </w:p>
    <w:p w14:paraId="0D60A7E5" w14:textId="57C7FC03" w:rsidR="008338F0" w:rsidRPr="00603221" w:rsidRDefault="003355E7" w:rsidP="003A109E">
      <w:pPr>
        <w:pStyle w:val="Heading2"/>
        <w:rPr>
          <w:rFonts w:cs="Tahoma"/>
          <w:lang w:val="el-GR"/>
        </w:rPr>
      </w:pPr>
      <w:bookmarkStart w:id="27" w:name="_Toc223428838"/>
      <w:bookmarkStart w:id="28" w:name="_Toc223684453"/>
      <w:bookmarkStart w:id="29" w:name="_Toc223428839"/>
      <w:bookmarkStart w:id="30" w:name="_Toc223684454"/>
      <w:bookmarkStart w:id="31" w:name="_Toc223428840"/>
      <w:bookmarkStart w:id="32" w:name="_Toc223684455"/>
      <w:bookmarkEnd w:id="27"/>
      <w:bookmarkEnd w:id="28"/>
      <w:bookmarkEnd w:id="29"/>
      <w:bookmarkEnd w:id="30"/>
      <w:bookmarkEnd w:id="31"/>
      <w:bookmarkEnd w:id="32"/>
      <w:r w:rsidRPr="004F68F1">
        <w:rPr>
          <w:rFonts w:cs="Tahoma"/>
          <w:lang w:val="el-GR"/>
        </w:rPr>
        <w:tab/>
      </w:r>
      <w:bookmarkStart w:id="33" w:name="_Ref40979373"/>
      <w:bookmarkStart w:id="34" w:name="_Toc97194260"/>
      <w:bookmarkStart w:id="35" w:name="_Toc97194409"/>
      <w:bookmarkStart w:id="36" w:name="_Toc227163934"/>
      <w:r w:rsidRPr="00603221">
        <w:rPr>
          <w:rFonts w:cs="Tahoma"/>
          <w:lang w:val="el-GR"/>
        </w:rPr>
        <w:t>Προθεσμία παραλαβής προσφορών και διενέργεια διαγωνισμού</w:t>
      </w:r>
      <w:bookmarkEnd w:id="33"/>
      <w:bookmarkEnd w:id="34"/>
      <w:bookmarkEnd w:id="35"/>
      <w:bookmarkEnd w:id="36"/>
      <w:r w:rsidRPr="00603221">
        <w:rPr>
          <w:rFonts w:cs="Tahoma"/>
          <w:lang w:val="el-GR"/>
        </w:rPr>
        <w:t xml:space="preserve"> </w:t>
      </w:r>
    </w:p>
    <w:p w14:paraId="126B4BE6" w14:textId="77777777" w:rsidR="00885940" w:rsidRDefault="003355E7" w:rsidP="00885940">
      <w:pPr>
        <w:spacing w:before="240"/>
        <w:rPr>
          <w:b/>
          <w:lang w:val="el-GR" w:eastAsia="el-GR"/>
        </w:rPr>
      </w:pPr>
      <w:r w:rsidRPr="00603221">
        <w:rPr>
          <w:lang w:val="el-GR" w:eastAsia="el-GR"/>
        </w:rPr>
        <w:t xml:space="preserve">Η καταληκτική ημερομηνία παραλαβής των προσφορών είναι η </w:t>
      </w:r>
      <w:r w:rsidR="00885940" w:rsidRPr="00885940">
        <w:rPr>
          <w:b/>
          <w:bCs/>
          <w:lang w:val="el-GR" w:eastAsia="el-GR"/>
        </w:rPr>
        <w:t>04-05-2026</w:t>
      </w:r>
      <w:r w:rsidR="00885940">
        <w:rPr>
          <w:lang w:val="el-GR" w:eastAsia="el-GR"/>
        </w:rPr>
        <w:t xml:space="preserve"> </w:t>
      </w:r>
      <w:r w:rsidR="00885940" w:rsidRPr="00885940">
        <w:rPr>
          <w:lang w:val="el-GR" w:eastAsia="el-GR"/>
        </w:rPr>
        <w:t xml:space="preserve">ημέρα </w:t>
      </w:r>
      <w:r w:rsidR="00885940" w:rsidRPr="00885940">
        <w:rPr>
          <w:b/>
          <w:bCs/>
          <w:lang w:val="el-GR" w:eastAsia="el-GR"/>
        </w:rPr>
        <w:t>Δευτέρα</w:t>
      </w:r>
      <w:r w:rsidR="00885940" w:rsidRPr="00885940">
        <w:rPr>
          <w:lang w:val="el-GR" w:eastAsia="el-GR"/>
        </w:rPr>
        <w:t xml:space="preserve"> &amp; ώρα </w:t>
      </w:r>
      <w:r w:rsidR="00885940" w:rsidRPr="00885940">
        <w:rPr>
          <w:b/>
          <w:bCs/>
          <w:lang w:val="el-GR" w:eastAsia="el-GR"/>
        </w:rPr>
        <w:t xml:space="preserve">14:00 </w:t>
      </w:r>
      <w:r w:rsidR="00B65D70" w:rsidRPr="00603221">
        <w:rPr>
          <w:lang w:val="el-GR" w:eastAsia="el-GR"/>
        </w:rPr>
        <w:t xml:space="preserve">και η </w:t>
      </w:r>
      <w:r w:rsidR="00B65D70" w:rsidRPr="00603221">
        <w:rPr>
          <w:color w:val="000000"/>
          <w:lang w:val="el-GR"/>
        </w:rPr>
        <w:t xml:space="preserve">Ημερομηνία έναρξης υποβολής προσφορών είναι η </w:t>
      </w:r>
      <w:bookmarkStart w:id="37" w:name="_Hlk164427837"/>
      <w:r w:rsidR="00885940" w:rsidRPr="00885940">
        <w:rPr>
          <w:b/>
          <w:lang w:val="el-GR" w:eastAsia="el-GR"/>
        </w:rPr>
        <w:t>16-04-2026</w:t>
      </w:r>
      <w:r w:rsidR="00885940">
        <w:rPr>
          <w:b/>
          <w:lang w:val="el-GR" w:eastAsia="el-GR"/>
        </w:rPr>
        <w:t>.</w:t>
      </w:r>
    </w:p>
    <w:p w14:paraId="6A742B21" w14:textId="3A29D9F4" w:rsidR="001C673F" w:rsidRPr="00603221" w:rsidRDefault="001560F3" w:rsidP="00885940">
      <w:pPr>
        <w:spacing w:before="240"/>
        <w:rPr>
          <w:lang w:val="el-GR"/>
        </w:rPr>
      </w:pPr>
      <w:r w:rsidRPr="001560F3">
        <w:rPr>
          <w:lang w:val="el-GR" w:eastAsia="el-GR"/>
        </w:rPr>
        <w:t xml:space="preserve">Η διαδικασία θα διενεργηθεί με χρήση </w:t>
      </w:r>
      <w:bookmarkStart w:id="38" w:name="_Hlk215057883"/>
      <w:r w:rsidRPr="001560F3">
        <w:rPr>
          <w:lang w:val="el-GR" w:eastAsia="el-GR"/>
        </w:rPr>
        <w:t xml:space="preserve">του Εθνικού Συστήματος Ηλεκτρονικών Δημόσιων Συμβάσεων (ΕΣΗΔΗΣ) Προμήθειες και Υπηρεσίες του  ΟΠΣ ΕΣΗΔΗΣ (Διαδικτυακή Πύλη </w:t>
      </w:r>
      <w:hyperlink r:id="rId20" w:history="1">
        <w:r w:rsidRPr="001560F3">
          <w:rPr>
            <w:rStyle w:val="Hyperlink"/>
            <w:lang w:val="el-GR" w:eastAsia="el-GR"/>
          </w:rPr>
          <w:t>www.promitheus.gov.gr</w:t>
        </w:r>
      </w:hyperlink>
      <w:r w:rsidRPr="001560F3">
        <w:rPr>
          <w:lang w:val="el-GR" w:eastAsia="el-GR"/>
        </w:rPr>
        <w:t xml:space="preserve">) </w:t>
      </w:r>
      <w:hyperlink r:id="rId21" w:history="1">
        <w:r w:rsidRPr="001560F3">
          <w:rPr>
            <w:rStyle w:val="Hyperlink"/>
            <w:lang w:val="el-GR" w:eastAsia="el-GR"/>
          </w:rPr>
          <w:t>https://portal.eprocurement.gov.gr/webcenter/portal/TestPortal</w:t>
        </w:r>
      </w:hyperlink>
      <w:bookmarkEnd w:id="37"/>
      <w:r>
        <w:rPr>
          <w:lang w:val="el-GR" w:eastAsia="el-GR"/>
        </w:rPr>
        <w:t xml:space="preserve"> </w:t>
      </w:r>
      <w:r w:rsidR="003355E7" w:rsidRPr="00603221">
        <w:rPr>
          <w:lang w:val="el-GR" w:eastAsia="el-GR"/>
        </w:rPr>
        <w:t xml:space="preserve">του ως άνω συστήματος, </w:t>
      </w:r>
      <w:r w:rsidR="001C673F" w:rsidRPr="00603221">
        <w:rPr>
          <w:b/>
          <w:lang w:val="el-GR"/>
        </w:rPr>
        <w:t>τέσσερις (4) εργάσιμες</w:t>
      </w:r>
      <w:r w:rsidR="001C673F" w:rsidRPr="00603221">
        <w:rPr>
          <w:lang w:val="el-GR"/>
        </w:rPr>
        <w:t xml:space="preserve"> ημέρες μετά την καταληκτική ημερομηνία υποβολής των προσφορών </w:t>
      </w:r>
      <w:r w:rsidR="001C673F" w:rsidRPr="00603221">
        <w:rPr>
          <w:b/>
          <w:lang w:val="el-GR"/>
        </w:rPr>
        <w:t xml:space="preserve">ήτοι </w:t>
      </w:r>
      <w:r w:rsidR="00885940">
        <w:rPr>
          <w:b/>
          <w:lang w:val="el-GR"/>
        </w:rPr>
        <w:br/>
        <w:t xml:space="preserve">08-05-2026, </w:t>
      </w:r>
      <w:r w:rsidR="00885940" w:rsidRPr="00885940">
        <w:rPr>
          <w:bCs/>
          <w:lang w:val="el-GR"/>
        </w:rPr>
        <w:t>ημέρα</w:t>
      </w:r>
      <w:r w:rsidR="00885940">
        <w:rPr>
          <w:b/>
          <w:lang w:val="el-GR"/>
        </w:rPr>
        <w:t xml:space="preserve"> Παρασκευή</w:t>
      </w:r>
      <w:r w:rsidR="001C673F" w:rsidRPr="00603221">
        <w:rPr>
          <w:b/>
          <w:lang w:val="el-GR"/>
        </w:rPr>
        <w:t xml:space="preserve"> </w:t>
      </w:r>
      <w:r w:rsidR="001C673F" w:rsidRPr="00885940">
        <w:rPr>
          <w:bCs/>
          <w:lang w:val="el-GR"/>
        </w:rPr>
        <w:t>και ώρα</w:t>
      </w:r>
      <w:r w:rsidR="001C673F" w:rsidRPr="00603221">
        <w:rPr>
          <w:b/>
          <w:lang w:val="el-GR"/>
        </w:rPr>
        <w:t xml:space="preserve"> </w:t>
      </w:r>
      <w:bookmarkEnd w:id="38"/>
      <w:r w:rsidR="00885940">
        <w:rPr>
          <w:b/>
          <w:lang w:val="el-GR"/>
        </w:rPr>
        <w:t>14:00</w:t>
      </w:r>
      <w:r w:rsidR="001C673F" w:rsidRPr="00603221">
        <w:rPr>
          <w:lang w:val="el-GR"/>
        </w:rPr>
        <w:t>.</w:t>
      </w:r>
    </w:p>
    <w:p w14:paraId="05A7747F" w14:textId="77777777" w:rsidR="001C673F" w:rsidRPr="00603221" w:rsidRDefault="001C673F">
      <w:pPr>
        <w:rPr>
          <w:lang w:val="el-GR"/>
        </w:rPr>
      </w:pPr>
      <w:r w:rsidRPr="00603221" w:rsidDel="001C673F">
        <w:rPr>
          <w:i/>
          <w:iCs/>
          <w:color w:val="5B9BD5"/>
          <w:kern w:val="1"/>
          <w:lang w:val="el-GR"/>
        </w:rPr>
        <w:t xml:space="preserve"> </w:t>
      </w:r>
    </w:p>
    <w:p w14:paraId="042CE802" w14:textId="77777777" w:rsidR="008338F0" w:rsidRPr="00603221" w:rsidRDefault="003355E7" w:rsidP="003A109E">
      <w:pPr>
        <w:pStyle w:val="Heading2"/>
        <w:rPr>
          <w:rFonts w:cs="Tahoma"/>
          <w:lang w:val="el-GR"/>
        </w:rPr>
      </w:pPr>
      <w:r w:rsidRPr="00603221">
        <w:rPr>
          <w:rFonts w:cs="Tahoma"/>
          <w:lang w:val="el-GR"/>
        </w:rPr>
        <w:tab/>
      </w:r>
      <w:bookmarkStart w:id="39" w:name="_Ref65241722"/>
      <w:bookmarkStart w:id="40" w:name="_Ref65241727"/>
      <w:bookmarkStart w:id="41" w:name="_Toc97194261"/>
      <w:bookmarkStart w:id="42" w:name="_Toc97194410"/>
      <w:bookmarkStart w:id="43" w:name="_Toc227163935"/>
      <w:r w:rsidRPr="00603221">
        <w:rPr>
          <w:rFonts w:cs="Tahoma"/>
          <w:lang w:val="el-GR"/>
        </w:rPr>
        <w:t>Δημοσιότητα</w:t>
      </w:r>
      <w:bookmarkEnd w:id="39"/>
      <w:bookmarkEnd w:id="40"/>
      <w:bookmarkEnd w:id="41"/>
      <w:bookmarkEnd w:id="42"/>
      <w:bookmarkEnd w:id="43"/>
    </w:p>
    <w:p w14:paraId="273086D9" w14:textId="124F5FCF" w:rsidR="00BD0A9A" w:rsidRPr="00603221" w:rsidRDefault="00BD0A9A" w:rsidP="00BD0A9A">
      <w:pPr>
        <w:rPr>
          <w:lang w:val="el-GR"/>
        </w:rPr>
      </w:pPr>
      <w:r w:rsidRPr="00603221">
        <w:rPr>
          <w:lang w:val="el-GR"/>
        </w:rPr>
        <w:t xml:space="preserve">Η προκήρυξη και το πλήρες κείμενο της παρούσας Διακήρυξης καταχωρήθηκε στο Κεντρικό Ηλεκτρονικό Μητρώο Δημοσίων Συμβάσεων (ΚΗΜΔΗΣ) στις </w:t>
      </w:r>
      <w:r w:rsidR="00392414" w:rsidRPr="00885940">
        <w:rPr>
          <w:b/>
          <w:lang w:val="el-GR" w:eastAsia="el-GR"/>
        </w:rPr>
        <w:t>16-04-2026</w:t>
      </w:r>
      <w:r w:rsidRPr="00603221">
        <w:rPr>
          <w:lang w:val="el-GR"/>
        </w:rPr>
        <w:t xml:space="preserve">. </w:t>
      </w:r>
    </w:p>
    <w:p w14:paraId="0BB1EE8E" w14:textId="048688AF" w:rsidR="00BD0A9A" w:rsidRDefault="00BD0A9A" w:rsidP="00BD0A9A">
      <w:pPr>
        <w:rPr>
          <w:rFonts w:ascii="Aptos" w:hAnsi="Aptos" w:cs="Aptos"/>
          <w:lang w:val="el-GR" w:eastAsia="el-GR"/>
        </w:rPr>
      </w:pPr>
      <w:r w:rsidRPr="006B3C5C">
        <w:rPr>
          <w:lang w:val="el-GR"/>
        </w:rPr>
        <w:t>Τα έγγραφα της σύμβασης της παρούσας Διακήρυξης καταχωρήθηκαν στη σχετική ηλεκτρονική διαδικασία σύναψης δημόσιας σύμβασης στο ΕΣΗΔΗΣ</w:t>
      </w:r>
      <w:r>
        <w:rPr>
          <w:lang w:val="el-GR"/>
        </w:rPr>
        <w:t xml:space="preserve"> </w:t>
      </w:r>
      <w:r w:rsidRPr="00603221">
        <w:rPr>
          <w:lang w:val="el-GR"/>
        </w:rPr>
        <w:t xml:space="preserve">στις </w:t>
      </w:r>
      <w:r w:rsidR="00392414" w:rsidRPr="00885940">
        <w:rPr>
          <w:b/>
          <w:lang w:val="el-GR" w:eastAsia="el-GR"/>
        </w:rPr>
        <w:t>16-04-2026</w:t>
      </w:r>
      <w:r w:rsidRPr="006B3C5C">
        <w:rPr>
          <w:lang w:val="el-GR"/>
        </w:rPr>
        <w:t xml:space="preserve">, η οποία έλαβε Συστημικό Αύξοντα Αριθμό:  </w:t>
      </w:r>
      <w:r w:rsidR="0081775D" w:rsidRPr="0081775D">
        <w:rPr>
          <w:b/>
          <w:bCs/>
          <w:lang w:val="el-GR"/>
        </w:rPr>
        <w:t>449048</w:t>
      </w:r>
      <w:r w:rsidR="0081775D">
        <w:rPr>
          <w:i/>
          <w:iCs/>
          <w:lang w:val="el-GR"/>
        </w:rPr>
        <w:t xml:space="preserve"> </w:t>
      </w:r>
      <w:r w:rsidRPr="006B3C5C">
        <w:rPr>
          <w:lang w:val="el-GR"/>
        </w:rPr>
        <w:t>και αναρτήθηκαν στη Διαδικτυακή Πύλη (</w:t>
      </w:r>
      <w:hyperlink r:id="rId22" w:history="1">
        <w:r w:rsidRPr="00012FAE">
          <w:rPr>
            <w:rStyle w:val="Hyperlink"/>
            <w:lang w:val="el-GR"/>
          </w:rPr>
          <w:t>www.promitheus.gov.gr</w:t>
        </w:r>
      </w:hyperlink>
      <w:r w:rsidRPr="006B3C5C">
        <w:rPr>
          <w:lang w:val="el-GR"/>
        </w:rPr>
        <w:t>) του ΟΠΣ ΕΣΗΔΗΣ</w:t>
      </w:r>
      <w:r>
        <w:rPr>
          <w:lang w:val="el-GR"/>
        </w:rPr>
        <w:t xml:space="preserve">, </w:t>
      </w:r>
      <w:r w:rsidRPr="00AC4929">
        <w:rPr>
          <w:lang w:val="el-GR"/>
        </w:rPr>
        <w:t>στη διεύθυνση (</w:t>
      </w:r>
      <w:r w:rsidRPr="00AC4929">
        <w:t>URL</w:t>
      </w:r>
      <w:r w:rsidRPr="00AC4929">
        <w:rPr>
          <w:lang w:val="el-GR"/>
        </w:rPr>
        <w:t xml:space="preserve">) </w:t>
      </w:r>
      <w:hyperlink r:id="rId23" w:history="1">
        <w:r w:rsidR="00FC3437" w:rsidRPr="00A15EA8">
          <w:rPr>
            <w:rStyle w:val="Hyperlink"/>
          </w:rPr>
          <w:t>https</w:t>
        </w:r>
        <w:r w:rsidR="00FC3437" w:rsidRPr="00A15EA8">
          <w:rPr>
            <w:rStyle w:val="Hyperlink"/>
            <w:lang w:val="el-GR"/>
          </w:rPr>
          <w:t>://</w:t>
        </w:r>
        <w:r w:rsidR="00FC3437" w:rsidRPr="00A15EA8">
          <w:rPr>
            <w:rStyle w:val="Hyperlink"/>
          </w:rPr>
          <w:t>nepps</w:t>
        </w:r>
        <w:r w:rsidR="00FC3437" w:rsidRPr="00A15EA8">
          <w:rPr>
            <w:rStyle w:val="Hyperlink"/>
            <w:lang w:val="el-GR"/>
          </w:rPr>
          <w:t>-</w:t>
        </w:r>
        <w:r w:rsidR="00FC3437" w:rsidRPr="00A15EA8">
          <w:rPr>
            <w:rStyle w:val="Hyperlink"/>
          </w:rPr>
          <w:t>search</w:t>
        </w:r>
        <w:r w:rsidR="00FC3437" w:rsidRPr="00A15EA8">
          <w:rPr>
            <w:rStyle w:val="Hyperlink"/>
            <w:lang w:val="el-GR"/>
          </w:rPr>
          <w:t>.</w:t>
        </w:r>
        <w:r w:rsidR="00FC3437" w:rsidRPr="00A15EA8">
          <w:rPr>
            <w:rStyle w:val="Hyperlink"/>
          </w:rPr>
          <w:t>eprocurement</w:t>
        </w:r>
        <w:r w:rsidR="00FC3437" w:rsidRPr="00A15EA8">
          <w:rPr>
            <w:rStyle w:val="Hyperlink"/>
            <w:lang w:val="el-GR"/>
          </w:rPr>
          <w:t>.</w:t>
        </w:r>
        <w:r w:rsidR="00FC3437" w:rsidRPr="00A15EA8">
          <w:rPr>
            <w:rStyle w:val="Hyperlink"/>
          </w:rPr>
          <w:t>gov</w:t>
        </w:r>
        <w:r w:rsidR="00FC3437" w:rsidRPr="00A15EA8">
          <w:rPr>
            <w:rStyle w:val="Hyperlink"/>
            <w:lang w:val="el-GR"/>
          </w:rPr>
          <w:t>.</w:t>
        </w:r>
        <w:r w:rsidR="00FC3437" w:rsidRPr="00A15EA8">
          <w:rPr>
            <w:rStyle w:val="Hyperlink"/>
          </w:rPr>
          <w:t>gr</w:t>
        </w:r>
        <w:r w:rsidR="00FC3437" w:rsidRPr="00A15EA8">
          <w:rPr>
            <w:rStyle w:val="Hyperlink"/>
            <w:lang w:val="el-GR"/>
          </w:rPr>
          <w:t>/</w:t>
        </w:r>
        <w:r w:rsidR="00FC3437" w:rsidRPr="00A15EA8">
          <w:rPr>
            <w:rStyle w:val="Hyperlink"/>
          </w:rPr>
          <w:t>actSearch</w:t>
        </w:r>
        <w:r w:rsidR="00FC3437" w:rsidRPr="00A15EA8">
          <w:rPr>
            <w:rStyle w:val="Hyperlink"/>
            <w:lang w:val="el-GR"/>
          </w:rPr>
          <w:t>/</w:t>
        </w:r>
        <w:r w:rsidR="00FC3437" w:rsidRPr="00A15EA8">
          <w:rPr>
            <w:rStyle w:val="Hyperlink"/>
          </w:rPr>
          <w:t>resources</w:t>
        </w:r>
        <w:r w:rsidR="00FC3437" w:rsidRPr="00A15EA8">
          <w:rPr>
            <w:rStyle w:val="Hyperlink"/>
            <w:lang w:val="el-GR"/>
          </w:rPr>
          <w:t>/</w:t>
        </w:r>
        <w:r w:rsidR="00FC3437" w:rsidRPr="00A15EA8">
          <w:rPr>
            <w:rStyle w:val="Hyperlink"/>
          </w:rPr>
          <w:t>search</w:t>
        </w:r>
        <w:r w:rsidR="00FC3437" w:rsidRPr="00A15EA8">
          <w:rPr>
            <w:rStyle w:val="Hyperlink"/>
            <w:lang w:val="el-GR"/>
          </w:rPr>
          <w:t>/449048</w:t>
        </w:r>
      </w:hyperlink>
      <w:r w:rsidRPr="00AC4929">
        <w:rPr>
          <w:lang w:val="el-GR"/>
        </w:rPr>
        <w:t>.</w:t>
      </w:r>
      <w:r w:rsidRPr="00E03FA9">
        <w:rPr>
          <w:i/>
          <w:iCs/>
          <w:lang w:val="el-GR"/>
        </w:rPr>
        <w:t xml:space="preserve"> </w:t>
      </w:r>
    </w:p>
    <w:p w14:paraId="44196825" w14:textId="77777777" w:rsidR="00BD0A9A" w:rsidRDefault="00BD0A9A" w:rsidP="00BD0A9A">
      <w:pPr>
        <w:rPr>
          <w:lang w:val="el-GR"/>
        </w:rPr>
      </w:pPr>
    </w:p>
    <w:p w14:paraId="1DBD33E0" w14:textId="53736278" w:rsidR="00BD0A9A" w:rsidRDefault="00BD0A9A" w:rsidP="00BD0A9A">
      <w:pPr>
        <w:shd w:val="clear" w:color="auto" w:fill="FFFFFF" w:themeFill="background1"/>
        <w:rPr>
          <w:lang w:val="el-GR"/>
        </w:rPr>
      </w:pPr>
      <w:r w:rsidRPr="006B3800">
        <w:rPr>
          <w:lang w:val="el-GR"/>
        </w:rPr>
        <w:lastRenderedPageBreak/>
        <w:t>Η παρούσα Διακήρυξη όπως προβλέπεται στην περίπτωση (ιστ) της παραγράφου 3 του άρθρου 76 του Ν.4727/23-09-2020 (ΦΕΚ/Α/184/23.09.2020), όπως ισχύει μετά το άρθρο 18 του ν. 5218/2025</w:t>
      </w:r>
      <w:r w:rsidRPr="00AC4929">
        <w:rPr>
          <w:lang w:val="el-GR"/>
        </w:rPr>
        <w:t xml:space="preserve">, </w:t>
      </w:r>
      <w:r w:rsidRPr="006B3800">
        <w:rPr>
          <w:lang w:val="el-GR"/>
        </w:rPr>
        <w:t xml:space="preserve">αναρτήθηκε στο διαδίκτυο, στον ιστότοπο http://et.diavgeia.gov.gr/ (ΠΡΟΓΡΑΜΜΑ ΔΙΑΥΓΕΙΑ) </w:t>
      </w:r>
      <w:r w:rsidRPr="006B3800">
        <w:rPr>
          <w:lang w:val="el-GR" w:eastAsia="el-GR"/>
        </w:rPr>
        <w:t xml:space="preserve">στις </w:t>
      </w:r>
      <w:r w:rsidR="00392414" w:rsidRPr="00885940">
        <w:rPr>
          <w:b/>
          <w:lang w:val="el-GR" w:eastAsia="el-GR"/>
        </w:rPr>
        <w:t>16-04-2026</w:t>
      </w:r>
      <w:r w:rsidRPr="006B3800">
        <w:rPr>
          <w:lang w:val="el-GR"/>
        </w:rPr>
        <w:t>.</w:t>
      </w:r>
    </w:p>
    <w:p w14:paraId="7E7BE972" w14:textId="77777777" w:rsidR="00BD0A9A" w:rsidRPr="00603221" w:rsidRDefault="00BD0A9A" w:rsidP="00BD0A9A">
      <w:pPr>
        <w:rPr>
          <w:lang w:val="el-GR"/>
        </w:rPr>
      </w:pPr>
    </w:p>
    <w:p w14:paraId="72B7A8C8" w14:textId="104D064D" w:rsidR="00BD0A9A" w:rsidRDefault="00BD0A9A" w:rsidP="00BD0A9A">
      <w:pPr>
        <w:pStyle w:val="normalwithoutspacing"/>
        <w:snapToGrid w:val="0"/>
        <w:rPr>
          <w:i/>
          <w:iCs/>
          <w:color w:val="5B9BD5"/>
          <w:kern w:val="1"/>
        </w:rPr>
      </w:pPr>
      <w:r w:rsidRPr="00603221">
        <w:t xml:space="preserve">Η Διακήρυξη </w:t>
      </w:r>
      <w:r w:rsidRPr="00497512">
        <w:t>θα αναρτηθεί</w:t>
      </w:r>
      <w:r>
        <w:t xml:space="preserve"> </w:t>
      </w:r>
      <w:r w:rsidRPr="00603221">
        <w:t xml:space="preserve">στο διαδίκτυο, στην ιστοσελίδα της αναθέτουσας αρχής, στη διεύθυνση (URL) :  </w:t>
      </w:r>
      <w:hyperlink r:id="rId24" w:history="1">
        <w:r w:rsidRPr="00603221">
          <w:rPr>
            <w:rStyle w:val="Hyperlink"/>
          </w:rPr>
          <w:t>http://www.ktpae.gr</w:t>
        </w:r>
      </w:hyperlink>
      <w:r w:rsidRPr="00603221">
        <w:t xml:space="preserve">  στη θέση Διαγωνισμοί στις </w:t>
      </w:r>
      <w:r w:rsidR="00837E58" w:rsidRPr="00885940">
        <w:rPr>
          <w:b/>
          <w:lang w:eastAsia="el-GR"/>
        </w:rPr>
        <w:t>16-04-2026</w:t>
      </w:r>
      <w:r w:rsidRPr="00603221">
        <w:t>.</w:t>
      </w:r>
      <w:r w:rsidRPr="00603221">
        <w:rPr>
          <w:i/>
          <w:iCs/>
          <w:color w:val="5B9BD5"/>
          <w:kern w:val="1"/>
        </w:rPr>
        <w:t xml:space="preserve"> </w:t>
      </w:r>
    </w:p>
    <w:p w14:paraId="5DF6F8D8" w14:textId="77777777" w:rsidR="002F495F" w:rsidRPr="00603221" w:rsidRDefault="002F495F" w:rsidP="00BD0A9A">
      <w:pPr>
        <w:pStyle w:val="normalwithoutspacing"/>
        <w:snapToGrid w:val="0"/>
        <w:rPr>
          <w:i/>
          <w:iCs/>
          <w:color w:val="5B9BD5"/>
          <w:kern w:val="1"/>
        </w:rPr>
      </w:pPr>
    </w:p>
    <w:p w14:paraId="424D676F" w14:textId="77777777" w:rsidR="008338F0" w:rsidRPr="00603221" w:rsidRDefault="003355E7" w:rsidP="003A109E">
      <w:pPr>
        <w:pStyle w:val="Heading2"/>
        <w:rPr>
          <w:rFonts w:cs="Tahoma"/>
          <w:lang w:val="el-GR"/>
        </w:rPr>
      </w:pPr>
      <w:bookmarkStart w:id="44" w:name="_Toc223428843"/>
      <w:bookmarkStart w:id="45" w:name="_Toc223684458"/>
      <w:bookmarkStart w:id="46" w:name="_Toc223428844"/>
      <w:bookmarkStart w:id="47" w:name="_Toc223684459"/>
      <w:bookmarkStart w:id="48" w:name="_Toc223428845"/>
      <w:bookmarkStart w:id="49" w:name="_Toc223684460"/>
      <w:bookmarkStart w:id="50" w:name="_Toc223428846"/>
      <w:bookmarkStart w:id="51" w:name="_Toc223684461"/>
      <w:bookmarkStart w:id="52" w:name="_Toc223428847"/>
      <w:bookmarkStart w:id="53" w:name="_Toc223684462"/>
      <w:bookmarkStart w:id="54" w:name="_Toc223428848"/>
      <w:bookmarkStart w:id="55" w:name="_Toc223684463"/>
      <w:bookmarkStart w:id="56" w:name="_Toc223428849"/>
      <w:bookmarkStart w:id="57" w:name="_Toc223684464"/>
      <w:bookmarkStart w:id="58" w:name="_Toc223428850"/>
      <w:bookmarkStart w:id="59" w:name="_Toc223684465"/>
      <w:bookmarkStart w:id="60" w:name="_Toc223428851"/>
      <w:bookmarkStart w:id="61" w:name="_Toc223684466"/>
      <w:bookmarkStart w:id="62" w:name="_Toc223428852"/>
      <w:bookmarkStart w:id="63" w:name="_Toc223684467"/>
      <w:bookmarkStart w:id="64" w:name="_Toc223428853"/>
      <w:bookmarkStart w:id="65" w:name="_Toc223684468"/>
      <w:bookmarkStart w:id="66" w:name="_Toc223428854"/>
      <w:bookmarkStart w:id="67" w:name="_Toc223684469"/>
      <w:bookmarkStart w:id="68" w:name="_Toc223428855"/>
      <w:bookmarkStart w:id="69" w:name="_Toc223684470"/>
      <w:bookmarkStart w:id="70" w:name="_Toc223428856"/>
      <w:bookmarkStart w:id="71" w:name="_Toc223684471"/>
      <w:bookmarkStart w:id="72" w:name="_Toc223428857"/>
      <w:bookmarkStart w:id="73" w:name="_Toc223684472"/>
      <w:bookmarkStart w:id="74" w:name="_Toc223428858"/>
      <w:bookmarkStart w:id="75" w:name="_Toc223684473"/>
      <w:bookmarkStart w:id="76" w:name="_Toc223428859"/>
      <w:bookmarkStart w:id="77" w:name="_Toc22368447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603221">
        <w:rPr>
          <w:rFonts w:cs="Tahoma"/>
          <w:lang w:val="el-GR"/>
        </w:rPr>
        <w:tab/>
      </w:r>
      <w:bookmarkStart w:id="78" w:name="_Toc97194262"/>
      <w:bookmarkStart w:id="79" w:name="_Toc97194411"/>
      <w:bookmarkStart w:id="80" w:name="_Toc227163936"/>
      <w:r w:rsidRPr="00603221">
        <w:rPr>
          <w:rFonts w:cs="Tahoma"/>
          <w:lang w:val="el-GR"/>
        </w:rPr>
        <w:t>Αρχές εφαρμοζόμενες στη διαδικασία σύναψης</w:t>
      </w:r>
      <w:bookmarkEnd w:id="78"/>
      <w:bookmarkEnd w:id="79"/>
      <w:bookmarkEnd w:id="80"/>
      <w:r w:rsidRPr="00603221">
        <w:rPr>
          <w:rFonts w:cs="Tahoma"/>
          <w:lang w:val="el-GR"/>
        </w:rPr>
        <w:t xml:space="preserve"> </w:t>
      </w:r>
    </w:p>
    <w:p w14:paraId="2E85D974" w14:textId="77777777" w:rsidR="008338F0" w:rsidRPr="00603221" w:rsidRDefault="003355E7" w:rsidP="00B8545D">
      <w:pPr>
        <w:spacing w:before="240"/>
        <w:rPr>
          <w:lang w:val="el-GR"/>
        </w:rPr>
      </w:pPr>
      <w:r w:rsidRPr="00603221">
        <w:rPr>
          <w:lang w:val="el-GR"/>
        </w:rPr>
        <w:t>Οι οικονομικοί φορείς δεσμεύονται ότι:</w:t>
      </w:r>
    </w:p>
    <w:p w14:paraId="5FF3FF98" w14:textId="77777777" w:rsidR="008338F0" w:rsidRPr="00603221" w:rsidRDefault="003355E7">
      <w:pPr>
        <w:rPr>
          <w:lang w:val="el-GR"/>
        </w:rPr>
      </w:pPr>
      <w:r w:rsidRPr="00603221">
        <w:rPr>
          <w:lang w:val="el-GR"/>
        </w:rPr>
        <w:t>α) τηρούν και θα εξακολουθήσουν να τηρούν κατά την εκτέλεση της σύμβασης, εφόσον επιλεγούν,</w:t>
      </w:r>
      <w:r w:rsidR="00E1337D" w:rsidRPr="00603221">
        <w:rPr>
          <w:lang w:val="el-GR"/>
        </w:rPr>
        <w:t xml:space="preserve"> </w:t>
      </w:r>
      <w:r w:rsidRPr="00603221">
        <w:rPr>
          <w:lang w:val="el-GR"/>
        </w:rPr>
        <w:t xml:space="preserve">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14:paraId="2EA15CDC" w14:textId="77777777" w:rsidR="008338F0" w:rsidRPr="00603221" w:rsidRDefault="003355E7">
      <w:pPr>
        <w:rPr>
          <w:lang w:val="el-GR"/>
        </w:rPr>
      </w:pPr>
      <w:r w:rsidRPr="00603221">
        <w:rPr>
          <w:lang w:val="el-GR"/>
        </w:rPr>
        <w:t>β) δεν θα ενεργήσουν αθέμιτα, παράνομα ή καταχρηστικά καθ΄όλη τη διάρκεια της διαδικασίας ανάθεσης, αλλά και κατά το στάδιο εκτέλεσης της σύμβασης, εφόσον επιλεγούν</w:t>
      </w:r>
    </w:p>
    <w:p w14:paraId="7F743A50" w14:textId="7E909D9D" w:rsidR="008338F0" w:rsidRDefault="003355E7">
      <w:pPr>
        <w:rPr>
          <w:lang w:val="el-GR"/>
        </w:rPr>
      </w:pPr>
      <w:r w:rsidRPr="00603221">
        <w:rPr>
          <w:lang w:val="el-GR"/>
        </w:rPr>
        <w:t>γ) λαμβάνουν τα κατάλληλα μέτρα για να διαφυλάξουν την εμπιστευτικότητα των πληροφοριών που έχουν χαρακτηρισ</w:t>
      </w:r>
      <w:r w:rsidR="004A0E36">
        <w:rPr>
          <w:lang w:val="el-GR"/>
        </w:rPr>
        <w:t>τ</w:t>
      </w:r>
      <w:r w:rsidRPr="00603221">
        <w:rPr>
          <w:lang w:val="el-GR"/>
        </w:rPr>
        <w:t>εί ως τέτοιες.</w:t>
      </w:r>
    </w:p>
    <w:p w14:paraId="28EDF976" w14:textId="77777777" w:rsidR="00D52D6B" w:rsidRDefault="00D52D6B">
      <w:pPr>
        <w:rPr>
          <w:lang w:val="el-GR"/>
        </w:rPr>
      </w:pPr>
    </w:p>
    <w:p w14:paraId="4C87FB02" w14:textId="77777777" w:rsidR="00D52D6B" w:rsidRPr="00603221" w:rsidRDefault="00D52D6B">
      <w:pPr>
        <w:rPr>
          <w:lang w:val="el-GR"/>
        </w:rPr>
      </w:pPr>
    </w:p>
    <w:p w14:paraId="17B55F16" w14:textId="77777777" w:rsidR="00092ADB" w:rsidRPr="00603221" w:rsidRDefault="00092ADB" w:rsidP="006726E4">
      <w:pPr>
        <w:pStyle w:val="Heading1"/>
        <w:rPr>
          <w:rFonts w:cs="Tahoma"/>
          <w:sz w:val="22"/>
          <w:szCs w:val="22"/>
        </w:rPr>
      </w:pPr>
      <w:r w:rsidRPr="00603221">
        <w:rPr>
          <w:rFonts w:cs="Tahoma"/>
          <w:sz w:val="22"/>
          <w:szCs w:val="22"/>
          <w:lang w:val="el-GR"/>
        </w:rPr>
        <w:lastRenderedPageBreak/>
        <w:tab/>
      </w:r>
      <w:bookmarkStart w:id="81" w:name="_Toc97194412"/>
      <w:bookmarkStart w:id="82" w:name="_Toc227163937"/>
      <w:r w:rsidRPr="00603221">
        <w:rPr>
          <w:rFonts w:cs="Tahoma"/>
          <w:sz w:val="22"/>
          <w:szCs w:val="22"/>
        </w:rPr>
        <w:t>ΓΕΝΙΚΟΙ ΚΑΙ ΕΙΔΙΚΟΙ ΟΡΟΙ ΣΥΜΜΕΤΟΧΗΣ</w:t>
      </w:r>
      <w:bookmarkEnd w:id="81"/>
      <w:bookmarkEnd w:id="82"/>
    </w:p>
    <w:p w14:paraId="240D7CED" w14:textId="77777777" w:rsidR="00092ADB" w:rsidRPr="00603221" w:rsidRDefault="00092ADB" w:rsidP="003A109E">
      <w:pPr>
        <w:pStyle w:val="Heading2"/>
        <w:rPr>
          <w:rFonts w:cs="Tahoma"/>
          <w:lang w:val="el-GR"/>
        </w:rPr>
      </w:pPr>
      <w:bookmarkStart w:id="83" w:name="__RefHeading___Toc491949729"/>
      <w:bookmarkStart w:id="84" w:name="__RefHeading___Toc491949730"/>
      <w:bookmarkStart w:id="85" w:name="_Hlk494445205"/>
      <w:bookmarkEnd w:id="83"/>
      <w:bookmarkEnd w:id="84"/>
      <w:r w:rsidRPr="00603221">
        <w:rPr>
          <w:rFonts w:cs="Tahoma"/>
          <w:lang w:val="el-GR"/>
        </w:rPr>
        <w:tab/>
      </w:r>
      <w:bookmarkStart w:id="86" w:name="_Toc97194263"/>
      <w:bookmarkStart w:id="87" w:name="_Toc97194413"/>
      <w:bookmarkStart w:id="88" w:name="_Toc227163938"/>
      <w:r w:rsidRPr="00603221">
        <w:rPr>
          <w:rFonts w:cs="Tahoma"/>
          <w:lang w:val="el-GR"/>
        </w:rPr>
        <w:t>Γενικές Πληροφορίες</w:t>
      </w:r>
      <w:bookmarkEnd w:id="86"/>
      <w:bookmarkEnd w:id="87"/>
      <w:bookmarkEnd w:id="88"/>
    </w:p>
    <w:p w14:paraId="347E50D6" w14:textId="77777777" w:rsidR="008338F0" w:rsidRPr="00603221" w:rsidRDefault="003355E7" w:rsidP="000631F7">
      <w:pPr>
        <w:pStyle w:val="Heading3"/>
        <w:ind w:left="1276"/>
        <w:rPr>
          <w:lang w:val="el-GR"/>
        </w:rPr>
      </w:pPr>
      <w:bookmarkStart w:id="89" w:name="_Toc97194264"/>
      <w:bookmarkStart w:id="90" w:name="_Toc97194414"/>
      <w:bookmarkStart w:id="91" w:name="_Toc227163939"/>
      <w:bookmarkEnd w:id="85"/>
      <w:r w:rsidRPr="00603221">
        <w:rPr>
          <w:lang w:val="el-GR"/>
        </w:rPr>
        <w:t>Έγγραφα της σύμβασης</w:t>
      </w:r>
      <w:bookmarkEnd w:id="89"/>
      <w:bookmarkEnd w:id="90"/>
      <w:bookmarkEnd w:id="91"/>
    </w:p>
    <w:p w14:paraId="6CEFF92E" w14:textId="77777777" w:rsidR="008338F0" w:rsidRPr="00603221" w:rsidRDefault="003355E7">
      <w:pPr>
        <w:rPr>
          <w:lang w:val="el-GR"/>
        </w:rPr>
      </w:pPr>
      <w:r w:rsidRPr="00603221">
        <w:rPr>
          <w:lang w:val="el-GR"/>
        </w:rPr>
        <w:t>Τα έγγραφα της παρούσας διαδικασίας σύναψης είναι τα ακόλουθα:</w:t>
      </w:r>
    </w:p>
    <w:p w14:paraId="61B446C3" w14:textId="0D4AA219" w:rsidR="008338F0" w:rsidRPr="00603221" w:rsidRDefault="003355E7" w:rsidP="00607F50">
      <w:pPr>
        <w:numPr>
          <w:ilvl w:val="0"/>
          <w:numId w:val="3"/>
        </w:numPr>
        <w:spacing w:after="40"/>
        <w:ind w:left="567" w:hanging="567"/>
        <w:rPr>
          <w:rFonts w:eastAsia="Calibri"/>
          <w:lang w:val="el-GR"/>
        </w:rPr>
      </w:pPr>
      <w:r w:rsidRPr="00603221">
        <w:rPr>
          <w:lang w:val="el-GR"/>
        </w:rPr>
        <w:t>η παρούσα Διακήρυξη</w:t>
      </w:r>
      <w:r w:rsidR="006B6AD9" w:rsidRPr="00603221">
        <w:rPr>
          <w:lang w:val="el-GR"/>
        </w:rPr>
        <w:t xml:space="preserve"> </w:t>
      </w:r>
      <w:r w:rsidRPr="00603221">
        <w:rPr>
          <w:lang w:val="el-GR"/>
        </w:rPr>
        <w:t>με τα Παραρτήματα που αποτελούν αναπόσπαστο μέρος αυτής</w:t>
      </w:r>
      <w:r w:rsidR="00640592" w:rsidRPr="002A4064">
        <w:rPr>
          <w:lang w:val="el-GR"/>
        </w:rPr>
        <w:t>.</w:t>
      </w:r>
    </w:p>
    <w:p w14:paraId="5C0B8E50" w14:textId="77777777" w:rsidR="008338F0" w:rsidRPr="00603221" w:rsidRDefault="003355E7" w:rsidP="00607F50">
      <w:pPr>
        <w:numPr>
          <w:ilvl w:val="0"/>
          <w:numId w:val="3"/>
        </w:numPr>
        <w:spacing w:after="40"/>
        <w:ind w:left="567" w:hanging="567"/>
        <w:rPr>
          <w:lang w:val="el-GR"/>
        </w:rPr>
      </w:pPr>
      <w:bookmarkStart w:id="92" w:name="_Hlk164960880"/>
      <w:r w:rsidRPr="00603221">
        <w:rPr>
          <w:rFonts w:eastAsia="Calibri"/>
          <w:lang w:val="el-GR"/>
        </w:rPr>
        <w:t xml:space="preserve"> </w:t>
      </w:r>
      <w:r w:rsidRPr="00603221">
        <w:rPr>
          <w:lang w:val="el-GR"/>
        </w:rPr>
        <w:t>το</w:t>
      </w:r>
      <w:r w:rsidR="00E1337D" w:rsidRPr="00603221">
        <w:rPr>
          <w:lang w:val="el-GR"/>
        </w:rPr>
        <w:t xml:space="preserve"> </w:t>
      </w:r>
      <w:r w:rsidRPr="00603221">
        <w:rPr>
          <w:lang w:val="el-GR"/>
        </w:rPr>
        <w:t>Ευρωπαϊκό Ενιαίο Έγγραφο Σύμβασης [ΕΕΕΣ]</w:t>
      </w:r>
    </w:p>
    <w:bookmarkEnd w:id="92"/>
    <w:p w14:paraId="425F8D58" w14:textId="26FF26C2" w:rsidR="008338F0" w:rsidRPr="00603221" w:rsidRDefault="003355E7" w:rsidP="00607F50">
      <w:pPr>
        <w:numPr>
          <w:ilvl w:val="0"/>
          <w:numId w:val="3"/>
        </w:numPr>
        <w:spacing w:after="40"/>
        <w:ind w:left="567" w:hanging="567"/>
        <w:rPr>
          <w:lang w:val="el-GR"/>
        </w:rPr>
      </w:pPr>
      <w:r w:rsidRPr="00603221">
        <w:rPr>
          <w:lang w:val="el-GR"/>
        </w:rPr>
        <w:t>οι συμπληρωματικές πληροφορίες που τυχόν παρέχονται στο πλαίσιο της διαδικασίας, ιδίως σχετικά με τις προδιαγραφές και τα δικαιολογητικά</w:t>
      </w:r>
    </w:p>
    <w:p w14:paraId="5F534ECE" w14:textId="77777777" w:rsidR="000631F7" w:rsidRPr="00603221" w:rsidRDefault="000631F7" w:rsidP="000631F7">
      <w:pPr>
        <w:spacing w:after="40"/>
        <w:rPr>
          <w:lang w:val="el-GR"/>
        </w:rPr>
      </w:pPr>
    </w:p>
    <w:p w14:paraId="2E99B3E7" w14:textId="77777777" w:rsidR="008338F0" w:rsidRPr="00603221" w:rsidRDefault="003355E7" w:rsidP="000631F7">
      <w:pPr>
        <w:pStyle w:val="Heading3"/>
        <w:ind w:left="1276"/>
        <w:rPr>
          <w:lang w:val="el-GR"/>
        </w:rPr>
      </w:pPr>
      <w:bookmarkStart w:id="93" w:name="_Toc97194265"/>
      <w:bookmarkStart w:id="94" w:name="_Toc97194415"/>
      <w:bookmarkStart w:id="95" w:name="_Toc227163940"/>
      <w:r w:rsidRPr="00603221">
        <w:rPr>
          <w:lang w:val="el-GR"/>
        </w:rPr>
        <w:t xml:space="preserve">Επικοινωνία </w:t>
      </w:r>
      <w:r w:rsidR="003A5AAC" w:rsidRPr="00603221">
        <w:rPr>
          <w:lang w:val="el-GR"/>
        </w:rPr>
        <w:t>–</w:t>
      </w:r>
      <w:r w:rsidRPr="00603221">
        <w:rPr>
          <w:lang w:val="el-GR"/>
        </w:rPr>
        <w:t xml:space="preserve"> Πρόσβαση στα έγγραφα της Σύμβασης</w:t>
      </w:r>
      <w:bookmarkEnd w:id="93"/>
      <w:bookmarkEnd w:id="94"/>
      <w:bookmarkEnd w:id="95"/>
    </w:p>
    <w:p w14:paraId="59977BE9" w14:textId="1E0FBD2F" w:rsidR="008338F0" w:rsidRDefault="00716C59" w:rsidP="004C145A">
      <w:pPr>
        <w:rPr>
          <w:lang w:val="el-GR"/>
        </w:rPr>
      </w:pPr>
      <w:r w:rsidRPr="004C145A">
        <w:rPr>
          <w:lang w:val="el-GR"/>
        </w:rP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w:t>
      </w:r>
      <w:r w:rsidR="00B37628">
        <w:rPr>
          <w:lang w:val="el-GR"/>
        </w:rPr>
        <w:t>.</w:t>
      </w:r>
      <w:r w:rsidRPr="004C145A">
        <w:rPr>
          <w:lang w:val="el-GR"/>
        </w:rPr>
        <w:t>Σ</w:t>
      </w:r>
      <w:r w:rsidR="00B37628">
        <w:rPr>
          <w:lang w:val="el-GR"/>
        </w:rPr>
        <w:t>.</w:t>
      </w:r>
      <w:r w:rsidRPr="004C145A">
        <w:rPr>
          <w:lang w:val="el-GR"/>
        </w:rPr>
        <w:t>Η</w:t>
      </w:r>
      <w:r w:rsidR="00B37628">
        <w:rPr>
          <w:lang w:val="el-GR"/>
        </w:rPr>
        <w:t>.</w:t>
      </w:r>
      <w:r w:rsidRPr="004C145A">
        <w:rPr>
          <w:lang w:val="el-GR"/>
        </w:rPr>
        <w:t>ΔΗ</w:t>
      </w:r>
      <w:r w:rsidR="00B37628">
        <w:rPr>
          <w:lang w:val="el-GR"/>
        </w:rPr>
        <w:t>.</w:t>
      </w:r>
      <w:r w:rsidRPr="004C145A">
        <w:rPr>
          <w:lang w:val="el-GR"/>
        </w:rPr>
        <w:t>Σ</w:t>
      </w:r>
      <w:r w:rsidR="00B37628">
        <w:rPr>
          <w:lang w:val="el-GR"/>
        </w:rPr>
        <w:t>.</w:t>
      </w:r>
      <w:r w:rsidRPr="004C145A">
        <w:rPr>
          <w:lang w:val="el-GR"/>
        </w:rPr>
        <w:t>), η οποία είναι προσβάσιμη μέσω της Διαδικτυακής πύλης (</w:t>
      </w:r>
      <w:hyperlink r:id="rId25" w:history="1">
        <w:r w:rsidR="004C145A" w:rsidRPr="004C145A">
          <w:rPr>
            <w:rStyle w:val="Hyperlink"/>
            <w:lang w:val="el-GR"/>
          </w:rPr>
          <w:t>www.promitheus.gov.gr</w:t>
        </w:r>
      </w:hyperlink>
      <w:r w:rsidRPr="004C145A">
        <w:rPr>
          <w:lang w:val="el-GR"/>
        </w:rPr>
        <w:t>)</w:t>
      </w:r>
      <w:r w:rsidR="003355E7" w:rsidRPr="004C145A">
        <w:rPr>
          <w:lang w:val="el-GR"/>
        </w:rPr>
        <w:t>.</w:t>
      </w:r>
    </w:p>
    <w:p w14:paraId="10BB517D" w14:textId="77777777" w:rsidR="000631F7" w:rsidRPr="004C145A" w:rsidRDefault="000631F7" w:rsidP="004C145A">
      <w:pPr>
        <w:rPr>
          <w:lang w:val="el-GR"/>
        </w:rPr>
      </w:pPr>
    </w:p>
    <w:p w14:paraId="23796F11" w14:textId="77777777" w:rsidR="008338F0" w:rsidRPr="00603221" w:rsidRDefault="003355E7" w:rsidP="000631F7">
      <w:pPr>
        <w:pStyle w:val="Heading3"/>
        <w:ind w:left="1276"/>
        <w:rPr>
          <w:lang w:val="el-GR"/>
        </w:rPr>
      </w:pPr>
      <w:bookmarkStart w:id="96" w:name="_Ref75870613"/>
      <w:bookmarkStart w:id="97" w:name="_Toc97194266"/>
      <w:bookmarkStart w:id="98" w:name="_Toc97194416"/>
      <w:bookmarkStart w:id="99" w:name="_Toc227163941"/>
      <w:r w:rsidRPr="00603221">
        <w:rPr>
          <w:lang w:val="el-GR"/>
        </w:rPr>
        <w:t>Παροχή Διευκρινίσεων</w:t>
      </w:r>
      <w:bookmarkEnd w:id="96"/>
      <w:bookmarkEnd w:id="97"/>
      <w:bookmarkEnd w:id="98"/>
      <w:bookmarkEnd w:id="99"/>
    </w:p>
    <w:p w14:paraId="04A6955A" w14:textId="5C52E6DF" w:rsidR="008A3546" w:rsidRPr="00603221" w:rsidRDefault="008A3546" w:rsidP="008A3546">
      <w:pPr>
        <w:rPr>
          <w:b/>
          <w:bCs/>
          <w:i/>
          <w:iCs/>
          <w:color w:val="5B9BD5"/>
          <w:lang w:val="el-GR"/>
        </w:rPr>
      </w:pPr>
      <w:r w:rsidRPr="00603221">
        <w:rPr>
          <w:lang w:val="el-GR"/>
        </w:rPr>
        <w:t>Τα σχετικά αιτήματα παροχής διευκρινίσεων υποβάλλονται ηλεκτρονικά,</w:t>
      </w:r>
      <w:r w:rsidR="005A402F">
        <w:rPr>
          <w:lang w:val="el-GR"/>
        </w:rPr>
        <w:t xml:space="preserve"> το αργότερο</w:t>
      </w:r>
      <w:r w:rsidR="00E1337D" w:rsidRPr="00603221">
        <w:rPr>
          <w:lang w:val="el-GR"/>
        </w:rPr>
        <w:t xml:space="preserve"> </w:t>
      </w:r>
      <w:r w:rsidR="00F37A74" w:rsidRPr="00603221">
        <w:rPr>
          <w:lang w:val="el-GR"/>
        </w:rPr>
        <w:t xml:space="preserve">έως </w:t>
      </w:r>
      <w:r w:rsidR="008B4B6D">
        <w:rPr>
          <w:lang w:val="el-GR"/>
        </w:rPr>
        <w:br/>
      </w:r>
      <w:r w:rsidR="008B4B6D" w:rsidRPr="008B4B6D">
        <w:rPr>
          <w:b/>
          <w:bCs/>
          <w:lang w:val="el-GR"/>
        </w:rPr>
        <w:t>23-04-2026</w:t>
      </w:r>
      <w:r w:rsidRPr="00603221">
        <w:rPr>
          <w:lang w:val="el-GR"/>
        </w:rPr>
        <w:t xml:space="preserve"> και απαντώνται αντίστοιχα </w:t>
      </w:r>
      <w:r w:rsidR="004C145A" w:rsidRPr="00DF3269">
        <w:rPr>
          <w:lang w:val="el-GR" w:eastAsia="ar-SA"/>
        </w:rPr>
        <w:t>στο πλαίσιο της παρούσας,</w:t>
      </w:r>
      <w:r w:rsidR="004C145A">
        <w:rPr>
          <w:lang w:val="el-GR"/>
        </w:rPr>
        <w:t xml:space="preserve"> </w:t>
      </w:r>
      <w:r w:rsidR="004C145A" w:rsidRPr="00DF3269">
        <w:rPr>
          <w:lang w:val="el-GR" w:eastAsia="ar-SA"/>
        </w:rPr>
        <w:t xml:space="preserve">στη σχετική ηλεκτρονική διαδικασία σύναψης δημόσιας σύμβασης στην πλατφόρμα του ΕΣΗΔΗΣ, η οποία είναι προσβάσιμη </w:t>
      </w:r>
      <w:r w:rsidR="004C145A">
        <w:rPr>
          <w:lang w:val="el-GR"/>
        </w:rPr>
        <w:t xml:space="preserve">μέσω της Διαδικτυακής πύλης </w:t>
      </w:r>
      <w:hyperlink r:id="rId26" w:history="1">
        <w:r w:rsidRPr="00603221">
          <w:rPr>
            <w:rStyle w:val="Hyperlink"/>
            <w:lang w:val="el-GR"/>
          </w:rPr>
          <w:t>www.promitheus.gov.gr</w:t>
        </w:r>
      </w:hyperlink>
      <w:r w:rsidRPr="00603221">
        <w:rPr>
          <w:lang w:val="el-GR"/>
        </w:rPr>
        <w:t>. Αιτήματα παροχής</w:t>
      </w:r>
      <w:r w:rsidR="003355E7" w:rsidRPr="00603221">
        <w:rPr>
          <w:lang w:val="el-GR"/>
        </w:rPr>
        <w:t xml:space="preserve"> </w:t>
      </w:r>
      <w:r w:rsidRPr="00603221">
        <w:rPr>
          <w:lang w:val="el-GR"/>
        </w:rPr>
        <w:t>συμπληρωματικών πληροφοριών – διευκρινίσεων</w:t>
      </w:r>
      <w:r w:rsidR="00E1337D" w:rsidRPr="00603221">
        <w:rPr>
          <w:lang w:val="el-GR"/>
        </w:rPr>
        <w:t xml:space="preserve"> </w:t>
      </w:r>
      <w:r w:rsidRPr="00603221">
        <w:rPr>
          <w:lang w:val="el-GR"/>
        </w:rPr>
        <w:t xml:space="preserve">υποβάλλονται </w:t>
      </w:r>
      <w:r w:rsidR="00037B97">
        <w:rPr>
          <w:lang w:val="el-GR"/>
        </w:rPr>
        <w:t>α</w:t>
      </w:r>
      <w:r w:rsidRPr="00603221">
        <w:rPr>
          <w:lang w:val="el-GR"/>
        </w:rPr>
        <w:t>πό εγγεγραμμένους</w:t>
      </w:r>
      <w:r w:rsidR="00E1337D" w:rsidRPr="00603221">
        <w:rPr>
          <w:lang w:val="el-GR"/>
        </w:rPr>
        <w:t xml:space="preserve"> </w:t>
      </w:r>
      <w:r w:rsidRPr="00603221">
        <w:rPr>
          <w:lang w:val="el-GR"/>
        </w:rPr>
        <w:t>στο σύστημα οικονομικούς φορείς, δηλαδή από εκείνους που διαθέτουν σχετικά διαπιστευτήρια που τους έχουν χορηγηθεί (όνομα χρήστη και κωδικ</w:t>
      </w:r>
      <w:r w:rsidR="009567C7">
        <w:rPr>
          <w:lang w:val="el-GR"/>
        </w:rPr>
        <w:t xml:space="preserve">ός </w:t>
      </w:r>
      <w:r w:rsidRPr="00603221">
        <w:rPr>
          <w:lang w:val="el-GR"/>
        </w:rPr>
        <w:t>πρόσβασης) και απαραίτητα το ηλεκτρονικό αρχείο με το κείμενο των ερωτημάτων είναι ηλεκτρονικά υπογεγραμμένο. Αιτήματα παροχής διευκριν</w:t>
      </w:r>
      <w:r w:rsidR="00282DC8">
        <w:rPr>
          <w:lang w:val="el-GR"/>
        </w:rPr>
        <w:t>ί</w:t>
      </w:r>
      <w:r w:rsidRPr="00603221">
        <w:rPr>
          <w:lang w:val="el-GR"/>
        </w:rPr>
        <w:t>σεων που υποβάλλονται είτε με άλλο</w:t>
      </w:r>
      <w:r w:rsidR="00282DC8">
        <w:rPr>
          <w:lang w:val="el-GR"/>
        </w:rPr>
        <w:t>ν</w:t>
      </w:r>
      <w:r w:rsidRPr="00603221">
        <w:rPr>
          <w:lang w:val="el-GR"/>
        </w:rPr>
        <w:t xml:space="preserve"> τρόπο είτε το ηλεκτρονικό αρχείο που τα συνοδεύει δεν είναι ηλεκτρονικά υπογεγραμμένο, δεν εξετάζονται. </w:t>
      </w:r>
    </w:p>
    <w:p w14:paraId="308C69E9" w14:textId="77777777" w:rsidR="008A3546" w:rsidRPr="00603221" w:rsidRDefault="008A3546" w:rsidP="008A3546">
      <w:pPr>
        <w:rPr>
          <w:lang w:val="el-GR"/>
        </w:rPr>
      </w:pPr>
      <w:r w:rsidRPr="00603221">
        <w:rPr>
          <w:lang w:val="el-GR"/>
        </w:rPr>
        <w:t>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15C7DEB2" w14:textId="77777777" w:rsidR="008A3546" w:rsidRPr="00603221" w:rsidRDefault="008A3546" w:rsidP="008A3546">
      <w:pPr>
        <w:rPr>
          <w:lang w:val="el-GR"/>
        </w:rPr>
      </w:pPr>
      <w:r w:rsidRPr="00603221">
        <w:rPr>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Pr="00603221">
        <w:rPr>
          <w:b/>
          <w:lang w:val="el-GR"/>
        </w:rPr>
        <w:t>τέσσερις (4) ημέρες</w:t>
      </w:r>
      <w:r w:rsidRPr="00603221">
        <w:rPr>
          <w:lang w:val="el-GR"/>
        </w:rPr>
        <w:t xml:space="preserve"> πριν από την προθεσμία που ορίζεται για την παραλαβή των προσφορών.</w:t>
      </w:r>
    </w:p>
    <w:p w14:paraId="2FB71E58" w14:textId="77777777" w:rsidR="008A3546" w:rsidRPr="00603221" w:rsidRDefault="008A3546" w:rsidP="008A3546">
      <w:pPr>
        <w:rPr>
          <w:lang w:val="el-GR"/>
        </w:rPr>
      </w:pPr>
      <w:r w:rsidRPr="00603221">
        <w:rPr>
          <w:lang w:val="el-GR"/>
        </w:rPr>
        <w:t>β) Όταν τα έγγραφα της σύμβασης υφίστανται σημαντικές αλλαγές.</w:t>
      </w:r>
    </w:p>
    <w:p w14:paraId="1F13DAFB" w14:textId="77777777" w:rsidR="00784CFD" w:rsidRDefault="00784CFD" w:rsidP="00784CFD">
      <w:pPr>
        <w:rPr>
          <w:lang w:val="el-GR"/>
        </w:rPr>
      </w:pPr>
      <w:r>
        <w:rPr>
          <w:lang w:val="el-GR"/>
        </w:rPr>
        <w:t>Η διάρκεια της παράτασης θα είναι ανάλογη με τη σπουδαιότητα των πληροφοριών που ζητήθηκαν ή των αλλαγών.</w:t>
      </w:r>
    </w:p>
    <w:p w14:paraId="57C48DD3" w14:textId="77777777" w:rsidR="00784CFD" w:rsidRDefault="00784CFD" w:rsidP="00784CFD">
      <w:pPr>
        <w:rPr>
          <w:lang w:val="el-GR"/>
        </w:rPr>
      </w:pPr>
      <w:r>
        <w:rPr>
          <w:lang w:val="el-GR"/>
        </w:rPr>
        <w:t xml:space="preserve">Όταν οι πρόσθετες πληροφορίες δεν έχουν ζητηθεί έγκαιρα ή δεν έχουν σημασία για την προετοιμασία κατάλληλων προσφορών, </w:t>
      </w:r>
      <w:r w:rsidRPr="00563AE7">
        <w:rPr>
          <w:lang w:val="el-GR"/>
        </w:rPr>
        <w:t>η παράταση της προθεσμίας εναπόκειται στη διακριτική ευχέρεια της αναθέτουσας αρχής.</w:t>
      </w:r>
    </w:p>
    <w:p w14:paraId="7D68742D" w14:textId="2EB7E639" w:rsidR="00A75BB3" w:rsidRDefault="00A75BB3" w:rsidP="00784CFD">
      <w:pPr>
        <w:rPr>
          <w:lang w:val="el-GR"/>
        </w:rPr>
      </w:pPr>
      <w:r w:rsidRPr="00603B93">
        <w:rPr>
          <w:lang w:val="el-GR"/>
        </w:rPr>
        <w:lastRenderedPageBreak/>
        <w:t>Η αναθέτουσα αρχή</w:t>
      </w:r>
      <w:r>
        <w:rPr>
          <w:lang w:val="el-GR"/>
        </w:rPr>
        <w:t>,</w:t>
      </w:r>
      <w:r w:rsidRPr="00603B93">
        <w:rPr>
          <w:lang w:val="el-GR"/>
        </w:rPr>
        <w:t xml:space="preserve"> </w:t>
      </w:r>
      <w:r w:rsidRPr="0070571D">
        <w:rPr>
          <w:lang w:val="el-GR"/>
        </w:rPr>
        <w:t xml:space="preserve">με </w:t>
      </w:r>
      <w:r>
        <w:rPr>
          <w:lang w:val="el-GR"/>
        </w:rPr>
        <w:t>αιτιολογη</w:t>
      </w:r>
      <w:r w:rsidRPr="0070571D">
        <w:rPr>
          <w:lang w:val="el-GR"/>
        </w:rPr>
        <w:t>μένη απόφασή της,</w:t>
      </w:r>
      <w:r>
        <w:rPr>
          <w:lang w:val="el-GR"/>
        </w:rPr>
        <w:t xml:space="preserve"> </w:t>
      </w:r>
      <w:r w:rsidRPr="00603B93">
        <w:rPr>
          <w:lang w:val="el-GR"/>
        </w:rPr>
        <w:t xml:space="preserve">δύναται να παρατείνει την προθεσμία παραλαβής των προσφορών, </w:t>
      </w:r>
      <w:r w:rsidRPr="00F54D94">
        <w:rPr>
          <w:lang w:val="el-GR"/>
        </w:rPr>
        <w:t>τηρουμένων σε κάθε περίπτωση των αρχών της ίσης μεταχείρισης και της διαφάνειας</w:t>
      </w:r>
      <w:r>
        <w:rPr>
          <w:lang w:val="el-GR"/>
        </w:rPr>
        <w:t>.</w:t>
      </w:r>
    </w:p>
    <w:p w14:paraId="2A81ABCC" w14:textId="472D4DA5" w:rsidR="00784CFD" w:rsidRDefault="00784CFD" w:rsidP="00784CFD">
      <w:pPr>
        <w:rPr>
          <w:lang w:val="el-GR"/>
        </w:rPr>
      </w:pPr>
      <w:r w:rsidRPr="00C11E79">
        <w:rPr>
          <w:lang w:val="el-GR"/>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στο ΚΗΜΔΗΣ.</w:t>
      </w:r>
      <w:r w:rsidRPr="00FE71B4">
        <w:rPr>
          <w:lang w:val="el-GR"/>
        </w:rPr>
        <w:t xml:space="preserve"> </w:t>
      </w:r>
    </w:p>
    <w:p w14:paraId="1BCD7F1E" w14:textId="77777777" w:rsidR="008A3546" w:rsidRPr="00603221" w:rsidRDefault="008A3546" w:rsidP="008A3546">
      <w:pPr>
        <w:rPr>
          <w:lang w:val="el-GR"/>
        </w:rPr>
      </w:pPr>
    </w:p>
    <w:p w14:paraId="359253A7" w14:textId="77777777" w:rsidR="008338F0" w:rsidRPr="00603221" w:rsidRDefault="003355E7" w:rsidP="000631F7">
      <w:pPr>
        <w:pStyle w:val="Heading3"/>
        <w:ind w:left="1276"/>
        <w:rPr>
          <w:lang w:val="el-GR"/>
        </w:rPr>
      </w:pPr>
      <w:bookmarkStart w:id="100" w:name="_Ref75870681"/>
      <w:bookmarkStart w:id="101" w:name="_Toc97194267"/>
      <w:bookmarkStart w:id="102" w:name="_Toc97194417"/>
      <w:bookmarkStart w:id="103" w:name="_Toc227163942"/>
      <w:r w:rsidRPr="00603221">
        <w:rPr>
          <w:lang w:val="el-GR"/>
        </w:rPr>
        <w:t>Γλώσσα</w:t>
      </w:r>
      <w:bookmarkEnd w:id="100"/>
      <w:bookmarkEnd w:id="101"/>
      <w:bookmarkEnd w:id="102"/>
      <w:bookmarkEnd w:id="103"/>
    </w:p>
    <w:p w14:paraId="499FF885" w14:textId="6EEA3C55" w:rsidR="00C931A2" w:rsidRPr="00603221" w:rsidRDefault="003355E7" w:rsidP="005A6D30">
      <w:pPr>
        <w:rPr>
          <w:lang w:val="el-GR"/>
        </w:rPr>
      </w:pPr>
      <w:r w:rsidRPr="00603221">
        <w:rPr>
          <w:lang w:val="el-GR"/>
        </w:rPr>
        <w:t>Τα έγγραφα της σύμβασης έχουν συνταχθεί στην ελληνική γλώσσα</w:t>
      </w:r>
      <w:r w:rsidR="00640592" w:rsidRPr="002A4064">
        <w:rPr>
          <w:lang w:val="el-GR"/>
        </w:rPr>
        <w:t>.</w:t>
      </w:r>
      <w:r w:rsidR="00C931A2" w:rsidRPr="00603221">
        <w:rPr>
          <w:lang w:val="el-GR"/>
        </w:rPr>
        <w:t xml:space="preserve"> </w:t>
      </w:r>
    </w:p>
    <w:p w14:paraId="190DF1C4" w14:textId="77777777" w:rsidR="008338F0" w:rsidRPr="00603221" w:rsidRDefault="003355E7">
      <w:pPr>
        <w:rPr>
          <w:lang w:val="el-GR"/>
        </w:rPr>
      </w:pPr>
      <w:r w:rsidRPr="00603221">
        <w:rPr>
          <w:lang w:val="el-GR"/>
        </w:rPr>
        <w:t>Τυχόν προδικαστικές προσφυγές υποβάλλονται στην ελληνική γλώσσα.</w:t>
      </w:r>
      <w:r w:rsidR="00B97398">
        <w:rPr>
          <w:lang w:val="el-GR"/>
        </w:rPr>
        <w:t xml:space="preserve"> </w:t>
      </w:r>
    </w:p>
    <w:p w14:paraId="4700B1D0" w14:textId="3AB35457" w:rsidR="005A6D30" w:rsidRDefault="005A6D30" w:rsidP="005A6D30">
      <w:pPr>
        <w:rPr>
          <w:color w:val="000000"/>
          <w:lang w:val="el-GR"/>
        </w:rPr>
      </w:pPr>
      <w:r>
        <w:rPr>
          <w:color w:val="000000"/>
          <w:lang w:val="el-GR"/>
        </w:rPr>
        <w:t xml:space="preserve">Οι </w:t>
      </w:r>
      <w:r w:rsidRPr="00DF3269">
        <w:rPr>
          <w:bCs/>
          <w:color w:val="000000"/>
          <w:lang w:val="el-GR"/>
        </w:rPr>
        <w:t>προσφορές,</w:t>
      </w:r>
      <w:r>
        <w:rPr>
          <w:color w:val="000000"/>
          <w:lang w:val="el-GR"/>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 συντάσσονται στην ελληνική γλώσσα ή συνοδεύονται από επίσημη μετάφρασή τους στην ελληνική γλώσσα.</w:t>
      </w:r>
    </w:p>
    <w:p w14:paraId="00B24897" w14:textId="77777777" w:rsidR="005A6D30" w:rsidRPr="006B2C94" w:rsidRDefault="005A6D30" w:rsidP="005A6D30">
      <w:pPr>
        <w:rPr>
          <w:lang w:val="el-GR"/>
        </w:rPr>
      </w:pPr>
      <w:r>
        <w:rPr>
          <w:color w:val="000000"/>
          <w:lang w:val="el-GR"/>
        </w:rPr>
        <w:t>Τα</w:t>
      </w:r>
      <w:r w:rsidRPr="00C229F3">
        <w:rPr>
          <w:color w:val="000000"/>
          <w:lang w:val="el-GR"/>
        </w:rPr>
        <w:t xml:space="preserve"> αλλοδαπά </w:t>
      </w:r>
      <w:r>
        <w:rPr>
          <w:color w:val="000000"/>
          <w:lang w:val="el-GR"/>
        </w:rPr>
        <w:t xml:space="preserve">δημόσια και </w:t>
      </w:r>
      <w:r w:rsidRPr="00C229F3">
        <w:rPr>
          <w:color w:val="000000"/>
          <w:lang w:val="el-GR"/>
        </w:rPr>
        <w:t>ιδιωτικά έγγραφα συνοδεύονται από μετάφρασή τους στην ελληνική γλώσσα</w:t>
      </w:r>
      <w:r>
        <w:rPr>
          <w:color w:val="000000"/>
          <w:lang w:val="el-GR"/>
        </w:rPr>
        <w:t>,</w:t>
      </w:r>
      <w:r w:rsidRPr="00C229F3">
        <w:rPr>
          <w:color w:val="000000"/>
          <w:lang w:val="el-GR"/>
        </w:rPr>
        <w:t xml:space="preserve"> επικυρωμένη είτε από πρόσωπο αρμόδιο κατά τις </w:t>
      </w:r>
      <w:r>
        <w:rPr>
          <w:color w:val="000000"/>
          <w:lang w:val="el-GR"/>
        </w:rPr>
        <w:t xml:space="preserve">κείμενες </w:t>
      </w:r>
      <w:r w:rsidRPr="00C229F3">
        <w:rPr>
          <w:color w:val="000000"/>
          <w:lang w:val="el-GR"/>
        </w:rPr>
        <w:t>διατάξεις της εθνικής νομοθεσίας είτε από πρόσωπο κατά νόμο αρμόδιο της χώρας στην οποία έχει συνταχθεί το έγγραφο.</w:t>
      </w:r>
      <w:r>
        <w:rPr>
          <w:rStyle w:val="FootnoteReference2"/>
          <w:color w:val="000000"/>
          <w:lang w:val="el-GR"/>
        </w:rPr>
        <w:t xml:space="preserve">. </w:t>
      </w:r>
    </w:p>
    <w:p w14:paraId="38E15084" w14:textId="0B1649E1" w:rsidR="008338F0" w:rsidRPr="00603221" w:rsidRDefault="003355E7">
      <w:pPr>
        <w:rPr>
          <w:color w:val="000000"/>
          <w:lang w:val="el-GR"/>
        </w:rPr>
      </w:pPr>
      <w:r w:rsidRPr="00603221">
        <w:rPr>
          <w:color w:val="000000"/>
          <w:lang w:val="el-GR"/>
        </w:rPr>
        <w:t xml:space="preserve">Ενημερωτικά και τεχνικά φυλλάδια και άλλα έντυπα -εταιρικά ή μη- με ειδικό τεχνικό </w:t>
      </w:r>
      <w:r w:rsidRPr="003329FF">
        <w:rPr>
          <w:color w:val="000000"/>
          <w:lang w:val="el-GR"/>
        </w:rPr>
        <w:t>περιεχόμενο</w:t>
      </w:r>
      <w:r w:rsidRPr="00B97398">
        <w:rPr>
          <w:color w:val="000000"/>
          <w:lang w:val="el-GR"/>
        </w:rPr>
        <w:t xml:space="preserve"> </w:t>
      </w:r>
      <w:r w:rsidR="003459FB" w:rsidRPr="003459FB">
        <w:rPr>
          <w:color w:val="000000"/>
          <w:lang w:val="el-GR"/>
        </w:rPr>
        <w:t xml:space="preserve">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μετάφρασή τους, </w:t>
      </w:r>
      <w:r w:rsidRPr="00603221">
        <w:rPr>
          <w:color w:val="000000"/>
          <w:lang w:val="el-GR"/>
        </w:rPr>
        <w:t xml:space="preserve">μπορούν να υποβάλλονται </w:t>
      </w:r>
      <w:r w:rsidR="00F12FBD">
        <w:rPr>
          <w:color w:val="000000"/>
          <w:lang w:val="el-GR"/>
        </w:rPr>
        <w:t>σε άλλη</w:t>
      </w:r>
      <w:r w:rsidR="00601749" w:rsidRPr="00603221" w:rsidDel="00601749">
        <w:rPr>
          <w:color w:val="000000"/>
          <w:lang w:val="el-GR"/>
        </w:rPr>
        <w:t xml:space="preserve"> </w:t>
      </w:r>
      <w:r w:rsidRPr="00603221">
        <w:rPr>
          <w:color w:val="000000"/>
          <w:lang w:val="el-GR"/>
        </w:rPr>
        <w:t>γλώσσα, χωρίς να συνοδεύονται από μετάφραση στην ελληνική.</w:t>
      </w:r>
    </w:p>
    <w:p w14:paraId="36DA9CAA" w14:textId="6E1B8332" w:rsidR="008338F0" w:rsidRDefault="003355E7">
      <w:pPr>
        <w:rPr>
          <w:color w:val="000000"/>
          <w:lang w:val="el-GR"/>
        </w:rPr>
      </w:pPr>
      <w:r w:rsidRPr="00603221">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14:paraId="3084FE84" w14:textId="77777777" w:rsidR="000631F7" w:rsidRPr="00603221" w:rsidRDefault="000631F7">
      <w:pPr>
        <w:rPr>
          <w:lang w:val="el-GR"/>
        </w:rPr>
      </w:pPr>
    </w:p>
    <w:p w14:paraId="7BB8EEE2" w14:textId="77777777" w:rsidR="003A5AAC" w:rsidRPr="00603221" w:rsidRDefault="003A5AAC" w:rsidP="000631F7">
      <w:pPr>
        <w:pStyle w:val="Heading3"/>
        <w:ind w:left="1276"/>
        <w:rPr>
          <w:lang w:val="el-GR"/>
        </w:rPr>
      </w:pPr>
      <w:bookmarkStart w:id="104" w:name="_Ref496624630"/>
      <w:bookmarkStart w:id="105" w:name="_Ref496624815"/>
      <w:bookmarkStart w:id="106" w:name="_Ref496625091"/>
      <w:bookmarkStart w:id="107" w:name="_Toc97194268"/>
      <w:bookmarkStart w:id="108" w:name="_Toc97194418"/>
      <w:bookmarkStart w:id="109" w:name="_Toc227163943"/>
      <w:r w:rsidRPr="00603221">
        <w:rPr>
          <w:lang w:val="el-GR"/>
        </w:rPr>
        <w:t>Εγγυήσεις</w:t>
      </w:r>
      <w:bookmarkEnd w:id="104"/>
      <w:bookmarkEnd w:id="105"/>
      <w:bookmarkEnd w:id="106"/>
      <w:bookmarkEnd w:id="107"/>
      <w:bookmarkEnd w:id="108"/>
      <w:bookmarkEnd w:id="109"/>
    </w:p>
    <w:p w14:paraId="00B15F19" w14:textId="77777777" w:rsidR="008338F0" w:rsidRDefault="006771AF" w:rsidP="0054025C">
      <w:pPr>
        <w:rPr>
          <w:color w:val="000000"/>
          <w:lang w:val="el-GR"/>
        </w:rPr>
      </w:pPr>
      <w:bookmarkStart w:id="110" w:name="_Hlk499302719"/>
      <w:r w:rsidRPr="00603221">
        <w:rPr>
          <w:color w:val="000000"/>
          <w:lang w:val="el-GR"/>
        </w:rPr>
        <w:t xml:space="preserve">Οι εγγυήσεις </w:t>
      </w:r>
      <w:r w:rsidR="005A6D30" w:rsidRPr="00821852">
        <w:rPr>
          <w:color w:val="000000"/>
          <w:lang w:val="el-GR"/>
        </w:rPr>
        <w:t>(</w:t>
      </w:r>
      <w:r w:rsidR="005A6D30">
        <w:rPr>
          <w:color w:val="000000"/>
          <w:lang w:val="el-GR"/>
        </w:rPr>
        <w:t xml:space="preserve">παρ. 2.2.2 &amp; 4.1) </w:t>
      </w:r>
      <w:r w:rsidRPr="00603221">
        <w:rPr>
          <w:color w:val="000000"/>
          <w:lang w:val="el-GR"/>
        </w:rPr>
        <w:t>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r w:rsidR="00407351">
        <w:rPr>
          <w:color w:val="000000"/>
          <w:lang w:val="el-GR"/>
        </w:rPr>
        <w:t xml:space="preserve"> </w:t>
      </w:r>
    </w:p>
    <w:p w14:paraId="2F99F376" w14:textId="77777777" w:rsidR="003B04C4" w:rsidRDefault="003B04C4" w:rsidP="00603221">
      <w:pPr>
        <w:rPr>
          <w:color w:val="000000"/>
          <w:lang w:val="el-GR"/>
        </w:rPr>
      </w:pPr>
      <w:bookmarkStart w:id="111" w:name="_Hlk60666106"/>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bookmarkEnd w:id="111"/>
    </w:p>
    <w:p w14:paraId="401DC43E" w14:textId="5EEB051D" w:rsidR="008338F0" w:rsidRDefault="003355E7">
      <w:pPr>
        <w:rPr>
          <w:color w:val="000000"/>
          <w:lang w:val="el-GR"/>
        </w:rPr>
      </w:pPr>
      <w:r w:rsidRPr="00603221">
        <w:rPr>
          <w:color w:val="000000"/>
          <w:lang w:val="el-GR"/>
        </w:rPr>
        <w:t>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r w:rsidR="00E1337D" w:rsidRPr="00603221">
        <w:rPr>
          <w:color w:val="000000"/>
          <w:lang w:val="el-GR"/>
        </w:rPr>
        <w:t xml:space="preserve"> </w:t>
      </w:r>
      <w:r w:rsidRPr="00BA4A48">
        <w:rPr>
          <w:color w:val="000000"/>
          <w:lang w:val="el-GR"/>
        </w:rPr>
        <w:t>ζ) το</w:t>
      </w:r>
      <w:r w:rsidR="00BA4A48" w:rsidRPr="004F68F1">
        <w:rPr>
          <w:color w:val="000000"/>
          <w:lang w:val="el-GR"/>
        </w:rPr>
        <w:t>ν</w:t>
      </w:r>
      <w:r w:rsidRPr="00BA4A48">
        <w:rPr>
          <w:color w:val="000000"/>
          <w:lang w:val="el-GR"/>
        </w:rPr>
        <w:t xml:space="preserve"> όρο ότι</w:t>
      </w:r>
      <w:r w:rsidR="00BA4A48">
        <w:rPr>
          <w:color w:val="000000"/>
          <w:lang w:val="el-GR"/>
        </w:rPr>
        <w:t xml:space="preserve"> </w:t>
      </w:r>
      <w:r w:rsidRPr="00BA4A48">
        <w:rPr>
          <w:color w:val="000000"/>
          <w:lang w:val="el-GR"/>
        </w:rPr>
        <w:t xml:space="preserve">η εγγύηση παρέχεται </w:t>
      </w:r>
      <w:r w:rsidRPr="00BA4A48">
        <w:rPr>
          <w:color w:val="000000"/>
          <w:lang w:val="el-GR"/>
        </w:rPr>
        <w:lastRenderedPageBreak/>
        <w:t>ανέκκλητα και ανεπιφύλακτα, ο δε εκδότης παραιτείται του δικαιώματος της διαιρέσεως και της διζήσεως</w:t>
      </w:r>
      <w:r w:rsidR="00BA4A48" w:rsidRPr="004F68F1">
        <w:rPr>
          <w:color w:val="000000"/>
          <w:lang w:val="el-GR"/>
        </w:rPr>
        <w:t xml:space="preserve"> </w:t>
      </w:r>
      <w:r w:rsidRPr="00603221">
        <w:rPr>
          <w:color w:val="000000"/>
          <w:lang w:val="el-GR"/>
        </w:rPr>
        <w:t xml:space="preserve">η) τα στοιχεία της σχετικής </w:t>
      </w:r>
      <w:r w:rsidR="00416282">
        <w:rPr>
          <w:color w:val="000000"/>
          <w:lang w:val="el-GR"/>
        </w:rPr>
        <w:t>Δ</w:t>
      </w:r>
      <w:r w:rsidRPr="00603221">
        <w:rPr>
          <w:color w:val="000000"/>
          <w:lang w:val="el-GR"/>
        </w:rPr>
        <w:t>ιακήρυξης και την</w:t>
      </w:r>
      <w:r w:rsidR="002F15FA" w:rsidRPr="00603221">
        <w:rPr>
          <w:color w:val="000000"/>
          <w:lang w:val="el-GR"/>
        </w:rPr>
        <w:t xml:space="preserve"> καταληκτική</w:t>
      </w:r>
      <w:r w:rsidR="00E1337D" w:rsidRPr="00603221">
        <w:rPr>
          <w:color w:val="000000"/>
          <w:lang w:val="el-GR"/>
        </w:rPr>
        <w:t xml:space="preserve"> </w:t>
      </w:r>
      <w:r w:rsidRPr="00603221">
        <w:rPr>
          <w:color w:val="000000"/>
          <w:lang w:val="el-GR"/>
        </w:rPr>
        <w:t xml:space="preserve">ημερομηνία διενέργειας του διαγωνισμού,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των εγγυήσεων καλής εκτέλεσης και προκαταβολής, τον αριθμό και τον τίτλο της σχετικής σύμβασης. </w:t>
      </w:r>
    </w:p>
    <w:p w14:paraId="50FE63B7" w14:textId="77777777" w:rsidR="0054025C" w:rsidRPr="006B2C94" w:rsidRDefault="0054025C" w:rsidP="0054025C">
      <w:pPr>
        <w:rPr>
          <w:lang w:val="el-GR"/>
        </w:rPr>
      </w:pPr>
      <w:r w:rsidRPr="00C823DC">
        <w:rPr>
          <w:color w:val="000000"/>
          <w:lang w:val="el-GR"/>
        </w:rPr>
        <w:t>Η περ. αα’ του προηγούμενου εδαφίου ζ΄</w:t>
      </w:r>
      <w:r>
        <w:rPr>
          <w:color w:val="000000"/>
          <w:lang w:val="el-GR"/>
        </w:rPr>
        <w:t xml:space="preserve"> </w:t>
      </w:r>
      <w:r w:rsidRPr="00C823DC">
        <w:rPr>
          <w:color w:val="000000"/>
          <w:lang w:val="el-GR"/>
        </w:rPr>
        <w:t>δεν εφαρμόζεται για τις εγγυήσεις που παρέχονται με γραμμάτιο του Ταμείου Παρακαταθηκών και Δανείων.</w:t>
      </w:r>
    </w:p>
    <w:p w14:paraId="4A4435E7" w14:textId="77777777" w:rsidR="00401C3F" w:rsidRDefault="00401C3F">
      <w:pPr>
        <w:rPr>
          <w:color w:val="000000"/>
          <w:lang w:val="el-GR"/>
        </w:rPr>
      </w:pPr>
      <w:r w:rsidRPr="00603221">
        <w:rPr>
          <w:color w:val="000000"/>
          <w:lang w:val="el-GR"/>
        </w:rPr>
        <w:t>Οι εγγυητικές επιστολές συντάσσονται σύμφωνα με τα υποδείγματα του Παραρτήματος της παρούσας.</w:t>
      </w:r>
    </w:p>
    <w:p w14:paraId="35D4B144" w14:textId="77777777" w:rsidR="00F97C41" w:rsidRPr="00F97C41" w:rsidRDefault="00F97C41">
      <w:pPr>
        <w:rPr>
          <w:color w:val="000000"/>
          <w:lang w:val="el-GR"/>
        </w:rPr>
      </w:pPr>
      <w:r w:rsidRPr="00033BA0">
        <w:rPr>
          <w:color w:val="000000"/>
          <w:lang w:val="el-GR"/>
        </w:rPr>
        <w:t>Επισημαίνεται ότι εγγυήσεις που εκδίδονται από το Τ</w:t>
      </w:r>
      <w:r w:rsidR="00624353">
        <w:rPr>
          <w:color w:val="000000"/>
          <w:lang w:val="el-GR"/>
        </w:rPr>
        <w:t>.</w:t>
      </w:r>
      <w:r w:rsidRPr="00033BA0">
        <w:rPr>
          <w:color w:val="000000"/>
          <w:lang w:val="el-GR"/>
        </w:rPr>
        <w:t>Μ</w:t>
      </w:r>
      <w:r w:rsidR="00624353">
        <w:rPr>
          <w:color w:val="000000"/>
          <w:lang w:val="el-GR"/>
        </w:rPr>
        <w:t>.</w:t>
      </w:r>
      <w:r w:rsidRPr="00033BA0">
        <w:rPr>
          <w:color w:val="000000"/>
          <w:lang w:val="el-GR"/>
        </w:rPr>
        <w:t>Ε</w:t>
      </w:r>
      <w:r w:rsidR="00624353">
        <w:rPr>
          <w:color w:val="000000"/>
          <w:lang w:val="el-GR"/>
        </w:rPr>
        <w:t>.</w:t>
      </w:r>
      <w:r w:rsidRPr="00033BA0">
        <w:rPr>
          <w:color w:val="000000"/>
          <w:lang w:val="el-GR"/>
        </w:rPr>
        <w:t>Δ</w:t>
      </w:r>
      <w:r w:rsidR="00624353">
        <w:rPr>
          <w:color w:val="000000"/>
          <w:lang w:val="el-GR"/>
        </w:rPr>
        <w:t>.</w:t>
      </w:r>
      <w:r w:rsidRPr="00033BA0">
        <w:rPr>
          <w:color w:val="000000"/>
          <w:lang w:val="el-GR"/>
        </w:rPr>
        <w:t xml:space="preserve">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 </w:t>
      </w:r>
    </w:p>
    <w:p w14:paraId="3BA14915" w14:textId="77777777" w:rsidR="0054025C" w:rsidRDefault="003355E7">
      <w:pPr>
        <w:rPr>
          <w:color w:val="000000"/>
          <w:lang w:val="el-GR"/>
        </w:rPr>
      </w:pPr>
      <w:r w:rsidRPr="00603221">
        <w:rPr>
          <w:color w:val="000000"/>
          <w:lang w:val="el-GR"/>
        </w:rPr>
        <w:t>Η αναθέτουσα αρχή επικοινωνεί με τους εκδότες των εγγυητικών επιστολών προκειμένου να διαπιστώσει την εγκυρότητά τους.</w:t>
      </w:r>
    </w:p>
    <w:p w14:paraId="357D7A21" w14:textId="77777777" w:rsidR="000A60A0" w:rsidRDefault="000A60A0">
      <w:pPr>
        <w:rPr>
          <w:color w:val="000000"/>
          <w:lang w:val="el-GR"/>
        </w:rPr>
      </w:pPr>
    </w:p>
    <w:p w14:paraId="29C3131D" w14:textId="77777777" w:rsidR="000A60A0" w:rsidRPr="000631F7" w:rsidRDefault="000A60A0" w:rsidP="000631F7">
      <w:pPr>
        <w:pStyle w:val="Heading3"/>
        <w:ind w:left="1276"/>
        <w:rPr>
          <w:lang w:val="el-GR"/>
        </w:rPr>
      </w:pPr>
      <w:bookmarkStart w:id="112" w:name="_Toc97194269"/>
      <w:bookmarkStart w:id="113" w:name="_Toc97194419"/>
      <w:bookmarkStart w:id="114" w:name="_Toc227163944"/>
      <w:r w:rsidRPr="000A60A0">
        <w:rPr>
          <w:lang w:val="el-GR"/>
        </w:rPr>
        <w:t>Προστασία Προσωπικών Δεδομένων</w:t>
      </w:r>
      <w:bookmarkEnd w:id="112"/>
      <w:bookmarkEnd w:id="113"/>
      <w:bookmarkEnd w:id="114"/>
      <w:r w:rsidRPr="000A60A0">
        <w:rPr>
          <w:lang w:val="el-GR"/>
        </w:rPr>
        <w:t xml:space="preserve"> </w:t>
      </w:r>
    </w:p>
    <w:p w14:paraId="4465A3BF" w14:textId="76483237" w:rsidR="008338F0" w:rsidRDefault="000A60A0" w:rsidP="009C2D70">
      <w:pPr>
        <w:rPr>
          <w:lang w:val="el-GR"/>
        </w:rPr>
      </w:pPr>
      <w:r w:rsidRPr="00C11E79">
        <w:rPr>
          <w:lang w:val="el-GR"/>
        </w:rPr>
        <w:t xml:space="preserve">Η </w:t>
      </w:r>
      <w:r>
        <w:rPr>
          <w:lang w:val="el-GR"/>
        </w:rPr>
        <w:t>α</w:t>
      </w:r>
      <w:r w:rsidRPr="00C11E79">
        <w:rPr>
          <w:lang w:val="el-GR"/>
        </w:rPr>
        <w:t xml:space="preserve">ναθέτουσα </w:t>
      </w:r>
      <w:r>
        <w:rPr>
          <w:lang w:val="el-GR"/>
        </w:rPr>
        <w:t>α</w:t>
      </w:r>
      <w:r w:rsidRPr="00C11E79">
        <w:rPr>
          <w:lang w:val="el-GR"/>
        </w:rPr>
        <w:t>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w:t>
      </w:r>
      <w:r w:rsidR="00416282">
        <w:rPr>
          <w:lang w:val="el-GR"/>
        </w:rPr>
        <w:t>ο</w:t>
      </w:r>
      <w:r w:rsidRPr="00C11E79">
        <w:rPr>
          <w:lang w:val="el-GR"/>
        </w:rPr>
        <w:t>ρρ</w:t>
      </w:r>
      <w:r w:rsidR="00416282">
        <w:rPr>
          <w:lang w:val="el-GR"/>
        </w:rPr>
        <w:t>ή</w:t>
      </w:r>
      <w:r w:rsidRPr="00C11E79">
        <w:rPr>
          <w:lang w:val="el-GR"/>
        </w:rPr>
        <w:t xml:space="preserve">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w:t>
      </w:r>
      <w:r w:rsidR="0096190B">
        <w:rPr>
          <w:lang w:val="el-GR"/>
        </w:rPr>
        <w:t xml:space="preserve">στο παράρτημα </w:t>
      </w:r>
      <w:r w:rsidR="0096190B">
        <w:rPr>
          <w:lang w:val="en-US"/>
        </w:rPr>
        <w:t>I</w:t>
      </w:r>
      <w:r w:rsidR="00344D93">
        <w:rPr>
          <w:lang w:val="en-US"/>
        </w:rPr>
        <w:t>X</w:t>
      </w:r>
      <w:r w:rsidR="0096190B" w:rsidRPr="00821852">
        <w:rPr>
          <w:lang w:val="el-GR"/>
        </w:rPr>
        <w:t xml:space="preserve"> </w:t>
      </w:r>
      <w:r w:rsidRPr="00C11E79">
        <w:rPr>
          <w:lang w:val="el-GR"/>
        </w:rPr>
        <w:t>στην παρούσα.</w:t>
      </w:r>
    </w:p>
    <w:p w14:paraId="137E9A7A" w14:textId="65DE4640" w:rsidR="009C2D70" w:rsidRPr="009C2D70" w:rsidRDefault="009C2D70" w:rsidP="009C2D70">
      <w:pPr>
        <w:rPr>
          <w:color w:val="000000"/>
          <w:lang w:val="el-GR"/>
        </w:rPr>
      </w:pPr>
    </w:p>
    <w:bookmarkEnd w:id="110"/>
    <w:p w14:paraId="0A47A717" w14:textId="77777777" w:rsidR="008338F0" w:rsidRPr="00603221" w:rsidRDefault="003355E7" w:rsidP="003A109E">
      <w:pPr>
        <w:pStyle w:val="Heading2"/>
        <w:rPr>
          <w:rFonts w:cs="Tahoma"/>
          <w:lang w:val="el-GR"/>
        </w:rPr>
      </w:pPr>
      <w:r w:rsidRPr="00603221">
        <w:rPr>
          <w:rFonts w:cs="Tahoma"/>
          <w:lang w:val="el-GR"/>
        </w:rPr>
        <w:tab/>
      </w:r>
      <w:bookmarkStart w:id="115" w:name="_Toc97194270"/>
      <w:bookmarkStart w:id="116" w:name="_Toc97194420"/>
      <w:bookmarkStart w:id="117" w:name="_Toc227163945"/>
      <w:r w:rsidRPr="00603221">
        <w:rPr>
          <w:rFonts w:cs="Tahoma"/>
          <w:lang w:val="el-GR"/>
        </w:rPr>
        <w:t>Δικαίωμα Συμμετοχής - Κριτήρια Ποιοτικής Επιλογής</w:t>
      </w:r>
      <w:bookmarkEnd w:id="115"/>
      <w:bookmarkEnd w:id="116"/>
      <w:bookmarkEnd w:id="117"/>
    </w:p>
    <w:p w14:paraId="79E1C284" w14:textId="77777777" w:rsidR="008338F0" w:rsidRPr="00603221" w:rsidRDefault="003355E7" w:rsidP="0072750F">
      <w:pPr>
        <w:pStyle w:val="Heading3"/>
        <w:ind w:left="1276"/>
        <w:rPr>
          <w:lang w:val="el-GR"/>
        </w:rPr>
      </w:pPr>
      <w:bookmarkStart w:id="118" w:name="_Ref496541397"/>
      <w:bookmarkStart w:id="119" w:name="_Toc97194271"/>
      <w:bookmarkStart w:id="120" w:name="_Toc97194421"/>
      <w:bookmarkStart w:id="121" w:name="_Toc227163946"/>
      <w:r w:rsidRPr="00603221">
        <w:rPr>
          <w:lang w:val="el-GR"/>
        </w:rPr>
        <w:t>Δικαιούμενοι συμμετοχής</w:t>
      </w:r>
      <w:bookmarkEnd w:id="118"/>
      <w:bookmarkEnd w:id="119"/>
      <w:bookmarkEnd w:id="120"/>
      <w:bookmarkEnd w:id="121"/>
      <w:r w:rsidRPr="00603221">
        <w:rPr>
          <w:lang w:val="el-GR"/>
        </w:rPr>
        <w:t xml:space="preserve"> </w:t>
      </w:r>
    </w:p>
    <w:p w14:paraId="64F045C0" w14:textId="77777777" w:rsidR="008338F0" w:rsidRPr="00603221" w:rsidRDefault="003355E7" w:rsidP="00B8545D">
      <w:pPr>
        <w:spacing w:before="240"/>
        <w:rPr>
          <w:lang w:val="el-GR"/>
        </w:rPr>
      </w:pPr>
      <w:r w:rsidRPr="00603221">
        <w:rPr>
          <w:b/>
          <w:bCs/>
          <w:lang w:val="el-GR"/>
        </w:rPr>
        <w:t>1.</w:t>
      </w:r>
      <w:r w:rsidRPr="00603221">
        <w:rPr>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70B0C411" w14:textId="77777777" w:rsidR="008338F0" w:rsidRPr="00603221" w:rsidRDefault="003355E7">
      <w:pPr>
        <w:rPr>
          <w:lang w:val="el-GR"/>
        </w:rPr>
      </w:pPr>
      <w:r w:rsidRPr="00603221">
        <w:rPr>
          <w:lang w:val="el-GR"/>
        </w:rPr>
        <w:t>α) κράτος-μέλος της Ένωσης,</w:t>
      </w:r>
    </w:p>
    <w:p w14:paraId="485EC0E7" w14:textId="77777777" w:rsidR="008338F0" w:rsidRPr="00603221" w:rsidRDefault="003355E7">
      <w:pPr>
        <w:rPr>
          <w:lang w:val="el-GR"/>
        </w:rPr>
      </w:pPr>
      <w:r w:rsidRPr="00603221">
        <w:rPr>
          <w:lang w:val="el-GR"/>
        </w:rPr>
        <w:t>β) κράτος-μέλος του Ευρωπαϊκού Οικονομικού Χώρου (Ε.Ο.Χ.),</w:t>
      </w:r>
    </w:p>
    <w:p w14:paraId="761B3A27" w14:textId="3C89DEC4" w:rsidR="008338F0" w:rsidRPr="00603221" w:rsidRDefault="003355E7">
      <w:pPr>
        <w:rPr>
          <w:lang w:val="el-GR"/>
        </w:rPr>
      </w:pPr>
      <w:r w:rsidRPr="00603221">
        <w:rPr>
          <w:lang w:val="el-GR"/>
        </w:rPr>
        <w:t>γ) τρίτες χώρες που έχουν υπογράψει και κυρώσει τη ΣΔΣ, στο</w:t>
      </w:r>
      <w:r w:rsidR="00D81F52">
        <w:rPr>
          <w:lang w:val="el-GR"/>
        </w:rPr>
        <w:t>ν</w:t>
      </w:r>
      <w:r w:rsidRPr="00603221">
        <w:rPr>
          <w:lang w:val="el-GR"/>
        </w:rPr>
        <w:t xml:space="preserve"> βαθμό που η υπό ανάθεση δημόσια σύμβαση καλύπτεται από τα Παραρτήματα 1, 2, 4 </w:t>
      </w:r>
      <w:r w:rsidR="00CD3B0E">
        <w:rPr>
          <w:lang w:val="el-GR"/>
        </w:rPr>
        <w:t>,</w:t>
      </w:r>
      <w:r w:rsidRPr="00603221">
        <w:rPr>
          <w:lang w:val="el-GR"/>
        </w:rPr>
        <w:t>5</w:t>
      </w:r>
      <w:r w:rsidR="00CD3B0E">
        <w:rPr>
          <w:lang w:val="el-GR"/>
        </w:rPr>
        <w:t>, 6</w:t>
      </w:r>
      <w:r w:rsidRPr="00603221">
        <w:rPr>
          <w:lang w:val="el-GR"/>
        </w:rPr>
        <w:t xml:space="preserve"> και</w:t>
      </w:r>
      <w:r w:rsidR="00CD3B0E">
        <w:rPr>
          <w:lang w:val="el-GR"/>
        </w:rPr>
        <w:t xml:space="preserve"> 7 και</w:t>
      </w:r>
      <w:r w:rsidRPr="00603221">
        <w:rPr>
          <w:lang w:val="el-GR"/>
        </w:rPr>
        <w:t xml:space="preserve"> τις γενικές σημειώσεις του σχετικού με την Ένωση Προσαρτήματος </w:t>
      </w:r>
      <w:r w:rsidRPr="00603221">
        <w:t>I</w:t>
      </w:r>
      <w:r w:rsidRPr="00603221">
        <w:rPr>
          <w:lang w:val="el-GR"/>
        </w:rPr>
        <w:t xml:space="preserve"> της ως άνω Συμφωνίας, καθώς και </w:t>
      </w:r>
    </w:p>
    <w:p w14:paraId="0D92DB03" w14:textId="041B90DD" w:rsidR="008338F0" w:rsidRDefault="003355E7">
      <w:pPr>
        <w:rPr>
          <w:lang w:val="el-GR"/>
        </w:rPr>
      </w:pPr>
      <w:r w:rsidRPr="00603221">
        <w:rPr>
          <w:lang w:val="el-GR"/>
        </w:rPr>
        <w:lastRenderedPageBreak/>
        <w:t>δ)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55E8CAD8" w14:textId="2F7001C5" w:rsidR="00CD3B0E" w:rsidRDefault="00CD3B0E">
      <w:pPr>
        <w:rPr>
          <w:lang w:val="el-GR"/>
        </w:rPr>
      </w:pPr>
      <w:r w:rsidRPr="00303AE1">
        <w:rPr>
          <w:lang w:val="el-GR"/>
        </w:rPr>
        <w:t>Στο</w:t>
      </w:r>
      <w:r w:rsidR="00D81F52">
        <w:rPr>
          <w:lang w:val="el-GR"/>
        </w:rPr>
        <w:t>ν</w:t>
      </w:r>
      <w:r w:rsidRPr="00303AE1">
        <w:rPr>
          <w:lang w:val="el-GR"/>
        </w:rPr>
        <w:t xml:space="preserve"> βαθμό που καλύπτονται από τα Παραρτήματα 1, 2, 4</w:t>
      </w:r>
      <w:r w:rsidRPr="009070EA">
        <w:rPr>
          <w:lang w:val="el-GR"/>
        </w:rPr>
        <w:t>,</w:t>
      </w:r>
      <w:r w:rsidRPr="00303AE1">
        <w:rPr>
          <w:lang w:val="el-GR"/>
        </w:rPr>
        <w:t xml:space="preserve"> 5</w:t>
      </w:r>
      <w:r w:rsidR="00632217">
        <w:rPr>
          <w:lang w:val="el-GR"/>
        </w:rPr>
        <w:t>,</w:t>
      </w:r>
      <w:r w:rsidRPr="00303AE1">
        <w:rPr>
          <w:lang w:val="el-GR"/>
        </w:rPr>
        <w:t xml:space="preserve"> </w:t>
      </w:r>
      <w:r w:rsidRPr="009070EA">
        <w:rPr>
          <w:lang w:val="el-GR"/>
        </w:rPr>
        <w:t xml:space="preserve">6 </w:t>
      </w:r>
      <w:r>
        <w:rPr>
          <w:lang w:val="el-GR"/>
        </w:rPr>
        <w:t>και</w:t>
      </w:r>
      <w:r w:rsidRPr="009070EA">
        <w:rPr>
          <w:lang w:val="el-GR"/>
        </w:rPr>
        <w:t xml:space="preserve"> 7 </w:t>
      </w:r>
      <w:r w:rsidRPr="00303AE1">
        <w:rPr>
          <w:lang w:val="el-GR"/>
        </w:rPr>
        <w:t>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p>
    <w:p w14:paraId="2A29223E" w14:textId="77777777" w:rsidR="008207F2" w:rsidRPr="00811D42" w:rsidRDefault="008207F2" w:rsidP="008207F2">
      <w:pPr>
        <w:spacing w:before="120"/>
        <w:rPr>
          <w:lang w:val="el-GR"/>
        </w:rPr>
      </w:pPr>
      <w:bookmarkStart w:id="122" w:name="_Hlk118712403"/>
      <w:r w:rsidRPr="00811D42">
        <w:rPr>
          <w:b/>
          <w:lang w:val="el-GR"/>
        </w:rPr>
        <w:t>2.</w:t>
      </w:r>
      <w:r w:rsidRPr="00811D42">
        <w:rPr>
          <w:lang w:val="el-GR"/>
        </w:rPr>
        <w:t xml:space="preserve"> </w:t>
      </w:r>
      <w:bookmarkStart w:id="123" w:name="_Hlk180589310"/>
      <w:r w:rsidRPr="00811D42">
        <w:rPr>
          <w:lang w:val="el-GR"/>
        </w:rPr>
        <w:t xml:space="preserve">Απαγορεύεται η </w:t>
      </w:r>
      <w:r>
        <w:rPr>
          <w:lang w:val="el-GR"/>
        </w:rPr>
        <w:t xml:space="preserve">συμμετοχή </w:t>
      </w:r>
      <w:r w:rsidRPr="00992B9D">
        <w:rPr>
          <w:lang w:val="el-GR"/>
        </w:rPr>
        <w:t>στην διαδικασία σύναψης της παρούσας σύμβασης οικονομικών φορέων, με οποιονδήποτε τρόπο, εφόσον εμπίπτουν στις απαγορεύσεις του Κανονισμού (ΕΕ) 2022/576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w:t>
      </w:r>
      <w:r w:rsidRPr="006D22CF">
        <w:rPr>
          <w:lang w:val="en-US"/>
        </w:rPr>
        <w:t>L</w:t>
      </w:r>
      <w:r w:rsidRPr="00992B9D">
        <w:rPr>
          <w:lang w:val="el-GR"/>
        </w:rPr>
        <w:t xml:space="preserve"> 111/1) και συγκεκριμένα αν ο οικονομικός φορέας είναι </w:t>
      </w:r>
      <w:r w:rsidRPr="00811D42">
        <w:rPr>
          <w:lang w:val="el-GR"/>
        </w:rPr>
        <w:t>:</w:t>
      </w:r>
    </w:p>
    <w:p w14:paraId="07137C91" w14:textId="400F4B53" w:rsidR="008207F2" w:rsidRPr="00811D42" w:rsidRDefault="008207F2" w:rsidP="008207F2">
      <w:pPr>
        <w:spacing w:before="120"/>
        <w:rPr>
          <w:lang w:val="el-GR"/>
        </w:rPr>
      </w:pPr>
      <w:r w:rsidRPr="00811D42">
        <w:rPr>
          <w:lang w:val="el-GR"/>
        </w:rPr>
        <w:t>α) Ρώσο</w:t>
      </w:r>
      <w:r>
        <w:rPr>
          <w:lang w:val="el-GR"/>
        </w:rPr>
        <w:t>ς</w:t>
      </w:r>
      <w:r w:rsidRPr="00811D42">
        <w:rPr>
          <w:lang w:val="el-GR"/>
        </w:rPr>
        <w:t xml:space="preserve"> υπήκοο</w:t>
      </w:r>
      <w:r>
        <w:rPr>
          <w:lang w:val="el-GR"/>
        </w:rPr>
        <w:t>ς</w:t>
      </w:r>
      <w:r w:rsidRPr="00811D42">
        <w:rPr>
          <w:lang w:val="el-GR"/>
        </w:rPr>
        <w:t xml:space="preserve"> ή φυσικό ή νομικό πρόσωπο, οντότητα ή φορέα</w:t>
      </w:r>
      <w:r w:rsidR="006A327C">
        <w:rPr>
          <w:lang w:val="el-GR"/>
        </w:rPr>
        <w:t>ς</w:t>
      </w:r>
      <w:r w:rsidRPr="00811D42">
        <w:rPr>
          <w:lang w:val="el-GR"/>
        </w:rPr>
        <w:t xml:space="preserve"> που έχει την έδρα του στη Ρωσία,</w:t>
      </w:r>
    </w:p>
    <w:p w14:paraId="119E8A90" w14:textId="77777777" w:rsidR="008207F2" w:rsidRPr="00811D42" w:rsidRDefault="008207F2" w:rsidP="008207F2">
      <w:pPr>
        <w:spacing w:before="120"/>
        <w:rPr>
          <w:lang w:val="el-GR"/>
        </w:rPr>
      </w:pPr>
      <w:r w:rsidRPr="00811D42">
        <w:rPr>
          <w:lang w:val="el-GR"/>
        </w:rPr>
        <w:t>β) νομικό πρόσωπο, οντότητα ή φορέα</w:t>
      </w:r>
      <w:r>
        <w:rPr>
          <w:lang w:val="el-GR"/>
        </w:rPr>
        <w:t>ς</w:t>
      </w:r>
      <w:r w:rsidRPr="00811D42">
        <w:rPr>
          <w:lang w:val="el-GR"/>
        </w:rPr>
        <w:t xml:space="preserve"> του οποίου τα δικαιώματα ιδιοκτησίας κατέχει άμεσα ή έμμεσα σε ποσοστό άνω του 50% οντότητα αναφερόμενη στο στοιχείο α) της παρούσας παραγράφου ή</w:t>
      </w:r>
    </w:p>
    <w:p w14:paraId="0A367F85" w14:textId="77777777" w:rsidR="008207F2" w:rsidRPr="00811D42" w:rsidRDefault="008207F2" w:rsidP="008207F2">
      <w:pPr>
        <w:spacing w:before="120"/>
        <w:rPr>
          <w:lang w:val="el-GR"/>
        </w:rPr>
      </w:pPr>
      <w:r w:rsidRPr="00811D42">
        <w:rPr>
          <w:lang w:val="el-GR"/>
        </w:rPr>
        <w:t>γ) φυσικό ή νομικό πρόσωπο, οντότητα ή φορέα</w:t>
      </w:r>
      <w:r>
        <w:rPr>
          <w:lang w:val="el-GR"/>
        </w:rPr>
        <w:t>ς</w:t>
      </w:r>
      <w:r w:rsidRPr="00811D42">
        <w:rPr>
          <w:lang w:val="el-GR"/>
        </w:rPr>
        <w:t xml:space="preserve">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της αξίας της σύμβασης, των υπεργολάβων, προμηθευτών ή οντοτήτων στις ικανότητες των οποίων στηρίζεται κατά την έννοια των οδηγιών</w:t>
      </w:r>
      <w:r>
        <w:rPr>
          <w:lang w:val="el-GR"/>
        </w:rPr>
        <w:t xml:space="preserve"> </w:t>
      </w:r>
      <w:bookmarkStart w:id="124" w:name="_Hlk202775736"/>
      <w:r>
        <w:rPr>
          <w:lang w:val="el-GR"/>
        </w:rPr>
        <w:t>2014/24 και του ν. 4412/2016.</w:t>
      </w:r>
    </w:p>
    <w:bookmarkEnd w:id="124"/>
    <w:p w14:paraId="7FDABAFF" w14:textId="41F1A124" w:rsidR="009F688B" w:rsidRPr="002A09CC" w:rsidRDefault="009F688B" w:rsidP="008207F2">
      <w:pPr>
        <w:rPr>
          <w:lang w:val="el-GR"/>
        </w:rPr>
      </w:pPr>
      <w:r w:rsidRPr="009710CF">
        <w:rPr>
          <w:lang w:val="el-GR"/>
        </w:rPr>
        <w:t xml:space="preserve">Οι οικονομικοί φορείς υποβάλλουν σχετική υπεύθυνη δήλωση με αντίστοιχο περιεχόμενο μαζί με τα λοιπά δικαιολογητικά συμμετοχής τους, σύμφωνα με τα αναλυτικότερα οριζόμενα στην υποπαρ. 2.4.3.1 και το </w:t>
      </w:r>
      <w:r>
        <w:rPr>
          <w:lang w:val="el-GR"/>
        </w:rPr>
        <w:fldChar w:fldCharType="begin"/>
      </w:r>
      <w:r>
        <w:rPr>
          <w:lang w:val="el-GR"/>
        </w:rPr>
        <w:instrText xml:space="preserve"> REF _Ref494118533 \r \h </w:instrText>
      </w:r>
      <w:r>
        <w:rPr>
          <w:lang w:val="el-GR"/>
        </w:rPr>
      </w:r>
      <w:r>
        <w:rPr>
          <w:lang w:val="el-GR"/>
        </w:rPr>
        <w:fldChar w:fldCharType="separate"/>
      </w:r>
      <w:r w:rsidR="004E52CA">
        <w:rPr>
          <w:lang w:val="el-GR"/>
        </w:rPr>
        <w:t>0</w:t>
      </w:r>
      <w:r>
        <w:rPr>
          <w:lang w:val="el-GR"/>
        </w:rPr>
        <w:fldChar w:fldCharType="end"/>
      </w:r>
      <w:r>
        <w:rPr>
          <w:lang w:val="el-GR"/>
        </w:rPr>
        <w:fldChar w:fldCharType="begin"/>
      </w:r>
      <w:r>
        <w:rPr>
          <w:lang w:val="el-GR"/>
        </w:rPr>
        <w:instrText xml:space="preserve"> REF _Ref494118533 \h </w:instrText>
      </w:r>
      <w:r>
        <w:rPr>
          <w:lang w:val="el-GR"/>
        </w:rPr>
      </w:r>
      <w:r>
        <w:rPr>
          <w:lang w:val="el-GR"/>
        </w:rPr>
        <w:fldChar w:fldCharType="separate"/>
      </w:r>
      <w:r w:rsidR="004E52CA" w:rsidRPr="00603221">
        <w:rPr>
          <w:lang w:val="el-GR"/>
        </w:rPr>
        <w:t xml:space="preserve">ΠΑΡΑΡΤΗΜΑ </w:t>
      </w:r>
      <w:r w:rsidR="004E52CA" w:rsidRPr="00603221">
        <w:t>VI</w:t>
      </w:r>
      <w:r w:rsidR="004E52CA" w:rsidRPr="00603221">
        <w:rPr>
          <w:lang w:val="el-GR"/>
        </w:rPr>
        <w:t>Ι – Άλλες Δηλώσεις</w:t>
      </w:r>
      <w:r>
        <w:rPr>
          <w:lang w:val="el-GR"/>
        </w:rPr>
        <w:fldChar w:fldCharType="end"/>
      </w:r>
      <w:r>
        <w:rPr>
          <w:lang w:val="el-GR"/>
        </w:rPr>
        <w:t xml:space="preserve"> </w:t>
      </w:r>
      <w:r w:rsidRPr="009710CF">
        <w:rPr>
          <w:lang w:val="el-GR"/>
        </w:rPr>
        <w:t>της παρούσας».</w:t>
      </w:r>
      <w:r w:rsidRPr="002A09CC">
        <w:rPr>
          <w:lang w:val="el-GR"/>
        </w:rPr>
        <w:t xml:space="preserve"> </w:t>
      </w:r>
    </w:p>
    <w:bookmarkEnd w:id="122"/>
    <w:bookmarkEnd w:id="123"/>
    <w:p w14:paraId="5EBAA89E" w14:textId="30E54BDD" w:rsidR="008338F0" w:rsidRDefault="00E97E4D">
      <w:pPr>
        <w:rPr>
          <w:i/>
          <w:iCs/>
          <w:color w:val="5B9BD5"/>
          <w:lang w:val="el-GR"/>
        </w:rPr>
      </w:pPr>
      <w:r>
        <w:rPr>
          <w:b/>
          <w:bCs/>
          <w:lang w:val="el-GR"/>
        </w:rPr>
        <w:t>3</w:t>
      </w:r>
      <w:r w:rsidR="003355E7" w:rsidRPr="00603221">
        <w:rPr>
          <w:b/>
          <w:bCs/>
          <w:lang w:val="el-GR"/>
        </w:rPr>
        <w:t>.</w:t>
      </w:r>
      <w:r w:rsidR="003355E7" w:rsidRPr="00603221">
        <w:rPr>
          <w:lang w:val="el-GR"/>
        </w:rPr>
        <w:t xml:space="preserve"> </w:t>
      </w:r>
      <w:r w:rsidR="00CD3B0E" w:rsidRPr="00CD3B0E">
        <w:rPr>
          <w:lang w:val="el-GR"/>
        </w:rPr>
        <w:t>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39E3A1AC" w14:textId="054E8079" w:rsidR="008338F0" w:rsidRDefault="003355E7">
      <w:pPr>
        <w:rPr>
          <w:rStyle w:val="FootnoteReference2"/>
          <w:lang w:val="el-GR"/>
        </w:rPr>
      </w:pPr>
      <w:r w:rsidRPr="00603221">
        <w:rPr>
          <w:lang w:val="el-GR"/>
        </w:rPr>
        <w:t xml:space="preserve">Στις περιπτώσεις υποβολής προσφοράς από ένωση οικονομικών φορέων, όλα τα μέλη της ευθύνονται έναντι της αναθέτουσας αρχής </w:t>
      </w:r>
      <w:bookmarkStart w:id="125" w:name="_Hlk202775824"/>
      <w:r w:rsidRPr="00603221">
        <w:rPr>
          <w:lang w:val="el-GR"/>
        </w:rPr>
        <w:t>αλληλ</w:t>
      </w:r>
      <w:r w:rsidR="00D81F52">
        <w:rPr>
          <w:lang w:val="el-GR"/>
        </w:rPr>
        <w:t>ε</w:t>
      </w:r>
      <w:r w:rsidRPr="00603221">
        <w:rPr>
          <w:lang w:val="el-GR"/>
        </w:rPr>
        <w:t>γγ</w:t>
      </w:r>
      <w:r w:rsidR="00D81F52">
        <w:rPr>
          <w:lang w:val="el-GR"/>
        </w:rPr>
        <w:t>ύως</w:t>
      </w:r>
      <w:r w:rsidRPr="00603221">
        <w:rPr>
          <w:lang w:val="el-GR"/>
        </w:rPr>
        <w:t xml:space="preserve"> </w:t>
      </w:r>
      <w:bookmarkEnd w:id="125"/>
      <w:r w:rsidRPr="00603221">
        <w:rPr>
          <w:lang w:val="el-GR"/>
        </w:rPr>
        <w:t>και εις ολόκληρον.</w:t>
      </w:r>
      <w:r w:rsidR="00E1337D" w:rsidRPr="00603221">
        <w:rPr>
          <w:rStyle w:val="FootnoteReference2"/>
          <w:lang w:val="el-GR"/>
        </w:rPr>
        <w:t xml:space="preserve"> </w:t>
      </w:r>
    </w:p>
    <w:p w14:paraId="6CBE0904" w14:textId="77777777" w:rsidR="00CD3B0E" w:rsidRPr="00603221" w:rsidRDefault="00CD3B0E">
      <w:pPr>
        <w:rPr>
          <w:i/>
          <w:iCs/>
          <w:color w:val="5B9BD5"/>
          <w:lang w:val="el-GR"/>
        </w:rPr>
      </w:pPr>
    </w:p>
    <w:p w14:paraId="6B39115A" w14:textId="77777777" w:rsidR="008338F0" w:rsidRPr="00603221" w:rsidRDefault="003355E7" w:rsidP="0072750F">
      <w:pPr>
        <w:pStyle w:val="Heading3"/>
        <w:ind w:left="1276"/>
        <w:rPr>
          <w:lang w:val="el-GR"/>
        </w:rPr>
      </w:pPr>
      <w:bookmarkStart w:id="126" w:name="_Toc223428871"/>
      <w:bookmarkStart w:id="127" w:name="_Toc223684486"/>
      <w:bookmarkStart w:id="128" w:name="_Toc223428872"/>
      <w:bookmarkStart w:id="129" w:name="_Toc223684487"/>
      <w:bookmarkStart w:id="130" w:name="_Toc223428873"/>
      <w:bookmarkStart w:id="131" w:name="_Toc223684488"/>
      <w:bookmarkStart w:id="132" w:name="_Toc223428874"/>
      <w:bookmarkStart w:id="133" w:name="_Toc223684489"/>
      <w:bookmarkStart w:id="134" w:name="_Ref496542081"/>
      <w:bookmarkStart w:id="135" w:name="_Toc97194272"/>
      <w:bookmarkStart w:id="136" w:name="_Toc97194422"/>
      <w:bookmarkStart w:id="137" w:name="_Toc227163947"/>
      <w:bookmarkEnd w:id="126"/>
      <w:bookmarkEnd w:id="127"/>
      <w:bookmarkEnd w:id="128"/>
      <w:bookmarkEnd w:id="129"/>
      <w:bookmarkEnd w:id="130"/>
      <w:bookmarkEnd w:id="131"/>
      <w:bookmarkEnd w:id="132"/>
      <w:bookmarkEnd w:id="133"/>
      <w:r w:rsidRPr="00603221">
        <w:rPr>
          <w:lang w:val="el-GR"/>
        </w:rPr>
        <w:t>Εγγύηση συμμετοχής</w:t>
      </w:r>
      <w:bookmarkEnd w:id="134"/>
      <w:bookmarkEnd w:id="135"/>
      <w:bookmarkEnd w:id="136"/>
      <w:bookmarkEnd w:id="137"/>
    </w:p>
    <w:p w14:paraId="63EBC071" w14:textId="77777777" w:rsidR="004E52CA" w:rsidRPr="004E52CA" w:rsidRDefault="003355E7" w:rsidP="004E52CA">
      <w:pPr>
        <w:tabs>
          <w:tab w:val="left" w:pos="0"/>
          <w:tab w:val="left" w:pos="1134"/>
        </w:tabs>
        <w:spacing w:before="240"/>
        <w:rPr>
          <w:lang w:val="el-GR"/>
        </w:rPr>
      </w:pPr>
      <w:r w:rsidRPr="006A1ACC">
        <w:rPr>
          <w:rStyle w:val="Heading4Char"/>
          <w:rFonts w:ascii="Tahoma" w:hAnsi="Tahoma" w:cs="Tahoma"/>
          <w:sz w:val="22"/>
          <w:szCs w:val="22"/>
          <w:lang w:val="el-GR"/>
        </w:rPr>
        <w:t>2.2.2.1.</w:t>
      </w:r>
      <w:r w:rsidRPr="006A1ACC">
        <w:rPr>
          <w:b/>
          <w:bCs/>
          <w:lang w:val="el-GR"/>
        </w:rPr>
        <w:t xml:space="preserve"> </w:t>
      </w:r>
      <w:r w:rsidRPr="006A1ACC">
        <w:rPr>
          <w:lang w:val="el-GR"/>
        </w:rPr>
        <w:t>Για την έγκυρη συμμετοχή στη διαδικασία σύναψης της παρούσας σύμβασης, κατατίθεται από τους συμμετέχοντες οικονομικούς φορείς (προσφέροντες),</w:t>
      </w:r>
      <w:r w:rsidR="00E1337D" w:rsidRPr="006A1ACC">
        <w:rPr>
          <w:lang w:val="el-GR"/>
        </w:rPr>
        <w:t xml:space="preserve"> </w:t>
      </w:r>
      <w:r w:rsidRPr="006A1ACC">
        <w:rPr>
          <w:lang w:val="el-GR"/>
        </w:rPr>
        <w:t>εγγυητική επιστολή συμμετοχής,</w:t>
      </w:r>
      <w:r w:rsidR="00C960CF" w:rsidRPr="006A1ACC">
        <w:rPr>
          <w:lang w:val="el-GR"/>
        </w:rPr>
        <w:t xml:space="preserve"> σύμφωνα με το </w:t>
      </w:r>
      <w:r w:rsidR="00CA543A" w:rsidRPr="006A1ACC">
        <w:rPr>
          <w:lang w:val="el-GR"/>
        </w:rPr>
        <w:t xml:space="preserve">αντίστοιχο </w:t>
      </w:r>
      <w:r w:rsidR="00C960CF" w:rsidRPr="006A1ACC">
        <w:rPr>
          <w:lang w:val="el-GR"/>
        </w:rPr>
        <w:t xml:space="preserve">υπόδειγμα </w:t>
      </w:r>
      <w:r w:rsidR="00CA543A" w:rsidRPr="006A1ACC">
        <w:rPr>
          <w:lang w:val="el-GR"/>
        </w:rPr>
        <w:t>στο</w:t>
      </w:r>
      <w:r w:rsidR="00C960CF" w:rsidRPr="006A1ACC">
        <w:rPr>
          <w:lang w:val="el-GR"/>
        </w:rPr>
        <w:t xml:space="preserve"> </w:t>
      </w:r>
      <w:r w:rsidR="00CA543A" w:rsidRPr="006A1ACC">
        <w:rPr>
          <w:lang w:val="el-GR"/>
        </w:rPr>
        <w:t>«</w:t>
      </w:r>
      <w:r w:rsidR="00CA543A" w:rsidRPr="00603221">
        <w:rPr>
          <w:lang w:val="el-GR"/>
        </w:rPr>
        <w:fldChar w:fldCharType="begin"/>
      </w:r>
      <w:r w:rsidR="00CA543A" w:rsidRPr="006A1ACC">
        <w:rPr>
          <w:lang w:val="el-GR"/>
        </w:rPr>
        <w:instrText xml:space="preserve"> REF _Ref496623895 \h </w:instrText>
      </w:r>
      <w:r w:rsidR="00DF02B0" w:rsidRPr="006A1ACC">
        <w:rPr>
          <w:lang w:val="el-GR"/>
        </w:rPr>
        <w:instrText xml:space="preserve"> \* MERGEFORMAT </w:instrText>
      </w:r>
      <w:r w:rsidR="00CA543A" w:rsidRPr="00603221">
        <w:rPr>
          <w:lang w:val="el-GR"/>
        </w:rPr>
      </w:r>
      <w:r w:rsidR="00CA543A" w:rsidRPr="00603221">
        <w:rPr>
          <w:lang w:val="el-GR"/>
        </w:rPr>
        <w:fldChar w:fldCharType="separate"/>
      </w:r>
      <w:r w:rsidR="004E52CA">
        <w:rPr>
          <w:lang w:val="el-GR"/>
        </w:rPr>
        <w:br w:type="page"/>
      </w:r>
    </w:p>
    <w:p w14:paraId="075B8B68" w14:textId="267E0B78" w:rsidR="00C960CF" w:rsidRPr="00603221" w:rsidRDefault="004E52CA" w:rsidP="002A4064">
      <w:pPr>
        <w:tabs>
          <w:tab w:val="left" w:pos="0"/>
          <w:tab w:val="left" w:pos="1134"/>
        </w:tabs>
        <w:spacing w:before="240"/>
        <w:rPr>
          <w:lang w:val="el-GR"/>
        </w:rPr>
      </w:pPr>
      <w:r w:rsidRPr="003329FF">
        <w:rPr>
          <w:lang w:val="el-GR"/>
        </w:rPr>
        <w:lastRenderedPageBreak/>
        <w:t xml:space="preserve">ΠΑΡΑΡΤΗΜΑ </w:t>
      </w:r>
      <w:r w:rsidRPr="00603221">
        <w:t>VIII</w:t>
      </w:r>
      <w:r w:rsidRPr="003329FF">
        <w:rPr>
          <w:lang w:val="el-GR"/>
        </w:rPr>
        <w:t xml:space="preserve"> – Υποδείγματα Εγγυητικών Επιστολών</w:t>
      </w:r>
      <w:r w:rsidR="00CA543A" w:rsidRPr="00603221">
        <w:rPr>
          <w:lang w:val="el-GR"/>
        </w:rPr>
        <w:fldChar w:fldCharType="end"/>
      </w:r>
      <w:r w:rsidR="00CA543A" w:rsidRPr="00603221">
        <w:rPr>
          <w:lang w:val="el-GR"/>
        </w:rPr>
        <w:t>»</w:t>
      </w:r>
      <w:r w:rsidR="00E1337D" w:rsidRPr="00603221">
        <w:rPr>
          <w:lang w:val="el-GR"/>
        </w:rPr>
        <w:t xml:space="preserve"> </w:t>
      </w:r>
      <w:r w:rsidR="00C960CF" w:rsidRPr="00603221">
        <w:rPr>
          <w:lang w:val="el-GR"/>
        </w:rPr>
        <w:t>της παρούσας</w:t>
      </w:r>
      <w:r w:rsidR="003355E7" w:rsidRPr="00603221">
        <w:rPr>
          <w:lang w:val="el-GR"/>
        </w:rPr>
        <w:t>.</w:t>
      </w:r>
    </w:p>
    <w:p w14:paraId="37E366F6" w14:textId="17DA8A8F" w:rsidR="00DF0C2D" w:rsidRPr="00BE100B" w:rsidRDefault="00DF0C2D" w:rsidP="003329FF">
      <w:pPr>
        <w:pStyle w:val="ListParagraph"/>
        <w:tabs>
          <w:tab w:val="left" w:pos="0"/>
          <w:tab w:val="left" w:pos="1134"/>
        </w:tabs>
        <w:spacing w:before="240"/>
        <w:ind w:left="0"/>
        <w:rPr>
          <w:lang w:val="el-GR"/>
        </w:rPr>
      </w:pPr>
      <w:r w:rsidRPr="002A4064">
        <w:rPr>
          <w:lang w:val="el-GR"/>
        </w:rPr>
        <w:t xml:space="preserve">Το ποσό της εγγυητικής επιστολής θα πρέπει να καλύπτει σε ευρώ (€) ποσοστό </w:t>
      </w:r>
      <w:r w:rsidR="00640592" w:rsidRPr="002A4064">
        <w:rPr>
          <w:b/>
          <w:bCs/>
          <w:lang w:val="el-GR"/>
        </w:rPr>
        <w:t>2</w:t>
      </w:r>
      <w:r w:rsidRPr="002A4064">
        <w:rPr>
          <w:b/>
          <w:bCs/>
          <w:lang w:val="el-GR"/>
        </w:rPr>
        <w:t>%</w:t>
      </w:r>
      <w:r w:rsidRPr="002A4064">
        <w:rPr>
          <w:lang w:val="el-GR"/>
        </w:rPr>
        <w:t xml:space="preserve"> του προϋπολογισμού του Έργου (μη συμπεριλαμβανομένου ΦΠΑ), ήτοι ποσό  </w:t>
      </w:r>
      <w:r w:rsidR="00640592" w:rsidRPr="002A4064">
        <w:rPr>
          <w:lang w:val="el-GR"/>
        </w:rPr>
        <w:t>2.191,14</w:t>
      </w:r>
      <w:r w:rsidRPr="002A4064">
        <w:rPr>
          <w:lang w:val="el-GR"/>
        </w:rPr>
        <w:t>€ .</w:t>
      </w:r>
    </w:p>
    <w:p w14:paraId="29F1BA91" w14:textId="77777777" w:rsidR="008338F0" w:rsidRPr="00603221" w:rsidRDefault="003355E7">
      <w:pPr>
        <w:rPr>
          <w:bCs/>
          <w:lang w:val="el-GR"/>
        </w:rPr>
      </w:pPr>
      <w:r w:rsidRPr="00603221">
        <w:rPr>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398F264A" w14:textId="02CE317A" w:rsidR="008338F0" w:rsidRDefault="003355E7">
      <w:pPr>
        <w:rPr>
          <w:bCs/>
          <w:lang w:val="el-GR"/>
        </w:rPr>
      </w:pPr>
      <w:r w:rsidRPr="00603221">
        <w:rPr>
          <w:bCs/>
          <w:lang w:val="el-GR"/>
        </w:rPr>
        <w:t xml:space="preserve">Η εγγύηση συμμετοχής πρέπει να ισχύει τουλάχιστον για τριάντα (30) ημέρες μετά τη λήξη του χρόνου ισχύος της προσφοράς </w:t>
      </w:r>
      <w:r w:rsidR="00673490" w:rsidRPr="00603221">
        <w:rPr>
          <w:bCs/>
          <w:lang w:val="el-GR"/>
        </w:rPr>
        <w:t xml:space="preserve">της παρ. </w:t>
      </w:r>
      <w:r w:rsidR="00061ADD" w:rsidRPr="00603221">
        <w:rPr>
          <w:bCs/>
          <w:lang w:val="el-GR"/>
        </w:rPr>
        <w:fldChar w:fldCharType="begin"/>
      </w:r>
      <w:r w:rsidR="00061ADD" w:rsidRPr="00603221">
        <w:rPr>
          <w:bCs/>
          <w:lang w:val="el-GR"/>
        </w:rPr>
        <w:instrText xml:space="preserve"> REF _Ref496542431 \r \h </w:instrText>
      </w:r>
      <w:r w:rsidR="00DF02B0" w:rsidRPr="006719D5">
        <w:rPr>
          <w:bCs/>
          <w:lang w:val="el-GR"/>
        </w:rPr>
        <w:instrText xml:space="preserve"> \* MERGEFORMAT </w:instrText>
      </w:r>
      <w:r w:rsidR="00061ADD" w:rsidRPr="00603221">
        <w:rPr>
          <w:bCs/>
          <w:lang w:val="el-GR"/>
        </w:rPr>
      </w:r>
      <w:r w:rsidR="00061ADD" w:rsidRPr="00603221">
        <w:rPr>
          <w:bCs/>
          <w:lang w:val="el-GR"/>
        </w:rPr>
        <w:fldChar w:fldCharType="separate"/>
      </w:r>
      <w:r w:rsidR="004E52CA">
        <w:rPr>
          <w:bCs/>
          <w:lang w:val="el-GR"/>
        </w:rPr>
        <w:t>2.4.5</w:t>
      </w:r>
      <w:r w:rsidR="00061ADD" w:rsidRPr="00603221">
        <w:rPr>
          <w:bCs/>
          <w:lang w:val="el-GR"/>
        </w:rPr>
        <w:fldChar w:fldCharType="end"/>
      </w:r>
      <w:r w:rsidRPr="00603221">
        <w:rPr>
          <w:bCs/>
          <w:lang w:val="el-GR"/>
        </w:rPr>
        <w:t xml:space="preserve"> </w:t>
      </w:r>
      <w:r w:rsidR="00C960CF" w:rsidRPr="00603221">
        <w:rPr>
          <w:bCs/>
          <w:lang w:val="el-GR"/>
        </w:rPr>
        <w:t xml:space="preserve">«Χρόνος Ισχύος των Προσφορών» </w:t>
      </w:r>
      <w:r w:rsidRPr="00603221">
        <w:rPr>
          <w:bCs/>
          <w:lang w:val="el-GR"/>
        </w:rPr>
        <w:t xml:space="preserve">της παρούσας, άλλως η προσφορά απορρίπτεται. Η αναθέτουσα αρχή μπορεί, πριν τη λήξη της προσφοράς, να </w:t>
      </w:r>
      <w:bookmarkStart w:id="138" w:name="_Hlk202775893"/>
      <w:r w:rsidRPr="00603221">
        <w:rPr>
          <w:bCs/>
          <w:lang w:val="el-GR"/>
        </w:rPr>
        <w:t>ζητ</w:t>
      </w:r>
      <w:r w:rsidR="00E23534">
        <w:rPr>
          <w:bCs/>
          <w:lang w:val="el-GR"/>
        </w:rPr>
        <w:t>εί</w:t>
      </w:r>
      <w:r w:rsidRPr="00603221">
        <w:rPr>
          <w:bCs/>
          <w:lang w:val="el-GR"/>
        </w:rPr>
        <w:t xml:space="preserve"> </w:t>
      </w:r>
      <w:bookmarkEnd w:id="138"/>
      <w:r w:rsidRPr="00603221">
        <w:rPr>
          <w:bCs/>
          <w:lang w:val="el-GR"/>
        </w:rPr>
        <w:t>από τ</w:t>
      </w:r>
      <w:r w:rsidR="00730200">
        <w:rPr>
          <w:bCs/>
          <w:lang w:val="el-GR"/>
        </w:rPr>
        <w:t>ους</w:t>
      </w:r>
      <w:r w:rsidRPr="00603221">
        <w:rPr>
          <w:bCs/>
          <w:lang w:val="el-GR"/>
        </w:rPr>
        <w:t xml:space="preserve"> προσφέροντ</w:t>
      </w:r>
      <w:r w:rsidR="00730200">
        <w:rPr>
          <w:bCs/>
          <w:lang w:val="el-GR"/>
        </w:rPr>
        <w:t>ες</w:t>
      </w:r>
      <w:r w:rsidRPr="00603221">
        <w:rPr>
          <w:bCs/>
          <w:lang w:val="el-GR"/>
        </w:rPr>
        <w:t xml:space="preserve"> να παρατείν</w:t>
      </w:r>
      <w:r w:rsidR="00730200">
        <w:rPr>
          <w:bCs/>
          <w:lang w:val="el-GR"/>
        </w:rPr>
        <w:t>ουν</w:t>
      </w:r>
      <w:r w:rsidRPr="00603221">
        <w:rPr>
          <w:bCs/>
          <w:lang w:val="el-GR"/>
        </w:rPr>
        <w:t>, πριν τη λήξη τους, τη διάρκεια ισχύος της προσφοράς και της εγγύησης συμμετοχής.</w:t>
      </w:r>
    </w:p>
    <w:p w14:paraId="43BCC803" w14:textId="0C9D61D4" w:rsidR="00CD3B0E" w:rsidRPr="00C229F3" w:rsidRDefault="00CD3B0E" w:rsidP="00CD3B0E">
      <w:pPr>
        <w:rPr>
          <w:lang w:val="el-GR"/>
        </w:rPr>
      </w:pPr>
      <w:r>
        <w:rPr>
          <w:bCs/>
          <w:lang w:val="el-GR"/>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w:t>
      </w:r>
      <w:r>
        <w:rPr>
          <w:bCs/>
          <w:lang w:val="el-GR"/>
        </w:rPr>
        <w:fldChar w:fldCharType="begin"/>
      </w:r>
      <w:r>
        <w:rPr>
          <w:bCs/>
          <w:lang w:val="el-GR"/>
        </w:rPr>
        <w:instrText xml:space="preserve"> REF _Ref496542534 \r \h </w:instrText>
      </w:r>
      <w:r>
        <w:rPr>
          <w:bCs/>
          <w:lang w:val="el-GR"/>
        </w:rPr>
      </w:r>
      <w:r>
        <w:rPr>
          <w:bCs/>
          <w:lang w:val="el-GR"/>
        </w:rPr>
        <w:fldChar w:fldCharType="separate"/>
      </w:r>
      <w:r w:rsidR="004E52CA">
        <w:rPr>
          <w:bCs/>
          <w:lang w:val="el-GR"/>
        </w:rPr>
        <w:t>3.1</w:t>
      </w:r>
      <w:r>
        <w:rPr>
          <w:bCs/>
          <w:lang w:val="el-GR"/>
        </w:rPr>
        <w:fldChar w:fldCharType="end"/>
      </w:r>
      <w:r>
        <w:rPr>
          <w:bCs/>
          <w:lang w:val="el-GR"/>
        </w:rPr>
        <w:t xml:space="preserve"> </w:t>
      </w:r>
      <w:r w:rsidRPr="00075146">
        <w:rPr>
          <w:bCs/>
          <w:lang w:val="el-GR"/>
        </w:rPr>
        <w:t>της</w:t>
      </w:r>
      <w:r>
        <w:rPr>
          <w:bCs/>
          <w:lang w:val="el-GR"/>
        </w:rPr>
        <w:t xml:space="preserve"> παρούσας, άλλως η προσφορά απορρίπτεται ως απαράδεκτη, μετά από γνώμη της Επιτροπής Διαγωνισμού.</w:t>
      </w:r>
    </w:p>
    <w:p w14:paraId="3C5200D8" w14:textId="77777777" w:rsidR="00CD3B0E" w:rsidRPr="00603221" w:rsidRDefault="00CD3B0E">
      <w:pPr>
        <w:rPr>
          <w:b/>
          <w:bCs/>
          <w:lang w:val="el-GR"/>
        </w:rPr>
      </w:pPr>
    </w:p>
    <w:p w14:paraId="30F72B92" w14:textId="77777777" w:rsidR="008338F0" w:rsidRPr="00603221" w:rsidRDefault="003355E7" w:rsidP="00221291">
      <w:pPr>
        <w:pStyle w:val="ListParagraph"/>
        <w:tabs>
          <w:tab w:val="left" w:pos="0"/>
          <w:tab w:val="left" w:pos="1134"/>
        </w:tabs>
        <w:spacing w:before="240"/>
        <w:ind w:left="0"/>
        <w:rPr>
          <w:lang w:val="el-GR"/>
        </w:rPr>
      </w:pPr>
      <w:r w:rsidRPr="00603221">
        <w:rPr>
          <w:rStyle w:val="Heading4Char"/>
          <w:rFonts w:ascii="Tahoma" w:hAnsi="Tahoma" w:cs="Tahoma"/>
          <w:sz w:val="22"/>
          <w:szCs w:val="22"/>
          <w:lang w:val="el-GR"/>
        </w:rPr>
        <w:t>2.2.2.2.</w:t>
      </w:r>
      <w:r w:rsidRPr="00603221">
        <w:rPr>
          <w:b/>
          <w:lang w:val="el-GR"/>
        </w:rPr>
        <w:t xml:space="preserve"> </w:t>
      </w:r>
      <w:r w:rsidRPr="00603221">
        <w:rPr>
          <w:lang w:val="el-GR"/>
        </w:rPr>
        <w:t xml:space="preserve">Η εγγύηση συμμετοχής επιστρέφεται στον ανάδοχο με την προσκόμιση της εγγύησης καλής εκτέλεσης. </w:t>
      </w:r>
    </w:p>
    <w:p w14:paraId="154F565C" w14:textId="65DC7300" w:rsidR="008338F0" w:rsidRPr="00603221" w:rsidRDefault="003355E7">
      <w:pPr>
        <w:rPr>
          <w:lang w:val="el-GR"/>
        </w:rPr>
      </w:pPr>
      <w:r w:rsidRPr="00603221">
        <w:rPr>
          <w:lang w:val="el-GR"/>
        </w:rPr>
        <w:t>Η εγγύηση συμμετοχής επιστρέφεται στους λοιπούς προσφέροντες</w:t>
      </w:r>
      <w:r w:rsidR="00E87EA9" w:rsidRPr="00603221">
        <w:rPr>
          <w:lang w:val="el-GR"/>
        </w:rPr>
        <w:t xml:space="preserve"> σύμφωνα με τα ειδικότερα οριζόμενα </w:t>
      </w:r>
      <w:r w:rsidR="00CD3B0E">
        <w:rPr>
          <w:bCs/>
          <w:lang w:val="el-GR"/>
        </w:rPr>
        <w:t>στην παρ. 3 του ά</w:t>
      </w:r>
      <w:r w:rsidR="00E87EA9" w:rsidRPr="00603221">
        <w:rPr>
          <w:bCs/>
          <w:lang w:val="el-GR"/>
        </w:rPr>
        <w:t>ρθρο</w:t>
      </w:r>
      <w:r w:rsidR="00CD3B0E">
        <w:rPr>
          <w:bCs/>
          <w:lang w:val="el-GR"/>
        </w:rPr>
        <w:t>υ</w:t>
      </w:r>
      <w:r w:rsidR="00E87EA9" w:rsidRPr="00603221">
        <w:rPr>
          <w:bCs/>
          <w:lang w:val="el-GR"/>
        </w:rPr>
        <w:t xml:space="preserve"> 72 του ν. 4412/2016</w:t>
      </w:r>
      <w:r w:rsidR="00E87EA9" w:rsidRPr="00603221">
        <w:rPr>
          <w:lang w:val="el-GR"/>
        </w:rPr>
        <w:t>.</w:t>
      </w:r>
      <w:r w:rsidR="00E87EA9" w:rsidRPr="00603221">
        <w:rPr>
          <w:rStyle w:val="WW-FootnoteReference17"/>
          <w:lang w:val="el-GR"/>
        </w:rPr>
        <w:t xml:space="preserve"> </w:t>
      </w:r>
      <w:r w:rsidR="00E87EA9" w:rsidRPr="00603221">
        <w:rPr>
          <w:lang w:val="el-GR"/>
        </w:rPr>
        <w:t xml:space="preserve"> </w:t>
      </w:r>
    </w:p>
    <w:p w14:paraId="1FB0C47E" w14:textId="77777777" w:rsidR="00E975FD" w:rsidRDefault="00FA4CDD">
      <w:pPr>
        <w:rPr>
          <w:lang w:val="el-GR"/>
        </w:rPr>
      </w:pPr>
      <w:r>
        <w:rPr>
          <w:lang w:val="el-GR"/>
        </w:rPr>
        <w:t>μ</w:t>
      </w:r>
      <w:r w:rsidR="00FC1B9E">
        <w:rPr>
          <w:lang w:val="el-GR"/>
        </w:rPr>
        <w:t>ετά από :</w:t>
      </w:r>
    </w:p>
    <w:p w14:paraId="5B6ECAAC" w14:textId="77777777" w:rsidR="00FC1B9E" w:rsidRPr="00821852" w:rsidRDefault="00FC1B9E" w:rsidP="00821852">
      <w:pPr>
        <w:rPr>
          <w:lang w:val="el-GR"/>
        </w:rPr>
      </w:pPr>
      <w:r w:rsidRPr="00821852">
        <w:rPr>
          <w:rFonts w:hint="eastAsia"/>
          <w:lang w:val="el-GR"/>
        </w:rPr>
        <w:t>αα</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ενδικοφανούς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επί</w:t>
      </w:r>
      <w:r w:rsidRPr="00821852">
        <w:rPr>
          <w:lang w:val="el-GR"/>
        </w:rPr>
        <w:t xml:space="preserve"> </w:t>
      </w:r>
      <w:r w:rsidRPr="00821852">
        <w:rPr>
          <w:rFonts w:hint="eastAsia"/>
          <w:lang w:val="el-GR"/>
        </w:rPr>
        <w:t>ασκηθείσας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κατά</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κατακύρωσης</w:t>
      </w:r>
      <w:r w:rsidRPr="00821852">
        <w:rPr>
          <w:lang w:val="el-GR"/>
        </w:rPr>
        <w:t>,</w:t>
      </w:r>
    </w:p>
    <w:p w14:paraId="44620B77" w14:textId="77777777" w:rsidR="00FC1B9E" w:rsidRPr="00821852" w:rsidRDefault="00FC1B9E" w:rsidP="00821852">
      <w:pPr>
        <w:rPr>
          <w:lang w:val="el-GR"/>
        </w:rPr>
      </w:pPr>
      <w:r w:rsidRPr="00821852">
        <w:rPr>
          <w:rFonts w:hint="eastAsia"/>
          <w:lang w:val="el-GR"/>
        </w:rPr>
        <w:t>ββ</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προσωρινής</w:t>
      </w:r>
      <w:r w:rsidRPr="00821852">
        <w:rPr>
          <w:lang w:val="el-GR"/>
        </w:rPr>
        <w:t xml:space="preserve"> </w:t>
      </w:r>
      <w:r w:rsidRPr="00821852">
        <w:rPr>
          <w:rFonts w:hint="eastAsia"/>
          <w:lang w:val="el-GR"/>
        </w:rPr>
        <w:t>δικαστικής</w:t>
      </w:r>
      <w:r w:rsidRPr="00821852">
        <w:rPr>
          <w:lang w:val="el-GR"/>
        </w:rPr>
        <w:t xml:space="preserve"> </w:t>
      </w:r>
      <w:r w:rsidRPr="00821852">
        <w:rPr>
          <w:rFonts w:hint="eastAsia"/>
          <w:lang w:val="el-GR"/>
        </w:rPr>
        <w:t>προστασίας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w:t>
      </w:r>
      <w:r w:rsidRPr="00821852">
        <w:rPr>
          <w:lang w:val="el-GR"/>
        </w:rPr>
        <w:t xml:space="preserve"> </w:t>
      </w:r>
      <w:r w:rsidRPr="00821852">
        <w:rPr>
          <w:rFonts w:hint="eastAsia"/>
          <w:lang w:val="el-GR"/>
        </w:rPr>
        <w:t>αυτών</w:t>
      </w:r>
      <w:r w:rsidRPr="00821852">
        <w:rPr>
          <w:lang w:val="el-GR"/>
        </w:rPr>
        <w:t>,</w:t>
      </w:r>
    </w:p>
    <w:p w14:paraId="005EAC0D" w14:textId="77777777" w:rsidR="00FC1B9E" w:rsidRPr="00821852" w:rsidRDefault="00FC1B9E" w:rsidP="00821852">
      <w:pPr>
        <w:rPr>
          <w:lang w:val="el-GR"/>
        </w:rPr>
      </w:pPr>
      <w:r w:rsidRPr="00821852">
        <w:rPr>
          <w:rFonts w:hint="eastAsia"/>
          <w:lang w:val="el-GR"/>
        </w:rPr>
        <w:t>γγ</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ολοκλήρωση</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προσυμβατικού</w:t>
      </w:r>
      <w:r w:rsidRPr="00821852">
        <w:rPr>
          <w:lang w:val="el-GR"/>
        </w:rPr>
        <w:t xml:space="preserve"> </w:t>
      </w:r>
      <w:r w:rsidRPr="00821852">
        <w:rPr>
          <w:rFonts w:hint="eastAsia"/>
          <w:lang w:val="el-GR"/>
        </w:rPr>
        <w:t>ελέγχου</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Ελεγκτικό</w:t>
      </w:r>
      <w:r w:rsidRPr="00821852">
        <w:rPr>
          <w:lang w:val="el-GR"/>
        </w:rPr>
        <w:t xml:space="preserve"> </w:t>
      </w:r>
      <w:r w:rsidRPr="00821852">
        <w:rPr>
          <w:rFonts w:hint="eastAsia"/>
          <w:lang w:val="el-GR"/>
        </w:rPr>
        <w:t>Συνέδριο</w:t>
      </w:r>
      <w:r w:rsidRPr="00821852">
        <w:rPr>
          <w:lang w:val="el-GR"/>
        </w:rPr>
        <w:t xml:space="preserve">, </w:t>
      </w:r>
      <w:r w:rsidRPr="00821852">
        <w:rPr>
          <w:rFonts w:hint="eastAsia"/>
          <w:lang w:val="el-GR"/>
        </w:rPr>
        <w:t>σύμφωνα</w:t>
      </w:r>
      <w:r w:rsidRPr="00821852">
        <w:rPr>
          <w:lang w:val="el-GR"/>
        </w:rPr>
        <w:t xml:space="preserve"> </w:t>
      </w:r>
      <w:r w:rsidRPr="00821852">
        <w:rPr>
          <w:rFonts w:hint="eastAsia"/>
          <w:lang w:val="el-GR"/>
        </w:rPr>
        <w:t>με</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άρθρα</w:t>
      </w:r>
      <w:r w:rsidRPr="00821852">
        <w:rPr>
          <w:lang w:val="el-GR"/>
        </w:rPr>
        <w:t xml:space="preserve"> 324 </w:t>
      </w:r>
      <w:r w:rsidRPr="00821852">
        <w:rPr>
          <w:rFonts w:hint="eastAsia"/>
          <w:lang w:val="el-GR"/>
        </w:rPr>
        <w:t>έως</w:t>
      </w:r>
      <w:r w:rsidRPr="00821852">
        <w:rPr>
          <w:lang w:val="el-GR"/>
        </w:rPr>
        <w:t xml:space="preserve"> 327 </w:t>
      </w:r>
      <w:r w:rsidRPr="00821852">
        <w:rPr>
          <w:rFonts w:hint="eastAsia"/>
          <w:lang w:val="el-GR"/>
        </w:rPr>
        <w:t>του</w:t>
      </w:r>
      <w:r w:rsidRPr="00821852">
        <w:rPr>
          <w:lang w:val="el-GR"/>
        </w:rPr>
        <w:t xml:space="preserve"> </w:t>
      </w:r>
      <w:r w:rsidRPr="00821852">
        <w:rPr>
          <w:rFonts w:hint="eastAsia"/>
          <w:lang w:val="el-GR"/>
        </w:rPr>
        <w:t>ν</w:t>
      </w:r>
      <w:r w:rsidRPr="00821852">
        <w:rPr>
          <w:lang w:val="el-GR"/>
        </w:rPr>
        <w:t>. 4700/2020 (</w:t>
      </w:r>
      <w:r w:rsidRPr="00821852">
        <w:rPr>
          <w:rFonts w:hint="eastAsia"/>
          <w:lang w:val="el-GR"/>
        </w:rPr>
        <w:t>Α’</w:t>
      </w:r>
      <w:r w:rsidRPr="00821852">
        <w:rPr>
          <w:lang w:val="el-GR"/>
        </w:rPr>
        <w:t xml:space="preserve"> 127), </w:t>
      </w:r>
      <w:r w:rsidRPr="00821852">
        <w:rPr>
          <w:rFonts w:hint="eastAsia"/>
          <w:lang w:val="el-GR"/>
        </w:rPr>
        <w:t>εφόσον</w:t>
      </w:r>
      <w:r w:rsidRPr="00821852">
        <w:rPr>
          <w:lang w:val="el-GR"/>
        </w:rPr>
        <w:t xml:space="preserve"> </w:t>
      </w:r>
      <w:r w:rsidRPr="00821852">
        <w:rPr>
          <w:rFonts w:hint="eastAsia"/>
          <w:lang w:val="el-GR"/>
        </w:rPr>
        <w:t>απαιτείται</w:t>
      </w:r>
      <w:r w:rsidRPr="00821852">
        <w:rPr>
          <w:lang w:val="el-GR"/>
        </w:rPr>
        <w:t>.</w:t>
      </w:r>
    </w:p>
    <w:p w14:paraId="4AFB1DB4" w14:textId="77777777" w:rsidR="00FC1B9E" w:rsidRPr="00821852" w:rsidRDefault="00FC1B9E" w:rsidP="00821852">
      <w:pPr>
        <w:rPr>
          <w:lang w:val="el-GR"/>
        </w:rPr>
      </w:pPr>
      <w:r w:rsidRPr="00821852">
        <w:rPr>
          <w:rFonts w:hint="eastAsia"/>
          <w:lang w:val="el-GR"/>
        </w:rPr>
        <w:t>Για</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προηγούμενα</w:t>
      </w:r>
      <w:r w:rsidRPr="00821852">
        <w:rPr>
          <w:lang w:val="el-GR"/>
        </w:rPr>
        <w:t xml:space="preserve"> </w:t>
      </w:r>
      <w:r w:rsidRPr="00821852">
        <w:rPr>
          <w:rFonts w:hint="eastAsia"/>
          <w:lang w:val="el-GR"/>
        </w:rPr>
        <w:t>στάδια</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κατακύρωσης</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εγγύηση</w:t>
      </w:r>
      <w:r w:rsidRPr="00821852">
        <w:rPr>
          <w:lang w:val="el-GR"/>
        </w:rPr>
        <w:t xml:space="preserve"> </w:t>
      </w:r>
      <w:r w:rsidRPr="00821852">
        <w:rPr>
          <w:rFonts w:hint="eastAsia"/>
          <w:lang w:val="el-GR"/>
        </w:rPr>
        <w:t>συμμετοχής</w:t>
      </w:r>
      <w:r w:rsidRPr="00821852">
        <w:rPr>
          <w:lang w:val="el-GR"/>
        </w:rPr>
        <w:t xml:space="preserve"> </w:t>
      </w:r>
      <w:r w:rsidRPr="00821852">
        <w:rPr>
          <w:rFonts w:hint="eastAsia"/>
          <w:lang w:val="el-GR"/>
        </w:rPr>
        <w:t>επιστρέφεται</w:t>
      </w:r>
      <w:r w:rsidRPr="00821852">
        <w:rPr>
          <w:lang w:val="el-GR"/>
        </w:rPr>
        <w:t xml:space="preserve"> </w:t>
      </w:r>
      <w:r w:rsidRPr="00821852">
        <w:rPr>
          <w:rFonts w:hint="eastAsia"/>
          <w:lang w:val="el-GR"/>
        </w:rPr>
        <w:t>στους</w:t>
      </w:r>
      <w:r w:rsidRPr="00821852">
        <w:rPr>
          <w:lang w:val="el-GR"/>
        </w:rPr>
        <w:t xml:space="preserve"> </w:t>
      </w:r>
      <w:r w:rsidRPr="00821852">
        <w:rPr>
          <w:rFonts w:hint="eastAsia"/>
          <w:lang w:val="el-GR"/>
        </w:rPr>
        <w:t>συμμετέχοντες</w:t>
      </w:r>
      <w:r w:rsidRPr="00821852">
        <w:rPr>
          <w:lang w:val="el-GR"/>
        </w:rPr>
        <w:t xml:space="preserve"> </w:t>
      </w:r>
      <w:r w:rsidRPr="00821852">
        <w:rPr>
          <w:rFonts w:hint="eastAsia"/>
          <w:lang w:val="el-GR"/>
        </w:rPr>
        <w:t>σε</w:t>
      </w:r>
      <w:r w:rsidRPr="00821852">
        <w:rPr>
          <w:lang w:val="el-GR"/>
        </w:rPr>
        <w:t xml:space="preserve"> </w:t>
      </w:r>
      <w:r w:rsidRPr="00821852">
        <w:rPr>
          <w:rFonts w:hint="eastAsia"/>
          <w:lang w:val="el-GR"/>
        </w:rPr>
        <w:t>περίπτωση</w:t>
      </w:r>
      <w:r w:rsidRPr="00821852">
        <w:rPr>
          <w:lang w:val="el-GR"/>
        </w:rPr>
        <w:t>:</w:t>
      </w:r>
    </w:p>
    <w:p w14:paraId="1EAF57F6" w14:textId="77777777" w:rsidR="00FC1B9E" w:rsidRPr="00821852" w:rsidRDefault="00FC1B9E" w:rsidP="00821852">
      <w:pPr>
        <w:rPr>
          <w:lang w:val="el-GR"/>
        </w:rPr>
      </w:pPr>
      <w:r w:rsidRPr="00821852">
        <w:rPr>
          <w:rFonts w:hint="eastAsia"/>
          <w:lang w:val="el-GR"/>
        </w:rPr>
        <w:t>α</w:t>
      </w:r>
      <w:r w:rsidRPr="00821852">
        <w:rPr>
          <w:lang w:val="el-GR"/>
        </w:rPr>
        <w:t xml:space="preserve">) </w:t>
      </w:r>
      <w:r w:rsidRPr="00821852">
        <w:rPr>
          <w:rFonts w:hint="eastAsia"/>
          <w:lang w:val="el-GR"/>
        </w:rPr>
        <w:t>λήξης</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χρόνου</w:t>
      </w:r>
      <w:r w:rsidRPr="00821852">
        <w:rPr>
          <w:lang w:val="el-GR"/>
        </w:rPr>
        <w:t xml:space="preserve"> </w:t>
      </w:r>
      <w:r w:rsidRPr="00821852">
        <w:rPr>
          <w:rFonts w:hint="eastAsia"/>
          <w:lang w:val="el-GR"/>
        </w:rPr>
        <w:t>ισχύος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μη</w:t>
      </w:r>
      <w:r w:rsidRPr="00821852">
        <w:rPr>
          <w:lang w:val="el-GR"/>
        </w:rPr>
        <w:t xml:space="preserve"> </w:t>
      </w:r>
      <w:r w:rsidRPr="00821852">
        <w:rPr>
          <w:rFonts w:hint="eastAsia"/>
          <w:lang w:val="el-GR"/>
        </w:rPr>
        <w:t>ανανέωσης</w:t>
      </w:r>
      <w:r w:rsidRPr="00821852">
        <w:rPr>
          <w:lang w:val="el-GR"/>
        </w:rPr>
        <w:t xml:space="preserve"> </w:t>
      </w:r>
      <w:r w:rsidRPr="00821852">
        <w:rPr>
          <w:rFonts w:hint="eastAsia"/>
          <w:lang w:val="el-GR"/>
        </w:rPr>
        <w:t>αυτής</w:t>
      </w:r>
      <w:r w:rsidRPr="00821852">
        <w:rPr>
          <w:lang w:val="el-GR"/>
        </w:rPr>
        <w:t xml:space="preserve"> </w:t>
      </w:r>
      <w:r w:rsidRPr="00821852">
        <w:rPr>
          <w:rFonts w:hint="eastAsia"/>
          <w:lang w:val="el-GR"/>
        </w:rPr>
        <w:t>και</w:t>
      </w:r>
    </w:p>
    <w:p w14:paraId="47CE4ADD" w14:textId="10EFDE7D" w:rsidR="00FC1B9E" w:rsidRDefault="00FC1B9E" w:rsidP="00821852">
      <w:pPr>
        <w:rPr>
          <w:lang w:val="el-GR"/>
        </w:rPr>
      </w:pPr>
      <w:r w:rsidRPr="00821852">
        <w:rPr>
          <w:rFonts w:hint="eastAsia"/>
          <w:lang w:val="el-GR"/>
        </w:rPr>
        <w:t>β</w:t>
      </w:r>
      <w:r w:rsidRPr="00821852">
        <w:rPr>
          <w:lang w:val="el-GR"/>
        </w:rPr>
        <w:t xml:space="preserve">) </w:t>
      </w:r>
      <w:r w:rsidRPr="00821852">
        <w:rPr>
          <w:rFonts w:hint="eastAsia"/>
          <w:lang w:val="el-GR"/>
        </w:rPr>
        <w:t>απόρριψης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τους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εφόσον</w:t>
      </w:r>
      <w:r w:rsidRPr="00821852">
        <w:rPr>
          <w:lang w:val="el-GR"/>
        </w:rPr>
        <w:t xml:space="preserve"> </w:t>
      </w:r>
      <w:r w:rsidRPr="00821852">
        <w:rPr>
          <w:rFonts w:hint="eastAsia"/>
          <w:lang w:val="el-GR"/>
        </w:rPr>
        <w:t>δεν</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ασκηθεί</w:t>
      </w:r>
      <w:r w:rsidRPr="00821852">
        <w:rPr>
          <w:lang w:val="el-GR"/>
        </w:rPr>
        <w:t xml:space="preserve"> </w:t>
      </w:r>
      <w:r w:rsidRPr="00821852">
        <w:rPr>
          <w:rFonts w:hint="eastAsia"/>
          <w:lang w:val="el-GR"/>
        </w:rPr>
        <w:t>ενδικοφανής</w:t>
      </w:r>
      <w:r w:rsidRPr="00821852">
        <w:rPr>
          <w:lang w:val="el-GR"/>
        </w:rPr>
        <w:t xml:space="preserve"> </w:t>
      </w:r>
      <w:r w:rsidRPr="00821852">
        <w:rPr>
          <w:rFonts w:hint="eastAsia"/>
          <w:lang w:val="el-GR"/>
        </w:rPr>
        <w:t>προσφυγή</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ένδικο</w:t>
      </w:r>
      <w:r w:rsidRPr="00821852">
        <w:rPr>
          <w:lang w:val="el-GR"/>
        </w:rPr>
        <w:t xml:space="preserve"> </w:t>
      </w:r>
      <w:r w:rsidRPr="00821852">
        <w:rPr>
          <w:rFonts w:hint="eastAsia"/>
          <w:lang w:val="el-GR"/>
        </w:rPr>
        <w:t>βοήθημα</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εκπνεύσει</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προθεσμία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ενδικοφανούς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λάβει</w:t>
      </w:r>
      <w:r w:rsidRPr="00821852">
        <w:rPr>
          <w:lang w:val="el-GR"/>
        </w:rPr>
        <w:t xml:space="preserve"> </w:t>
      </w:r>
      <w:r w:rsidRPr="00821852">
        <w:rPr>
          <w:rFonts w:hint="eastAsia"/>
          <w:lang w:val="el-GR"/>
        </w:rPr>
        <w:t>χώρα</w:t>
      </w:r>
      <w:r w:rsidRPr="00821852">
        <w:rPr>
          <w:lang w:val="el-GR"/>
        </w:rPr>
        <w:t xml:space="preserve"> </w:t>
      </w:r>
      <w:r w:rsidRPr="00821852">
        <w:rPr>
          <w:rFonts w:hint="eastAsia"/>
          <w:lang w:val="el-GR"/>
        </w:rPr>
        <w:t>παραίτηση</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δικαίωμα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αυτών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αυτά</w:t>
      </w:r>
      <w:r w:rsidRPr="00821852">
        <w:rPr>
          <w:lang w:val="el-GR"/>
        </w:rPr>
        <w:t xml:space="preserve"> </w:t>
      </w:r>
      <w:r w:rsidRPr="00821852">
        <w:rPr>
          <w:rFonts w:hint="eastAsia"/>
          <w:lang w:val="el-GR"/>
        </w:rPr>
        <w:t>έχουν</w:t>
      </w:r>
      <w:r w:rsidRPr="00821852">
        <w:rPr>
          <w:lang w:val="el-GR"/>
        </w:rPr>
        <w:t xml:space="preserve"> </w:t>
      </w:r>
      <w:r w:rsidRPr="00821852">
        <w:rPr>
          <w:rFonts w:hint="eastAsia"/>
          <w:lang w:val="el-GR"/>
        </w:rPr>
        <w:t>απορριφθεί</w:t>
      </w:r>
      <w:r w:rsidRPr="00821852">
        <w:rPr>
          <w:lang w:val="el-GR"/>
        </w:rPr>
        <w:t xml:space="preserve"> </w:t>
      </w:r>
      <w:r w:rsidRPr="00821852">
        <w:rPr>
          <w:rFonts w:hint="eastAsia"/>
          <w:lang w:val="el-GR"/>
        </w:rPr>
        <w:t>αμετακλήτως</w:t>
      </w:r>
      <w:r w:rsidRPr="00821852">
        <w:rPr>
          <w:lang w:val="el-GR"/>
        </w:rPr>
        <w:t>.</w:t>
      </w:r>
    </w:p>
    <w:p w14:paraId="5D371855" w14:textId="77777777" w:rsidR="00DB2BAF" w:rsidRPr="00821852" w:rsidRDefault="00DB2BAF" w:rsidP="00821852">
      <w:pPr>
        <w:rPr>
          <w:lang w:val="el-GR"/>
        </w:rPr>
      </w:pPr>
    </w:p>
    <w:p w14:paraId="501AD999" w14:textId="43961E5D" w:rsidR="00C32872" w:rsidRDefault="003355E7">
      <w:pPr>
        <w:rPr>
          <w:lang w:val="el-GR"/>
        </w:rPr>
      </w:pPr>
      <w:r w:rsidRPr="00603221">
        <w:rPr>
          <w:rStyle w:val="Heading4Char"/>
          <w:rFonts w:ascii="Tahoma" w:hAnsi="Tahoma" w:cs="Tahoma"/>
          <w:sz w:val="22"/>
          <w:szCs w:val="22"/>
          <w:lang w:val="el-GR"/>
        </w:rPr>
        <w:t>2.2.2.3.</w:t>
      </w:r>
      <w:r w:rsidRPr="00603221">
        <w:rPr>
          <w:lang w:val="el-GR"/>
        </w:rPr>
        <w:t xml:space="preserve"> Η εγγύηση συμμετοχής καταπίπτει, </w:t>
      </w:r>
      <w:r w:rsidR="00C32872">
        <w:rPr>
          <w:lang w:val="el-GR"/>
        </w:rPr>
        <w:t>εά</w:t>
      </w:r>
      <w:r w:rsidRPr="00603221">
        <w:rPr>
          <w:lang w:val="el-GR"/>
        </w:rPr>
        <w:t xml:space="preserve">ν ο προσφέρων </w:t>
      </w:r>
      <w:r w:rsidR="00C32872">
        <w:rPr>
          <w:lang w:val="el-GR"/>
        </w:rPr>
        <w:t xml:space="preserve">α) </w:t>
      </w:r>
      <w:r w:rsidRPr="00603221">
        <w:rPr>
          <w:lang w:val="el-GR"/>
        </w:rPr>
        <w:t xml:space="preserve">αποσύρει την προσφορά του κατά τη διάρκεια ισχύος αυτής, </w:t>
      </w:r>
      <w:r w:rsidR="00C32872">
        <w:rPr>
          <w:lang w:val="el-GR"/>
        </w:rPr>
        <w:t xml:space="preserve">β) </w:t>
      </w:r>
      <w:r w:rsidR="00C32872" w:rsidRPr="00C32872">
        <w:rPr>
          <w:lang w:val="el-GR"/>
        </w:rPr>
        <w:t>παρέχει, εν γνώσει του, ψευδή στοιχεία ή πληροφορίες που αναφέρονται στις παραγράφους</w:t>
      </w:r>
      <w:r w:rsidR="00C32872" w:rsidRPr="00C32872" w:rsidDel="00C32872">
        <w:rPr>
          <w:lang w:val="el-GR"/>
        </w:rPr>
        <w:t xml:space="preserve"> </w:t>
      </w:r>
      <w:r w:rsidR="006607CE" w:rsidRPr="00603221">
        <w:rPr>
          <w:lang w:val="el-GR"/>
        </w:rPr>
        <w:fldChar w:fldCharType="begin"/>
      </w:r>
      <w:r w:rsidR="006607CE" w:rsidRPr="00603221">
        <w:rPr>
          <w:lang w:val="el-GR"/>
        </w:rPr>
        <w:instrText xml:space="preserve"> REF _Ref496541742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4E52CA">
        <w:rPr>
          <w:lang w:val="el-GR"/>
        </w:rPr>
        <w:t>2.2.3</w:t>
      </w:r>
      <w:r w:rsidR="006607CE" w:rsidRPr="00603221">
        <w:rPr>
          <w:lang w:val="el-GR"/>
        </w:rPr>
        <w:fldChar w:fldCharType="end"/>
      </w:r>
      <w:r w:rsidRPr="00603221">
        <w:rPr>
          <w:lang w:val="el-GR"/>
        </w:rPr>
        <w:t xml:space="preserve"> έως </w:t>
      </w:r>
      <w:r w:rsidR="006607CE" w:rsidRPr="00603221">
        <w:rPr>
          <w:lang w:val="el-GR"/>
        </w:rPr>
        <w:fldChar w:fldCharType="begin"/>
      </w:r>
      <w:r w:rsidR="006607CE" w:rsidRPr="00603221">
        <w:rPr>
          <w:lang w:val="el-GR"/>
        </w:rPr>
        <w:instrText xml:space="preserve"> REF _Ref496541700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4E52CA">
        <w:rPr>
          <w:lang w:val="el-GR"/>
        </w:rPr>
        <w:t>2.2.8</w:t>
      </w:r>
      <w:r w:rsidR="006607CE" w:rsidRPr="00603221">
        <w:rPr>
          <w:lang w:val="el-GR"/>
        </w:rPr>
        <w:fldChar w:fldCharType="end"/>
      </w:r>
      <w:r w:rsidR="00E1337D" w:rsidRPr="00603221">
        <w:rPr>
          <w:lang w:val="el-GR"/>
        </w:rPr>
        <w:t xml:space="preserve"> </w:t>
      </w:r>
      <w:r w:rsidR="00673490" w:rsidRPr="00603221">
        <w:rPr>
          <w:lang w:val="el-GR"/>
        </w:rPr>
        <w:t xml:space="preserve">της παρούσας </w:t>
      </w:r>
      <w:r w:rsidRPr="00603221">
        <w:rPr>
          <w:lang w:val="el-GR"/>
        </w:rPr>
        <w:t xml:space="preserve"> </w:t>
      </w:r>
      <w:r w:rsidR="00C32872">
        <w:rPr>
          <w:lang w:val="el-GR"/>
        </w:rPr>
        <w:t xml:space="preserve">γ) </w:t>
      </w:r>
      <w:r w:rsidRPr="00603221">
        <w:rPr>
          <w:lang w:val="el-GR"/>
        </w:rPr>
        <w:t>δεν προσκομίσει εγκαίρως τα προβλεπόμενα από την παρούσα δικαιολογητικά</w:t>
      </w:r>
      <w:r w:rsidR="00C32872">
        <w:rPr>
          <w:lang w:val="el-GR"/>
        </w:rPr>
        <w:t xml:space="preserve"> (παρ. </w:t>
      </w:r>
      <w:r w:rsidR="00C32872">
        <w:rPr>
          <w:lang w:val="el-GR"/>
        </w:rPr>
        <w:fldChar w:fldCharType="begin"/>
      </w:r>
      <w:r w:rsidR="00C32872">
        <w:rPr>
          <w:lang w:val="el-GR"/>
        </w:rPr>
        <w:instrText xml:space="preserve"> REF _Ref40957856 \r \h </w:instrText>
      </w:r>
      <w:r w:rsidR="00C32872">
        <w:rPr>
          <w:lang w:val="el-GR"/>
        </w:rPr>
      </w:r>
      <w:r w:rsidR="00C32872">
        <w:rPr>
          <w:lang w:val="el-GR"/>
        </w:rPr>
        <w:fldChar w:fldCharType="separate"/>
      </w:r>
      <w:r w:rsidR="004E52CA">
        <w:rPr>
          <w:lang w:val="el-GR"/>
        </w:rPr>
        <w:t>2.2.9.2</w:t>
      </w:r>
      <w:r w:rsidR="00C32872">
        <w:rPr>
          <w:lang w:val="el-GR"/>
        </w:rPr>
        <w:fldChar w:fldCharType="end"/>
      </w:r>
      <w:r w:rsidR="00C32872">
        <w:rPr>
          <w:lang w:val="el-GR"/>
        </w:rPr>
        <w:t xml:space="preserve"> &amp;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4E52CA">
        <w:rPr>
          <w:lang w:val="el-GR"/>
        </w:rPr>
        <w:t>3.2</w:t>
      </w:r>
      <w:r w:rsidR="00C32872">
        <w:rPr>
          <w:lang w:val="el-GR"/>
        </w:rPr>
        <w:fldChar w:fldCharType="end"/>
      </w:r>
      <w:r w:rsidR="00C32872">
        <w:rPr>
          <w:lang w:val="el-GR"/>
        </w:rPr>
        <w:t xml:space="preserve">) </w:t>
      </w:r>
      <w:r w:rsidRPr="00603221">
        <w:rPr>
          <w:lang w:val="el-GR"/>
        </w:rPr>
        <w:t xml:space="preserve"> ή </w:t>
      </w:r>
      <w:r w:rsidR="00C32872">
        <w:rPr>
          <w:lang w:val="el-GR"/>
        </w:rPr>
        <w:t xml:space="preserve">δ) </w:t>
      </w:r>
      <w:r w:rsidRPr="00603221">
        <w:rPr>
          <w:lang w:val="el-GR"/>
        </w:rPr>
        <w:t>δεν προσέλθει εγκαίρως για υπογραφή της σύμβαση</w:t>
      </w:r>
      <w:r w:rsidR="00C32872">
        <w:rPr>
          <w:lang w:val="el-GR"/>
        </w:rPr>
        <w:t xml:space="preserve">ς, </w:t>
      </w:r>
      <w:r w:rsidR="00C32872" w:rsidRPr="00C32872">
        <w:rPr>
          <w:lang w:val="el-GR"/>
        </w:rPr>
        <w:t xml:space="preserve"> ε) υποβάλει μη κατάλληλη προσφορά, </w:t>
      </w:r>
      <w:r w:rsidR="00E23534">
        <w:rPr>
          <w:lang w:val="el-GR"/>
        </w:rPr>
        <w:t>κατά</w:t>
      </w:r>
      <w:r w:rsidR="00C32872" w:rsidRPr="00C32872">
        <w:rPr>
          <w:lang w:val="el-GR"/>
        </w:rPr>
        <w:t xml:space="preserve"> την έννοια της περ. 46 της παρ. 1 του άρθρου 2 του ν. 4412/2016, στ) δεν ανταποκριθεί στη σχετική πρόσκληση της </w:t>
      </w:r>
      <w:r w:rsidR="00C32872" w:rsidRPr="00C32872">
        <w:rPr>
          <w:lang w:val="el-GR"/>
        </w:rPr>
        <w:lastRenderedPageBreak/>
        <w:t xml:space="preserve">αναθέτουσας αρχής να εξηγήσει την τιμή ή το κόστος της προσφοράς του εντός της τεθείσας προθεσμίας και η προσφορά του απορριφθεί ,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4E52CA">
        <w:rPr>
          <w:lang w:val="el-GR"/>
        </w:rPr>
        <w:t>3.2</w:t>
      </w:r>
      <w:r w:rsidR="00C32872">
        <w:rPr>
          <w:lang w:val="el-GR"/>
        </w:rPr>
        <w:fldChar w:fldCharType="end"/>
      </w:r>
      <w:r w:rsidR="00C32872" w:rsidRPr="00C32872">
        <w:rPr>
          <w:lang w:val="el-GR"/>
        </w:rPr>
        <w:t xml:space="preserve"> και </w:t>
      </w:r>
      <w:r w:rsidR="00C32872">
        <w:rPr>
          <w:lang w:val="el-GR"/>
        </w:rPr>
        <w:t>3.4</w:t>
      </w:r>
      <w:r w:rsidR="00C32872" w:rsidRPr="00C32872">
        <w:rPr>
          <w:lang w:val="el-GR"/>
        </w:rPr>
        <w:t xml:space="preserve">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w:t>
      </w:r>
      <w:r w:rsidR="00E23534">
        <w:rPr>
          <w:lang w:val="el-GR"/>
        </w:rPr>
        <w:t>τ</w:t>
      </w:r>
      <w:r w:rsidR="00C32872" w:rsidRPr="00C32872">
        <w:rPr>
          <w:lang w:val="el-GR"/>
        </w:rPr>
        <w:t xml:space="preserve">ηκαν νομίμως και εμπροθέσμως, δεν αποδεικνύεται η μη συνδρομή των λόγων αποκλεισμού της παραγράφου </w:t>
      </w:r>
      <w:r w:rsidR="00C32872">
        <w:rPr>
          <w:lang w:val="el-GR"/>
        </w:rPr>
        <w:fldChar w:fldCharType="begin"/>
      </w:r>
      <w:r w:rsidR="00C32872">
        <w:rPr>
          <w:lang w:val="el-GR"/>
        </w:rPr>
        <w:instrText xml:space="preserve"> REF _Ref496541356 \r \h </w:instrText>
      </w:r>
      <w:r w:rsidR="00C32872">
        <w:rPr>
          <w:lang w:val="el-GR"/>
        </w:rPr>
      </w:r>
      <w:r w:rsidR="00C32872">
        <w:rPr>
          <w:lang w:val="el-GR"/>
        </w:rPr>
        <w:fldChar w:fldCharType="separate"/>
      </w:r>
      <w:r w:rsidR="004E52CA">
        <w:rPr>
          <w:lang w:val="el-GR"/>
        </w:rPr>
        <w:t>2.2.3</w:t>
      </w:r>
      <w:r w:rsidR="00C32872">
        <w:rPr>
          <w:lang w:val="el-GR"/>
        </w:rPr>
        <w:fldChar w:fldCharType="end"/>
      </w:r>
      <w:r w:rsidR="00C32872" w:rsidRPr="00C32872">
        <w:rPr>
          <w:lang w:val="el-GR"/>
        </w:rPr>
        <w:t xml:space="preserve"> ή η πλήρωση μιας ή περισσότερων από τις απαιτήσεις των κριτηρίων ποιοτικής επιλογής.</w:t>
      </w:r>
    </w:p>
    <w:p w14:paraId="311AB034" w14:textId="77777777" w:rsidR="00C32872" w:rsidRPr="00603221" w:rsidRDefault="00C32872">
      <w:pPr>
        <w:rPr>
          <w:lang w:val="el-GR"/>
        </w:rPr>
      </w:pPr>
    </w:p>
    <w:p w14:paraId="67E68AC3" w14:textId="77777777" w:rsidR="008338F0" w:rsidRPr="00603221" w:rsidRDefault="003355E7" w:rsidP="0072750F">
      <w:pPr>
        <w:pStyle w:val="Heading3"/>
        <w:ind w:left="1276"/>
        <w:rPr>
          <w:lang w:val="el-GR"/>
        </w:rPr>
      </w:pPr>
      <w:bookmarkStart w:id="139" w:name="_Ref496541356"/>
      <w:bookmarkStart w:id="140" w:name="_Ref496541742"/>
      <w:bookmarkStart w:id="141" w:name="_Ref496541775"/>
      <w:bookmarkStart w:id="142" w:name="_Ref496541863"/>
      <w:bookmarkStart w:id="143" w:name="_Toc97194273"/>
      <w:bookmarkStart w:id="144" w:name="_Toc97194423"/>
      <w:bookmarkStart w:id="145" w:name="_Toc227163948"/>
      <w:r w:rsidRPr="00603221">
        <w:rPr>
          <w:lang w:val="el-GR"/>
        </w:rPr>
        <w:t>Λόγοι αποκλεισμού</w:t>
      </w:r>
      <w:bookmarkEnd w:id="139"/>
      <w:bookmarkEnd w:id="140"/>
      <w:bookmarkEnd w:id="141"/>
      <w:bookmarkEnd w:id="142"/>
      <w:bookmarkEnd w:id="143"/>
      <w:bookmarkEnd w:id="144"/>
      <w:bookmarkEnd w:id="145"/>
      <w:r w:rsidRPr="00603221">
        <w:rPr>
          <w:lang w:val="el-GR"/>
        </w:rPr>
        <w:t xml:space="preserve"> </w:t>
      </w:r>
    </w:p>
    <w:p w14:paraId="12664CCF" w14:textId="283FB78D" w:rsidR="008338F0" w:rsidRDefault="003355E7" w:rsidP="00B8545D">
      <w:pPr>
        <w:spacing w:before="240"/>
        <w:rPr>
          <w:lang w:val="el-GR"/>
        </w:rPr>
      </w:pPr>
      <w:r w:rsidRPr="00603221">
        <w:rPr>
          <w:lang w:val="el-GR"/>
        </w:rPr>
        <w:t>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799D5F3D" w14:textId="283FB78D" w:rsidR="008338F0" w:rsidRPr="00603221" w:rsidRDefault="00E1337D" w:rsidP="00607F50">
      <w:pPr>
        <w:pStyle w:val="ListParagraph"/>
        <w:numPr>
          <w:ilvl w:val="3"/>
          <w:numId w:val="15"/>
        </w:numPr>
        <w:spacing w:before="240"/>
        <w:ind w:left="0" w:firstLine="0"/>
        <w:rPr>
          <w:lang w:val="el-GR"/>
        </w:rPr>
      </w:pPr>
      <w:bookmarkStart w:id="146" w:name="_Ref496540567"/>
      <w:r w:rsidRPr="00603221">
        <w:rPr>
          <w:lang w:val="el-GR"/>
        </w:rPr>
        <w:t xml:space="preserve"> </w:t>
      </w:r>
      <w:bookmarkStart w:id="147" w:name="_Ref74507429"/>
      <w:r w:rsidR="003355E7" w:rsidRPr="00603221">
        <w:rPr>
          <w:lang w:val="el-GR"/>
        </w:rPr>
        <w:t xml:space="preserve">Όταν υπάρχει σε βάρος του </w:t>
      </w:r>
      <w:r w:rsidR="00DE31C0" w:rsidRPr="00603221">
        <w:rPr>
          <w:lang w:val="el-GR"/>
        </w:rPr>
        <w:t xml:space="preserve">αμετάκλητη </w:t>
      </w:r>
      <w:r w:rsidR="003355E7" w:rsidRPr="00603221">
        <w:rPr>
          <w:lang w:val="el-GR"/>
        </w:rPr>
        <w:t xml:space="preserve">καταδικαστική απόφαση για ένα από </w:t>
      </w:r>
      <w:r w:rsidR="00730200">
        <w:rPr>
          <w:lang w:val="el-GR"/>
        </w:rPr>
        <w:t>τα ακόλουθα εγκλήματα</w:t>
      </w:r>
      <w:r w:rsidR="003355E7" w:rsidRPr="00603221">
        <w:rPr>
          <w:lang w:val="el-GR"/>
        </w:rPr>
        <w:t>:</w:t>
      </w:r>
      <w:bookmarkEnd w:id="146"/>
      <w:bookmarkEnd w:id="147"/>
      <w:r w:rsidR="003355E7" w:rsidRPr="00603221">
        <w:rPr>
          <w:lang w:val="el-GR"/>
        </w:rPr>
        <w:t xml:space="preserve"> </w:t>
      </w:r>
    </w:p>
    <w:p w14:paraId="255B9049" w14:textId="1E55698E" w:rsidR="00C908BD" w:rsidRPr="00C229F3" w:rsidRDefault="003355E7" w:rsidP="00C908BD">
      <w:pPr>
        <w:rPr>
          <w:lang w:val="el-GR"/>
        </w:rPr>
      </w:pPr>
      <w:r w:rsidRPr="00603221">
        <w:rPr>
          <w:lang w:val="el-GR"/>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w:t>
      </w:r>
      <w:r w:rsidRPr="00603221">
        <w:t>L</w:t>
      </w:r>
      <w:r w:rsidRPr="00603221">
        <w:rPr>
          <w:lang w:val="el-GR"/>
        </w:rPr>
        <w:t xml:space="preserve"> 300 της 11.11.2008 σ.42</w:t>
      </w:r>
      <w:r w:rsidR="00A41D61">
        <w:rPr>
          <w:lang w:val="el-GR"/>
        </w:rPr>
        <w:t>)</w:t>
      </w:r>
      <w:r w:rsidR="00C908BD">
        <w:rPr>
          <w:lang w:val="el-GR"/>
        </w:rPr>
        <w:t xml:space="preserve"> </w:t>
      </w:r>
      <w:r w:rsidR="00C908BD" w:rsidRPr="002E1623">
        <w:rPr>
          <w:lang w:val="el-GR"/>
        </w:rPr>
        <w:t>και τα εγκλήματα του άρθρου 187 του Ποινικού Κώδικα (εγκληματική οργάνωση),</w:t>
      </w:r>
    </w:p>
    <w:p w14:paraId="44BB145D" w14:textId="6ED5FB89" w:rsidR="00105242" w:rsidRPr="00105242" w:rsidRDefault="003355E7" w:rsidP="00105242">
      <w:pPr>
        <w:rPr>
          <w:lang w:val="el-GR"/>
        </w:rPr>
      </w:pPr>
      <w:r w:rsidRPr="00603221">
        <w:rPr>
          <w:lang w:val="el-GR"/>
        </w:rPr>
        <w:t xml:space="preserve">β) </w:t>
      </w:r>
      <w:r w:rsidR="00105242">
        <w:rPr>
          <w:lang w:val="el-GR"/>
        </w:rPr>
        <w:t xml:space="preserve">ενεργητική </w:t>
      </w:r>
      <w:r w:rsidRPr="00603221">
        <w:rPr>
          <w:lang w:val="el-GR"/>
        </w:rPr>
        <w:t xml:space="preserve">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rsidRPr="00603221">
        <w:t>C</w:t>
      </w:r>
      <w:r w:rsidRPr="00603221">
        <w:rPr>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603221">
        <w:t>L</w:t>
      </w:r>
      <w:r w:rsidRPr="00603221">
        <w:rPr>
          <w:lang w:val="el-GR"/>
        </w:rPr>
        <w:t xml:space="preserve"> 192 της 31.7.2003, σ. 54), καθώς και όπως ορίζεται στο εθνικό δίκαιο του οικονομικού φορέα, </w:t>
      </w:r>
      <w:r w:rsidR="00105242" w:rsidRPr="00105242">
        <w:rPr>
          <w:lang w:val="el-GR"/>
        </w:rPr>
        <w:t>και τα εγκλήματα των άρθρων 159</w:t>
      </w:r>
      <w:r w:rsidR="00105242" w:rsidRPr="00105242">
        <w:rPr>
          <w:vertAlign w:val="superscript"/>
          <w:lang w:val="el-GR"/>
        </w:rPr>
        <w:t>Α</w:t>
      </w:r>
      <w:r w:rsidR="00105242" w:rsidRPr="00105242">
        <w:rPr>
          <w:lang w:val="el-GR"/>
        </w:rPr>
        <w:t xml:space="preserve"> (δωροδοκία πολιτικών προσώπων), 236 (δωροδοκία υπαλλήλου), 237 παρ.2-4 (δωροδοκία δικαστικών λειτουργών), 237</w:t>
      </w:r>
      <w:r w:rsidR="00105242" w:rsidRPr="00105242">
        <w:rPr>
          <w:vertAlign w:val="superscript"/>
          <w:lang w:val="el-GR"/>
        </w:rPr>
        <w:t>Α</w:t>
      </w:r>
      <w:r w:rsidR="00105242" w:rsidRPr="00105242">
        <w:rPr>
          <w:lang w:val="el-GR"/>
        </w:rPr>
        <w:t xml:space="preserve"> παρ.2 (εμπορία επιρροής – μεσάζοντες)</w:t>
      </w:r>
      <w:r w:rsidR="00A41D61">
        <w:rPr>
          <w:lang w:val="el-GR"/>
        </w:rPr>
        <w:t>,</w:t>
      </w:r>
      <w:r w:rsidR="00105242" w:rsidRPr="00105242">
        <w:rPr>
          <w:lang w:val="el-GR"/>
        </w:rPr>
        <w:t xml:space="preserve"> 396 παρ.2 (δωροδοκία στον ιδιωτικό τομέα) του Ποινικού Κώδικα.</w:t>
      </w:r>
    </w:p>
    <w:p w14:paraId="58091770" w14:textId="77777777" w:rsidR="00105242" w:rsidRPr="00105242" w:rsidRDefault="003355E7" w:rsidP="00105242">
      <w:pPr>
        <w:rPr>
          <w:lang w:val="el-GR"/>
        </w:rPr>
      </w:pPr>
      <w:r w:rsidRPr="00603221">
        <w:rPr>
          <w:lang w:val="el-GR"/>
        </w:rPr>
        <w:t xml:space="preserve">γ) </w:t>
      </w:r>
      <w:r w:rsidR="00105242" w:rsidRPr="00105242">
        <w:rPr>
          <w:lang w:val="el-GR"/>
        </w:rPr>
        <w:t>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w:t>
      </w:r>
      <w:r w:rsidR="00105242" w:rsidRPr="00105242">
        <w:t>L</w:t>
      </w:r>
      <w:r w:rsidR="00105242" w:rsidRPr="00105242">
        <w:rPr>
          <w:lang w:val="el-GR"/>
        </w:rPr>
        <w:t xml:space="preserve"> 198/28.07.2017) και τα εγκλήματα των άρθρων 159Α (δωροδοκία πολιτικών προσώπων), 216 (πλαστογραφία), 236 (δωροδοκία υπαλλήλου), 237 παρ.</w:t>
      </w:r>
      <w:r w:rsidR="00105242" w:rsidRPr="00105242">
        <w:t> </w:t>
      </w:r>
      <w:r w:rsidR="00105242" w:rsidRPr="00105242">
        <w:rPr>
          <w:lang w:val="el-GR"/>
        </w:rPr>
        <w:t>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w:t>
      </w:r>
      <w:r w:rsidR="00105242" w:rsidRPr="00105242">
        <w:t> </w:t>
      </w:r>
      <w:r w:rsidR="00105242" w:rsidRPr="00105242">
        <w:rPr>
          <w:lang w:val="el-GR"/>
        </w:rPr>
        <w:t>4689/2020 (Α’</w:t>
      </w:r>
      <w:r w:rsidR="00105242" w:rsidRPr="00105242">
        <w:t> </w:t>
      </w:r>
      <w:r w:rsidR="00105242" w:rsidRPr="00105242">
        <w:rPr>
          <w:lang w:val="el-GR"/>
        </w:rPr>
        <w:t>103),</w:t>
      </w:r>
    </w:p>
    <w:p w14:paraId="6FD513DA" w14:textId="77777777" w:rsidR="008338F0" w:rsidRPr="00603221" w:rsidRDefault="008338F0">
      <w:pPr>
        <w:rPr>
          <w:lang w:val="el-GR"/>
        </w:rPr>
      </w:pPr>
    </w:p>
    <w:p w14:paraId="5C678F2D" w14:textId="1B63A28D" w:rsidR="00105242" w:rsidRPr="00105242" w:rsidRDefault="003355E7" w:rsidP="00105242">
      <w:pPr>
        <w:rPr>
          <w:lang w:val="el-GR"/>
        </w:rPr>
      </w:pPr>
      <w:r w:rsidRPr="00603221">
        <w:rPr>
          <w:lang w:val="el-GR"/>
        </w:rPr>
        <w:lastRenderedPageBreak/>
        <w:t xml:space="preserve">δ) </w:t>
      </w:r>
      <w:r w:rsidR="00105242" w:rsidRPr="00105242">
        <w:rPr>
          <w:lang w:val="el-GR"/>
        </w:rPr>
        <w:t xml:space="preserve">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 </w:t>
      </w:r>
      <w:r w:rsidR="00130C5D" w:rsidRPr="00105242">
        <w:rPr>
          <w:lang w:val="el-GR"/>
        </w:rPr>
        <w:t>πλαίσιο</w:t>
      </w:r>
      <w:r w:rsidR="00105242" w:rsidRPr="00105242">
        <w:rPr>
          <w:lang w:val="el-GR"/>
        </w:rPr>
        <w:t xml:space="preserve"> 2002/475/ΔΕΥ του Συμβουλίου και για την τροποποίηση της απόφασης 2005/671/ΔΕΥ του Συμβουλίου (</w:t>
      </w:r>
      <w:r w:rsidR="00105242" w:rsidRPr="00105242">
        <w:t>EE</w:t>
      </w:r>
      <w:r w:rsidR="00105242" w:rsidRPr="00105242">
        <w:rPr>
          <w:lang w:val="el-GR"/>
        </w:rPr>
        <w:t xml:space="preserve"> </w:t>
      </w:r>
      <w:r w:rsidR="00105242" w:rsidRPr="00105242">
        <w:t>L</w:t>
      </w:r>
      <w:r w:rsidR="00105242" w:rsidRPr="00105242">
        <w:rPr>
          <w:lang w:val="el-GR"/>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w:t>
      </w:r>
      <w:r w:rsidR="00105242" w:rsidRPr="00105242">
        <w:t> </w:t>
      </w:r>
      <w:r w:rsidR="00105242" w:rsidRPr="00105242">
        <w:rPr>
          <w:lang w:val="el-GR"/>
        </w:rPr>
        <w:t>4689/2020 (Α’</w:t>
      </w:r>
      <w:r w:rsidR="00105242" w:rsidRPr="00105242">
        <w:t> </w:t>
      </w:r>
      <w:r w:rsidR="00105242" w:rsidRPr="00105242">
        <w:rPr>
          <w:lang w:val="el-GR"/>
        </w:rPr>
        <w:t>103),</w:t>
      </w:r>
    </w:p>
    <w:p w14:paraId="0BEC8A4B" w14:textId="77777777" w:rsidR="008338F0" w:rsidRPr="00603221" w:rsidRDefault="008338F0">
      <w:pPr>
        <w:rPr>
          <w:lang w:val="el-GR"/>
        </w:rPr>
      </w:pPr>
    </w:p>
    <w:p w14:paraId="0C8203AA" w14:textId="77777777" w:rsidR="008338F0" w:rsidRDefault="003355E7">
      <w:pPr>
        <w:rPr>
          <w:lang w:val="el-GR"/>
        </w:rPr>
      </w:pPr>
      <w:r w:rsidRPr="00603221">
        <w:rPr>
          <w:lang w:val="el-GR"/>
        </w:rPr>
        <w:t xml:space="preserve">ε) </w:t>
      </w:r>
      <w:r w:rsidR="00105242" w:rsidRPr="00105242">
        <w:rPr>
          <w:lang w:val="el-GR"/>
        </w:rPr>
        <w:t>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w:t>
      </w:r>
      <w:r w:rsidR="00105242" w:rsidRPr="00105242">
        <w:t>EE</w:t>
      </w:r>
      <w:r w:rsidR="00105242" w:rsidRPr="00105242">
        <w:rPr>
          <w:lang w:val="el-GR"/>
        </w:rPr>
        <w:t xml:space="preserve"> </w:t>
      </w:r>
      <w:r w:rsidR="00105242" w:rsidRPr="00105242">
        <w:t>L</w:t>
      </w:r>
      <w:r w:rsidR="00105242" w:rsidRPr="00105242">
        <w:rPr>
          <w:lang w:val="el-GR"/>
        </w:rPr>
        <w:t xml:space="preserve"> 141/05.06.2015) και τα εγκλήματα των άρθρων 2 και 39 του ν.</w:t>
      </w:r>
      <w:r w:rsidR="00105242" w:rsidRPr="00105242">
        <w:t> </w:t>
      </w:r>
      <w:r w:rsidR="00105242" w:rsidRPr="00105242">
        <w:rPr>
          <w:lang w:val="el-GR"/>
        </w:rPr>
        <w:t>4557/2018 (Α’</w:t>
      </w:r>
      <w:r w:rsidR="00105242" w:rsidRPr="00105242">
        <w:t> </w:t>
      </w:r>
      <w:r w:rsidR="00105242" w:rsidRPr="00105242">
        <w:rPr>
          <w:lang w:val="el-GR"/>
        </w:rPr>
        <w:t>139),</w:t>
      </w:r>
    </w:p>
    <w:p w14:paraId="72D34EDF" w14:textId="77777777" w:rsidR="009A3D76" w:rsidRPr="00603221" w:rsidRDefault="009A3D76">
      <w:pPr>
        <w:rPr>
          <w:lang w:val="el-GR"/>
        </w:rPr>
      </w:pPr>
    </w:p>
    <w:p w14:paraId="2F85B11B" w14:textId="77777777" w:rsidR="008338F0" w:rsidRDefault="003355E7">
      <w:pPr>
        <w:rPr>
          <w:lang w:val="el-GR"/>
        </w:rPr>
      </w:pPr>
      <w:r w:rsidRPr="00603221">
        <w:rPr>
          <w:lang w:val="el-GR"/>
        </w:rPr>
        <w:t xml:space="preserve">στ) </w:t>
      </w:r>
      <w:r w:rsidR="00105242" w:rsidRPr="00105242">
        <w:rPr>
          <w:lang w:val="el-GR"/>
        </w:rPr>
        <w:t>παιδική εργασία και άλλες μορφές εμπορίας ανθρώπων, όπως ορίζονται στο άρθρο 2 της Οδηγίας 2011/36/ 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w:t>
      </w:r>
      <w:r w:rsidR="00105242" w:rsidRPr="00105242">
        <w:t> </w:t>
      </w:r>
      <w:r w:rsidR="00105242" w:rsidRPr="00105242">
        <w:rPr>
          <w:lang w:val="el-GR"/>
        </w:rPr>
        <w:t xml:space="preserve">- πλαίσιο 2002/629/ΔΕΥ του Συμβουλίου (ΕΕ </w:t>
      </w:r>
      <w:r w:rsidR="00105242" w:rsidRPr="00105242">
        <w:t>L</w:t>
      </w:r>
      <w:r w:rsidR="00105242" w:rsidRPr="00105242">
        <w:rPr>
          <w:lang w:val="el-GR"/>
        </w:rPr>
        <w:t xml:space="preserve"> 101 της 15.4.2011, σ. 1) και τα εγκλήματα του άρθρου 323Α του Ποινικού κώδικα (εμπορία ανθρώπων).</w:t>
      </w:r>
    </w:p>
    <w:p w14:paraId="36E82875" w14:textId="77777777" w:rsidR="008338F0" w:rsidRDefault="003355E7">
      <w:pPr>
        <w:rPr>
          <w:lang w:val="el-GR"/>
        </w:rPr>
      </w:pPr>
      <w:r w:rsidRPr="00603221">
        <w:rPr>
          <w:lang w:val="el-GR"/>
        </w:rPr>
        <w:t xml:space="preserve">Ο οικονομικός φορέας αποκλείεται, επίσης, όταν το πρόσωπο εις βάρος του οποίου εκδόθηκε </w:t>
      </w:r>
      <w:r w:rsidR="00E87EA9" w:rsidRPr="00603221">
        <w:rPr>
          <w:lang w:val="el-GR"/>
        </w:rPr>
        <w:t xml:space="preserve">τελεσίδικη </w:t>
      </w:r>
      <w:r w:rsidR="00400357" w:rsidRPr="00603221">
        <w:rPr>
          <w:lang w:val="el-GR"/>
        </w:rPr>
        <w:t xml:space="preserve">αμετάκλητη </w:t>
      </w:r>
      <w:r w:rsidRPr="00603221">
        <w:rPr>
          <w:lang w:val="el-GR"/>
        </w:rPr>
        <w:t>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14:paraId="0364ED92" w14:textId="77777777" w:rsidR="009A3D76" w:rsidRPr="00405D54" w:rsidRDefault="009A3D76" w:rsidP="009A3D76">
      <w:pPr>
        <w:rPr>
          <w:lang w:val="el-GR"/>
        </w:rPr>
      </w:pPr>
      <w:r w:rsidRPr="00405D54">
        <w:rPr>
          <w:lang w:val="el-GR"/>
        </w:rPr>
        <w:t xml:space="preserve">Η υποχρέωση του προηγούμενου εδαφίου αφορά: </w:t>
      </w:r>
    </w:p>
    <w:p w14:paraId="51FA9E14" w14:textId="78FE16DA" w:rsidR="009A3D76" w:rsidRDefault="009A3D76" w:rsidP="009A3D76">
      <w:pPr>
        <w:rPr>
          <w:lang w:val="el-GR"/>
        </w:rPr>
      </w:pPr>
      <w:r>
        <w:rPr>
          <w:lang w:val="el-GR"/>
        </w:rPr>
        <w:t>- 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14:paraId="168F4D45" w14:textId="6F409531" w:rsidR="009A3D76" w:rsidRPr="009A3D76" w:rsidRDefault="009A3D76" w:rsidP="009A3D76">
      <w:pPr>
        <w:rPr>
          <w:lang w:val="el-GR"/>
        </w:rPr>
      </w:pPr>
      <w:r>
        <w:rPr>
          <w:lang w:val="el-GR"/>
        </w:rPr>
        <w:t xml:space="preserve">- </w:t>
      </w:r>
      <w:r w:rsidRPr="009A3D76">
        <w:rPr>
          <w:lang w:val="el-GR"/>
        </w:rPr>
        <w:t>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r w:rsidR="008C0DD5">
        <w:rPr>
          <w:lang w:val="el-GR"/>
        </w:rPr>
        <w:t>,</w:t>
      </w:r>
    </w:p>
    <w:p w14:paraId="1294080A" w14:textId="77777777" w:rsidR="009A3D76" w:rsidRPr="009A3D76" w:rsidRDefault="009A3D76" w:rsidP="009A3D76">
      <w:pPr>
        <w:rPr>
          <w:lang w:val="el-GR"/>
        </w:rPr>
      </w:pPr>
      <w:r w:rsidRPr="009A3D76">
        <w:rPr>
          <w:lang w:val="el-GR"/>
        </w:rPr>
        <w:t>- στις περιπτώσεις Συνεταιρισμών, τα μέλη του Διοικητικού Συμβουλίου.</w:t>
      </w:r>
    </w:p>
    <w:p w14:paraId="54053568" w14:textId="781DFB77" w:rsidR="009A3D76" w:rsidRPr="009A3D76" w:rsidRDefault="009A3D76" w:rsidP="009A3D76">
      <w:pPr>
        <w:rPr>
          <w:lang w:val="el-GR"/>
        </w:rPr>
      </w:pPr>
      <w:r w:rsidRPr="009A3D76">
        <w:rPr>
          <w:lang w:val="el-GR"/>
        </w:rPr>
        <w:t xml:space="preserve">- σε όλες τις </w:t>
      </w:r>
      <w:bookmarkStart w:id="148" w:name="_Hlk202776218"/>
      <w:r w:rsidRPr="009A3D76">
        <w:rPr>
          <w:lang w:val="el-GR"/>
        </w:rPr>
        <w:t>λοιπ</w:t>
      </w:r>
      <w:r w:rsidR="007207B7">
        <w:rPr>
          <w:lang w:val="el-GR"/>
        </w:rPr>
        <w:t>έ</w:t>
      </w:r>
      <w:r w:rsidRPr="009A3D76">
        <w:rPr>
          <w:lang w:val="el-GR"/>
        </w:rPr>
        <w:t xml:space="preserve">ς </w:t>
      </w:r>
      <w:bookmarkEnd w:id="148"/>
      <w:r w:rsidRPr="009A3D76">
        <w:rPr>
          <w:lang w:val="el-GR"/>
        </w:rPr>
        <w:t>περιπτώσεις νομικών προσώπων, τον κατά περίπτωση νόμιμο εκπρόσωπο.</w:t>
      </w:r>
    </w:p>
    <w:p w14:paraId="66DEC573" w14:textId="77777777" w:rsidR="009A3D76" w:rsidRPr="00821852" w:rsidRDefault="009A3D76" w:rsidP="009A3D76">
      <w:pPr>
        <w:rPr>
          <w:b/>
          <w:bCs/>
          <w:lang w:val="el-GR"/>
        </w:rPr>
      </w:pPr>
      <w:r w:rsidRPr="00821852">
        <w:rPr>
          <w:b/>
          <w:bCs/>
          <w:lang w:val="el-GR"/>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p>
    <w:p w14:paraId="0B49B17C" w14:textId="77777777" w:rsidR="005A0ACC" w:rsidRDefault="000326F6" w:rsidP="00607F50">
      <w:pPr>
        <w:pStyle w:val="ListParagraph"/>
        <w:numPr>
          <w:ilvl w:val="3"/>
          <w:numId w:val="15"/>
        </w:numPr>
        <w:tabs>
          <w:tab w:val="left" w:pos="0"/>
          <w:tab w:val="left" w:pos="709"/>
          <w:tab w:val="left" w:pos="1134"/>
        </w:tabs>
        <w:spacing w:before="240"/>
        <w:ind w:left="0" w:firstLine="0"/>
        <w:rPr>
          <w:lang w:val="el-GR"/>
        </w:rPr>
      </w:pPr>
      <w:bookmarkStart w:id="149" w:name="_Ref503518036"/>
      <w:r w:rsidRPr="00603221">
        <w:rPr>
          <w:lang w:val="el-GR"/>
        </w:rPr>
        <w:t>Σ</w:t>
      </w:r>
      <w:r w:rsidR="005A0ACC" w:rsidRPr="00603221">
        <w:rPr>
          <w:lang w:val="el-GR"/>
        </w:rPr>
        <w:t>τις ακόλουθες περιπτώσεις</w:t>
      </w:r>
      <w:bookmarkEnd w:id="149"/>
      <w:r w:rsidR="005A0ACC" w:rsidRPr="00603221">
        <w:rPr>
          <w:lang w:val="el-GR"/>
        </w:rPr>
        <w:t xml:space="preserve"> </w:t>
      </w:r>
    </w:p>
    <w:p w14:paraId="252A9A52" w14:textId="5E46B8ED" w:rsidR="009A3D76" w:rsidRPr="00C229F3" w:rsidRDefault="009A3D76" w:rsidP="00821852">
      <w:pPr>
        <w:spacing w:before="120"/>
        <w:rPr>
          <w:lang w:val="el-GR"/>
        </w:rPr>
      </w:pPr>
      <w:r>
        <w:rPr>
          <w:lang w:val="el-GR"/>
        </w:rPr>
        <w:t xml:space="preserve">α) όταν ο οικονομικός φορέας έχει αθετήσει τις υποχρεώσεις του </w:t>
      </w:r>
      <w:bookmarkStart w:id="150" w:name="_Hlk202776245"/>
      <w:r w:rsidR="007207B7">
        <w:rPr>
          <w:lang w:val="el-GR"/>
        </w:rPr>
        <w:t>σχετικά με την</w:t>
      </w:r>
      <w:r>
        <w:rPr>
          <w:lang w:val="el-GR"/>
        </w:rPr>
        <w:t xml:space="preserve"> </w:t>
      </w:r>
      <w:bookmarkEnd w:id="150"/>
      <w:r>
        <w:rPr>
          <w:lang w:val="el-GR"/>
        </w:rPr>
        <w:t xml:space="preserve">καταβολή φόρων ή εισφορών κοινωνικής ασφάλισης και αυτό έχει διαπιστωθεί </w:t>
      </w:r>
      <w:r w:rsidR="007207B7">
        <w:rPr>
          <w:lang w:val="el-GR"/>
        </w:rPr>
        <w:t>με</w:t>
      </w:r>
      <w:r>
        <w:rPr>
          <w:lang w:val="el-GR"/>
        </w:rPr>
        <w:t xml:space="preserve">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6E6EFF12" w14:textId="77777777" w:rsidR="009A3D76" w:rsidRPr="00C229F3" w:rsidRDefault="009A3D76" w:rsidP="009A3D76">
      <w:pPr>
        <w:rPr>
          <w:lang w:val="el-GR"/>
        </w:rPr>
      </w:pPr>
      <w:r>
        <w:rPr>
          <w:lang w:val="el-GR"/>
        </w:rPr>
        <w:lastRenderedPageBreak/>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333C5A17" w14:textId="77777777" w:rsidR="009A3D76" w:rsidRDefault="009A3D76" w:rsidP="009A3D76">
      <w:pPr>
        <w:rPr>
          <w:lang w:val="el-GR"/>
        </w:rPr>
      </w:pPr>
      <w:r>
        <w:rPr>
          <w:lang w:val="el-GR"/>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2D58E445" w14:textId="77777777" w:rsidR="009A3D76" w:rsidRPr="00C229F3" w:rsidRDefault="009A3D76" w:rsidP="009A3D76">
      <w:pPr>
        <w:rPr>
          <w:lang w:val="el-GR"/>
        </w:rPr>
      </w:pPr>
      <w:r w:rsidRPr="007213D0">
        <w:rPr>
          <w:lang w:val="el-GR" w:eastAsia="el-GR"/>
        </w:rPr>
        <w:t>Οι υποχρεώσεις των περ. α’ και β’ της παρ. 2</w:t>
      </w:r>
      <w:r>
        <w:rPr>
          <w:lang w:val="el-GR" w:eastAsia="el-GR"/>
        </w:rPr>
        <w:t xml:space="preserve">.2.3.2 </w:t>
      </w:r>
      <w:r w:rsidRPr="007213D0">
        <w:rPr>
          <w:lang w:val="el-GR" w:eastAsia="el-GR"/>
        </w:rPr>
        <w:t xml:space="preserve"> θεωρείται</w:t>
      </w:r>
      <w:r>
        <w:rPr>
          <w:lang w:val="el-GR" w:eastAsia="el-GR"/>
        </w:rPr>
        <w:t xml:space="preserve"> </w:t>
      </w:r>
      <w:r w:rsidRPr="007213D0">
        <w:rPr>
          <w:lang w:val="el-GR" w:eastAsia="el-GR"/>
        </w:rPr>
        <w:t>ότι δεν έχουν αθετηθεί εφόσον δεν έχουν καταστεί ληξιπρόθεσμες ή εφόσον αυτές έχουν υπαχθεί σε δεσμευτικό διακανονισμό που τηρείται.</w:t>
      </w:r>
    </w:p>
    <w:p w14:paraId="463A0295" w14:textId="5A3150B0" w:rsidR="009A3D76" w:rsidRPr="009143B3" w:rsidRDefault="009A3D76" w:rsidP="009A3D76">
      <w:pPr>
        <w:rPr>
          <w:lang w:val="el-GR"/>
        </w:rPr>
      </w:pPr>
      <w:r>
        <w:rPr>
          <w:lang w:val="el-GR"/>
        </w:rPr>
        <w:t xml:space="preserve">Δεν αποκλείεται ο οικονομικός φορέας, όταν έχει εκπληρώσει τις υποχρεώσεις του είτε καταβάλοντας </w:t>
      </w:r>
      <w:r w:rsidRPr="009143B3">
        <w:rPr>
          <w:lang w:val="el-GR"/>
        </w:rPr>
        <w:t xml:space="preserve">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w:t>
      </w:r>
      <w:r>
        <w:rPr>
          <w:lang w:val="el-GR"/>
        </w:rPr>
        <w:t>τους στο μέτρο που τηρεί τους όρους του δεσμευτικού κανονισμού.</w:t>
      </w:r>
    </w:p>
    <w:p w14:paraId="3A81EDF6" w14:textId="77777777" w:rsidR="004B29C9" w:rsidRPr="00603221" w:rsidRDefault="004B29C9" w:rsidP="003329FF">
      <w:pPr>
        <w:rPr>
          <w:lang w:val="el-GR"/>
        </w:rPr>
      </w:pPr>
    </w:p>
    <w:p w14:paraId="2592DC6C" w14:textId="77777777" w:rsidR="00B04AF3" w:rsidRPr="00603221" w:rsidRDefault="003355E7" w:rsidP="00607F50">
      <w:pPr>
        <w:pStyle w:val="ListParagraph"/>
        <w:numPr>
          <w:ilvl w:val="3"/>
          <w:numId w:val="15"/>
        </w:numPr>
        <w:tabs>
          <w:tab w:val="left" w:pos="0"/>
          <w:tab w:val="left" w:pos="709"/>
          <w:tab w:val="left" w:pos="1134"/>
        </w:tabs>
        <w:spacing w:before="240"/>
        <w:ind w:left="0" w:firstLine="0"/>
        <w:rPr>
          <w:i/>
          <w:color w:val="5B9BD5"/>
          <w:lang w:val="el-GR"/>
        </w:rPr>
      </w:pPr>
      <w:bookmarkStart w:id="151" w:name="_Ref496540586"/>
      <w:r w:rsidRPr="00603221">
        <w:rPr>
          <w:lang w:val="el-GR"/>
        </w:rPr>
        <w:t>Αποκλείεται από τη συμμετοχή στη διαδικασία σύναψης της παρούσας σύμβασης, οικονομικός φορέας σε οποιαδήποτε από τις ακόλουθες καταστάσεις</w:t>
      </w:r>
      <w:r w:rsidR="00B04AF3" w:rsidRPr="00603221">
        <w:rPr>
          <w:lang w:val="el-GR"/>
        </w:rPr>
        <w:t xml:space="preserve"> </w:t>
      </w:r>
      <w:r w:rsidRPr="00603221">
        <w:rPr>
          <w:lang w:val="el-GR"/>
        </w:rPr>
        <w:t>:</w:t>
      </w:r>
      <w:bookmarkEnd w:id="151"/>
      <w:r w:rsidRPr="00603221">
        <w:rPr>
          <w:lang w:val="el-GR"/>
        </w:rPr>
        <w:t xml:space="preserve"> </w:t>
      </w:r>
    </w:p>
    <w:p w14:paraId="0E1EDDD9" w14:textId="77777777" w:rsidR="008338F0" w:rsidRDefault="003355E7">
      <w:pPr>
        <w:rPr>
          <w:lang w:val="el-GR"/>
        </w:rPr>
      </w:pPr>
      <w:r w:rsidRPr="00603221">
        <w:rPr>
          <w:lang w:val="el-GR"/>
        </w:rPr>
        <w:t xml:space="preserve">(α) εάν έχει αθετήσει τις υποχρεώσεις που προβλέπονται στην παρ. 2 του άρθρου 18 του ν. 4412/2016, </w:t>
      </w:r>
      <w:r w:rsidR="00B802EF">
        <w:rPr>
          <w:lang w:val="el-GR"/>
        </w:rPr>
        <w:t>περί αρχών που εφαρμόζονται στις διαδικασίες σύναψης δημοσίων συμβάσεων</w:t>
      </w:r>
    </w:p>
    <w:p w14:paraId="513193AA" w14:textId="77777777" w:rsidR="00A23EAB" w:rsidRPr="00603221" w:rsidRDefault="003355E7" w:rsidP="00A23EAB">
      <w:pPr>
        <w:rPr>
          <w:lang w:val="el-GR"/>
        </w:rPr>
      </w:pPr>
      <w:r w:rsidRPr="00603221">
        <w:rPr>
          <w:lang w:val="el-GR"/>
        </w:rPr>
        <w:t xml:space="preserve">(β) </w:t>
      </w:r>
      <w:r w:rsidR="00A23EAB">
        <w:rPr>
          <w:lang w:val="el-GR"/>
        </w:rPr>
        <w:t>εάν τελεί υπό πτώχευση</w:t>
      </w:r>
      <w:r w:rsidR="00A23EAB">
        <w:rPr>
          <w:b/>
          <w:lang w:val="el-GR"/>
        </w:rPr>
        <w:t xml:space="preserve"> </w:t>
      </w:r>
      <w:r w:rsidR="00A23EAB">
        <w:rPr>
          <w:lang w:val="el-GR"/>
        </w:rPr>
        <w:t xml:space="preserve">ή έχει υπαχθεί σε διαδικασία ειδικής </w:t>
      </w:r>
      <w:r w:rsidR="00A23EAB" w:rsidRPr="00FF5DBE">
        <w:rPr>
          <w:lang w:val="el-GR"/>
        </w:rPr>
        <w:t>εκκαθάρισης</w:t>
      </w:r>
      <w:r w:rsidR="00A23EAB">
        <w:rPr>
          <w:b/>
          <w:lang w:val="el-GR"/>
        </w:rPr>
        <w:t xml:space="preserve"> </w:t>
      </w:r>
      <w:r w:rsidR="00A23EAB">
        <w:rPr>
          <w:lang w:val="el-GR"/>
        </w:rPr>
        <w:t>ή τελεί υπό αναγκαστική διαχείριση</w:t>
      </w:r>
      <w:r w:rsidR="00A23EAB">
        <w:rPr>
          <w:b/>
          <w:lang w:val="el-GR"/>
        </w:rPr>
        <w:t xml:space="preserve"> </w:t>
      </w:r>
      <w:r w:rsidR="00A23EAB">
        <w:rPr>
          <w:lang w:val="el-GR"/>
        </w:rPr>
        <w:t xml:space="preserve">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w:t>
      </w:r>
    </w:p>
    <w:p w14:paraId="75FAC5AF" w14:textId="1BA86261" w:rsidR="00A23EAB" w:rsidRPr="00C229F3" w:rsidRDefault="003355E7" w:rsidP="00A23EAB">
      <w:pPr>
        <w:rPr>
          <w:lang w:val="el-GR"/>
        </w:rPr>
      </w:pPr>
      <w:r w:rsidRPr="00603221">
        <w:rPr>
          <w:lang w:val="el-GR"/>
        </w:rPr>
        <w:t xml:space="preserve">(γ) </w:t>
      </w:r>
      <w:r w:rsidR="00A23EAB">
        <w:rPr>
          <w:lang w:val="el-GR"/>
        </w:rPr>
        <w:t xml:space="preserve">εάν, </w:t>
      </w:r>
      <w:r w:rsidR="00A23EAB" w:rsidRPr="00790D05">
        <w:rPr>
          <w:lang w:val="el-GR"/>
        </w:rPr>
        <w:t xml:space="preserve">με την επιφύλαξη της παραγράφου </w:t>
      </w:r>
      <w:r w:rsidR="00BB6963" w:rsidRPr="00790D05">
        <w:rPr>
          <w:lang w:val="el-GR"/>
        </w:rPr>
        <w:t>3</w:t>
      </w:r>
      <w:r w:rsidR="00BB6963">
        <w:rPr>
          <w:lang w:val="el-GR"/>
        </w:rPr>
        <w:t>Γ</w:t>
      </w:r>
      <w:r w:rsidR="00BB6963" w:rsidRPr="00790D05">
        <w:rPr>
          <w:lang w:val="el-GR"/>
        </w:rPr>
        <w:t xml:space="preserve"> </w:t>
      </w:r>
      <w:r w:rsidR="00A23EAB" w:rsidRPr="00790D05">
        <w:rPr>
          <w:lang w:val="el-GR"/>
        </w:rPr>
        <w:t>του άρθρου 44 του ν. 3959/2011</w:t>
      </w:r>
      <w:r w:rsidR="00A23EAB" w:rsidRPr="00D61E70">
        <w:rPr>
          <w:lang w:val="el-GR"/>
        </w:rPr>
        <w:t xml:space="preserve"> </w:t>
      </w:r>
      <w:r w:rsidR="00A23EAB" w:rsidRPr="00E14C02">
        <w:rPr>
          <w:lang w:val="el-GR"/>
        </w:rPr>
        <w:t>περί ποινικών κυρώσεων και</w:t>
      </w:r>
      <w:r w:rsidR="00A23EAB">
        <w:rPr>
          <w:lang w:val="el-GR"/>
        </w:rPr>
        <w:t xml:space="preserve"> </w:t>
      </w:r>
      <w:r w:rsidR="00A23EAB" w:rsidRPr="00E14C02">
        <w:rPr>
          <w:lang w:val="el-GR"/>
        </w:rPr>
        <w:t>άλλων διοικητικών συνεπειών</w:t>
      </w:r>
      <w:r w:rsidR="00A23EAB">
        <w:rPr>
          <w:lang w:val="el-GR"/>
        </w:rPr>
        <w:t xml:space="preserve">,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307EBE1D" w14:textId="30F152B2" w:rsidR="008338F0" w:rsidRDefault="003355E7">
      <w:pPr>
        <w:rPr>
          <w:lang w:val="el-GR"/>
        </w:rPr>
      </w:pPr>
      <w:r w:rsidRPr="00603221">
        <w:rPr>
          <w:lang w:val="el-GR"/>
        </w:rPr>
        <w:t>δ) εάν μία κατάσταση σύγκρουσης συμφερόντων κατά την έννοια του άρθρου 24 του ν. 4412/2016 δεν μπορεί να θεραπευ</w:t>
      </w:r>
      <w:r w:rsidR="00123846">
        <w:rPr>
          <w:lang w:val="el-GR"/>
        </w:rPr>
        <w:t>τ</w:t>
      </w:r>
      <w:r w:rsidRPr="00603221">
        <w:rPr>
          <w:lang w:val="el-GR"/>
        </w:rPr>
        <w:t xml:space="preserve">εί αποτελεσματικά με άλλα, λιγότερο παρεμβατικά, μέσα, </w:t>
      </w:r>
    </w:p>
    <w:p w14:paraId="09503BF9" w14:textId="34FE3993" w:rsidR="008338F0" w:rsidRPr="00BF2E7F" w:rsidRDefault="003355E7">
      <w:pPr>
        <w:rPr>
          <w:lang w:val="el-GR"/>
        </w:rPr>
      </w:pPr>
      <w:r w:rsidRPr="00603221">
        <w:rPr>
          <w:lang w:val="el-GR"/>
        </w:rPr>
        <w:t>(</w:t>
      </w:r>
      <w:r w:rsidRPr="00BF2E7F">
        <w:rPr>
          <w:lang w:val="el-GR"/>
        </w:rPr>
        <w:t>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w:t>
      </w:r>
      <w:r w:rsidR="0033462B" w:rsidRPr="00BF2E7F">
        <w:rPr>
          <w:lang w:val="el-GR"/>
        </w:rPr>
        <w:t xml:space="preserve"> όπως ισχύει</w:t>
      </w:r>
      <w:r w:rsidRPr="00BF2E7F">
        <w:rPr>
          <w:lang w:val="el-GR"/>
        </w:rPr>
        <w:t>, δεν μπορεί να θεραπευ</w:t>
      </w:r>
      <w:r w:rsidR="00123846" w:rsidRPr="00BF2E7F">
        <w:rPr>
          <w:lang w:val="el-GR"/>
        </w:rPr>
        <w:t>τ</w:t>
      </w:r>
      <w:r w:rsidRPr="00BF2E7F">
        <w:rPr>
          <w:lang w:val="el-GR"/>
        </w:rPr>
        <w:t xml:space="preserve">εί με άλλα, λιγότερο παρεμβατικά, μέσα, </w:t>
      </w:r>
    </w:p>
    <w:p w14:paraId="6F9C6F5D" w14:textId="77777777" w:rsidR="00BA56D1" w:rsidRPr="001422E6" w:rsidRDefault="00BA56D1" w:rsidP="005424BB">
      <w:pPr>
        <w:rPr>
          <w:lang w:val="el-GR"/>
        </w:rPr>
      </w:pPr>
      <w:r w:rsidRPr="00703A14">
        <w:rPr>
          <w:lang w:val="el-GR"/>
        </w:rPr>
        <w:t xml:space="preserve">(στ)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r w:rsidRPr="001422E6">
        <w:rPr>
          <w:lang w:val="el-GR"/>
        </w:rPr>
        <w:t xml:space="preserve">Κυρώσεις που επιβλήθηκαν σε προηγούμενες συμβάσεις με βάση τα άρθρα 206, 207, 208, 213, 218, 219 και 220 του ν. 442/2016 και τις αντίστοιχες προβλέψεις των οικείων συμβάσεων,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πλημμέλεια για την εφαρμογή του παρόντος εδαφίου,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w:t>
      </w:r>
      <w:r w:rsidRPr="001422E6">
        <w:rPr>
          <w:lang w:val="el-GR"/>
        </w:rPr>
        <w:lastRenderedPageBreak/>
        <w:t>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 του ν. 4412/2016</w:t>
      </w:r>
    </w:p>
    <w:p w14:paraId="7FBE40A6" w14:textId="40E9AC12" w:rsidR="001748B9" w:rsidRPr="001748B9" w:rsidRDefault="001748B9" w:rsidP="001748B9">
      <w:pPr>
        <w:rPr>
          <w:lang w:val="el-GR"/>
        </w:rPr>
      </w:pPr>
      <w:r w:rsidRPr="006E0F53">
        <w:rPr>
          <w:lang w:val="el-GR"/>
        </w:rPr>
        <w:t>(ζ) 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w:t>
      </w:r>
      <w:r w:rsidRPr="001748B9">
        <w:rPr>
          <w:lang w:val="el-GR"/>
        </w:rPr>
        <w:t xml:space="preserve">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w:t>
      </w:r>
      <w:bookmarkStart w:id="152" w:name="_Hlk126489824"/>
      <w:r w:rsidRPr="001748B9">
        <w:rPr>
          <w:lang w:val="el-GR"/>
        </w:rPr>
        <w:t xml:space="preserve">της παραγράφου </w:t>
      </w:r>
      <w:r w:rsidRPr="001748B9">
        <w:rPr>
          <w:lang w:val="el-GR"/>
        </w:rPr>
        <w:fldChar w:fldCharType="begin"/>
      </w:r>
      <w:r w:rsidRPr="001748B9">
        <w:rPr>
          <w:lang w:val="el-GR"/>
        </w:rPr>
        <w:instrText xml:space="preserve"> REF _Ref40957856 \r \h  \* MERGEFORMAT </w:instrText>
      </w:r>
      <w:r w:rsidRPr="001748B9">
        <w:rPr>
          <w:lang w:val="el-GR"/>
        </w:rPr>
      </w:r>
      <w:r w:rsidRPr="001748B9">
        <w:rPr>
          <w:lang w:val="el-GR"/>
        </w:rPr>
        <w:fldChar w:fldCharType="separate"/>
      </w:r>
      <w:r w:rsidR="004E52CA">
        <w:rPr>
          <w:lang w:val="el-GR"/>
        </w:rPr>
        <w:t>2.2.9.2</w:t>
      </w:r>
      <w:r w:rsidRPr="001748B9">
        <w:rPr>
          <w:lang w:val="el-GR"/>
        </w:rPr>
        <w:fldChar w:fldCharType="end"/>
      </w:r>
      <w:r w:rsidRPr="001748B9">
        <w:rPr>
          <w:lang w:val="el-GR"/>
        </w:rPr>
        <w:t xml:space="preserve"> </w:t>
      </w:r>
      <w:r w:rsidRPr="001748B9">
        <w:rPr>
          <w:lang w:val="el-GR"/>
        </w:rPr>
        <w:fldChar w:fldCharType="begin"/>
      </w:r>
      <w:r w:rsidRPr="001748B9">
        <w:rPr>
          <w:lang w:val="el-GR"/>
        </w:rPr>
        <w:instrText xml:space="preserve"> REF _Ref40957856 \h  \* MERGEFORMAT </w:instrText>
      </w:r>
      <w:r w:rsidRPr="001748B9">
        <w:rPr>
          <w:lang w:val="el-GR"/>
        </w:rPr>
      </w:r>
      <w:r w:rsidRPr="001748B9">
        <w:rPr>
          <w:lang w:val="el-GR"/>
        </w:rPr>
        <w:fldChar w:fldCharType="separate"/>
      </w:r>
      <w:r w:rsidR="004E52CA" w:rsidRPr="00C0210C">
        <w:rPr>
          <w:lang w:val="el-GR"/>
        </w:rPr>
        <w:t>Αποδεικτικά μέσα</w:t>
      </w:r>
      <w:r w:rsidR="004E52CA">
        <w:rPr>
          <w:rFonts w:ascii="Calibri" w:hAnsi="Calibri"/>
          <w:lang w:val="el-GR"/>
        </w:rPr>
        <w:t xml:space="preserve"> </w:t>
      </w:r>
      <w:r w:rsidR="004E52CA" w:rsidRPr="0077634D">
        <w:rPr>
          <w:rFonts w:ascii="Calibri" w:hAnsi="Calibri"/>
          <w:lang w:val="el-GR"/>
        </w:rPr>
        <w:t xml:space="preserve">- </w:t>
      </w:r>
      <w:r w:rsidR="004E52CA" w:rsidRPr="00C0210C">
        <w:rPr>
          <w:lang w:val="el-GR"/>
        </w:rPr>
        <w:t>Δικαιολογητικά προσωρινού αναδόχου</w:t>
      </w:r>
      <w:r w:rsidRPr="001748B9">
        <w:rPr>
          <w:lang w:val="el-GR"/>
        </w:rPr>
        <w:fldChar w:fldCharType="end"/>
      </w:r>
      <w:r w:rsidRPr="001748B9">
        <w:rPr>
          <w:lang w:val="el-GR"/>
        </w:rPr>
        <w:t xml:space="preserve"> της παρούσας. </w:t>
      </w:r>
    </w:p>
    <w:bookmarkEnd w:id="152"/>
    <w:p w14:paraId="2A733164" w14:textId="632DF21F" w:rsidR="008338F0" w:rsidRPr="00603221" w:rsidRDefault="003355E7">
      <w:pPr>
        <w:rPr>
          <w:lang w:val="el-GR"/>
        </w:rPr>
      </w:pPr>
      <w:r w:rsidRPr="002A4064">
        <w:rPr>
          <w:lang w:val="el-GR"/>
        </w:rPr>
        <w:t>(</w:t>
      </w:r>
      <w:r w:rsidR="001748B9">
        <w:rPr>
          <w:lang w:val="el-GR"/>
        </w:rPr>
        <w:t>η</w:t>
      </w:r>
      <w:r w:rsidRPr="002A4064">
        <w:rPr>
          <w:lang w:val="el-GR"/>
        </w:rPr>
        <w:t xml:space="preserve">)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w:t>
      </w:r>
      <w:r w:rsidR="00CD1C1F" w:rsidRPr="002A4064">
        <w:rPr>
          <w:lang w:val="el-GR"/>
        </w:rPr>
        <w:t>με απατηλό τρόπο</w:t>
      </w:r>
      <w:r w:rsidRPr="002A4064">
        <w:rPr>
          <w:lang w:val="el-GR"/>
        </w:rPr>
        <w:t xml:space="preserve"> παραπλανητικές πληροφορίες που ενδέχεται να επηρεάσουν ουσιωδώς τις αποφάσεις που αφορούν τον αποκλεισμό, την επιλογή ή την ανάθεση,</w:t>
      </w:r>
      <w:r w:rsidRPr="00603221">
        <w:rPr>
          <w:lang w:val="el-GR"/>
        </w:rPr>
        <w:t xml:space="preserve"> </w:t>
      </w:r>
    </w:p>
    <w:p w14:paraId="203A9130" w14:textId="666C894A" w:rsidR="005A1E91" w:rsidRDefault="003355E7" w:rsidP="005D47EF">
      <w:pPr>
        <w:rPr>
          <w:lang w:val="el-GR"/>
        </w:rPr>
      </w:pPr>
      <w:r w:rsidRPr="00603221">
        <w:rPr>
          <w:lang w:val="el-GR"/>
        </w:rPr>
        <w:t>(</w:t>
      </w:r>
      <w:r w:rsidR="001748B9">
        <w:rPr>
          <w:lang w:val="el-GR"/>
        </w:rPr>
        <w:t>θ</w:t>
      </w:r>
      <w:r w:rsidRPr="00603221">
        <w:rPr>
          <w:lang w:val="el-GR"/>
        </w:rPr>
        <w:t xml:space="preserve">) </w:t>
      </w:r>
      <w:r w:rsidR="00953E50" w:rsidRPr="00953E50">
        <w:rPr>
          <w:lang w:val="el-GR"/>
        </w:rPr>
        <w:t>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w:t>
      </w:r>
      <w:r w:rsidR="005A1E91">
        <w:rPr>
          <w:lang w:val="el-GR"/>
        </w:rPr>
        <w:t>.</w:t>
      </w:r>
    </w:p>
    <w:p w14:paraId="3E91CF19" w14:textId="77777777" w:rsidR="00C85361" w:rsidRPr="00707771" w:rsidRDefault="00C85361" w:rsidP="00C85361">
      <w:pPr>
        <w:rPr>
          <w:lang w:val="el-GR"/>
        </w:rPr>
      </w:pPr>
      <w:bookmarkStart w:id="153" w:name="_Hlk202776560"/>
      <w:r w:rsidRPr="00707771">
        <w:rPr>
          <w:lang w:val="el-GR"/>
        </w:rPr>
        <w:t xml:space="preserve">Διευκρινίζεται ότι οι οικονομικοί  φορείς συμπληρώνουν το ΕΕΕΣ και δεσμεύονται για τους λόγους αποκλεισμού </w:t>
      </w:r>
      <w:r w:rsidRPr="00707771">
        <w:rPr>
          <w:b/>
          <w:bCs/>
          <w:lang w:val="el-GR"/>
        </w:rPr>
        <w:t>και μόνο</w:t>
      </w:r>
      <w:r w:rsidRPr="00707771">
        <w:rPr>
          <w:lang w:val="el-GR"/>
        </w:rPr>
        <w:t xml:space="preserve"> που περιλαμβάνονται στην εν λόγω παράγραφο</w:t>
      </w:r>
      <w:r>
        <w:rPr>
          <w:lang w:val="el-GR"/>
        </w:rPr>
        <w:t xml:space="preserve"> της παρούσας διακήρυξης</w:t>
      </w:r>
      <w:r w:rsidRPr="00707771">
        <w:rPr>
          <w:lang w:val="el-GR"/>
        </w:rPr>
        <w:t xml:space="preserve">. </w:t>
      </w:r>
    </w:p>
    <w:bookmarkEnd w:id="153"/>
    <w:p w14:paraId="335F6C35" w14:textId="77777777" w:rsidR="00BE17EA" w:rsidRDefault="00BE17EA">
      <w:pPr>
        <w:rPr>
          <w:b/>
          <w:bCs/>
          <w:lang w:val="el-GR"/>
        </w:rPr>
      </w:pPr>
    </w:p>
    <w:p w14:paraId="01E09956" w14:textId="484998AA" w:rsidR="008338F0" w:rsidRPr="00821852" w:rsidRDefault="00067067">
      <w:pPr>
        <w:rPr>
          <w:b/>
          <w:bCs/>
          <w:lang w:val="el-GR"/>
        </w:rPr>
      </w:pPr>
      <w:r w:rsidRPr="00821852">
        <w:rPr>
          <w:b/>
          <w:bCs/>
          <w:lang w:val="el-GR"/>
        </w:rPr>
        <w:t>Εάν στις ως άνω περιπτώσεις (α) έως (</w:t>
      </w:r>
      <w:r w:rsidR="001748B9">
        <w:rPr>
          <w:b/>
          <w:bCs/>
          <w:lang w:val="el-GR"/>
        </w:rPr>
        <w:t>θ</w:t>
      </w:r>
      <w:r w:rsidRPr="00821852">
        <w:rPr>
          <w:b/>
          <w:bCs/>
          <w:lang w:val="el-GR"/>
        </w:rPr>
        <w:t xml:space="preserve">)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  </w:t>
      </w:r>
    </w:p>
    <w:p w14:paraId="5A73BECF" w14:textId="77777777" w:rsidR="00C535AC" w:rsidRPr="00603221" w:rsidRDefault="00C535AC" w:rsidP="00C535AC">
      <w:pPr>
        <w:pStyle w:val="ListParagraph"/>
        <w:tabs>
          <w:tab w:val="left" w:pos="0"/>
        </w:tabs>
        <w:spacing w:before="240"/>
        <w:ind w:left="0"/>
        <w:rPr>
          <w:b/>
          <w:bCs/>
          <w:lang w:val="el-GR"/>
        </w:rPr>
      </w:pPr>
    </w:p>
    <w:p w14:paraId="256BE5A4" w14:textId="77777777" w:rsidR="002A7C7B" w:rsidRDefault="002A7C7B" w:rsidP="00607F50">
      <w:pPr>
        <w:pStyle w:val="ListParagraph"/>
        <w:numPr>
          <w:ilvl w:val="3"/>
          <w:numId w:val="15"/>
        </w:numPr>
        <w:tabs>
          <w:tab w:val="left" w:pos="0"/>
          <w:tab w:val="left" w:pos="709"/>
          <w:tab w:val="left" w:pos="1134"/>
        </w:tabs>
        <w:spacing w:before="240"/>
        <w:ind w:left="0" w:firstLine="0"/>
        <w:rPr>
          <w:lang w:val="el-GR"/>
        </w:rPr>
      </w:pPr>
      <w:bookmarkStart w:id="154" w:name="_Ref151369083"/>
      <w:r w:rsidRPr="00821852">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bookmarkEnd w:id="154"/>
    </w:p>
    <w:p w14:paraId="37558145" w14:textId="0083DE0E" w:rsidR="002A7C7B" w:rsidRDefault="006A1ACC" w:rsidP="002A4064">
      <w:pPr>
        <w:tabs>
          <w:tab w:val="left" w:pos="930"/>
        </w:tabs>
        <w:suppressAutoHyphens w:val="0"/>
        <w:spacing w:after="160" w:line="252" w:lineRule="auto"/>
        <w:rPr>
          <w:lang w:val="el-GR"/>
        </w:rPr>
      </w:pPr>
      <w:r>
        <w:rPr>
          <w:lang w:val="el-GR"/>
        </w:rPr>
        <w:tab/>
      </w:r>
    </w:p>
    <w:p w14:paraId="1F65CED2" w14:textId="45ED7C58" w:rsidR="002A7C7B" w:rsidRPr="002A7C7B" w:rsidRDefault="003355E7" w:rsidP="00607F50">
      <w:pPr>
        <w:pStyle w:val="ListParagraph"/>
        <w:numPr>
          <w:ilvl w:val="3"/>
          <w:numId w:val="15"/>
        </w:numPr>
        <w:tabs>
          <w:tab w:val="left" w:pos="0"/>
          <w:tab w:val="left" w:pos="709"/>
          <w:tab w:val="left" w:pos="1134"/>
        </w:tabs>
        <w:spacing w:before="240"/>
        <w:ind w:left="0" w:firstLine="0"/>
        <w:rPr>
          <w:b/>
          <w:bCs/>
          <w:lang w:val="el-GR"/>
        </w:rPr>
      </w:pPr>
      <w:r w:rsidRPr="002A7C7B">
        <w:rPr>
          <w:lang w:val="el-GR"/>
        </w:rPr>
        <w:t xml:space="preserve"> </w:t>
      </w:r>
      <w:r w:rsidR="00363799" w:rsidRPr="002A7C7B">
        <w:rPr>
          <w:lang w:val="el-GR"/>
        </w:rPr>
        <w:t xml:space="preserve">Ο </w:t>
      </w:r>
      <w:r w:rsidRPr="002A7C7B">
        <w:rPr>
          <w:lang w:val="el-GR"/>
        </w:rPr>
        <w:t xml:space="preserve">οικονομικός φορέας που εμπίπτει σε μια από τις καταστάσεις που αναφέρονται στις παραγράφους </w:t>
      </w:r>
      <w:r w:rsidR="00153F0B" w:rsidRPr="00A334BA">
        <w:rPr>
          <w:lang w:val="el-GR"/>
        </w:rPr>
        <w:fldChar w:fldCharType="begin"/>
      </w:r>
      <w:r w:rsidR="00153F0B" w:rsidRPr="002A7C7B">
        <w:rPr>
          <w:lang w:val="el-GR"/>
        </w:rPr>
        <w:instrText xml:space="preserve"> REF _Ref496540567 \r \h </w:instrText>
      </w:r>
      <w:r w:rsidR="00DF02B0" w:rsidRPr="002A7C7B">
        <w:rPr>
          <w:lang w:val="el-GR"/>
        </w:rPr>
        <w:instrText xml:space="preserve"> \* MERGEFORMAT </w:instrText>
      </w:r>
      <w:r w:rsidR="00153F0B" w:rsidRPr="00A334BA">
        <w:rPr>
          <w:lang w:val="el-GR"/>
        </w:rPr>
      </w:r>
      <w:r w:rsidR="00153F0B" w:rsidRPr="00A334BA">
        <w:rPr>
          <w:lang w:val="el-GR"/>
        </w:rPr>
        <w:fldChar w:fldCharType="separate"/>
      </w:r>
      <w:r w:rsidR="004E52CA">
        <w:rPr>
          <w:lang w:val="el-GR"/>
        </w:rPr>
        <w:t>2.2.3.1</w:t>
      </w:r>
      <w:r w:rsidR="00153F0B" w:rsidRPr="00A334BA">
        <w:rPr>
          <w:lang w:val="el-GR"/>
        </w:rPr>
        <w:fldChar w:fldCharType="end"/>
      </w:r>
      <w:r w:rsidRPr="002A7C7B">
        <w:rPr>
          <w:lang w:val="el-GR"/>
        </w:rPr>
        <w:t xml:space="preserve"> και </w:t>
      </w:r>
      <w:r w:rsidR="007E61C0">
        <w:rPr>
          <w:lang w:val="el-GR"/>
        </w:rPr>
        <w:fldChar w:fldCharType="begin"/>
      </w:r>
      <w:r w:rsidR="007E61C0">
        <w:rPr>
          <w:lang w:val="el-GR"/>
        </w:rPr>
        <w:instrText xml:space="preserve"> REF _Ref496540586 \r \h </w:instrText>
      </w:r>
      <w:r w:rsidR="007E61C0">
        <w:rPr>
          <w:lang w:val="el-GR"/>
        </w:rPr>
      </w:r>
      <w:r w:rsidR="007E61C0">
        <w:rPr>
          <w:lang w:val="el-GR"/>
        </w:rPr>
        <w:fldChar w:fldCharType="separate"/>
      </w:r>
      <w:r w:rsidR="004E52CA">
        <w:rPr>
          <w:lang w:val="el-GR"/>
        </w:rPr>
        <w:t>2.2.3.3</w:t>
      </w:r>
      <w:r w:rsidR="007E61C0">
        <w:rPr>
          <w:lang w:val="el-GR"/>
        </w:rPr>
        <w:fldChar w:fldCharType="end"/>
      </w:r>
      <w:r w:rsidR="007E61C0">
        <w:rPr>
          <w:lang w:val="el-GR"/>
        </w:rPr>
        <w:t xml:space="preserve"> </w:t>
      </w:r>
      <w:r w:rsidR="002A7C7B" w:rsidRPr="002A7C7B">
        <w:rPr>
          <w:lang w:val="el-GR"/>
        </w:rPr>
        <w:t xml:space="preserve">εκτός από την περ. β αυτής, </w:t>
      </w:r>
      <w:r w:rsidRPr="002A7C7B">
        <w:rPr>
          <w:lang w:val="el-GR"/>
        </w:rPr>
        <w:t>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(αυτ</w:t>
      </w:r>
      <w:r w:rsidRPr="002A7C7B">
        <w:t>o</w:t>
      </w:r>
      <w:r w:rsidRPr="002A7C7B">
        <w:rPr>
          <w:lang w:val="el-GR"/>
        </w:rPr>
        <w:t xml:space="preserve">κάθαρση). </w:t>
      </w:r>
      <w:r w:rsidR="002A7C7B" w:rsidRPr="002A7C7B">
        <w:rPr>
          <w:lang w:val="el-GR"/>
        </w:rPr>
        <w:t>Για τον σκοπό αυτό, ο οικονομικός φορέας αποδεικνύει ότι έχει καταβάλει ή έχει δεσμευ</w:t>
      </w:r>
      <w:r w:rsidR="00244F14">
        <w:rPr>
          <w:lang w:val="el-GR"/>
        </w:rPr>
        <w:t>τ</w:t>
      </w:r>
      <w:r w:rsidR="002A7C7B" w:rsidRPr="002A7C7B">
        <w:rPr>
          <w:lang w:val="el-GR"/>
        </w:rPr>
        <w:t xml:space="preserve">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w:t>
      </w:r>
      <w:r w:rsidR="002A7C7B" w:rsidRPr="002A7C7B">
        <w:rPr>
          <w:lang w:val="el-GR"/>
        </w:rPr>
        <w:lastRenderedPageBreak/>
        <w:t>παραχώρησης δεν μπορεί να κάνει χρήση της ανωτέρω δυνατότητας κατά την περίοδο του αποκλεισμού που ορίζεται στην εν λόγω απόφαση.</w:t>
      </w:r>
    </w:p>
    <w:p w14:paraId="1FBC22BC" w14:textId="77777777" w:rsidR="002A7C7B" w:rsidRPr="00603221" w:rsidRDefault="002A7C7B" w:rsidP="00821852">
      <w:pPr>
        <w:pStyle w:val="ListParagraph"/>
        <w:tabs>
          <w:tab w:val="left" w:pos="0"/>
          <w:tab w:val="left" w:pos="709"/>
          <w:tab w:val="left" w:pos="1134"/>
        </w:tabs>
        <w:spacing w:before="240"/>
        <w:ind w:left="0"/>
        <w:rPr>
          <w:b/>
          <w:bCs/>
          <w:lang w:val="el-GR"/>
        </w:rPr>
      </w:pPr>
    </w:p>
    <w:p w14:paraId="5EB38C06" w14:textId="089356BF" w:rsidR="00841F47" w:rsidRDefault="00841F47" w:rsidP="00002DC2">
      <w:pPr>
        <w:pStyle w:val="ListParagraph"/>
        <w:numPr>
          <w:ilvl w:val="3"/>
          <w:numId w:val="15"/>
        </w:numPr>
        <w:tabs>
          <w:tab w:val="left" w:pos="0"/>
          <w:tab w:val="left" w:pos="709"/>
          <w:tab w:val="left" w:pos="1134"/>
        </w:tabs>
        <w:spacing w:before="240"/>
        <w:ind w:left="0" w:firstLine="0"/>
        <w:rPr>
          <w:lang w:val="el-GR"/>
        </w:rPr>
      </w:pPr>
      <w:bookmarkStart w:id="155" w:name="_Ref151369188"/>
      <w:r>
        <w:rPr>
          <w:lang w:val="el-GR"/>
        </w:rPr>
        <w:t xml:space="preserve">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 </w:t>
      </w:r>
      <w:bookmarkStart w:id="156" w:name="_Hlk215067949"/>
      <w:bookmarkStart w:id="157" w:name="_Hlk180590997"/>
      <w:r w:rsidRPr="0025400A">
        <w:rPr>
          <w:lang w:val="el-GR"/>
        </w:rPr>
        <w:t xml:space="preserve">καθώς και </w:t>
      </w:r>
      <w:r>
        <w:rPr>
          <w:lang w:val="el-GR"/>
        </w:rPr>
        <w:t>σ</w:t>
      </w:r>
      <w:r w:rsidRPr="0025400A">
        <w:rPr>
          <w:lang w:val="el-GR"/>
        </w:rPr>
        <w:t>την υπ’ αριθμ. 102080/24-10-2022 (Β΄5623/02.11.2022) απόφαση του Υπουργού Ανάπτυξης και Επενδύσεων</w:t>
      </w:r>
      <w:r>
        <w:rPr>
          <w:lang w:val="el-GR"/>
        </w:rPr>
        <w:t>,</w:t>
      </w:r>
      <w:r w:rsidRPr="0025400A">
        <w:rPr>
          <w:lang w:val="el-GR"/>
        </w:rPr>
        <w:t xml:space="preserve"> με θέμα:</w:t>
      </w:r>
      <w:r>
        <w:rPr>
          <w:lang w:val="el-GR"/>
        </w:rPr>
        <w:t xml:space="preserve"> </w:t>
      </w:r>
      <w:r w:rsidRPr="004F68F1">
        <w:rPr>
          <w:lang w:val="el-GR"/>
        </w:rPr>
        <w:t>«Ρύθμιση θεμάτων σχετικά με την εξέταση επανορθωτικών μέτρων από την Επιτροπή της παρ.  9 του άρθρου 73 του ν. 4412/2016».</w:t>
      </w:r>
      <w:bookmarkEnd w:id="156"/>
    </w:p>
    <w:p w14:paraId="574E7893" w14:textId="77777777" w:rsidR="00841F47" w:rsidRDefault="00841F47" w:rsidP="00841F47">
      <w:pPr>
        <w:suppressAutoHyphens w:val="0"/>
        <w:autoSpaceDE w:val="0"/>
        <w:autoSpaceDN w:val="0"/>
        <w:adjustRightInd w:val="0"/>
        <w:spacing w:after="0"/>
        <w:rPr>
          <w:lang w:val="el-GR"/>
        </w:rPr>
      </w:pPr>
      <w:r>
        <w:rPr>
          <w:lang w:val="el-GR"/>
        </w:rPr>
        <w:t>Η</w:t>
      </w:r>
      <w:r w:rsidRPr="0025400A">
        <w:rPr>
          <w:lang w:val="el-GR"/>
        </w:rPr>
        <w:t xml:space="preserve">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w:t>
      </w:r>
      <w:r>
        <w:rPr>
          <w:lang w:val="el-GR"/>
        </w:rPr>
        <w:t>,</w:t>
      </w:r>
      <w:r w:rsidRPr="0025400A">
        <w:rPr>
          <w:lang w:val="el-GR"/>
        </w:rPr>
        <w:t xml:space="preserve"> αποστέλλονται ηλεκτρονικά στη διεύθυνση ηλεκτρονικού ταχυδρομείου </w:t>
      </w:r>
      <w:hyperlink r:id="rId27" w:history="1">
        <w:r w:rsidRPr="0025400A">
          <w:t>epanorthotika</w:t>
        </w:r>
        <w:r w:rsidRPr="0025400A">
          <w:rPr>
            <w:lang w:val="el-GR"/>
          </w:rPr>
          <w:t>@</w:t>
        </w:r>
        <w:r w:rsidRPr="0025400A">
          <w:t>eaadhsy</w:t>
        </w:r>
        <w:r w:rsidRPr="0025400A">
          <w:rPr>
            <w:lang w:val="el-GR"/>
          </w:rPr>
          <w:t>.</w:t>
        </w:r>
        <w:r w:rsidRPr="0025400A">
          <w:t>gr</w:t>
        </w:r>
      </w:hyperlink>
      <w:r w:rsidRPr="0025400A">
        <w:rPr>
          <w:lang w:val="el-GR"/>
        </w:rPr>
        <w:t>.</w:t>
      </w:r>
    </w:p>
    <w:p w14:paraId="787475A4" w14:textId="77777777" w:rsidR="00841F47" w:rsidRDefault="00841F47" w:rsidP="00841F47">
      <w:pPr>
        <w:suppressAutoHyphens w:val="0"/>
        <w:autoSpaceDE w:val="0"/>
        <w:autoSpaceDN w:val="0"/>
        <w:adjustRightInd w:val="0"/>
        <w:spacing w:after="0"/>
        <w:rPr>
          <w:lang w:val="el-GR"/>
        </w:rPr>
      </w:pPr>
    </w:p>
    <w:p w14:paraId="26D21768" w14:textId="77777777" w:rsidR="00841F47" w:rsidRDefault="00841F47" w:rsidP="00841F47">
      <w:pPr>
        <w:suppressAutoHyphens w:val="0"/>
        <w:autoSpaceDE w:val="0"/>
        <w:autoSpaceDN w:val="0"/>
        <w:adjustRightInd w:val="0"/>
        <w:spacing w:after="0"/>
        <w:rPr>
          <w:lang w:val="el-GR"/>
        </w:rPr>
      </w:pPr>
      <w:bookmarkStart w:id="158" w:name="_Hlk202776781"/>
      <w:r>
        <w:rPr>
          <w:lang w:val="el-GR"/>
        </w:rPr>
        <w:t xml:space="preserve">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w:t>
      </w:r>
      <w:r w:rsidRPr="00AC3AFE">
        <w:rPr>
          <w:lang w:val="el-GR"/>
        </w:rPr>
        <w:t>(εκδοθείσες αποφάσεις διοίκησης, αποδεικτικά εξόφλησης προστίμων, αλληλογραφία με αρμόδιες ελεγκτικές αρχές κ.λπ.)</w:t>
      </w:r>
      <w:r>
        <w:rPr>
          <w:lang w:val="el-GR"/>
        </w:rPr>
        <w:t>,</w:t>
      </w:r>
      <w:r w:rsidRPr="00AC3AFE">
        <w:rPr>
          <w:lang w:val="el-GR"/>
        </w:rPr>
        <w:t xml:space="preserve"> </w:t>
      </w:r>
      <w:r w:rsidRPr="006B36B5">
        <w:rPr>
          <w:lang w:val="el-GR"/>
        </w:rPr>
        <w:t xml:space="preserve">η αναθέτουσα </w:t>
      </w:r>
      <w:r w:rsidRPr="00A20367">
        <w:rPr>
          <w:lang w:val="el-GR"/>
        </w:rPr>
        <w:t xml:space="preserve">αρχή, πριν από τη σύνταξη και αποστολή του σχεδίου απόφασης στην Επιτροπή, </w:t>
      </w:r>
      <w:r>
        <w:rPr>
          <w:lang w:val="el-GR"/>
        </w:rPr>
        <w:t xml:space="preserve"> </w:t>
      </w:r>
      <w:r w:rsidRPr="006B36B5">
        <w:rPr>
          <w:lang w:val="el-GR"/>
        </w:rPr>
        <w:t>υποχρεούται να ζητήσει</w:t>
      </w:r>
      <w:r>
        <w:rPr>
          <w:lang w:val="el-GR"/>
        </w:rPr>
        <w:t xml:space="preserve"> από τον οικονομικό φορέα</w:t>
      </w:r>
      <w:r w:rsidRPr="00AC3AFE">
        <w:rPr>
          <w:lang w:val="el-GR"/>
        </w:rPr>
        <w:t xml:space="preserve"> </w:t>
      </w:r>
      <w:r>
        <w:rPr>
          <w:lang w:val="el-GR"/>
        </w:rPr>
        <w:t xml:space="preserve">την προσκόμισή τους, </w:t>
      </w:r>
      <w:r w:rsidRPr="009478F8">
        <w:rPr>
          <w:lang w:val="el-GR"/>
        </w:rPr>
        <w:t>εντ</w:t>
      </w:r>
      <w:r>
        <w:rPr>
          <w:lang w:val="el-GR"/>
        </w:rPr>
        <w:t xml:space="preserve">ός </w:t>
      </w:r>
      <w:r w:rsidRPr="00AC3AFE">
        <w:rPr>
          <w:lang w:val="el-GR"/>
        </w:rPr>
        <w:t>προθεσμία</w:t>
      </w:r>
      <w:r>
        <w:rPr>
          <w:lang w:val="el-GR"/>
        </w:rPr>
        <w:t>ς</w:t>
      </w:r>
      <w:r w:rsidRPr="007E56B8">
        <w:rPr>
          <w:lang w:val="el-GR"/>
        </w:rPr>
        <w:t xml:space="preserve"> πο</w:t>
      </w:r>
      <w:r>
        <w:rPr>
          <w:lang w:val="el-GR"/>
        </w:rPr>
        <w:t>υ</w:t>
      </w:r>
      <w:r w:rsidRPr="007E56B8">
        <w:rPr>
          <w:lang w:val="el-GR"/>
        </w:rPr>
        <w:t xml:space="preserve"> δεν υπερβαίνει τις </w:t>
      </w:r>
      <w:r w:rsidRPr="009478F8">
        <w:rPr>
          <w:lang w:val="el-GR"/>
        </w:rPr>
        <w:t xml:space="preserve">δέκα (10) </w:t>
      </w:r>
      <w:r w:rsidRPr="007E56B8">
        <w:rPr>
          <w:lang w:val="el-GR"/>
        </w:rPr>
        <w:t>ημέρες</w:t>
      </w:r>
      <w:r w:rsidRPr="00AC3AFE">
        <w:rPr>
          <w:lang w:val="el-GR"/>
        </w:rPr>
        <w:t>. Με την παρέλευση της ανωτέρω προθεσμίας</w:t>
      </w:r>
      <w:r>
        <w:rPr>
          <w:lang w:val="el-GR"/>
        </w:rPr>
        <w:t>,</w:t>
      </w:r>
      <w:r w:rsidRPr="00AC3AFE">
        <w:rPr>
          <w:lang w:val="el-GR"/>
        </w:rPr>
        <w:t xml:space="preserve"> θεωρείται ότι τα αιτούμενα στοιχεία δεν προσκομίστηκαν. </w:t>
      </w:r>
      <w:r>
        <w:rPr>
          <w:lang w:val="el-GR"/>
        </w:rPr>
        <w:t>Σ</w:t>
      </w:r>
      <w:r w:rsidRPr="00AC3AFE">
        <w:rPr>
          <w:lang w:val="el-GR"/>
        </w:rPr>
        <w:t>την περίπτωση που ο οικονομικός φορέας υποβάλ</w:t>
      </w:r>
      <w:r>
        <w:rPr>
          <w:lang w:val="el-GR"/>
        </w:rPr>
        <w:t>λ</w:t>
      </w:r>
      <w:r w:rsidRPr="00AC3AFE">
        <w:rPr>
          <w:lang w:val="el-GR"/>
        </w:rPr>
        <w:t xml:space="preserve">ει αίτημα για παράταση της ως άνω προθεσμίας, συνοδευόμενο </w:t>
      </w:r>
      <w:r>
        <w:rPr>
          <w:lang w:val="el-GR"/>
        </w:rPr>
        <w:t xml:space="preserve">από </w:t>
      </w:r>
      <w:r w:rsidRPr="00AC3AFE">
        <w:rPr>
          <w:lang w:val="el-GR"/>
        </w:rPr>
        <w:t>έγγραφα</w:t>
      </w:r>
      <w:r>
        <w:rPr>
          <w:lang w:val="el-GR"/>
        </w:rPr>
        <w:t>,</w:t>
      </w:r>
      <w:r w:rsidRPr="00AC3AFE">
        <w:rPr>
          <w:lang w:val="el-GR"/>
        </w:rPr>
        <w:t xml:space="preserve"> με τα οποία αποδεικνύεται ότι έχει αιτηθεί τη χορήγηση των στοιχείων, η αναθέτουσα αρχή παρατείνει την προθεσμία υποβολής</w:t>
      </w:r>
      <w:r>
        <w:rPr>
          <w:lang w:val="el-GR"/>
        </w:rPr>
        <w:t>,</w:t>
      </w:r>
      <w:r w:rsidRPr="00AC3AFE">
        <w:rPr>
          <w:lang w:val="el-GR"/>
        </w:rPr>
        <w:t xml:space="preserve"> για όσο χρόνο απαιτηθεί για τη χορήγησή τους από</w:t>
      </w:r>
      <w:r w:rsidRPr="00990B68">
        <w:rPr>
          <w:lang w:val="el-GR"/>
        </w:rPr>
        <w:t xml:space="preserve"> τις αρμόδιες δημόσιες αρχές.</w:t>
      </w:r>
    </w:p>
    <w:p w14:paraId="64D8A9F3" w14:textId="77777777" w:rsidR="00841F47" w:rsidRDefault="00841F47" w:rsidP="00841F47">
      <w:pPr>
        <w:suppressAutoHyphens w:val="0"/>
        <w:autoSpaceDE w:val="0"/>
        <w:autoSpaceDN w:val="0"/>
        <w:adjustRightInd w:val="0"/>
        <w:spacing w:after="0"/>
        <w:rPr>
          <w:lang w:val="el-GR"/>
        </w:rPr>
      </w:pPr>
    </w:p>
    <w:p w14:paraId="66FCBFD1" w14:textId="77777777" w:rsidR="00841F47" w:rsidRDefault="00841F47" w:rsidP="00841F47">
      <w:pPr>
        <w:suppressAutoHyphens w:val="0"/>
        <w:autoSpaceDE w:val="0"/>
        <w:autoSpaceDN w:val="0"/>
        <w:adjustRightInd w:val="0"/>
        <w:spacing w:after="0"/>
        <w:rPr>
          <w:lang w:val="el-GR"/>
        </w:rPr>
      </w:pPr>
      <w:r w:rsidRPr="00AC3AFE">
        <w:rPr>
          <w:lang w:val="el-GR"/>
        </w:rPr>
        <w:t>Αν</w:t>
      </w:r>
      <w:r>
        <w:rPr>
          <w:lang w:val="el-GR"/>
        </w:rPr>
        <w:t xml:space="preserve"> η αναθέτουσα αρχή κρίνει ότι</w:t>
      </w:r>
      <w:r w:rsidRPr="00AC3AFE">
        <w:rPr>
          <w:lang w:val="el-GR"/>
        </w:rPr>
        <w:t xml:space="preserve"> τα στοιχεία που προσκόμισε ο οικονομικός φορέας δεν </w:t>
      </w:r>
      <w:r>
        <w:rPr>
          <w:lang w:val="el-GR"/>
        </w:rPr>
        <w:t xml:space="preserve">είναι </w:t>
      </w:r>
      <w:r w:rsidRPr="00AC3AFE">
        <w:rPr>
          <w:lang w:val="el-GR"/>
        </w:rPr>
        <w:t xml:space="preserve">πλήρη ή </w:t>
      </w:r>
      <w:r>
        <w:rPr>
          <w:lang w:val="el-GR"/>
        </w:rPr>
        <w:t xml:space="preserve">απαιτούνται </w:t>
      </w:r>
      <w:r w:rsidRPr="00AC3AFE">
        <w:rPr>
          <w:lang w:val="el-GR"/>
        </w:rPr>
        <w:t xml:space="preserve">διευκρινίσεις, πριν </w:t>
      </w:r>
      <w:r>
        <w:rPr>
          <w:lang w:val="el-GR"/>
        </w:rPr>
        <w:t xml:space="preserve">από </w:t>
      </w:r>
      <w:r w:rsidRPr="00AC3AFE">
        <w:rPr>
          <w:lang w:val="el-GR"/>
        </w:rPr>
        <w:t>την αποστολή του σχεδίου της απόφασής της στην Επιτροπή, καλεί τον οικονομικό φορέα για τη συμπ</w:t>
      </w:r>
      <w:r>
        <w:rPr>
          <w:lang w:val="el-GR"/>
        </w:rPr>
        <w:t>λήρωση των σχετικών στοιχείων ή/</w:t>
      </w:r>
      <w:r w:rsidRPr="00AC3AFE">
        <w:rPr>
          <w:lang w:val="el-GR"/>
        </w:rPr>
        <w:t>και την παροχή διευκρινίσεων</w:t>
      </w:r>
      <w:r>
        <w:rPr>
          <w:lang w:val="el-GR"/>
        </w:rPr>
        <w:t xml:space="preserve">, </w:t>
      </w:r>
      <w:r w:rsidRPr="009478F8">
        <w:rPr>
          <w:lang w:val="el-GR"/>
        </w:rPr>
        <w:t>εντός προθεσμίας, που δεν υπερβαίνει τις δέκα (10) ημέρες</w:t>
      </w:r>
      <w:r w:rsidRPr="00AC3AFE">
        <w:rPr>
          <w:lang w:val="el-GR"/>
        </w:rPr>
        <w:t xml:space="preserve">. </w:t>
      </w:r>
    </w:p>
    <w:p w14:paraId="0957AE63" w14:textId="77777777" w:rsidR="00841F47" w:rsidRDefault="00841F47" w:rsidP="00841F47">
      <w:pPr>
        <w:suppressAutoHyphens w:val="0"/>
        <w:autoSpaceDE w:val="0"/>
        <w:autoSpaceDN w:val="0"/>
        <w:adjustRightInd w:val="0"/>
        <w:spacing w:after="0"/>
        <w:rPr>
          <w:lang w:val="el-GR"/>
        </w:rPr>
      </w:pPr>
    </w:p>
    <w:p w14:paraId="03C9D04E" w14:textId="77777777" w:rsidR="00841F47" w:rsidRDefault="00841F47" w:rsidP="00841F47">
      <w:pPr>
        <w:suppressAutoHyphens w:val="0"/>
        <w:autoSpaceDE w:val="0"/>
        <w:autoSpaceDN w:val="0"/>
        <w:adjustRightInd w:val="0"/>
        <w:spacing w:after="0"/>
        <w:rPr>
          <w:lang w:val="el-GR"/>
        </w:rPr>
      </w:pPr>
      <w:r w:rsidRPr="006B36B5">
        <w:rPr>
          <w:lang w:val="el-GR"/>
        </w:rPr>
        <w:t xml:space="preserve">Αν ο οικονομικός φορέας δεν ανταποκριθεί στην πρόσκληση της αναθέτουσας αρχής, </w:t>
      </w:r>
      <w:r>
        <w:rPr>
          <w:lang w:val="el-GR"/>
        </w:rPr>
        <w:t xml:space="preserve">το γεγονός αυτό </w:t>
      </w:r>
      <w:r w:rsidRPr="006B36B5">
        <w:rPr>
          <w:lang w:val="el-GR"/>
        </w:rPr>
        <w:t xml:space="preserve">μνημονεύεται στο σχέδιο </w:t>
      </w:r>
      <w:r>
        <w:rPr>
          <w:lang w:val="el-GR"/>
        </w:rPr>
        <w:t xml:space="preserve">της </w:t>
      </w:r>
      <w:r w:rsidRPr="006B36B5">
        <w:rPr>
          <w:lang w:val="el-GR"/>
        </w:rPr>
        <w:t xml:space="preserve">απόφασης. </w:t>
      </w:r>
    </w:p>
    <w:p w14:paraId="7048E69F" w14:textId="77777777" w:rsidR="00841F47" w:rsidRDefault="00841F47" w:rsidP="00841F47">
      <w:pPr>
        <w:suppressAutoHyphens w:val="0"/>
        <w:autoSpaceDE w:val="0"/>
        <w:autoSpaceDN w:val="0"/>
        <w:adjustRightInd w:val="0"/>
        <w:spacing w:after="0"/>
        <w:rPr>
          <w:lang w:val="el-GR"/>
        </w:rPr>
      </w:pPr>
    </w:p>
    <w:p w14:paraId="37C45AFF" w14:textId="77777777" w:rsidR="00841F47" w:rsidRDefault="00841F47" w:rsidP="00841F47">
      <w:pPr>
        <w:suppressAutoHyphens w:val="0"/>
        <w:autoSpaceDE w:val="0"/>
        <w:autoSpaceDN w:val="0"/>
        <w:adjustRightInd w:val="0"/>
        <w:spacing w:after="0"/>
        <w:rPr>
          <w:lang w:val="el-GR"/>
        </w:rPr>
      </w:pPr>
      <w:r w:rsidRPr="00C0581E">
        <w:rPr>
          <w:lang w:val="el-GR"/>
        </w:rPr>
        <w:t xml:space="preserve">Με την επιφύλαξη της </w:t>
      </w:r>
      <w:r>
        <w:rPr>
          <w:lang w:val="el-GR"/>
        </w:rPr>
        <w:t>επόμενης παραγράφου</w:t>
      </w:r>
      <w:r w:rsidRPr="00C0581E">
        <w:rPr>
          <w:lang w:val="el-GR"/>
        </w:rPr>
        <w:t>, δεν εξετάζονται από την Επιτροπή επανορθωτικά μέτρα που επικαλείται ένας οικονομικός φορέας</w:t>
      </w:r>
      <w:r>
        <w:rPr>
          <w:lang w:val="el-GR"/>
        </w:rPr>
        <w:t>,</w:t>
      </w:r>
      <w:r w:rsidRPr="00C0581E">
        <w:rPr>
          <w:lang w:val="el-GR"/>
        </w:rPr>
        <w:t xml:space="preserve"> προκειμένου να αποδείξει την αξιοπιστία του</w:t>
      </w:r>
      <w:r>
        <w:rPr>
          <w:lang w:val="el-GR"/>
        </w:rPr>
        <w:t>,</w:t>
      </w:r>
      <w:r w:rsidRPr="00C0581E">
        <w:rPr>
          <w:lang w:val="el-GR"/>
        </w:rPr>
        <w:t xml:space="preserve"> εφόσον αυτά έχουν ληφθεί </w:t>
      </w:r>
      <w:r w:rsidRPr="005E2CF4">
        <w:rPr>
          <w:bCs/>
          <w:lang w:val="el-GR"/>
        </w:rPr>
        <w:t>μετά</w:t>
      </w:r>
      <w:r w:rsidRPr="00C0581E">
        <w:rPr>
          <w:lang w:val="el-GR"/>
        </w:rPr>
        <w:t xml:space="preserve"> την ημερομηνία λήξης υποβολής των προσφορών. Στην περίπτωση αυτή</w:t>
      </w:r>
      <w:r>
        <w:rPr>
          <w:lang w:val="el-GR"/>
        </w:rPr>
        <w:t>,</w:t>
      </w:r>
      <w:r w:rsidRPr="00C0581E">
        <w:rPr>
          <w:lang w:val="el-GR"/>
        </w:rPr>
        <w:t xml:space="preserve"> η αναθέτουσα αρχή δεν τα λαμβάνει υπόψη και δεν τα μνημονεύει στο σχέδιο της απόφασής της που αποστέλλει στην Επιτροπή. </w:t>
      </w:r>
    </w:p>
    <w:p w14:paraId="02E3BE95" w14:textId="77777777" w:rsidR="00841F47" w:rsidRDefault="00841F47" w:rsidP="00841F47">
      <w:pPr>
        <w:suppressAutoHyphens w:val="0"/>
        <w:autoSpaceDE w:val="0"/>
        <w:autoSpaceDN w:val="0"/>
        <w:adjustRightInd w:val="0"/>
        <w:spacing w:after="0"/>
        <w:rPr>
          <w:lang w:val="el-GR"/>
        </w:rPr>
      </w:pPr>
    </w:p>
    <w:p w14:paraId="76131AB7" w14:textId="77777777" w:rsidR="00841F47" w:rsidRPr="00990B68" w:rsidRDefault="00841F47" w:rsidP="00841F47">
      <w:pPr>
        <w:suppressAutoHyphens w:val="0"/>
        <w:autoSpaceDE w:val="0"/>
        <w:autoSpaceDN w:val="0"/>
        <w:adjustRightInd w:val="0"/>
        <w:spacing w:before="240" w:after="0"/>
        <w:rPr>
          <w:lang w:val="el-GR"/>
        </w:rPr>
      </w:pPr>
      <w:r w:rsidRPr="00C0581E">
        <w:rPr>
          <w:lang w:val="el-GR"/>
        </w:rPr>
        <w:t>Στην περίπτωση πο</w:t>
      </w:r>
      <w:r>
        <w:rPr>
          <w:lang w:val="el-GR"/>
        </w:rPr>
        <w:t>υ</w:t>
      </w:r>
      <w:r w:rsidRPr="00C0581E">
        <w:rPr>
          <w:lang w:val="el-GR"/>
        </w:rPr>
        <w:t xml:space="preserve"> κατά την υποβολή</w:t>
      </w:r>
      <w:r w:rsidRPr="00AC3AFE">
        <w:rPr>
          <w:lang w:val="el-GR"/>
        </w:rPr>
        <w:t xml:space="preserve"> </w:t>
      </w:r>
      <w:r>
        <w:rPr>
          <w:lang w:val="el-GR"/>
        </w:rPr>
        <w:t>του ΕΕΕΣ</w:t>
      </w:r>
      <w:r w:rsidRPr="00C0581E">
        <w:rPr>
          <w:lang w:val="el-GR"/>
        </w:rPr>
        <w:t xml:space="preserve"> από τον</w:t>
      </w:r>
      <w:r>
        <w:rPr>
          <w:lang w:val="el-GR"/>
        </w:rPr>
        <w:t xml:space="preserve"> οικονομικό φορέα, </w:t>
      </w:r>
      <w:r w:rsidRPr="00C0581E">
        <w:rPr>
          <w:lang w:val="el-GR"/>
        </w:rPr>
        <w:t>δε</w:t>
      </w:r>
      <w:r>
        <w:rPr>
          <w:lang w:val="el-GR"/>
        </w:rPr>
        <w:t>ν</w:t>
      </w:r>
      <w:r w:rsidRPr="00C0581E">
        <w:rPr>
          <w:lang w:val="el-GR"/>
        </w:rPr>
        <w:t xml:space="preserve"> συνέτρεχε στο πρόσωπ</w:t>
      </w:r>
      <w:r>
        <w:rPr>
          <w:lang w:val="el-GR"/>
        </w:rPr>
        <w:t>ό</w:t>
      </w:r>
      <w:r w:rsidRPr="00C0581E">
        <w:rPr>
          <w:lang w:val="el-GR"/>
        </w:rPr>
        <w:t xml:space="preserve"> του κάποιος από τους λόγους αποκλεισμού της παρ.</w:t>
      </w:r>
      <w:r w:rsidRPr="00990B68">
        <w:t> </w:t>
      </w:r>
      <w:r w:rsidRPr="00C0581E">
        <w:rPr>
          <w:lang w:val="el-GR"/>
        </w:rPr>
        <w:t>1 και της παρ.</w:t>
      </w:r>
      <w:r w:rsidRPr="00990B68">
        <w:t> </w:t>
      </w:r>
      <w:r w:rsidRPr="00C0581E">
        <w:rPr>
          <w:lang w:val="el-GR"/>
        </w:rPr>
        <w:t>4, εκτός από την περ.</w:t>
      </w:r>
      <w:r w:rsidRPr="00990B68">
        <w:t> </w:t>
      </w:r>
      <w:r w:rsidRPr="00C0581E">
        <w:rPr>
          <w:lang w:val="el-GR"/>
        </w:rPr>
        <w:t>β’ αυτής, του άρθρου</w:t>
      </w:r>
      <w:r w:rsidRPr="00990B68">
        <w:t> </w:t>
      </w:r>
      <w:r w:rsidRPr="00C0581E">
        <w:rPr>
          <w:lang w:val="el-GR"/>
        </w:rPr>
        <w:t>73 του ν.</w:t>
      </w:r>
      <w:r w:rsidRPr="00990B68">
        <w:t> </w:t>
      </w:r>
      <w:r w:rsidRPr="00C0581E">
        <w:rPr>
          <w:lang w:val="el-GR"/>
        </w:rPr>
        <w:t>4412/2016</w:t>
      </w:r>
      <w:r>
        <w:rPr>
          <w:lang w:val="el-GR"/>
        </w:rPr>
        <w:t xml:space="preserve">, αλλά η συνδρομή του προέκυψε </w:t>
      </w:r>
      <w:r w:rsidRPr="00C0581E">
        <w:rPr>
          <w:lang w:val="el-GR"/>
        </w:rPr>
        <w:t xml:space="preserve">κατά τη διάρκεια της </w:t>
      </w:r>
      <w:r>
        <w:rPr>
          <w:lang w:val="el-GR"/>
        </w:rPr>
        <w:t>παρούσας</w:t>
      </w:r>
      <w:r w:rsidRPr="00C0581E">
        <w:rPr>
          <w:lang w:val="el-GR"/>
        </w:rPr>
        <w:t xml:space="preserve"> διαδικασίας</w:t>
      </w:r>
      <w:r>
        <w:rPr>
          <w:lang w:val="el-GR"/>
        </w:rPr>
        <w:t xml:space="preserve"> (οψιγενής μεταβολή),</w:t>
      </w:r>
      <w:r w:rsidRPr="00C0581E">
        <w:rPr>
          <w:lang w:val="el-GR"/>
        </w:rPr>
        <w:t xml:space="preserve"> τα μέτρα αυτοκάθαρσης </w:t>
      </w:r>
      <w:r w:rsidRPr="00F66CA0">
        <w:rPr>
          <w:lang w:val="el-GR"/>
        </w:rPr>
        <w:t xml:space="preserve">που </w:t>
      </w:r>
      <w:r w:rsidRPr="00C0581E">
        <w:rPr>
          <w:lang w:val="el-GR"/>
        </w:rPr>
        <w:t>επικαλείται, λαμβάνονται υπόψη από την αναθέτουσα αρχή</w:t>
      </w:r>
      <w:r>
        <w:rPr>
          <w:lang w:val="el-GR"/>
        </w:rPr>
        <w:t>,</w:t>
      </w:r>
      <w:r w:rsidRPr="00C0581E">
        <w:rPr>
          <w:lang w:val="el-GR"/>
        </w:rPr>
        <w:t xml:space="preserve"> κατά τη σύνταξη του σχεδίου απόφασής της και εξετάζονται από την Επιτροπή.</w:t>
      </w:r>
    </w:p>
    <w:p w14:paraId="55F4CE5A" w14:textId="77777777" w:rsidR="00841F47" w:rsidRDefault="00841F47" w:rsidP="00841F47">
      <w:pPr>
        <w:rPr>
          <w:lang w:val="el-GR"/>
        </w:rPr>
      </w:pPr>
      <w:r w:rsidRPr="0025400A">
        <w:rPr>
          <w:lang w:val="el-GR"/>
        </w:rPr>
        <w:lastRenderedPageBreak/>
        <w:t>Οι διαδικαστικές λεπτομέρειες εξέτασης και επανεξέτασης των επανορθωτικών μέτρων ρυθμίζονται αναλυτικά στην ως άνω υπουργική απόφαση.</w:t>
      </w:r>
      <w:bookmarkEnd w:id="157"/>
    </w:p>
    <w:bookmarkEnd w:id="155"/>
    <w:bookmarkEnd w:id="158"/>
    <w:p w14:paraId="25F03DA6" w14:textId="77777777" w:rsidR="00C535AC" w:rsidRPr="007E61C0" w:rsidRDefault="00C535AC" w:rsidP="007E61C0">
      <w:pPr>
        <w:rPr>
          <w:b/>
          <w:bCs/>
          <w:color w:val="000000"/>
          <w:lang w:val="el-GR"/>
        </w:rPr>
      </w:pPr>
    </w:p>
    <w:p w14:paraId="0C79C613" w14:textId="6DAD0865" w:rsidR="008338F0" w:rsidRPr="00821852" w:rsidRDefault="003355E7" w:rsidP="00607F50">
      <w:pPr>
        <w:pStyle w:val="ListParagraph"/>
        <w:numPr>
          <w:ilvl w:val="3"/>
          <w:numId w:val="15"/>
        </w:numPr>
        <w:tabs>
          <w:tab w:val="left" w:pos="0"/>
          <w:tab w:val="left" w:pos="709"/>
          <w:tab w:val="left" w:pos="1134"/>
        </w:tabs>
        <w:spacing w:before="240"/>
        <w:ind w:left="0" w:firstLine="0"/>
        <w:rPr>
          <w:lang w:val="el-GR"/>
        </w:rPr>
      </w:pPr>
      <w:r w:rsidRPr="00821852">
        <w:rPr>
          <w:lang w:val="el-GR"/>
        </w:rPr>
        <w:t xml:space="preserve"> </w:t>
      </w:r>
      <w:bookmarkStart w:id="159" w:name="_Ref496540821"/>
      <w:r w:rsidR="001E5DE0" w:rsidRPr="00821852">
        <w:rPr>
          <w:lang w:val="el-GR"/>
        </w:rPr>
        <w:t xml:space="preserve">Οικονομικός φορέας, </w:t>
      </w:r>
      <w:r w:rsidR="00DF1F52">
        <w:rPr>
          <w:lang w:val="el-GR"/>
        </w:rPr>
        <w:t>εις</w:t>
      </w:r>
      <w:r w:rsidR="001E5DE0" w:rsidRPr="00821852">
        <w:rPr>
          <w:lang w:val="el-GR"/>
        </w:rPr>
        <w:t xml:space="preserve">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sidRPr="00821852">
        <w:rPr>
          <w:lang w:val="el-GR"/>
        </w:rPr>
        <w:t>.</w:t>
      </w:r>
      <w:bookmarkEnd w:id="159"/>
    </w:p>
    <w:p w14:paraId="36B0864B" w14:textId="77777777" w:rsidR="00D93C0C" w:rsidRPr="00603221" w:rsidRDefault="00D93C0C" w:rsidP="00603221">
      <w:pPr>
        <w:pStyle w:val="ListParagraph"/>
        <w:rPr>
          <w:color w:val="000000"/>
          <w:lang w:val="el-GR"/>
        </w:rPr>
      </w:pPr>
    </w:p>
    <w:p w14:paraId="34F1DB97" w14:textId="0B89B347" w:rsidR="00EA086C" w:rsidRPr="009C2D70" w:rsidRDefault="003355E7" w:rsidP="009C2D70">
      <w:pPr>
        <w:pStyle w:val="Heading3"/>
        <w:numPr>
          <w:ilvl w:val="0"/>
          <w:numId w:val="0"/>
        </w:numPr>
        <w:ind w:left="720" w:hanging="720"/>
        <w:rPr>
          <w:rFonts w:cs="Tahoma"/>
          <w:szCs w:val="22"/>
          <w:lang w:val="el-GR"/>
        </w:rPr>
      </w:pPr>
      <w:bookmarkStart w:id="160" w:name="_Toc97194274"/>
      <w:bookmarkStart w:id="161" w:name="_Toc97194424"/>
      <w:bookmarkStart w:id="162" w:name="_Toc227163949"/>
      <w:r w:rsidRPr="00603221">
        <w:rPr>
          <w:rFonts w:cs="Tahoma"/>
          <w:szCs w:val="22"/>
          <w:lang w:val="el-GR"/>
        </w:rPr>
        <w:t xml:space="preserve">Κριτήρια </w:t>
      </w:r>
      <w:r w:rsidR="00F11417" w:rsidRPr="00603221">
        <w:rPr>
          <w:rFonts w:cs="Tahoma"/>
          <w:szCs w:val="22"/>
          <w:lang w:val="el-GR"/>
        </w:rPr>
        <w:t xml:space="preserve">Ποιοτικής </w:t>
      </w:r>
      <w:r w:rsidRPr="00603221">
        <w:rPr>
          <w:rFonts w:cs="Tahoma"/>
          <w:szCs w:val="22"/>
          <w:lang w:val="el-GR"/>
        </w:rPr>
        <w:t xml:space="preserve">Επιλογής </w:t>
      </w:r>
      <w:r w:rsidR="00F11417" w:rsidRPr="00603221">
        <w:rPr>
          <w:rFonts w:cs="Tahoma"/>
          <w:szCs w:val="22"/>
          <w:lang w:val="el-GR"/>
        </w:rPr>
        <w:t>&amp; αποδεικτ</w:t>
      </w:r>
      <w:r w:rsidR="00374407">
        <w:rPr>
          <w:rFonts w:cs="Tahoma"/>
          <w:szCs w:val="22"/>
          <w:lang w:val="el-GR"/>
        </w:rPr>
        <w:t>ικ</w:t>
      </w:r>
      <w:r w:rsidR="00F11417" w:rsidRPr="00603221">
        <w:rPr>
          <w:rFonts w:cs="Tahoma"/>
          <w:szCs w:val="22"/>
          <w:lang w:val="el-GR"/>
        </w:rPr>
        <w:t>ά στοιχεία</w:t>
      </w:r>
      <w:bookmarkEnd w:id="160"/>
      <w:bookmarkEnd w:id="161"/>
      <w:bookmarkEnd w:id="162"/>
      <w:r w:rsidR="00F11417" w:rsidRPr="00603221">
        <w:rPr>
          <w:rFonts w:cs="Tahoma"/>
          <w:szCs w:val="22"/>
          <w:lang w:val="el-GR"/>
        </w:rPr>
        <w:t xml:space="preserve"> </w:t>
      </w:r>
    </w:p>
    <w:p w14:paraId="3D9437BC" w14:textId="02E17889" w:rsidR="008338F0" w:rsidRPr="00657398" w:rsidDel="00893E05" w:rsidRDefault="003355E7" w:rsidP="00EA086C">
      <w:pPr>
        <w:pStyle w:val="Heading3"/>
        <w:ind w:left="1276"/>
        <w:rPr>
          <w:lang w:val="el-GR"/>
        </w:rPr>
      </w:pPr>
      <w:bookmarkStart w:id="163" w:name="_Ref74510337"/>
      <w:bookmarkStart w:id="164" w:name="_Toc97194275"/>
      <w:bookmarkStart w:id="165" w:name="_Toc97194425"/>
      <w:bookmarkStart w:id="166" w:name="_Toc227163950"/>
      <w:r w:rsidRPr="00657398" w:rsidDel="00893E05">
        <w:rPr>
          <w:lang w:val="el-GR"/>
        </w:rPr>
        <w:t>Καταλληλό</w:t>
      </w:r>
      <w:r w:rsidR="006A1ACC">
        <w:rPr>
          <w:lang w:val="el-GR"/>
        </w:rPr>
        <w:t>τ</w:t>
      </w:r>
      <w:r w:rsidRPr="00657398" w:rsidDel="00893E05">
        <w:rPr>
          <w:lang w:val="el-GR"/>
        </w:rPr>
        <w:t>ητα άσκησης επαγγελματικής δραστηριότητας</w:t>
      </w:r>
      <w:bookmarkEnd w:id="163"/>
      <w:bookmarkEnd w:id="164"/>
      <w:bookmarkEnd w:id="165"/>
      <w:bookmarkEnd w:id="166"/>
      <w:r w:rsidRPr="00657398" w:rsidDel="00893E05">
        <w:rPr>
          <w:lang w:val="el-GR"/>
        </w:rPr>
        <w:t xml:space="preserve"> </w:t>
      </w:r>
    </w:p>
    <w:p w14:paraId="5F0E0AEE" w14:textId="3F0E688B" w:rsidR="007E243D" w:rsidRPr="006A1ACC" w:rsidDel="00893E05" w:rsidRDefault="00F86B7A" w:rsidP="00527838">
      <w:pPr>
        <w:rPr>
          <w:lang w:val="el-GR"/>
        </w:rPr>
      </w:pPr>
      <w:bookmarkStart w:id="167" w:name="_Toc97194276"/>
      <w:r w:rsidRPr="002A4064" w:rsidDel="00893E05">
        <w:rPr>
          <w:lang w:val="el-GR"/>
        </w:rPr>
        <w:t>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 ήτοι</w:t>
      </w:r>
      <w:r w:rsidR="00527838" w:rsidRPr="006A1ACC">
        <w:rPr>
          <w:lang w:val="el-GR"/>
        </w:rPr>
        <w:t xml:space="preserve"> υπηρεσίες τεχνολογίας των πληροφοριών</w:t>
      </w:r>
      <w:bookmarkEnd w:id="167"/>
      <w:r w:rsidR="006A1ACC" w:rsidRPr="006A1ACC">
        <w:rPr>
          <w:lang w:val="el-GR"/>
        </w:rPr>
        <w:t>.</w:t>
      </w:r>
    </w:p>
    <w:p w14:paraId="38C6245A" w14:textId="5CAC5075" w:rsidR="007E243D" w:rsidRDefault="007E243D" w:rsidP="00086782">
      <w:pPr>
        <w:pStyle w:val="ListParagraph"/>
        <w:ind w:left="0"/>
        <w:rPr>
          <w:lang w:val="el-GR"/>
        </w:rPr>
      </w:pPr>
      <w:r w:rsidRPr="00252398" w:rsidDel="00893E05">
        <w:rPr>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w:t>
      </w:r>
      <w:r w:rsidR="00646262">
        <w:rPr>
          <w:lang w:val="el-GR"/>
        </w:rPr>
        <w:t xml:space="preserve">ή εμπορικά </w:t>
      </w:r>
      <w:r w:rsidRPr="00252398" w:rsidDel="00893E05">
        <w:rPr>
          <w:lang w:val="el-GR"/>
        </w:rPr>
        <w:t>μητρώα που τηρούνται στο κράτος εγκατάστασής τους ή να ικανοποιούν οποιαδήποτε άλλη απαίτηση ορίζεται στο Παρ</w:t>
      </w:r>
      <w:r w:rsidRPr="00C00860" w:rsidDel="00893E05">
        <w:rPr>
          <w:lang w:val="el-GR"/>
        </w:rPr>
        <w:t xml:space="preserve">άρτημα XI του Προσαρτήματος Α΄ του ν. 4412/2016. Εφόσον οι οικονομικοί φορείς απαιτείται να διαθέτουν ειδική έγκριση ή να είναι μέλη </w:t>
      </w:r>
      <w:r w:rsidRPr="005550B0" w:rsidDel="00893E05">
        <w:rPr>
          <w:lang w:val="el-GR"/>
        </w:rPr>
        <w:t xml:space="preserve">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w:t>
      </w:r>
      <w:r w:rsidRPr="003B04C4" w:rsidDel="00893E05">
        <w:rPr>
          <w:lang w:val="el-GR"/>
        </w:rPr>
        <w:t xml:space="preserve">ένορκη δήλωση ενώπιον συμβολαιογράφου σχετικά με την άσκηση του συγκεκριμένου επαγγέλματος. </w:t>
      </w:r>
    </w:p>
    <w:p w14:paraId="246D6D02" w14:textId="21DCAD20" w:rsidR="00BE6F4C" w:rsidDel="00893E05" w:rsidRDefault="00BE6F4C" w:rsidP="00086782">
      <w:pPr>
        <w:pStyle w:val="ListParagraph"/>
        <w:ind w:left="0"/>
        <w:rPr>
          <w:lang w:val="el-GR"/>
        </w:rPr>
      </w:pPr>
      <w:r w:rsidRPr="00BE6F4C" w:rsidDel="00893E05">
        <w:rPr>
          <w:lang w:val="el-GR"/>
        </w:rPr>
        <w:t xml:space="preserve">Στην περίπτωση οικονομικών φορέων εγκατεστημένων σε κράτος μέλους του Ευρωπαϊκού Οικονομικού Χώρου (Ε.Ο.Χ) ή σε τρίτες χώρες που </w:t>
      </w:r>
      <w:r w:rsidR="00AD23FD">
        <w:rPr>
          <w:lang w:val="el-GR"/>
        </w:rPr>
        <w:t xml:space="preserve">έχουν </w:t>
      </w:r>
      <w:r w:rsidRPr="00BE6F4C" w:rsidDel="00893E05">
        <w:rPr>
          <w:lang w:val="el-GR"/>
        </w:rPr>
        <w:t>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w:t>
      </w:r>
    </w:p>
    <w:p w14:paraId="14FBB72D" w14:textId="77777777" w:rsidR="00BE6F4C" w:rsidRPr="00BE6F4C" w:rsidDel="00893E05" w:rsidRDefault="00BE6F4C" w:rsidP="00086782">
      <w:pPr>
        <w:pStyle w:val="ListParagraph"/>
        <w:ind w:left="0"/>
        <w:rPr>
          <w:lang w:val="el-GR"/>
        </w:rPr>
      </w:pPr>
    </w:p>
    <w:p w14:paraId="17AEFDD6" w14:textId="30B0A801" w:rsidR="00722D14" w:rsidRDefault="00BE6F4C" w:rsidP="00086782">
      <w:pPr>
        <w:pStyle w:val="ListParagraph"/>
        <w:ind w:left="0"/>
        <w:rPr>
          <w:lang w:val="el-GR"/>
        </w:rPr>
      </w:pPr>
      <w:r w:rsidRPr="00BE6F4C" w:rsidDel="00893E05">
        <w:rPr>
          <w:lang w:val="el-GR"/>
        </w:rPr>
        <w:t>Οι εγκατεστημένοι στην Ελλάδα οικονομικοί φορείς πρέπει να είναι εγγεγραμμένοι στο οικείο επαγγελματικό μητρώο, εφόσον, κατά την κείμενη νομοθεσία, απαιτείται η εγγραφή τους για την υπό ανάθεση υπηρεσία</w:t>
      </w:r>
      <w:r w:rsidR="00722D14">
        <w:rPr>
          <w:lang w:val="el-GR"/>
        </w:rPr>
        <w:t>.</w:t>
      </w:r>
    </w:p>
    <w:p w14:paraId="2F4CAEF8" w14:textId="77777777" w:rsidR="00FA4CDD" w:rsidRDefault="00FA4CDD" w:rsidP="00086782">
      <w:pPr>
        <w:pStyle w:val="ListParagraph"/>
        <w:ind w:left="0"/>
        <w:rPr>
          <w:lang w:val="el-GR"/>
        </w:rPr>
      </w:pPr>
    </w:p>
    <w:p w14:paraId="2BE12AB9" w14:textId="49EC4D6A" w:rsidR="00BE6F4C" w:rsidRPr="00BE6F4C" w:rsidDel="00893E05" w:rsidRDefault="00722D14" w:rsidP="00086782">
      <w:pPr>
        <w:pStyle w:val="ListParagraph"/>
        <w:ind w:left="0"/>
        <w:rPr>
          <w:lang w:val="el-GR"/>
        </w:rPr>
      </w:pPr>
      <w:r w:rsidRPr="00821852">
        <w:rPr>
          <w:lang w:val="el-GR"/>
        </w:rPr>
        <w:t>Στην περίπτωση ένωσης οικονομικών φορέων</w:t>
      </w:r>
      <w:r w:rsidR="00BE6F4C" w:rsidRPr="00BE6F4C" w:rsidDel="00893E05">
        <w:rPr>
          <w:lang w:val="el-GR"/>
        </w:rPr>
        <w:t xml:space="preserve"> </w:t>
      </w:r>
      <w:r w:rsidRPr="00821852">
        <w:rPr>
          <w:lang w:val="el-GR"/>
        </w:rPr>
        <w:t>η καταλληλότητα άσκησης επαγγελματικής δραστηριότητας</w:t>
      </w:r>
      <w:r>
        <w:rPr>
          <w:lang w:val="el-GR"/>
        </w:rPr>
        <w:t xml:space="preserve"> απαιτείται να καλύπτεται από </w:t>
      </w:r>
      <w:r w:rsidR="00B00DE1">
        <w:rPr>
          <w:lang w:val="el-GR"/>
        </w:rPr>
        <w:t xml:space="preserve">τουλάχιστον ένα μέλος </w:t>
      </w:r>
      <w:r>
        <w:rPr>
          <w:lang w:val="el-GR"/>
        </w:rPr>
        <w:t>της ένωσης.</w:t>
      </w:r>
    </w:p>
    <w:p w14:paraId="7830D1BF" w14:textId="77777777" w:rsidR="008338F0" w:rsidRPr="00603221" w:rsidRDefault="003355E7" w:rsidP="00086782">
      <w:pPr>
        <w:pStyle w:val="Heading3"/>
        <w:ind w:left="1276"/>
        <w:rPr>
          <w:lang w:val="el-GR"/>
        </w:rPr>
      </w:pPr>
      <w:bookmarkStart w:id="168" w:name="_Toc74566826"/>
      <w:bookmarkStart w:id="169" w:name="_Ref496541309"/>
      <w:bookmarkStart w:id="170" w:name="_Ref496541508"/>
      <w:bookmarkStart w:id="171" w:name="_Toc97194277"/>
      <w:bookmarkStart w:id="172" w:name="_Toc97194426"/>
      <w:bookmarkStart w:id="173" w:name="_Toc227163951"/>
      <w:bookmarkEnd w:id="168"/>
      <w:r w:rsidRPr="00603221">
        <w:rPr>
          <w:lang w:val="el-GR"/>
        </w:rPr>
        <w:t>Οικονομική και χρηματοοικονομική επάρκεια</w:t>
      </w:r>
      <w:bookmarkEnd w:id="169"/>
      <w:bookmarkEnd w:id="170"/>
      <w:bookmarkEnd w:id="171"/>
      <w:bookmarkEnd w:id="172"/>
      <w:bookmarkEnd w:id="173"/>
    </w:p>
    <w:p w14:paraId="03EB84BA" w14:textId="0CDCE7BC" w:rsidR="00E83D26" w:rsidRPr="00D6202B" w:rsidRDefault="00F86B7A" w:rsidP="00D6202B">
      <w:pPr>
        <w:rPr>
          <w:b/>
          <w:bCs/>
          <w:i/>
          <w:iCs/>
          <w:color w:val="5B9BD5"/>
          <w:lang w:val="el-GR" w:eastAsia="en-US"/>
        </w:rPr>
      </w:pPr>
      <w:bookmarkStart w:id="174" w:name="_Toc97194278"/>
      <w:r w:rsidRPr="00D6202B">
        <w:rPr>
          <w:b/>
          <w:bCs/>
          <w:lang w:val="el-GR"/>
        </w:rPr>
        <w:t xml:space="preserve">Οι οικονομικοί φορείς που συμμετέχουν στη διαδικασία σύναψης της παρούσας απαιτείται να έχουν </w:t>
      </w:r>
      <w:r w:rsidR="00E17EA6" w:rsidRPr="00D6202B">
        <w:rPr>
          <w:b/>
          <w:bCs/>
          <w:lang w:val="el-GR"/>
        </w:rPr>
        <w:t xml:space="preserve">μέσο γενικό ετήσιο κύκλο εργασιών για τις τρεις </w:t>
      </w:r>
      <w:r w:rsidR="00966FED" w:rsidRPr="00D6202B">
        <w:rPr>
          <w:b/>
          <w:bCs/>
          <w:lang w:val="el-GR"/>
        </w:rPr>
        <w:t xml:space="preserve">(3) </w:t>
      </w:r>
      <w:r w:rsidR="00E17EA6" w:rsidRPr="00D6202B">
        <w:rPr>
          <w:b/>
          <w:bCs/>
          <w:lang w:val="el-GR"/>
        </w:rPr>
        <w:t>τελευταίες οικονομικές χρήσεις ή, τις οικονομικές χρήσεις κατά τις οποίες ο οικονομικός φορέας δραστηριοποιείται, αν είναι λιγότερες από τρεις</w:t>
      </w:r>
      <w:r w:rsidRPr="00D6202B">
        <w:rPr>
          <w:b/>
          <w:bCs/>
          <w:lang w:val="el-GR"/>
        </w:rPr>
        <w:t xml:space="preserve"> (20</w:t>
      </w:r>
      <w:r w:rsidR="005B3C79">
        <w:rPr>
          <w:b/>
          <w:bCs/>
          <w:lang w:val="el-GR"/>
        </w:rPr>
        <w:t>2</w:t>
      </w:r>
      <w:r w:rsidR="00527838">
        <w:rPr>
          <w:b/>
          <w:bCs/>
          <w:lang w:val="el-GR"/>
        </w:rPr>
        <w:t>3</w:t>
      </w:r>
      <w:r w:rsidRPr="00D6202B">
        <w:rPr>
          <w:b/>
          <w:bCs/>
          <w:lang w:val="el-GR"/>
        </w:rPr>
        <w:t>-</w:t>
      </w:r>
      <w:r w:rsidR="005B3C79" w:rsidRPr="00D6202B">
        <w:rPr>
          <w:b/>
          <w:bCs/>
          <w:lang w:val="el-GR"/>
        </w:rPr>
        <w:t>20</w:t>
      </w:r>
      <w:r w:rsidR="005B3C79">
        <w:rPr>
          <w:b/>
          <w:bCs/>
          <w:lang w:val="el-GR"/>
        </w:rPr>
        <w:t>2</w:t>
      </w:r>
      <w:r w:rsidR="00527838">
        <w:rPr>
          <w:b/>
          <w:bCs/>
          <w:lang w:val="el-GR"/>
        </w:rPr>
        <w:t>4</w:t>
      </w:r>
      <w:r w:rsidRPr="00D6202B">
        <w:rPr>
          <w:b/>
          <w:bCs/>
          <w:lang w:val="el-GR"/>
        </w:rPr>
        <w:t>-</w:t>
      </w:r>
      <w:r w:rsidR="005B3C79" w:rsidRPr="00D6202B">
        <w:rPr>
          <w:b/>
          <w:bCs/>
          <w:lang w:val="el-GR"/>
        </w:rPr>
        <w:t>20</w:t>
      </w:r>
      <w:r w:rsidR="005B3C79">
        <w:rPr>
          <w:b/>
          <w:bCs/>
          <w:lang w:val="el-GR"/>
        </w:rPr>
        <w:t>2</w:t>
      </w:r>
      <w:r w:rsidR="00527838">
        <w:rPr>
          <w:b/>
          <w:bCs/>
          <w:lang w:val="el-GR"/>
        </w:rPr>
        <w:t>5</w:t>
      </w:r>
      <w:r w:rsidRPr="00D6202B">
        <w:rPr>
          <w:b/>
          <w:bCs/>
          <w:lang w:val="el-GR"/>
        </w:rPr>
        <w:t xml:space="preserve">) </w:t>
      </w:r>
      <w:r w:rsidRPr="002A4064">
        <w:rPr>
          <w:b/>
          <w:bCs/>
          <w:lang w:val="el-GR"/>
        </w:rPr>
        <w:t xml:space="preserve">συνολικά </w:t>
      </w:r>
      <w:r w:rsidR="0069435C" w:rsidRPr="002A4064">
        <w:rPr>
          <w:b/>
          <w:bCs/>
          <w:lang w:val="el-GR"/>
        </w:rPr>
        <w:t>κατ’ ελάχιστον ίσο με το 200%</w:t>
      </w:r>
      <w:r w:rsidRPr="006A1ACC">
        <w:rPr>
          <w:b/>
          <w:bCs/>
          <w:lang w:val="el-GR"/>
        </w:rPr>
        <w:t xml:space="preserve"> του προϋπολογισμού του</w:t>
      </w:r>
      <w:r w:rsidRPr="00D6202B">
        <w:rPr>
          <w:b/>
          <w:bCs/>
          <w:lang w:val="el-GR"/>
        </w:rPr>
        <w:t xml:space="preserve"> υπό ανάθεση Έργου για το οπο</w:t>
      </w:r>
      <w:r w:rsidR="00550040" w:rsidRPr="00D6202B">
        <w:rPr>
          <w:b/>
          <w:bCs/>
          <w:lang w:val="el-GR"/>
        </w:rPr>
        <w:t>ίο</w:t>
      </w:r>
      <w:r w:rsidRPr="00D6202B">
        <w:rPr>
          <w:b/>
          <w:bCs/>
          <w:lang w:val="el-GR"/>
        </w:rPr>
        <w:t xml:space="preserve"> υποβάλλει προσφορά</w:t>
      </w:r>
      <w:r w:rsidR="00154D5C">
        <w:rPr>
          <w:b/>
          <w:bCs/>
          <w:lang w:val="el-GR"/>
        </w:rPr>
        <w:t xml:space="preserve">, </w:t>
      </w:r>
      <w:r w:rsidR="00154D5C" w:rsidRPr="00C140A1">
        <w:rPr>
          <w:lang w:val="el-GR"/>
        </w:rPr>
        <w:t>μη συμπεριλαμβανομένου ΦΠΑ</w:t>
      </w:r>
      <w:r w:rsidR="006A1ACC">
        <w:rPr>
          <w:lang w:val="el-GR"/>
        </w:rPr>
        <w:t>.</w:t>
      </w:r>
      <w:r w:rsidR="00154D5C">
        <w:rPr>
          <w:b/>
          <w:bCs/>
          <w:lang w:val="el-GR"/>
        </w:rPr>
        <w:t xml:space="preserve"> </w:t>
      </w:r>
      <w:r w:rsidR="00E83D26" w:rsidRPr="00D6202B">
        <w:rPr>
          <w:b/>
          <w:bCs/>
          <w:lang w:val="el-GR"/>
        </w:rPr>
        <w:t xml:space="preserve"> </w:t>
      </w:r>
      <w:bookmarkEnd w:id="174"/>
    </w:p>
    <w:p w14:paraId="6D5EBBA7" w14:textId="6C156327" w:rsidR="00722D14" w:rsidRPr="00821852" w:rsidRDefault="00722D14" w:rsidP="00821852">
      <w:pPr>
        <w:rPr>
          <w:lang w:val="el-GR" w:eastAsia="en-US"/>
        </w:rPr>
      </w:pPr>
      <w:r w:rsidRPr="008F42B8">
        <w:rPr>
          <w:lang w:val="el-GR"/>
        </w:rPr>
        <w:t>Σε περίπτωση ένωσης οικονομικών φορέων, οι παραπάνω απαιτήσεις καλύπτονται αθροιστικά από τα μέλη της ένωσης</w:t>
      </w:r>
      <w:r w:rsidR="00307790">
        <w:rPr>
          <w:lang w:val="el-GR"/>
        </w:rPr>
        <w:t>.</w:t>
      </w:r>
    </w:p>
    <w:p w14:paraId="6651E130" w14:textId="77777777" w:rsidR="008338F0" w:rsidRPr="00603221" w:rsidRDefault="003355E7" w:rsidP="00086782">
      <w:pPr>
        <w:pStyle w:val="Heading3"/>
        <w:ind w:left="1276"/>
        <w:rPr>
          <w:lang w:val="el-GR"/>
        </w:rPr>
      </w:pPr>
      <w:bookmarkStart w:id="175" w:name="_Ref496541329"/>
      <w:bookmarkStart w:id="176" w:name="_Ref496541556"/>
      <w:bookmarkStart w:id="177" w:name="_Toc97194279"/>
      <w:bookmarkStart w:id="178" w:name="_Toc97194427"/>
      <w:bookmarkStart w:id="179" w:name="_Toc227163952"/>
      <w:r w:rsidRPr="00603221">
        <w:rPr>
          <w:lang w:val="el-GR"/>
        </w:rPr>
        <w:lastRenderedPageBreak/>
        <w:t>Τεχνική και επαγγελματική ικανότητα</w:t>
      </w:r>
      <w:bookmarkEnd w:id="175"/>
      <w:bookmarkEnd w:id="176"/>
      <w:bookmarkEnd w:id="177"/>
      <w:bookmarkEnd w:id="178"/>
      <w:bookmarkEnd w:id="179"/>
      <w:r w:rsidR="0071303E" w:rsidRPr="00603221">
        <w:rPr>
          <w:lang w:val="el-GR"/>
        </w:rPr>
        <w:t xml:space="preserve"> </w:t>
      </w:r>
    </w:p>
    <w:p w14:paraId="58AA3308" w14:textId="77777777" w:rsidR="0069435C" w:rsidRPr="008E43C4" w:rsidRDefault="0069435C" w:rsidP="0069435C">
      <w:pPr>
        <w:pStyle w:val="Heading4"/>
        <w:rPr>
          <w:lang w:val="el-GR" w:eastAsia="en-US"/>
        </w:rPr>
      </w:pPr>
      <w:bookmarkStart w:id="180" w:name="_Toc223428881"/>
      <w:bookmarkStart w:id="181" w:name="_Toc223684496"/>
      <w:bookmarkStart w:id="182" w:name="_Toc223428882"/>
      <w:bookmarkStart w:id="183" w:name="_Toc223684497"/>
      <w:bookmarkStart w:id="184" w:name="_Ref61980826"/>
      <w:bookmarkStart w:id="185" w:name="_Toc97194280"/>
      <w:bookmarkStart w:id="186" w:name="_Toc227163953"/>
      <w:bookmarkStart w:id="187" w:name="_Ref40965350"/>
      <w:bookmarkEnd w:id="180"/>
      <w:bookmarkEnd w:id="181"/>
      <w:bookmarkEnd w:id="182"/>
      <w:bookmarkEnd w:id="183"/>
      <w:r>
        <w:rPr>
          <w:lang w:val="el-GR" w:eastAsia="en-US"/>
        </w:rPr>
        <w:t>Τεχνική Ικανότητα</w:t>
      </w:r>
      <w:bookmarkEnd w:id="184"/>
      <w:bookmarkEnd w:id="185"/>
      <w:bookmarkEnd w:id="186"/>
    </w:p>
    <w:p w14:paraId="1474A0DC" w14:textId="77777777" w:rsidR="0069435C" w:rsidRDefault="0069435C" w:rsidP="0069435C">
      <w:pPr>
        <w:rPr>
          <w:bCs/>
          <w:lang w:val="el-GR"/>
        </w:rPr>
      </w:pPr>
      <w:r w:rsidRPr="00FA5EDD">
        <w:rPr>
          <w:bCs/>
          <w:lang w:val="el-GR"/>
        </w:rPr>
        <w:t xml:space="preserve">Οι οικονομικοί φορείς που συμμετέχουν στη διαδικασία σύναψης της παρούσας απαιτείται να </w:t>
      </w:r>
      <w:bookmarkStart w:id="188" w:name="_Hlk55900233"/>
      <w:r w:rsidRPr="00FA5EDD">
        <w:rPr>
          <w:bCs/>
          <w:lang w:val="el-GR"/>
        </w:rPr>
        <w:t>διαθέτουν 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w:t>
      </w:r>
    </w:p>
    <w:p w14:paraId="54B3F977" w14:textId="77777777" w:rsidR="00C1281C" w:rsidRDefault="0069435C" w:rsidP="0069435C">
      <w:pPr>
        <w:rPr>
          <w:bCs/>
          <w:lang w:val="el-GR"/>
        </w:rPr>
      </w:pPr>
      <w:r>
        <w:rPr>
          <w:bCs/>
          <w:lang w:val="el-GR"/>
        </w:rPr>
        <w:t xml:space="preserve">Συγκεκριμένα </w:t>
      </w:r>
      <w:r w:rsidRPr="00FC0BE5">
        <w:rPr>
          <w:bCs/>
          <w:lang w:val="el-GR"/>
        </w:rPr>
        <w:t>απαιτείται</w:t>
      </w:r>
      <w:r w:rsidR="00C1281C">
        <w:rPr>
          <w:bCs/>
          <w:lang w:val="el-GR"/>
        </w:rPr>
        <w:t>:</w:t>
      </w:r>
    </w:p>
    <w:p w14:paraId="64310221" w14:textId="377CFB2C" w:rsidR="00C1281C" w:rsidRPr="00E20AA7" w:rsidRDefault="00C1281C" w:rsidP="00E20AA7">
      <w:pPr>
        <w:pStyle w:val="ListParagraph"/>
        <w:numPr>
          <w:ilvl w:val="0"/>
          <w:numId w:val="89"/>
        </w:numPr>
        <w:suppressAutoHyphens w:val="0"/>
        <w:autoSpaceDE w:val="0"/>
        <w:autoSpaceDN w:val="0"/>
        <w:adjustRightInd w:val="0"/>
        <w:spacing w:after="0"/>
        <w:rPr>
          <w:lang w:val="el-GR"/>
        </w:rPr>
      </w:pPr>
      <w:r w:rsidRPr="00E20AA7">
        <w:rPr>
          <w:bCs/>
          <w:lang w:val="el-GR"/>
        </w:rPr>
        <w:t>κατά τη διάρκεια των πέντε (5) τελευταίων ετών, να έχουν ολοκληρώσει επιτυχώς</w:t>
      </w:r>
      <w:r w:rsidRPr="00E20AA7">
        <w:rPr>
          <w:lang w:val="el-GR"/>
        </w:rPr>
        <w:t xml:space="preserve"> τουλάχιστον </w:t>
      </w:r>
      <w:r w:rsidR="006A1ACC">
        <w:rPr>
          <w:lang w:val="el-GR"/>
        </w:rPr>
        <w:t>τρία έργα</w:t>
      </w:r>
      <w:r w:rsidRPr="00E20AA7">
        <w:rPr>
          <w:lang w:val="el-GR"/>
        </w:rPr>
        <w:t>, το αντικείμενο τ</w:t>
      </w:r>
      <w:r w:rsidR="006A1ACC">
        <w:rPr>
          <w:lang w:val="el-GR"/>
        </w:rPr>
        <w:t>ων</w:t>
      </w:r>
      <w:r w:rsidRPr="00E20AA7">
        <w:rPr>
          <w:lang w:val="el-GR"/>
        </w:rPr>
        <w:t xml:space="preserve"> οποί</w:t>
      </w:r>
      <w:r w:rsidR="006A1ACC">
        <w:rPr>
          <w:lang w:val="el-GR"/>
        </w:rPr>
        <w:t>ων</w:t>
      </w:r>
      <w:r w:rsidRPr="00E20AA7">
        <w:rPr>
          <w:lang w:val="el-GR"/>
        </w:rPr>
        <w:t xml:space="preserve"> να περιλαμβάνει αθροιστικά τα παρακάτω:</w:t>
      </w:r>
    </w:p>
    <w:p w14:paraId="1F90462D" w14:textId="6E27FA2C" w:rsidR="009F33F0" w:rsidRPr="009F33F0" w:rsidRDefault="00C1281C" w:rsidP="00E20AA7">
      <w:pPr>
        <w:pStyle w:val="ListParagraph"/>
        <w:numPr>
          <w:ilvl w:val="0"/>
          <w:numId w:val="3"/>
        </w:numPr>
        <w:ind w:left="1276" w:hanging="425"/>
        <w:rPr>
          <w:bCs/>
          <w:lang w:val="el-GR"/>
        </w:rPr>
      </w:pPr>
      <w:r>
        <w:rPr>
          <w:bCs/>
          <w:lang w:val="el-GR"/>
        </w:rPr>
        <w:t xml:space="preserve">Προμήθεια, εγκατάσταση και θέση σε λειτουργία </w:t>
      </w:r>
      <w:r w:rsidR="009F33F0">
        <w:rPr>
          <w:bCs/>
          <w:lang w:val="el-GR"/>
        </w:rPr>
        <w:t xml:space="preserve">μεταγωγέων μεγάλης χωρητικότητας </w:t>
      </w:r>
      <w:r w:rsidR="000E722F" w:rsidRPr="000E722F">
        <w:rPr>
          <w:bCs/>
          <w:i/>
          <w:iCs/>
          <w:lang w:val="el-GR"/>
        </w:rPr>
        <w:t>Ν</w:t>
      </w:r>
      <w:r w:rsidR="009F33F0">
        <w:rPr>
          <w:bCs/>
          <w:lang w:val="el-GR"/>
        </w:rPr>
        <w:t xml:space="preserve"> Χ 10 </w:t>
      </w:r>
      <w:r w:rsidR="009F33F0">
        <w:rPr>
          <w:bCs/>
          <w:lang w:val="en-US"/>
        </w:rPr>
        <w:t>Gb</w:t>
      </w:r>
      <w:r w:rsidR="009F33F0" w:rsidRPr="009F33F0">
        <w:rPr>
          <w:bCs/>
          <w:lang w:val="el-GR"/>
        </w:rPr>
        <w:t>/</w:t>
      </w:r>
      <w:r w:rsidR="009F33F0">
        <w:rPr>
          <w:bCs/>
          <w:lang w:val="en-US"/>
        </w:rPr>
        <w:t>s</w:t>
      </w:r>
      <w:r w:rsidR="009F33F0" w:rsidRPr="009F33F0">
        <w:rPr>
          <w:bCs/>
          <w:lang w:val="el-GR"/>
        </w:rPr>
        <w:t xml:space="preserve"> + </w:t>
      </w:r>
      <w:r w:rsidR="000E722F">
        <w:rPr>
          <w:bCs/>
          <w:i/>
          <w:iCs/>
          <w:lang w:val="el-GR"/>
        </w:rPr>
        <w:t>Μ</w:t>
      </w:r>
      <w:r w:rsidR="009F33F0" w:rsidRPr="009F33F0">
        <w:rPr>
          <w:bCs/>
          <w:lang w:val="el-GR"/>
        </w:rPr>
        <w:t xml:space="preserve"> </w:t>
      </w:r>
      <w:r w:rsidR="009F33F0">
        <w:rPr>
          <w:bCs/>
          <w:lang w:val="en-US"/>
        </w:rPr>
        <w:t>X</w:t>
      </w:r>
      <w:r w:rsidR="009F33F0" w:rsidRPr="009F33F0">
        <w:rPr>
          <w:bCs/>
          <w:lang w:val="el-GR"/>
        </w:rPr>
        <w:t xml:space="preserve"> 1 </w:t>
      </w:r>
      <w:r w:rsidR="009F33F0">
        <w:rPr>
          <w:bCs/>
          <w:lang w:val="en-US"/>
        </w:rPr>
        <w:t>Gb</w:t>
      </w:r>
      <w:r w:rsidR="009F33F0" w:rsidRPr="009F33F0">
        <w:rPr>
          <w:bCs/>
          <w:lang w:val="el-GR"/>
        </w:rPr>
        <w:t>/</w:t>
      </w:r>
      <w:r w:rsidR="009F33F0">
        <w:rPr>
          <w:bCs/>
          <w:lang w:val="en-US"/>
        </w:rPr>
        <w:t>s</w:t>
      </w:r>
      <w:r w:rsidR="009F33F0" w:rsidRPr="009F33F0">
        <w:rPr>
          <w:bCs/>
          <w:lang w:val="el-GR"/>
        </w:rPr>
        <w:t xml:space="preserve">, </w:t>
      </w:r>
      <w:r w:rsidR="009F33F0">
        <w:rPr>
          <w:bCs/>
          <w:lang w:val="el-GR"/>
        </w:rPr>
        <w:t xml:space="preserve">τόσο σε διεπαφές όσο και σε διεκπεραιωτική ικανότητα, σύμφωνα με τα </w:t>
      </w:r>
      <w:r w:rsidR="006A1ACC">
        <w:rPr>
          <w:bCs/>
          <w:lang w:val="el-GR"/>
        </w:rPr>
        <w:t>πρωτόκολλα</w:t>
      </w:r>
      <w:r w:rsidR="009F33F0">
        <w:rPr>
          <w:bCs/>
          <w:lang w:val="el-GR"/>
        </w:rPr>
        <w:t xml:space="preserve"> </w:t>
      </w:r>
      <w:r w:rsidR="009F33F0">
        <w:rPr>
          <w:bCs/>
          <w:lang w:val="en-US"/>
        </w:rPr>
        <w:t>IP</w:t>
      </w:r>
      <w:r w:rsidR="009F33F0" w:rsidRPr="009F33F0">
        <w:rPr>
          <w:bCs/>
          <w:lang w:val="el-GR"/>
        </w:rPr>
        <w:t xml:space="preserve"> </w:t>
      </w:r>
      <w:r w:rsidR="009F33F0">
        <w:rPr>
          <w:bCs/>
          <w:lang w:val="en-US"/>
        </w:rPr>
        <w:t>Networking</w:t>
      </w:r>
      <w:r w:rsidR="007D6C05" w:rsidRPr="007D6C05">
        <w:rPr>
          <w:bCs/>
          <w:lang w:val="el-GR"/>
        </w:rPr>
        <w:t>,</w:t>
      </w:r>
    </w:p>
    <w:p w14:paraId="55781785" w14:textId="29C0BA98" w:rsidR="00C1281C" w:rsidRPr="00BE6C99" w:rsidRDefault="00BE6C99" w:rsidP="00E20AA7">
      <w:pPr>
        <w:pStyle w:val="ListParagraph"/>
        <w:numPr>
          <w:ilvl w:val="0"/>
          <w:numId w:val="3"/>
        </w:numPr>
        <w:ind w:left="1276" w:hanging="425"/>
        <w:rPr>
          <w:bCs/>
          <w:lang w:val="el-GR"/>
        </w:rPr>
      </w:pPr>
      <w:r>
        <w:rPr>
          <w:bCs/>
          <w:lang w:val="el-GR"/>
        </w:rPr>
        <w:t xml:space="preserve">Μετάπτωση δικτύων σε επίπεδο </w:t>
      </w:r>
      <w:r>
        <w:rPr>
          <w:bCs/>
          <w:lang w:val="en-US"/>
        </w:rPr>
        <w:t>Gb</w:t>
      </w:r>
      <w:r w:rsidRPr="00BE6C99">
        <w:rPr>
          <w:bCs/>
          <w:lang w:val="el-GR"/>
        </w:rPr>
        <w:t>/</w:t>
      </w:r>
      <w:r>
        <w:rPr>
          <w:bCs/>
          <w:lang w:val="en-US"/>
        </w:rPr>
        <w:t>s</w:t>
      </w:r>
      <w:r w:rsidRPr="00BE6C99">
        <w:rPr>
          <w:bCs/>
          <w:lang w:val="el-GR"/>
        </w:rPr>
        <w:t xml:space="preserve"> </w:t>
      </w:r>
      <w:r>
        <w:rPr>
          <w:bCs/>
          <w:lang w:val="el-GR"/>
        </w:rPr>
        <w:t xml:space="preserve">με ενεργό το πρωτόκολλο </w:t>
      </w:r>
      <w:r>
        <w:rPr>
          <w:bCs/>
          <w:lang w:val="en-US"/>
        </w:rPr>
        <w:t>BGP</w:t>
      </w:r>
      <w:r w:rsidRPr="00BE6C99">
        <w:rPr>
          <w:bCs/>
          <w:lang w:val="el-GR"/>
        </w:rPr>
        <w:t>,</w:t>
      </w:r>
    </w:p>
    <w:p w14:paraId="04CF2176" w14:textId="689C65E6" w:rsidR="00BE6C99" w:rsidRDefault="00A00BEC" w:rsidP="00E20AA7">
      <w:pPr>
        <w:pStyle w:val="ListParagraph"/>
        <w:numPr>
          <w:ilvl w:val="0"/>
          <w:numId w:val="3"/>
        </w:numPr>
        <w:ind w:left="1276" w:hanging="425"/>
        <w:rPr>
          <w:bCs/>
          <w:lang w:val="el-GR"/>
        </w:rPr>
      </w:pPr>
      <w:r>
        <w:rPr>
          <w:bCs/>
          <w:lang w:val="el-GR"/>
        </w:rPr>
        <w:t xml:space="preserve">Υλοποίηση </w:t>
      </w:r>
      <w:r w:rsidR="005909C3">
        <w:rPr>
          <w:bCs/>
          <w:lang w:val="el-GR"/>
        </w:rPr>
        <w:t xml:space="preserve">τουλάχιστον </w:t>
      </w:r>
      <w:r w:rsidR="000E722F">
        <w:rPr>
          <w:bCs/>
          <w:lang w:val="el-GR"/>
        </w:rPr>
        <w:t>3</w:t>
      </w:r>
      <w:r w:rsidR="005909C3">
        <w:rPr>
          <w:bCs/>
          <w:lang w:val="el-GR"/>
        </w:rPr>
        <w:t xml:space="preserve"> έργων τηλεπικοινωνιακής δικτύωσης </w:t>
      </w:r>
      <w:r w:rsidR="005909C3">
        <w:rPr>
          <w:bCs/>
          <w:lang w:val="en-US"/>
        </w:rPr>
        <w:t>IP</w:t>
      </w:r>
      <w:r w:rsidR="005909C3" w:rsidRPr="005909C3">
        <w:rPr>
          <w:bCs/>
          <w:lang w:val="el-GR"/>
        </w:rPr>
        <w:t xml:space="preserve"> </w:t>
      </w:r>
      <w:r w:rsidR="005909C3">
        <w:rPr>
          <w:bCs/>
          <w:lang w:val="el-GR"/>
        </w:rPr>
        <w:t>σε πανελλήνια κλίμακα.</w:t>
      </w:r>
    </w:p>
    <w:p w14:paraId="2DBD8A62" w14:textId="015A3C49" w:rsidR="003654CE" w:rsidRPr="00CD311F" w:rsidRDefault="00003CB3" w:rsidP="003F06F1">
      <w:pPr>
        <w:ind w:left="851"/>
        <w:rPr>
          <w:bCs/>
          <w:lang w:val="el-GR"/>
        </w:rPr>
      </w:pPr>
      <w:r>
        <w:rPr>
          <w:bCs/>
          <w:lang w:val="el-GR"/>
        </w:rPr>
        <w:t xml:space="preserve">Έκαστο από τα παραπάνω έργα, να έχει </w:t>
      </w:r>
      <w:r w:rsidR="00020717">
        <w:rPr>
          <w:bCs/>
          <w:lang w:val="el-GR"/>
        </w:rPr>
        <w:t>προϋπολογισμό</w:t>
      </w:r>
      <w:r>
        <w:rPr>
          <w:bCs/>
          <w:lang w:val="el-GR"/>
        </w:rPr>
        <w:t xml:space="preserve"> τουλάχιστον </w:t>
      </w:r>
      <w:r w:rsidR="00020717">
        <w:rPr>
          <w:bCs/>
          <w:lang w:val="el-GR"/>
        </w:rPr>
        <w:t>ί</w:t>
      </w:r>
      <w:r w:rsidR="0089308A">
        <w:rPr>
          <w:bCs/>
          <w:lang w:val="el-GR"/>
        </w:rPr>
        <w:t xml:space="preserve">σο με το </w:t>
      </w:r>
      <w:r w:rsidR="00D61AFF">
        <w:rPr>
          <w:bCs/>
          <w:lang w:val="el-GR"/>
        </w:rPr>
        <w:t>2</w:t>
      </w:r>
      <w:r w:rsidR="0089308A">
        <w:rPr>
          <w:bCs/>
          <w:lang w:val="el-GR"/>
        </w:rPr>
        <w:t>00%</w:t>
      </w:r>
      <w:r w:rsidR="00020717">
        <w:rPr>
          <w:bCs/>
          <w:lang w:val="el-GR"/>
        </w:rPr>
        <w:t xml:space="preserve"> το</w:t>
      </w:r>
      <w:r w:rsidR="0089308A">
        <w:rPr>
          <w:bCs/>
          <w:lang w:val="el-GR"/>
        </w:rPr>
        <w:t>υ</w:t>
      </w:r>
      <w:r w:rsidR="00020717">
        <w:rPr>
          <w:bCs/>
          <w:lang w:val="el-GR"/>
        </w:rPr>
        <w:t xml:space="preserve"> προϋπολογισμ</w:t>
      </w:r>
      <w:r w:rsidR="0089308A">
        <w:rPr>
          <w:bCs/>
          <w:lang w:val="el-GR"/>
        </w:rPr>
        <w:t>ού</w:t>
      </w:r>
      <w:r w:rsidR="00020717">
        <w:rPr>
          <w:bCs/>
          <w:lang w:val="el-GR"/>
        </w:rPr>
        <w:t xml:space="preserve"> του παρόντος έργου</w:t>
      </w:r>
      <w:r w:rsidR="0089308A">
        <w:rPr>
          <w:bCs/>
          <w:lang w:val="el-GR"/>
        </w:rPr>
        <w:t xml:space="preserve"> (</w:t>
      </w:r>
      <w:r w:rsidR="001D6667">
        <w:rPr>
          <w:bCs/>
          <w:lang w:val="el-GR"/>
        </w:rPr>
        <w:t>χωρίς</w:t>
      </w:r>
      <w:r w:rsidR="0089308A">
        <w:rPr>
          <w:bCs/>
          <w:lang w:val="el-GR"/>
        </w:rPr>
        <w:t xml:space="preserve"> ΦΠΑ)</w:t>
      </w:r>
      <w:r w:rsidR="00020717">
        <w:rPr>
          <w:bCs/>
          <w:lang w:val="el-GR"/>
        </w:rPr>
        <w:t>.</w:t>
      </w:r>
    </w:p>
    <w:p w14:paraId="594BE16D" w14:textId="4CF3D185" w:rsidR="0069435C" w:rsidRPr="002A4064" w:rsidRDefault="0069435C" w:rsidP="00E20AA7">
      <w:pPr>
        <w:pStyle w:val="ListParagraph"/>
        <w:numPr>
          <w:ilvl w:val="0"/>
          <w:numId w:val="89"/>
        </w:numPr>
        <w:rPr>
          <w:color w:val="000000" w:themeColor="text1"/>
          <w:lang w:val="el-GR"/>
        </w:rPr>
      </w:pPr>
      <w:r w:rsidRPr="002A4064">
        <w:rPr>
          <w:color w:val="000000" w:themeColor="text1"/>
          <w:lang w:val="el-GR"/>
        </w:rPr>
        <w:t xml:space="preserve">κατά τα τελευταία τρία (3) έτη να έχουν ολοκληρώσει επιτυχώς </w:t>
      </w:r>
      <w:bookmarkEnd w:id="188"/>
      <w:r w:rsidRPr="002A4064">
        <w:rPr>
          <w:color w:val="000000" w:themeColor="text1"/>
          <w:lang w:val="el-GR"/>
        </w:rPr>
        <w:t>ή να έχουν συμμετάσχει με ποσοστό μεγαλύτερο του 50% σε ένα (1) ή περισσότερα ολοκληρωμένα έργα</w:t>
      </w:r>
      <w:r w:rsidR="00CC2818" w:rsidRPr="002A4064">
        <w:rPr>
          <w:color w:val="000000" w:themeColor="text1"/>
          <w:lang w:val="el-GR"/>
        </w:rPr>
        <w:t xml:space="preserve"> το καθένα προϋπολογισμού ίσου τουλάχιστον με το </w:t>
      </w:r>
      <w:r w:rsidR="00D61AFF">
        <w:rPr>
          <w:color w:val="000000" w:themeColor="text1"/>
          <w:lang w:val="el-GR"/>
        </w:rPr>
        <w:t>2</w:t>
      </w:r>
      <w:r w:rsidR="0089308A">
        <w:rPr>
          <w:color w:val="000000" w:themeColor="text1"/>
          <w:lang w:val="el-GR"/>
        </w:rPr>
        <w:t>00</w:t>
      </w:r>
      <w:r w:rsidR="00CC2818" w:rsidRPr="002A4064">
        <w:rPr>
          <w:color w:val="000000" w:themeColor="text1"/>
          <w:lang w:val="el-GR"/>
        </w:rPr>
        <w:t>% του έργου χωρίς ΦΠΑ</w:t>
      </w:r>
      <w:r w:rsidRPr="002A4064">
        <w:rPr>
          <w:color w:val="000000" w:themeColor="text1"/>
          <w:lang w:val="el-GR"/>
        </w:rPr>
        <w:t xml:space="preserve">, </w:t>
      </w:r>
      <w:bookmarkStart w:id="189" w:name="_Hlk164678337"/>
      <w:r w:rsidRPr="002A4064">
        <w:rPr>
          <w:color w:val="000000" w:themeColor="text1"/>
          <w:lang w:val="el-GR"/>
        </w:rPr>
        <w:t>τα οποία μεμονωμένα ή και συνδυαστικά να καλύπτουν όλα τα ακόλουθα πεδία</w:t>
      </w:r>
      <w:bookmarkEnd w:id="189"/>
      <w:r w:rsidRPr="002A4064">
        <w:rPr>
          <w:color w:val="000000" w:themeColor="text1"/>
          <w:lang w:val="el-GR"/>
        </w:rPr>
        <w:t xml:space="preserve">: </w:t>
      </w:r>
    </w:p>
    <w:p w14:paraId="55FB5A97" w14:textId="77777777" w:rsidR="006169FA" w:rsidRPr="002A4064" w:rsidRDefault="006169FA" w:rsidP="006169FA">
      <w:pPr>
        <w:pStyle w:val="ListParagraph"/>
        <w:numPr>
          <w:ilvl w:val="0"/>
          <w:numId w:val="3"/>
        </w:numPr>
        <w:rPr>
          <w:color w:val="000000" w:themeColor="text1"/>
          <w:lang w:val="el-GR"/>
        </w:rPr>
      </w:pPr>
      <w:r w:rsidRPr="002A4064">
        <w:rPr>
          <w:color w:val="000000" w:themeColor="text1"/>
          <w:lang w:val="el-GR"/>
        </w:rPr>
        <w:t xml:space="preserve">μετάπτωση </w:t>
      </w:r>
      <w:r w:rsidRPr="002A4064">
        <w:rPr>
          <w:color w:val="000000" w:themeColor="text1"/>
          <w:lang w:val="en-US"/>
        </w:rPr>
        <w:t xml:space="preserve">IP </w:t>
      </w:r>
      <w:r w:rsidRPr="002A4064">
        <w:rPr>
          <w:color w:val="000000" w:themeColor="text1"/>
          <w:lang w:val="el-GR"/>
        </w:rPr>
        <w:t>δικτύων,</w:t>
      </w:r>
    </w:p>
    <w:p w14:paraId="1E4C7A3C" w14:textId="5CAA9D50" w:rsidR="00CA1953" w:rsidRPr="002A4064" w:rsidRDefault="00A70392" w:rsidP="006169FA">
      <w:pPr>
        <w:pStyle w:val="ListParagraph"/>
        <w:numPr>
          <w:ilvl w:val="0"/>
          <w:numId w:val="3"/>
        </w:numPr>
        <w:rPr>
          <w:bCs/>
          <w:color w:val="000000" w:themeColor="text1"/>
          <w:lang w:val="el-GR"/>
        </w:rPr>
      </w:pPr>
      <w:r>
        <w:rPr>
          <w:color w:val="000000" w:themeColor="text1"/>
          <w:lang w:val="el-GR"/>
        </w:rPr>
        <w:t xml:space="preserve">εγκατάσταση, διαχείριση και υποστήριξη </w:t>
      </w:r>
      <w:r w:rsidR="00F304E2" w:rsidRPr="002A4064">
        <w:rPr>
          <w:color w:val="000000" w:themeColor="text1"/>
          <w:lang w:val="en-US"/>
        </w:rPr>
        <w:t>IP</w:t>
      </w:r>
      <w:r w:rsidR="00F304E2" w:rsidRPr="002A4064">
        <w:rPr>
          <w:color w:val="000000" w:themeColor="text1"/>
          <w:lang w:val="el-GR"/>
        </w:rPr>
        <w:t xml:space="preserve"> δικτύων. </w:t>
      </w:r>
      <w:r w:rsidR="0089611F" w:rsidRPr="002A4064">
        <w:rPr>
          <w:bCs/>
          <w:color w:val="000000" w:themeColor="text1"/>
          <w:lang w:val="el-GR"/>
        </w:rPr>
        <w:t xml:space="preserve"> </w:t>
      </w:r>
    </w:p>
    <w:p w14:paraId="1111FDD7" w14:textId="77777777" w:rsidR="00962553" w:rsidRDefault="00962553" w:rsidP="00962553">
      <w:pPr>
        <w:suppressAutoHyphens w:val="0"/>
        <w:spacing w:after="0"/>
        <w:contextualSpacing/>
        <w:rPr>
          <w:rFonts w:eastAsia="Tahoma"/>
          <w:color w:val="000000" w:themeColor="text1"/>
          <w:lang w:val="el-GR"/>
        </w:rPr>
      </w:pPr>
    </w:p>
    <w:p w14:paraId="515F669D" w14:textId="77777777" w:rsidR="00CC2818" w:rsidRDefault="00CC2818" w:rsidP="00CC2818">
      <w:pPr>
        <w:pStyle w:val="Heading4"/>
        <w:rPr>
          <w:lang w:val="el-GR" w:eastAsia="en-US"/>
        </w:rPr>
      </w:pPr>
      <w:bookmarkStart w:id="190" w:name="_Toc223684499"/>
      <w:bookmarkStart w:id="191" w:name="_Toc223684500"/>
      <w:bookmarkStart w:id="192" w:name="_Toc223684501"/>
      <w:bookmarkStart w:id="193" w:name="_Toc223684502"/>
      <w:bookmarkStart w:id="194" w:name="_Toc97194281"/>
      <w:bookmarkStart w:id="195" w:name="_Ref165223539"/>
      <w:bookmarkStart w:id="196" w:name="_Toc227163954"/>
      <w:bookmarkEnd w:id="187"/>
      <w:bookmarkEnd w:id="190"/>
      <w:bookmarkEnd w:id="191"/>
      <w:bookmarkEnd w:id="192"/>
      <w:bookmarkEnd w:id="193"/>
      <w:r w:rsidRPr="00CC2818">
        <w:rPr>
          <w:lang w:val="el-GR" w:eastAsia="en-US"/>
        </w:rPr>
        <w:t>Επαγγελματική Ικανότητα – Ομάδα Έργου</w:t>
      </w:r>
      <w:bookmarkEnd w:id="194"/>
      <w:bookmarkEnd w:id="195"/>
      <w:bookmarkEnd w:id="196"/>
    </w:p>
    <w:p w14:paraId="70F418FB" w14:textId="77777777" w:rsidR="002868A9" w:rsidRDefault="002868A9" w:rsidP="002868A9">
      <w:pPr>
        <w:rPr>
          <w:lang w:val="el-GR" w:eastAsia="en-US"/>
        </w:rPr>
      </w:pPr>
    </w:p>
    <w:p w14:paraId="447B41FC" w14:textId="77777777" w:rsidR="007C59A1" w:rsidRPr="002A4064" w:rsidRDefault="007C59A1" w:rsidP="007C59A1">
      <w:pPr>
        <w:rPr>
          <w:color w:val="0070C0"/>
          <w:lang w:val="el-GR"/>
        </w:rPr>
      </w:pPr>
      <w:r w:rsidRPr="002A4064">
        <w:rPr>
          <w:lang w:val="el-GR"/>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η οποία να αποτελείται τουλάχιστον από: </w:t>
      </w:r>
    </w:p>
    <w:p w14:paraId="479F4A92" w14:textId="77777777" w:rsidR="007C59A1" w:rsidRPr="002A4064" w:rsidRDefault="007C59A1" w:rsidP="007C59A1">
      <w:pPr>
        <w:pStyle w:val="ListParagraph"/>
        <w:numPr>
          <w:ilvl w:val="0"/>
          <w:numId w:val="47"/>
        </w:numPr>
        <w:suppressAutoHyphens w:val="0"/>
        <w:autoSpaceDE w:val="0"/>
        <w:autoSpaceDN w:val="0"/>
        <w:adjustRightInd w:val="0"/>
        <w:spacing w:before="120" w:after="0"/>
        <w:rPr>
          <w:lang w:val="el-GR" w:eastAsia="el-GR"/>
        </w:rPr>
      </w:pPr>
      <w:r w:rsidRPr="002A4064">
        <w:rPr>
          <w:b/>
          <w:bCs/>
          <w:lang w:val="el-GR" w:eastAsia="el-GR"/>
        </w:rPr>
        <w:t>έναν (1) Υπεύθυνο Έργου</w:t>
      </w:r>
      <w:r w:rsidRPr="002A4064">
        <w:rPr>
          <w:lang w:val="el-GR" w:eastAsia="el-GR"/>
        </w:rPr>
        <w:t>, ο οποίος να διαθέτει τουλάχιστον τα ακόλουθα προσόντα:</w:t>
      </w:r>
    </w:p>
    <w:p w14:paraId="44FC9DB4" w14:textId="77777777" w:rsidR="007C59A1" w:rsidRPr="002A4064" w:rsidRDefault="007C59A1" w:rsidP="007C59A1">
      <w:pPr>
        <w:pStyle w:val="ListParagraph"/>
        <w:numPr>
          <w:ilvl w:val="0"/>
          <w:numId w:val="46"/>
        </w:numPr>
        <w:suppressAutoHyphens w:val="0"/>
        <w:autoSpaceDE w:val="0"/>
        <w:autoSpaceDN w:val="0"/>
        <w:adjustRightInd w:val="0"/>
        <w:spacing w:before="120"/>
        <w:ind w:left="709" w:hanging="284"/>
        <w:contextualSpacing w:val="0"/>
        <w:rPr>
          <w:lang w:val="el-GR" w:eastAsia="el-GR"/>
        </w:rPr>
      </w:pPr>
      <w:r w:rsidRPr="002A4064">
        <w:rPr>
          <w:lang w:val="el-GR" w:eastAsia="el-GR"/>
        </w:rPr>
        <w:t>Πτυχίο τριτοβάθμιας εκπαίδευσης, της ημεδαπής ή ισότιμο της αλλοδαπής νομίμως αναγνωρισμένο, σε Τομέα Θετικών Επιστημών.</w:t>
      </w:r>
    </w:p>
    <w:p w14:paraId="2DE36355" w14:textId="22159A9C" w:rsidR="007C59A1" w:rsidRPr="002A4064" w:rsidRDefault="007C59A1" w:rsidP="007C59A1">
      <w:pPr>
        <w:pStyle w:val="ListParagraph"/>
        <w:numPr>
          <w:ilvl w:val="0"/>
          <w:numId w:val="46"/>
        </w:numPr>
        <w:suppressAutoHyphens w:val="0"/>
        <w:autoSpaceDE w:val="0"/>
        <w:autoSpaceDN w:val="0"/>
        <w:adjustRightInd w:val="0"/>
        <w:spacing w:before="120"/>
        <w:ind w:left="709" w:hanging="284"/>
        <w:contextualSpacing w:val="0"/>
        <w:rPr>
          <w:lang w:val="el-GR" w:eastAsia="el-GR"/>
        </w:rPr>
      </w:pPr>
      <w:r w:rsidRPr="002A4064">
        <w:rPr>
          <w:lang w:val="el-GR" w:eastAsia="el-GR"/>
        </w:rPr>
        <w:t>Δεκαετή (10) εργασιακή εμπειρία στον Τομέα τ</w:t>
      </w:r>
      <w:r w:rsidR="000E722F">
        <w:rPr>
          <w:lang w:val="el-GR" w:eastAsia="el-GR"/>
        </w:rPr>
        <w:t xml:space="preserve">ων Τηλεπικοινωνιακών Δικτύων </w:t>
      </w:r>
      <w:r w:rsidRPr="002A4064">
        <w:rPr>
          <w:lang w:val="el-GR" w:eastAsia="el-GR"/>
        </w:rPr>
        <w:t>του Δημόσιου ή ευρύτερου Δημόσιου Τομέα, οκτώ (8) εκ των οποίων σε θέσεις ευθύνης Διευθυντή ή/και Υπεύθυνου Τμήματος.</w:t>
      </w:r>
    </w:p>
    <w:p w14:paraId="0766863B" w14:textId="36460D94" w:rsidR="007C59A1" w:rsidRPr="002A4064" w:rsidRDefault="007C59A1" w:rsidP="007C59A1">
      <w:pPr>
        <w:pStyle w:val="ListParagraph"/>
        <w:numPr>
          <w:ilvl w:val="0"/>
          <w:numId w:val="46"/>
        </w:numPr>
        <w:suppressAutoHyphens w:val="0"/>
        <w:autoSpaceDE w:val="0"/>
        <w:autoSpaceDN w:val="0"/>
        <w:adjustRightInd w:val="0"/>
        <w:spacing w:before="120"/>
        <w:ind w:left="709" w:hanging="284"/>
        <w:contextualSpacing w:val="0"/>
        <w:rPr>
          <w:lang w:val="el-GR" w:eastAsia="el-GR"/>
        </w:rPr>
      </w:pPr>
      <w:r w:rsidRPr="002A4064">
        <w:rPr>
          <w:lang w:val="el-GR" w:eastAsia="el-GR"/>
        </w:rPr>
        <w:t xml:space="preserve">Εμπειρία ως Υπεύθυνος Έργου, </w:t>
      </w:r>
      <w:r w:rsidRPr="002A4064">
        <w:rPr>
          <w:rFonts w:eastAsia="Tahoma"/>
          <w:color w:val="000000" w:themeColor="text1"/>
          <w:lang w:val="el-GR"/>
        </w:rPr>
        <w:t xml:space="preserve">ολοκληρωμένο εντός του 2025, </w:t>
      </w:r>
      <w:r w:rsidRPr="002A4064">
        <w:rPr>
          <w:lang w:val="el-GR" w:eastAsia="el-GR"/>
        </w:rPr>
        <w:t xml:space="preserve">σε ένα (1) έργο </w:t>
      </w:r>
      <w:r w:rsidRPr="002A4064">
        <w:rPr>
          <w:rFonts w:eastAsia="Tahoma"/>
          <w:color w:val="000000" w:themeColor="text1"/>
          <w:lang w:val="el-GR"/>
        </w:rPr>
        <w:t>με</w:t>
      </w:r>
      <w:r w:rsidR="000E722F">
        <w:rPr>
          <w:rFonts w:eastAsia="Tahoma"/>
          <w:color w:val="000000" w:themeColor="text1"/>
          <w:lang w:val="el-GR"/>
        </w:rPr>
        <w:t xml:space="preserve"> </w:t>
      </w:r>
      <w:r w:rsidRPr="002A4064">
        <w:rPr>
          <w:rFonts w:eastAsia="Tahoma"/>
          <w:color w:val="000000" w:themeColor="text1"/>
          <w:lang w:val="el-GR"/>
        </w:rPr>
        <w:t xml:space="preserve">αντικείμενο την </w:t>
      </w:r>
      <w:r w:rsidR="004B2C2F" w:rsidRPr="002A4064">
        <w:rPr>
          <w:rFonts w:eastAsia="Tahoma"/>
          <w:color w:val="000000" w:themeColor="text1"/>
          <w:lang w:val="el-GR"/>
        </w:rPr>
        <w:t xml:space="preserve">υλοποίηση, υποστήριξη και διαχείριση </w:t>
      </w:r>
      <w:r w:rsidR="0010433B" w:rsidRPr="002A4064">
        <w:rPr>
          <w:rFonts w:eastAsia="Tahoma"/>
          <w:color w:val="000000" w:themeColor="text1"/>
          <w:lang w:val="en-US"/>
        </w:rPr>
        <w:t>IP</w:t>
      </w:r>
      <w:r w:rsidR="0010433B" w:rsidRPr="002A4064">
        <w:rPr>
          <w:rFonts w:eastAsia="Tahoma"/>
          <w:color w:val="000000" w:themeColor="text1"/>
          <w:lang w:val="el-GR"/>
        </w:rPr>
        <w:t xml:space="preserve"> ευρυζωνικού τηλεπικοινωνιακού δικτύου. </w:t>
      </w:r>
    </w:p>
    <w:p w14:paraId="2E9687D1" w14:textId="3883A542" w:rsidR="00CB412D" w:rsidRPr="002A4064" w:rsidRDefault="007C59A1" w:rsidP="007C59A1">
      <w:pPr>
        <w:pStyle w:val="ListParagraph"/>
        <w:numPr>
          <w:ilvl w:val="0"/>
          <w:numId w:val="46"/>
        </w:numPr>
        <w:suppressAutoHyphens w:val="0"/>
        <w:autoSpaceDE w:val="0"/>
        <w:autoSpaceDN w:val="0"/>
        <w:adjustRightInd w:val="0"/>
        <w:spacing w:before="120"/>
        <w:ind w:left="709" w:hanging="284"/>
        <w:contextualSpacing w:val="0"/>
        <w:rPr>
          <w:lang w:val="el-GR" w:eastAsia="el-GR"/>
        </w:rPr>
      </w:pPr>
      <w:r w:rsidRPr="002A4064">
        <w:rPr>
          <w:lang w:val="el-GR" w:eastAsia="el-GR"/>
        </w:rPr>
        <w:t xml:space="preserve">Εμπειρία ως Υπεύθυνος Έργου, τουλάχιστον κατά το έτος 2025, σε ένα (1) έργο </w:t>
      </w:r>
      <w:r w:rsidRPr="002A4064">
        <w:rPr>
          <w:rFonts w:eastAsia="Tahoma"/>
          <w:color w:val="000000" w:themeColor="text1"/>
          <w:lang w:val="el-GR"/>
        </w:rPr>
        <w:t>με</w:t>
      </w:r>
      <w:r w:rsidR="0083159E" w:rsidRPr="002A4064">
        <w:rPr>
          <w:rFonts w:eastAsia="Tahoma"/>
          <w:color w:val="000000" w:themeColor="text1"/>
          <w:lang w:val="el-GR"/>
        </w:rPr>
        <w:t xml:space="preserve"> </w:t>
      </w:r>
      <w:r w:rsidRPr="002A4064">
        <w:rPr>
          <w:rFonts w:eastAsia="Tahoma"/>
          <w:color w:val="000000" w:themeColor="text1"/>
          <w:lang w:val="el-GR"/>
        </w:rPr>
        <w:t>αντικείμενο τη</w:t>
      </w:r>
      <w:r w:rsidR="00060784" w:rsidRPr="002A4064">
        <w:rPr>
          <w:rFonts w:eastAsia="Tahoma"/>
          <w:color w:val="000000" w:themeColor="text1"/>
          <w:lang w:val="el-GR"/>
        </w:rPr>
        <w:t xml:space="preserve">ν υλοποίηση ευρυζωνικού </w:t>
      </w:r>
      <w:r w:rsidR="00060784" w:rsidRPr="002A4064">
        <w:rPr>
          <w:rFonts w:eastAsia="Tahoma"/>
          <w:color w:val="000000" w:themeColor="text1"/>
          <w:lang w:val="en-US"/>
        </w:rPr>
        <w:t>IP</w:t>
      </w:r>
      <w:r w:rsidR="00060784" w:rsidRPr="002A4064">
        <w:rPr>
          <w:rFonts w:eastAsia="Tahoma"/>
          <w:color w:val="000000" w:themeColor="text1"/>
          <w:lang w:val="el-GR"/>
        </w:rPr>
        <w:t xml:space="preserve"> τηλεπικοινωνιακού δικτύου</w:t>
      </w:r>
      <w:r w:rsidR="004812F7">
        <w:rPr>
          <w:rFonts w:eastAsia="Tahoma"/>
          <w:color w:val="000000" w:themeColor="text1"/>
          <w:lang w:val="el-GR"/>
        </w:rPr>
        <w:t xml:space="preserve">. </w:t>
      </w:r>
    </w:p>
    <w:p w14:paraId="4DF09E00" w14:textId="72706765" w:rsidR="007C59A1" w:rsidRPr="002A4064" w:rsidRDefault="007C59A1" w:rsidP="007C59A1">
      <w:pPr>
        <w:pStyle w:val="ListParagraph"/>
        <w:numPr>
          <w:ilvl w:val="0"/>
          <w:numId w:val="47"/>
        </w:numPr>
        <w:suppressAutoHyphens w:val="0"/>
        <w:autoSpaceDE w:val="0"/>
        <w:autoSpaceDN w:val="0"/>
        <w:adjustRightInd w:val="0"/>
        <w:spacing w:before="120" w:after="0"/>
        <w:rPr>
          <w:lang w:val="el-GR"/>
        </w:rPr>
      </w:pPr>
      <w:r w:rsidRPr="002A4064">
        <w:rPr>
          <w:b/>
          <w:bCs/>
          <w:lang w:val="el-GR" w:eastAsia="el-GR"/>
        </w:rPr>
        <w:t>Ένα (1) Συντονιστή Τεχνικής Υλοποίησης</w:t>
      </w:r>
      <w:r w:rsidRPr="002A4064">
        <w:rPr>
          <w:lang w:val="el-GR"/>
        </w:rPr>
        <w:t>, που να διαθέτει:</w:t>
      </w:r>
    </w:p>
    <w:p w14:paraId="22EA4C34" w14:textId="77777777" w:rsidR="007C59A1" w:rsidRPr="002A4064" w:rsidRDefault="007C59A1" w:rsidP="007C59A1">
      <w:pPr>
        <w:pStyle w:val="ListParagraph"/>
        <w:numPr>
          <w:ilvl w:val="0"/>
          <w:numId w:val="46"/>
        </w:numPr>
        <w:suppressAutoHyphens w:val="0"/>
        <w:autoSpaceDE w:val="0"/>
        <w:autoSpaceDN w:val="0"/>
        <w:adjustRightInd w:val="0"/>
        <w:spacing w:before="120"/>
        <w:ind w:left="709" w:hanging="284"/>
        <w:contextualSpacing w:val="0"/>
        <w:rPr>
          <w:lang w:val="el-GR" w:eastAsia="el-GR"/>
        </w:rPr>
      </w:pPr>
      <w:r w:rsidRPr="002A4064">
        <w:rPr>
          <w:lang w:val="el-GR" w:eastAsia="el-GR"/>
        </w:rPr>
        <w:lastRenderedPageBreak/>
        <w:t>Μεταπτυχιακό Τίτλο Σπουδών, της ημεδαπής ή ισότιμο της αλλοδαπής νομίμως αναγνωρισμένο, σε Θετικές Επιστήμες,</w:t>
      </w:r>
    </w:p>
    <w:p w14:paraId="117A3771" w14:textId="18896441" w:rsidR="007C59A1" w:rsidRPr="002A4064" w:rsidRDefault="007C59A1" w:rsidP="007C59A1">
      <w:pPr>
        <w:pStyle w:val="ListParagraph"/>
        <w:numPr>
          <w:ilvl w:val="0"/>
          <w:numId w:val="46"/>
        </w:numPr>
        <w:suppressAutoHyphens w:val="0"/>
        <w:autoSpaceDE w:val="0"/>
        <w:autoSpaceDN w:val="0"/>
        <w:adjustRightInd w:val="0"/>
        <w:spacing w:before="120"/>
        <w:ind w:left="709" w:hanging="284"/>
        <w:contextualSpacing w:val="0"/>
        <w:rPr>
          <w:lang w:val="el-GR" w:eastAsia="el-GR"/>
        </w:rPr>
      </w:pPr>
      <w:r w:rsidRPr="002A4064">
        <w:rPr>
          <w:lang w:val="el-GR" w:eastAsia="el-GR"/>
        </w:rPr>
        <w:t>Δεκαετή εμπειρία στη διοίκηση έργων</w:t>
      </w:r>
      <w:r w:rsidR="000E722F">
        <w:rPr>
          <w:lang w:val="el-GR" w:eastAsia="el-GR"/>
        </w:rPr>
        <w:t xml:space="preserve"> τηλεπικαινωνιακών ευρυζωνικών δικτύων</w:t>
      </w:r>
      <w:r w:rsidRPr="002A4064">
        <w:rPr>
          <w:lang w:val="el-GR" w:eastAsia="el-GR"/>
        </w:rPr>
        <w:t>,</w:t>
      </w:r>
    </w:p>
    <w:p w14:paraId="797FB6D3" w14:textId="77777777" w:rsidR="00762805" w:rsidRDefault="007C59A1" w:rsidP="007C59A1">
      <w:pPr>
        <w:pStyle w:val="ListParagraph"/>
        <w:numPr>
          <w:ilvl w:val="0"/>
          <w:numId w:val="46"/>
        </w:numPr>
        <w:suppressAutoHyphens w:val="0"/>
        <w:autoSpaceDE w:val="0"/>
        <w:autoSpaceDN w:val="0"/>
        <w:adjustRightInd w:val="0"/>
        <w:spacing w:before="120"/>
        <w:ind w:left="709" w:hanging="284"/>
        <w:contextualSpacing w:val="0"/>
        <w:rPr>
          <w:lang w:val="el-GR" w:eastAsia="el-GR"/>
        </w:rPr>
      </w:pPr>
      <w:r w:rsidRPr="002A4064">
        <w:rPr>
          <w:lang w:val="el-GR" w:eastAsia="el-GR"/>
        </w:rPr>
        <w:t xml:space="preserve">Εμπειρία ως Υπεύθυνος Έργου σε ένα (1) έργο </w:t>
      </w:r>
      <w:r w:rsidR="00EC4BD9" w:rsidRPr="002A4064">
        <w:rPr>
          <w:lang w:val="el-GR" w:eastAsia="el-GR"/>
        </w:rPr>
        <w:t xml:space="preserve">υλοποίησης </w:t>
      </w:r>
      <w:r w:rsidR="00325C86" w:rsidRPr="002A4064">
        <w:rPr>
          <w:lang w:val="el-GR" w:eastAsia="el-GR"/>
        </w:rPr>
        <w:t xml:space="preserve">ευρυζωνικού </w:t>
      </w:r>
      <w:r w:rsidR="00325C86" w:rsidRPr="002A4064">
        <w:rPr>
          <w:lang w:val="en-US" w:eastAsia="el-GR"/>
        </w:rPr>
        <w:t>IP</w:t>
      </w:r>
      <w:r w:rsidR="00325C86" w:rsidRPr="002A4064">
        <w:rPr>
          <w:lang w:val="el-GR" w:eastAsia="el-GR"/>
        </w:rPr>
        <w:t xml:space="preserve"> δικτύου.</w:t>
      </w:r>
    </w:p>
    <w:p w14:paraId="59052441" w14:textId="327D5433" w:rsidR="007C59A1" w:rsidRPr="00583A37" w:rsidRDefault="006A15D1" w:rsidP="00EE5D4B">
      <w:pPr>
        <w:pStyle w:val="ListParagraph"/>
        <w:numPr>
          <w:ilvl w:val="0"/>
          <w:numId w:val="47"/>
        </w:numPr>
        <w:suppressAutoHyphens w:val="0"/>
        <w:autoSpaceDE w:val="0"/>
        <w:autoSpaceDN w:val="0"/>
        <w:adjustRightInd w:val="0"/>
        <w:spacing w:before="120"/>
        <w:rPr>
          <w:lang w:val="el-GR" w:eastAsia="el-GR"/>
        </w:rPr>
      </w:pPr>
      <w:r>
        <w:rPr>
          <w:lang w:val="el-GR" w:eastAsia="el-GR"/>
        </w:rPr>
        <w:t>Μ</w:t>
      </w:r>
      <w:r w:rsidR="00583A37">
        <w:rPr>
          <w:lang w:val="el-GR" w:eastAsia="el-GR"/>
        </w:rPr>
        <w:t>έλη</w:t>
      </w:r>
      <w:r w:rsidR="00DC71A7">
        <w:rPr>
          <w:lang w:val="el-GR" w:eastAsia="el-GR"/>
        </w:rPr>
        <w:t xml:space="preserve"> ομάδας</w:t>
      </w:r>
      <w:r w:rsidR="003450CB">
        <w:rPr>
          <w:lang w:val="el-GR" w:eastAsia="el-GR"/>
        </w:rPr>
        <w:t xml:space="preserve">: </w:t>
      </w:r>
      <w:r w:rsidR="00997EED">
        <w:rPr>
          <w:lang w:val="el-GR" w:eastAsia="el-GR"/>
        </w:rPr>
        <w:t>στα μέλη της ομάδας του αναδόχου θα περιλαμβάνονται του</w:t>
      </w:r>
      <w:r w:rsidR="004C083C">
        <w:rPr>
          <w:lang w:val="el-GR" w:eastAsia="el-GR"/>
        </w:rPr>
        <w:t>λάχιστον τρεις (3) εξειδικευμένοι τηλεπικοινωνιακοί τεχνικοί</w:t>
      </w:r>
      <w:r w:rsidR="00466187">
        <w:rPr>
          <w:lang w:val="el-GR" w:eastAsia="el-GR"/>
        </w:rPr>
        <w:t xml:space="preserve">, με εμπειρία τουλάχιστον τριών (3) ετών έκαστος στην εγκατάσταση </w:t>
      </w:r>
      <w:r w:rsidR="00AA04EE">
        <w:rPr>
          <w:lang w:val="el-GR" w:eastAsia="el-GR"/>
        </w:rPr>
        <w:t xml:space="preserve">(συμπεριλαμβανομένης και της </w:t>
      </w:r>
      <w:r w:rsidR="005F33FF">
        <w:rPr>
          <w:lang w:val="el-GR" w:eastAsia="el-GR"/>
        </w:rPr>
        <w:t xml:space="preserve">οπτικής και ηλεκτρικής </w:t>
      </w:r>
      <w:r w:rsidR="00AA04EE">
        <w:rPr>
          <w:lang w:val="el-GR" w:eastAsia="el-GR"/>
        </w:rPr>
        <w:t>καλωδίωσης συναρμογής)</w:t>
      </w:r>
      <w:r w:rsidR="002E7AB7">
        <w:rPr>
          <w:lang w:val="el-GR" w:eastAsia="el-GR"/>
        </w:rPr>
        <w:t>, παραμετροποίηση, θέση σε λειτουργία και υποστήριξη</w:t>
      </w:r>
      <w:r w:rsidR="000358DB">
        <w:rPr>
          <w:lang w:val="el-GR" w:eastAsia="el-GR"/>
        </w:rPr>
        <w:t xml:space="preserve"> </w:t>
      </w:r>
      <w:r w:rsidR="000358DB">
        <w:rPr>
          <w:lang w:val="en-US" w:eastAsia="el-GR"/>
        </w:rPr>
        <w:t>IP</w:t>
      </w:r>
      <w:r w:rsidR="000358DB" w:rsidRPr="00EE5D4B">
        <w:rPr>
          <w:lang w:val="el-GR" w:eastAsia="el-GR"/>
        </w:rPr>
        <w:t xml:space="preserve"> </w:t>
      </w:r>
      <w:r w:rsidR="000358DB">
        <w:rPr>
          <w:lang w:val="el-GR" w:eastAsia="el-GR"/>
        </w:rPr>
        <w:t>τηλεπικοινωνιακού εξοπλισμού</w:t>
      </w:r>
      <w:r w:rsidR="00EE5D4B">
        <w:rPr>
          <w:lang w:val="el-GR" w:eastAsia="el-GR"/>
        </w:rPr>
        <w:t xml:space="preserve">. </w:t>
      </w:r>
      <w:r w:rsidR="00325C86" w:rsidRPr="00583A37">
        <w:rPr>
          <w:lang w:val="el-GR" w:eastAsia="el-GR"/>
        </w:rPr>
        <w:t xml:space="preserve"> </w:t>
      </w:r>
    </w:p>
    <w:p w14:paraId="1AA9B681" w14:textId="77777777" w:rsidR="006A39C7" w:rsidRPr="002A4064" w:rsidRDefault="006A39C7" w:rsidP="002A4064">
      <w:pPr>
        <w:pStyle w:val="ListParagraph"/>
        <w:suppressAutoHyphens w:val="0"/>
        <w:autoSpaceDE w:val="0"/>
        <w:autoSpaceDN w:val="0"/>
        <w:adjustRightInd w:val="0"/>
        <w:spacing w:before="120"/>
        <w:ind w:left="709"/>
        <w:contextualSpacing w:val="0"/>
        <w:rPr>
          <w:lang w:val="el-GR" w:eastAsia="el-GR"/>
        </w:rPr>
      </w:pPr>
    </w:p>
    <w:p w14:paraId="08560659" w14:textId="7C9F17E9" w:rsidR="00CC2818" w:rsidRDefault="00DB1137" w:rsidP="008E43C4">
      <w:pPr>
        <w:rPr>
          <w:lang w:val="el-GR"/>
        </w:rPr>
      </w:pPr>
      <w:bookmarkStart w:id="197" w:name="_Hlk164430010"/>
      <w:bookmarkStart w:id="198" w:name="_Ref40965313"/>
      <w:r w:rsidRPr="006676BA">
        <w:rPr>
          <w:bCs/>
          <w:lang w:val="en-US"/>
        </w:rPr>
        <w:t>T</w:t>
      </w:r>
      <w:r w:rsidRPr="006676BA">
        <w:rPr>
          <w:bCs/>
          <w:lang w:val="el-GR"/>
        </w:rPr>
        <w:t>α φυσικά πρόσωπα που δηλώνονται από τον προσφέροντα στην Ομάδα Έργου δύνανται να απασχολούνται με εξαρτημένη σχέση εργασίας ή σύμβαση ανεξαρτήτων υπηρεσιών, η οποία είναι σε ισχύ ήδη κατά τον χρόνο υποβολής της προσφοράς. Στην τελευταία αυτή περίπτωση θεωρούνται ίδιοι πόροι του οικονομικού φορέα και όχι τρίτοι δανείζοντες και δεν απαιτείται εκ μέρους τους η υποβολή ΕΕΕΣ και των σχετικών αποδεικτικών μέσων</w:t>
      </w:r>
      <w:r>
        <w:rPr>
          <w:bCs/>
          <w:lang w:val="el-GR"/>
        </w:rPr>
        <w:t>.</w:t>
      </w:r>
    </w:p>
    <w:bookmarkEnd w:id="197"/>
    <w:bookmarkEnd w:id="198"/>
    <w:p w14:paraId="333E4FDB" w14:textId="77777777" w:rsidR="00434B92" w:rsidRPr="00603221" w:rsidRDefault="00434B92" w:rsidP="00B8545D">
      <w:pPr>
        <w:rPr>
          <w:lang w:val="el-GR"/>
        </w:rPr>
      </w:pPr>
    </w:p>
    <w:p w14:paraId="33C2B840" w14:textId="77777777" w:rsidR="008338F0" w:rsidRPr="001F4428" w:rsidRDefault="003355E7" w:rsidP="00086782">
      <w:pPr>
        <w:pStyle w:val="Heading3"/>
        <w:ind w:left="1276"/>
        <w:rPr>
          <w:lang w:val="el-GR"/>
        </w:rPr>
      </w:pPr>
      <w:bookmarkStart w:id="199" w:name="_Ref496541343"/>
      <w:bookmarkStart w:id="200" w:name="_Ref496541651"/>
      <w:bookmarkStart w:id="201" w:name="_Toc97194282"/>
      <w:bookmarkStart w:id="202" w:name="_Toc97194428"/>
      <w:bookmarkStart w:id="203" w:name="_Ref207874207"/>
      <w:bookmarkStart w:id="204" w:name="_Toc227163955"/>
      <w:r w:rsidRPr="001F4428">
        <w:rPr>
          <w:lang w:val="el-GR"/>
        </w:rPr>
        <w:t xml:space="preserve">Πρότυπα διασφάλισης ποιότητας </w:t>
      </w:r>
      <w:r w:rsidRPr="00086782">
        <w:rPr>
          <w:lang w:val="el-GR"/>
        </w:rPr>
        <w:t>και πρότυπα περιβαλλοντικής διαχείρισης</w:t>
      </w:r>
      <w:bookmarkEnd w:id="199"/>
      <w:bookmarkEnd w:id="200"/>
      <w:bookmarkEnd w:id="201"/>
      <w:bookmarkEnd w:id="202"/>
      <w:bookmarkEnd w:id="203"/>
      <w:bookmarkEnd w:id="204"/>
    </w:p>
    <w:p w14:paraId="50232E1D" w14:textId="07550619" w:rsidR="008B41C9" w:rsidRDefault="008B41C9" w:rsidP="003329FF">
      <w:pPr>
        <w:rPr>
          <w:lang w:val="el-GR"/>
        </w:rPr>
      </w:pPr>
      <w:r w:rsidRPr="001F4428">
        <w:rPr>
          <w:lang w:val="el-GR"/>
        </w:rPr>
        <w:t>Οι οικονομικοί φορείς που συμμετέχουν στη διαδικασία σύναψης της παρούσας απαιτείται να εξασφαλίζουν την ποιότητα των π</w:t>
      </w:r>
      <w:r w:rsidRPr="003E34BF">
        <w:rPr>
          <w:lang w:val="el-GR"/>
        </w:rPr>
        <w:t>αρεχόμενων υπηρεσιών</w:t>
      </w:r>
      <w:r w:rsidR="00E1337D" w:rsidRPr="001F4428">
        <w:rPr>
          <w:lang w:val="el-GR"/>
        </w:rPr>
        <w:t xml:space="preserve"> </w:t>
      </w:r>
      <w:r w:rsidRPr="001F4428">
        <w:rPr>
          <w:lang w:val="el-GR"/>
        </w:rPr>
        <w:t>και να διαθέτουν οργανωμένο σύστημα διαχείρισης Ποιότητας</w:t>
      </w:r>
      <w:r w:rsidR="00700280">
        <w:rPr>
          <w:lang w:val="el-GR"/>
        </w:rPr>
        <w:t xml:space="preserve">. </w:t>
      </w:r>
      <w:r w:rsidR="00700280" w:rsidRPr="00C140A1">
        <w:rPr>
          <w:bCs/>
          <w:lang w:val="el-GR"/>
        </w:rPr>
        <w:t xml:space="preserve">Συγκεκριμένα, οφείλουν να διαθέτουν πιστοποιητικό: </w:t>
      </w:r>
    </w:p>
    <w:p w14:paraId="27C5CE9A" w14:textId="77777777" w:rsidR="002769F9" w:rsidRDefault="002769F9" w:rsidP="003329FF">
      <w:pPr>
        <w:rPr>
          <w:lang w:val="el-GR"/>
        </w:rPr>
      </w:pPr>
    </w:p>
    <w:p w14:paraId="5A509E4D" w14:textId="77777777" w:rsidR="00C8231F" w:rsidRPr="002A4064" w:rsidRDefault="00C8231F" w:rsidP="00C8231F">
      <w:pPr>
        <w:spacing w:line="276" w:lineRule="auto"/>
        <w:rPr>
          <w:rFonts w:eastAsia="Calibri"/>
          <w:bCs/>
          <w:color w:val="000000"/>
          <w:lang w:val="el-GR"/>
        </w:rPr>
      </w:pPr>
      <w:r w:rsidRPr="002A4064">
        <w:rPr>
          <w:rFonts w:eastAsia="Calibri"/>
          <w:b/>
          <w:bCs/>
          <w:color w:val="000000"/>
          <w:lang w:val="el-GR"/>
        </w:rPr>
        <w:t>α)</w:t>
      </w:r>
      <w:r w:rsidRPr="002A4064">
        <w:rPr>
          <w:rFonts w:eastAsia="Calibri"/>
          <w:bCs/>
          <w:color w:val="000000"/>
          <w:lang w:val="el-GR"/>
        </w:rPr>
        <w:t xml:space="preserve"> Πιστοποιητικό από ανεξάρτητο διαπιστευμένο φορέα για τη Διαχείριση της Ποιότητας σύμφωνα µε το διεθνές πρότυπο </w:t>
      </w:r>
      <w:r w:rsidRPr="002A4064">
        <w:rPr>
          <w:rFonts w:eastAsia="Calibri"/>
          <w:b/>
          <w:bCs/>
          <w:color w:val="000000"/>
          <w:lang w:val="el-GR"/>
        </w:rPr>
        <w:t xml:space="preserve">ISO 9001:2015 </w:t>
      </w:r>
      <w:r w:rsidRPr="002A4064">
        <w:rPr>
          <w:rFonts w:eastAsia="Calibri"/>
          <w:bCs/>
          <w:color w:val="000000"/>
          <w:lang w:val="el-GR"/>
        </w:rPr>
        <w:t>ή ισοδύναμο αυτού,</w:t>
      </w:r>
    </w:p>
    <w:p w14:paraId="61D5D4E6" w14:textId="77777777" w:rsidR="00C8231F" w:rsidRPr="002A4064" w:rsidRDefault="00C8231F" w:rsidP="00C8231F">
      <w:pPr>
        <w:spacing w:line="276" w:lineRule="auto"/>
        <w:rPr>
          <w:rFonts w:eastAsia="Calibri"/>
          <w:bCs/>
          <w:color w:val="000000"/>
          <w:lang w:val="el-GR"/>
        </w:rPr>
      </w:pPr>
      <w:r w:rsidRPr="002A4064">
        <w:rPr>
          <w:rFonts w:eastAsia="Calibri"/>
          <w:b/>
          <w:bCs/>
          <w:color w:val="000000"/>
          <w:lang w:val="el-GR"/>
        </w:rPr>
        <w:t>β)</w:t>
      </w:r>
      <w:r w:rsidRPr="002A4064">
        <w:rPr>
          <w:rFonts w:eastAsia="Calibri"/>
          <w:bCs/>
          <w:color w:val="000000"/>
          <w:lang w:val="el-GR"/>
        </w:rPr>
        <w:t xml:space="preserve"> Πιστοποιητικό από ανεξάρτητο διαπιστευμένο φορέα για την ασφάλεια των Πληροφοριών σύμφωνα µε το διεθνές πρότυπο </w:t>
      </w:r>
      <w:r w:rsidRPr="002A4064">
        <w:rPr>
          <w:rFonts w:eastAsia="Calibri"/>
          <w:b/>
          <w:bCs/>
          <w:color w:val="000000"/>
          <w:lang w:val="el-GR"/>
        </w:rPr>
        <w:t xml:space="preserve">ISO 27001:2013 </w:t>
      </w:r>
      <w:r w:rsidRPr="002A4064">
        <w:rPr>
          <w:rFonts w:eastAsia="Calibri"/>
          <w:bCs/>
          <w:color w:val="000000"/>
          <w:lang w:val="el-GR"/>
        </w:rPr>
        <w:t>ή ισοδύναμο αυτού,</w:t>
      </w:r>
    </w:p>
    <w:p w14:paraId="63556F18" w14:textId="77777777" w:rsidR="00C8231F" w:rsidRPr="001358D0" w:rsidRDefault="00C8231F" w:rsidP="00C8231F">
      <w:pPr>
        <w:spacing w:line="276" w:lineRule="auto"/>
        <w:rPr>
          <w:rFonts w:eastAsia="Calibri"/>
          <w:bCs/>
          <w:color w:val="000000"/>
          <w:lang w:val="el-GR"/>
        </w:rPr>
      </w:pPr>
      <w:r w:rsidRPr="002A4064">
        <w:rPr>
          <w:rFonts w:eastAsia="Calibri"/>
          <w:b/>
          <w:bCs/>
          <w:color w:val="000000"/>
          <w:lang w:val="el-GR"/>
        </w:rPr>
        <w:t>γ)</w:t>
      </w:r>
      <w:r w:rsidRPr="002A4064">
        <w:rPr>
          <w:rFonts w:eastAsia="Calibri"/>
          <w:bCs/>
          <w:color w:val="000000"/>
          <w:lang w:val="el-GR"/>
        </w:rPr>
        <w:t xml:space="preserve"> Πιστοποιητικό από ανεξάρτητο διαπιστευμένο φορέα για την διαχείριση Πληροφοριών Ιδιωτικότητας σύμφωνα µε το διεθνές πρότυπο </w:t>
      </w:r>
      <w:r w:rsidRPr="002A4064">
        <w:rPr>
          <w:rFonts w:eastAsia="Calibri"/>
          <w:b/>
          <w:bCs/>
          <w:color w:val="000000"/>
          <w:lang w:val="el-GR"/>
        </w:rPr>
        <w:t xml:space="preserve">ISO 27701:2019 </w:t>
      </w:r>
      <w:r w:rsidRPr="002A4064">
        <w:rPr>
          <w:rFonts w:eastAsia="Calibri"/>
          <w:bCs/>
          <w:color w:val="000000"/>
          <w:lang w:val="el-GR"/>
        </w:rPr>
        <w:t>ή ισοδύναμο αυτού.</w:t>
      </w:r>
    </w:p>
    <w:p w14:paraId="1EE09788" w14:textId="77777777" w:rsidR="002769F9" w:rsidRPr="001F4428" w:rsidRDefault="002769F9" w:rsidP="003329FF">
      <w:pPr>
        <w:rPr>
          <w:lang w:val="el-GR"/>
        </w:rPr>
      </w:pPr>
    </w:p>
    <w:p w14:paraId="0F80FDB3" w14:textId="07467E02" w:rsidR="00236896" w:rsidRPr="004C79D5" w:rsidRDefault="00C70B7E" w:rsidP="002A4064">
      <w:pPr>
        <w:rPr>
          <w:lang w:val="el-GR"/>
        </w:rPr>
      </w:pPr>
      <w:r w:rsidRPr="004C79D5">
        <w:rPr>
          <w:lang w:val="el-GR"/>
        </w:rPr>
        <w:t>Η αναθέτουσα αρχή αναγνωρίζει ισοδύναμα πιστοποιητικά που έχουν εκδοθεί από ισοδύναμους Οργανισμούς</w:t>
      </w:r>
      <w:r w:rsidR="00236896" w:rsidRPr="004C79D5">
        <w:rPr>
          <w:lang w:val="el-GR"/>
        </w:rPr>
        <w:t>. Ως ισοδύναμος θεωρείται ο οργανισμός αξιολόγησης της συμμόρφωσης: α) που είναι εγκατεστημένος σε κράτος, που δεν είναι κράτος μέλος της Ευρωπαϊκής Ένωσης, β) είναι διαπιστευμένος από εθνικό οργανισμό διαπίστευσης, που δεν είναι εγκατεστημένος σε κράτος μέλος της Ευρωπαϊκής Ένωσης και είναι μέλος της Ευρωπαϊκής Συνεργασίας για τη Διαπίστευση (</w:t>
      </w:r>
      <w:r w:rsidR="00236896" w:rsidRPr="002A4064">
        <w:t>European</w:t>
      </w:r>
      <w:r w:rsidR="00236896" w:rsidRPr="004C79D5">
        <w:rPr>
          <w:lang w:val="el-GR"/>
        </w:rPr>
        <w:t xml:space="preserve"> </w:t>
      </w:r>
      <w:r w:rsidR="00236896" w:rsidRPr="002A4064">
        <w:t>Accreditation</w:t>
      </w:r>
      <w:r w:rsidR="00236896" w:rsidRPr="004C79D5">
        <w:rPr>
          <w:lang w:val="el-GR"/>
        </w:rPr>
        <w:t xml:space="preserve"> </w:t>
      </w:r>
      <w:r w:rsidR="00236896" w:rsidRPr="002A4064">
        <w:t>Multilateral</w:t>
      </w:r>
      <w:r w:rsidR="00236896" w:rsidRPr="004C79D5">
        <w:rPr>
          <w:lang w:val="el-GR"/>
        </w:rPr>
        <w:t xml:space="preserve"> </w:t>
      </w:r>
      <w:r w:rsidR="00236896" w:rsidRPr="002A4064">
        <w:t>Agreement</w:t>
      </w:r>
      <w:r w:rsidR="00236896" w:rsidRPr="004C79D5">
        <w:rPr>
          <w:lang w:val="el-GR"/>
        </w:rPr>
        <w:t xml:space="preserve"> - </w:t>
      </w:r>
      <w:r w:rsidR="00236896" w:rsidRPr="002A4064">
        <w:t>EA</w:t>
      </w:r>
      <w:r w:rsidR="00236896" w:rsidRPr="004C79D5">
        <w:rPr>
          <w:lang w:val="el-GR"/>
        </w:rPr>
        <w:t xml:space="preserve"> </w:t>
      </w:r>
      <w:r w:rsidR="00236896" w:rsidRPr="002A4064">
        <w:t>MLA</w:t>
      </w:r>
      <w:r w:rsidR="00236896" w:rsidRPr="004C79D5">
        <w:rPr>
          <w:lang w:val="el-GR"/>
        </w:rPr>
        <w:t>) ή του Διεθνούς Οργανισμού Διαπίστευσης Εργαστηρίων (</w:t>
      </w:r>
      <w:r w:rsidR="00236896" w:rsidRPr="002A4064">
        <w:t>International</w:t>
      </w:r>
      <w:r w:rsidR="00236896" w:rsidRPr="004C79D5">
        <w:rPr>
          <w:lang w:val="el-GR"/>
        </w:rPr>
        <w:t xml:space="preserve"> </w:t>
      </w:r>
      <w:r w:rsidR="00236896" w:rsidRPr="002A4064">
        <w:t>Laboratory</w:t>
      </w:r>
      <w:r w:rsidR="00236896" w:rsidRPr="004C79D5">
        <w:rPr>
          <w:lang w:val="el-GR"/>
        </w:rPr>
        <w:t xml:space="preserve"> </w:t>
      </w:r>
      <w:r w:rsidR="00236896" w:rsidRPr="002A4064">
        <w:t>Accreditation</w:t>
      </w:r>
      <w:r w:rsidR="00236896" w:rsidRPr="004C79D5">
        <w:rPr>
          <w:lang w:val="el-GR"/>
        </w:rPr>
        <w:t xml:space="preserve"> </w:t>
      </w:r>
      <w:r w:rsidR="00236896" w:rsidRPr="002A4064">
        <w:t>Cooperation</w:t>
      </w:r>
      <w:r w:rsidR="00236896" w:rsidRPr="004C79D5">
        <w:rPr>
          <w:lang w:val="el-GR"/>
        </w:rPr>
        <w:t xml:space="preserve"> - </w:t>
      </w:r>
      <w:r w:rsidR="00236896" w:rsidRPr="002A4064">
        <w:t>ILAC</w:t>
      </w:r>
      <w:r w:rsidR="00236896" w:rsidRPr="004C79D5">
        <w:rPr>
          <w:lang w:val="el-GR"/>
        </w:rPr>
        <w:t>) ή της Συμφωνίας Αμοιβαίας Αναγνώρισης του Διεθνούς Φόρουμ Διαπίστευσης (</w:t>
      </w:r>
      <w:r w:rsidR="00236896" w:rsidRPr="002A4064">
        <w:t>International</w:t>
      </w:r>
      <w:r w:rsidR="00236896" w:rsidRPr="004C79D5">
        <w:rPr>
          <w:lang w:val="el-GR"/>
        </w:rPr>
        <w:t xml:space="preserve"> </w:t>
      </w:r>
      <w:r w:rsidR="00236896" w:rsidRPr="002A4064">
        <w:t>Accreditation</w:t>
      </w:r>
      <w:r w:rsidR="00236896" w:rsidRPr="004C79D5">
        <w:rPr>
          <w:lang w:val="el-GR"/>
        </w:rPr>
        <w:t xml:space="preserve"> </w:t>
      </w:r>
      <w:r w:rsidR="00236896" w:rsidRPr="002A4064">
        <w:t>Forum</w:t>
      </w:r>
      <w:r w:rsidR="00236896" w:rsidRPr="004C79D5">
        <w:rPr>
          <w:lang w:val="el-GR"/>
        </w:rPr>
        <w:t xml:space="preserve"> </w:t>
      </w:r>
      <w:r w:rsidR="00236896" w:rsidRPr="002A4064">
        <w:t>Multilateral</w:t>
      </w:r>
      <w:r w:rsidR="00236896" w:rsidRPr="004C79D5">
        <w:rPr>
          <w:lang w:val="el-GR"/>
        </w:rPr>
        <w:t xml:space="preserve"> </w:t>
      </w:r>
      <w:r w:rsidR="00236896" w:rsidRPr="002A4064">
        <w:t>Recognition</w:t>
      </w:r>
      <w:r w:rsidR="00236896" w:rsidRPr="004C79D5">
        <w:rPr>
          <w:lang w:val="el-GR"/>
        </w:rPr>
        <w:t xml:space="preserve"> </w:t>
      </w:r>
      <w:r w:rsidR="00236896" w:rsidRPr="002A4064">
        <w:t>Agreement</w:t>
      </w:r>
      <w:r w:rsidR="00236896" w:rsidRPr="004C79D5">
        <w:rPr>
          <w:lang w:val="el-GR"/>
        </w:rPr>
        <w:t xml:space="preserve"> - </w:t>
      </w:r>
      <w:r w:rsidR="00236896" w:rsidRPr="002A4064">
        <w:t>IAF</w:t>
      </w:r>
      <w:r w:rsidR="00236896" w:rsidRPr="004C79D5">
        <w:rPr>
          <w:lang w:val="el-GR"/>
        </w:rPr>
        <w:t xml:space="preserve"> </w:t>
      </w:r>
      <w:r w:rsidR="00236896" w:rsidRPr="002A4064">
        <w:t>MRA</w:t>
      </w:r>
      <w:r w:rsidR="00236896" w:rsidRPr="004C79D5">
        <w:rPr>
          <w:lang w:val="el-GR"/>
        </w:rPr>
        <w:t>).»</w:t>
      </w:r>
      <w:bookmarkStart w:id="205" w:name="_Hlk202777377"/>
      <w:r w:rsidR="00841F47" w:rsidRPr="002A4064">
        <w:rPr>
          <w:lang w:val="el-GR"/>
        </w:rPr>
        <w:t xml:space="preserve"> </w:t>
      </w:r>
      <w:r w:rsidRPr="004C79D5">
        <w:rPr>
          <w:lang w:val="el-GR"/>
        </w:rPr>
        <w:t xml:space="preserve">. </w:t>
      </w:r>
    </w:p>
    <w:p w14:paraId="43BF3E82" w14:textId="3CAF51AE" w:rsidR="002F5250" w:rsidRPr="009C2D70" w:rsidRDefault="00C70B7E" w:rsidP="00B8545D">
      <w:pPr>
        <w:rPr>
          <w:lang w:val="el-GR"/>
        </w:rPr>
      </w:pPr>
      <w:r w:rsidRPr="004C79D5">
        <w:rPr>
          <w:lang w:val="el-GR"/>
        </w:rPr>
        <w:t xml:space="preserve">Επίσης, </w:t>
      </w:r>
      <w:r w:rsidR="00236896" w:rsidRPr="004C79D5">
        <w:rPr>
          <w:lang w:val="el-GR"/>
        </w:rPr>
        <w:t xml:space="preserve">η Αναθέτουσα Αρχή </w:t>
      </w:r>
      <w:r w:rsidRPr="004C79D5">
        <w:rPr>
          <w:lang w:val="el-GR"/>
        </w:rPr>
        <w:t>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bookmarkEnd w:id="205"/>
    </w:p>
    <w:p w14:paraId="1ACDD6DF" w14:textId="77777777" w:rsidR="008338F0" w:rsidRDefault="003355E7" w:rsidP="00086782">
      <w:pPr>
        <w:pStyle w:val="Heading3"/>
        <w:ind w:left="1276"/>
        <w:rPr>
          <w:lang w:val="el-GR"/>
        </w:rPr>
      </w:pPr>
      <w:bookmarkStart w:id="206" w:name="_Ref496541185"/>
      <w:bookmarkStart w:id="207" w:name="_Ref496541244"/>
      <w:bookmarkStart w:id="208" w:name="_Ref496541410"/>
      <w:bookmarkStart w:id="209" w:name="_Ref496541700"/>
      <w:bookmarkStart w:id="210" w:name="_Ref74505980"/>
      <w:bookmarkStart w:id="211" w:name="_Toc97194283"/>
      <w:bookmarkStart w:id="212" w:name="_Toc97194429"/>
      <w:bookmarkStart w:id="213" w:name="_Toc227163956"/>
      <w:r w:rsidRPr="00DD72A9">
        <w:rPr>
          <w:lang w:val="el-GR"/>
        </w:rPr>
        <w:lastRenderedPageBreak/>
        <w:t>Στήριξη στην ικανότητα τρίτων</w:t>
      </w:r>
      <w:bookmarkEnd w:id="206"/>
      <w:bookmarkEnd w:id="207"/>
      <w:bookmarkEnd w:id="208"/>
      <w:bookmarkEnd w:id="209"/>
      <w:r w:rsidRPr="00DD72A9">
        <w:rPr>
          <w:lang w:val="el-GR"/>
        </w:rPr>
        <w:t xml:space="preserve"> </w:t>
      </w:r>
      <w:r w:rsidR="0049631E" w:rsidRPr="00821852">
        <w:rPr>
          <w:lang w:val="el-GR"/>
        </w:rPr>
        <w:t>– Υπεργολαβία</w:t>
      </w:r>
      <w:bookmarkEnd w:id="210"/>
      <w:bookmarkEnd w:id="211"/>
      <w:bookmarkEnd w:id="212"/>
      <w:bookmarkEnd w:id="213"/>
    </w:p>
    <w:p w14:paraId="65B8F417" w14:textId="54F62C96" w:rsidR="0049631E" w:rsidRPr="00A334BA" w:rsidRDefault="0049631E" w:rsidP="00821852">
      <w:pPr>
        <w:pStyle w:val="Heading4"/>
        <w:rPr>
          <w:lang w:val="el-GR"/>
        </w:rPr>
      </w:pPr>
      <w:bookmarkStart w:id="214" w:name="_Toc97194284"/>
      <w:bookmarkStart w:id="215" w:name="_Toc227163957"/>
      <w:r w:rsidRPr="00A334BA">
        <w:rPr>
          <w:lang w:val="el-GR"/>
        </w:rPr>
        <w:t xml:space="preserve">Στήριξη στην ικανότητα </w:t>
      </w:r>
      <w:r w:rsidR="008E4CAF" w:rsidRPr="00EE08A6">
        <w:rPr>
          <w:lang w:val="el-GR"/>
        </w:rPr>
        <w:t>τρίτων</w:t>
      </w:r>
      <w:bookmarkEnd w:id="214"/>
      <w:bookmarkEnd w:id="215"/>
    </w:p>
    <w:p w14:paraId="0378F059" w14:textId="6F37CD36" w:rsidR="008338F0" w:rsidRPr="00603221" w:rsidRDefault="003355E7">
      <w:pPr>
        <w:rPr>
          <w:lang w:val="el-GR"/>
        </w:rPr>
      </w:pPr>
      <w:r w:rsidRPr="00603221">
        <w:rPr>
          <w:lang w:val="el-GR"/>
        </w:rPr>
        <w:t xml:space="preserve">Οι οικονομικοί φορείς μπορούν, όσον αφορά τα κριτήρια της οικονομικής και χρηματοοικονομικής επάρκειας (της παραγράφου </w:t>
      </w:r>
      <w:r w:rsidR="00B622FA" w:rsidRPr="00603221">
        <w:rPr>
          <w:lang w:val="el-GR"/>
        </w:rPr>
        <w:fldChar w:fldCharType="begin"/>
      </w:r>
      <w:r w:rsidR="00B622FA" w:rsidRPr="00603221">
        <w:rPr>
          <w:lang w:val="el-GR"/>
        </w:rPr>
        <w:instrText xml:space="preserve"> REF _Ref496541508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4E52CA">
        <w:rPr>
          <w:lang w:val="el-GR"/>
        </w:rPr>
        <w:t>2.2.5</w:t>
      </w:r>
      <w:r w:rsidR="00B622FA" w:rsidRPr="00603221">
        <w:rPr>
          <w:lang w:val="el-GR"/>
        </w:rPr>
        <w:fldChar w:fldCharType="end"/>
      </w:r>
      <w:r w:rsidRPr="00603221">
        <w:rPr>
          <w:lang w:val="el-GR"/>
        </w:rPr>
        <w:t xml:space="preserve">) και τα σχετικά με την τεχνική και επαγγελματική ικανότητα (της παραγράφου </w:t>
      </w:r>
      <w:r w:rsidR="006607CE" w:rsidRPr="00603221">
        <w:rPr>
          <w:lang w:val="el-GR"/>
        </w:rPr>
        <w:fldChar w:fldCharType="begin"/>
      </w:r>
      <w:r w:rsidR="006607CE" w:rsidRPr="00603221">
        <w:rPr>
          <w:lang w:val="el-GR"/>
        </w:rPr>
        <w:instrText xml:space="preserve"> REF _Ref496541556 \r \h  \* MERGEFORMAT </w:instrText>
      </w:r>
      <w:r w:rsidR="006607CE" w:rsidRPr="00603221">
        <w:rPr>
          <w:lang w:val="el-GR"/>
        </w:rPr>
      </w:r>
      <w:r w:rsidR="006607CE" w:rsidRPr="00603221">
        <w:rPr>
          <w:lang w:val="el-GR"/>
        </w:rPr>
        <w:fldChar w:fldCharType="separate"/>
      </w:r>
      <w:r w:rsidR="004E52CA">
        <w:rPr>
          <w:lang w:val="el-GR"/>
        </w:rPr>
        <w:t>2.2.6</w:t>
      </w:r>
      <w:r w:rsidR="006607CE" w:rsidRPr="00603221">
        <w:rPr>
          <w:lang w:val="el-GR"/>
        </w:rPr>
        <w:fldChar w:fldCharType="end"/>
      </w:r>
      <w:r w:rsidRPr="00603221">
        <w:rPr>
          <w:lang w:val="el-GR"/>
        </w:rPr>
        <w:t>), να στηρίζονται στις ικανότητες άλλων φορέων, ασχέτως της νομικής φύσης των δεσμών τους με αυτούς</w:t>
      </w:r>
      <w:r w:rsidR="00250B80" w:rsidRPr="00603221">
        <w:rPr>
          <w:lang w:val="el-GR"/>
        </w:rPr>
        <w:t>.</w:t>
      </w:r>
      <w:r w:rsidRPr="00603221">
        <w:rPr>
          <w:lang w:val="el-GR"/>
        </w:rPr>
        <w:t xml:space="preserve">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51A93F94" w14:textId="085A49B5" w:rsidR="008338F0" w:rsidRPr="00603221" w:rsidRDefault="003355E7">
      <w:pPr>
        <w:rPr>
          <w:lang w:val="el-GR"/>
        </w:rPr>
      </w:pPr>
      <w:r w:rsidRPr="00603221">
        <w:rPr>
          <w:lang w:val="el-GR"/>
        </w:rPr>
        <w:t>Ειδικά, όσον αφορά τα κριτήρια επαγγελματικής ικανότητας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005841B0">
        <w:rPr>
          <w:lang w:val="el-GR"/>
        </w:rPr>
        <w:t>.</w:t>
      </w:r>
    </w:p>
    <w:p w14:paraId="27B80A84" w14:textId="2C09DDF9" w:rsidR="00124EDD" w:rsidRDefault="00124EDD" w:rsidP="00124EDD">
      <w:pPr>
        <w:rPr>
          <w:i/>
          <w:color w:val="5B9BD5"/>
          <w:lang w:val="el-GR"/>
        </w:rPr>
      </w:pPr>
      <w:bookmarkStart w:id="216" w:name="_Hlk180592352"/>
      <w:r>
        <w:rPr>
          <w:lang w:val="el-GR"/>
        </w:rPr>
        <w:t>Τα</w:t>
      </w:r>
      <w:r w:rsidRPr="00F66CA0">
        <w:rPr>
          <w:lang w:val="el-GR"/>
        </w:rPr>
        <w:t xml:space="preserve"> </w:t>
      </w:r>
      <w:r>
        <w:rPr>
          <w:lang w:val="el-GR"/>
        </w:rPr>
        <w:t xml:space="preserve"> </w:t>
      </w:r>
      <w:r w:rsidRPr="00F66CA0">
        <w:rPr>
          <w:lang w:val="el-GR"/>
        </w:rPr>
        <w:t>φυσικά πρόσωπα που δηλώνονται από τον προσφέροντα στην Ομάδα Έργου και δεν αποτελούν ίδιους πόρους του προσφέροντ</w:t>
      </w:r>
      <w:r>
        <w:rPr>
          <w:lang w:val="el-GR"/>
        </w:rPr>
        <w:t>ος</w:t>
      </w:r>
      <w:r w:rsidRPr="006A39C7">
        <w:rPr>
          <w:lang w:val="el-GR"/>
        </w:rPr>
        <w:t xml:space="preserve">, </w:t>
      </w:r>
      <w:r w:rsidRPr="002A4064">
        <w:rPr>
          <w:lang w:val="el-GR"/>
        </w:rPr>
        <w:t>κατά την παρ. 2.2.6.</w:t>
      </w:r>
      <w:r w:rsidR="00DB1137" w:rsidRPr="002A4064">
        <w:rPr>
          <w:lang w:val="el-GR"/>
        </w:rPr>
        <w:t>2</w:t>
      </w:r>
      <w:r w:rsidR="00DB1137" w:rsidRPr="002A4064" w:rsidDel="00DB1137">
        <w:rPr>
          <w:lang w:val="el-GR"/>
        </w:rPr>
        <w:t xml:space="preserve"> </w:t>
      </w:r>
      <w:r w:rsidRPr="002A4064">
        <w:rPr>
          <w:lang w:val="el-GR"/>
        </w:rPr>
        <w:t xml:space="preserve"> της παρούσας</w:t>
      </w:r>
      <w:r w:rsidRPr="006A39C7">
        <w:rPr>
          <w:lang w:val="el-GR"/>
        </w:rPr>
        <w:t>, αποτελούν</w:t>
      </w:r>
      <w:r w:rsidRPr="00F66CA0">
        <w:rPr>
          <w:lang w:val="el-GR"/>
        </w:rPr>
        <w:t xml:space="preserve"> τρίτους, στην ικανότητα των οποίων στηρίζεται ο οικονομικός φορέας και απαιτείται η υποβολή διακριτών ΕΕΕΣ και των σχετικών αποδεικτικών μέσων, κατά τα ειδικότερα οριζόμενα στην </w:t>
      </w:r>
      <w:r w:rsidR="008E4CAF" w:rsidRPr="00F66CA0">
        <w:rPr>
          <w:lang w:val="el-GR"/>
        </w:rPr>
        <w:t>παρούσα.</w:t>
      </w:r>
      <w:r w:rsidRPr="00F66CA0">
        <w:rPr>
          <w:lang w:val="el-GR"/>
        </w:rPr>
        <w:t>.</w:t>
      </w:r>
      <w:r w:rsidRPr="00527153">
        <w:rPr>
          <w:i/>
          <w:color w:val="5B9BD5"/>
          <w:lang w:val="el-GR"/>
        </w:rPr>
        <w:t xml:space="preserve"> </w:t>
      </w:r>
    </w:p>
    <w:bookmarkEnd w:id="216"/>
    <w:p w14:paraId="64F8E1E9" w14:textId="5705E5EC" w:rsidR="008338F0" w:rsidRPr="00603221" w:rsidRDefault="003355E7">
      <w:pPr>
        <w:rPr>
          <w:lang w:val="el-GR"/>
        </w:rPr>
      </w:pPr>
      <w:r w:rsidRPr="00603221">
        <w:rPr>
          <w:lang w:val="el-GR"/>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w:t>
      </w:r>
      <w:r w:rsidR="00E1337D" w:rsidRPr="00603221">
        <w:rPr>
          <w:lang w:val="el-GR"/>
        </w:rPr>
        <w:t xml:space="preserve"> </w:t>
      </w:r>
      <w:r w:rsidRPr="00603221">
        <w:rPr>
          <w:lang w:val="el-GR"/>
        </w:rPr>
        <w:t>εν λόγω οικονομικοί φορείς και αυτοί στους οποίους στηρίζονται είναι από κοινού υπεύθυνοι για την εκτέλεση της σύμβασης.</w:t>
      </w:r>
    </w:p>
    <w:p w14:paraId="3AFF9CFC" w14:textId="77777777" w:rsidR="00695491" w:rsidRDefault="00695491" w:rsidP="00695491">
      <w:pPr>
        <w:rPr>
          <w:lang w:val="el-GR"/>
        </w:rPr>
      </w:pPr>
      <w:bookmarkStart w:id="217" w:name="_Hlk35854368"/>
      <w:r w:rsidRPr="00603221">
        <w:rPr>
          <w:lang w:val="el-GR"/>
        </w:rPr>
        <w:t>Υπό τους ίδιους όρους οι ενώσεις οικονομικών φορέων μπορούν να στηρίζονται στις ικανότητες των συμμετεχόντων στην ένωση ή άλλων φορέων.</w:t>
      </w:r>
    </w:p>
    <w:bookmarkEnd w:id="217"/>
    <w:p w14:paraId="67DFCF77" w14:textId="0B1274D9" w:rsidR="00C70B7E" w:rsidRPr="00CF3BE7" w:rsidRDefault="00C70B7E" w:rsidP="00C70B7E">
      <w:pPr>
        <w:rPr>
          <w:bCs/>
          <w:lang w:val="el-GR" w:eastAsia="ar-SA"/>
        </w:rPr>
      </w:pPr>
      <w:r w:rsidRPr="00C11E79">
        <w:rPr>
          <w:bCs/>
          <w:lang w:val="el-GR" w:eastAsia="ar-SA"/>
        </w:rPr>
        <w:t xml:space="preserve">Η αναθέτουσα αρχή ελέγχει αν οι φoρείς,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w:t>
      </w:r>
      <w:r>
        <w:rPr>
          <w:bCs/>
          <w:lang w:val="el-GR" w:eastAsia="ar-SA"/>
        </w:rPr>
        <w:fldChar w:fldCharType="begin"/>
      </w:r>
      <w:r>
        <w:rPr>
          <w:bCs/>
          <w:lang w:val="el-GR" w:eastAsia="ar-SA"/>
        </w:rPr>
        <w:instrText xml:space="preserve"> REF _Ref496541356 \r \h </w:instrText>
      </w:r>
      <w:r>
        <w:rPr>
          <w:bCs/>
          <w:lang w:val="el-GR" w:eastAsia="ar-SA"/>
        </w:rPr>
      </w:r>
      <w:r>
        <w:rPr>
          <w:bCs/>
          <w:lang w:val="el-GR" w:eastAsia="ar-SA"/>
        </w:rPr>
        <w:fldChar w:fldCharType="separate"/>
      </w:r>
      <w:r w:rsidR="004E52CA">
        <w:rPr>
          <w:bCs/>
          <w:lang w:val="el-GR" w:eastAsia="ar-SA"/>
        </w:rPr>
        <w:t>2.2.3</w:t>
      </w:r>
      <w:r>
        <w:rPr>
          <w:bCs/>
          <w:lang w:val="el-GR" w:eastAsia="ar-SA"/>
        </w:rPr>
        <w:fldChar w:fldCharType="end"/>
      </w:r>
      <w:r w:rsidRPr="00C11E79">
        <w:rPr>
          <w:bCs/>
          <w:lang w:val="el-GR" w:eastAsia="ar-SA"/>
        </w:rPr>
        <w:t>.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w:t>
      </w:r>
      <w:r w:rsidRPr="00C11E79">
        <w:rPr>
          <w:bCs/>
          <w:color w:val="000000"/>
          <w:lang w:val="el-GR" w:eastAsia="ar-SA"/>
        </w:rPr>
        <w:t xml:space="preserve"> </w:t>
      </w:r>
      <w:r w:rsidRPr="00C11E79">
        <w:rPr>
          <w:bCs/>
          <w:lang w:val="el-GR" w:eastAsia="ar-SA"/>
        </w:rPr>
        <w:t>σχετική ηλεκτρονική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3F53F75B" w14:textId="77777777" w:rsidR="00111D5A" w:rsidRDefault="00111D5A" w:rsidP="0049631E">
      <w:pPr>
        <w:rPr>
          <w:bCs/>
          <w:lang w:val="el-GR"/>
        </w:rPr>
      </w:pPr>
    </w:p>
    <w:p w14:paraId="13454337" w14:textId="77777777" w:rsidR="00111D5A" w:rsidRPr="003C1E1A" w:rsidRDefault="00111D5A" w:rsidP="00111D5A">
      <w:pPr>
        <w:pStyle w:val="Heading4"/>
        <w:rPr>
          <w:lang w:val="el-GR"/>
        </w:rPr>
      </w:pPr>
      <w:bookmarkStart w:id="218" w:name="_Toc97194285"/>
      <w:bookmarkStart w:id="219" w:name="_Toc227163958"/>
      <w:r w:rsidRPr="003C1E1A">
        <w:rPr>
          <w:lang w:val="el-GR"/>
        </w:rPr>
        <w:t>Υπεργολαβία</w:t>
      </w:r>
      <w:bookmarkEnd w:id="218"/>
      <w:bookmarkEnd w:id="219"/>
      <w:r w:rsidRPr="003C1E1A">
        <w:rPr>
          <w:lang w:val="el-GR"/>
        </w:rPr>
        <w:t xml:space="preserve"> </w:t>
      </w:r>
    </w:p>
    <w:p w14:paraId="633050B2" w14:textId="1B06AE82" w:rsidR="0049631E" w:rsidRPr="00C229F3" w:rsidRDefault="0049631E" w:rsidP="0049631E">
      <w:pPr>
        <w:rPr>
          <w:lang w:val="el-GR"/>
        </w:rPr>
      </w:pPr>
      <w:r>
        <w:rPr>
          <w:bCs/>
          <w:lang w:val="el-GR"/>
        </w:rPr>
        <w:t>Ο οικονομικός φορέας αναφέρει στην προσφορά του τ</w:t>
      </w:r>
      <w:r w:rsidRPr="000A223D">
        <w:rPr>
          <w:bCs/>
          <w:lang w:val="el-GR"/>
        </w:rPr>
        <w:t>ο τμήμα της σύμβασης που προτίθεται να αναθέσει υπό μορφή υπεργολαβίας σε τρίτους, καθώς και τους υπεργολάβους που προτείνει</w:t>
      </w:r>
      <w:r>
        <w:rPr>
          <w:bCs/>
          <w:lang w:val="el-GR"/>
        </w:rPr>
        <w:t xml:space="preserve">. </w:t>
      </w:r>
      <w:r w:rsidRPr="00342556">
        <w:rPr>
          <w:bCs/>
          <w:lang w:val="el-GR"/>
        </w:rPr>
        <w:t>Σ</w:t>
      </w:r>
      <w:r>
        <w:rPr>
          <w:bCs/>
          <w:lang w:val="el-GR"/>
        </w:rPr>
        <w:t xml:space="preserve">την περίπτωση που </w:t>
      </w:r>
      <w:r>
        <w:rPr>
          <w:bCs/>
          <w:lang w:val="en-US"/>
        </w:rPr>
        <w:t>o</w:t>
      </w:r>
      <w:r>
        <w:rPr>
          <w:bCs/>
          <w:lang w:val="el-GR"/>
        </w:rPr>
        <w:t xml:space="preserve"> προσφέρων αναφέρει στην προσφορά του</w:t>
      </w:r>
      <w:r w:rsidR="00111D5A">
        <w:rPr>
          <w:bCs/>
          <w:lang w:val="el-GR"/>
        </w:rPr>
        <w:t>,</w:t>
      </w:r>
      <w:r>
        <w:rPr>
          <w:bCs/>
          <w:lang w:val="el-GR"/>
        </w:rPr>
        <w:t xml:space="preserve">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4E52CA">
        <w:rPr>
          <w:bCs/>
          <w:lang w:val="el-GR"/>
        </w:rPr>
        <w:t>2.2.3</w:t>
      </w:r>
      <w:r w:rsidR="00111D5A">
        <w:rPr>
          <w:bCs/>
          <w:lang w:val="el-GR"/>
        </w:rPr>
        <w:fldChar w:fldCharType="end"/>
      </w:r>
      <w:r>
        <w:rPr>
          <w:bCs/>
          <w:lang w:val="el-GR"/>
        </w:rPr>
        <w:t xml:space="preserve">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4E52CA">
        <w:rPr>
          <w:bCs/>
          <w:lang w:val="el-GR"/>
        </w:rPr>
        <w:t>2.2.3</w:t>
      </w:r>
      <w:r w:rsidR="00111D5A">
        <w:rPr>
          <w:bCs/>
          <w:lang w:val="el-GR"/>
        </w:rPr>
        <w:fldChar w:fldCharType="end"/>
      </w:r>
      <w:r>
        <w:rPr>
          <w:bCs/>
          <w:lang w:val="el-GR"/>
        </w:rPr>
        <w:t xml:space="preserve">.  </w:t>
      </w:r>
    </w:p>
    <w:p w14:paraId="4F94B3F3" w14:textId="77777777" w:rsidR="00C70B7E" w:rsidRPr="00603221" w:rsidRDefault="00C70B7E">
      <w:pPr>
        <w:rPr>
          <w:lang w:val="el-GR"/>
        </w:rPr>
      </w:pPr>
    </w:p>
    <w:p w14:paraId="16C851B7" w14:textId="77777777" w:rsidR="008338F0" w:rsidRDefault="003355E7" w:rsidP="00086782">
      <w:pPr>
        <w:pStyle w:val="Heading3"/>
        <w:ind w:left="1276"/>
        <w:rPr>
          <w:lang w:val="el-GR"/>
        </w:rPr>
      </w:pPr>
      <w:bookmarkStart w:id="220" w:name="_Toc97194286"/>
      <w:bookmarkStart w:id="221" w:name="_Toc97194430"/>
      <w:bookmarkStart w:id="222" w:name="_Ref207874282"/>
      <w:bookmarkStart w:id="223" w:name="_Toc227163959"/>
      <w:r w:rsidRPr="00603221">
        <w:rPr>
          <w:lang w:val="el-GR"/>
        </w:rPr>
        <w:lastRenderedPageBreak/>
        <w:t>Κανόνες απόδειξης ποιοτικής επιλογής</w:t>
      </w:r>
      <w:bookmarkEnd w:id="220"/>
      <w:bookmarkEnd w:id="221"/>
      <w:bookmarkEnd w:id="222"/>
      <w:bookmarkEnd w:id="223"/>
    </w:p>
    <w:p w14:paraId="1DF38431" w14:textId="56EA9684" w:rsidR="00A817FC" w:rsidRPr="002A4064" w:rsidRDefault="00A817FC" w:rsidP="002A4064">
      <w:pPr>
        <w:rPr>
          <w:lang w:val="el-GR"/>
        </w:rPr>
      </w:pPr>
      <w:r w:rsidRPr="002A4064">
        <w:rPr>
          <w:lang w:val="el-GR"/>
        </w:rPr>
        <w:t xml:space="preserve">Το δικαίωμα συμμετοχής των οικονομικών φορέων και οι όροι και προϋποθέσεις συμμετοχής τους, όπως ορίζονται στις παραγράφους </w:t>
      </w:r>
      <w:r w:rsidRPr="002A4064">
        <w:fldChar w:fldCharType="begin"/>
      </w:r>
      <w:r w:rsidRPr="002A4064">
        <w:rPr>
          <w:lang w:val="el-GR"/>
        </w:rPr>
        <w:instrText xml:space="preserve"> </w:instrText>
      </w:r>
      <w:r w:rsidRPr="002A4064">
        <w:instrText>REF</w:instrText>
      </w:r>
      <w:r w:rsidRPr="002A4064">
        <w:rPr>
          <w:lang w:val="el-GR"/>
        </w:rPr>
        <w:instrText xml:space="preserve"> _</w:instrText>
      </w:r>
      <w:r w:rsidRPr="002A4064">
        <w:instrText>Ref</w:instrText>
      </w:r>
      <w:r w:rsidRPr="002A4064">
        <w:rPr>
          <w:lang w:val="el-GR"/>
        </w:rPr>
        <w:instrText>496541397 \</w:instrText>
      </w:r>
      <w:r w:rsidRPr="002A4064">
        <w:instrText>r</w:instrText>
      </w:r>
      <w:r w:rsidRPr="002A4064">
        <w:rPr>
          <w:lang w:val="el-GR"/>
        </w:rPr>
        <w:instrText xml:space="preserve"> \</w:instrText>
      </w:r>
      <w:r w:rsidRPr="002A4064">
        <w:instrText>h</w:instrText>
      </w:r>
      <w:r w:rsidRPr="002A4064">
        <w:rPr>
          <w:lang w:val="el-GR"/>
        </w:rPr>
        <w:instrText xml:space="preserve"> </w:instrText>
      </w:r>
      <w:r w:rsidR="007968DF" w:rsidRPr="002A4064">
        <w:rPr>
          <w:lang w:val="el-GR"/>
        </w:rPr>
        <w:instrText xml:space="preserve"> \* </w:instrText>
      </w:r>
      <w:r w:rsidR="007968DF" w:rsidRPr="002A4064">
        <w:instrText>MERGEFORMAT</w:instrText>
      </w:r>
      <w:r w:rsidR="007968DF" w:rsidRPr="002A4064">
        <w:rPr>
          <w:lang w:val="el-GR"/>
        </w:rPr>
        <w:instrText xml:space="preserve"> </w:instrText>
      </w:r>
      <w:r w:rsidRPr="002A4064">
        <w:fldChar w:fldCharType="separate"/>
      </w:r>
      <w:r w:rsidR="004E52CA" w:rsidRPr="004E52CA">
        <w:rPr>
          <w:lang w:val="el-GR"/>
        </w:rPr>
        <w:t>2.2.1</w:t>
      </w:r>
      <w:r w:rsidRPr="002A4064">
        <w:fldChar w:fldCharType="end"/>
      </w:r>
      <w:r w:rsidRPr="002A4064">
        <w:rPr>
          <w:lang w:val="el-GR"/>
        </w:rPr>
        <w:t xml:space="preserve"> έως </w:t>
      </w:r>
      <w:r w:rsidRPr="002A4064">
        <w:fldChar w:fldCharType="begin"/>
      </w:r>
      <w:r w:rsidRPr="002A4064">
        <w:rPr>
          <w:lang w:val="el-GR"/>
        </w:rPr>
        <w:instrText xml:space="preserve"> </w:instrText>
      </w:r>
      <w:r w:rsidRPr="002A4064">
        <w:instrText>REF</w:instrText>
      </w:r>
      <w:r w:rsidRPr="002A4064">
        <w:rPr>
          <w:lang w:val="el-GR"/>
        </w:rPr>
        <w:instrText xml:space="preserve"> _</w:instrText>
      </w:r>
      <w:r w:rsidRPr="002A4064">
        <w:instrText>Ref</w:instrText>
      </w:r>
      <w:r w:rsidRPr="002A4064">
        <w:rPr>
          <w:lang w:val="el-GR"/>
        </w:rPr>
        <w:instrText>74505980 \</w:instrText>
      </w:r>
      <w:r w:rsidRPr="002A4064">
        <w:instrText>r</w:instrText>
      </w:r>
      <w:r w:rsidRPr="002A4064">
        <w:rPr>
          <w:lang w:val="el-GR"/>
        </w:rPr>
        <w:instrText xml:space="preserve"> \</w:instrText>
      </w:r>
      <w:r w:rsidRPr="002A4064">
        <w:instrText>h</w:instrText>
      </w:r>
      <w:r w:rsidRPr="002A4064">
        <w:rPr>
          <w:lang w:val="el-GR"/>
        </w:rPr>
        <w:instrText xml:space="preserve"> </w:instrText>
      </w:r>
      <w:r w:rsidR="007968DF" w:rsidRPr="002A4064">
        <w:rPr>
          <w:lang w:val="el-GR"/>
        </w:rPr>
        <w:instrText xml:space="preserve"> \* </w:instrText>
      </w:r>
      <w:r w:rsidR="007968DF" w:rsidRPr="002A4064">
        <w:instrText>MERGEFORMAT</w:instrText>
      </w:r>
      <w:r w:rsidR="007968DF" w:rsidRPr="002A4064">
        <w:rPr>
          <w:lang w:val="el-GR"/>
        </w:rPr>
        <w:instrText xml:space="preserve"> </w:instrText>
      </w:r>
      <w:r w:rsidRPr="002A4064">
        <w:fldChar w:fldCharType="separate"/>
      </w:r>
      <w:r w:rsidR="004E52CA" w:rsidRPr="004E52CA">
        <w:rPr>
          <w:lang w:val="el-GR"/>
        </w:rPr>
        <w:t>2.2.8</w:t>
      </w:r>
      <w:r w:rsidRPr="002A4064">
        <w:fldChar w:fldCharType="end"/>
      </w:r>
      <w:r w:rsidRPr="002A4064">
        <w:rPr>
          <w:lang w:val="el-GR"/>
        </w:rPr>
        <w:t>, κρίνονται κατά την υποβολή της προσφοράς δια του ΕΕΕΣ</w:t>
      </w:r>
      <w:r w:rsidR="00715C12" w:rsidRPr="002A4064">
        <w:rPr>
          <w:lang w:val="el-GR"/>
        </w:rPr>
        <w:t xml:space="preserve"> σύμφωνα με</w:t>
      </w:r>
      <w:r w:rsidRPr="002A4064">
        <w:rPr>
          <w:lang w:val="el-GR"/>
        </w:rPr>
        <w:t xml:space="preserve"> τα οριζόμενα στην παράγραφο </w:t>
      </w:r>
      <w:r w:rsidRPr="002A4064">
        <w:fldChar w:fldCharType="begin"/>
      </w:r>
      <w:r w:rsidRPr="002A4064">
        <w:rPr>
          <w:lang w:val="el-GR"/>
        </w:rPr>
        <w:instrText xml:space="preserve"> </w:instrText>
      </w:r>
      <w:r w:rsidRPr="002A4064">
        <w:instrText>REF</w:instrText>
      </w:r>
      <w:r w:rsidRPr="002A4064">
        <w:rPr>
          <w:lang w:val="el-GR"/>
        </w:rPr>
        <w:instrText xml:space="preserve"> _</w:instrText>
      </w:r>
      <w:r w:rsidRPr="002A4064">
        <w:instrText>Ref</w:instrText>
      </w:r>
      <w:r w:rsidRPr="002A4064">
        <w:rPr>
          <w:lang w:val="el-GR"/>
        </w:rPr>
        <w:instrText>74505997 \</w:instrText>
      </w:r>
      <w:r w:rsidRPr="002A4064">
        <w:instrText>r</w:instrText>
      </w:r>
      <w:r w:rsidRPr="002A4064">
        <w:rPr>
          <w:lang w:val="el-GR"/>
        </w:rPr>
        <w:instrText xml:space="preserve"> \</w:instrText>
      </w:r>
      <w:r w:rsidRPr="002A4064">
        <w:instrText>h</w:instrText>
      </w:r>
      <w:r w:rsidRPr="002A4064">
        <w:rPr>
          <w:lang w:val="el-GR"/>
        </w:rPr>
        <w:instrText xml:space="preserve"> </w:instrText>
      </w:r>
      <w:r w:rsidR="007968DF" w:rsidRPr="002A4064">
        <w:rPr>
          <w:lang w:val="el-GR"/>
        </w:rPr>
        <w:instrText xml:space="preserve"> \* </w:instrText>
      </w:r>
      <w:r w:rsidR="007968DF" w:rsidRPr="002A4064">
        <w:instrText>MERGEFORMAT</w:instrText>
      </w:r>
      <w:r w:rsidR="007968DF" w:rsidRPr="002A4064">
        <w:rPr>
          <w:lang w:val="el-GR"/>
        </w:rPr>
        <w:instrText xml:space="preserve"> </w:instrText>
      </w:r>
      <w:r w:rsidRPr="002A4064">
        <w:fldChar w:fldCharType="separate"/>
      </w:r>
      <w:r w:rsidR="004E52CA" w:rsidRPr="004E52CA">
        <w:rPr>
          <w:lang w:val="el-GR"/>
        </w:rPr>
        <w:t>2.2.9.1</w:t>
      </w:r>
      <w:r w:rsidRPr="002A4064">
        <w:fldChar w:fldCharType="end"/>
      </w:r>
      <w:r w:rsidRPr="002A4064">
        <w:rPr>
          <w:lang w:val="el-GR"/>
        </w:rPr>
        <w:t xml:space="preserve">, κατά την υποβολή των δικαιολογητικών της παραγράφου </w:t>
      </w:r>
      <w:r w:rsidR="00E72FB5" w:rsidRPr="002A4064">
        <w:fldChar w:fldCharType="begin"/>
      </w:r>
      <w:r w:rsidR="00E72FB5" w:rsidRPr="002A4064">
        <w:rPr>
          <w:lang w:val="el-GR"/>
        </w:rPr>
        <w:instrText xml:space="preserve"> </w:instrText>
      </w:r>
      <w:r w:rsidR="00E72FB5" w:rsidRPr="002A4064">
        <w:instrText>REF</w:instrText>
      </w:r>
      <w:r w:rsidR="00E72FB5" w:rsidRPr="002A4064">
        <w:rPr>
          <w:lang w:val="el-GR"/>
        </w:rPr>
        <w:instrText xml:space="preserve"> _</w:instrText>
      </w:r>
      <w:r w:rsidR="00E72FB5" w:rsidRPr="002A4064">
        <w:instrText>Ref</w:instrText>
      </w:r>
      <w:r w:rsidR="00E72FB5" w:rsidRPr="002A4064">
        <w:rPr>
          <w:lang w:val="el-GR"/>
        </w:rPr>
        <w:instrText>40957856 \</w:instrText>
      </w:r>
      <w:r w:rsidR="00E72FB5" w:rsidRPr="002A4064">
        <w:instrText>r</w:instrText>
      </w:r>
      <w:r w:rsidR="00E72FB5" w:rsidRPr="002A4064">
        <w:rPr>
          <w:lang w:val="el-GR"/>
        </w:rPr>
        <w:instrText xml:space="preserve"> \</w:instrText>
      </w:r>
      <w:r w:rsidR="00E72FB5" w:rsidRPr="002A4064">
        <w:instrText>h</w:instrText>
      </w:r>
      <w:r w:rsidR="00E72FB5" w:rsidRPr="002A4064">
        <w:rPr>
          <w:lang w:val="el-GR"/>
        </w:rPr>
        <w:instrText xml:space="preserve"> </w:instrText>
      </w:r>
      <w:r w:rsidR="007968DF" w:rsidRPr="002A4064">
        <w:rPr>
          <w:lang w:val="el-GR"/>
        </w:rPr>
        <w:instrText xml:space="preserve"> \* </w:instrText>
      </w:r>
      <w:r w:rsidR="007968DF" w:rsidRPr="002A4064">
        <w:instrText>MERGEFORMAT</w:instrText>
      </w:r>
      <w:r w:rsidR="007968DF" w:rsidRPr="002A4064">
        <w:rPr>
          <w:lang w:val="el-GR"/>
        </w:rPr>
        <w:instrText xml:space="preserve"> </w:instrText>
      </w:r>
      <w:r w:rsidR="00E72FB5" w:rsidRPr="002A4064">
        <w:fldChar w:fldCharType="separate"/>
      </w:r>
      <w:r w:rsidR="004E52CA" w:rsidRPr="004E52CA">
        <w:rPr>
          <w:lang w:val="el-GR"/>
        </w:rPr>
        <w:t>2.2.9.2</w:t>
      </w:r>
      <w:r w:rsidR="00E72FB5" w:rsidRPr="002A4064">
        <w:fldChar w:fldCharType="end"/>
      </w:r>
      <w:r w:rsidR="00E72FB5" w:rsidRPr="002A4064">
        <w:rPr>
          <w:lang w:val="el-GR"/>
        </w:rPr>
        <w:t xml:space="preserve"> </w:t>
      </w:r>
      <w:r w:rsidRPr="002A4064">
        <w:rPr>
          <w:lang w:val="el-GR"/>
        </w:rPr>
        <w:t>και κατά τη σύναψη της σύμβασης</w:t>
      </w:r>
      <w:r w:rsidR="00A16BD9" w:rsidRPr="002A4064">
        <w:rPr>
          <w:lang w:val="el-GR"/>
        </w:rPr>
        <w:t xml:space="preserve">, με την </w:t>
      </w:r>
      <w:r w:rsidRPr="002A4064">
        <w:rPr>
          <w:lang w:val="el-GR"/>
        </w:rPr>
        <w:t xml:space="preserve">υπεύθυνη δήλωση, της περ. δ΄ της παρ. 3 του άρθρου 105 του ν. 4412/2016. </w:t>
      </w:r>
    </w:p>
    <w:p w14:paraId="222313CF" w14:textId="7447CC44" w:rsidR="00E72FB5" w:rsidRPr="002A4064" w:rsidRDefault="00E72FB5" w:rsidP="002A4064">
      <w:pPr>
        <w:rPr>
          <w:lang w:val="el-GR"/>
        </w:rPr>
      </w:pPr>
      <w:bookmarkStart w:id="224" w:name="_Hlk180592688"/>
      <w:r w:rsidRPr="002A4064">
        <w:rPr>
          <w:lang w:val="el-GR"/>
        </w:rPr>
        <w:t xml:space="preserve">Στην περίπτωση που ο οικονομικός φορέας στηρίζεται στις ικανότητες άλλων φορέων, σύμφωνα με την παράγραφο </w:t>
      </w:r>
      <w:r w:rsidRPr="002A4064">
        <w:fldChar w:fldCharType="begin"/>
      </w:r>
      <w:r w:rsidRPr="002A4064">
        <w:rPr>
          <w:lang w:val="el-GR"/>
        </w:rPr>
        <w:instrText xml:space="preserve"> </w:instrText>
      </w:r>
      <w:r w:rsidRPr="002A4064">
        <w:instrText>REF</w:instrText>
      </w:r>
      <w:r w:rsidRPr="002A4064">
        <w:rPr>
          <w:lang w:val="el-GR"/>
        </w:rPr>
        <w:instrText xml:space="preserve"> _</w:instrText>
      </w:r>
      <w:r w:rsidRPr="002A4064">
        <w:instrText>Ref</w:instrText>
      </w:r>
      <w:r w:rsidRPr="002A4064">
        <w:rPr>
          <w:lang w:val="el-GR"/>
        </w:rPr>
        <w:instrText>74505980 \</w:instrText>
      </w:r>
      <w:r w:rsidRPr="002A4064">
        <w:instrText>r</w:instrText>
      </w:r>
      <w:r w:rsidRPr="002A4064">
        <w:rPr>
          <w:lang w:val="el-GR"/>
        </w:rPr>
        <w:instrText xml:space="preserve"> \</w:instrText>
      </w:r>
      <w:r w:rsidRPr="002A4064">
        <w:instrText>h</w:instrText>
      </w:r>
      <w:r w:rsidRPr="002A4064">
        <w:rPr>
          <w:lang w:val="el-GR"/>
        </w:rPr>
        <w:instrText xml:space="preserve"> </w:instrText>
      </w:r>
      <w:r w:rsidR="007968DF" w:rsidRPr="002A4064">
        <w:rPr>
          <w:lang w:val="el-GR"/>
        </w:rPr>
        <w:instrText xml:space="preserve"> \* </w:instrText>
      </w:r>
      <w:r w:rsidR="007968DF" w:rsidRPr="002A4064">
        <w:instrText>MERGEFORMAT</w:instrText>
      </w:r>
      <w:r w:rsidR="007968DF" w:rsidRPr="002A4064">
        <w:rPr>
          <w:lang w:val="el-GR"/>
        </w:rPr>
        <w:instrText xml:space="preserve"> </w:instrText>
      </w:r>
      <w:r w:rsidRPr="002A4064">
        <w:fldChar w:fldCharType="separate"/>
      </w:r>
      <w:r w:rsidR="004E52CA" w:rsidRPr="004E52CA">
        <w:rPr>
          <w:lang w:val="el-GR"/>
        </w:rPr>
        <w:t>2.2.8</w:t>
      </w:r>
      <w:r w:rsidRPr="002A4064">
        <w:fldChar w:fldCharType="end"/>
      </w:r>
      <w:r w:rsidRPr="002A4064">
        <w:rPr>
          <w:lang w:val="el-GR"/>
        </w:rPr>
        <w:t xml:space="preserve"> της παρούσας, οι φορείς στην ικανότητα των οποίων στηρίζεται υποχρεούνται να  αποδεικνύουν, κατά τα οριζόμενα στις παραγράφους </w:t>
      </w:r>
      <w:r w:rsidRPr="002A4064">
        <w:fldChar w:fldCharType="begin"/>
      </w:r>
      <w:r w:rsidRPr="002A4064">
        <w:rPr>
          <w:lang w:val="el-GR"/>
        </w:rPr>
        <w:instrText xml:space="preserve"> </w:instrText>
      </w:r>
      <w:r w:rsidRPr="002A4064">
        <w:instrText>REF</w:instrText>
      </w:r>
      <w:r w:rsidRPr="002A4064">
        <w:rPr>
          <w:lang w:val="el-GR"/>
        </w:rPr>
        <w:instrText xml:space="preserve"> _</w:instrText>
      </w:r>
      <w:r w:rsidRPr="002A4064">
        <w:instrText>Ref</w:instrText>
      </w:r>
      <w:r w:rsidRPr="002A4064">
        <w:rPr>
          <w:lang w:val="el-GR"/>
        </w:rPr>
        <w:instrText>74505997 \</w:instrText>
      </w:r>
      <w:r w:rsidRPr="002A4064">
        <w:instrText>r</w:instrText>
      </w:r>
      <w:r w:rsidRPr="002A4064">
        <w:rPr>
          <w:lang w:val="el-GR"/>
        </w:rPr>
        <w:instrText xml:space="preserve"> \</w:instrText>
      </w:r>
      <w:r w:rsidRPr="002A4064">
        <w:instrText>h</w:instrText>
      </w:r>
      <w:r w:rsidRPr="002A4064">
        <w:rPr>
          <w:lang w:val="el-GR"/>
        </w:rPr>
        <w:instrText xml:space="preserve"> </w:instrText>
      </w:r>
      <w:r w:rsidR="007968DF" w:rsidRPr="002A4064">
        <w:rPr>
          <w:lang w:val="el-GR"/>
        </w:rPr>
        <w:instrText xml:space="preserve"> \* </w:instrText>
      </w:r>
      <w:r w:rsidR="007968DF" w:rsidRPr="002A4064">
        <w:instrText>MERGEFORMAT</w:instrText>
      </w:r>
      <w:r w:rsidR="007968DF" w:rsidRPr="002A4064">
        <w:rPr>
          <w:lang w:val="el-GR"/>
        </w:rPr>
        <w:instrText xml:space="preserve"> </w:instrText>
      </w:r>
      <w:r w:rsidRPr="002A4064">
        <w:fldChar w:fldCharType="separate"/>
      </w:r>
      <w:r w:rsidR="004E52CA" w:rsidRPr="004E52CA">
        <w:rPr>
          <w:lang w:val="el-GR"/>
        </w:rPr>
        <w:t>2.2.9.1</w:t>
      </w:r>
      <w:r w:rsidRPr="002A4064">
        <w:fldChar w:fldCharType="end"/>
      </w:r>
      <w:r w:rsidRPr="002A4064">
        <w:rPr>
          <w:lang w:val="el-GR"/>
        </w:rPr>
        <w:t xml:space="preserve"> και </w:t>
      </w:r>
      <w:r w:rsidRPr="002A4064">
        <w:fldChar w:fldCharType="begin"/>
      </w:r>
      <w:r w:rsidRPr="002A4064">
        <w:rPr>
          <w:lang w:val="el-GR"/>
        </w:rPr>
        <w:instrText xml:space="preserve"> </w:instrText>
      </w:r>
      <w:r w:rsidRPr="002A4064">
        <w:instrText>REF</w:instrText>
      </w:r>
      <w:r w:rsidRPr="002A4064">
        <w:rPr>
          <w:lang w:val="el-GR"/>
        </w:rPr>
        <w:instrText xml:space="preserve"> _</w:instrText>
      </w:r>
      <w:r w:rsidRPr="002A4064">
        <w:instrText>Ref</w:instrText>
      </w:r>
      <w:r w:rsidRPr="002A4064">
        <w:rPr>
          <w:lang w:val="el-GR"/>
        </w:rPr>
        <w:instrText>40957856 \</w:instrText>
      </w:r>
      <w:r w:rsidRPr="002A4064">
        <w:instrText>r</w:instrText>
      </w:r>
      <w:r w:rsidRPr="002A4064">
        <w:rPr>
          <w:lang w:val="el-GR"/>
        </w:rPr>
        <w:instrText xml:space="preserve"> \</w:instrText>
      </w:r>
      <w:r w:rsidRPr="002A4064">
        <w:instrText>h</w:instrText>
      </w:r>
      <w:r w:rsidRPr="002A4064">
        <w:rPr>
          <w:lang w:val="el-GR"/>
        </w:rPr>
        <w:instrText xml:space="preserve"> </w:instrText>
      </w:r>
      <w:r w:rsidR="007968DF" w:rsidRPr="002A4064">
        <w:rPr>
          <w:lang w:val="el-GR"/>
        </w:rPr>
        <w:instrText xml:space="preserve"> \* </w:instrText>
      </w:r>
      <w:r w:rsidR="007968DF" w:rsidRPr="002A4064">
        <w:instrText>MERGEFORMAT</w:instrText>
      </w:r>
      <w:r w:rsidR="007968DF" w:rsidRPr="002A4064">
        <w:rPr>
          <w:lang w:val="el-GR"/>
        </w:rPr>
        <w:instrText xml:space="preserve"> </w:instrText>
      </w:r>
      <w:r w:rsidRPr="002A4064">
        <w:fldChar w:fldCharType="separate"/>
      </w:r>
      <w:r w:rsidR="004E52CA" w:rsidRPr="004E52CA">
        <w:rPr>
          <w:lang w:val="el-GR"/>
        </w:rPr>
        <w:t>2.2.9.2</w:t>
      </w:r>
      <w:r w:rsidRPr="002A4064">
        <w:fldChar w:fldCharType="end"/>
      </w:r>
      <w:r w:rsidRPr="002A4064">
        <w:rPr>
          <w:lang w:val="el-GR"/>
        </w:rPr>
        <w:t xml:space="preserve"> και κατά τη σύναψη της σύμβασης δια της υπεύθυνης δήλωσης, της περ. δ΄ της παρ. 3 του άρθρο, ότι δεν συντρέχουν οι λόγοι αποκλεισμού της παραγράφου </w:t>
      </w:r>
      <w:r w:rsidRPr="002A4064">
        <w:fldChar w:fldCharType="begin"/>
      </w:r>
      <w:r w:rsidRPr="002A4064">
        <w:rPr>
          <w:lang w:val="el-GR"/>
        </w:rPr>
        <w:instrText xml:space="preserve"> </w:instrText>
      </w:r>
      <w:r w:rsidRPr="002A4064">
        <w:instrText>REF</w:instrText>
      </w:r>
      <w:r w:rsidRPr="002A4064">
        <w:rPr>
          <w:lang w:val="el-GR"/>
        </w:rPr>
        <w:instrText xml:space="preserve"> _</w:instrText>
      </w:r>
      <w:r w:rsidRPr="002A4064">
        <w:instrText>Ref</w:instrText>
      </w:r>
      <w:r w:rsidRPr="002A4064">
        <w:rPr>
          <w:lang w:val="el-GR"/>
        </w:rPr>
        <w:instrText>496541356 \</w:instrText>
      </w:r>
      <w:r w:rsidRPr="002A4064">
        <w:instrText>r</w:instrText>
      </w:r>
      <w:r w:rsidRPr="002A4064">
        <w:rPr>
          <w:lang w:val="el-GR"/>
        </w:rPr>
        <w:instrText xml:space="preserve"> \</w:instrText>
      </w:r>
      <w:r w:rsidRPr="002A4064">
        <w:instrText>h</w:instrText>
      </w:r>
      <w:r w:rsidRPr="002A4064">
        <w:rPr>
          <w:lang w:val="el-GR"/>
        </w:rPr>
        <w:instrText xml:space="preserve"> </w:instrText>
      </w:r>
      <w:r w:rsidR="007968DF" w:rsidRPr="002A4064">
        <w:rPr>
          <w:lang w:val="el-GR"/>
        </w:rPr>
        <w:instrText xml:space="preserve"> \* </w:instrText>
      </w:r>
      <w:r w:rsidR="007968DF" w:rsidRPr="002A4064">
        <w:instrText>MERGEFORMAT</w:instrText>
      </w:r>
      <w:r w:rsidR="007968DF" w:rsidRPr="002A4064">
        <w:rPr>
          <w:lang w:val="el-GR"/>
        </w:rPr>
        <w:instrText xml:space="preserve"> </w:instrText>
      </w:r>
      <w:r w:rsidRPr="002A4064">
        <w:fldChar w:fldCharType="separate"/>
      </w:r>
      <w:r w:rsidR="004E52CA" w:rsidRPr="004E52CA">
        <w:rPr>
          <w:lang w:val="el-GR"/>
        </w:rPr>
        <w:t>2.2.3</w:t>
      </w:r>
      <w:r w:rsidRPr="002A4064">
        <w:fldChar w:fldCharType="end"/>
      </w:r>
      <w:r w:rsidRPr="002A4064">
        <w:rPr>
          <w:lang w:val="el-GR"/>
        </w:rPr>
        <w:t xml:space="preserve"> της παρούσας και ότι πληρούν τα σχετικά κριτήρια επιλογής κατά περίπτωση (παράγραφοι </w:t>
      </w:r>
      <w:r w:rsidRPr="002A4064">
        <w:fldChar w:fldCharType="begin"/>
      </w:r>
      <w:r w:rsidRPr="002A4064">
        <w:rPr>
          <w:lang w:val="el-GR"/>
        </w:rPr>
        <w:instrText xml:space="preserve"> </w:instrText>
      </w:r>
      <w:r w:rsidRPr="002A4064">
        <w:instrText>REF</w:instrText>
      </w:r>
      <w:r w:rsidRPr="002A4064">
        <w:rPr>
          <w:lang w:val="el-GR"/>
        </w:rPr>
        <w:instrText xml:space="preserve"> _</w:instrText>
      </w:r>
      <w:r w:rsidRPr="002A4064">
        <w:instrText>Ref</w:instrText>
      </w:r>
      <w:r w:rsidRPr="002A4064">
        <w:rPr>
          <w:lang w:val="el-GR"/>
        </w:rPr>
        <w:instrText>496541309 \</w:instrText>
      </w:r>
      <w:r w:rsidRPr="002A4064">
        <w:instrText>r</w:instrText>
      </w:r>
      <w:r w:rsidRPr="002A4064">
        <w:rPr>
          <w:lang w:val="el-GR"/>
        </w:rPr>
        <w:instrText xml:space="preserve"> \</w:instrText>
      </w:r>
      <w:r w:rsidRPr="002A4064">
        <w:instrText>h</w:instrText>
      </w:r>
      <w:r w:rsidRPr="002A4064">
        <w:rPr>
          <w:lang w:val="el-GR"/>
        </w:rPr>
        <w:instrText xml:space="preserve"> </w:instrText>
      </w:r>
      <w:r w:rsidR="007968DF" w:rsidRPr="002A4064">
        <w:rPr>
          <w:lang w:val="el-GR"/>
        </w:rPr>
        <w:instrText xml:space="preserve"> \* </w:instrText>
      </w:r>
      <w:r w:rsidR="007968DF" w:rsidRPr="002A4064">
        <w:instrText>MERGEFORMAT</w:instrText>
      </w:r>
      <w:r w:rsidR="007968DF" w:rsidRPr="002A4064">
        <w:rPr>
          <w:lang w:val="el-GR"/>
        </w:rPr>
        <w:instrText xml:space="preserve"> </w:instrText>
      </w:r>
      <w:r w:rsidRPr="002A4064">
        <w:fldChar w:fldCharType="separate"/>
      </w:r>
      <w:r w:rsidR="004E52CA" w:rsidRPr="004E52CA">
        <w:rPr>
          <w:lang w:val="el-GR"/>
        </w:rPr>
        <w:t>2.2.5</w:t>
      </w:r>
      <w:r w:rsidRPr="002A4064">
        <w:fldChar w:fldCharType="end"/>
      </w:r>
      <w:r w:rsidR="00E23097" w:rsidRPr="002A4064">
        <w:rPr>
          <w:lang w:val="el-GR"/>
        </w:rPr>
        <w:t xml:space="preserve"> </w:t>
      </w:r>
      <w:r w:rsidRPr="002A4064">
        <w:rPr>
          <w:lang w:val="el-GR"/>
        </w:rPr>
        <w:t>και 2.2.6).</w:t>
      </w:r>
    </w:p>
    <w:bookmarkEnd w:id="224"/>
    <w:p w14:paraId="36BBB508" w14:textId="7E0E3BE3" w:rsidR="00E72FB5" w:rsidRPr="0049623E" w:rsidRDefault="00E72FB5" w:rsidP="00E72FB5">
      <w:pPr>
        <w:rPr>
          <w:bCs/>
          <w:lang w:val="el-GR" w:eastAsia="ar-SA"/>
        </w:rPr>
      </w:pPr>
      <w:r w:rsidRPr="0049623E">
        <w:rPr>
          <w:bCs/>
          <w:lang w:val="el-GR" w:eastAsia="ar-SA"/>
        </w:rPr>
        <w:t xml:space="preserve">Στην περίπτωση που </w:t>
      </w:r>
      <w:r w:rsidRPr="0049623E">
        <w:rPr>
          <w:bCs/>
          <w:lang w:val="en-US" w:eastAsia="ar-SA"/>
        </w:rPr>
        <w:t>o</w:t>
      </w:r>
      <w:r w:rsidRPr="0049623E">
        <w:rPr>
          <w:bCs/>
          <w:lang w:val="el-GR" w:eastAsia="ar-SA"/>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4E52CA">
        <w:rPr>
          <w:bCs/>
          <w:lang w:val="el-GR" w:eastAsia="ar-SA"/>
        </w:rPr>
        <w:t>2.2.9.1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4E52CA">
        <w:rPr>
          <w:bCs/>
          <w:lang w:val="el-GR" w:eastAsia="ar-SA"/>
        </w:rPr>
        <w:t>2.2.9.2</w:t>
      </w:r>
      <w:r>
        <w:rPr>
          <w:bCs/>
          <w:lang w:val="el-GR" w:eastAsia="ar-SA"/>
        </w:rPr>
        <w:fldChar w:fldCharType="end"/>
      </w:r>
      <w:r w:rsidRPr="0049623E">
        <w:rPr>
          <w:bCs/>
          <w:lang w:val="el-GR" w:eastAsia="ar-SA"/>
        </w:rPr>
        <w:t xml:space="preserve">, ότι δεν συντρέχουν οι λόγοι αποκλεισμού 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4E52CA">
        <w:rPr>
          <w:lang w:val="el-GR" w:eastAsia="ar-SA"/>
        </w:rPr>
        <w:t>2.2.3</w:t>
      </w:r>
      <w:r>
        <w:rPr>
          <w:lang w:val="el-GR" w:eastAsia="ar-SA"/>
        </w:rPr>
        <w:fldChar w:fldCharType="end"/>
      </w:r>
      <w:r w:rsidR="00E23097">
        <w:rPr>
          <w:lang w:val="el-GR" w:eastAsia="ar-SA"/>
        </w:rPr>
        <w:t xml:space="preserve"> </w:t>
      </w:r>
      <w:r w:rsidRPr="0049623E">
        <w:rPr>
          <w:bCs/>
          <w:lang w:val="el-GR" w:eastAsia="ar-SA"/>
        </w:rPr>
        <w:t xml:space="preserve">της παρούσας. </w:t>
      </w:r>
    </w:p>
    <w:p w14:paraId="5A1CBCA9" w14:textId="5C2B5C23" w:rsidR="00E72FB5" w:rsidRPr="0049623E" w:rsidRDefault="00A215A7" w:rsidP="00E72FB5">
      <w:pPr>
        <w:suppressAutoHyphens w:val="0"/>
        <w:spacing w:after="160" w:line="259" w:lineRule="auto"/>
        <w:rPr>
          <w:rFonts w:eastAsia="Calibri" w:cs="Times New Roman"/>
          <w:lang w:val="el-GR" w:eastAsia="en-US"/>
        </w:rPr>
      </w:pPr>
      <w:bookmarkStart w:id="225" w:name="_Hlk180592791"/>
      <w:r w:rsidRPr="0049623E">
        <w:rPr>
          <w:rFonts w:eastAsia="Calibri" w:cs="Times New Roman"/>
          <w:lang w:val="el-GR" w:eastAsia="en-US"/>
        </w:rPr>
        <w:t xml:space="preserve">Αν </w:t>
      </w:r>
      <w:r>
        <w:rPr>
          <w:rFonts w:eastAsia="Calibri" w:cs="Times New Roman"/>
          <w:lang w:val="el-GR" w:eastAsia="en-US"/>
        </w:rPr>
        <w:t xml:space="preserve">μετά τη συμπλήρωση του ΕΕΕΣ και μέχρι τη ημέρα της έγγραφης πρόσκλησης για τη σύναψη του συμφωνητικού </w:t>
      </w:r>
      <w:r w:rsidRPr="00E14C02">
        <w:rPr>
          <w:rFonts w:eastAsia="Calibri" w:cs="Times New Roman"/>
          <w:lang w:val="el-GR" w:eastAsia="en-US"/>
        </w:rPr>
        <w:t xml:space="preserve"> επέλθουν μεταβολές στις προϋποθέσεις</w:t>
      </w:r>
      <w:r>
        <w:rPr>
          <w:rFonts w:eastAsia="Calibri" w:cs="Times New Roman"/>
          <w:lang w:val="el-GR" w:eastAsia="en-US"/>
        </w:rPr>
        <w:t>,</w:t>
      </w:r>
      <w:r w:rsidRPr="00E14C02">
        <w:rPr>
          <w:rFonts w:eastAsia="Calibri" w:cs="Times New Roman"/>
          <w:lang w:val="el-GR" w:eastAsia="en-US"/>
        </w:rPr>
        <w:t xml:space="preserve"> τις οποίες οι προσφέροντες </w:t>
      </w:r>
      <w:r>
        <w:rPr>
          <w:rFonts w:eastAsia="Calibri" w:cs="Times New Roman"/>
          <w:lang w:val="el-GR" w:eastAsia="en-US"/>
        </w:rPr>
        <w:t xml:space="preserve">είχαν δηλώσει  ότι πληρούν,  οι προσφέροντες </w:t>
      </w:r>
      <w:r w:rsidRPr="0049623E">
        <w:rPr>
          <w:rFonts w:eastAsia="Calibri" w:cs="Times New Roman"/>
          <w:lang w:val="el-GR" w:eastAsia="en-US"/>
        </w:rPr>
        <w:t>οφείλουν να ενημερώσουν αμελλητί την αναθέτουσα αρχή</w:t>
      </w:r>
      <w:r w:rsidR="00E337D7" w:rsidRPr="00E337D7">
        <w:rPr>
          <w:rStyle w:val="FootnoteReference"/>
          <w:lang w:val="el-GR"/>
        </w:rPr>
        <w:t xml:space="preserve"> </w:t>
      </w:r>
      <w:bookmarkEnd w:id="225"/>
      <w:r w:rsidRPr="0049623E">
        <w:rPr>
          <w:rFonts w:eastAsia="Calibri" w:cs="Times New Roman"/>
          <w:lang w:val="el-GR" w:eastAsia="en-US"/>
        </w:rPr>
        <w:t xml:space="preserve">. </w:t>
      </w:r>
    </w:p>
    <w:p w14:paraId="1B7E878C" w14:textId="77777777" w:rsidR="00A817FC" w:rsidRPr="00A334BA" w:rsidRDefault="00A817FC" w:rsidP="00821852">
      <w:pPr>
        <w:rPr>
          <w:lang w:val="el-GR"/>
        </w:rPr>
      </w:pPr>
    </w:p>
    <w:p w14:paraId="6022CBC4" w14:textId="77777777" w:rsidR="008338F0" w:rsidRPr="002A4064" w:rsidRDefault="003355E7" w:rsidP="003A109E">
      <w:pPr>
        <w:pStyle w:val="Heading4"/>
        <w:rPr>
          <w:rFonts w:cs="Tahoma"/>
          <w:color w:val="000000" w:themeColor="text1"/>
          <w:szCs w:val="22"/>
          <w:lang w:val="el-GR"/>
        </w:rPr>
      </w:pPr>
      <w:bookmarkStart w:id="226" w:name="_Ref74505997"/>
      <w:bookmarkStart w:id="227" w:name="_Toc97194287"/>
      <w:bookmarkStart w:id="228" w:name="_Toc227163960"/>
      <w:r w:rsidRPr="002A4064">
        <w:rPr>
          <w:rFonts w:cs="Tahoma"/>
          <w:color w:val="000000" w:themeColor="text1"/>
          <w:szCs w:val="22"/>
          <w:lang w:val="el-GR"/>
        </w:rPr>
        <w:t>Προκαταρκτική απόδειξη κατά την υποβολή προσφορών</w:t>
      </w:r>
      <w:bookmarkEnd w:id="226"/>
      <w:bookmarkEnd w:id="227"/>
      <w:bookmarkEnd w:id="228"/>
      <w:r w:rsidRPr="002A4064">
        <w:rPr>
          <w:rFonts w:cs="Tahoma"/>
          <w:color w:val="000000" w:themeColor="text1"/>
          <w:szCs w:val="22"/>
          <w:lang w:val="el-GR"/>
        </w:rPr>
        <w:t xml:space="preserve"> </w:t>
      </w:r>
    </w:p>
    <w:p w14:paraId="50FEA1EB" w14:textId="34E637B3" w:rsidR="00E337D7" w:rsidRDefault="003355E7" w:rsidP="002D261F">
      <w:pPr>
        <w:rPr>
          <w:lang w:val="el-GR"/>
        </w:rPr>
      </w:pPr>
      <w:r w:rsidRPr="00603221">
        <w:rPr>
          <w:lang w:val="el-GR"/>
        </w:rPr>
        <w:t xml:space="preserve">Προς προκαταρκτική απόδειξη ότι οι προσφέροντες οικονομικοί φορείς: α) δεν βρίσκονται σε μία από τις καταστάσεις της παραγράφου </w:t>
      </w:r>
      <w:r w:rsidR="00B622FA" w:rsidRPr="00603221">
        <w:rPr>
          <w:lang w:val="el-GR"/>
        </w:rPr>
        <w:fldChar w:fldCharType="begin"/>
      </w:r>
      <w:r w:rsidR="00B622FA" w:rsidRPr="00603221">
        <w:rPr>
          <w:lang w:val="el-GR"/>
        </w:rPr>
        <w:instrText xml:space="preserve"> REF _Ref496541356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4E52CA">
        <w:rPr>
          <w:lang w:val="el-GR"/>
        </w:rPr>
        <w:t>2.2.3</w:t>
      </w:r>
      <w:r w:rsidR="00B622FA" w:rsidRPr="00603221">
        <w:rPr>
          <w:lang w:val="el-GR"/>
        </w:rPr>
        <w:fldChar w:fldCharType="end"/>
      </w:r>
      <w:r w:rsidRPr="00603221">
        <w:rPr>
          <w:lang w:val="el-GR"/>
        </w:rPr>
        <w:t xml:space="preserve"> </w:t>
      </w:r>
      <w:r w:rsidR="00FD25A2" w:rsidRPr="00603221">
        <w:rPr>
          <w:lang w:val="el-GR"/>
        </w:rPr>
        <w:t>«</w:t>
      </w:r>
      <w:r w:rsidR="00FC2B8A" w:rsidRPr="00603221">
        <w:rPr>
          <w:lang w:val="el-GR"/>
        </w:rPr>
        <w:t>Λόγοι Αποκλεισμού</w:t>
      </w:r>
      <w:r w:rsidR="00FD25A2" w:rsidRPr="00603221">
        <w:rPr>
          <w:lang w:val="el-GR"/>
        </w:rPr>
        <w:t>»</w:t>
      </w:r>
      <w:r w:rsidR="00FC2B8A" w:rsidRPr="00603221">
        <w:rPr>
          <w:lang w:val="el-GR"/>
        </w:rPr>
        <w:t xml:space="preserve"> </w:t>
      </w:r>
      <w:r w:rsidRPr="00603221">
        <w:rPr>
          <w:lang w:val="el-GR"/>
        </w:rPr>
        <w:t xml:space="preserve">και β) πληρούν τα </w:t>
      </w:r>
      <w:r w:rsidR="00FD25A2" w:rsidRPr="00603221">
        <w:rPr>
          <w:lang w:val="el-GR"/>
        </w:rPr>
        <w:t>«Κ</w:t>
      </w:r>
      <w:r w:rsidRPr="00603221">
        <w:rPr>
          <w:lang w:val="el-GR"/>
        </w:rPr>
        <w:t xml:space="preserve">ριτήρια </w:t>
      </w:r>
      <w:r w:rsidR="00FD25A2" w:rsidRPr="00603221">
        <w:rPr>
          <w:lang w:val="el-GR"/>
        </w:rPr>
        <w:t>Ποι</w:t>
      </w:r>
      <w:r w:rsidR="0071303E" w:rsidRPr="00603221">
        <w:rPr>
          <w:lang w:val="el-GR"/>
        </w:rPr>
        <w:t>ο</w:t>
      </w:r>
      <w:r w:rsidR="00FD25A2" w:rsidRPr="00603221">
        <w:rPr>
          <w:lang w:val="el-GR"/>
        </w:rPr>
        <w:t>τικής Ε</w:t>
      </w:r>
      <w:r w:rsidRPr="00603221">
        <w:rPr>
          <w:lang w:val="el-GR"/>
        </w:rPr>
        <w:t>πιλογής</w:t>
      </w:r>
      <w:r w:rsidR="00FD25A2" w:rsidRPr="00603221">
        <w:rPr>
          <w:lang w:val="el-GR"/>
        </w:rPr>
        <w:t>»</w:t>
      </w:r>
      <w:r w:rsidRPr="00603221">
        <w:rPr>
          <w:lang w:val="el-GR"/>
        </w:rPr>
        <w:t xml:space="preserve"> των παραγράφων</w:t>
      </w:r>
      <w:r w:rsidR="007E61C0">
        <w:rPr>
          <w:lang w:val="el-GR"/>
        </w:rPr>
        <w:t xml:space="preserve"> </w:t>
      </w:r>
      <w:r w:rsidR="007E61C0">
        <w:rPr>
          <w:lang w:val="el-GR"/>
        </w:rPr>
        <w:fldChar w:fldCharType="begin"/>
      </w:r>
      <w:r w:rsidR="007E61C0">
        <w:rPr>
          <w:lang w:val="el-GR"/>
        </w:rPr>
        <w:instrText xml:space="preserve"> REF _Ref74510337 \r \h </w:instrText>
      </w:r>
      <w:r w:rsidR="007E61C0">
        <w:rPr>
          <w:lang w:val="el-GR"/>
        </w:rPr>
      </w:r>
      <w:r w:rsidR="007E61C0">
        <w:rPr>
          <w:lang w:val="el-GR"/>
        </w:rPr>
        <w:fldChar w:fldCharType="separate"/>
      </w:r>
      <w:r w:rsidR="004E52CA">
        <w:rPr>
          <w:lang w:val="el-GR"/>
        </w:rPr>
        <w:t>2.2.4</w:t>
      </w:r>
      <w:r w:rsidR="007E61C0">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_Ref496541309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4E52CA">
        <w:rPr>
          <w:lang w:val="el-GR"/>
        </w:rPr>
        <w:t>2.2.5</w:t>
      </w:r>
      <w:r w:rsidR="00B622FA" w:rsidRPr="00603221">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_Ref496541329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4E52CA">
        <w:rPr>
          <w:lang w:val="el-GR"/>
        </w:rPr>
        <w:t>2.2.6</w:t>
      </w:r>
      <w:r w:rsidR="00B622FA" w:rsidRPr="00603221">
        <w:rPr>
          <w:lang w:val="el-GR"/>
        </w:rPr>
        <w:fldChar w:fldCharType="end"/>
      </w:r>
      <w:r w:rsidRPr="00603221">
        <w:rPr>
          <w:lang w:val="el-GR"/>
        </w:rPr>
        <w:t xml:space="preserve"> και </w:t>
      </w:r>
      <w:r w:rsidR="00B622FA" w:rsidRPr="00603221">
        <w:rPr>
          <w:lang w:val="el-GR"/>
        </w:rPr>
        <w:fldChar w:fldCharType="begin"/>
      </w:r>
      <w:r w:rsidR="00B622FA" w:rsidRPr="00603221">
        <w:rPr>
          <w:lang w:val="el-GR"/>
        </w:rPr>
        <w:instrText xml:space="preserve"> REF _Ref496541343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4E52CA">
        <w:rPr>
          <w:lang w:val="el-GR"/>
        </w:rPr>
        <w:t>2.2.7</w:t>
      </w:r>
      <w:r w:rsidR="00B622FA" w:rsidRPr="00603221">
        <w:rPr>
          <w:lang w:val="el-GR"/>
        </w:rPr>
        <w:fldChar w:fldCharType="end"/>
      </w:r>
      <w:r w:rsidRPr="00603221">
        <w:rPr>
          <w:lang w:val="el-GR"/>
        </w:rPr>
        <w:t xml:space="preserve"> της παρούσ</w:t>
      </w:r>
      <w:r w:rsidR="002D261F">
        <w:rPr>
          <w:lang w:val="el-GR"/>
        </w:rPr>
        <w:t>α</w:t>
      </w:r>
      <w:r w:rsidRPr="00603221">
        <w:rPr>
          <w:lang w:val="el-GR"/>
        </w:rPr>
        <w:t>ς,</w:t>
      </w:r>
      <w:r w:rsidRPr="00603221">
        <w:rPr>
          <w:rFonts w:eastAsia="SimSun"/>
          <w:lang w:val="el-GR"/>
        </w:rPr>
        <w:t xml:space="preserve"> </w:t>
      </w:r>
      <w:r w:rsidRPr="00603221">
        <w:rPr>
          <w:lang w:val="el-GR"/>
        </w:rPr>
        <w:t xml:space="preserve">προσκομίζουν κατά την υποβολή της προσφοράς τους, ως δικαιολογητικό συμμετοχής, το προβλεπόμενο από το άρθρο 79 παρ. 1 και 3 του ν. 4412/2016 Ευρωπαϊκό Ενιαίο Έγγραφο Σύμβασης (ΕΕΕΣ), σύμφωνα με το επισυναπτόμενο στην παρούσα </w:t>
      </w:r>
      <w:r w:rsidR="00AE32CA" w:rsidRPr="00603221">
        <w:rPr>
          <w:lang w:val="el-GR"/>
        </w:rPr>
        <w:fldChar w:fldCharType="begin"/>
      </w:r>
      <w:r w:rsidR="00AE32CA" w:rsidRPr="00603221">
        <w:rPr>
          <w:lang w:val="el-GR"/>
        </w:rPr>
        <w:instrText xml:space="preserve"> REF _Ref510086970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4E52CA" w:rsidRPr="00603221">
        <w:rPr>
          <w:lang w:val="el-GR"/>
        </w:rPr>
        <w:t>ΕΥΡΩΠΑΙΚΟ ΕΝΙΑΙΟ ΕΓΓΡΑΦΟ ΣΥΜΒΑΣΗΣ (ΕΕΕΣ)</w:t>
      </w:r>
      <w:r w:rsidR="00AE32CA" w:rsidRPr="00603221">
        <w:rPr>
          <w:lang w:val="el-GR"/>
        </w:rPr>
        <w:fldChar w:fldCharType="end"/>
      </w:r>
      <w:r w:rsidR="00F64037">
        <w:rPr>
          <w:lang w:val="el-GR"/>
        </w:rPr>
        <w:t xml:space="preserve"> </w:t>
      </w:r>
      <w:r w:rsidR="00AE32CA" w:rsidRPr="00603221">
        <w:rPr>
          <w:lang w:val="el-GR"/>
        </w:rPr>
        <w:fldChar w:fldCharType="begin"/>
      </w:r>
      <w:r w:rsidR="00AE32CA" w:rsidRPr="00603221">
        <w:rPr>
          <w:lang w:val="el-GR"/>
        </w:rPr>
        <w:instrText xml:space="preserve"> REF _Ref496624736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4E52CA" w:rsidRPr="00603221">
        <w:rPr>
          <w:color w:val="000099"/>
          <w:lang w:val="el-GR"/>
        </w:rPr>
        <w:t xml:space="preserve">ΠΑΡΑΡΤΗΜΑ ΙΙI – ΕΥΡΩΠΑΙΚΟ ΕΝΙΑΙΟ ΕΓΓΡΑΦΟ ΣΥΜΒΑΣΗΣ (ΕΕΕΣ) </w:t>
      </w:r>
      <w:r w:rsidR="00AE32CA" w:rsidRPr="00603221">
        <w:rPr>
          <w:lang w:val="el-GR"/>
        </w:rPr>
        <w:fldChar w:fldCharType="end"/>
      </w:r>
      <w:r w:rsidRPr="00603221">
        <w:rPr>
          <w:i/>
          <w:color w:val="5B9BD5"/>
          <w:lang w:val="el-GR"/>
        </w:rPr>
        <w:t>,</w:t>
      </w:r>
      <w:r w:rsidRPr="00603221">
        <w:rPr>
          <w:lang w:val="el-GR"/>
        </w:rPr>
        <w:t xml:space="preserve"> </w:t>
      </w:r>
      <w:r w:rsidR="00F64037" w:rsidRPr="00821852">
        <w:rPr>
          <w:lang w:val="el-GR"/>
        </w:rPr>
        <w:t>το οποίο ισοδυναμεί  με</w:t>
      </w:r>
      <w:r w:rsidRPr="00603221">
        <w:rPr>
          <w:lang w:val="el-GR"/>
        </w:rPr>
        <w:t xml:space="preserve"> ενημερωμένη υπεύθυνη δήλωση, με τις συνέπειες του ν. 1599/1986.</w:t>
      </w:r>
      <w:r w:rsidR="00B739BB" w:rsidRPr="00B739BB">
        <w:rPr>
          <w:lang w:val="el-GR"/>
        </w:rPr>
        <w:t xml:space="preserve">Το ΕΕΕΣ </w:t>
      </w:r>
      <w:r w:rsidR="00F64037">
        <w:rPr>
          <w:lang w:val="el-GR"/>
        </w:rPr>
        <w:t>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r w:rsidR="00E337D7">
        <w:rPr>
          <w:lang w:val="el-GR"/>
        </w:rPr>
        <w:t xml:space="preserve"> </w:t>
      </w:r>
      <w:bookmarkStart w:id="229" w:name="_Hlk180592914"/>
      <w:r w:rsidR="00E337D7">
        <w:rPr>
          <w:lang w:val="el-GR"/>
        </w:rPr>
        <w:t xml:space="preserve">και </w:t>
      </w:r>
      <w:bookmarkStart w:id="230" w:name="_Hlk202777778"/>
      <w:r w:rsidR="00E337D7">
        <w:rPr>
          <w:lang w:val="el-GR"/>
        </w:rPr>
        <w:t>λ</w:t>
      </w:r>
      <w:r w:rsidR="00E337D7" w:rsidRPr="001943E8">
        <w:rPr>
          <w:lang w:val="el-GR"/>
        </w:rPr>
        <w:t xml:space="preserve">ειτουργεί </w:t>
      </w:r>
      <w:r w:rsidR="00E337D7">
        <w:rPr>
          <w:lang w:val="el-GR"/>
        </w:rPr>
        <w:t xml:space="preserve">μόνο </w:t>
      </w:r>
      <w:r w:rsidR="00E337D7" w:rsidRPr="001943E8">
        <w:rPr>
          <w:lang w:val="el-GR"/>
        </w:rPr>
        <w:t>ως προκαταρκτική απόδειξη προς αντικατάσταση των πιστοποιητικών που εκδίδουν δημόσιες αρχές ή τρίτα μέρη</w:t>
      </w:r>
      <w:bookmarkEnd w:id="230"/>
      <w:r w:rsidR="00E337D7" w:rsidRPr="001943E8">
        <w:rPr>
          <w:lang w:val="el-GR"/>
        </w:rPr>
        <w:t>.</w:t>
      </w:r>
      <w:r w:rsidR="00F64037">
        <w:rPr>
          <w:lang w:val="el-GR"/>
        </w:rPr>
        <w:t>.</w:t>
      </w:r>
    </w:p>
    <w:bookmarkEnd w:id="229"/>
    <w:p w14:paraId="60C05080" w14:textId="77777777" w:rsidR="00F64037" w:rsidRPr="00B739BB" w:rsidRDefault="00F64037" w:rsidP="00B739BB">
      <w:pPr>
        <w:rPr>
          <w:lang w:val="el-GR"/>
        </w:rPr>
      </w:pPr>
    </w:p>
    <w:p w14:paraId="4CDD1C29" w14:textId="77777777" w:rsidR="00B739BB" w:rsidRPr="003329FF" w:rsidRDefault="00B739BB" w:rsidP="00B739BB">
      <w:pPr>
        <w:rPr>
          <w:i/>
          <w:color w:val="5B9BD5"/>
          <w:u w:val="single"/>
          <w:lang w:val="el-GR"/>
        </w:rPr>
      </w:pPr>
      <w:r w:rsidRPr="003329FF">
        <w:rPr>
          <w:u w:val="single"/>
          <w:lang w:val="el-GR"/>
        </w:rPr>
        <w:t>Επισημαίνεται ότι οι προσφέροντες για το μέρος IV Κριτήρια επιλογής του ΕΕΕΣ συμπληρώνουν μόνο την</w:t>
      </w:r>
      <w:r w:rsidRPr="003329FF">
        <w:rPr>
          <w:b/>
          <w:bCs/>
          <w:u w:val="single"/>
          <w:lang w:val="el-GR"/>
        </w:rPr>
        <w:t xml:space="preserve"> ενότητα α «Γενική ένδειξη για όλα τα κριτήρια επιλογής».</w:t>
      </w:r>
      <w:r w:rsidRPr="003329FF">
        <w:rPr>
          <w:i/>
          <w:color w:val="5B9BD5"/>
          <w:u w:val="single"/>
          <w:lang w:val="el-GR"/>
        </w:rPr>
        <w:t xml:space="preserve"> </w:t>
      </w:r>
    </w:p>
    <w:p w14:paraId="3E54FC9B" w14:textId="2A2CA34A" w:rsidR="00F64037" w:rsidRDefault="00F64037" w:rsidP="00F64037">
      <w:pPr>
        <w:rPr>
          <w:lang w:val="el-GR"/>
        </w:rPr>
      </w:pPr>
      <w:r>
        <w:rPr>
          <w:lang w:val="el-GR"/>
        </w:rPr>
        <w:t xml:space="preserve">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w:t>
      </w:r>
      <w:r>
        <w:rPr>
          <w:lang w:val="el-GR"/>
        </w:rPr>
        <w:lastRenderedPageBreak/>
        <w:t xml:space="preserve">με επίκαιρο ΕΕΕΣ. </w:t>
      </w:r>
      <w:r w:rsidRPr="007B335B">
        <w:rPr>
          <w:bCs/>
          <w:iCs/>
          <w:lang w:val="el-GR"/>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w:t>
      </w:r>
      <w:r w:rsidR="002D261F">
        <w:rPr>
          <w:bCs/>
          <w:iCs/>
          <w:lang w:val="el-GR"/>
        </w:rPr>
        <w:t>αυτό</w:t>
      </w:r>
      <w:r>
        <w:rPr>
          <w:bCs/>
          <w:iCs/>
          <w:lang w:val="el-GR"/>
        </w:rPr>
        <w:t>.</w:t>
      </w:r>
    </w:p>
    <w:p w14:paraId="5D6BA7A4" w14:textId="2B4B9F02" w:rsidR="00F64037" w:rsidRDefault="00F64037" w:rsidP="00F64037">
      <w:pPr>
        <w:rPr>
          <w:lang w:val="el-GR"/>
        </w:rPr>
      </w:pPr>
      <w:r w:rsidRPr="003D62F0">
        <w:rPr>
          <w:lang w:val="el-GR"/>
        </w:rPr>
        <w:t>Κατά την υποβολή του ΕΕΕΣ, καθώς και της συνοδευτικής υπεύθυνης δήλωσης, είναι δυνατή, με μόνη την υπογραφή το</w:t>
      </w:r>
      <w:r w:rsidR="004F7D3D">
        <w:rPr>
          <w:lang w:val="el-GR"/>
        </w:rPr>
        <w:t>ύ</w:t>
      </w:r>
      <w:r w:rsidRPr="003D62F0">
        <w:rPr>
          <w:lang w:val="el-GR"/>
        </w:rPr>
        <w:t xml:space="preserve"> κατά περίπτωση εκπροσώπου το</w:t>
      </w:r>
      <w:r w:rsidR="004F7D3D">
        <w:rPr>
          <w:lang w:val="el-GR"/>
        </w:rPr>
        <w:t>ύ</w:t>
      </w:r>
      <w:r w:rsidRPr="003D62F0">
        <w:rPr>
          <w:lang w:val="el-GR"/>
        </w:rPr>
        <w:t xml:space="preserve"> οικονομικού φορέα, η προκαταρκτική απόδειξη των λόγων αποκλεισμού που αναφέρονται </w:t>
      </w:r>
      <w:r>
        <w:rPr>
          <w:lang w:val="el-GR"/>
        </w:rPr>
        <w:t>στην παράγραφο</w:t>
      </w:r>
      <w:r w:rsidRPr="003D62F0">
        <w:rPr>
          <w:lang w:val="el-GR"/>
        </w:rPr>
        <w:t xml:space="preserve"> </w:t>
      </w:r>
      <w:r>
        <w:rPr>
          <w:lang w:val="el-GR"/>
        </w:rPr>
        <w:t>2.2.3</w:t>
      </w:r>
      <w:r w:rsidRPr="003D62F0">
        <w:rPr>
          <w:lang w:val="el-GR"/>
        </w:rPr>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060B168C" w14:textId="3699E508" w:rsidR="00F64037" w:rsidRPr="00C229F3" w:rsidRDefault="00F64037" w:rsidP="00F64037">
      <w:pPr>
        <w:rPr>
          <w:lang w:val="el-GR"/>
        </w:rPr>
      </w:pPr>
      <w:r>
        <w:rPr>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w:t>
      </w:r>
      <w:r w:rsidR="004F7D3D">
        <w:rPr>
          <w:lang w:val="el-GR"/>
        </w:rPr>
        <w:t>ν</w:t>
      </w:r>
      <w:r>
        <w:rPr>
          <w:lang w:val="el-GR"/>
        </w:rPr>
        <w:t xml:space="preserve">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726CB5C6" w14:textId="0D95A465" w:rsidR="00F64037" w:rsidRPr="00901D54" w:rsidRDefault="00F64037" w:rsidP="00F64037">
      <w:pPr>
        <w:rPr>
          <w:lang w:val="el-GR" w:eastAsia="ar-SA"/>
        </w:rPr>
      </w:pPr>
      <w:r>
        <w:rPr>
          <w:lang w:val="el-GR"/>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Pr="00C11E79">
        <w:rPr>
          <w:lang w:val="el-GR"/>
        </w:rPr>
        <w:t>.</w:t>
      </w:r>
      <w:r w:rsidRPr="00C11E79">
        <w:rPr>
          <w:lang w:val="el-GR" w:eastAsia="ar-SA"/>
        </w:rPr>
        <w:t xml:space="preserve"> </w:t>
      </w:r>
    </w:p>
    <w:p w14:paraId="4F86609E" w14:textId="0A83DE0F" w:rsidR="00F64037" w:rsidRDefault="00F64037" w:rsidP="00F64037">
      <w:pPr>
        <w:suppressAutoHyphens w:val="0"/>
        <w:spacing w:line="259" w:lineRule="auto"/>
        <w:rPr>
          <w:rFonts w:eastAsia="Calibri" w:cs="Times New Roman"/>
          <w:lang w:val="el-GR" w:eastAsia="en-US"/>
        </w:rPr>
      </w:pPr>
      <w:r w:rsidRPr="00032BAF">
        <w:rPr>
          <w:rFonts w:eastAsia="Calibri" w:cs="Times New Roman"/>
          <w:lang w:val="el-GR" w:eastAsia="en-US"/>
        </w:rPr>
        <w:t xml:space="preserve">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w:t>
      </w:r>
      <w:r w:rsidR="007E0303">
        <w:rPr>
          <w:rFonts w:eastAsia="Calibri" w:cs="Times New Roman"/>
          <w:lang w:val="el-GR" w:eastAsia="en-US"/>
        </w:rPr>
        <w:t>σ</w:t>
      </w:r>
      <w:r w:rsidR="0067035E">
        <w:rPr>
          <w:rFonts w:eastAsia="Calibri" w:cs="Times New Roman"/>
          <w:lang w:val="el-GR" w:eastAsia="en-US"/>
        </w:rPr>
        <w:t xml:space="preserve">την </w:t>
      </w:r>
      <w:r w:rsidRPr="00032BAF">
        <w:rPr>
          <w:rFonts w:eastAsia="Calibri" w:cs="Times New Roman"/>
          <w:lang w:val="el-GR" w:eastAsia="en-US"/>
        </w:rPr>
        <w:t>παρ</w:t>
      </w:r>
      <w:r w:rsidR="0067035E">
        <w:rPr>
          <w:rFonts w:eastAsia="Calibri" w:cs="Times New Roman"/>
          <w:lang w:val="el-GR" w:eastAsia="en-US"/>
        </w:rPr>
        <w:t>ά</w:t>
      </w:r>
      <w:r w:rsidRPr="00032BAF">
        <w:rPr>
          <w:rFonts w:eastAsia="Calibri" w:cs="Times New Roman"/>
          <w:lang w:val="el-GR" w:eastAsia="en-US"/>
        </w:rPr>
        <w:t>γρ</w:t>
      </w:r>
      <w:r w:rsidR="0067035E">
        <w:rPr>
          <w:rFonts w:eastAsia="Calibri" w:cs="Times New Roman"/>
          <w:lang w:val="el-GR" w:eastAsia="en-US"/>
        </w:rPr>
        <w:t>α</w:t>
      </w:r>
      <w:r w:rsidRPr="00032BAF">
        <w:rPr>
          <w:rFonts w:eastAsia="Calibri" w:cs="Times New Roman"/>
          <w:lang w:val="el-GR" w:eastAsia="en-US"/>
        </w:rPr>
        <w:t>φο 2.2.3 της παρούσης και ταυτόχρονα να επικαλεσθεί και τυχόν ληφθέντα μέτρα προς αποκατάσταση της αξιοπιστίας του.</w:t>
      </w:r>
    </w:p>
    <w:p w14:paraId="7135789E" w14:textId="1BD7DBAC" w:rsidR="00F64037" w:rsidRPr="00E14C02" w:rsidRDefault="00F64037" w:rsidP="00F64037">
      <w:pPr>
        <w:suppressAutoHyphens w:val="0"/>
        <w:spacing w:after="160" w:line="259" w:lineRule="auto"/>
        <w:rPr>
          <w:rFonts w:eastAsia="Calibri" w:cs="Times New Roman"/>
          <w:lang w:val="el-GR" w:eastAsia="en-US"/>
        </w:rPr>
      </w:pPr>
      <w:r w:rsidRPr="00E14C02">
        <w:rPr>
          <w:rFonts w:eastAsia="Calibri" w:cs="Times New Roman"/>
          <w:lang w:val="el-GR" w:eastAsia="en-US"/>
        </w:rPr>
        <w:t>Ιδίως επισημαίνεται ότι</w:t>
      </w:r>
      <w:r>
        <w:rPr>
          <w:rFonts w:eastAsia="Calibri" w:cs="Times New Roman"/>
          <w:lang w:val="el-GR" w:eastAsia="en-US"/>
        </w:rPr>
        <w:t>,</w:t>
      </w:r>
      <w:r w:rsidRPr="00E14C02">
        <w:rPr>
          <w:rFonts w:eastAsia="Calibri" w:cs="Times New Roman"/>
          <w:lang w:val="el-GR" w:eastAsia="en-US"/>
        </w:rPr>
        <w:t xml:space="preserve"> κατά την απάντηση οικονομικού φορέα στο </w:t>
      </w:r>
      <w:r>
        <w:rPr>
          <w:rFonts w:eastAsia="Calibri" w:cs="Times New Roman"/>
          <w:lang w:val="el-GR" w:eastAsia="en-US"/>
        </w:rPr>
        <w:t xml:space="preserve">σχετικό </w:t>
      </w:r>
      <w:r w:rsidRPr="00E14C02">
        <w:rPr>
          <w:rFonts w:eastAsia="Calibri" w:cs="Times New Roman"/>
          <w:lang w:val="el-GR" w:eastAsia="en-US"/>
        </w:rPr>
        <w:t xml:space="preserve">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w:t>
      </w:r>
      <w:r>
        <w:rPr>
          <w:rFonts w:eastAsia="Calibri" w:cs="Times New Roman"/>
          <w:lang w:val="el-GR" w:eastAsia="en-US"/>
        </w:rPr>
        <w:t xml:space="preserve">σύμφωνα με την περ. γ της παραγράφου </w:t>
      </w:r>
      <w:r w:rsidRPr="00B66786">
        <w:rPr>
          <w:rFonts w:eastAsia="Calibri" w:cs="Times New Roman"/>
          <w:lang w:val="el-GR" w:eastAsia="en-US"/>
        </w:rPr>
        <w:t>2.2.3.</w:t>
      </w:r>
      <w:r w:rsidR="00B66786" w:rsidRPr="008B6FE1">
        <w:rPr>
          <w:rFonts w:eastAsia="Calibri" w:cs="Times New Roman"/>
          <w:lang w:val="el-GR" w:eastAsia="en-US"/>
        </w:rPr>
        <w:t>3</w:t>
      </w:r>
      <w:r w:rsidR="00B66786">
        <w:rPr>
          <w:rFonts w:eastAsia="Calibri" w:cs="Times New Roman"/>
          <w:lang w:val="el-GR" w:eastAsia="en-US"/>
        </w:rPr>
        <w:t xml:space="preserve"> </w:t>
      </w:r>
      <w:r>
        <w:rPr>
          <w:rFonts w:eastAsia="Calibri" w:cs="Times New Roman"/>
          <w:lang w:val="el-GR" w:eastAsia="en-US"/>
        </w:rPr>
        <w:t xml:space="preserve">της παρούσης, </w:t>
      </w:r>
      <w:r w:rsidRPr="00E14C02">
        <w:rPr>
          <w:rFonts w:eastAsia="Calibri" w:cs="Times New Roman"/>
          <w:lang w:val="el-GR" w:eastAsia="en-US"/>
        </w:rPr>
        <w:t>αναλύεται στο σχετικό πεδίο που προβάλλει κατόπιν θετικής απάντησης.</w:t>
      </w:r>
    </w:p>
    <w:p w14:paraId="2B6142D4" w14:textId="190C8833" w:rsidR="00F64037" w:rsidRDefault="00F64037" w:rsidP="00F64037">
      <w:pPr>
        <w:rPr>
          <w:rFonts w:eastAsia="Calibri" w:cs="Times New Roman"/>
          <w:lang w:val="el-GR" w:eastAsia="en-US"/>
        </w:rPr>
      </w:pPr>
      <w:r w:rsidRPr="00E14C02">
        <w:rPr>
          <w:rFonts w:eastAsia="Calibri" w:cs="Times New Roman"/>
          <w:lang w:val="el-GR" w:eastAsia="en-US"/>
        </w:rPr>
        <w:t xml:space="preserve">Όσον αφορά </w:t>
      </w:r>
      <w:r>
        <w:rPr>
          <w:rFonts w:eastAsia="Calibri" w:cs="Times New Roman"/>
          <w:lang w:val="el-GR" w:eastAsia="en-US"/>
        </w:rPr>
        <w:t>σ</w:t>
      </w:r>
      <w:r w:rsidRPr="00E14C02">
        <w:rPr>
          <w:rFonts w:eastAsia="Calibri" w:cs="Times New Roman"/>
          <w:lang w:val="el-GR" w:eastAsia="en-US"/>
        </w:rPr>
        <w:t xml:space="preserve">τις υποχρεώσεις του </w:t>
      </w:r>
      <w:r w:rsidR="007E0303">
        <w:rPr>
          <w:rFonts w:eastAsia="Calibri" w:cs="Times New Roman"/>
          <w:lang w:val="el-GR" w:eastAsia="en-US"/>
        </w:rPr>
        <w:t>σχετικά με την</w:t>
      </w:r>
      <w:r w:rsidRPr="00E14C02">
        <w:rPr>
          <w:rFonts w:eastAsia="Calibri" w:cs="Times New Roman"/>
          <w:lang w:val="el-GR" w:eastAsia="en-US"/>
        </w:rPr>
        <w:t xml:space="preserve">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w:t>
      </w:r>
      <w:r w:rsidR="007E0303">
        <w:rPr>
          <w:rFonts w:eastAsia="Calibri" w:cs="Times New Roman"/>
          <w:lang w:val="el-GR" w:eastAsia="en-US"/>
        </w:rPr>
        <w:t>σχετικά με την</w:t>
      </w:r>
      <w:r w:rsidRPr="00E14C02">
        <w:rPr>
          <w:rFonts w:eastAsia="Calibri" w:cs="Times New Roman"/>
          <w:lang w:val="el-GR" w:eastAsia="en-US"/>
        </w:rPr>
        <w:t xml:space="preserve"> καταβολή φόρων ή εισφορών κοινωνικής ασφάλισης ή, κατά περίπτωση, εάν έχει αθετήσει τις παραπάνω υποχρεώσεις του.</w:t>
      </w:r>
    </w:p>
    <w:p w14:paraId="3469F3B6" w14:textId="3FFBD93E" w:rsidR="00BE6996" w:rsidRPr="00F62DBC" w:rsidRDefault="00BE6996" w:rsidP="00BE6996">
      <w:pPr>
        <w:suppressAutoHyphens w:val="0"/>
        <w:spacing w:after="0" w:line="259" w:lineRule="auto"/>
        <w:rPr>
          <w:rFonts w:eastAsia="Calibri" w:cs="Times New Roman"/>
          <w:lang w:val="el-GR" w:eastAsia="en-US"/>
        </w:rPr>
      </w:pPr>
      <w:bookmarkStart w:id="231" w:name="_Hlk202777947"/>
      <w:bookmarkStart w:id="232" w:name="_Hlk180593219"/>
      <w:r w:rsidRPr="00F62DBC">
        <w:rPr>
          <w:rFonts w:eastAsia="Calibri" w:cs="Times New Roman"/>
          <w:lang w:val="el-GR" w:eastAsia="en-US"/>
        </w:rPr>
        <w:t xml:space="preserve">Στην περίπτωση που ένας οικονομικός φορέας, </w:t>
      </w:r>
      <w:r>
        <w:rPr>
          <w:rFonts w:eastAsia="Calibri" w:cs="Times New Roman"/>
          <w:lang w:val="el-GR" w:eastAsia="en-US"/>
        </w:rPr>
        <w:t xml:space="preserve">δηλώνει </w:t>
      </w:r>
      <w:r w:rsidRPr="00F62DBC">
        <w:rPr>
          <w:rFonts w:eastAsia="Calibri" w:cs="Times New Roman"/>
          <w:lang w:val="el-GR" w:eastAsia="en-US"/>
        </w:rPr>
        <w:t xml:space="preserve">ότι εμπίπτει σε μία από τις καταστάσεις της </w:t>
      </w:r>
      <w:r w:rsidRPr="00CD148D">
        <w:rPr>
          <w:rFonts w:eastAsia="Calibri" w:cs="Times New Roman"/>
          <w:lang w:val="el-GR" w:eastAsia="en-US"/>
        </w:rPr>
        <w:t xml:space="preserve">παρ. </w:t>
      </w:r>
      <w:r w:rsidRPr="001C57FC">
        <w:rPr>
          <w:rFonts w:eastAsia="Calibri" w:cs="Times New Roman"/>
          <w:lang w:val="el-GR" w:eastAsia="en-US"/>
        </w:rPr>
        <w:t>2.2.3.</w:t>
      </w:r>
      <w:r w:rsidRPr="00CD148D">
        <w:rPr>
          <w:rFonts w:eastAsia="Calibri" w:cs="Times New Roman"/>
          <w:lang w:val="el-GR" w:eastAsia="en-US"/>
        </w:rPr>
        <w:t xml:space="preserve">1 και </w:t>
      </w:r>
      <w:r w:rsidRPr="001C57FC">
        <w:rPr>
          <w:rFonts w:eastAsia="Calibri" w:cs="Times New Roman"/>
          <w:lang w:val="el-GR" w:eastAsia="en-US"/>
        </w:rPr>
        <w:t>2.2.3.4</w:t>
      </w:r>
      <w:r>
        <w:rPr>
          <w:rFonts w:eastAsia="Calibri" w:cs="Times New Roman"/>
          <w:lang w:val="el-GR" w:eastAsia="en-US"/>
        </w:rPr>
        <w:t>,</w:t>
      </w:r>
      <w:r w:rsidRPr="00CD148D">
        <w:rPr>
          <w:rFonts w:eastAsia="Calibri" w:cs="Times New Roman"/>
          <w:lang w:val="el-GR" w:eastAsia="en-US"/>
        </w:rPr>
        <w:t xml:space="preserve"> εκτός από την περ. β’ αυτής</w:t>
      </w:r>
      <w:r>
        <w:rPr>
          <w:rFonts w:eastAsia="Calibri" w:cs="Times New Roman"/>
          <w:lang w:val="el-GR" w:eastAsia="en-US"/>
        </w:rPr>
        <w:t>,</w:t>
      </w:r>
      <w:r w:rsidRPr="00F62DBC">
        <w:rPr>
          <w:rFonts w:eastAsia="Calibri" w:cs="Times New Roman"/>
          <w:lang w:val="el-GR" w:eastAsia="en-US"/>
        </w:rPr>
        <w:t xml:space="preserve">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p>
    <w:p w14:paraId="5FB7666E" w14:textId="77777777" w:rsidR="00BE6996" w:rsidRDefault="00BE6996" w:rsidP="00BE6996">
      <w:pPr>
        <w:suppressAutoHyphens w:val="0"/>
        <w:spacing w:after="0" w:line="259" w:lineRule="auto"/>
        <w:rPr>
          <w:rFonts w:eastAsia="Calibri" w:cs="Times New Roman"/>
          <w:lang w:val="el-GR" w:eastAsia="en-US"/>
        </w:rPr>
      </w:pPr>
    </w:p>
    <w:p w14:paraId="19E17795" w14:textId="77777777" w:rsidR="00BE6996" w:rsidRDefault="00BE6996" w:rsidP="00BE6996">
      <w:pPr>
        <w:suppressAutoHyphens w:val="0"/>
        <w:spacing w:after="0" w:line="259" w:lineRule="auto"/>
        <w:rPr>
          <w:rFonts w:eastAsia="Calibri" w:cs="Times New Roman"/>
          <w:lang w:val="el-GR" w:eastAsia="en-US"/>
        </w:rPr>
      </w:pPr>
      <w:r w:rsidRPr="00F62DBC">
        <w:rPr>
          <w:rFonts w:eastAsia="Calibri" w:cs="Times New Roman"/>
          <w:lang w:val="el-GR" w:eastAsia="en-US"/>
        </w:rPr>
        <w:t xml:space="preserve">α. εάν τα μέτρα αυτοκάθαρσης, </w:t>
      </w:r>
      <w:r>
        <w:rPr>
          <w:rFonts w:eastAsia="Calibri" w:cs="Times New Roman"/>
          <w:lang w:val="el-GR" w:eastAsia="en-US"/>
        </w:rPr>
        <w:t>τα οποία</w:t>
      </w:r>
      <w:r w:rsidRPr="00F62DBC">
        <w:rPr>
          <w:rFonts w:eastAsia="Calibri" w:cs="Times New Roman"/>
          <w:lang w:val="el-GR" w:eastAsia="en-US"/>
        </w:rPr>
        <w:t xml:space="preserve"> έλαβε για τον συγκεκριμένο λόγο αποκλεισμού που έχει δηλώσει στο</w:t>
      </w:r>
      <w:r>
        <w:rPr>
          <w:rFonts w:eastAsia="Calibri" w:cs="Times New Roman"/>
          <w:lang w:val="el-GR" w:eastAsia="en-US"/>
        </w:rPr>
        <w:t xml:space="preserve"> </w:t>
      </w:r>
      <w:r w:rsidRPr="00F62DBC">
        <w:rPr>
          <w:rFonts w:eastAsia="Calibri" w:cs="Times New Roman"/>
          <w:lang w:val="el-GR" w:eastAsia="en-US"/>
        </w:rPr>
        <w:t>ΕΕΕΣ, έχουν ήδη κριθεί σε προγενέστερη διαδικασία στην οποία συμμετείχε, βάσει απόφασης που εκδόθηκε από την ίδια ή άλλη αναθέτουσα αρχή</w:t>
      </w:r>
      <w:r>
        <w:rPr>
          <w:rFonts w:eastAsia="Calibri" w:cs="Times New Roman"/>
          <w:lang w:val="el-GR" w:eastAsia="en-US"/>
        </w:rPr>
        <w:t>,</w:t>
      </w:r>
      <w:r w:rsidRPr="00F62DBC">
        <w:rPr>
          <w:rFonts w:eastAsia="Calibri" w:cs="Times New Roman"/>
          <w:lang w:val="el-GR" w:eastAsia="en-US"/>
        </w:rPr>
        <w:t xml:space="preserve"> κατόπιν γνωμοδότησης της Επιτροπής</w:t>
      </w:r>
      <w:r>
        <w:rPr>
          <w:rFonts w:eastAsia="Calibri" w:cs="Times New Roman"/>
          <w:lang w:val="el-GR" w:eastAsia="en-US"/>
        </w:rPr>
        <w:t xml:space="preserve"> εξέτασης επανορθωτικών </w:t>
      </w:r>
      <w:r w:rsidRPr="00EA0B5E">
        <w:rPr>
          <w:rFonts w:eastAsia="Calibri" w:cs="Times New Roman"/>
          <w:lang w:val="el-GR" w:eastAsia="en-US"/>
        </w:rPr>
        <w:t xml:space="preserve">μέτρων. </w:t>
      </w:r>
    </w:p>
    <w:p w14:paraId="79B55F00" w14:textId="77777777" w:rsidR="00BE6996" w:rsidRPr="00F62DBC" w:rsidRDefault="00BE6996" w:rsidP="00BE6996">
      <w:pPr>
        <w:suppressAutoHyphens w:val="0"/>
        <w:spacing w:after="0" w:line="259" w:lineRule="auto"/>
        <w:rPr>
          <w:rFonts w:eastAsia="Calibri" w:cs="Times New Roman"/>
          <w:lang w:val="el-GR" w:eastAsia="en-US"/>
        </w:rPr>
      </w:pPr>
    </w:p>
    <w:p w14:paraId="32360C36" w14:textId="10D1B90A" w:rsidR="00BE6996" w:rsidRDefault="00BE6996" w:rsidP="00BE6996">
      <w:pPr>
        <w:suppressAutoHyphens w:val="0"/>
        <w:spacing w:after="0" w:line="259" w:lineRule="auto"/>
        <w:rPr>
          <w:rFonts w:eastAsia="Calibri" w:cs="Times New Roman"/>
          <w:lang w:val="el-GR" w:eastAsia="en-US"/>
        </w:rPr>
      </w:pPr>
      <w:r w:rsidRPr="00F62DBC">
        <w:rPr>
          <w:rFonts w:eastAsia="Calibri" w:cs="Times New Roman"/>
          <w:lang w:val="el-GR" w:eastAsia="en-US"/>
        </w:rPr>
        <w:t>β. εάν τα μέτρα κρίθηκαν ως επαρκή ή μη επαρκή</w:t>
      </w:r>
      <w:r>
        <w:rPr>
          <w:rFonts w:eastAsia="Calibri" w:cs="Times New Roman"/>
          <w:lang w:val="el-GR" w:eastAsia="en-US"/>
        </w:rPr>
        <w:t>,</w:t>
      </w:r>
      <w:r w:rsidRPr="00F62DBC">
        <w:rPr>
          <w:rFonts w:eastAsia="Calibri" w:cs="Times New Roman"/>
          <w:lang w:val="el-GR" w:eastAsia="en-US"/>
        </w:rPr>
        <w:t xml:space="preserve"> επισυνάπτοντας την απόφαση της περ. α με βάση την</w:t>
      </w:r>
      <w:r w:rsidR="00DF1B84">
        <w:rPr>
          <w:rFonts w:eastAsia="Calibri" w:cs="Times New Roman"/>
          <w:lang w:val="el-GR" w:eastAsia="en-US"/>
        </w:rPr>
        <w:t xml:space="preserve"> </w:t>
      </w:r>
      <w:r w:rsidRPr="00F62DBC">
        <w:rPr>
          <w:rFonts w:eastAsia="Calibri" w:cs="Times New Roman"/>
          <w:lang w:val="el-GR" w:eastAsia="en-US"/>
        </w:rPr>
        <w:t>οποία έχουν κριθεί τα συγκεκριμένα μέτρα αυτοκάθαρσης</w:t>
      </w:r>
      <w:r>
        <w:rPr>
          <w:rFonts w:eastAsia="Calibri" w:cs="Times New Roman"/>
          <w:lang w:val="el-GR" w:eastAsia="en-US"/>
        </w:rPr>
        <w:t>.</w:t>
      </w:r>
      <w:r w:rsidRPr="00DF36C6">
        <w:rPr>
          <w:rFonts w:eastAsia="Calibri" w:cs="Times New Roman"/>
          <w:lang w:val="el-GR" w:eastAsia="en-US"/>
        </w:rPr>
        <w:t xml:space="preserve"> </w:t>
      </w:r>
      <w:r w:rsidRPr="0096690C">
        <w:rPr>
          <w:rFonts w:eastAsia="Calibri" w:cs="Times New Roman"/>
          <w:lang w:val="el-GR" w:eastAsia="en-US"/>
        </w:rPr>
        <w:t>Περαιτέρω</w:t>
      </w:r>
      <w:r>
        <w:rPr>
          <w:rFonts w:eastAsia="Calibri" w:cs="Times New Roman"/>
          <w:lang w:val="el-GR" w:eastAsia="en-US"/>
        </w:rPr>
        <w:t>,</w:t>
      </w:r>
      <w:r w:rsidRPr="0096690C">
        <w:rPr>
          <w:rFonts w:eastAsia="Calibri" w:cs="Times New Roman"/>
          <w:lang w:val="el-GR" w:eastAsia="en-US"/>
        </w:rPr>
        <w:t xml:space="preserve"> δηλώνεται εάν η ως άνω </w:t>
      </w:r>
      <w:r w:rsidRPr="0096690C">
        <w:rPr>
          <w:rFonts w:eastAsia="Calibri" w:cs="Times New Roman"/>
          <w:lang w:val="el-GR" w:eastAsia="en-US"/>
        </w:rPr>
        <w:lastRenderedPageBreak/>
        <w:t>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w:t>
      </w:r>
      <w:r>
        <w:rPr>
          <w:rFonts w:eastAsia="Calibri" w:cs="Times New Roman"/>
          <w:lang w:val="el-GR" w:eastAsia="en-US"/>
        </w:rPr>
        <w:t xml:space="preserve">. </w:t>
      </w:r>
    </w:p>
    <w:p w14:paraId="5E7F3D58" w14:textId="77777777" w:rsidR="00BE6996" w:rsidRPr="00F62DBC" w:rsidRDefault="00BE6996" w:rsidP="00BE6996">
      <w:pPr>
        <w:suppressAutoHyphens w:val="0"/>
        <w:spacing w:after="0" w:line="259" w:lineRule="auto"/>
        <w:rPr>
          <w:rFonts w:eastAsia="Calibri" w:cs="Times New Roman"/>
          <w:lang w:val="el-GR" w:eastAsia="en-US"/>
        </w:rPr>
      </w:pPr>
    </w:p>
    <w:p w14:paraId="52614EFB" w14:textId="77777777" w:rsidR="00BE6996" w:rsidRDefault="00BE6996" w:rsidP="00BE6996">
      <w:pPr>
        <w:suppressAutoHyphens w:val="0"/>
        <w:spacing w:after="0" w:line="259" w:lineRule="auto"/>
        <w:rPr>
          <w:rFonts w:eastAsia="Calibri" w:cs="Times New Roman"/>
          <w:lang w:val="el-GR" w:eastAsia="en-US"/>
        </w:rPr>
      </w:pPr>
      <w:r w:rsidRPr="00F62DBC">
        <w:rPr>
          <w:rFonts w:eastAsia="Calibri" w:cs="Times New Roman"/>
          <w:lang w:val="el-GR" w:eastAsia="en-US"/>
        </w:rPr>
        <w:t>γ. στην περίπτωση που τα μέτρα έχουν κριθεί ως μη επαρκή, εάν έχει</w:t>
      </w:r>
      <w:r>
        <w:rPr>
          <w:rFonts w:eastAsia="Calibri" w:cs="Times New Roman"/>
          <w:lang w:val="el-GR" w:eastAsia="en-US"/>
        </w:rPr>
        <w:t xml:space="preserve"> λάβει πρόσθετα μέτρα αυτοκάθαρ</w:t>
      </w:r>
      <w:r w:rsidRPr="00F62DBC">
        <w:rPr>
          <w:rFonts w:eastAsia="Calibri" w:cs="Times New Roman"/>
          <w:lang w:val="el-GR" w:eastAsia="en-US"/>
        </w:rPr>
        <w:t>σης μετά την ημερομηνία που εκδόθηκε η απόφαση της περ. α και σε περίπτωση που ισχύει το ανωτέρω να προβεί σε ανάλυσή τους</w:t>
      </w:r>
      <w:r>
        <w:rPr>
          <w:rFonts w:eastAsia="Calibri" w:cs="Times New Roman"/>
          <w:lang w:val="el-GR" w:eastAsia="en-US"/>
        </w:rPr>
        <w:t>,</w:t>
      </w:r>
      <w:r w:rsidRPr="00F62DBC">
        <w:rPr>
          <w:rFonts w:eastAsia="Calibri" w:cs="Times New Roman"/>
          <w:lang w:val="el-GR" w:eastAsia="en-US"/>
        </w:rPr>
        <w:t xml:space="preserve"> αναγράφοντας υποχρεωτικά και την ημερομηνία κατά την οποία αυτά ελήφθησαν.</w:t>
      </w:r>
    </w:p>
    <w:p w14:paraId="7A1FD03E" w14:textId="77777777" w:rsidR="00BE6996" w:rsidRDefault="00BE6996" w:rsidP="00BE6996">
      <w:pPr>
        <w:suppressAutoHyphens w:val="0"/>
        <w:spacing w:after="0" w:line="259" w:lineRule="auto"/>
        <w:rPr>
          <w:rFonts w:eastAsia="Calibri" w:cs="Times New Roman"/>
          <w:lang w:val="el-GR" w:eastAsia="en-US"/>
        </w:rPr>
      </w:pPr>
    </w:p>
    <w:p w14:paraId="3184CB4B" w14:textId="77777777" w:rsidR="00BE6996" w:rsidRPr="001C57FC" w:rsidRDefault="00BE6996" w:rsidP="00BE6996">
      <w:pPr>
        <w:suppressAutoHyphens w:val="0"/>
        <w:spacing w:after="0" w:line="259" w:lineRule="auto"/>
        <w:rPr>
          <w:rFonts w:eastAsia="Calibri" w:cs="Times New Roman"/>
          <w:lang w:val="el-GR" w:eastAsia="en-US"/>
        </w:rPr>
      </w:pPr>
      <w:r w:rsidRPr="000649DF">
        <w:rPr>
          <w:rFonts w:eastAsia="Calibri" w:cs="Times New Roman"/>
          <w:lang w:val="el-GR" w:eastAsia="en-US"/>
        </w:rPr>
        <w:t>Ειδικά στην περίπτωση που έχουν συμπεριληφθεί στα έγγραφα της σύμβασης δυνητικοί λόγοι αποκλεισμού</w:t>
      </w:r>
      <w:r w:rsidRPr="00E207BE">
        <w:rPr>
          <w:rFonts w:eastAsia="Calibri" w:cs="Times New Roman"/>
          <w:lang w:val="el-GR" w:eastAsia="en-US"/>
        </w:rPr>
        <w:t>, για τους οποίους δεν έχουν προβλεφθεί πεδία δήλωσης πληροφοριών</w:t>
      </w:r>
      <w:r w:rsidRPr="000649DF">
        <w:rPr>
          <w:rFonts w:eastAsia="Calibri" w:cs="Times New Roman"/>
          <w:lang w:val="el-GR" w:eastAsia="en-US"/>
        </w:rPr>
        <w:t xml:space="preserve">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w:t>
      </w:r>
      <w:r w:rsidRPr="000649DF">
        <w:rPr>
          <w:lang w:val="el-GR"/>
        </w:rPr>
        <w:t>παρ. 9,</w:t>
      </w:r>
      <w:r w:rsidRPr="000649DF">
        <w:rPr>
          <w:rFonts w:eastAsia="Calibri" w:cs="Times New Roman"/>
          <w:lang w:val="el-GR" w:eastAsia="en-US"/>
        </w:rPr>
        <w:t xml:space="preserve"> του ά</w:t>
      </w:r>
      <w:r w:rsidRPr="000649DF">
        <w:rPr>
          <w:lang w:val="el-GR"/>
        </w:rPr>
        <w:t>ρθρου 79 του ν. 4412/2016.</w:t>
      </w:r>
    </w:p>
    <w:bookmarkEnd w:id="231"/>
    <w:bookmarkEnd w:id="232"/>
    <w:p w14:paraId="4D4D9B8D" w14:textId="77777777" w:rsidR="00F64037" w:rsidRPr="00821852" w:rsidRDefault="00F64037" w:rsidP="00B739BB">
      <w:pPr>
        <w:rPr>
          <w:iCs/>
          <w:color w:val="5B9BD5"/>
          <w:lang w:val="el-GR"/>
        </w:rPr>
      </w:pPr>
    </w:p>
    <w:p w14:paraId="35555693" w14:textId="72F332D4" w:rsidR="00C0210C" w:rsidRDefault="00C0210C" w:rsidP="00C0210C">
      <w:pPr>
        <w:pStyle w:val="Heading4"/>
        <w:rPr>
          <w:rFonts w:ascii="Calibri" w:hAnsi="Calibri" w:cs="Calibri"/>
          <w:lang w:val="el-GR"/>
        </w:rPr>
      </w:pPr>
      <w:bookmarkStart w:id="233" w:name="_Toc74566838"/>
      <w:bookmarkStart w:id="234" w:name="_Toc74566839"/>
      <w:bookmarkStart w:id="235" w:name="_Toc74566840"/>
      <w:bookmarkStart w:id="236" w:name="_Toc74566841"/>
      <w:bookmarkStart w:id="237" w:name="_Toc74566842"/>
      <w:bookmarkStart w:id="238" w:name="_Toc74566843"/>
      <w:bookmarkStart w:id="239" w:name="_Toc74566844"/>
      <w:bookmarkStart w:id="240" w:name="_Toc74566845"/>
      <w:bookmarkStart w:id="241" w:name="_Toc74566846"/>
      <w:bookmarkStart w:id="242" w:name="_Toc74566847"/>
      <w:bookmarkStart w:id="243" w:name="_Toc74566848"/>
      <w:bookmarkStart w:id="244" w:name="_Toc74566849"/>
      <w:bookmarkStart w:id="245" w:name="_Hlk35420523"/>
      <w:bookmarkStart w:id="246" w:name="_Ref40957856"/>
      <w:bookmarkStart w:id="247" w:name="_Toc97194288"/>
      <w:bookmarkStart w:id="248" w:name="_Toc227163961"/>
      <w:bookmarkEnd w:id="233"/>
      <w:bookmarkEnd w:id="234"/>
      <w:bookmarkEnd w:id="235"/>
      <w:bookmarkEnd w:id="236"/>
      <w:bookmarkEnd w:id="237"/>
      <w:bookmarkEnd w:id="238"/>
      <w:bookmarkEnd w:id="239"/>
      <w:bookmarkEnd w:id="240"/>
      <w:bookmarkEnd w:id="241"/>
      <w:bookmarkEnd w:id="242"/>
      <w:bookmarkEnd w:id="243"/>
      <w:bookmarkEnd w:id="244"/>
      <w:r w:rsidRPr="00C0210C">
        <w:rPr>
          <w:rFonts w:cs="Tahoma"/>
          <w:szCs w:val="22"/>
          <w:lang w:val="el-GR"/>
        </w:rPr>
        <w:t>Αποδεικτικά μέσα</w:t>
      </w:r>
      <w:r>
        <w:rPr>
          <w:rFonts w:ascii="Calibri" w:hAnsi="Calibri"/>
          <w:lang w:val="el-GR"/>
        </w:rPr>
        <w:t xml:space="preserve"> </w:t>
      </w:r>
      <w:bookmarkEnd w:id="245"/>
      <w:r w:rsidRPr="0077634D">
        <w:rPr>
          <w:rFonts w:ascii="Calibri" w:hAnsi="Calibri"/>
          <w:lang w:val="el-GR"/>
        </w:rPr>
        <w:t xml:space="preserve">- </w:t>
      </w:r>
      <w:r w:rsidRPr="00C0210C">
        <w:rPr>
          <w:rFonts w:cs="Tahoma"/>
          <w:szCs w:val="22"/>
          <w:lang w:val="el-GR"/>
        </w:rPr>
        <w:t>Δικαιολογητικά προσωρινού αναδόχου</w:t>
      </w:r>
      <w:bookmarkEnd w:id="246"/>
      <w:bookmarkEnd w:id="247"/>
      <w:bookmarkEnd w:id="248"/>
    </w:p>
    <w:p w14:paraId="25E723E4" w14:textId="65113A98" w:rsidR="008338F0" w:rsidRPr="002A4064" w:rsidRDefault="003355E7" w:rsidP="002A4064">
      <w:pPr>
        <w:rPr>
          <w:lang w:val="el-GR"/>
        </w:rPr>
      </w:pPr>
      <w:r w:rsidRPr="002A4064">
        <w:rPr>
          <w:lang w:val="el-GR"/>
        </w:rPr>
        <w:t>Α</w:t>
      </w:r>
      <w:r w:rsidRPr="004C79D5">
        <w:rPr>
          <w:lang w:val="el-GR"/>
        </w:rPr>
        <w:t xml:space="preserve">. </w:t>
      </w:r>
      <w:r w:rsidR="00B9111A" w:rsidRPr="004C79D5">
        <w:rPr>
          <w:lang w:val="el-GR"/>
        </w:rPr>
        <w:t xml:space="preserve">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στην παράγραφο </w:t>
      </w:r>
      <w:r w:rsidR="00B9111A" w:rsidRPr="002A4064">
        <w:fldChar w:fldCharType="begin"/>
      </w:r>
      <w:r w:rsidR="00B9111A" w:rsidRPr="004C79D5">
        <w:rPr>
          <w:lang w:val="el-GR"/>
        </w:rPr>
        <w:instrText xml:space="preserve"> </w:instrText>
      </w:r>
      <w:r w:rsidR="00B9111A" w:rsidRPr="002A4064">
        <w:instrText>REF</w:instrText>
      </w:r>
      <w:r w:rsidR="00B9111A" w:rsidRPr="004C79D5">
        <w:rPr>
          <w:lang w:val="el-GR"/>
        </w:rPr>
        <w:instrText xml:space="preserve"> _</w:instrText>
      </w:r>
      <w:r w:rsidR="00B9111A" w:rsidRPr="002A4064">
        <w:instrText>Ref</w:instrText>
      </w:r>
      <w:r w:rsidR="00B9111A" w:rsidRPr="004C79D5">
        <w:rPr>
          <w:lang w:val="el-GR"/>
        </w:rPr>
        <w:instrText>67613215 \</w:instrText>
      </w:r>
      <w:r w:rsidR="00B9111A" w:rsidRPr="002A4064">
        <w:instrText>r</w:instrText>
      </w:r>
      <w:r w:rsidR="00B9111A" w:rsidRPr="004C79D5">
        <w:rPr>
          <w:lang w:val="el-GR"/>
        </w:rPr>
        <w:instrText xml:space="preserve"> \</w:instrText>
      </w:r>
      <w:r w:rsidR="00B9111A" w:rsidRPr="002A4064">
        <w:instrText>h</w:instrText>
      </w:r>
      <w:r w:rsidR="00B9111A" w:rsidRPr="004C79D5">
        <w:rPr>
          <w:lang w:val="el-GR"/>
        </w:rPr>
        <w:instrText xml:space="preserve"> </w:instrText>
      </w:r>
      <w:r w:rsidR="0074724C" w:rsidRPr="004C79D5">
        <w:rPr>
          <w:lang w:val="el-GR"/>
        </w:rPr>
        <w:instrText xml:space="preserve"> \* </w:instrText>
      </w:r>
      <w:r w:rsidR="0074724C" w:rsidRPr="002A4064">
        <w:instrText>MERGEFORMAT</w:instrText>
      </w:r>
      <w:r w:rsidR="0074724C" w:rsidRPr="004C79D5">
        <w:rPr>
          <w:lang w:val="el-GR"/>
        </w:rPr>
        <w:instrText xml:space="preserve"> </w:instrText>
      </w:r>
      <w:r w:rsidR="00B9111A" w:rsidRPr="002A4064">
        <w:fldChar w:fldCharType="separate"/>
      </w:r>
      <w:r w:rsidR="004E52CA" w:rsidRPr="004E52CA">
        <w:rPr>
          <w:lang w:val="el-GR"/>
        </w:rPr>
        <w:t>3.2</w:t>
      </w:r>
      <w:r w:rsidR="00B9111A" w:rsidRPr="002A4064">
        <w:fldChar w:fldCharType="end"/>
      </w:r>
      <w:r w:rsidR="00B9111A" w:rsidRPr="004C79D5">
        <w:rPr>
          <w:lang w:val="el-GR"/>
        </w:rPr>
        <w:t xml:space="preserve">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r w:rsidR="00D74E39" w:rsidRPr="004C79D5">
        <w:rPr>
          <w:lang w:val="el-GR"/>
        </w:rPr>
        <w:t xml:space="preserve"> </w:t>
      </w:r>
      <w:bookmarkStart w:id="249" w:name="_Hlk202778010"/>
    </w:p>
    <w:bookmarkEnd w:id="249"/>
    <w:p w14:paraId="2F58972E" w14:textId="77777777" w:rsidR="00B9111A" w:rsidRDefault="00B9111A" w:rsidP="00B9111A">
      <w:pPr>
        <w:rPr>
          <w:bCs/>
          <w:lang w:val="el-GR"/>
        </w:rPr>
      </w:pPr>
      <w:r>
        <w:rPr>
          <w:bCs/>
          <w:lang w:val="el-GR"/>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w:t>
      </w:r>
      <w:r w:rsidRPr="003A7D22">
        <w:rPr>
          <w:bCs/>
          <w:lang w:val="el-GR"/>
        </w:rPr>
        <w:t xml:space="preserve">), </w:t>
      </w:r>
      <w:r w:rsidRPr="006430D7">
        <w:rPr>
          <w:bCs/>
          <w:lang w:val="el-GR"/>
        </w:rPr>
        <w:t>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r>
        <w:rPr>
          <w:bCs/>
          <w:lang w:val="el-GR"/>
        </w:rPr>
        <w:t xml:space="preserve"> </w:t>
      </w:r>
    </w:p>
    <w:p w14:paraId="74AC7FC6" w14:textId="77777777" w:rsidR="00B9111A" w:rsidRDefault="00B9111A">
      <w:pPr>
        <w:rPr>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18AEB463" w14:textId="1B94FD39" w:rsidR="00B9111A" w:rsidRDefault="00B9111A" w:rsidP="00B9111A">
      <w:pPr>
        <w:rPr>
          <w:bCs/>
          <w:lang w:val="el-GR"/>
        </w:rPr>
      </w:pPr>
      <w:r>
        <w:rPr>
          <w:bCs/>
          <w:lang w:val="el-GR"/>
        </w:rPr>
        <w:t xml:space="preserve">Τα δικαιολογητικά του παρόντος υποβάλλονται και γίνονται αποδεκτά σύμφωνα με την παράγραφο </w:t>
      </w:r>
      <w:r w:rsidR="000F0E29" w:rsidRPr="000F0E29">
        <w:rPr>
          <w:bCs/>
          <w:lang w:val="el-GR"/>
        </w:rPr>
        <w:t>2.4.2.5</w:t>
      </w:r>
      <w:r w:rsidR="007E61C0">
        <w:rPr>
          <w:bCs/>
          <w:lang w:val="el-GR"/>
        </w:rPr>
        <w:t xml:space="preserve"> </w:t>
      </w:r>
      <w:r w:rsidRPr="00B76605">
        <w:rPr>
          <w:bCs/>
          <w:lang w:val="el-GR"/>
        </w:rPr>
        <w:t>και</w:t>
      </w:r>
      <w:r>
        <w:rPr>
          <w:bCs/>
          <w:lang w:val="el-GR"/>
        </w:rPr>
        <w:t xml:space="preserve"> </w:t>
      </w:r>
      <w:r>
        <w:rPr>
          <w:bCs/>
          <w:lang w:val="el-GR"/>
        </w:rPr>
        <w:fldChar w:fldCharType="begin"/>
      </w:r>
      <w:r>
        <w:rPr>
          <w:bCs/>
          <w:lang w:val="el-GR"/>
        </w:rPr>
        <w:instrText xml:space="preserve"> REF _Ref67613215 \r \h </w:instrText>
      </w:r>
      <w:r>
        <w:rPr>
          <w:bCs/>
          <w:lang w:val="el-GR"/>
        </w:rPr>
      </w:r>
      <w:r>
        <w:rPr>
          <w:bCs/>
          <w:lang w:val="el-GR"/>
        </w:rPr>
        <w:fldChar w:fldCharType="separate"/>
      </w:r>
      <w:r w:rsidR="004E52CA">
        <w:rPr>
          <w:bCs/>
          <w:lang w:val="el-GR"/>
        </w:rPr>
        <w:t>3.2</w:t>
      </w:r>
      <w:r>
        <w:rPr>
          <w:bCs/>
          <w:lang w:val="el-GR"/>
        </w:rPr>
        <w:fldChar w:fldCharType="end"/>
      </w:r>
      <w:r w:rsidRPr="00B76605">
        <w:rPr>
          <w:bCs/>
          <w:lang w:val="el-GR"/>
        </w:rPr>
        <w:t xml:space="preserve"> της παρούσας.</w:t>
      </w:r>
    </w:p>
    <w:p w14:paraId="014AEB59" w14:textId="31ECE5D8" w:rsidR="00B9111A" w:rsidRPr="00BB06B6" w:rsidRDefault="005B4B64" w:rsidP="00B9111A">
      <w:pPr>
        <w:rPr>
          <w:b/>
          <w:bCs/>
          <w:lang w:val="el-GR"/>
        </w:rPr>
      </w:pPr>
      <w:r>
        <w:rPr>
          <w:lang w:val="el-GR"/>
        </w:rPr>
        <w:t>Τ</w:t>
      </w:r>
      <w:r w:rsidR="00B9111A">
        <w:rPr>
          <w:lang w:val="el-GR"/>
        </w:rPr>
        <w:t>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14:paraId="32335D58" w14:textId="06779D13" w:rsidR="00B9111A" w:rsidRDefault="00B9111A" w:rsidP="00B9111A">
      <w:pPr>
        <w:rPr>
          <w:lang w:val="el-GR"/>
        </w:rPr>
      </w:pPr>
      <w:r>
        <w:rPr>
          <w:b/>
          <w:bCs/>
          <w:lang w:val="el-GR"/>
        </w:rPr>
        <w:t>Β.</w:t>
      </w:r>
      <w:r>
        <w:rPr>
          <w:lang w:val="el-GR"/>
        </w:rPr>
        <w:t xml:space="preserve"> </w:t>
      </w:r>
      <w:r>
        <w:rPr>
          <w:b/>
          <w:lang w:val="el-GR"/>
        </w:rPr>
        <w:t>1.</w:t>
      </w:r>
      <w:r>
        <w:rPr>
          <w:lang w:val="el-GR"/>
        </w:rPr>
        <w:t xml:space="preserve"> Για την απόδειξη της μη συνδρομής των λόγων αποκλεισμού της παραγράφου </w:t>
      </w:r>
      <w:r>
        <w:rPr>
          <w:lang w:val="el-GR"/>
        </w:rPr>
        <w:fldChar w:fldCharType="begin"/>
      </w:r>
      <w:r>
        <w:rPr>
          <w:lang w:val="el-GR"/>
        </w:rPr>
        <w:instrText xml:space="preserve"> REF _Ref496541356 \r \h </w:instrText>
      </w:r>
      <w:r>
        <w:rPr>
          <w:lang w:val="el-GR"/>
        </w:rPr>
      </w:r>
      <w:r>
        <w:rPr>
          <w:lang w:val="el-GR"/>
        </w:rPr>
        <w:fldChar w:fldCharType="separate"/>
      </w:r>
      <w:r w:rsidR="004E52CA">
        <w:rPr>
          <w:lang w:val="el-GR"/>
        </w:rPr>
        <w:t>2.2.3</w:t>
      </w:r>
      <w:r>
        <w:rPr>
          <w:lang w:val="el-GR"/>
        </w:rPr>
        <w:fldChar w:fldCharType="end"/>
      </w:r>
      <w:r>
        <w:rPr>
          <w:lang w:val="el-GR"/>
        </w:rPr>
        <w:t xml:space="preserve"> οι προσφέροντες οικονομικοί φορείς προσκομίζουν αντίστοιχα τα δικαιολογητικά</w:t>
      </w:r>
      <w:r w:rsidRPr="00FB6973">
        <w:rPr>
          <w:lang w:val="el-GR"/>
        </w:rPr>
        <w:t xml:space="preserve"> </w:t>
      </w:r>
      <w:r>
        <w:rPr>
          <w:lang w:val="el-GR"/>
        </w:rPr>
        <w:t>που αναφέρονται</w:t>
      </w:r>
      <w:r w:rsidR="00187EA5">
        <w:rPr>
          <w:lang w:val="el-GR"/>
        </w:rPr>
        <w:t xml:space="preserve"> κατωτέρω</w:t>
      </w:r>
      <w:r w:rsidR="009E4679">
        <w:rPr>
          <w:lang w:val="el-GR"/>
        </w:rPr>
        <w:t>.</w:t>
      </w:r>
    </w:p>
    <w:p w14:paraId="1D4A7482" w14:textId="4563DCA1" w:rsidR="00187EA5" w:rsidRPr="00C229F3" w:rsidRDefault="00187EA5" w:rsidP="00B9111A">
      <w:pPr>
        <w:rPr>
          <w:lang w:val="el-GR"/>
        </w:rPr>
      </w:pPr>
      <w:bookmarkStart w:id="250" w:name="_Hlk180593429"/>
      <w:r>
        <w:rPr>
          <w:lang w:val="el-GR"/>
        </w:rPr>
        <w:t xml:space="preserve">Τα εν λόγω πιστοποιητικά υποβάλλονται μαζί με τα υπόλοιπα αποδεικτικά μέσα </w:t>
      </w:r>
      <w:r w:rsidR="00E97D1B">
        <w:rPr>
          <w:lang w:val="el-GR"/>
        </w:rPr>
        <w:t>της παραγράφου 3.2 της παρούσας,</w:t>
      </w:r>
      <w:r w:rsidR="00E97D1B" w:rsidRPr="00AD4457">
        <w:rPr>
          <w:lang w:val="el-GR"/>
        </w:rPr>
        <w:t xml:space="preserve"> </w:t>
      </w:r>
      <w:r>
        <w:rPr>
          <w:lang w:val="el-GR"/>
        </w:rPr>
        <w:t>από τον προσωρινό ανάδοχο, μέσω του υποσυστήματος, στον φάκελο «δικαιολογητικά προσωρινού αναδόχου»</w:t>
      </w:r>
      <w:r w:rsidR="0061792C">
        <w:rPr>
          <w:lang w:val="el-GR"/>
        </w:rPr>
        <w:t>.</w:t>
      </w:r>
    </w:p>
    <w:bookmarkEnd w:id="250"/>
    <w:p w14:paraId="7790D2A8" w14:textId="4091FEA4" w:rsidR="00C27CEC" w:rsidRDefault="00C27CEC" w:rsidP="00C27CEC">
      <w:pPr>
        <w:rPr>
          <w:color w:val="000000"/>
          <w:lang w:val="el-GR"/>
        </w:rPr>
      </w:pPr>
      <w:r>
        <w:rPr>
          <w:color w:val="000000"/>
          <w:lang w:val="el-GR"/>
        </w:rPr>
        <w:lastRenderedPageBreak/>
        <w:t>Αν το αρμόδιο για την έκδοση των ανωτέρω κράτος-μέλος ή χώρα δεν εκδίδει τέτοιου είδους έγγραφα ή πιστοποιητικά ή όπου τ</w:t>
      </w:r>
      <w:r w:rsidR="00534807">
        <w:rPr>
          <w:color w:val="000000"/>
          <w:lang w:val="el-GR"/>
        </w:rPr>
        <w:t>α</w:t>
      </w:r>
      <w:r>
        <w:rPr>
          <w:color w:val="000000"/>
          <w:lang w:val="el-GR"/>
        </w:rPr>
        <w:t xml:space="preserve">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4E52CA">
        <w:rPr>
          <w:color w:val="000000"/>
          <w:lang w:val="el-GR"/>
        </w:rPr>
        <w:t>2.2.3.3</w:t>
      </w:r>
      <w:r>
        <w:rPr>
          <w:color w:val="000000"/>
          <w:lang w:val="el-GR"/>
        </w:rPr>
        <w:fldChar w:fldCharType="end"/>
      </w:r>
      <w:r>
        <w:rPr>
          <w:color w:val="000000"/>
          <w:lang w:val="el-GR"/>
        </w:rPr>
        <w:t xml:space="preserve">,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4E52CA">
        <w:rPr>
          <w:color w:val="000000"/>
          <w:lang w:val="el-GR"/>
        </w:rPr>
        <w:t>2.2.3.3</w:t>
      </w:r>
      <w:r>
        <w:rPr>
          <w:color w:val="000000"/>
          <w:lang w:val="el-GR"/>
        </w:rPr>
        <w:fldChar w:fldCharType="end"/>
      </w:r>
      <w:r>
        <w:rPr>
          <w:color w:val="000000"/>
          <w:lang w:val="el-GR"/>
        </w:rPr>
        <w:t>. Οι επίσημες δηλώσεις καθίστανται διαθέσιμες μέσω του επιγραμμικού αποθετηρίου πιστοποιητικών (</w:t>
      </w:r>
      <w:r>
        <w:rPr>
          <w:color w:val="000000"/>
          <w:lang w:val="en-US"/>
        </w:rPr>
        <w:t>e</w:t>
      </w:r>
      <w:r>
        <w:rPr>
          <w:color w:val="000000"/>
          <w:lang w:val="el-GR"/>
        </w:rPr>
        <w:t>-</w:t>
      </w:r>
      <w:r>
        <w:rPr>
          <w:color w:val="000000"/>
          <w:lang w:val="en-US"/>
        </w:rPr>
        <w:t>Certis</w:t>
      </w:r>
      <w:r>
        <w:rPr>
          <w:color w:val="000000"/>
          <w:lang w:val="el-GR"/>
        </w:rPr>
        <w:t>) του άρθρου 81 του ν. 4412/2016.</w:t>
      </w:r>
    </w:p>
    <w:p w14:paraId="09EE6CA3" w14:textId="77777777" w:rsidR="00C27CEC" w:rsidRPr="00BD65F6" w:rsidRDefault="00C27CEC" w:rsidP="00C27CEC">
      <w:pPr>
        <w:rPr>
          <w:lang w:val="el-GR"/>
        </w:rPr>
      </w:pPr>
      <w:r>
        <w:rPr>
          <w:color w:val="000000"/>
          <w:lang w:val="el-GR"/>
        </w:rPr>
        <w:t>Ειδικότερα οι οικονομικοί φορείς προσκομίζουν:</w:t>
      </w:r>
    </w:p>
    <w:p w14:paraId="1ACA4CCF" w14:textId="04BEE4E4" w:rsidR="00C27CEC" w:rsidRDefault="00C27CEC" w:rsidP="00C27CEC">
      <w:pPr>
        <w:rPr>
          <w:color w:val="000000"/>
          <w:lang w:val="el-GR"/>
        </w:rPr>
      </w:pPr>
      <w:r>
        <w:rPr>
          <w:b/>
          <w:bCs/>
          <w:lang w:val="el-GR"/>
        </w:rPr>
        <w:t>α)</w:t>
      </w:r>
      <w:r>
        <w:rPr>
          <w:lang w:val="el-GR"/>
        </w:rPr>
        <w:t xml:space="preserve"> για την παράγραφο </w:t>
      </w:r>
      <w:r w:rsidRPr="00821852">
        <w:rPr>
          <w:b/>
          <w:bCs/>
          <w:lang w:val="el-GR"/>
        </w:rPr>
        <w:fldChar w:fldCharType="begin"/>
      </w:r>
      <w:r w:rsidRPr="00821852">
        <w:rPr>
          <w:b/>
          <w:bCs/>
          <w:lang w:val="el-GR"/>
        </w:rPr>
        <w:instrText xml:space="preserve"> REF _Ref74507429 \r \h </w:instrText>
      </w:r>
      <w:r>
        <w:rPr>
          <w:b/>
          <w:bCs/>
          <w:lang w:val="el-GR"/>
        </w:rPr>
        <w:instrText xml:space="preserve"> \* MERGEFORMAT </w:instrText>
      </w:r>
      <w:r w:rsidRPr="00821852">
        <w:rPr>
          <w:b/>
          <w:bCs/>
          <w:lang w:val="el-GR"/>
        </w:rPr>
      </w:r>
      <w:r w:rsidRPr="00821852">
        <w:rPr>
          <w:b/>
          <w:bCs/>
          <w:lang w:val="el-GR"/>
        </w:rPr>
        <w:fldChar w:fldCharType="separate"/>
      </w:r>
      <w:r w:rsidR="004E52CA">
        <w:rPr>
          <w:b/>
          <w:bCs/>
          <w:lang w:val="el-GR"/>
        </w:rPr>
        <w:t>2.2.3.1</w:t>
      </w:r>
      <w:r w:rsidRPr="00821852">
        <w:rPr>
          <w:b/>
          <w:bCs/>
          <w:lang w:val="el-GR"/>
        </w:rPr>
        <w:fldChar w:fldCharType="end"/>
      </w:r>
      <w:r w:rsidRPr="00821852">
        <w:rPr>
          <w:b/>
          <w:bCs/>
          <w:lang w:val="el-GR"/>
        </w:rPr>
        <w:t xml:space="preserve"> </w:t>
      </w:r>
      <w:r>
        <w:rPr>
          <w:lang w:val="el-GR"/>
        </w:rPr>
        <w:t>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w:t>
      </w:r>
      <w:r w:rsidRPr="004A4D41">
        <w:rPr>
          <w:lang w:val="el-GR"/>
        </w:rPr>
        <w:t xml:space="preserve">, </w:t>
      </w:r>
      <w:r w:rsidRPr="005609B2">
        <w:rPr>
          <w:color w:val="000000"/>
          <w:lang w:val="el-GR"/>
        </w:rPr>
        <w:t xml:space="preserve">που έχει εκδοθεί έως τρεις (3) μήνες πριν από την υποβολή του. </w:t>
      </w:r>
    </w:p>
    <w:p w14:paraId="5DF15F63" w14:textId="36B7EFF2" w:rsidR="00C27CEC" w:rsidRDefault="00C27CEC" w:rsidP="00C27CEC">
      <w:pPr>
        <w:rPr>
          <w:color w:val="000000"/>
          <w:lang w:val="el-GR"/>
        </w:rPr>
      </w:pPr>
      <w:r w:rsidRPr="005609B2">
        <w:rPr>
          <w:color w:val="000000"/>
          <w:lang w:val="el-GR"/>
        </w:rPr>
        <w:t xml:space="preserve">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w:t>
      </w:r>
      <w:r w:rsidRPr="00821852">
        <w:rPr>
          <w:lang w:val="el-GR"/>
        </w:rPr>
        <w:fldChar w:fldCharType="begin"/>
      </w:r>
      <w:r w:rsidRPr="00821852">
        <w:rPr>
          <w:lang w:val="el-GR"/>
        </w:rPr>
        <w:instrText xml:space="preserve"> REF _Ref74507429 \r \h  \* MERGEFORMAT </w:instrText>
      </w:r>
      <w:r w:rsidRPr="00821852">
        <w:rPr>
          <w:lang w:val="el-GR"/>
        </w:rPr>
      </w:r>
      <w:r w:rsidRPr="00821852">
        <w:rPr>
          <w:lang w:val="el-GR"/>
        </w:rPr>
        <w:fldChar w:fldCharType="separate"/>
      </w:r>
      <w:r w:rsidR="004E52CA">
        <w:rPr>
          <w:lang w:val="el-GR"/>
        </w:rPr>
        <w:t>2.2.3.1</w:t>
      </w:r>
      <w:r w:rsidRPr="00821852">
        <w:rPr>
          <w:lang w:val="el-GR"/>
        </w:rPr>
        <w:fldChar w:fldCharType="end"/>
      </w:r>
      <w:r w:rsidR="00CA034B">
        <w:rPr>
          <w:color w:val="000000"/>
          <w:lang w:val="el-GR"/>
        </w:rPr>
        <w:t xml:space="preserve">. </w:t>
      </w:r>
    </w:p>
    <w:p w14:paraId="77B09AD0" w14:textId="77777777" w:rsidR="00CA034B" w:rsidRPr="002A4064" w:rsidRDefault="00CA034B" w:rsidP="002A4064">
      <w:pPr>
        <w:rPr>
          <w:lang w:val="el-GR"/>
        </w:rPr>
      </w:pPr>
      <w:r w:rsidRPr="002A4064">
        <w:rPr>
          <w:lang w:val="el-GR"/>
        </w:rPr>
        <w:t xml:space="preserve">Μεταβατικά έως τη σύσταση και λειτουργία ποινικού μητρώου νομικών προσώπων/ οντοτήτων: </w:t>
      </w:r>
    </w:p>
    <w:p w14:paraId="4A2F1729" w14:textId="378F9AA9" w:rsidR="00CA034B" w:rsidRPr="002A4064" w:rsidRDefault="00CA034B" w:rsidP="002A4064">
      <w:pPr>
        <w:rPr>
          <w:lang w:val="el-GR"/>
        </w:rPr>
      </w:pPr>
      <w:r w:rsidRPr="002A4064">
        <w:rPr>
          <w:lang w:val="el-GR"/>
        </w:rPr>
        <w:t>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και 135 του ν. 5090/2024</w:t>
      </w:r>
      <w:r w:rsidR="00B776D2" w:rsidRPr="002A4064">
        <w:rPr>
          <w:lang w:val="el-GR"/>
        </w:rPr>
        <w:t xml:space="preserve"> προσκομίζεται </w:t>
      </w:r>
      <w:r w:rsidRPr="002A4064">
        <w:rPr>
          <w:lang w:val="el-GR"/>
        </w:rPr>
        <w:t xml:space="preserve">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134- 135 του ν. 5090/ 2024. </w:t>
      </w:r>
    </w:p>
    <w:p w14:paraId="6A057BBD" w14:textId="77777777" w:rsidR="00CA034B" w:rsidRPr="005609B2" w:rsidRDefault="00CA034B" w:rsidP="00C27CEC">
      <w:pPr>
        <w:rPr>
          <w:color w:val="000000"/>
          <w:lang w:val="el-GR"/>
        </w:rPr>
      </w:pPr>
    </w:p>
    <w:p w14:paraId="0FE55007" w14:textId="5752A31F" w:rsidR="00C27CEC" w:rsidRPr="00496A2E" w:rsidRDefault="00C27CEC" w:rsidP="00C27CEC">
      <w:pPr>
        <w:rPr>
          <w:color w:val="000000"/>
          <w:lang w:val="el-GR"/>
        </w:rPr>
      </w:pPr>
      <w:r w:rsidRPr="005609B2">
        <w:rPr>
          <w:b/>
          <w:bCs/>
          <w:color w:val="000000"/>
          <w:lang w:val="el-GR"/>
        </w:rPr>
        <w:t>β)</w:t>
      </w:r>
      <w:r w:rsidRPr="005609B2">
        <w:rPr>
          <w:color w:val="000000"/>
          <w:lang w:val="el-GR"/>
        </w:rPr>
        <w:t xml:space="preserve"> για </w:t>
      </w:r>
      <w:r>
        <w:rPr>
          <w:color w:val="000000"/>
          <w:lang w:val="el-GR"/>
        </w:rPr>
        <w:t>την</w:t>
      </w:r>
      <w:r w:rsidRPr="005609B2">
        <w:rPr>
          <w:color w:val="000000"/>
          <w:lang w:val="el-GR"/>
        </w:rPr>
        <w:t xml:space="preserve"> παρ</w:t>
      </w:r>
      <w:r>
        <w:rPr>
          <w:color w:val="000000"/>
          <w:lang w:val="el-GR"/>
        </w:rPr>
        <w:t>άγραφο</w:t>
      </w:r>
      <w:r w:rsidRPr="005609B2">
        <w:rPr>
          <w:color w:val="000000"/>
          <w:lang w:val="el-GR"/>
        </w:rPr>
        <w:t xml:space="preserve"> </w:t>
      </w:r>
      <w:r w:rsidRPr="00821852">
        <w:rPr>
          <w:b/>
          <w:bCs/>
          <w:color w:val="000000"/>
          <w:lang w:val="el-GR"/>
        </w:rPr>
        <w:fldChar w:fldCharType="begin"/>
      </w:r>
      <w:r w:rsidRPr="00821852">
        <w:rPr>
          <w:b/>
          <w:bCs/>
          <w:color w:val="000000"/>
          <w:lang w:val="el-GR"/>
        </w:rPr>
        <w:instrText xml:space="preserve"> REF _Ref503518036 \r \h </w:instrText>
      </w:r>
      <w:r>
        <w:rPr>
          <w:b/>
          <w:bCs/>
          <w:color w:val="000000"/>
          <w:lang w:val="el-GR"/>
        </w:rPr>
        <w:instrText xml:space="preserve"> \* MERGEFORMAT </w:instrText>
      </w:r>
      <w:r w:rsidRPr="00821852">
        <w:rPr>
          <w:b/>
          <w:bCs/>
          <w:color w:val="000000"/>
          <w:lang w:val="el-GR"/>
        </w:rPr>
      </w:r>
      <w:r w:rsidRPr="00821852">
        <w:rPr>
          <w:b/>
          <w:bCs/>
          <w:color w:val="000000"/>
          <w:lang w:val="el-GR"/>
        </w:rPr>
        <w:fldChar w:fldCharType="separate"/>
      </w:r>
      <w:r w:rsidR="004E52CA">
        <w:rPr>
          <w:b/>
          <w:bCs/>
          <w:color w:val="000000"/>
          <w:lang w:val="el-GR"/>
        </w:rPr>
        <w:t>2.2.3.2</w:t>
      </w:r>
      <w:r w:rsidRPr="00821852">
        <w:rPr>
          <w:b/>
          <w:bCs/>
          <w:color w:val="000000"/>
          <w:lang w:val="el-GR"/>
        </w:rPr>
        <w:fldChar w:fldCharType="end"/>
      </w:r>
      <w:r w:rsidRPr="00821852">
        <w:rPr>
          <w:b/>
          <w:bCs/>
          <w:color w:val="000000"/>
          <w:lang w:val="el-GR"/>
        </w:rPr>
        <w:t xml:space="preserve"> </w:t>
      </w:r>
      <w:r w:rsidRPr="005609B2">
        <w:rPr>
          <w:color w:val="000000"/>
          <w:lang w:val="el-GR"/>
        </w:rPr>
        <w:t xml:space="preserve">πιστοποιητικό που εκδίδεται από την αρμόδια αρχή του οικείου κράτους - μέλους ή χώρας, που είναι </w:t>
      </w:r>
      <w:r w:rsidR="005F652F">
        <w:rPr>
          <w:color w:val="000000"/>
          <w:lang w:val="el-GR"/>
        </w:rPr>
        <w:t>σε</w:t>
      </w:r>
      <w:r w:rsidRPr="005609B2">
        <w:rPr>
          <w:color w:val="000000"/>
          <w:lang w:val="el-GR"/>
        </w:rPr>
        <w:t xml:space="preserve"> ισχύ κατά το</w:t>
      </w:r>
      <w:r w:rsidR="005F652F">
        <w:rPr>
          <w:color w:val="000000"/>
          <w:lang w:val="el-GR"/>
        </w:rPr>
        <w:t>ν</w:t>
      </w:r>
      <w:r w:rsidRPr="005609B2">
        <w:rPr>
          <w:color w:val="000000"/>
          <w:lang w:val="el-GR"/>
        </w:rPr>
        <w:t xml:space="preserve"> χρόνο υποβολής του, άλλως, στην περίπτωση που δεν αναφέρεται σε αυτό χρόνος ισχύος, που έχει εκδοθεί έως τρεις (3) μήνες πριν από την υποβολή του  </w:t>
      </w:r>
    </w:p>
    <w:p w14:paraId="6B3BE812" w14:textId="77777777" w:rsidR="00C27CEC" w:rsidRDefault="00C27CEC" w:rsidP="00C27CEC">
      <w:pPr>
        <w:rPr>
          <w:b/>
          <w:bCs/>
          <w:color w:val="000000"/>
          <w:lang w:val="el-GR"/>
        </w:rPr>
      </w:pPr>
      <w:r>
        <w:rPr>
          <w:color w:val="000000"/>
          <w:lang w:val="el-GR"/>
        </w:rPr>
        <w:t>Ιδίως οι οικονομικοί φορείς που είναι εγκατεστημένοι στην Ελλάδα προσκομίζουν:</w:t>
      </w:r>
    </w:p>
    <w:p w14:paraId="7442D7F9" w14:textId="3C9805EA" w:rsidR="00B9111A" w:rsidRPr="00821852" w:rsidRDefault="00C27CEC" w:rsidP="00C27CEC">
      <w:pPr>
        <w:rPr>
          <w:b/>
          <w:lang w:val="el-GR"/>
        </w:rPr>
      </w:pPr>
      <w:r>
        <w:rPr>
          <w:b/>
          <w:bCs/>
          <w:color w:val="000000"/>
          <w:lang w:val="en-US"/>
        </w:rPr>
        <w:t>i</w:t>
      </w:r>
      <w:r>
        <w:rPr>
          <w:b/>
          <w:bCs/>
          <w:color w:val="000000"/>
          <w:lang w:val="el-GR"/>
        </w:rPr>
        <w:t xml:space="preserve">) </w:t>
      </w:r>
      <w:r>
        <w:rPr>
          <w:color w:val="000000"/>
          <w:lang w:val="el-GR"/>
        </w:rPr>
        <w:t xml:space="preserve">Για την απόδειξη της εκπλήρωσης των φορολογικών υποχρεώσεων της παραγράφου </w:t>
      </w:r>
      <w:r w:rsidR="008E444E" w:rsidRPr="00821852">
        <w:rPr>
          <w:color w:val="000000"/>
          <w:lang w:val="el-GR"/>
        </w:rPr>
        <w:fldChar w:fldCharType="begin"/>
      </w:r>
      <w:r w:rsidR="008E444E" w:rsidRPr="00821852">
        <w:rPr>
          <w:color w:val="000000"/>
          <w:lang w:val="el-GR"/>
        </w:rPr>
        <w:instrText xml:space="preserve"> REF _Ref503518036 \r \h  \* MERGEFORMAT </w:instrText>
      </w:r>
      <w:r w:rsidR="008E444E" w:rsidRPr="00821852">
        <w:rPr>
          <w:color w:val="000000"/>
          <w:lang w:val="el-GR"/>
        </w:rPr>
      </w:r>
      <w:r w:rsidR="008E444E" w:rsidRPr="00821852">
        <w:rPr>
          <w:color w:val="000000"/>
          <w:lang w:val="el-GR"/>
        </w:rPr>
        <w:fldChar w:fldCharType="separate"/>
      </w:r>
      <w:r w:rsidR="004E52CA">
        <w:rPr>
          <w:color w:val="000000"/>
          <w:lang w:val="el-GR"/>
        </w:rPr>
        <w:t>2.2.3.2</w:t>
      </w:r>
      <w:r w:rsidR="008E444E" w:rsidRPr="00821852">
        <w:rPr>
          <w:color w:val="000000"/>
          <w:lang w:val="el-GR"/>
        </w:rPr>
        <w:fldChar w:fldCharType="end"/>
      </w:r>
      <w:r w:rsidR="008E444E" w:rsidRPr="00821852">
        <w:rPr>
          <w:color w:val="000000"/>
          <w:lang w:val="el-GR"/>
        </w:rPr>
        <w:t xml:space="preserve"> </w:t>
      </w:r>
      <w:r>
        <w:rPr>
          <w:color w:val="000000"/>
          <w:lang w:val="el-GR"/>
        </w:rPr>
        <w:t>περίπτωση α’ αποδεικτικό ενημερότητας εκδιδόμενο από την Α.Α.Δ.Ε..</w:t>
      </w:r>
    </w:p>
    <w:p w14:paraId="436458C7" w14:textId="2119741F" w:rsidR="00C27CEC" w:rsidRPr="00821852" w:rsidRDefault="00C27CEC" w:rsidP="00C27CEC">
      <w:pPr>
        <w:rPr>
          <w:color w:val="000000"/>
          <w:lang w:val="el-GR"/>
        </w:rPr>
      </w:pPr>
      <w:r>
        <w:rPr>
          <w:b/>
          <w:bCs/>
          <w:color w:val="000000"/>
          <w:lang w:val="en-US"/>
        </w:rPr>
        <w:t>ii</w:t>
      </w:r>
      <w:r>
        <w:rPr>
          <w:b/>
          <w:bCs/>
          <w:color w:val="000000"/>
          <w:lang w:val="el-GR"/>
        </w:rPr>
        <w:t xml:space="preserve">) </w:t>
      </w:r>
      <w:r>
        <w:rPr>
          <w:color w:val="000000"/>
          <w:lang w:val="el-GR"/>
        </w:rPr>
        <w:t xml:space="preserve">Για την απόδειξη της εκπλήρωσης των υποχρεώσεων προς τους οργανισμούς κοινωνικής ασφάλισης της παραγράφου </w:t>
      </w:r>
      <w:r w:rsidR="008E444E" w:rsidRPr="003C1E1A">
        <w:rPr>
          <w:b/>
          <w:bCs/>
          <w:color w:val="000000"/>
          <w:lang w:val="el-GR"/>
        </w:rPr>
        <w:fldChar w:fldCharType="begin"/>
      </w:r>
      <w:r w:rsidR="008E444E" w:rsidRPr="003C1E1A">
        <w:rPr>
          <w:b/>
          <w:bCs/>
          <w:color w:val="000000"/>
          <w:lang w:val="el-GR"/>
        </w:rPr>
        <w:instrText xml:space="preserve"> REF _Ref503518036 \r \h </w:instrText>
      </w:r>
      <w:r w:rsidR="008E444E">
        <w:rPr>
          <w:b/>
          <w:bCs/>
          <w:color w:val="000000"/>
          <w:lang w:val="el-GR"/>
        </w:rPr>
        <w:instrText xml:space="preserve"> \* MERGEFORMAT </w:instrText>
      </w:r>
      <w:r w:rsidR="008E444E" w:rsidRPr="003C1E1A">
        <w:rPr>
          <w:b/>
          <w:bCs/>
          <w:color w:val="000000"/>
          <w:lang w:val="el-GR"/>
        </w:rPr>
      </w:r>
      <w:r w:rsidR="008E444E" w:rsidRPr="003C1E1A">
        <w:rPr>
          <w:b/>
          <w:bCs/>
          <w:color w:val="000000"/>
          <w:lang w:val="el-GR"/>
        </w:rPr>
        <w:fldChar w:fldCharType="separate"/>
      </w:r>
      <w:r w:rsidR="004E52CA">
        <w:rPr>
          <w:b/>
          <w:bCs/>
          <w:color w:val="000000"/>
          <w:lang w:val="el-GR"/>
        </w:rPr>
        <w:t>2.2.3.2</w:t>
      </w:r>
      <w:r w:rsidR="008E444E" w:rsidRPr="003C1E1A">
        <w:rPr>
          <w:b/>
          <w:bCs/>
          <w:color w:val="000000"/>
          <w:lang w:val="el-GR"/>
        </w:rPr>
        <w:fldChar w:fldCharType="end"/>
      </w:r>
      <w:r w:rsidR="008E444E" w:rsidRPr="003C1E1A">
        <w:rPr>
          <w:b/>
          <w:bCs/>
          <w:color w:val="000000"/>
          <w:lang w:val="el-GR"/>
        </w:rPr>
        <w:t xml:space="preserve"> </w:t>
      </w:r>
      <w:r>
        <w:rPr>
          <w:b/>
          <w:bCs/>
          <w:color w:val="000000"/>
          <w:lang w:val="el-GR"/>
        </w:rPr>
        <w:t xml:space="preserve"> </w:t>
      </w:r>
      <w:r>
        <w:rPr>
          <w:color w:val="000000"/>
          <w:lang w:val="el-GR"/>
        </w:rPr>
        <w:t xml:space="preserve">περίπτωση α’ πιστοποιητικό εκδιδόμενο από τον </w:t>
      </w:r>
      <w:r>
        <w:rPr>
          <w:color w:val="000000"/>
          <w:lang w:val="en-US"/>
        </w:rPr>
        <w:t>e</w:t>
      </w:r>
      <w:r>
        <w:rPr>
          <w:color w:val="000000"/>
          <w:lang w:val="el-GR"/>
        </w:rPr>
        <w:t xml:space="preserve">-ΕΦΚΑ. </w:t>
      </w:r>
      <w:r w:rsidR="008E444E">
        <w:rPr>
          <w:color w:val="000000"/>
          <w:lang w:val="el-GR"/>
        </w:rPr>
        <w:t xml:space="preserve">Επιπλέον προσκομίζεται </w:t>
      </w:r>
      <w:r w:rsidR="008E444E" w:rsidRPr="00821852">
        <w:rPr>
          <w:color w:val="000000"/>
          <w:lang w:val="el-GR"/>
        </w:rPr>
        <w:t xml:space="preserve">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w:t>
      </w:r>
      <w:r w:rsidR="008E444E" w:rsidRPr="00821852">
        <w:rPr>
          <w:color w:val="000000"/>
          <w:lang w:val="el-GR"/>
        </w:rPr>
        <w:lastRenderedPageBreak/>
        <w:t>Ελλάδα αφορά Οργανισμούς κύριας και επικουρικής ασφάλισης) στους οποίους οφείλει να καταβάλει εισφορές</w:t>
      </w:r>
      <w:r w:rsidR="008E444E">
        <w:rPr>
          <w:color w:val="000000"/>
          <w:lang w:val="el-GR"/>
        </w:rPr>
        <w:t>.</w:t>
      </w:r>
    </w:p>
    <w:p w14:paraId="7BAEA4BA" w14:textId="57E107ED" w:rsidR="008E444E" w:rsidRDefault="008E444E" w:rsidP="008E444E">
      <w:pPr>
        <w:rPr>
          <w:color w:val="000000"/>
          <w:lang w:val="el-GR"/>
        </w:rPr>
      </w:pPr>
      <w:r>
        <w:rPr>
          <w:b/>
          <w:bCs/>
          <w:color w:val="000000"/>
          <w:lang w:val="en-US"/>
        </w:rPr>
        <w:t>iii</w:t>
      </w:r>
      <w:r>
        <w:rPr>
          <w:b/>
          <w:bCs/>
          <w:color w:val="000000"/>
          <w:lang w:val="el-GR"/>
        </w:rPr>
        <w:t xml:space="preserve">) </w:t>
      </w:r>
      <w:r>
        <w:rPr>
          <w:color w:val="000000"/>
          <w:lang w:val="el-GR"/>
        </w:rPr>
        <w:t xml:space="preserve">Για την παράγραφο </w:t>
      </w:r>
      <w:r w:rsidR="00614898" w:rsidRPr="00821852">
        <w:rPr>
          <w:color w:val="000000"/>
          <w:lang w:val="el-GR"/>
        </w:rPr>
        <w:fldChar w:fldCharType="begin"/>
      </w:r>
      <w:r w:rsidR="00614898" w:rsidRPr="00821852">
        <w:rPr>
          <w:color w:val="000000"/>
          <w:lang w:val="el-GR"/>
        </w:rPr>
        <w:instrText xml:space="preserve"> REF _Ref503518036 \r \h  \* MERGEFORMAT </w:instrText>
      </w:r>
      <w:r w:rsidR="00614898" w:rsidRPr="00821852">
        <w:rPr>
          <w:color w:val="000000"/>
          <w:lang w:val="el-GR"/>
        </w:rPr>
      </w:r>
      <w:r w:rsidR="00614898" w:rsidRPr="00821852">
        <w:rPr>
          <w:color w:val="000000"/>
          <w:lang w:val="el-GR"/>
        </w:rPr>
        <w:fldChar w:fldCharType="separate"/>
      </w:r>
      <w:r w:rsidR="004E52CA">
        <w:rPr>
          <w:color w:val="000000"/>
          <w:lang w:val="el-GR"/>
        </w:rPr>
        <w:t>2.2.3.2</w:t>
      </w:r>
      <w:r w:rsidR="00614898" w:rsidRPr="00821852">
        <w:rPr>
          <w:color w:val="000000"/>
          <w:lang w:val="el-GR"/>
        </w:rPr>
        <w:fldChar w:fldCharType="end"/>
      </w:r>
      <w:r w:rsidR="00614898" w:rsidRPr="00821852">
        <w:rPr>
          <w:color w:val="000000"/>
          <w:lang w:val="el-GR"/>
        </w:rPr>
        <w:t xml:space="preserve"> </w:t>
      </w:r>
      <w:r>
        <w:rPr>
          <w:color w:val="000000"/>
          <w:lang w:val="el-GR"/>
        </w:rPr>
        <w:t xml:space="preserve">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w:t>
      </w:r>
      <w:r w:rsidR="005F652F">
        <w:rPr>
          <w:color w:val="000000"/>
          <w:lang w:val="el-GR"/>
        </w:rPr>
        <w:t>σχετικά με την</w:t>
      </w:r>
      <w:r>
        <w:rPr>
          <w:color w:val="000000"/>
          <w:lang w:val="el-GR"/>
        </w:rPr>
        <w:t xml:space="preserve"> καταβολή φόρων ή εισφορών κοινωνικής ασφάλισης.</w:t>
      </w:r>
    </w:p>
    <w:p w14:paraId="75F27CFC" w14:textId="0472B07A" w:rsidR="008E444E" w:rsidRDefault="008E444E" w:rsidP="008E444E">
      <w:pPr>
        <w:rPr>
          <w:color w:val="000000"/>
          <w:lang w:val="el-GR"/>
        </w:rPr>
      </w:pPr>
      <w:r w:rsidRPr="00FA08C7">
        <w:rPr>
          <w:b/>
          <w:bCs/>
          <w:lang w:val="el-GR"/>
        </w:rPr>
        <w:t xml:space="preserve">γ) </w:t>
      </w:r>
      <w:r w:rsidRPr="00FA08C7">
        <w:rPr>
          <w:color w:val="000000"/>
          <w:lang w:val="el-GR"/>
        </w:rPr>
        <w:t>για την</w:t>
      </w:r>
      <w:r>
        <w:rPr>
          <w:color w:val="000000"/>
          <w:lang w:val="el-GR"/>
        </w:rPr>
        <w:t xml:space="preserve"> παράγραφο </w:t>
      </w:r>
      <w:r w:rsidR="00614898">
        <w:rPr>
          <w:color w:val="000000"/>
          <w:lang w:val="el-GR"/>
        </w:rPr>
        <w:fldChar w:fldCharType="begin"/>
      </w:r>
      <w:r w:rsidR="00614898">
        <w:rPr>
          <w:color w:val="000000"/>
          <w:lang w:val="el-GR"/>
        </w:rPr>
        <w:instrText xml:space="preserve"> REF _Ref496540586 \r \h </w:instrText>
      </w:r>
      <w:r w:rsidR="00614898">
        <w:rPr>
          <w:color w:val="000000"/>
          <w:lang w:val="el-GR"/>
        </w:rPr>
      </w:r>
      <w:r w:rsidR="00614898">
        <w:rPr>
          <w:color w:val="000000"/>
          <w:lang w:val="el-GR"/>
        </w:rPr>
        <w:fldChar w:fldCharType="separate"/>
      </w:r>
      <w:r w:rsidR="004E52CA">
        <w:rPr>
          <w:color w:val="000000"/>
          <w:lang w:val="el-GR"/>
        </w:rPr>
        <w:t>2.2.3.3</w:t>
      </w:r>
      <w:r w:rsidR="00614898">
        <w:rPr>
          <w:color w:val="000000"/>
          <w:lang w:val="el-GR"/>
        </w:rPr>
        <w:fldChar w:fldCharType="end"/>
      </w:r>
      <w:r w:rsidR="00614898">
        <w:rPr>
          <w:color w:val="000000"/>
          <w:lang w:val="el-GR"/>
        </w:rPr>
        <w:t xml:space="preserve"> </w:t>
      </w:r>
      <w:r>
        <w:rPr>
          <w:color w:val="000000"/>
          <w:lang w:val="el-GR"/>
        </w:rPr>
        <w:t xml:space="preserve">περίπτωση β΄ πιστοποιητικό που εκδίδεται από την αρμόδια αρχή του οικείου κράτους - μέλους ή χώρας, </w:t>
      </w:r>
      <w:r w:rsidR="00D716C4">
        <w:rPr>
          <w:color w:val="000000"/>
          <w:lang w:val="el-GR"/>
        </w:rPr>
        <w:t>το οποίο</w:t>
      </w:r>
      <w:r>
        <w:rPr>
          <w:color w:val="000000"/>
          <w:lang w:val="el-GR"/>
        </w:rPr>
        <w:t xml:space="preserve"> έχει εκδοθεί έως τρεις (3) μήνες πριν από την υποβολή του. </w:t>
      </w:r>
    </w:p>
    <w:p w14:paraId="72B1D4D7" w14:textId="77777777" w:rsidR="008E444E" w:rsidRDefault="008E444E" w:rsidP="008E444E">
      <w:pPr>
        <w:rPr>
          <w:b/>
          <w:bCs/>
          <w:color w:val="000000"/>
          <w:lang w:val="el-GR"/>
        </w:rPr>
      </w:pPr>
      <w:r>
        <w:rPr>
          <w:color w:val="000000"/>
          <w:lang w:val="el-GR"/>
        </w:rPr>
        <w:t>Ιδίως οι οικονομικοί φορείς που είναι εγκατεστημένοι στην Ελλάδα προσκομίζουν:</w:t>
      </w:r>
    </w:p>
    <w:p w14:paraId="2B3F41B4" w14:textId="52B3138F" w:rsidR="008E444E" w:rsidRDefault="008E444E" w:rsidP="008E444E">
      <w:pPr>
        <w:rPr>
          <w:b/>
          <w:lang w:val="el-GR"/>
        </w:rPr>
      </w:pPr>
      <w:bookmarkStart w:id="251" w:name="_Hlk69240569"/>
      <w:r>
        <w:rPr>
          <w:b/>
          <w:bCs/>
          <w:lang w:val="en-US"/>
        </w:rPr>
        <w:t>i</w:t>
      </w:r>
      <w:r w:rsidRPr="00BD65F6">
        <w:rPr>
          <w:b/>
          <w:bCs/>
          <w:lang w:val="el-GR"/>
        </w:rPr>
        <w:t>)</w:t>
      </w:r>
      <w:r>
        <w:rPr>
          <w:bCs/>
          <w:lang w:val="el-GR"/>
        </w:rPr>
        <w:t xml:space="preserve"> Ενιαίο Πιστοποιητικό Δικαστικής Φερεγγυότητας</w:t>
      </w:r>
      <w:bookmarkEnd w:id="251"/>
      <w:r>
        <w:rPr>
          <w:bCs/>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w:t>
      </w:r>
      <w:bookmarkStart w:id="252" w:name="_Hlk151727489"/>
      <w:r w:rsidR="00EE0915" w:rsidRPr="000649DF">
        <w:rPr>
          <w:bCs/>
          <w:lang w:val="el-GR"/>
        </w:rPr>
        <w:t>Ειδικά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w:t>
      </w:r>
      <w:r w:rsidR="00EE0915">
        <w:rPr>
          <w:bCs/>
          <w:lang w:val="el-GR"/>
        </w:rPr>
        <w:t>.</w:t>
      </w:r>
      <w:bookmarkEnd w:id="252"/>
      <w:r w:rsidR="00EE0915">
        <w:rPr>
          <w:bCs/>
          <w:lang w:val="el-GR"/>
        </w:rPr>
        <w:t xml:space="preserve"> </w:t>
      </w:r>
      <w:r>
        <w:rPr>
          <w:bCs/>
          <w:lang w:val="el-GR"/>
        </w:rPr>
        <w:t>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34C86B23" w14:textId="77777777" w:rsidR="008E444E" w:rsidRDefault="008E444E" w:rsidP="008E444E">
      <w:pPr>
        <w:rPr>
          <w:b/>
          <w:bCs/>
          <w:color w:val="000000"/>
          <w:lang w:val="el-GR"/>
        </w:rPr>
      </w:pPr>
      <w:r>
        <w:rPr>
          <w:b/>
          <w:lang w:val="en-US"/>
        </w:rPr>
        <w:t>ii</w:t>
      </w:r>
      <w:r>
        <w:rPr>
          <w:b/>
          <w:lang w:val="el-GR"/>
        </w:rPr>
        <w:t xml:space="preserve">) </w:t>
      </w:r>
      <w:r>
        <w:rPr>
          <w:bCs/>
          <w:lang w:val="el-GR"/>
        </w:rPr>
        <w:t>Π</w:t>
      </w:r>
      <w:r>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07C2E1E7" w14:textId="77777777" w:rsidR="008E444E" w:rsidRDefault="008E444E" w:rsidP="008E444E">
      <w:pPr>
        <w:rPr>
          <w:bCs/>
          <w:color w:val="000000"/>
          <w:lang w:val="el-GR"/>
        </w:rPr>
      </w:pPr>
      <w:r>
        <w:rPr>
          <w:b/>
          <w:bCs/>
          <w:color w:val="000000"/>
          <w:lang w:val="en-US"/>
        </w:rPr>
        <w:t>iii</w:t>
      </w:r>
      <w:r>
        <w:rPr>
          <w:b/>
          <w:bCs/>
          <w:color w:val="000000"/>
          <w:lang w:val="el-GR"/>
        </w:rPr>
        <w:t xml:space="preserve">) </w:t>
      </w:r>
      <w:r>
        <w:rPr>
          <w:color w:val="000000"/>
          <w:lang w:val="el-GR"/>
        </w:rPr>
        <w:t xml:space="preserve">Εκτύπωση της καρτέλας “Στοιχεία Μητρώου/ Επιχείρησης” </w:t>
      </w:r>
      <w:r>
        <w:rPr>
          <w:bCs/>
          <w:lang w:val="el-GR"/>
        </w:rPr>
        <w:t>από την ηλεκτρονική πλατφόρμα της Ανεξάρτητης Αρχής Δημοσίων Εσόδων</w:t>
      </w:r>
      <w:r>
        <w:rPr>
          <w:color w:val="000000"/>
          <w:lang w:val="el-GR"/>
        </w:rPr>
        <w:t xml:space="preserve">, όπως αυτά εμφανίζονται στο taxisnet, από την οποία να προκύπτει η </w:t>
      </w:r>
      <w:r>
        <w:rPr>
          <w:bCs/>
          <w:color w:val="000000"/>
          <w:lang w:val="el-GR"/>
        </w:rPr>
        <w:t>μη αναστολή της επιχειρηματικής δραστηριότητάς τους.</w:t>
      </w:r>
    </w:p>
    <w:p w14:paraId="5A6119A2" w14:textId="56C9698D" w:rsidR="008E444E" w:rsidRDefault="00101772" w:rsidP="008E444E">
      <w:pPr>
        <w:rPr>
          <w:b/>
          <w:color w:val="000000"/>
          <w:lang w:val="el-GR"/>
        </w:rPr>
      </w:pPr>
      <w:r>
        <w:rPr>
          <w:bCs/>
          <w:color w:val="000000"/>
          <w:lang w:val="el-GR"/>
        </w:rPr>
        <w:t>Για</w:t>
      </w:r>
      <w:r w:rsidR="008E444E">
        <w:rPr>
          <w:bCs/>
          <w:color w:val="000000"/>
          <w:lang w:val="el-GR"/>
        </w:rPr>
        <w:t xml:space="preserve"> τα σωματεία, το Ενιαίο Πιστοποιητικό Δικαστικής Φερεγγυότητας εκδίδεται από το αρμόδιο Πρωτοδικείο, </w:t>
      </w:r>
      <w:r>
        <w:rPr>
          <w:bCs/>
          <w:color w:val="000000"/>
          <w:lang w:val="el-GR"/>
        </w:rPr>
        <w:t>ενώ</w:t>
      </w:r>
      <w:r w:rsidR="008E444E">
        <w:rPr>
          <w:bCs/>
          <w:color w:val="000000"/>
          <w:lang w:val="el-GR"/>
        </w:rPr>
        <w:t xml:space="preserve"> για τους συνεταιρισμούς για το χρονικό διάστημα έως τις 31.12.2019 από το Ειρηνοδικείο και μετά την παραπάνω ημερομηνία από το Γ.Ε.Μ.Η.</w:t>
      </w:r>
    </w:p>
    <w:p w14:paraId="5A2136F7" w14:textId="06C218C5" w:rsidR="00614898" w:rsidRPr="005609B2" w:rsidRDefault="00614898" w:rsidP="00614898">
      <w:pPr>
        <w:rPr>
          <w:color w:val="000000"/>
          <w:lang w:val="el-GR"/>
        </w:rPr>
      </w:pPr>
      <w:r w:rsidRPr="005609B2">
        <w:rPr>
          <w:b/>
          <w:color w:val="000000"/>
          <w:lang w:val="el-GR"/>
        </w:rPr>
        <w:t>δ)</w:t>
      </w:r>
      <w:r w:rsidRPr="005609B2">
        <w:rPr>
          <w:color w:val="000000"/>
          <w:lang w:val="el-GR"/>
        </w:rPr>
        <w:t xml:space="preserve"> </w:t>
      </w:r>
      <w:r w:rsidR="00101772">
        <w:rPr>
          <w:color w:val="000000"/>
          <w:lang w:val="el-GR"/>
        </w:rPr>
        <w:t>γ</w:t>
      </w:r>
      <w:r w:rsidRPr="005609B2">
        <w:rPr>
          <w:color w:val="000000"/>
          <w:lang w:val="el-GR"/>
        </w:rPr>
        <w:t xml:space="preserve">ια τις λοιπές περιπτώσεις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4E52CA">
        <w:rPr>
          <w:color w:val="000000"/>
          <w:lang w:val="el-GR"/>
        </w:rPr>
        <w:t>2.2.3.3</w:t>
      </w:r>
      <w:r>
        <w:rPr>
          <w:color w:val="000000"/>
          <w:lang w:val="el-GR"/>
        </w:rPr>
        <w:fldChar w:fldCharType="end"/>
      </w:r>
      <w:r w:rsidRPr="005609B2">
        <w:rPr>
          <w:color w:val="000000"/>
          <w:lang w:val="el-GR"/>
        </w:rPr>
        <w:t>, υπεύθυνη δήλωση του προσφέροντος οικονομικού φορέα ότι δεν συντρέχουν στο πρόσωπό του οι οριζόμενοι στην παράγραφο λόγοι αποκλεισμού</w:t>
      </w:r>
    </w:p>
    <w:p w14:paraId="474676C6" w14:textId="4167F41D" w:rsidR="00614898" w:rsidRDefault="00614898" w:rsidP="00614898">
      <w:pPr>
        <w:tabs>
          <w:tab w:val="left" w:pos="1980"/>
        </w:tabs>
        <w:rPr>
          <w:color w:val="000000"/>
          <w:lang w:val="el-GR"/>
        </w:rPr>
      </w:pPr>
      <w:r w:rsidRPr="005609B2">
        <w:rPr>
          <w:b/>
          <w:bCs/>
          <w:color w:val="000000"/>
          <w:lang w:val="el-GR"/>
        </w:rPr>
        <w:t>ε)</w:t>
      </w:r>
      <w:r w:rsidRPr="005609B2">
        <w:rPr>
          <w:color w:val="000000"/>
          <w:lang w:val="el-GR"/>
        </w:rPr>
        <w:t xml:space="preserve"> </w:t>
      </w:r>
      <w:r>
        <w:rPr>
          <w:lang w:val="el-GR"/>
        </w:rPr>
        <w:t xml:space="preserve">για την παράγραφο </w:t>
      </w:r>
      <w:r>
        <w:rPr>
          <w:lang w:val="el-GR"/>
        </w:rPr>
        <w:fldChar w:fldCharType="begin"/>
      </w:r>
      <w:r>
        <w:rPr>
          <w:lang w:val="el-GR"/>
        </w:rPr>
        <w:instrText xml:space="preserve"> REF _Ref496540821 \r \h </w:instrText>
      </w:r>
      <w:r>
        <w:rPr>
          <w:lang w:val="el-GR"/>
        </w:rPr>
      </w:r>
      <w:r>
        <w:rPr>
          <w:lang w:val="el-GR"/>
        </w:rPr>
        <w:fldChar w:fldCharType="separate"/>
      </w:r>
      <w:r w:rsidR="004E52CA">
        <w:rPr>
          <w:lang w:val="el-GR"/>
        </w:rPr>
        <w:t>2.2.3.7</w:t>
      </w:r>
      <w:r>
        <w:rPr>
          <w:lang w:val="el-GR"/>
        </w:rPr>
        <w:fldChar w:fldCharType="end"/>
      </w:r>
      <w:r>
        <w:rPr>
          <w:lang w:val="el-GR"/>
        </w:rPr>
        <w:t xml:space="preserve"> υπεύθυνη δήλωση του προσφέροντος οικονομικού φορέα </w:t>
      </w:r>
      <w:r w:rsidRPr="00591B46">
        <w:rPr>
          <w:lang w:val="el-GR"/>
        </w:rPr>
        <w:t xml:space="preserve">περί μη επιβολής </w:t>
      </w:r>
      <w:r w:rsidR="00101772">
        <w:rPr>
          <w:lang w:val="el-GR"/>
        </w:rPr>
        <w:t>εις</w:t>
      </w:r>
      <w:r w:rsidRPr="00591B46">
        <w:rPr>
          <w:lang w:val="el-GR"/>
        </w:rPr>
        <w:t xml:space="preserve"> βάρος του της κύρωσης</w:t>
      </w:r>
      <w:r>
        <w:rPr>
          <w:lang w:val="el-GR"/>
        </w:rPr>
        <w:t xml:space="preserve"> </w:t>
      </w:r>
      <w:r w:rsidRPr="00591B46">
        <w:rPr>
          <w:lang w:val="el-GR"/>
        </w:rPr>
        <w:t xml:space="preserve">του οριζόντιου αποκλεισμού, σύμφωνα τις διατάξεις </w:t>
      </w:r>
      <w:r>
        <w:rPr>
          <w:lang w:val="el-GR"/>
        </w:rPr>
        <w:t xml:space="preserve">της </w:t>
      </w:r>
      <w:r w:rsidRPr="00591B46">
        <w:rPr>
          <w:lang w:val="el-GR"/>
        </w:rPr>
        <w:t>κείμενης νομοθεσίας</w:t>
      </w:r>
      <w:r w:rsidRPr="005609B2">
        <w:rPr>
          <w:color w:val="000000"/>
          <w:lang w:val="el-GR"/>
        </w:rPr>
        <w:t>.</w:t>
      </w:r>
    </w:p>
    <w:p w14:paraId="5ACB4F36" w14:textId="77777777" w:rsidR="004D042A" w:rsidRPr="00DD1A4B" w:rsidRDefault="004D042A">
      <w:pPr>
        <w:rPr>
          <w:b/>
          <w:bCs/>
          <w:lang w:val="el-GR"/>
        </w:rPr>
      </w:pPr>
    </w:p>
    <w:p w14:paraId="44AAA428" w14:textId="24E7A2C5" w:rsidR="00A61AA7" w:rsidRPr="00603221" w:rsidRDefault="003355E7" w:rsidP="00A61AA7">
      <w:pPr>
        <w:rPr>
          <w:b/>
          <w:lang w:val="el-GR"/>
        </w:rPr>
      </w:pPr>
      <w:r w:rsidRPr="00603221">
        <w:rPr>
          <w:b/>
          <w:bCs/>
          <w:lang w:val="en-US"/>
        </w:rPr>
        <w:t>B</w:t>
      </w:r>
      <w:r w:rsidRPr="00603221">
        <w:rPr>
          <w:b/>
          <w:bCs/>
          <w:lang w:val="el-GR"/>
        </w:rPr>
        <w:t>. 2.</w:t>
      </w:r>
      <w:r w:rsidRPr="00603221">
        <w:rPr>
          <w:b/>
          <w:lang w:val="el-GR"/>
        </w:rPr>
        <w:t xml:space="preserve"> Για την απόδειξη της απαίτησης της παραγράφου </w:t>
      </w:r>
      <w:r w:rsidR="007E61C0">
        <w:rPr>
          <w:b/>
          <w:lang w:val="el-GR"/>
        </w:rPr>
        <w:fldChar w:fldCharType="begin"/>
      </w:r>
      <w:r w:rsidR="007E61C0">
        <w:rPr>
          <w:b/>
          <w:lang w:val="el-GR"/>
        </w:rPr>
        <w:instrText xml:space="preserve"> REF _Ref74510337 \r \h </w:instrText>
      </w:r>
      <w:r w:rsidR="007E61C0">
        <w:rPr>
          <w:b/>
          <w:lang w:val="el-GR"/>
        </w:rPr>
      </w:r>
      <w:r w:rsidR="007E61C0">
        <w:rPr>
          <w:b/>
          <w:lang w:val="el-GR"/>
        </w:rPr>
        <w:fldChar w:fldCharType="separate"/>
      </w:r>
      <w:r w:rsidR="004E52CA">
        <w:rPr>
          <w:b/>
          <w:lang w:val="el-GR"/>
        </w:rPr>
        <w:t>2.2.4</w:t>
      </w:r>
      <w:r w:rsidR="007E61C0">
        <w:rPr>
          <w:b/>
          <w:lang w:val="el-GR"/>
        </w:rPr>
        <w:fldChar w:fldCharType="end"/>
      </w:r>
      <w:r w:rsidR="007E61C0">
        <w:rPr>
          <w:b/>
          <w:lang w:val="el-GR"/>
        </w:rPr>
        <w:t xml:space="preserve"> </w:t>
      </w:r>
      <w:r w:rsidRPr="00603221">
        <w:rPr>
          <w:b/>
          <w:lang w:val="el-GR"/>
        </w:rPr>
        <w:t xml:space="preserve">(απόδειξη καταλληλόλητας για την άσκηση επαγγελματικής δραστηριότητας) </w:t>
      </w:r>
      <w:bookmarkStart w:id="253" w:name="_Hlk67663604"/>
      <w:r w:rsidR="00A61AA7" w:rsidRPr="00603221">
        <w:rPr>
          <w:b/>
          <w:lang w:val="el-GR"/>
        </w:rPr>
        <w:t xml:space="preserve">οι οικονομικοί φορείς </w:t>
      </w:r>
      <w:bookmarkEnd w:id="253"/>
      <w:r w:rsidR="00A61AA7" w:rsidRPr="00603221">
        <w:rPr>
          <w:b/>
          <w:lang w:val="el-GR"/>
        </w:rPr>
        <w:t>προσκομίζουν τα αναφερόμενα στον κατωτέρω πίνακα  :</w:t>
      </w:r>
    </w:p>
    <w:p w14:paraId="61686EB1" w14:textId="5DDCAF64" w:rsidR="008338F0" w:rsidRPr="00603221" w:rsidRDefault="008338F0">
      <w:pPr>
        <w:rPr>
          <w:b/>
          <w:lang w:val="el-GR"/>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6416E5" w14:paraId="1B0915C6" w14:textId="77777777" w:rsidTr="009C5EA6">
        <w:trPr>
          <w:trHeight w:val="711"/>
        </w:trPr>
        <w:tc>
          <w:tcPr>
            <w:tcW w:w="675" w:type="dxa"/>
            <w:shd w:val="clear" w:color="auto" w:fill="D9D9D9"/>
          </w:tcPr>
          <w:p w14:paraId="7E6B662C" w14:textId="77777777" w:rsidR="00D56132" w:rsidRPr="00603221" w:rsidRDefault="00D56132" w:rsidP="009C5EA6">
            <w:pPr>
              <w:rPr>
                <w:b/>
              </w:rPr>
            </w:pPr>
            <w:r w:rsidRPr="00603221">
              <w:rPr>
                <w:b/>
                <w:lang w:val="el-GR"/>
              </w:rPr>
              <w:t>1</w:t>
            </w:r>
            <w:r w:rsidRPr="00603221">
              <w:rPr>
                <w:b/>
              </w:rPr>
              <w:t>.</w:t>
            </w:r>
          </w:p>
        </w:tc>
        <w:tc>
          <w:tcPr>
            <w:tcW w:w="9180" w:type="dxa"/>
            <w:shd w:val="clear" w:color="auto" w:fill="D9D9D9"/>
          </w:tcPr>
          <w:p w14:paraId="793B9912" w14:textId="5319E60A" w:rsidR="00915C7C" w:rsidRPr="00603221" w:rsidRDefault="00D56132" w:rsidP="00915C7C">
            <w:pPr>
              <w:pStyle w:val="Tabletext"/>
              <w:jc w:val="both"/>
              <w:rPr>
                <w:rFonts w:cs="Tahoma"/>
                <w:b/>
                <w:bCs/>
                <w:sz w:val="22"/>
                <w:szCs w:val="22"/>
              </w:rPr>
            </w:pPr>
            <w:r w:rsidRPr="00603221">
              <w:rPr>
                <w:rFonts w:cs="Tahoma"/>
                <w:b/>
                <w:bCs/>
                <w:sz w:val="22"/>
                <w:szCs w:val="22"/>
              </w:rPr>
              <w:t xml:space="preserve">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 </w:t>
            </w:r>
            <w:r w:rsidR="00D235E2" w:rsidRPr="00D235E2">
              <w:rPr>
                <w:rFonts w:cs="Tahoma"/>
                <w:b/>
                <w:bCs/>
                <w:sz w:val="22"/>
                <w:szCs w:val="22"/>
              </w:rPr>
              <w:t>ήτοι υπηρεσιών πληροφορικής</w:t>
            </w:r>
          </w:p>
          <w:p w14:paraId="7E6C47BD" w14:textId="77777777" w:rsidR="00D56132" w:rsidRPr="00603221" w:rsidRDefault="00D56132" w:rsidP="00915C7C">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D56132" w:rsidRPr="006416E5" w14:paraId="7B6D8413" w14:textId="77777777" w:rsidTr="009C5EA6">
        <w:trPr>
          <w:trHeight w:val="1480"/>
        </w:trPr>
        <w:tc>
          <w:tcPr>
            <w:tcW w:w="675" w:type="dxa"/>
          </w:tcPr>
          <w:p w14:paraId="46950700" w14:textId="77777777" w:rsidR="00D56132" w:rsidRPr="00603221" w:rsidRDefault="00D56132" w:rsidP="009C5EA6">
            <w:pPr>
              <w:rPr>
                <w:lang w:val="el-GR"/>
              </w:rPr>
            </w:pPr>
            <w:r w:rsidRPr="00603221">
              <w:rPr>
                <w:lang w:val="el-GR"/>
              </w:rPr>
              <w:lastRenderedPageBreak/>
              <w:t>1.1</w:t>
            </w:r>
          </w:p>
        </w:tc>
        <w:tc>
          <w:tcPr>
            <w:tcW w:w="9180" w:type="dxa"/>
          </w:tcPr>
          <w:p w14:paraId="5E3A5C12" w14:textId="77777777" w:rsidR="00872F65" w:rsidRPr="00872F65" w:rsidRDefault="00872F65" w:rsidP="00872F65">
            <w:pPr>
              <w:autoSpaceDE w:val="0"/>
              <w:autoSpaceDN w:val="0"/>
              <w:adjustRightInd w:val="0"/>
              <w:spacing w:after="0"/>
              <w:rPr>
                <w:lang w:val="el-GR"/>
              </w:rPr>
            </w:pPr>
            <w:r>
              <w:rPr>
                <w:lang w:val="el-GR"/>
              </w:rPr>
              <w:t>Π</w:t>
            </w:r>
            <w:r w:rsidRPr="00872F65">
              <w:rPr>
                <w:lang w:val="el-GR"/>
              </w:rPr>
              <w:t>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798880EE" w14:textId="496EC5A2" w:rsidR="00264DF8" w:rsidRDefault="00872F65">
            <w:pPr>
              <w:rPr>
                <w:rFonts w:eastAsia="Calibri"/>
                <w:lang w:val="el-GR"/>
              </w:rPr>
            </w:pPr>
            <w:r w:rsidRPr="00872F65">
              <w:rPr>
                <w:lang w:val="el-GR"/>
              </w:rPr>
              <w:t>Οι εγκατεστημένοι στην Ελλάδα οικονομικοί φορείς προσκομίζουν βεβαίωση εγγραφής στο οικείο επαγγελματικό μητρώο ή πιστοποιητικό που εκδίδεται από την οικεία υπηρεσία του Γ.Ε.ΜΗ.</w:t>
            </w:r>
            <w:r w:rsidR="00CD77AE">
              <w:rPr>
                <w:rFonts w:eastAsia="Calibri"/>
                <w:lang w:val="el-GR"/>
              </w:rPr>
              <w:t xml:space="preserve">   </w:t>
            </w:r>
          </w:p>
          <w:p w14:paraId="775B0F79" w14:textId="65F89785" w:rsidR="00D05C7B" w:rsidRPr="00603221" w:rsidRDefault="00CD77AE" w:rsidP="004F68F1">
            <w:pPr>
              <w:rPr>
                <w:lang w:val="el-GR" w:eastAsia="el-GR"/>
              </w:rPr>
            </w:pPr>
            <w:r>
              <w:rPr>
                <w:rFonts w:eastAsia="Calibri"/>
                <w:lang w:val="el-GR"/>
              </w:rPr>
              <w:t>Ο</w:t>
            </w:r>
            <w:r w:rsidRPr="003F605A">
              <w:rPr>
                <w:rFonts w:eastAsia="Calibri"/>
                <w:lang w:val="el-GR"/>
              </w:rPr>
              <w:t>ικονομικοί φορείς που έχουν οικονομικό σκοπό και δεν έχουν την εμπορική ιδιότητα, και συνεπώς δεν είναι υπόχρεοι εγγραφής στο Γ.Ε.ΜΗ. (</w:t>
            </w:r>
            <w:r>
              <w:rPr>
                <w:rFonts w:eastAsia="Calibri"/>
                <w:lang w:val="el-GR"/>
              </w:rPr>
              <w:t xml:space="preserve">π.χ. </w:t>
            </w:r>
            <w:r w:rsidRPr="003F605A">
              <w:rPr>
                <w:rFonts w:eastAsia="Calibri"/>
                <w:lang w:val="el-GR"/>
              </w:rPr>
              <w:t>μη κερδοσκοπικά σωματεία του άρθρου 78 ΑΚ, ΕΛΚΕ Πανεπιστημίων) αποδεικνύουν την καταλληλότητα για την άσκηση της επαγγελματικής δραστηριότητας με κάθε πρόσφορο μέσο (ενδεικτικά καταστατικό, κωδικό άσκησης δραστηριότητα από ΑΑΔΕ)</w:t>
            </w:r>
            <w:r w:rsidR="00872F65" w:rsidRPr="00872F65">
              <w:rPr>
                <w:lang w:val="el-GR"/>
              </w:rPr>
              <w:t xml:space="preserve"> </w:t>
            </w:r>
          </w:p>
        </w:tc>
      </w:tr>
    </w:tbl>
    <w:p w14:paraId="3370B521" w14:textId="77777777" w:rsidR="0041248A" w:rsidRDefault="0041248A">
      <w:pPr>
        <w:rPr>
          <w:b/>
          <w:lang w:val="el-GR"/>
        </w:rPr>
      </w:pPr>
    </w:p>
    <w:p w14:paraId="05E17FF2" w14:textId="0CD9C27B" w:rsidR="00282306" w:rsidRPr="0041248A" w:rsidRDefault="00282306" w:rsidP="00282306">
      <w:pPr>
        <w:rPr>
          <w:bCs/>
          <w:lang w:val="el-GR"/>
        </w:rPr>
      </w:pPr>
      <w:bookmarkStart w:id="254" w:name="_Hlk35424944"/>
      <w:r w:rsidRPr="0041248A">
        <w:rPr>
          <w:bCs/>
          <w:lang w:val="el-GR"/>
        </w:rPr>
        <w:t>Επισημαίνεται ότι τα δικαιολογητικά που αφορούν στην απόδειξη της απαίτησης της 2.2.4 (απόδειξη καταλληλότητας για την άσκηση επαγγελματικής δραστηριότητας)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w:t>
      </w:r>
    </w:p>
    <w:bookmarkEnd w:id="254"/>
    <w:p w14:paraId="36F608EF" w14:textId="77777777" w:rsidR="00270326" w:rsidRPr="00603221" w:rsidRDefault="00270326">
      <w:pPr>
        <w:rPr>
          <w:lang w:val="el-GR"/>
        </w:rPr>
      </w:pPr>
    </w:p>
    <w:p w14:paraId="17C17E23" w14:textId="1D66A437" w:rsidR="00270326" w:rsidRPr="00603221" w:rsidRDefault="003355E7">
      <w:pPr>
        <w:rPr>
          <w:b/>
          <w:lang w:val="el-GR"/>
        </w:rPr>
      </w:pPr>
      <w:r w:rsidRPr="00603221">
        <w:rPr>
          <w:b/>
          <w:bCs/>
          <w:lang w:val="el-GR"/>
        </w:rPr>
        <w:t>Β.3.</w:t>
      </w:r>
      <w:r w:rsidRPr="00603221">
        <w:rPr>
          <w:b/>
          <w:lang w:val="el-GR"/>
        </w:rPr>
        <w:t xml:space="preserve"> Για την απόδειξη της οικονομικής και χρηματοοικονομικής επάρκειας της παραγράφου </w:t>
      </w:r>
      <w:r w:rsidR="00B622FA" w:rsidRPr="00603221">
        <w:rPr>
          <w:b/>
          <w:lang w:val="el-GR"/>
        </w:rPr>
        <w:fldChar w:fldCharType="begin"/>
      </w:r>
      <w:r w:rsidR="00B622FA" w:rsidRPr="00603221">
        <w:rPr>
          <w:b/>
          <w:lang w:val="el-GR"/>
        </w:rPr>
        <w:instrText xml:space="preserve"> REF _Ref496541508 \r \h  \* MERGEFORMAT </w:instrText>
      </w:r>
      <w:r w:rsidR="00B622FA" w:rsidRPr="00603221">
        <w:rPr>
          <w:b/>
          <w:lang w:val="el-GR"/>
        </w:rPr>
      </w:r>
      <w:r w:rsidR="00B622FA" w:rsidRPr="00603221">
        <w:rPr>
          <w:b/>
          <w:lang w:val="el-GR"/>
        </w:rPr>
        <w:fldChar w:fldCharType="separate"/>
      </w:r>
      <w:r w:rsidR="004E52CA">
        <w:rPr>
          <w:b/>
          <w:lang w:val="el-GR"/>
        </w:rPr>
        <w:t>2.2.5</w:t>
      </w:r>
      <w:r w:rsidR="00B622FA" w:rsidRPr="00603221">
        <w:rPr>
          <w:b/>
          <w:lang w:val="el-GR"/>
        </w:rPr>
        <w:fldChar w:fldCharType="end"/>
      </w:r>
      <w:r w:rsidRPr="00603221">
        <w:rPr>
          <w:b/>
          <w:lang w:val="el-GR"/>
        </w:rPr>
        <w:t xml:space="preserve"> </w:t>
      </w:r>
      <w:bookmarkStart w:id="255" w:name="_Hlk67663592"/>
      <w:r w:rsidRPr="00603221">
        <w:rPr>
          <w:b/>
          <w:lang w:val="el-GR"/>
        </w:rPr>
        <w:t xml:space="preserve">οι οικονομικοί φορείς προσκομίζουν </w:t>
      </w:r>
      <w:r w:rsidR="003822A5" w:rsidRPr="00603221">
        <w:rPr>
          <w:b/>
          <w:lang w:val="el-GR"/>
        </w:rPr>
        <w:t>τα αναφερόμενα στον κατωτέρω πίνακα</w:t>
      </w:r>
      <w:r w:rsidR="00E1337D" w:rsidRPr="00603221">
        <w:rPr>
          <w:b/>
          <w:lang w:val="el-GR"/>
        </w:rPr>
        <w:t xml:space="preserve"> </w:t>
      </w:r>
      <w:r w:rsidRPr="00603221">
        <w:rPr>
          <w:b/>
          <w:lang w:val="el-GR"/>
        </w:rPr>
        <w:t xml:space="preserve"> </w:t>
      </w:r>
      <w:r w:rsidR="00270326"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6416E5" w14:paraId="364D20BB" w14:textId="77777777" w:rsidTr="009C5EA6">
        <w:trPr>
          <w:trHeight w:val="711"/>
        </w:trPr>
        <w:tc>
          <w:tcPr>
            <w:tcW w:w="675" w:type="dxa"/>
            <w:shd w:val="clear" w:color="auto" w:fill="D9D9D9"/>
          </w:tcPr>
          <w:bookmarkEnd w:id="255"/>
          <w:p w14:paraId="7510B8DD" w14:textId="77777777" w:rsidR="00D56132" w:rsidRPr="00603221" w:rsidRDefault="00C40FB9" w:rsidP="009C5EA6">
            <w:pPr>
              <w:rPr>
                <w:b/>
              </w:rPr>
            </w:pPr>
            <w:r w:rsidRPr="00603221">
              <w:rPr>
                <w:b/>
                <w:lang w:val="el-GR"/>
              </w:rPr>
              <w:t>2</w:t>
            </w:r>
            <w:r w:rsidR="00D56132" w:rsidRPr="00603221">
              <w:rPr>
                <w:b/>
              </w:rPr>
              <w:t>.</w:t>
            </w:r>
          </w:p>
        </w:tc>
        <w:tc>
          <w:tcPr>
            <w:tcW w:w="9180" w:type="dxa"/>
            <w:shd w:val="clear" w:color="auto" w:fill="D9D9D9"/>
          </w:tcPr>
          <w:p w14:paraId="1D90E050" w14:textId="6273BBD5" w:rsidR="00D56132" w:rsidRPr="00603221" w:rsidRDefault="00D56132" w:rsidP="009C5EA6">
            <w:pPr>
              <w:autoSpaceDE w:val="0"/>
              <w:autoSpaceDN w:val="0"/>
              <w:adjustRightInd w:val="0"/>
              <w:rPr>
                <w:lang w:val="el-GR"/>
              </w:rPr>
            </w:pPr>
            <w:r w:rsidRPr="00603221">
              <w:rPr>
                <w:b/>
                <w:lang w:val="el-GR" w:eastAsia="el-GR"/>
              </w:rPr>
              <w:t>Οι οικονομικοί φορείς που συμμετέχουν στη διαδικασία σύναψης της παρούσας απαιτείται να έχουν</w:t>
            </w:r>
            <w:r w:rsidR="003E34BF">
              <w:rPr>
                <w:b/>
                <w:lang w:val="el-GR" w:eastAsia="el-GR"/>
              </w:rPr>
              <w:t xml:space="preserve"> μέσο</w:t>
            </w:r>
            <w:r w:rsidRPr="00603221">
              <w:rPr>
                <w:b/>
                <w:lang w:val="el-GR" w:eastAsia="el-GR"/>
              </w:rPr>
              <w:t xml:space="preserve"> γενικό ετήσιο κύκλο εργασιών για τις τρεις τελευταίες οικονομικές χρήσεις ή, τις οικονομικές χρήσεις </w:t>
            </w:r>
            <w:r w:rsidRPr="006A39C7">
              <w:rPr>
                <w:b/>
                <w:lang w:val="el-GR" w:eastAsia="el-GR"/>
              </w:rPr>
              <w:t xml:space="preserve">κατά τις οποίες ο οικονομικός φορέας δραστηριοποιείται, αν είναι λιγότερες από τρεις </w:t>
            </w:r>
            <w:r w:rsidRPr="002A4064">
              <w:rPr>
                <w:b/>
                <w:lang w:val="el-GR" w:eastAsia="el-GR"/>
              </w:rPr>
              <w:t>(</w:t>
            </w:r>
            <w:r w:rsidR="00F05CAA" w:rsidRPr="002A4064">
              <w:rPr>
                <w:b/>
                <w:lang w:val="el-GR" w:eastAsia="el-GR"/>
              </w:rPr>
              <w:t>202</w:t>
            </w:r>
            <w:r w:rsidR="004D18D3" w:rsidRPr="002A4064">
              <w:rPr>
                <w:b/>
                <w:lang w:val="el-GR" w:eastAsia="el-GR"/>
              </w:rPr>
              <w:t>3</w:t>
            </w:r>
            <w:r w:rsidRPr="002A4064">
              <w:rPr>
                <w:b/>
                <w:lang w:val="el-GR" w:eastAsia="el-GR"/>
              </w:rPr>
              <w:t>-</w:t>
            </w:r>
            <w:r w:rsidR="00F05CAA" w:rsidRPr="002A4064">
              <w:rPr>
                <w:b/>
                <w:lang w:val="el-GR" w:eastAsia="el-GR"/>
              </w:rPr>
              <w:t>202</w:t>
            </w:r>
            <w:r w:rsidR="004D18D3" w:rsidRPr="002A4064">
              <w:rPr>
                <w:b/>
                <w:lang w:val="el-GR" w:eastAsia="el-GR"/>
              </w:rPr>
              <w:t>4</w:t>
            </w:r>
            <w:r w:rsidRPr="002A4064">
              <w:rPr>
                <w:b/>
                <w:lang w:val="el-GR" w:eastAsia="el-GR"/>
              </w:rPr>
              <w:t>-</w:t>
            </w:r>
            <w:r w:rsidR="00F05CAA" w:rsidRPr="002A4064">
              <w:rPr>
                <w:b/>
                <w:lang w:val="el-GR" w:eastAsia="el-GR"/>
              </w:rPr>
              <w:t>202</w:t>
            </w:r>
            <w:r w:rsidR="004D18D3" w:rsidRPr="002A4064">
              <w:rPr>
                <w:b/>
                <w:lang w:val="el-GR" w:eastAsia="el-GR"/>
              </w:rPr>
              <w:t>5</w:t>
            </w:r>
            <w:r w:rsidRPr="002A4064">
              <w:rPr>
                <w:b/>
                <w:lang w:val="el-GR" w:eastAsia="el-GR"/>
              </w:rPr>
              <w:t>)</w:t>
            </w:r>
            <w:r w:rsidR="00916110" w:rsidRPr="006A39C7">
              <w:rPr>
                <w:b/>
                <w:lang w:val="el-GR" w:eastAsia="el-GR"/>
              </w:rPr>
              <w:t xml:space="preserve">, </w:t>
            </w:r>
            <w:r w:rsidRPr="002A4064">
              <w:rPr>
                <w:b/>
                <w:lang w:val="el-GR" w:eastAsia="el-GR"/>
              </w:rPr>
              <w:t xml:space="preserve">συνολικά </w:t>
            </w:r>
            <w:r w:rsidR="00966FED" w:rsidRPr="002A4064">
              <w:rPr>
                <w:b/>
                <w:lang w:val="el-GR" w:eastAsia="el-GR"/>
              </w:rPr>
              <w:t xml:space="preserve">κατ’ ελάχιστον ίσο με το </w:t>
            </w:r>
            <w:r w:rsidR="00700280" w:rsidRPr="002A4064">
              <w:rPr>
                <w:b/>
                <w:lang w:val="el-GR" w:eastAsia="el-GR"/>
              </w:rPr>
              <w:t>2</w:t>
            </w:r>
            <w:r w:rsidR="00966FED" w:rsidRPr="002A4064">
              <w:rPr>
                <w:b/>
                <w:lang w:val="el-GR" w:eastAsia="el-GR"/>
              </w:rPr>
              <w:t>00%</w:t>
            </w:r>
            <w:r w:rsidR="00966FED" w:rsidRPr="006A39C7">
              <w:rPr>
                <w:b/>
                <w:lang w:val="el-GR" w:eastAsia="el-GR"/>
              </w:rPr>
              <w:t xml:space="preserve"> </w:t>
            </w:r>
            <w:r w:rsidR="00014B60" w:rsidRPr="006A39C7">
              <w:rPr>
                <w:b/>
                <w:lang w:val="el-GR" w:eastAsia="el-GR"/>
              </w:rPr>
              <w:t xml:space="preserve">της εκτιμώμενης αξίας της </w:t>
            </w:r>
            <w:r w:rsidRPr="006A39C7">
              <w:rPr>
                <w:b/>
                <w:lang w:val="el-GR" w:eastAsia="el-GR"/>
              </w:rPr>
              <w:t xml:space="preserve">υπό ανάθεση </w:t>
            </w:r>
            <w:r w:rsidR="00014B60" w:rsidRPr="006A39C7">
              <w:rPr>
                <w:b/>
                <w:lang w:val="el-GR" w:eastAsia="el-GR"/>
              </w:rPr>
              <w:t>σύμβασης</w:t>
            </w:r>
            <w:r w:rsidRPr="006A39C7">
              <w:rPr>
                <w:b/>
                <w:lang w:val="el-GR" w:eastAsia="el-GR"/>
              </w:rPr>
              <w:t>, για το οπο</w:t>
            </w:r>
            <w:r w:rsidR="00621A10" w:rsidRPr="006A39C7">
              <w:rPr>
                <w:b/>
                <w:lang w:val="el-GR" w:eastAsia="el-GR"/>
              </w:rPr>
              <w:t>ίο</w:t>
            </w:r>
            <w:r w:rsidRPr="006A39C7">
              <w:rPr>
                <w:b/>
                <w:lang w:val="el-GR" w:eastAsia="el-GR"/>
              </w:rPr>
              <w:t xml:space="preserve"> υποβάλλει προσφορά.</w:t>
            </w:r>
            <w:r w:rsidRPr="00603221">
              <w:rPr>
                <w:lang w:val="el-GR"/>
              </w:rPr>
              <w:t xml:space="preserve"> </w:t>
            </w:r>
          </w:p>
          <w:p w14:paraId="4DA461EA" w14:textId="77777777" w:rsidR="00D56132" w:rsidRPr="00603221" w:rsidRDefault="00D56132" w:rsidP="009C5EA6">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D56132" w:rsidRPr="006416E5" w14:paraId="1C9B40BC" w14:textId="77777777" w:rsidTr="00766AC6">
        <w:trPr>
          <w:trHeight w:val="711"/>
        </w:trPr>
        <w:tc>
          <w:tcPr>
            <w:tcW w:w="675" w:type="dxa"/>
            <w:tcBorders>
              <w:top w:val="single" w:sz="4" w:space="0" w:color="auto"/>
              <w:left w:val="single" w:sz="4" w:space="0" w:color="auto"/>
              <w:bottom w:val="single" w:sz="4" w:space="0" w:color="auto"/>
              <w:right w:val="single" w:sz="4" w:space="0" w:color="auto"/>
            </w:tcBorders>
          </w:tcPr>
          <w:p w14:paraId="47ED6DCA" w14:textId="77777777" w:rsidR="00D56132" w:rsidRPr="00603221" w:rsidRDefault="00C40FB9" w:rsidP="009C5EA6">
            <w:pPr>
              <w:rPr>
                <w:b/>
                <w:lang w:val="el-GR"/>
              </w:rPr>
            </w:pPr>
            <w:r w:rsidRPr="00603221">
              <w:rPr>
                <w:b/>
                <w:lang w:val="el-GR"/>
              </w:rPr>
              <w:t>2</w:t>
            </w:r>
            <w:r w:rsidR="00D56132" w:rsidRPr="00603221">
              <w:rPr>
                <w:b/>
                <w:lang w:val="el-GR"/>
              </w:rPr>
              <w:t>.1</w:t>
            </w:r>
          </w:p>
        </w:tc>
        <w:tc>
          <w:tcPr>
            <w:tcW w:w="9180" w:type="dxa"/>
            <w:tcBorders>
              <w:top w:val="single" w:sz="4" w:space="0" w:color="auto"/>
              <w:left w:val="single" w:sz="4" w:space="0" w:color="auto"/>
              <w:bottom w:val="single" w:sz="4" w:space="0" w:color="auto"/>
              <w:right w:val="single" w:sz="4" w:space="0" w:color="auto"/>
            </w:tcBorders>
          </w:tcPr>
          <w:p w14:paraId="7A99BFA3" w14:textId="782DF8B7" w:rsidR="006119DB" w:rsidRDefault="006119DB" w:rsidP="006119DB">
            <w:pPr>
              <w:rPr>
                <w:lang w:val="el-GR" w:eastAsia="en-US"/>
              </w:rPr>
            </w:pPr>
            <w:r w:rsidRPr="00821852">
              <w:rPr>
                <w:lang w:val="el-GR" w:eastAsia="en-US"/>
              </w:rPr>
              <w:t xml:space="preserve">Ισολογισμούς σύμφωνα με την περί εταιρειών νομοθεσία της χώρας όπου είναι εγκατεστημένοι, των τελευταίων τριών (3) κλεισμένων διαχειριστικών χρήσεων, σε περίπτωση που υποχρεούται στην έκδοση Ισολογισμών ή φορολογικά έγγραφα για την επιβεβαίωση του κύκλου εργασιών του ή Ένορκη Βεβαίωση του συνολικού ύψους του ετήσιου κύκλου εργασιών, σε περίπτωση που δεν υποχρεούται στην έκδοση Ισολογισμών τραπεζική βεβαίωση για την πιστοληπτική ικανότητα του οικονομικού φορέα (ημεδαπού ή αλλοδαπού) ή/ και αποσπάσματα οικονομικών καταστάσεων, τα οποία αντιστοιχούν, σε κάθε περίπτωση, </w:t>
            </w:r>
            <w:r w:rsidRPr="00821852">
              <w:rPr>
                <w:lang w:val="el-GR" w:eastAsia="en-US"/>
              </w:rPr>
              <w:lastRenderedPageBreak/>
              <w:t xml:space="preserve">στα κριτήρια οικονομικής και χρηματοοικονομικής επάρκειας που έχουν τεθεί  στο άρθρο 2.2.5. </w:t>
            </w:r>
          </w:p>
          <w:p w14:paraId="7759C793" w14:textId="77777777" w:rsidR="00540A73" w:rsidRPr="00821852" w:rsidRDefault="00540A73">
            <w:pPr>
              <w:rPr>
                <w:lang w:val="el-GR" w:eastAsia="en-US"/>
              </w:rPr>
            </w:pPr>
            <w:r w:rsidRPr="00CB7A20">
              <w:rPr>
                <w:rFonts w:eastAsia="Calibri"/>
                <w:lang w:val="el-GR" w:eastAsia="ar-SA"/>
              </w:rPr>
              <w:t>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w:t>
            </w:r>
          </w:p>
          <w:p w14:paraId="4A4A39E1" w14:textId="77777777" w:rsidR="00D56132" w:rsidRPr="00603221" w:rsidRDefault="00D56132" w:rsidP="003822A5">
            <w:pPr>
              <w:autoSpaceDE w:val="0"/>
              <w:autoSpaceDN w:val="0"/>
              <w:adjustRightInd w:val="0"/>
              <w:rPr>
                <w:b/>
                <w:lang w:val="el-GR" w:eastAsia="el-GR"/>
              </w:rPr>
            </w:pPr>
          </w:p>
        </w:tc>
      </w:tr>
    </w:tbl>
    <w:p w14:paraId="0B0F3787" w14:textId="77777777" w:rsidR="00D56132" w:rsidRPr="00603221" w:rsidRDefault="00D56132">
      <w:pPr>
        <w:rPr>
          <w:b/>
          <w:lang w:val="el-GR"/>
        </w:rPr>
      </w:pPr>
    </w:p>
    <w:p w14:paraId="61D1F79A" w14:textId="48A8CE77" w:rsidR="008338F0" w:rsidRPr="00603221" w:rsidRDefault="003355E7">
      <w:pPr>
        <w:rPr>
          <w:b/>
          <w:lang w:val="el-GR"/>
        </w:rPr>
      </w:pPr>
      <w:r w:rsidRPr="00603221">
        <w:rPr>
          <w:b/>
          <w:bCs/>
          <w:lang w:val="el-GR"/>
        </w:rPr>
        <w:t xml:space="preserve">Β.4. </w:t>
      </w:r>
      <w:r w:rsidRPr="00603221">
        <w:rPr>
          <w:b/>
          <w:lang w:val="el-GR"/>
        </w:rPr>
        <w:t xml:space="preserve">Για την απόδειξη της τεχνικής ικανότητας της παραγράφου </w:t>
      </w:r>
      <w:r w:rsidR="00B622FA" w:rsidRPr="00603221">
        <w:rPr>
          <w:b/>
          <w:lang w:val="el-GR"/>
        </w:rPr>
        <w:fldChar w:fldCharType="begin"/>
      </w:r>
      <w:r w:rsidR="00B622FA" w:rsidRPr="00603221">
        <w:rPr>
          <w:b/>
          <w:lang w:val="el-GR"/>
        </w:rPr>
        <w:instrText xml:space="preserve"> REF _Ref496541556 \r \h </w:instrText>
      </w:r>
      <w:r w:rsidR="00DF02B0" w:rsidRPr="006719D5">
        <w:rPr>
          <w:b/>
          <w:lang w:val="el-GR"/>
        </w:rPr>
        <w:instrText xml:space="preserve"> \* MERGEFORMAT </w:instrText>
      </w:r>
      <w:r w:rsidR="00B622FA" w:rsidRPr="00603221">
        <w:rPr>
          <w:b/>
          <w:lang w:val="el-GR"/>
        </w:rPr>
      </w:r>
      <w:r w:rsidR="00B622FA" w:rsidRPr="00603221">
        <w:rPr>
          <w:b/>
          <w:lang w:val="el-GR"/>
        </w:rPr>
        <w:fldChar w:fldCharType="separate"/>
      </w:r>
      <w:r w:rsidR="004E52CA">
        <w:rPr>
          <w:b/>
          <w:lang w:val="el-GR"/>
        </w:rPr>
        <w:t>2.2.6</w:t>
      </w:r>
      <w:r w:rsidR="00B622FA" w:rsidRPr="00603221">
        <w:rPr>
          <w:b/>
          <w:lang w:val="el-GR"/>
        </w:rPr>
        <w:fldChar w:fldCharType="end"/>
      </w:r>
      <w:r w:rsidRPr="00603221">
        <w:rPr>
          <w:b/>
          <w:lang w:val="el-GR"/>
        </w:rPr>
        <w:t xml:space="preserve"> οι οικονομικοί φορείς προσκομίζουν</w:t>
      </w:r>
      <w:r w:rsidR="00154368" w:rsidRPr="00603221">
        <w:rPr>
          <w:b/>
          <w:lang w:val="el-GR"/>
        </w:rPr>
        <w:t xml:space="preserve"> τα αναφερόμενα στον κατωτέρω πίνακα</w:t>
      </w:r>
      <w:r w:rsidR="00E1337D" w:rsidRPr="00603221">
        <w:rPr>
          <w:b/>
          <w:lang w:val="el-GR"/>
        </w:rPr>
        <w:t xml:space="preserve"> </w:t>
      </w:r>
      <w:r w:rsidR="00814752"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7340CA" w:rsidRPr="006416E5" w14:paraId="3AE6A0A7" w14:textId="77777777" w:rsidTr="00641C65">
        <w:trPr>
          <w:trHeight w:val="758"/>
        </w:trPr>
        <w:tc>
          <w:tcPr>
            <w:tcW w:w="675" w:type="dxa"/>
            <w:shd w:val="clear" w:color="auto" w:fill="D9D9D9"/>
          </w:tcPr>
          <w:p w14:paraId="4F14CCAD" w14:textId="77777777" w:rsidR="007340CA" w:rsidRPr="00603221" w:rsidRDefault="00C40FB9" w:rsidP="009C5EA6">
            <w:pPr>
              <w:rPr>
                <w:b/>
                <w:lang w:val="el-GR"/>
              </w:rPr>
            </w:pPr>
            <w:r w:rsidRPr="00603221">
              <w:rPr>
                <w:b/>
                <w:lang w:val="el-GR"/>
              </w:rPr>
              <w:t>3</w:t>
            </w:r>
          </w:p>
        </w:tc>
        <w:tc>
          <w:tcPr>
            <w:tcW w:w="9180" w:type="dxa"/>
            <w:shd w:val="clear" w:color="auto" w:fill="D9D9D9"/>
          </w:tcPr>
          <w:p w14:paraId="6BFCDABE" w14:textId="629DCBE6" w:rsidR="009D3802" w:rsidRPr="00603221" w:rsidRDefault="007340CA" w:rsidP="009D3802">
            <w:pPr>
              <w:pStyle w:val="Tabletext"/>
              <w:jc w:val="both"/>
              <w:rPr>
                <w:rFonts w:cs="Tahoma"/>
                <w:b/>
                <w:bCs/>
                <w:sz w:val="22"/>
                <w:szCs w:val="22"/>
              </w:rPr>
            </w:pPr>
            <w:r w:rsidRPr="00603221">
              <w:rPr>
                <w:rFonts w:cs="Tahoma"/>
                <w:b/>
                <w:bCs/>
                <w:sz w:val="22"/>
                <w:szCs w:val="22"/>
                <w:lang w:eastAsia="el-GR"/>
              </w:rPr>
              <w:t xml:space="preserve">Οι οικονομικοί φορείς που συμμετέχουν στη διαδικασία σύναψης της παρούσας απαιτείται </w:t>
            </w:r>
            <w:r w:rsidRPr="00603221">
              <w:rPr>
                <w:rFonts w:cs="Tahoma"/>
                <w:b/>
                <w:sz w:val="22"/>
                <w:szCs w:val="22"/>
                <w:lang w:eastAsia="el-GR"/>
              </w:rPr>
              <w:t>ν</w:t>
            </w:r>
            <w:r w:rsidRPr="00603221">
              <w:rPr>
                <w:rFonts w:cs="Tahoma"/>
                <w:b/>
                <w:sz w:val="22"/>
                <w:szCs w:val="22"/>
              </w:rPr>
              <w:t xml:space="preserve">α διαθέτουν </w:t>
            </w:r>
            <w:r w:rsidR="00D204CA" w:rsidRPr="007A3572">
              <w:rPr>
                <w:rFonts w:cs="Tahoma"/>
                <w:b/>
                <w:sz w:val="22"/>
                <w:szCs w:val="22"/>
              </w:rPr>
              <w:t>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w:t>
            </w:r>
            <w:r w:rsidR="00D204CA">
              <w:rPr>
                <w:rFonts w:cs="Tahoma"/>
                <w:b/>
                <w:sz w:val="22"/>
                <w:szCs w:val="22"/>
              </w:rPr>
              <w:t xml:space="preserve"> σύμφωνα με την παρ.</w:t>
            </w:r>
            <w:r w:rsidR="002A37B5">
              <w:rPr>
                <w:rFonts w:cs="Tahoma"/>
                <w:b/>
                <w:sz w:val="22"/>
                <w:szCs w:val="22"/>
              </w:rPr>
              <w:fldChar w:fldCharType="begin"/>
            </w:r>
            <w:r w:rsidR="002A37B5">
              <w:rPr>
                <w:rFonts w:cs="Tahoma"/>
                <w:b/>
                <w:sz w:val="22"/>
                <w:szCs w:val="22"/>
              </w:rPr>
              <w:instrText xml:space="preserve"> REF _Ref40965350 \r \h </w:instrText>
            </w:r>
            <w:r w:rsidR="002A37B5">
              <w:rPr>
                <w:rFonts w:cs="Tahoma"/>
                <w:b/>
                <w:sz w:val="22"/>
                <w:szCs w:val="22"/>
              </w:rPr>
            </w:r>
            <w:r w:rsidR="002A37B5">
              <w:rPr>
                <w:rFonts w:cs="Tahoma"/>
                <w:b/>
                <w:sz w:val="22"/>
                <w:szCs w:val="22"/>
              </w:rPr>
              <w:fldChar w:fldCharType="separate"/>
            </w:r>
            <w:r w:rsidR="004E52CA">
              <w:rPr>
                <w:rFonts w:cs="Tahoma"/>
                <w:b/>
                <w:sz w:val="22"/>
                <w:szCs w:val="22"/>
              </w:rPr>
              <w:t>2.2.6.1</w:t>
            </w:r>
            <w:r w:rsidR="002A37B5">
              <w:rPr>
                <w:rFonts w:cs="Tahoma"/>
                <w:b/>
                <w:sz w:val="22"/>
                <w:szCs w:val="22"/>
              </w:rPr>
              <w:fldChar w:fldCharType="end"/>
            </w:r>
            <w:r w:rsidR="002A37B5">
              <w:rPr>
                <w:rFonts w:cs="Tahoma"/>
                <w:b/>
                <w:sz w:val="22"/>
                <w:szCs w:val="22"/>
              </w:rPr>
              <w:t>.</w:t>
            </w:r>
            <w:r w:rsidR="00700280">
              <w:rPr>
                <w:rFonts w:cs="Tahoma"/>
                <w:b/>
                <w:sz w:val="22"/>
                <w:szCs w:val="22"/>
              </w:rPr>
              <w:t xml:space="preserve"> </w:t>
            </w:r>
          </w:p>
          <w:p w14:paraId="5E609951" w14:textId="77777777" w:rsidR="007340CA" w:rsidRPr="00603221" w:rsidRDefault="00154368" w:rsidP="009C5EA6">
            <w:pPr>
              <w:autoSpaceDE w:val="0"/>
              <w:autoSpaceDN w:val="0"/>
              <w:adjustRightInd w:val="0"/>
              <w:rPr>
                <w:lang w:val="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7340CA" w:rsidRPr="006416E5" w14:paraId="22AA5E17" w14:textId="77777777" w:rsidTr="009C5EA6">
        <w:tc>
          <w:tcPr>
            <w:tcW w:w="675" w:type="dxa"/>
          </w:tcPr>
          <w:p w14:paraId="3CADF38C" w14:textId="77777777" w:rsidR="007340CA" w:rsidRPr="00603221" w:rsidRDefault="00C40FB9" w:rsidP="009C5EA6">
            <w:r w:rsidRPr="00603221">
              <w:rPr>
                <w:lang w:val="el-GR"/>
              </w:rPr>
              <w:t>3</w:t>
            </w:r>
            <w:r w:rsidR="007340CA" w:rsidRPr="00603221">
              <w:t>.1</w:t>
            </w:r>
          </w:p>
        </w:tc>
        <w:tc>
          <w:tcPr>
            <w:tcW w:w="9180" w:type="dxa"/>
          </w:tcPr>
          <w:p w14:paraId="78650345" w14:textId="3D7EF502" w:rsidR="007340CA" w:rsidRPr="00603221" w:rsidRDefault="007340CA" w:rsidP="009C5EA6">
            <w:pPr>
              <w:pStyle w:val="Tabletext"/>
              <w:jc w:val="both"/>
              <w:rPr>
                <w:rFonts w:cs="Tahoma"/>
                <w:sz w:val="22"/>
                <w:szCs w:val="22"/>
              </w:rPr>
            </w:pPr>
            <w:r w:rsidRPr="006A39C7">
              <w:rPr>
                <w:rFonts w:cs="Tahoma"/>
                <w:sz w:val="22"/>
                <w:szCs w:val="22"/>
              </w:rPr>
              <w:t xml:space="preserve">Κατάλογο των κυριότερων συναφών έργων που υλοποίησε επιτυχώς </w:t>
            </w:r>
            <w:r w:rsidR="002A37B5" w:rsidRPr="002A4064">
              <w:rPr>
                <w:rFonts w:cs="Tahoma"/>
                <w:sz w:val="22"/>
                <w:szCs w:val="22"/>
              </w:rPr>
              <w:t>ή συμμετείχε με ποσοστό μεγαλύτερο ή ίσο του</w:t>
            </w:r>
            <w:r w:rsidR="006A39C7" w:rsidRPr="002A4064">
              <w:rPr>
                <w:rFonts w:cs="Tahoma"/>
                <w:sz w:val="22"/>
                <w:szCs w:val="22"/>
              </w:rPr>
              <w:t xml:space="preserve"> 50 </w:t>
            </w:r>
            <w:r w:rsidR="002A37B5" w:rsidRPr="002A4064">
              <w:rPr>
                <w:rFonts w:cs="Tahoma"/>
                <w:sz w:val="22"/>
                <w:szCs w:val="22"/>
              </w:rPr>
              <w:t>%</w:t>
            </w:r>
            <w:r w:rsidR="002A37B5" w:rsidRPr="006A39C7">
              <w:rPr>
                <w:rFonts w:cs="Tahoma"/>
                <w:sz w:val="22"/>
                <w:szCs w:val="22"/>
              </w:rPr>
              <w:t xml:space="preserve"> </w:t>
            </w:r>
            <w:r w:rsidRPr="006A39C7">
              <w:rPr>
                <w:rFonts w:cs="Tahoma"/>
                <w:sz w:val="22"/>
                <w:szCs w:val="22"/>
              </w:rPr>
              <w:t xml:space="preserve">ο οικονομικός φορέας </w:t>
            </w:r>
            <w:r w:rsidRPr="002A4064">
              <w:rPr>
                <w:rFonts w:cs="Tahoma"/>
                <w:sz w:val="22"/>
                <w:szCs w:val="22"/>
              </w:rPr>
              <w:t xml:space="preserve">κατά τα </w:t>
            </w:r>
            <w:r w:rsidR="00700280" w:rsidRPr="002A4064">
              <w:rPr>
                <w:rFonts w:cs="Tahoma"/>
                <w:sz w:val="22"/>
                <w:szCs w:val="22"/>
              </w:rPr>
              <w:t>πέντε</w:t>
            </w:r>
            <w:r w:rsidRPr="002A4064">
              <w:rPr>
                <w:rFonts w:cs="Tahoma"/>
                <w:sz w:val="22"/>
                <w:szCs w:val="22"/>
              </w:rPr>
              <w:t xml:space="preserve"> (</w:t>
            </w:r>
            <w:r w:rsidR="00700280" w:rsidRPr="002A4064">
              <w:rPr>
                <w:rFonts w:cs="Tahoma"/>
                <w:sz w:val="22"/>
                <w:szCs w:val="22"/>
              </w:rPr>
              <w:t>5</w:t>
            </w:r>
            <w:r w:rsidRPr="002A4064">
              <w:rPr>
                <w:rFonts w:cs="Tahoma"/>
                <w:sz w:val="22"/>
                <w:szCs w:val="22"/>
              </w:rPr>
              <w:t>)</w:t>
            </w:r>
            <w:r w:rsidRPr="006A39C7">
              <w:rPr>
                <w:rFonts w:cs="Tahoma"/>
                <w:sz w:val="22"/>
                <w:szCs w:val="22"/>
              </w:rPr>
              <w:t xml:space="preserve"> τελευταία έτη, σύμφωνα με το ακόλουθο Υπόδειγμα:</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
              <w:gridCol w:w="993"/>
              <w:gridCol w:w="1162"/>
              <w:gridCol w:w="1171"/>
              <w:gridCol w:w="1102"/>
              <w:gridCol w:w="1385"/>
              <w:gridCol w:w="1534"/>
              <w:gridCol w:w="1418"/>
            </w:tblGrid>
            <w:tr w:rsidR="007340CA" w:rsidRPr="006416E5" w14:paraId="70A9BFCD" w14:textId="77777777" w:rsidTr="009C5EA6">
              <w:tc>
                <w:tcPr>
                  <w:tcW w:w="171" w:type="pct"/>
                  <w:shd w:val="clear" w:color="auto" w:fill="D9D9D9"/>
                </w:tcPr>
                <w:p w14:paraId="563B5DDC" w14:textId="77777777" w:rsidR="007340CA" w:rsidRPr="00641C65" w:rsidRDefault="007340CA" w:rsidP="00641C65">
                  <w:pPr>
                    <w:tabs>
                      <w:tab w:val="left" w:pos="-2268"/>
                    </w:tabs>
                    <w:spacing w:line="276" w:lineRule="auto"/>
                    <w:jc w:val="center"/>
                    <w:rPr>
                      <w:sz w:val="20"/>
                      <w:szCs w:val="20"/>
                    </w:rPr>
                  </w:pPr>
                  <w:r w:rsidRPr="00641C65">
                    <w:rPr>
                      <w:sz w:val="20"/>
                      <w:szCs w:val="20"/>
                    </w:rPr>
                    <w:t>Α/Α</w:t>
                  </w:r>
                </w:p>
              </w:tc>
              <w:tc>
                <w:tcPr>
                  <w:tcW w:w="547" w:type="pct"/>
                  <w:shd w:val="clear" w:color="auto" w:fill="D9D9D9"/>
                </w:tcPr>
                <w:p w14:paraId="3E8C9B10" w14:textId="77777777" w:rsidR="007340CA" w:rsidRPr="00641C65" w:rsidRDefault="007340CA" w:rsidP="00641C65">
                  <w:pPr>
                    <w:tabs>
                      <w:tab w:val="left" w:pos="-2268"/>
                    </w:tabs>
                    <w:spacing w:line="276" w:lineRule="auto"/>
                    <w:ind w:left="-108"/>
                    <w:jc w:val="center"/>
                    <w:rPr>
                      <w:sz w:val="20"/>
                      <w:szCs w:val="20"/>
                    </w:rPr>
                  </w:pPr>
                  <w:r w:rsidRPr="00641C65">
                    <w:rPr>
                      <w:sz w:val="20"/>
                      <w:szCs w:val="20"/>
                    </w:rPr>
                    <w:t>ΠΕΛΑΤΗΣ</w:t>
                  </w:r>
                </w:p>
              </w:tc>
              <w:tc>
                <w:tcPr>
                  <w:tcW w:w="640" w:type="pct"/>
                  <w:shd w:val="clear" w:color="auto" w:fill="D9D9D9"/>
                </w:tcPr>
                <w:p w14:paraId="33257BFF" w14:textId="77777777" w:rsidR="007340CA" w:rsidRPr="00641C65" w:rsidRDefault="007340CA" w:rsidP="00641C65">
                  <w:pPr>
                    <w:tabs>
                      <w:tab w:val="left" w:pos="-2268"/>
                    </w:tabs>
                    <w:spacing w:line="276" w:lineRule="auto"/>
                    <w:ind w:left="-108"/>
                    <w:jc w:val="center"/>
                    <w:rPr>
                      <w:sz w:val="20"/>
                      <w:szCs w:val="20"/>
                    </w:rPr>
                  </w:pPr>
                  <w:r w:rsidRPr="00641C65">
                    <w:rPr>
                      <w:sz w:val="20"/>
                      <w:szCs w:val="20"/>
                    </w:rPr>
                    <w:t>ΣΥΝΤΟΜΗ ΠΕΡΙΓΡΑΦΗ ΤΟΥ ΕΡΓΟΥ</w:t>
                  </w:r>
                </w:p>
              </w:tc>
              <w:tc>
                <w:tcPr>
                  <w:tcW w:w="645" w:type="pct"/>
                  <w:shd w:val="clear" w:color="auto" w:fill="D9D9D9"/>
                </w:tcPr>
                <w:p w14:paraId="4012AE8B" w14:textId="77777777" w:rsidR="007340CA" w:rsidRPr="00641C65" w:rsidRDefault="007340CA" w:rsidP="00641C65">
                  <w:pPr>
                    <w:tabs>
                      <w:tab w:val="left" w:pos="-2268"/>
                    </w:tabs>
                    <w:spacing w:line="276" w:lineRule="auto"/>
                    <w:ind w:left="-108"/>
                    <w:jc w:val="center"/>
                    <w:rPr>
                      <w:sz w:val="20"/>
                      <w:szCs w:val="20"/>
                    </w:rPr>
                  </w:pPr>
                  <w:r w:rsidRPr="00641C65">
                    <w:rPr>
                      <w:sz w:val="20"/>
                      <w:szCs w:val="20"/>
                    </w:rPr>
                    <w:t>ΔΙΑΡΚΕΙΑ ΕΚΤΕΛΕΣΗΣ ΕΡΓΟΥ</w:t>
                  </w:r>
                </w:p>
              </w:tc>
              <w:tc>
                <w:tcPr>
                  <w:tcW w:w="607" w:type="pct"/>
                  <w:shd w:val="clear" w:color="auto" w:fill="D9D9D9"/>
                </w:tcPr>
                <w:p w14:paraId="27BEDA39" w14:textId="77777777" w:rsidR="007340CA" w:rsidRPr="00641C65" w:rsidRDefault="007340CA" w:rsidP="00641C65">
                  <w:pPr>
                    <w:tabs>
                      <w:tab w:val="left" w:pos="-2268"/>
                    </w:tabs>
                    <w:spacing w:line="276" w:lineRule="auto"/>
                    <w:ind w:left="72"/>
                    <w:jc w:val="center"/>
                    <w:rPr>
                      <w:sz w:val="20"/>
                      <w:szCs w:val="20"/>
                    </w:rPr>
                  </w:pPr>
                  <w:r w:rsidRPr="00641C65">
                    <w:rPr>
                      <w:sz w:val="20"/>
                      <w:szCs w:val="20"/>
                    </w:rPr>
                    <w:t>ΠΡΟΫΠΟ-ΛΟΓΙΣΜΟΣ</w:t>
                  </w:r>
                </w:p>
              </w:tc>
              <w:tc>
                <w:tcPr>
                  <w:tcW w:w="763" w:type="pct"/>
                  <w:shd w:val="clear" w:color="auto" w:fill="D9D9D9"/>
                </w:tcPr>
                <w:p w14:paraId="5FC67A5F"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ΣΥΝΟΠΤΙΚΗ ΠΕΡΙΓΡΑΦΗ ΣΥΝΕΙΣΦΟΡΑΣ ΣΤΟ ΕΡΓΟ</w:t>
                  </w:r>
                </w:p>
                <w:p w14:paraId="5C517B28"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(αντικείμενο)</w:t>
                  </w:r>
                </w:p>
              </w:tc>
              <w:tc>
                <w:tcPr>
                  <w:tcW w:w="845" w:type="pct"/>
                  <w:shd w:val="clear" w:color="auto" w:fill="D9D9D9"/>
                </w:tcPr>
                <w:p w14:paraId="3CEE95E8"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ΠΟΣΟΣΤΟ ΣΥΜΜΕΤΟΧΗΣ</w:t>
                  </w:r>
                </w:p>
                <w:p w14:paraId="27F9C019"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ΣΤΟ ΕΡΓΟ</w:t>
                  </w:r>
                </w:p>
                <w:p w14:paraId="334B3841"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(προϋπολογισμός)</w:t>
                  </w:r>
                </w:p>
              </w:tc>
              <w:tc>
                <w:tcPr>
                  <w:tcW w:w="781" w:type="pct"/>
                  <w:shd w:val="clear" w:color="auto" w:fill="D9D9D9"/>
                </w:tcPr>
                <w:p w14:paraId="67B9DFCA"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ΣΤΟΙΧΕΙΟ ΤΕΚΜΗΡΙΩΣΗΣ</w:t>
                  </w:r>
                </w:p>
                <w:p w14:paraId="60CB41D7"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(τύπος &amp; ημ/νία)</w:t>
                  </w:r>
                </w:p>
              </w:tc>
            </w:tr>
            <w:tr w:rsidR="007340CA" w:rsidRPr="006416E5" w14:paraId="5C02948C" w14:textId="77777777" w:rsidTr="009C5EA6">
              <w:tc>
                <w:tcPr>
                  <w:tcW w:w="171" w:type="pct"/>
                </w:tcPr>
                <w:p w14:paraId="3B300E7D" w14:textId="77777777" w:rsidR="007340CA" w:rsidRPr="00603221" w:rsidRDefault="007340CA" w:rsidP="009C5EA6">
                  <w:pPr>
                    <w:tabs>
                      <w:tab w:val="left" w:pos="-2268"/>
                    </w:tabs>
                    <w:spacing w:line="276" w:lineRule="auto"/>
                    <w:rPr>
                      <w:b/>
                      <w:lang w:val="el-GR"/>
                    </w:rPr>
                  </w:pPr>
                </w:p>
              </w:tc>
              <w:tc>
                <w:tcPr>
                  <w:tcW w:w="547" w:type="pct"/>
                </w:tcPr>
                <w:p w14:paraId="3DA8A45B" w14:textId="77777777" w:rsidR="007340CA" w:rsidRPr="00603221" w:rsidRDefault="007340CA" w:rsidP="009C5EA6">
                  <w:pPr>
                    <w:tabs>
                      <w:tab w:val="left" w:pos="-2268"/>
                    </w:tabs>
                    <w:spacing w:line="276" w:lineRule="auto"/>
                    <w:ind w:left="-108"/>
                    <w:rPr>
                      <w:b/>
                      <w:lang w:val="el-GR"/>
                    </w:rPr>
                  </w:pPr>
                </w:p>
              </w:tc>
              <w:tc>
                <w:tcPr>
                  <w:tcW w:w="640" w:type="pct"/>
                </w:tcPr>
                <w:p w14:paraId="09B613D3" w14:textId="77777777" w:rsidR="007340CA" w:rsidRPr="00603221" w:rsidRDefault="007340CA" w:rsidP="009C5EA6">
                  <w:pPr>
                    <w:tabs>
                      <w:tab w:val="left" w:pos="-2268"/>
                    </w:tabs>
                    <w:spacing w:line="276" w:lineRule="auto"/>
                    <w:ind w:left="-108"/>
                    <w:rPr>
                      <w:b/>
                      <w:lang w:val="el-GR"/>
                    </w:rPr>
                  </w:pPr>
                </w:p>
              </w:tc>
              <w:tc>
                <w:tcPr>
                  <w:tcW w:w="645" w:type="pct"/>
                </w:tcPr>
                <w:p w14:paraId="2923342F" w14:textId="77777777" w:rsidR="007340CA" w:rsidRPr="00603221" w:rsidRDefault="007340CA" w:rsidP="009C5EA6">
                  <w:pPr>
                    <w:tabs>
                      <w:tab w:val="left" w:pos="-2268"/>
                    </w:tabs>
                    <w:spacing w:line="276" w:lineRule="auto"/>
                    <w:ind w:left="-108"/>
                    <w:rPr>
                      <w:b/>
                      <w:lang w:val="el-GR"/>
                    </w:rPr>
                  </w:pPr>
                </w:p>
              </w:tc>
              <w:tc>
                <w:tcPr>
                  <w:tcW w:w="607" w:type="pct"/>
                </w:tcPr>
                <w:p w14:paraId="4695C132" w14:textId="77777777" w:rsidR="007340CA" w:rsidRPr="00603221" w:rsidRDefault="007340CA" w:rsidP="009C5EA6">
                  <w:pPr>
                    <w:tabs>
                      <w:tab w:val="left" w:pos="-2268"/>
                    </w:tabs>
                    <w:spacing w:line="276" w:lineRule="auto"/>
                    <w:ind w:left="72"/>
                    <w:rPr>
                      <w:b/>
                      <w:lang w:val="el-GR"/>
                    </w:rPr>
                  </w:pPr>
                </w:p>
              </w:tc>
              <w:tc>
                <w:tcPr>
                  <w:tcW w:w="763" w:type="pct"/>
                </w:tcPr>
                <w:p w14:paraId="7A2177FF" w14:textId="77777777" w:rsidR="007340CA" w:rsidRPr="00603221" w:rsidRDefault="007340CA" w:rsidP="009C5EA6">
                  <w:pPr>
                    <w:tabs>
                      <w:tab w:val="left" w:pos="-2268"/>
                    </w:tabs>
                    <w:spacing w:line="276" w:lineRule="auto"/>
                    <w:rPr>
                      <w:b/>
                      <w:lang w:val="el-GR"/>
                    </w:rPr>
                  </w:pPr>
                </w:p>
              </w:tc>
              <w:tc>
                <w:tcPr>
                  <w:tcW w:w="845" w:type="pct"/>
                </w:tcPr>
                <w:p w14:paraId="710573DC" w14:textId="77777777" w:rsidR="007340CA" w:rsidRPr="00603221" w:rsidRDefault="007340CA" w:rsidP="009C5EA6">
                  <w:pPr>
                    <w:tabs>
                      <w:tab w:val="left" w:pos="-2268"/>
                    </w:tabs>
                    <w:spacing w:line="276" w:lineRule="auto"/>
                    <w:rPr>
                      <w:b/>
                      <w:lang w:val="el-GR"/>
                    </w:rPr>
                  </w:pPr>
                </w:p>
              </w:tc>
              <w:tc>
                <w:tcPr>
                  <w:tcW w:w="781" w:type="pct"/>
                </w:tcPr>
                <w:p w14:paraId="793AB36F" w14:textId="77777777" w:rsidR="007340CA" w:rsidRPr="00603221" w:rsidRDefault="007340CA" w:rsidP="009C5EA6">
                  <w:pPr>
                    <w:tabs>
                      <w:tab w:val="left" w:pos="-2268"/>
                    </w:tabs>
                    <w:spacing w:line="276" w:lineRule="auto"/>
                    <w:rPr>
                      <w:b/>
                      <w:lang w:val="el-GR"/>
                    </w:rPr>
                  </w:pPr>
                </w:p>
              </w:tc>
            </w:tr>
          </w:tbl>
          <w:p w14:paraId="6A099600" w14:textId="77777777" w:rsidR="007340CA" w:rsidRPr="00603221" w:rsidRDefault="007340CA" w:rsidP="009C5EA6">
            <w:pPr>
              <w:pStyle w:val="Tabletext"/>
              <w:spacing w:line="276" w:lineRule="auto"/>
              <w:jc w:val="both"/>
              <w:rPr>
                <w:rFonts w:cs="Tahoma"/>
                <w:sz w:val="22"/>
                <w:szCs w:val="22"/>
              </w:rPr>
            </w:pPr>
          </w:p>
          <w:p w14:paraId="0CCC615C" w14:textId="77777777" w:rsidR="007340CA" w:rsidRPr="00603221" w:rsidRDefault="007340CA" w:rsidP="009C5EA6">
            <w:pPr>
              <w:spacing w:line="276" w:lineRule="auto"/>
            </w:pPr>
            <w:r w:rsidRPr="00603221">
              <w:t xml:space="preserve">όπου </w:t>
            </w:r>
            <w:r w:rsidRPr="00603221">
              <w:rPr>
                <w:b/>
              </w:rPr>
              <w:t>«ΣΤΟΙΧΕΙΟ ΤΕΚΜΗΡΙΩΣΗΣ»</w:t>
            </w:r>
            <w:r w:rsidRPr="00603221">
              <w:t xml:space="preserve">: </w:t>
            </w:r>
          </w:p>
          <w:p w14:paraId="17BFB45B" w14:textId="77777777" w:rsidR="007340CA" w:rsidRPr="00603221" w:rsidRDefault="007340CA" w:rsidP="00234877">
            <w:pPr>
              <w:numPr>
                <w:ilvl w:val="0"/>
                <w:numId w:val="10"/>
              </w:numPr>
              <w:suppressAutoHyphens w:val="0"/>
              <w:rPr>
                <w:lang w:val="el-GR"/>
              </w:rPr>
            </w:pPr>
            <w:r w:rsidRPr="00603221">
              <w:rPr>
                <w:lang w:val="el-GR"/>
              </w:rPr>
              <w:t xml:space="preserve">Εάν ο Πελάτης είναι Δημόσιος Φορέας ως στοιχείο τεκμηρίωσης υποβάλλεται πιστοποιητικό ή πρωτόκολλο παραλαβής </w:t>
            </w:r>
            <w:r w:rsidR="00D17DD0" w:rsidRPr="00D17DD0">
              <w:rPr>
                <w:lang w:val="el-GR"/>
              </w:rPr>
              <w:t xml:space="preserve">ή βεβαίωση καλής εκτέλεσης </w:t>
            </w:r>
            <w:r w:rsidRPr="00603221">
              <w:rPr>
                <w:lang w:val="el-GR"/>
              </w:rPr>
              <w:t xml:space="preserve">που συντάσσεται από την αρμόδια Δημόσια Αρχή. </w:t>
            </w:r>
          </w:p>
          <w:p w14:paraId="567F379C" w14:textId="77777777" w:rsidR="00234877" w:rsidRPr="00414485" w:rsidRDefault="00234877" w:rsidP="00234877">
            <w:pPr>
              <w:numPr>
                <w:ilvl w:val="0"/>
                <w:numId w:val="10"/>
              </w:numPr>
              <w:suppressAutoHyphens w:val="0"/>
              <w:spacing w:after="0" w:line="276" w:lineRule="auto"/>
              <w:rPr>
                <w:lang w:val="el-GR"/>
              </w:rPr>
            </w:pPr>
            <w:r w:rsidRPr="00A67893">
              <w:rPr>
                <w:rFonts w:eastAsia="Tahoma"/>
                <w:lang w:val="el-GR"/>
              </w:rPr>
              <w:t>Εάν ο Πελάτης είναι ιδιώτης, ως στοιχείο τεκμηρίωσης υποβάλλεται βεβαίωση καλής εκτέλεσης του Ιδιώτη όπως εκπροσωπείται από το Νόμιμο Εκπρόσωπο.</w:t>
            </w:r>
            <w:r>
              <w:rPr>
                <w:rFonts w:eastAsia="Tahoma"/>
                <w:lang w:val="el-GR"/>
              </w:rPr>
              <w:t xml:space="preserve"> </w:t>
            </w:r>
            <w:r w:rsidRPr="00927678">
              <w:rPr>
                <w:rFonts w:eastAsia="Tahoma"/>
                <w:lang w:val="el-GR"/>
              </w:rPr>
              <w:t xml:space="preserve">Εφόσον δεν είναι δυνατή η προσκόμιση της </w:t>
            </w:r>
            <w:r w:rsidRPr="00A67893">
              <w:rPr>
                <w:rFonts w:eastAsia="Tahoma"/>
                <w:lang w:val="el-GR"/>
              </w:rPr>
              <w:t>βεβαίωση</w:t>
            </w:r>
            <w:r>
              <w:rPr>
                <w:rFonts w:eastAsia="Tahoma"/>
                <w:lang w:val="el-GR"/>
              </w:rPr>
              <w:t>ς</w:t>
            </w:r>
            <w:r w:rsidRPr="00A67893">
              <w:rPr>
                <w:rFonts w:eastAsia="Tahoma"/>
                <w:lang w:val="el-GR"/>
              </w:rPr>
              <w:t xml:space="preserve"> καλής εκτέλεσης του Ιδιώτη</w:t>
            </w:r>
            <w:r w:rsidRPr="00927678">
              <w:rPr>
                <w:rFonts w:eastAsia="Tahoma"/>
                <w:lang w:val="el-GR"/>
              </w:rPr>
              <w:t>, προσκομίζεται υπεύθυνη δήλωση του οικονομικού φορέα, στην οποία θα αναφέρεται ο λόγος για τον οποίο δεν κατέστη εφικτή η προσκόμιση της παραπάνω δήλωσης και η οποία θα συνοδεύεται από αντίγραφο του τιμολογίου και, εφόσον υφίσταται, της σχετικής σύμβασης</w:t>
            </w:r>
            <w:r>
              <w:rPr>
                <w:rFonts w:eastAsia="Tahoma"/>
                <w:lang w:val="el-GR"/>
              </w:rPr>
              <w:t>,</w:t>
            </w:r>
          </w:p>
          <w:p w14:paraId="57DBB48D" w14:textId="77777777" w:rsidR="007340CA" w:rsidRPr="004F68F1" w:rsidRDefault="007340CA" w:rsidP="002A4064">
            <w:pPr>
              <w:suppressAutoHyphens w:val="0"/>
              <w:spacing w:line="276" w:lineRule="auto"/>
              <w:ind w:left="60"/>
              <w:rPr>
                <w:lang w:val="el-GR"/>
              </w:rPr>
            </w:pPr>
          </w:p>
        </w:tc>
      </w:tr>
      <w:tr w:rsidR="00135A3A" w:rsidRPr="006416E5" w14:paraId="2BAD2037" w14:textId="77777777" w:rsidTr="009C5EA6">
        <w:tc>
          <w:tcPr>
            <w:tcW w:w="675" w:type="dxa"/>
            <w:shd w:val="clear" w:color="auto" w:fill="D9D9D9"/>
          </w:tcPr>
          <w:p w14:paraId="129730E8" w14:textId="77777777" w:rsidR="00135A3A" w:rsidRPr="00603221" w:rsidRDefault="00135A3A" w:rsidP="00135A3A">
            <w:pPr>
              <w:rPr>
                <w:b/>
              </w:rPr>
            </w:pPr>
            <w:r w:rsidRPr="00603221">
              <w:rPr>
                <w:b/>
                <w:lang w:val="el-GR"/>
              </w:rPr>
              <w:lastRenderedPageBreak/>
              <w:t>4</w:t>
            </w:r>
            <w:r w:rsidRPr="00603221">
              <w:rPr>
                <w:b/>
              </w:rPr>
              <w:t>.</w:t>
            </w:r>
          </w:p>
        </w:tc>
        <w:tc>
          <w:tcPr>
            <w:tcW w:w="9180" w:type="dxa"/>
            <w:shd w:val="clear" w:color="auto" w:fill="D9D9D9"/>
          </w:tcPr>
          <w:p w14:paraId="3CCDDEFB" w14:textId="648B738D" w:rsidR="00700280" w:rsidRDefault="00135A3A" w:rsidP="00700280">
            <w:pPr>
              <w:autoSpaceDE w:val="0"/>
              <w:autoSpaceDN w:val="0"/>
              <w:adjustRightInd w:val="0"/>
              <w:spacing w:after="0"/>
              <w:jc w:val="left"/>
              <w:rPr>
                <w:lang w:val="el-GR"/>
              </w:rPr>
            </w:pPr>
            <w:r w:rsidRPr="00603221">
              <w:rPr>
                <w:b/>
                <w:bCs/>
                <w:lang w:val="el-GR" w:eastAsia="el-GR"/>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w:t>
            </w:r>
            <w:r>
              <w:rPr>
                <w:b/>
                <w:bCs/>
                <w:lang w:val="el-GR" w:eastAsia="el-GR"/>
              </w:rPr>
              <w:t xml:space="preserve">σύμφωνα με την παράγραφο </w:t>
            </w:r>
            <w:r w:rsidR="00A825D8">
              <w:rPr>
                <w:b/>
                <w:bCs/>
                <w:lang w:val="el-GR" w:eastAsia="el-GR"/>
              </w:rPr>
              <w:fldChar w:fldCharType="begin"/>
            </w:r>
            <w:r w:rsidR="00A825D8">
              <w:rPr>
                <w:b/>
                <w:bCs/>
                <w:lang w:val="el-GR" w:eastAsia="el-GR"/>
              </w:rPr>
              <w:instrText xml:space="preserve"> REF _Ref165223539 \r \h </w:instrText>
            </w:r>
            <w:r w:rsidR="00A825D8">
              <w:rPr>
                <w:b/>
                <w:bCs/>
                <w:lang w:val="el-GR" w:eastAsia="el-GR"/>
              </w:rPr>
            </w:r>
            <w:r w:rsidR="00A825D8">
              <w:rPr>
                <w:b/>
                <w:bCs/>
                <w:lang w:val="el-GR" w:eastAsia="el-GR"/>
              </w:rPr>
              <w:fldChar w:fldCharType="separate"/>
            </w:r>
            <w:r w:rsidR="004E52CA">
              <w:rPr>
                <w:b/>
                <w:bCs/>
                <w:lang w:val="el-GR" w:eastAsia="el-GR"/>
              </w:rPr>
              <w:t>2.2.6.2</w:t>
            </w:r>
            <w:r w:rsidR="00A825D8">
              <w:rPr>
                <w:b/>
                <w:bCs/>
                <w:lang w:val="el-GR" w:eastAsia="el-GR"/>
              </w:rPr>
              <w:fldChar w:fldCharType="end"/>
            </w:r>
            <w:r>
              <w:rPr>
                <w:b/>
                <w:bCs/>
                <w:lang w:val="el-GR" w:eastAsia="el-GR"/>
              </w:rPr>
              <w:t xml:space="preserve"> </w:t>
            </w:r>
          </w:p>
          <w:p w14:paraId="41DF397C" w14:textId="3D7496E7" w:rsidR="00135A3A" w:rsidRPr="00603221" w:rsidRDefault="00135A3A" w:rsidP="002A4064">
            <w:pPr>
              <w:autoSpaceDE w:val="0"/>
              <w:autoSpaceDN w:val="0"/>
              <w:adjustRightInd w:val="0"/>
              <w:spacing w:after="0"/>
              <w:jc w:val="left"/>
              <w:rPr>
                <w:lang w:val="el-GR"/>
              </w:rPr>
            </w:pPr>
            <w:r w:rsidRPr="00603221">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135A3A" w:rsidRPr="006416E5" w14:paraId="2B86241E" w14:textId="77777777" w:rsidTr="009C5EA6">
        <w:trPr>
          <w:trHeight w:val="1063"/>
        </w:trPr>
        <w:tc>
          <w:tcPr>
            <w:tcW w:w="675" w:type="dxa"/>
          </w:tcPr>
          <w:p w14:paraId="2BB9B37A" w14:textId="77777777" w:rsidR="00135A3A" w:rsidRPr="00603221" w:rsidRDefault="00135A3A" w:rsidP="00135A3A">
            <w:r w:rsidRPr="00603221">
              <w:rPr>
                <w:lang w:val="el-GR"/>
              </w:rPr>
              <w:t>4</w:t>
            </w:r>
            <w:r w:rsidRPr="00603221">
              <w:t>.1</w:t>
            </w:r>
          </w:p>
        </w:tc>
        <w:tc>
          <w:tcPr>
            <w:tcW w:w="9180" w:type="dxa"/>
          </w:tcPr>
          <w:p w14:paraId="0E270C77"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υπαλλήλων του Οικονομικού Φορέα </w:t>
            </w:r>
            <w:r w:rsidRPr="00603221">
              <w:rPr>
                <w:lang w:val="el-GR"/>
              </w:rPr>
              <w:t>που συμμετέχουν στην Ομάδα Έργου, σύμφωνα με το ακόλουθο υπόδειγμα:</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3"/>
              <w:gridCol w:w="2036"/>
              <w:gridCol w:w="2036"/>
              <w:gridCol w:w="2040"/>
              <w:gridCol w:w="1133"/>
              <w:gridCol w:w="1292"/>
            </w:tblGrid>
            <w:tr w:rsidR="00135A3A" w:rsidRPr="006416E5" w14:paraId="71E67F38" w14:textId="77777777" w:rsidTr="004629AE">
              <w:trPr>
                <w:trHeight w:val="788"/>
              </w:trPr>
              <w:tc>
                <w:tcPr>
                  <w:tcW w:w="262" w:type="pct"/>
                  <w:shd w:val="clear" w:color="auto" w:fill="E0E0E0"/>
                  <w:vAlign w:val="center"/>
                </w:tcPr>
                <w:p w14:paraId="0B15ED1A" w14:textId="77777777" w:rsidR="00135A3A" w:rsidRPr="00603221" w:rsidRDefault="00135A3A" w:rsidP="00135A3A">
                  <w:pPr>
                    <w:spacing w:line="276" w:lineRule="auto"/>
                  </w:pPr>
                  <w:r w:rsidRPr="00603221">
                    <w:t>Α/Α</w:t>
                  </w:r>
                </w:p>
              </w:tc>
              <w:tc>
                <w:tcPr>
                  <w:tcW w:w="1130" w:type="pct"/>
                  <w:shd w:val="clear" w:color="auto" w:fill="E0E0E0"/>
                  <w:vAlign w:val="center"/>
                </w:tcPr>
                <w:p w14:paraId="6335B6F0" w14:textId="77777777" w:rsidR="00135A3A" w:rsidRPr="00603221" w:rsidRDefault="00135A3A" w:rsidP="00135A3A">
                  <w:pPr>
                    <w:spacing w:line="276" w:lineRule="auto"/>
                    <w:rPr>
                      <w:lang w:val="el-GR"/>
                    </w:rPr>
                  </w:pPr>
                  <w:r w:rsidRPr="00603221">
                    <w:rPr>
                      <w:lang w:val="el-GR"/>
                    </w:rPr>
                    <w:t>Εταιρεία (σε περίπτωση Ένωσης / Κοινοπραξίας)</w:t>
                  </w:r>
                </w:p>
              </w:tc>
              <w:tc>
                <w:tcPr>
                  <w:tcW w:w="1130" w:type="pct"/>
                  <w:shd w:val="clear" w:color="auto" w:fill="E0E0E0"/>
                  <w:vAlign w:val="center"/>
                </w:tcPr>
                <w:p w14:paraId="1EB813BE" w14:textId="77777777" w:rsidR="00135A3A" w:rsidRPr="00603221" w:rsidRDefault="00135A3A" w:rsidP="00135A3A">
                  <w:pPr>
                    <w:spacing w:line="276" w:lineRule="auto"/>
                    <w:rPr>
                      <w:lang w:val="el-GR"/>
                    </w:rPr>
                  </w:pPr>
                  <w:r w:rsidRPr="00603221">
                    <w:rPr>
                      <w:lang w:val="el-GR"/>
                    </w:rPr>
                    <w:t>Ονοματεπώνυμο Μέλους Ομάδας Έργου</w:t>
                  </w:r>
                </w:p>
              </w:tc>
              <w:tc>
                <w:tcPr>
                  <w:tcW w:w="1132" w:type="pct"/>
                  <w:shd w:val="clear" w:color="auto" w:fill="E0E0E0"/>
                  <w:vAlign w:val="center"/>
                </w:tcPr>
                <w:p w14:paraId="16DA31D9" w14:textId="77777777" w:rsidR="00135A3A" w:rsidRPr="00603221" w:rsidRDefault="00135A3A" w:rsidP="00135A3A">
                  <w:pPr>
                    <w:spacing w:line="276" w:lineRule="auto"/>
                    <w:rPr>
                      <w:lang w:val="el-GR"/>
                    </w:rPr>
                  </w:pPr>
                  <w:r w:rsidRPr="00603221">
                    <w:rPr>
                      <w:lang w:val="el-GR"/>
                    </w:rPr>
                    <w:t>Θέση στην Ομάδα Έργου</w:t>
                  </w:r>
                </w:p>
              </w:tc>
              <w:tc>
                <w:tcPr>
                  <w:tcW w:w="629" w:type="pct"/>
                  <w:shd w:val="clear" w:color="auto" w:fill="E0E0E0"/>
                  <w:vAlign w:val="center"/>
                </w:tcPr>
                <w:p w14:paraId="4BB712CB" w14:textId="77777777" w:rsidR="00135A3A" w:rsidRPr="00603221" w:rsidRDefault="00135A3A" w:rsidP="00135A3A">
                  <w:pPr>
                    <w:spacing w:line="276" w:lineRule="auto"/>
                    <w:rPr>
                      <w:lang w:val="el-GR"/>
                    </w:rPr>
                  </w:pPr>
                  <w:r w:rsidRPr="00603221">
                    <w:rPr>
                      <w:lang w:val="el-GR"/>
                    </w:rPr>
                    <w:t>Ανθρωπομήνες</w:t>
                  </w:r>
                </w:p>
              </w:tc>
              <w:tc>
                <w:tcPr>
                  <w:tcW w:w="718" w:type="pct"/>
                  <w:shd w:val="clear" w:color="auto" w:fill="C0C0C0"/>
                </w:tcPr>
                <w:p w14:paraId="4958E218" w14:textId="77777777" w:rsidR="00135A3A" w:rsidRPr="00603221" w:rsidRDefault="00135A3A" w:rsidP="00135A3A">
                  <w:pPr>
                    <w:spacing w:line="276" w:lineRule="auto"/>
                    <w:rPr>
                      <w:lang w:val="el-GR"/>
                    </w:rPr>
                  </w:pPr>
                  <w:r w:rsidRPr="00603221">
                    <w:rPr>
                      <w:lang w:val="el-GR"/>
                    </w:rPr>
                    <w:t>Ποσοστό συμμετοχής* (%)</w:t>
                  </w:r>
                </w:p>
              </w:tc>
            </w:tr>
            <w:tr w:rsidR="00135A3A" w:rsidRPr="006416E5" w14:paraId="49B2A41F" w14:textId="77777777" w:rsidTr="004629AE">
              <w:trPr>
                <w:trHeight w:val="394"/>
              </w:trPr>
              <w:tc>
                <w:tcPr>
                  <w:tcW w:w="262" w:type="pct"/>
                  <w:vAlign w:val="center"/>
                </w:tcPr>
                <w:p w14:paraId="32AB72A4" w14:textId="77777777" w:rsidR="00135A3A" w:rsidRPr="00603221" w:rsidRDefault="00135A3A" w:rsidP="00135A3A">
                  <w:pPr>
                    <w:spacing w:line="276" w:lineRule="auto"/>
                    <w:rPr>
                      <w:lang w:val="el-GR"/>
                    </w:rPr>
                  </w:pPr>
                </w:p>
              </w:tc>
              <w:tc>
                <w:tcPr>
                  <w:tcW w:w="1130" w:type="pct"/>
                  <w:vAlign w:val="center"/>
                </w:tcPr>
                <w:p w14:paraId="7659DB9C" w14:textId="77777777" w:rsidR="00135A3A" w:rsidRPr="00603221" w:rsidRDefault="00135A3A" w:rsidP="00135A3A">
                  <w:pPr>
                    <w:spacing w:line="276" w:lineRule="auto"/>
                    <w:rPr>
                      <w:lang w:val="el-GR"/>
                    </w:rPr>
                  </w:pPr>
                </w:p>
              </w:tc>
              <w:tc>
                <w:tcPr>
                  <w:tcW w:w="1130" w:type="pct"/>
                  <w:vAlign w:val="center"/>
                </w:tcPr>
                <w:p w14:paraId="704AEE4C" w14:textId="77777777" w:rsidR="00135A3A" w:rsidRPr="00603221" w:rsidRDefault="00135A3A" w:rsidP="00135A3A">
                  <w:pPr>
                    <w:spacing w:line="276" w:lineRule="auto"/>
                    <w:rPr>
                      <w:lang w:val="el-GR"/>
                    </w:rPr>
                  </w:pPr>
                </w:p>
              </w:tc>
              <w:tc>
                <w:tcPr>
                  <w:tcW w:w="1132" w:type="pct"/>
                  <w:vAlign w:val="center"/>
                </w:tcPr>
                <w:p w14:paraId="05A4D8EB" w14:textId="77777777" w:rsidR="00135A3A" w:rsidRPr="00603221" w:rsidRDefault="00135A3A" w:rsidP="00135A3A">
                  <w:pPr>
                    <w:spacing w:line="276" w:lineRule="auto"/>
                    <w:rPr>
                      <w:lang w:val="el-GR"/>
                    </w:rPr>
                  </w:pPr>
                </w:p>
              </w:tc>
              <w:tc>
                <w:tcPr>
                  <w:tcW w:w="629" w:type="pct"/>
                  <w:vAlign w:val="center"/>
                </w:tcPr>
                <w:p w14:paraId="202253DD" w14:textId="77777777" w:rsidR="00135A3A" w:rsidRPr="00603221" w:rsidRDefault="00135A3A" w:rsidP="00135A3A">
                  <w:pPr>
                    <w:spacing w:line="276" w:lineRule="auto"/>
                    <w:rPr>
                      <w:lang w:val="el-GR"/>
                    </w:rPr>
                  </w:pPr>
                </w:p>
              </w:tc>
              <w:tc>
                <w:tcPr>
                  <w:tcW w:w="718" w:type="pct"/>
                  <w:shd w:val="clear" w:color="auto" w:fill="C0C0C0"/>
                </w:tcPr>
                <w:p w14:paraId="5FF80A5E" w14:textId="77777777" w:rsidR="00135A3A" w:rsidRPr="00603221" w:rsidRDefault="00135A3A" w:rsidP="00135A3A">
                  <w:pPr>
                    <w:spacing w:line="276" w:lineRule="auto"/>
                    <w:rPr>
                      <w:lang w:val="el-GR"/>
                    </w:rPr>
                  </w:pPr>
                </w:p>
              </w:tc>
            </w:tr>
            <w:tr w:rsidR="00135A3A" w:rsidRPr="006416E5" w14:paraId="78F4B18C" w14:textId="77777777" w:rsidTr="004629AE">
              <w:trPr>
                <w:trHeight w:val="394"/>
              </w:trPr>
              <w:tc>
                <w:tcPr>
                  <w:tcW w:w="262" w:type="pct"/>
                  <w:vAlign w:val="center"/>
                </w:tcPr>
                <w:p w14:paraId="654F0948" w14:textId="77777777" w:rsidR="00135A3A" w:rsidRPr="00603221" w:rsidRDefault="00135A3A" w:rsidP="00135A3A">
                  <w:pPr>
                    <w:spacing w:line="276" w:lineRule="auto"/>
                    <w:rPr>
                      <w:lang w:val="el-GR"/>
                    </w:rPr>
                  </w:pPr>
                </w:p>
              </w:tc>
              <w:tc>
                <w:tcPr>
                  <w:tcW w:w="1130" w:type="pct"/>
                  <w:vAlign w:val="center"/>
                </w:tcPr>
                <w:p w14:paraId="24240F10" w14:textId="77777777" w:rsidR="00135A3A" w:rsidRPr="00603221" w:rsidRDefault="00135A3A" w:rsidP="00135A3A">
                  <w:pPr>
                    <w:spacing w:line="276" w:lineRule="auto"/>
                    <w:rPr>
                      <w:lang w:val="el-GR"/>
                    </w:rPr>
                  </w:pPr>
                </w:p>
              </w:tc>
              <w:tc>
                <w:tcPr>
                  <w:tcW w:w="1130" w:type="pct"/>
                  <w:vAlign w:val="center"/>
                </w:tcPr>
                <w:p w14:paraId="16628E9D" w14:textId="77777777" w:rsidR="00135A3A" w:rsidRPr="00603221" w:rsidRDefault="00135A3A" w:rsidP="00135A3A">
                  <w:pPr>
                    <w:spacing w:line="276" w:lineRule="auto"/>
                    <w:rPr>
                      <w:lang w:val="el-GR"/>
                    </w:rPr>
                  </w:pPr>
                </w:p>
              </w:tc>
              <w:tc>
                <w:tcPr>
                  <w:tcW w:w="1132" w:type="pct"/>
                  <w:vAlign w:val="center"/>
                </w:tcPr>
                <w:p w14:paraId="5E05E08B" w14:textId="77777777" w:rsidR="00135A3A" w:rsidRPr="00603221" w:rsidRDefault="00135A3A" w:rsidP="00135A3A">
                  <w:pPr>
                    <w:spacing w:line="276" w:lineRule="auto"/>
                    <w:rPr>
                      <w:lang w:val="el-GR"/>
                    </w:rPr>
                  </w:pPr>
                </w:p>
              </w:tc>
              <w:tc>
                <w:tcPr>
                  <w:tcW w:w="629" w:type="pct"/>
                  <w:vAlign w:val="center"/>
                </w:tcPr>
                <w:p w14:paraId="22842797" w14:textId="77777777" w:rsidR="00135A3A" w:rsidRPr="00603221" w:rsidRDefault="00135A3A" w:rsidP="00135A3A">
                  <w:pPr>
                    <w:spacing w:line="276" w:lineRule="auto"/>
                    <w:rPr>
                      <w:lang w:val="el-GR"/>
                    </w:rPr>
                  </w:pPr>
                </w:p>
              </w:tc>
              <w:tc>
                <w:tcPr>
                  <w:tcW w:w="718" w:type="pct"/>
                  <w:shd w:val="clear" w:color="auto" w:fill="C0C0C0"/>
                </w:tcPr>
                <w:p w14:paraId="42EF7F55" w14:textId="77777777" w:rsidR="00135A3A" w:rsidRPr="00603221" w:rsidRDefault="00135A3A" w:rsidP="00135A3A">
                  <w:pPr>
                    <w:spacing w:line="276" w:lineRule="auto"/>
                    <w:rPr>
                      <w:lang w:val="el-GR"/>
                    </w:rPr>
                  </w:pPr>
                </w:p>
              </w:tc>
            </w:tr>
            <w:tr w:rsidR="00135A3A" w:rsidRPr="006416E5" w14:paraId="720CD3C9" w14:textId="77777777" w:rsidTr="004629AE">
              <w:trPr>
                <w:trHeight w:val="394"/>
              </w:trPr>
              <w:tc>
                <w:tcPr>
                  <w:tcW w:w="262" w:type="pct"/>
                  <w:vAlign w:val="center"/>
                </w:tcPr>
                <w:p w14:paraId="5E4C479C" w14:textId="77777777" w:rsidR="00135A3A" w:rsidRPr="00603221" w:rsidRDefault="00135A3A" w:rsidP="00135A3A">
                  <w:pPr>
                    <w:spacing w:line="276" w:lineRule="auto"/>
                    <w:rPr>
                      <w:lang w:val="el-GR"/>
                    </w:rPr>
                  </w:pPr>
                </w:p>
              </w:tc>
              <w:tc>
                <w:tcPr>
                  <w:tcW w:w="1130" w:type="pct"/>
                  <w:vAlign w:val="center"/>
                </w:tcPr>
                <w:p w14:paraId="2F642056" w14:textId="77777777" w:rsidR="00135A3A" w:rsidRPr="00603221" w:rsidRDefault="00135A3A" w:rsidP="00135A3A">
                  <w:pPr>
                    <w:spacing w:line="276" w:lineRule="auto"/>
                    <w:rPr>
                      <w:lang w:val="el-GR"/>
                    </w:rPr>
                  </w:pPr>
                </w:p>
              </w:tc>
              <w:tc>
                <w:tcPr>
                  <w:tcW w:w="1130" w:type="pct"/>
                  <w:vAlign w:val="center"/>
                </w:tcPr>
                <w:p w14:paraId="2F3955F7" w14:textId="77777777" w:rsidR="00135A3A" w:rsidRPr="00603221" w:rsidRDefault="00135A3A" w:rsidP="00135A3A">
                  <w:pPr>
                    <w:spacing w:line="276" w:lineRule="auto"/>
                    <w:rPr>
                      <w:lang w:val="el-GR"/>
                    </w:rPr>
                  </w:pPr>
                </w:p>
              </w:tc>
              <w:tc>
                <w:tcPr>
                  <w:tcW w:w="1132" w:type="pct"/>
                  <w:vAlign w:val="center"/>
                </w:tcPr>
                <w:p w14:paraId="45A3AC96" w14:textId="77777777" w:rsidR="00135A3A" w:rsidRPr="00603221" w:rsidRDefault="00135A3A" w:rsidP="00135A3A">
                  <w:pPr>
                    <w:spacing w:line="276" w:lineRule="auto"/>
                    <w:rPr>
                      <w:lang w:val="el-GR"/>
                    </w:rPr>
                  </w:pPr>
                </w:p>
              </w:tc>
              <w:tc>
                <w:tcPr>
                  <w:tcW w:w="629" w:type="pct"/>
                  <w:vAlign w:val="center"/>
                </w:tcPr>
                <w:p w14:paraId="3320D7C0" w14:textId="77777777" w:rsidR="00135A3A" w:rsidRPr="00603221" w:rsidRDefault="00135A3A" w:rsidP="00135A3A">
                  <w:pPr>
                    <w:spacing w:line="276" w:lineRule="auto"/>
                    <w:rPr>
                      <w:lang w:val="el-GR"/>
                    </w:rPr>
                  </w:pPr>
                </w:p>
              </w:tc>
              <w:tc>
                <w:tcPr>
                  <w:tcW w:w="718" w:type="pct"/>
                  <w:shd w:val="clear" w:color="auto" w:fill="C0C0C0"/>
                </w:tcPr>
                <w:p w14:paraId="0E01B1C0" w14:textId="77777777" w:rsidR="00135A3A" w:rsidRPr="00603221" w:rsidRDefault="00135A3A" w:rsidP="00135A3A">
                  <w:pPr>
                    <w:spacing w:line="276" w:lineRule="auto"/>
                    <w:rPr>
                      <w:lang w:val="el-GR"/>
                    </w:rPr>
                  </w:pPr>
                </w:p>
              </w:tc>
            </w:tr>
            <w:tr w:rsidR="00135A3A" w:rsidRPr="006416E5" w14:paraId="52C50999" w14:textId="77777777" w:rsidTr="004629AE">
              <w:trPr>
                <w:trHeight w:val="380"/>
              </w:trPr>
              <w:tc>
                <w:tcPr>
                  <w:tcW w:w="3654" w:type="pct"/>
                  <w:gridSpan w:val="4"/>
                  <w:tcBorders>
                    <w:bottom w:val="single" w:sz="4" w:space="0" w:color="000080"/>
                  </w:tcBorders>
                  <w:shd w:val="clear" w:color="auto" w:fill="C0C0C0"/>
                  <w:vAlign w:val="center"/>
                </w:tcPr>
                <w:p w14:paraId="7125B955" w14:textId="77777777" w:rsidR="00135A3A" w:rsidRPr="00603221" w:rsidRDefault="00135A3A" w:rsidP="00135A3A">
                  <w:pPr>
                    <w:spacing w:line="276" w:lineRule="auto"/>
                    <w:rPr>
                      <w:b/>
                      <w:lang w:val="el-GR"/>
                    </w:rPr>
                  </w:pPr>
                  <w:r w:rsidRPr="00603221">
                    <w:rPr>
                      <w:b/>
                      <w:lang w:val="el-GR"/>
                    </w:rPr>
                    <w:t xml:space="preserve">ΜΕΡΙΚΟ ΣΥΝΟΛΟ (1) </w:t>
                  </w:r>
                </w:p>
              </w:tc>
              <w:tc>
                <w:tcPr>
                  <w:tcW w:w="629" w:type="pct"/>
                  <w:tcBorders>
                    <w:bottom w:val="single" w:sz="4" w:space="0" w:color="000080"/>
                  </w:tcBorders>
                  <w:shd w:val="clear" w:color="auto" w:fill="C0C0C0"/>
                  <w:vAlign w:val="center"/>
                </w:tcPr>
                <w:p w14:paraId="4F43E0B2" w14:textId="77777777" w:rsidR="00135A3A" w:rsidRPr="00603221" w:rsidRDefault="00135A3A" w:rsidP="00135A3A">
                  <w:pPr>
                    <w:spacing w:line="276" w:lineRule="auto"/>
                    <w:rPr>
                      <w:lang w:val="el-GR"/>
                    </w:rPr>
                  </w:pPr>
                </w:p>
              </w:tc>
              <w:tc>
                <w:tcPr>
                  <w:tcW w:w="718" w:type="pct"/>
                  <w:tcBorders>
                    <w:bottom w:val="single" w:sz="4" w:space="0" w:color="000080"/>
                  </w:tcBorders>
                  <w:shd w:val="clear" w:color="auto" w:fill="C0C0C0"/>
                </w:tcPr>
                <w:p w14:paraId="7A0FFF60" w14:textId="77777777" w:rsidR="00135A3A" w:rsidRPr="00603221" w:rsidRDefault="00135A3A" w:rsidP="00135A3A">
                  <w:pPr>
                    <w:spacing w:line="276" w:lineRule="auto"/>
                    <w:rPr>
                      <w:lang w:val="el-GR"/>
                    </w:rPr>
                  </w:pPr>
                </w:p>
              </w:tc>
            </w:tr>
          </w:tbl>
          <w:p w14:paraId="6C0E1902" w14:textId="77777777" w:rsidR="00135A3A" w:rsidRPr="00603221" w:rsidRDefault="00135A3A" w:rsidP="00135A3A">
            <w:pPr>
              <w:autoSpaceDE w:val="0"/>
              <w:autoSpaceDN w:val="0"/>
              <w:adjustRightInd w:val="0"/>
              <w:spacing w:after="70"/>
              <w:jc w:val="left"/>
              <w:rPr>
                <w:b/>
                <w:bCs/>
                <w:lang w:val="el-GR" w:eastAsia="el-GR"/>
              </w:rPr>
            </w:pPr>
          </w:p>
          <w:p w14:paraId="73E2472D"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στελεχών των Υπεργολάβων</w:t>
            </w:r>
            <w:r w:rsidRPr="00603221">
              <w:rPr>
                <w:lang w:val="el-GR"/>
              </w:rPr>
              <w:t xml:space="preserve"> </w:t>
            </w:r>
            <w:r w:rsidRPr="00603221">
              <w:rPr>
                <w:b/>
                <w:lang w:val="el-GR"/>
              </w:rPr>
              <w:t>του Οικονομικού Φορέα</w:t>
            </w:r>
            <w:r w:rsidRPr="00603221">
              <w:rPr>
                <w:lang w:val="el-GR"/>
              </w:rPr>
              <w:t xml:space="preserve"> που συμμετέχουν στην Ομάδα Έργου, σύμφωνα με το ακόλουθο υπόδειγμα: </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65"/>
              <w:gridCol w:w="2065"/>
              <w:gridCol w:w="2067"/>
              <w:gridCol w:w="1278"/>
              <w:gridCol w:w="1063"/>
            </w:tblGrid>
            <w:tr w:rsidR="00135A3A" w:rsidRPr="006416E5" w14:paraId="5E6E45AC" w14:textId="77777777" w:rsidTr="009C5EA6">
              <w:trPr>
                <w:trHeight w:val="788"/>
              </w:trPr>
              <w:tc>
                <w:tcPr>
                  <w:tcW w:w="262" w:type="pct"/>
                  <w:shd w:val="clear" w:color="auto" w:fill="E0E0E0"/>
                  <w:vAlign w:val="center"/>
                </w:tcPr>
                <w:p w14:paraId="4AD18774" w14:textId="77777777" w:rsidR="00135A3A" w:rsidRPr="00603221" w:rsidRDefault="00135A3A" w:rsidP="00135A3A">
                  <w:pPr>
                    <w:spacing w:line="276" w:lineRule="auto"/>
                    <w:rPr>
                      <w:lang w:val="el-GR"/>
                    </w:rPr>
                  </w:pPr>
                  <w:r w:rsidRPr="00603221">
                    <w:rPr>
                      <w:lang w:val="el-GR"/>
                    </w:rPr>
                    <w:t>Α/Α</w:t>
                  </w:r>
                </w:p>
              </w:tc>
              <w:tc>
                <w:tcPr>
                  <w:tcW w:w="1146" w:type="pct"/>
                  <w:shd w:val="clear" w:color="auto" w:fill="E0E0E0"/>
                  <w:vAlign w:val="center"/>
                </w:tcPr>
                <w:p w14:paraId="63463B97" w14:textId="77777777" w:rsidR="00135A3A" w:rsidRPr="00603221" w:rsidRDefault="00135A3A" w:rsidP="00135A3A">
                  <w:pPr>
                    <w:spacing w:line="276" w:lineRule="auto"/>
                    <w:jc w:val="left"/>
                    <w:rPr>
                      <w:lang w:val="el-GR"/>
                    </w:rPr>
                  </w:pPr>
                  <w:r w:rsidRPr="00603221">
                    <w:rPr>
                      <w:lang w:val="el-GR"/>
                    </w:rPr>
                    <w:t>Επωνυμία Εταιρείας Υπεργολάβου</w:t>
                  </w:r>
                </w:p>
              </w:tc>
              <w:tc>
                <w:tcPr>
                  <w:tcW w:w="1146" w:type="pct"/>
                  <w:shd w:val="clear" w:color="auto" w:fill="E0E0E0"/>
                  <w:vAlign w:val="center"/>
                </w:tcPr>
                <w:p w14:paraId="1868F084" w14:textId="77777777" w:rsidR="00135A3A" w:rsidRPr="00603221" w:rsidRDefault="00135A3A" w:rsidP="00135A3A">
                  <w:pPr>
                    <w:spacing w:line="276" w:lineRule="auto"/>
                    <w:jc w:val="left"/>
                    <w:rPr>
                      <w:lang w:val="el-GR"/>
                    </w:rPr>
                  </w:pPr>
                  <w:r w:rsidRPr="00603221">
                    <w:rPr>
                      <w:lang w:val="el-GR"/>
                    </w:rPr>
                    <w:t>Ονοματεπώνυμο Μέλους Ομάδας Έργου</w:t>
                  </w:r>
                </w:p>
              </w:tc>
              <w:tc>
                <w:tcPr>
                  <w:tcW w:w="1146" w:type="pct"/>
                  <w:shd w:val="clear" w:color="auto" w:fill="E0E0E0"/>
                  <w:vAlign w:val="center"/>
                </w:tcPr>
                <w:p w14:paraId="0CDFB792" w14:textId="77777777" w:rsidR="00135A3A" w:rsidRPr="00603221" w:rsidRDefault="00135A3A" w:rsidP="00135A3A">
                  <w:pPr>
                    <w:spacing w:line="276" w:lineRule="auto"/>
                    <w:jc w:val="left"/>
                    <w:rPr>
                      <w:lang w:val="el-GR"/>
                    </w:rPr>
                  </w:pPr>
                  <w:r w:rsidRPr="00603221">
                    <w:rPr>
                      <w:lang w:val="el-GR"/>
                    </w:rPr>
                    <w:t>Θέση στην Ομάδα Έργου</w:t>
                  </w:r>
                </w:p>
              </w:tc>
              <w:tc>
                <w:tcPr>
                  <w:tcW w:w="709" w:type="pct"/>
                  <w:shd w:val="clear" w:color="auto" w:fill="E0E0E0"/>
                  <w:vAlign w:val="center"/>
                </w:tcPr>
                <w:p w14:paraId="7D9217AE" w14:textId="77777777" w:rsidR="00135A3A" w:rsidRPr="00603221" w:rsidRDefault="00135A3A" w:rsidP="00135A3A">
                  <w:pPr>
                    <w:spacing w:line="276" w:lineRule="auto"/>
                    <w:jc w:val="left"/>
                    <w:rPr>
                      <w:lang w:val="el-GR"/>
                    </w:rPr>
                  </w:pPr>
                  <w:r w:rsidRPr="00603221">
                    <w:rPr>
                      <w:lang w:val="el-GR"/>
                    </w:rPr>
                    <w:t>Ανθρωπομήνες</w:t>
                  </w:r>
                </w:p>
              </w:tc>
              <w:tc>
                <w:tcPr>
                  <w:tcW w:w="590" w:type="pct"/>
                  <w:shd w:val="clear" w:color="auto" w:fill="C0C0C0"/>
                </w:tcPr>
                <w:p w14:paraId="68A35E87" w14:textId="77777777" w:rsidR="00135A3A" w:rsidRPr="00603221" w:rsidRDefault="00135A3A" w:rsidP="00135A3A">
                  <w:pPr>
                    <w:spacing w:line="276" w:lineRule="auto"/>
                    <w:jc w:val="left"/>
                    <w:rPr>
                      <w:lang w:val="el-GR"/>
                    </w:rPr>
                  </w:pPr>
                  <w:r w:rsidRPr="00603221">
                    <w:rPr>
                      <w:lang w:val="el-GR"/>
                    </w:rPr>
                    <w:t>Ποσοστό συμμετοχής* (%)</w:t>
                  </w:r>
                </w:p>
              </w:tc>
            </w:tr>
            <w:tr w:rsidR="00135A3A" w:rsidRPr="006416E5" w14:paraId="78F804DE" w14:textId="77777777" w:rsidTr="009C5EA6">
              <w:trPr>
                <w:trHeight w:val="380"/>
              </w:trPr>
              <w:tc>
                <w:tcPr>
                  <w:tcW w:w="262" w:type="pct"/>
                  <w:vAlign w:val="center"/>
                </w:tcPr>
                <w:p w14:paraId="4773AF26" w14:textId="77777777" w:rsidR="00135A3A" w:rsidRPr="00603221" w:rsidRDefault="00135A3A" w:rsidP="00135A3A">
                  <w:pPr>
                    <w:spacing w:line="276" w:lineRule="auto"/>
                    <w:rPr>
                      <w:lang w:val="el-GR"/>
                    </w:rPr>
                  </w:pPr>
                </w:p>
              </w:tc>
              <w:tc>
                <w:tcPr>
                  <w:tcW w:w="1146" w:type="pct"/>
                  <w:vAlign w:val="center"/>
                </w:tcPr>
                <w:p w14:paraId="3C133293" w14:textId="77777777" w:rsidR="00135A3A" w:rsidRPr="00603221" w:rsidRDefault="00135A3A" w:rsidP="00135A3A">
                  <w:pPr>
                    <w:spacing w:line="276" w:lineRule="auto"/>
                    <w:rPr>
                      <w:lang w:val="el-GR"/>
                    </w:rPr>
                  </w:pPr>
                </w:p>
              </w:tc>
              <w:tc>
                <w:tcPr>
                  <w:tcW w:w="1146" w:type="pct"/>
                  <w:vAlign w:val="center"/>
                </w:tcPr>
                <w:p w14:paraId="47880F36" w14:textId="77777777" w:rsidR="00135A3A" w:rsidRPr="00603221" w:rsidRDefault="00135A3A" w:rsidP="00135A3A">
                  <w:pPr>
                    <w:spacing w:line="276" w:lineRule="auto"/>
                    <w:rPr>
                      <w:lang w:val="el-GR"/>
                    </w:rPr>
                  </w:pPr>
                </w:p>
              </w:tc>
              <w:tc>
                <w:tcPr>
                  <w:tcW w:w="1146" w:type="pct"/>
                  <w:vAlign w:val="center"/>
                </w:tcPr>
                <w:p w14:paraId="49BC7457" w14:textId="77777777" w:rsidR="00135A3A" w:rsidRPr="00603221" w:rsidRDefault="00135A3A" w:rsidP="00135A3A">
                  <w:pPr>
                    <w:spacing w:line="276" w:lineRule="auto"/>
                    <w:rPr>
                      <w:lang w:val="el-GR"/>
                    </w:rPr>
                  </w:pPr>
                </w:p>
              </w:tc>
              <w:tc>
                <w:tcPr>
                  <w:tcW w:w="709" w:type="pct"/>
                  <w:vAlign w:val="center"/>
                </w:tcPr>
                <w:p w14:paraId="5DC812C2" w14:textId="77777777" w:rsidR="00135A3A" w:rsidRPr="00603221" w:rsidRDefault="00135A3A" w:rsidP="00135A3A">
                  <w:pPr>
                    <w:spacing w:line="276" w:lineRule="auto"/>
                    <w:rPr>
                      <w:lang w:val="el-GR"/>
                    </w:rPr>
                  </w:pPr>
                </w:p>
              </w:tc>
              <w:tc>
                <w:tcPr>
                  <w:tcW w:w="590" w:type="pct"/>
                  <w:shd w:val="clear" w:color="auto" w:fill="C0C0C0"/>
                </w:tcPr>
                <w:p w14:paraId="5F847E8E" w14:textId="77777777" w:rsidR="00135A3A" w:rsidRPr="00603221" w:rsidRDefault="00135A3A" w:rsidP="00135A3A">
                  <w:pPr>
                    <w:spacing w:line="276" w:lineRule="auto"/>
                    <w:rPr>
                      <w:lang w:val="el-GR"/>
                    </w:rPr>
                  </w:pPr>
                </w:p>
              </w:tc>
            </w:tr>
            <w:tr w:rsidR="00135A3A" w:rsidRPr="006416E5" w14:paraId="7C40266F" w14:textId="77777777" w:rsidTr="009C5EA6">
              <w:trPr>
                <w:trHeight w:val="394"/>
              </w:trPr>
              <w:tc>
                <w:tcPr>
                  <w:tcW w:w="262" w:type="pct"/>
                  <w:vAlign w:val="center"/>
                </w:tcPr>
                <w:p w14:paraId="5DDFBF71" w14:textId="77777777" w:rsidR="00135A3A" w:rsidRPr="00603221" w:rsidRDefault="00135A3A" w:rsidP="00135A3A">
                  <w:pPr>
                    <w:spacing w:line="276" w:lineRule="auto"/>
                    <w:rPr>
                      <w:lang w:val="el-GR"/>
                    </w:rPr>
                  </w:pPr>
                </w:p>
              </w:tc>
              <w:tc>
                <w:tcPr>
                  <w:tcW w:w="1146" w:type="pct"/>
                  <w:vAlign w:val="center"/>
                </w:tcPr>
                <w:p w14:paraId="6BC0498F" w14:textId="77777777" w:rsidR="00135A3A" w:rsidRPr="00603221" w:rsidRDefault="00135A3A" w:rsidP="00135A3A">
                  <w:pPr>
                    <w:spacing w:line="276" w:lineRule="auto"/>
                    <w:rPr>
                      <w:lang w:val="el-GR"/>
                    </w:rPr>
                  </w:pPr>
                </w:p>
              </w:tc>
              <w:tc>
                <w:tcPr>
                  <w:tcW w:w="1146" w:type="pct"/>
                  <w:vAlign w:val="center"/>
                </w:tcPr>
                <w:p w14:paraId="4AD2E849" w14:textId="77777777" w:rsidR="00135A3A" w:rsidRPr="00603221" w:rsidRDefault="00135A3A" w:rsidP="00135A3A">
                  <w:pPr>
                    <w:spacing w:line="276" w:lineRule="auto"/>
                    <w:rPr>
                      <w:lang w:val="el-GR"/>
                    </w:rPr>
                  </w:pPr>
                </w:p>
              </w:tc>
              <w:tc>
                <w:tcPr>
                  <w:tcW w:w="1146" w:type="pct"/>
                  <w:vAlign w:val="center"/>
                </w:tcPr>
                <w:p w14:paraId="182623BF" w14:textId="77777777" w:rsidR="00135A3A" w:rsidRPr="00603221" w:rsidRDefault="00135A3A" w:rsidP="00135A3A">
                  <w:pPr>
                    <w:spacing w:line="276" w:lineRule="auto"/>
                    <w:rPr>
                      <w:lang w:val="el-GR"/>
                    </w:rPr>
                  </w:pPr>
                </w:p>
              </w:tc>
              <w:tc>
                <w:tcPr>
                  <w:tcW w:w="709" w:type="pct"/>
                  <w:vAlign w:val="center"/>
                </w:tcPr>
                <w:p w14:paraId="0A360718" w14:textId="77777777" w:rsidR="00135A3A" w:rsidRPr="00603221" w:rsidRDefault="00135A3A" w:rsidP="00135A3A">
                  <w:pPr>
                    <w:spacing w:line="276" w:lineRule="auto"/>
                    <w:rPr>
                      <w:lang w:val="el-GR"/>
                    </w:rPr>
                  </w:pPr>
                </w:p>
              </w:tc>
              <w:tc>
                <w:tcPr>
                  <w:tcW w:w="590" w:type="pct"/>
                  <w:shd w:val="clear" w:color="auto" w:fill="C0C0C0"/>
                </w:tcPr>
                <w:p w14:paraId="55BAD9BE" w14:textId="77777777" w:rsidR="00135A3A" w:rsidRPr="00603221" w:rsidRDefault="00135A3A" w:rsidP="00135A3A">
                  <w:pPr>
                    <w:spacing w:line="276" w:lineRule="auto"/>
                    <w:rPr>
                      <w:lang w:val="el-GR"/>
                    </w:rPr>
                  </w:pPr>
                </w:p>
              </w:tc>
            </w:tr>
            <w:tr w:rsidR="00135A3A" w:rsidRPr="006416E5" w14:paraId="613D12E7" w14:textId="77777777" w:rsidTr="009C5EA6">
              <w:trPr>
                <w:trHeight w:val="394"/>
              </w:trPr>
              <w:tc>
                <w:tcPr>
                  <w:tcW w:w="262" w:type="pct"/>
                  <w:vAlign w:val="center"/>
                </w:tcPr>
                <w:p w14:paraId="440F7D6A" w14:textId="77777777" w:rsidR="00135A3A" w:rsidRPr="00603221" w:rsidRDefault="00135A3A" w:rsidP="00135A3A">
                  <w:pPr>
                    <w:spacing w:line="276" w:lineRule="auto"/>
                    <w:rPr>
                      <w:lang w:val="el-GR"/>
                    </w:rPr>
                  </w:pPr>
                </w:p>
              </w:tc>
              <w:tc>
                <w:tcPr>
                  <w:tcW w:w="1146" w:type="pct"/>
                  <w:vAlign w:val="center"/>
                </w:tcPr>
                <w:p w14:paraId="214B268C" w14:textId="77777777" w:rsidR="00135A3A" w:rsidRPr="00603221" w:rsidRDefault="00135A3A" w:rsidP="00135A3A">
                  <w:pPr>
                    <w:spacing w:line="276" w:lineRule="auto"/>
                    <w:rPr>
                      <w:lang w:val="el-GR"/>
                    </w:rPr>
                  </w:pPr>
                </w:p>
              </w:tc>
              <w:tc>
                <w:tcPr>
                  <w:tcW w:w="1146" w:type="pct"/>
                  <w:vAlign w:val="center"/>
                </w:tcPr>
                <w:p w14:paraId="5B1296EF" w14:textId="77777777" w:rsidR="00135A3A" w:rsidRPr="00603221" w:rsidRDefault="00135A3A" w:rsidP="00135A3A">
                  <w:pPr>
                    <w:spacing w:line="276" w:lineRule="auto"/>
                    <w:rPr>
                      <w:lang w:val="el-GR"/>
                    </w:rPr>
                  </w:pPr>
                </w:p>
              </w:tc>
              <w:tc>
                <w:tcPr>
                  <w:tcW w:w="1146" w:type="pct"/>
                  <w:vAlign w:val="center"/>
                </w:tcPr>
                <w:p w14:paraId="73353300" w14:textId="77777777" w:rsidR="00135A3A" w:rsidRPr="00603221" w:rsidRDefault="00135A3A" w:rsidP="00135A3A">
                  <w:pPr>
                    <w:spacing w:line="276" w:lineRule="auto"/>
                    <w:rPr>
                      <w:lang w:val="el-GR"/>
                    </w:rPr>
                  </w:pPr>
                </w:p>
              </w:tc>
              <w:tc>
                <w:tcPr>
                  <w:tcW w:w="709" w:type="pct"/>
                  <w:vAlign w:val="center"/>
                </w:tcPr>
                <w:p w14:paraId="5AF28195" w14:textId="77777777" w:rsidR="00135A3A" w:rsidRPr="00603221" w:rsidRDefault="00135A3A" w:rsidP="00135A3A">
                  <w:pPr>
                    <w:spacing w:line="276" w:lineRule="auto"/>
                    <w:rPr>
                      <w:lang w:val="el-GR"/>
                    </w:rPr>
                  </w:pPr>
                </w:p>
              </w:tc>
              <w:tc>
                <w:tcPr>
                  <w:tcW w:w="590" w:type="pct"/>
                  <w:shd w:val="clear" w:color="auto" w:fill="C0C0C0"/>
                </w:tcPr>
                <w:p w14:paraId="24621144" w14:textId="77777777" w:rsidR="00135A3A" w:rsidRPr="00603221" w:rsidRDefault="00135A3A" w:rsidP="00135A3A">
                  <w:pPr>
                    <w:spacing w:line="276" w:lineRule="auto"/>
                    <w:rPr>
                      <w:lang w:val="el-GR"/>
                    </w:rPr>
                  </w:pPr>
                </w:p>
              </w:tc>
            </w:tr>
            <w:tr w:rsidR="00135A3A" w:rsidRPr="006416E5" w14:paraId="3A4C30BD" w14:textId="77777777" w:rsidTr="009C5EA6">
              <w:trPr>
                <w:trHeight w:val="394"/>
              </w:trPr>
              <w:tc>
                <w:tcPr>
                  <w:tcW w:w="3701" w:type="pct"/>
                  <w:gridSpan w:val="4"/>
                  <w:tcBorders>
                    <w:bottom w:val="single" w:sz="4" w:space="0" w:color="000080"/>
                  </w:tcBorders>
                  <w:shd w:val="clear" w:color="auto" w:fill="C0C0C0"/>
                  <w:vAlign w:val="center"/>
                </w:tcPr>
                <w:p w14:paraId="7F0B0068" w14:textId="77777777" w:rsidR="00135A3A" w:rsidRPr="00603221" w:rsidRDefault="00135A3A" w:rsidP="00135A3A">
                  <w:pPr>
                    <w:spacing w:line="276" w:lineRule="auto"/>
                    <w:rPr>
                      <w:b/>
                      <w:lang w:val="el-GR"/>
                    </w:rPr>
                  </w:pPr>
                  <w:r w:rsidRPr="00603221">
                    <w:rPr>
                      <w:b/>
                      <w:lang w:val="el-GR"/>
                    </w:rPr>
                    <w:t xml:space="preserve">ΜΕΡΙΚΟ ΣΥΝΟΛΟ (2) </w:t>
                  </w:r>
                </w:p>
              </w:tc>
              <w:tc>
                <w:tcPr>
                  <w:tcW w:w="709" w:type="pct"/>
                  <w:tcBorders>
                    <w:bottom w:val="single" w:sz="4" w:space="0" w:color="000080"/>
                  </w:tcBorders>
                  <w:shd w:val="clear" w:color="auto" w:fill="C0C0C0"/>
                  <w:vAlign w:val="center"/>
                </w:tcPr>
                <w:p w14:paraId="641B8379" w14:textId="77777777" w:rsidR="00135A3A" w:rsidRPr="00603221" w:rsidRDefault="00135A3A" w:rsidP="00135A3A">
                  <w:pPr>
                    <w:spacing w:line="276" w:lineRule="auto"/>
                    <w:rPr>
                      <w:lang w:val="el-GR"/>
                    </w:rPr>
                  </w:pPr>
                </w:p>
              </w:tc>
              <w:tc>
                <w:tcPr>
                  <w:tcW w:w="590" w:type="pct"/>
                  <w:tcBorders>
                    <w:bottom w:val="single" w:sz="4" w:space="0" w:color="000080"/>
                  </w:tcBorders>
                  <w:shd w:val="clear" w:color="auto" w:fill="C0C0C0"/>
                </w:tcPr>
                <w:p w14:paraId="0E8FB62A" w14:textId="77777777" w:rsidR="00135A3A" w:rsidRPr="00603221" w:rsidRDefault="00135A3A" w:rsidP="00135A3A">
                  <w:pPr>
                    <w:spacing w:line="276" w:lineRule="auto"/>
                    <w:rPr>
                      <w:lang w:val="el-GR"/>
                    </w:rPr>
                  </w:pPr>
                </w:p>
              </w:tc>
            </w:tr>
          </w:tbl>
          <w:p w14:paraId="17F6A771" w14:textId="77777777" w:rsidR="00135A3A" w:rsidRPr="00603221" w:rsidRDefault="00135A3A" w:rsidP="00135A3A">
            <w:pPr>
              <w:autoSpaceDE w:val="0"/>
              <w:autoSpaceDN w:val="0"/>
              <w:adjustRightInd w:val="0"/>
              <w:spacing w:after="70"/>
              <w:jc w:val="left"/>
              <w:rPr>
                <w:b/>
                <w:bCs/>
                <w:lang w:val="el-GR" w:eastAsia="el-GR"/>
              </w:rPr>
            </w:pPr>
          </w:p>
          <w:p w14:paraId="6C82594A"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εξωτερικών συνεργατών του Οικονομικού Φορέα </w:t>
            </w:r>
            <w:r w:rsidRPr="00603221">
              <w:rPr>
                <w:lang w:val="el-GR"/>
              </w:rPr>
              <w:t>που συμμετέχουν στην Ομάδα Έργου, σύμφωνα με το ακόλουθο υπόδειγμα:</w:t>
            </w:r>
          </w:p>
          <w:tbl>
            <w:tblPr>
              <w:tblW w:w="9011"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4075"/>
              <w:gridCol w:w="2036"/>
              <w:gridCol w:w="1278"/>
              <w:gridCol w:w="1150"/>
            </w:tblGrid>
            <w:tr w:rsidR="00135A3A" w:rsidRPr="006416E5" w14:paraId="01080584" w14:textId="77777777" w:rsidTr="009C5EA6">
              <w:trPr>
                <w:trHeight w:val="788"/>
              </w:trPr>
              <w:tc>
                <w:tcPr>
                  <w:tcW w:w="262" w:type="pct"/>
                  <w:shd w:val="clear" w:color="auto" w:fill="E0E0E0"/>
                  <w:vAlign w:val="center"/>
                </w:tcPr>
                <w:p w14:paraId="5FA85169" w14:textId="77777777" w:rsidR="00135A3A" w:rsidRPr="00603221" w:rsidRDefault="00135A3A" w:rsidP="00135A3A">
                  <w:pPr>
                    <w:spacing w:line="276" w:lineRule="auto"/>
                    <w:rPr>
                      <w:lang w:val="el-GR"/>
                    </w:rPr>
                  </w:pPr>
                  <w:r w:rsidRPr="00603221">
                    <w:rPr>
                      <w:lang w:val="el-GR"/>
                    </w:rPr>
                    <w:t>Α/Α</w:t>
                  </w:r>
                </w:p>
              </w:tc>
              <w:tc>
                <w:tcPr>
                  <w:tcW w:w="2261" w:type="pct"/>
                  <w:shd w:val="clear" w:color="auto" w:fill="E0E0E0"/>
                  <w:vAlign w:val="center"/>
                </w:tcPr>
                <w:p w14:paraId="574807C7" w14:textId="77777777" w:rsidR="00135A3A" w:rsidRPr="00603221" w:rsidRDefault="00135A3A" w:rsidP="00135A3A">
                  <w:pPr>
                    <w:spacing w:line="276" w:lineRule="auto"/>
                    <w:rPr>
                      <w:lang w:val="el-GR"/>
                    </w:rPr>
                  </w:pPr>
                  <w:r w:rsidRPr="00603221">
                    <w:rPr>
                      <w:lang w:val="el-GR"/>
                    </w:rPr>
                    <w:t>Ονοματεπώνυμο Μέλους Ομάδας Έργου</w:t>
                  </w:r>
                </w:p>
              </w:tc>
              <w:tc>
                <w:tcPr>
                  <w:tcW w:w="1128" w:type="pct"/>
                  <w:shd w:val="clear" w:color="auto" w:fill="E0E0E0"/>
                  <w:vAlign w:val="center"/>
                </w:tcPr>
                <w:p w14:paraId="015F46F2" w14:textId="77777777" w:rsidR="00135A3A" w:rsidRPr="00603221" w:rsidRDefault="00135A3A" w:rsidP="00135A3A">
                  <w:pPr>
                    <w:spacing w:line="276" w:lineRule="auto"/>
                    <w:rPr>
                      <w:lang w:val="el-GR"/>
                    </w:rPr>
                  </w:pPr>
                  <w:r w:rsidRPr="00603221">
                    <w:rPr>
                      <w:lang w:val="el-GR"/>
                    </w:rPr>
                    <w:t>Θέση στην Ομάδα Έργου</w:t>
                  </w:r>
                </w:p>
              </w:tc>
              <w:tc>
                <w:tcPr>
                  <w:tcW w:w="709" w:type="pct"/>
                  <w:shd w:val="clear" w:color="auto" w:fill="E0E0E0"/>
                  <w:vAlign w:val="center"/>
                </w:tcPr>
                <w:p w14:paraId="3F3169BC" w14:textId="77777777" w:rsidR="00135A3A" w:rsidRPr="00603221" w:rsidRDefault="00135A3A" w:rsidP="00135A3A">
                  <w:pPr>
                    <w:spacing w:line="276" w:lineRule="auto"/>
                    <w:rPr>
                      <w:lang w:val="el-GR"/>
                    </w:rPr>
                  </w:pPr>
                  <w:r w:rsidRPr="00603221">
                    <w:rPr>
                      <w:lang w:val="el-GR"/>
                    </w:rPr>
                    <w:t>Ανθρωπομήνες</w:t>
                  </w:r>
                </w:p>
              </w:tc>
              <w:tc>
                <w:tcPr>
                  <w:tcW w:w="639" w:type="pct"/>
                  <w:shd w:val="clear" w:color="auto" w:fill="C0C0C0"/>
                </w:tcPr>
                <w:p w14:paraId="65B23780" w14:textId="77777777" w:rsidR="00135A3A" w:rsidRPr="00603221" w:rsidRDefault="00135A3A" w:rsidP="00135A3A">
                  <w:pPr>
                    <w:spacing w:line="276" w:lineRule="auto"/>
                    <w:rPr>
                      <w:lang w:val="el-GR"/>
                    </w:rPr>
                  </w:pPr>
                  <w:r w:rsidRPr="00603221">
                    <w:rPr>
                      <w:lang w:val="el-GR"/>
                    </w:rPr>
                    <w:t>Ποσοστό συμμετοχής* (%)</w:t>
                  </w:r>
                </w:p>
              </w:tc>
            </w:tr>
            <w:tr w:rsidR="00135A3A" w:rsidRPr="006416E5" w14:paraId="3B441C4B" w14:textId="77777777" w:rsidTr="009C5EA6">
              <w:trPr>
                <w:trHeight w:val="394"/>
              </w:trPr>
              <w:tc>
                <w:tcPr>
                  <w:tcW w:w="262" w:type="pct"/>
                  <w:vAlign w:val="center"/>
                </w:tcPr>
                <w:p w14:paraId="2BC84E87" w14:textId="77777777" w:rsidR="00135A3A" w:rsidRPr="00603221" w:rsidRDefault="00135A3A" w:rsidP="00135A3A">
                  <w:pPr>
                    <w:spacing w:line="276" w:lineRule="auto"/>
                    <w:rPr>
                      <w:lang w:val="el-GR"/>
                    </w:rPr>
                  </w:pPr>
                </w:p>
              </w:tc>
              <w:tc>
                <w:tcPr>
                  <w:tcW w:w="2261" w:type="pct"/>
                  <w:vAlign w:val="center"/>
                </w:tcPr>
                <w:p w14:paraId="3E796603" w14:textId="77777777" w:rsidR="00135A3A" w:rsidRPr="00603221" w:rsidRDefault="00135A3A" w:rsidP="00135A3A">
                  <w:pPr>
                    <w:spacing w:line="276" w:lineRule="auto"/>
                    <w:rPr>
                      <w:lang w:val="el-GR"/>
                    </w:rPr>
                  </w:pPr>
                </w:p>
              </w:tc>
              <w:tc>
                <w:tcPr>
                  <w:tcW w:w="1128" w:type="pct"/>
                  <w:vAlign w:val="center"/>
                </w:tcPr>
                <w:p w14:paraId="524B65AE" w14:textId="77777777" w:rsidR="00135A3A" w:rsidRPr="00603221" w:rsidRDefault="00135A3A" w:rsidP="00135A3A">
                  <w:pPr>
                    <w:spacing w:line="276" w:lineRule="auto"/>
                    <w:rPr>
                      <w:lang w:val="el-GR"/>
                    </w:rPr>
                  </w:pPr>
                </w:p>
              </w:tc>
              <w:tc>
                <w:tcPr>
                  <w:tcW w:w="709" w:type="pct"/>
                  <w:vAlign w:val="center"/>
                </w:tcPr>
                <w:p w14:paraId="3188AB9D" w14:textId="77777777" w:rsidR="00135A3A" w:rsidRPr="00603221" w:rsidRDefault="00135A3A" w:rsidP="00135A3A">
                  <w:pPr>
                    <w:spacing w:line="276" w:lineRule="auto"/>
                    <w:rPr>
                      <w:lang w:val="el-GR"/>
                    </w:rPr>
                  </w:pPr>
                </w:p>
              </w:tc>
              <w:tc>
                <w:tcPr>
                  <w:tcW w:w="639" w:type="pct"/>
                  <w:shd w:val="clear" w:color="auto" w:fill="C0C0C0"/>
                </w:tcPr>
                <w:p w14:paraId="632C72FC" w14:textId="77777777" w:rsidR="00135A3A" w:rsidRPr="00603221" w:rsidRDefault="00135A3A" w:rsidP="00135A3A">
                  <w:pPr>
                    <w:spacing w:line="276" w:lineRule="auto"/>
                    <w:rPr>
                      <w:lang w:val="el-GR"/>
                    </w:rPr>
                  </w:pPr>
                </w:p>
              </w:tc>
            </w:tr>
            <w:tr w:rsidR="00135A3A" w:rsidRPr="006416E5" w14:paraId="198A5BC1" w14:textId="77777777" w:rsidTr="009C5EA6">
              <w:trPr>
                <w:trHeight w:val="394"/>
              </w:trPr>
              <w:tc>
                <w:tcPr>
                  <w:tcW w:w="262" w:type="pct"/>
                  <w:vAlign w:val="center"/>
                </w:tcPr>
                <w:p w14:paraId="3EFE2E8E" w14:textId="77777777" w:rsidR="00135A3A" w:rsidRPr="00603221" w:rsidRDefault="00135A3A" w:rsidP="00135A3A">
                  <w:pPr>
                    <w:spacing w:line="276" w:lineRule="auto"/>
                    <w:rPr>
                      <w:lang w:val="el-GR"/>
                    </w:rPr>
                  </w:pPr>
                </w:p>
              </w:tc>
              <w:tc>
                <w:tcPr>
                  <w:tcW w:w="2261" w:type="pct"/>
                  <w:vAlign w:val="center"/>
                </w:tcPr>
                <w:p w14:paraId="384CD81A" w14:textId="77777777" w:rsidR="00135A3A" w:rsidRPr="00603221" w:rsidRDefault="00135A3A" w:rsidP="00135A3A">
                  <w:pPr>
                    <w:spacing w:line="276" w:lineRule="auto"/>
                    <w:rPr>
                      <w:lang w:val="el-GR"/>
                    </w:rPr>
                  </w:pPr>
                </w:p>
              </w:tc>
              <w:tc>
                <w:tcPr>
                  <w:tcW w:w="1128" w:type="pct"/>
                  <w:vAlign w:val="center"/>
                </w:tcPr>
                <w:p w14:paraId="770B211A" w14:textId="77777777" w:rsidR="00135A3A" w:rsidRPr="00603221" w:rsidRDefault="00135A3A" w:rsidP="00135A3A">
                  <w:pPr>
                    <w:spacing w:line="276" w:lineRule="auto"/>
                    <w:rPr>
                      <w:lang w:val="el-GR"/>
                    </w:rPr>
                  </w:pPr>
                </w:p>
              </w:tc>
              <w:tc>
                <w:tcPr>
                  <w:tcW w:w="709" w:type="pct"/>
                  <w:vAlign w:val="center"/>
                </w:tcPr>
                <w:p w14:paraId="0101E37A" w14:textId="77777777" w:rsidR="00135A3A" w:rsidRPr="00603221" w:rsidRDefault="00135A3A" w:rsidP="00135A3A">
                  <w:pPr>
                    <w:spacing w:line="276" w:lineRule="auto"/>
                    <w:rPr>
                      <w:lang w:val="el-GR"/>
                    </w:rPr>
                  </w:pPr>
                </w:p>
              </w:tc>
              <w:tc>
                <w:tcPr>
                  <w:tcW w:w="639" w:type="pct"/>
                  <w:shd w:val="clear" w:color="auto" w:fill="C0C0C0"/>
                </w:tcPr>
                <w:p w14:paraId="40806AB4" w14:textId="77777777" w:rsidR="00135A3A" w:rsidRPr="00603221" w:rsidRDefault="00135A3A" w:rsidP="00135A3A">
                  <w:pPr>
                    <w:spacing w:line="276" w:lineRule="auto"/>
                    <w:rPr>
                      <w:lang w:val="el-GR"/>
                    </w:rPr>
                  </w:pPr>
                </w:p>
              </w:tc>
            </w:tr>
            <w:tr w:rsidR="00135A3A" w:rsidRPr="006416E5" w14:paraId="77B3E555" w14:textId="77777777" w:rsidTr="009C5EA6">
              <w:trPr>
                <w:trHeight w:val="394"/>
              </w:trPr>
              <w:tc>
                <w:tcPr>
                  <w:tcW w:w="262" w:type="pct"/>
                  <w:vAlign w:val="center"/>
                </w:tcPr>
                <w:p w14:paraId="6BEEAA51" w14:textId="77777777" w:rsidR="00135A3A" w:rsidRPr="00603221" w:rsidRDefault="00135A3A" w:rsidP="00135A3A">
                  <w:pPr>
                    <w:spacing w:line="276" w:lineRule="auto"/>
                    <w:rPr>
                      <w:lang w:val="el-GR"/>
                    </w:rPr>
                  </w:pPr>
                </w:p>
              </w:tc>
              <w:tc>
                <w:tcPr>
                  <w:tcW w:w="2261" w:type="pct"/>
                  <w:vAlign w:val="center"/>
                </w:tcPr>
                <w:p w14:paraId="3E08CFE6" w14:textId="77777777" w:rsidR="00135A3A" w:rsidRPr="00603221" w:rsidRDefault="00135A3A" w:rsidP="00135A3A">
                  <w:pPr>
                    <w:spacing w:line="276" w:lineRule="auto"/>
                    <w:rPr>
                      <w:lang w:val="el-GR"/>
                    </w:rPr>
                  </w:pPr>
                </w:p>
              </w:tc>
              <w:tc>
                <w:tcPr>
                  <w:tcW w:w="1128" w:type="pct"/>
                  <w:vAlign w:val="center"/>
                </w:tcPr>
                <w:p w14:paraId="731C88BD" w14:textId="77777777" w:rsidR="00135A3A" w:rsidRPr="00603221" w:rsidRDefault="00135A3A" w:rsidP="00135A3A">
                  <w:pPr>
                    <w:spacing w:line="276" w:lineRule="auto"/>
                    <w:rPr>
                      <w:lang w:val="el-GR"/>
                    </w:rPr>
                  </w:pPr>
                </w:p>
              </w:tc>
              <w:tc>
                <w:tcPr>
                  <w:tcW w:w="709" w:type="pct"/>
                  <w:vAlign w:val="center"/>
                </w:tcPr>
                <w:p w14:paraId="28B6A0DD" w14:textId="77777777" w:rsidR="00135A3A" w:rsidRPr="00603221" w:rsidRDefault="00135A3A" w:rsidP="00135A3A">
                  <w:pPr>
                    <w:spacing w:line="276" w:lineRule="auto"/>
                    <w:rPr>
                      <w:lang w:val="el-GR"/>
                    </w:rPr>
                  </w:pPr>
                </w:p>
              </w:tc>
              <w:tc>
                <w:tcPr>
                  <w:tcW w:w="639" w:type="pct"/>
                  <w:shd w:val="clear" w:color="auto" w:fill="C0C0C0"/>
                </w:tcPr>
                <w:p w14:paraId="01460ED6" w14:textId="77777777" w:rsidR="00135A3A" w:rsidRPr="00603221" w:rsidRDefault="00135A3A" w:rsidP="00135A3A">
                  <w:pPr>
                    <w:spacing w:line="276" w:lineRule="auto"/>
                    <w:rPr>
                      <w:lang w:val="el-GR"/>
                    </w:rPr>
                  </w:pPr>
                </w:p>
              </w:tc>
            </w:tr>
            <w:tr w:rsidR="00135A3A" w:rsidRPr="006416E5" w14:paraId="3DD17F49" w14:textId="77777777" w:rsidTr="009C5EA6">
              <w:trPr>
                <w:trHeight w:val="380"/>
              </w:trPr>
              <w:tc>
                <w:tcPr>
                  <w:tcW w:w="3653" w:type="pct"/>
                  <w:gridSpan w:val="3"/>
                  <w:shd w:val="clear" w:color="auto" w:fill="C0C0C0"/>
                  <w:vAlign w:val="center"/>
                </w:tcPr>
                <w:p w14:paraId="4B71D38F" w14:textId="77777777" w:rsidR="00135A3A" w:rsidRPr="00603221" w:rsidRDefault="00135A3A" w:rsidP="00135A3A">
                  <w:pPr>
                    <w:spacing w:line="276" w:lineRule="auto"/>
                    <w:rPr>
                      <w:lang w:val="el-GR"/>
                    </w:rPr>
                  </w:pPr>
                  <w:r w:rsidRPr="00603221">
                    <w:rPr>
                      <w:b/>
                      <w:lang w:val="el-GR"/>
                    </w:rPr>
                    <w:t>ΜΕΡΙΚΟ ΣΥΝΟΛΟ (3)</w:t>
                  </w:r>
                </w:p>
              </w:tc>
              <w:tc>
                <w:tcPr>
                  <w:tcW w:w="709" w:type="pct"/>
                  <w:shd w:val="clear" w:color="auto" w:fill="C0C0C0"/>
                  <w:vAlign w:val="center"/>
                </w:tcPr>
                <w:p w14:paraId="68CDE6B2" w14:textId="77777777" w:rsidR="00135A3A" w:rsidRPr="00603221" w:rsidRDefault="00135A3A" w:rsidP="00135A3A">
                  <w:pPr>
                    <w:spacing w:line="276" w:lineRule="auto"/>
                    <w:rPr>
                      <w:lang w:val="el-GR"/>
                    </w:rPr>
                  </w:pPr>
                </w:p>
              </w:tc>
              <w:tc>
                <w:tcPr>
                  <w:tcW w:w="639" w:type="pct"/>
                  <w:shd w:val="clear" w:color="auto" w:fill="C0C0C0"/>
                </w:tcPr>
                <w:p w14:paraId="3E181B06" w14:textId="77777777" w:rsidR="00135A3A" w:rsidRPr="00603221" w:rsidRDefault="00135A3A" w:rsidP="00135A3A">
                  <w:pPr>
                    <w:spacing w:line="276" w:lineRule="auto"/>
                    <w:rPr>
                      <w:lang w:val="el-GR"/>
                    </w:rPr>
                  </w:pPr>
                </w:p>
              </w:tc>
            </w:tr>
          </w:tbl>
          <w:p w14:paraId="290CDFA6" w14:textId="27A9BDFB" w:rsidR="00135A3A" w:rsidRPr="00603221" w:rsidRDefault="00135A3A" w:rsidP="00135A3A">
            <w:pPr>
              <w:spacing w:line="276" w:lineRule="auto"/>
              <w:rPr>
                <w:lang w:val="el-GR"/>
              </w:rPr>
            </w:pPr>
            <w:r w:rsidRPr="00603221">
              <w:rPr>
                <w:lang w:val="el-GR"/>
              </w:rPr>
              <w:t xml:space="preserve">*ως </w:t>
            </w:r>
            <w:r w:rsidRPr="00603221">
              <w:rPr>
                <w:b/>
                <w:lang w:val="el-GR"/>
              </w:rPr>
              <w:t>Ποσοστό Συμμετοχής</w:t>
            </w:r>
            <w:r w:rsidRPr="00603221">
              <w:rPr>
                <w:lang w:val="el-GR"/>
              </w:rPr>
              <w:t xml:space="preserve"> του Μέλους ορίζεται το πηλίκο των ανθρωπομηνών του δια των συνολικών προσφερόμενων ανθρωπομηνών (άθροισμα των μερικών συνόλων 1,</w:t>
            </w:r>
            <w:r w:rsidR="00276013">
              <w:rPr>
                <w:lang w:val="el-GR"/>
              </w:rPr>
              <w:t xml:space="preserve"> </w:t>
            </w:r>
            <w:r w:rsidRPr="00603221">
              <w:rPr>
                <w:lang w:val="el-GR"/>
              </w:rPr>
              <w:t>2,</w:t>
            </w:r>
            <w:r w:rsidR="00276013">
              <w:rPr>
                <w:lang w:val="el-GR"/>
              </w:rPr>
              <w:t xml:space="preserve"> </w:t>
            </w:r>
            <w:r w:rsidRPr="00603221">
              <w:rPr>
                <w:lang w:val="el-GR"/>
              </w:rPr>
              <w:t>3)</w:t>
            </w:r>
            <w:r w:rsidR="00276013">
              <w:rPr>
                <w:lang w:val="el-GR"/>
              </w:rPr>
              <w:t>.</w:t>
            </w:r>
          </w:p>
          <w:p w14:paraId="7D4CA4BC" w14:textId="77777777" w:rsidR="00135A3A" w:rsidRDefault="00135A3A" w:rsidP="00135A3A">
            <w:pPr>
              <w:autoSpaceDE w:val="0"/>
              <w:autoSpaceDN w:val="0"/>
              <w:adjustRightInd w:val="0"/>
              <w:spacing w:after="70"/>
              <w:rPr>
                <w:lang w:val="el-GR"/>
              </w:rPr>
            </w:pPr>
            <w:r w:rsidRPr="00603221">
              <w:rPr>
                <w:lang w:val="el-GR"/>
              </w:rPr>
              <w:t>Ο Οικονομικός Φορέας, συμπληρωματικά με τον παραπάνω Πίνακα, θα πρέπει να καταθέσει υπεύθυνες δηλώσεις συνεργασίας, των εξωτερικών συνεργατών και των υπεργολάβων. Οι εξωτερικοί Συνεργάτες και οι υπεργολάβοι, θα δηλώνουν ότι το έργο (αντικείμενο της παρούσας Διακήρυξης), καθώς και οι υποχρεώσεις που απορρέουν από αυτό, τελούν σε γνώση τους.</w:t>
            </w:r>
          </w:p>
          <w:p w14:paraId="6DECABC2" w14:textId="73044C02" w:rsidR="00A825D8" w:rsidRPr="00603221" w:rsidRDefault="00A825D8" w:rsidP="00135A3A">
            <w:pPr>
              <w:autoSpaceDE w:val="0"/>
              <w:autoSpaceDN w:val="0"/>
              <w:adjustRightInd w:val="0"/>
              <w:spacing w:after="70"/>
              <w:rPr>
                <w:b/>
                <w:bCs/>
                <w:lang w:val="el-GR" w:eastAsia="el-GR"/>
              </w:rPr>
            </w:pPr>
            <w:r w:rsidRPr="00D23996">
              <w:rPr>
                <w:lang w:val="el-GR"/>
              </w:rPr>
              <w:t xml:space="preserve">Στην περίπτωση δήλωσης μελών στην Ομάδα Έργου που απασχολούνται με σύμβαση ανεξάρτητων υπηρεσιών, η οποία είναι σε ισχύ, ήδη κατά τον χρόνο υποβολής της προσφοράς </w:t>
            </w:r>
            <w:r w:rsidR="006A133C" w:rsidRPr="00D23996">
              <w:rPr>
                <w:lang w:val="el-GR"/>
              </w:rPr>
              <w:t xml:space="preserve">και σύμφωνα με την παρ. 2.2.6.2 θεωρούνται ίδιοι πόροι του οικονομικού φορέα, </w:t>
            </w:r>
            <w:r w:rsidRPr="00D23996">
              <w:rPr>
                <w:lang w:val="el-GR"/>
              </w:rPr>
              <w:t xml:space="preserve">θα πρέπει να προσκομιστούν οι συμβάσεις </w:t>
            </w:r>
            <w:r w:rsidR="004E05E3" w:rsidRPr="00D23996">
              <w:rPr>
                <w:lang w:val="el-GR"/>
              </w:rPr>
              <w:t>ανεξάρτητων υπηρεσιών κατά την έννοια του άρθρου 39 παρ. 9 του Ν. 4387/2016 (Α 85)</w:t>
            </w:r>
            <w:r w:rsidRPr="00D23996">
              <w:rPr>
                <w:lang w:val="el-GR"/>
              </w:rPr>
              <w:t>.</w:t>
            </w:r>
          </w:p>
        </w:tc>
      </w:tr>
      <w:tr w:rsidR="00135A3A" w:rsidRPr="00DF02B0" w14:paraId="289E4315" w14:textId="77777777" w:rsidTr="009C5EA6">
        <w:tc>
          <w:tcPr>
            <w:tcW w:w="675" w:type="dxa"/>
          </w:tcPr>
          <w:p w14:paraId="54246971" w14:textId="77777777" w:rsidR="00135A3A" w:rsidRPr="00603221" w:rsidRDefault="00135A3A" w:rsidP="00135A3A">
            <w:r w:rsidRPr="00603221">
              <w:rPr>
                <w:lang w:val="el-GR"/>
              </w:rPr>
              <w:lastRenderedPageBreak/>
              <w:t>4</w:t>
            </w:r>
            <w:r w:rsidRPr="00603221">
              <w:t>.2</w:t>
            </w:r>
          </w:p>
        </w:tc>
        <w:tc>
          <w:tcPr>
            <w:tcW w:w="9180" w:type="dxa"/>
          </w:tcPr>
          <w:p w14:paraId="13EDE606" w14:textId="50DD4858" w:rsidR="00135A3A" w:rsidRPr="00603221" w:rsidRDefault="00135A3A" w:rsidP="003329FF">
            <w:pPr>
              <w:suppressAutoHyphens w:val="0"/>
              <w:autoSpaceDE w:val="0"/>
              <w:autoSpaceDN w:val="0"/>
              <w:adjustRightInd w:val="0"/>
              <w:spacing w:after="70"/>
              <w:jc w:val="left"/>
              <w:rPr>
                <w:lang w:val="el-GR" w:eastAsia="el-GR"/>
              </w:rPr>
            </w:pPr>
            <w:r w:rsidRPr="00603221">
              <w:rPr>
                <w:lang w:val="el-GR" w:eastAsia="el-GR"/>
              </w:rPr>
              <w:t>Βιογραφικά σημειώματα της Ομάδας Έργου (</w:t>
            </w:r>
            <w:r w:rsidRPr="00603221">
              <w:rPr>
                <w:lang w:val="el-GR"/>
              </w:rPr>
              <w:t>βάσει του υποδείγματος / βλ. «</w:t>
            </w:r>
            <w:r w:rsidRPr="00603221">
              <w:rPr>
                <w:lang w:val="el-GR"/>
              </w:rPr>
              <w:fldChar w:fldCharType="begin"/>
            </w:r>
            <w:r w:rsidRPr="00603221">
              <w:rPr>
                <w:lang w:val="el-GR"/>
              </w:rPr>
              <w:instrText xml:space="preserve"> REF _Ref496624509 \h </w:instrText>
            </w:r>
            <w:r w:rsidRPr="00DF02B0">
              <w:rPr>
                <w:lang w:val="el-GR"/>
              </w:rPr>
              <w:instrText xml:space="preserve"> \* MERGEFORMAT </w:instrText>
            </w:r>
            <w:r w:rsidRPr="00603221">
              <w:rPr>
                <w:lang w:val="el-GR"/>
              </w:rPr>
            </w:r>
            <w:r w:rsidRPr="00603221">
              <w:rPr>
                <w:lang w:val="el-GR"/>
              </w:rPr>
              <w:fldChar w:fldCharType="separate"/>
            </w:r>
            <w:r w:rsidR="004E52CA" w:rsidRPr="00603221">
              <w:rPr>
                <w:lang w:val="el-GR"/>
              </w:rPr>
              <w:t xml:space="preserve">ΠΑΡΑΡΤΗΜΑ </w:t>
            </w:r>
            <w:r w:rsidR="004E52CA" w:rsidRPr="004E52CA">
              <w:t>Ι</w:t>
            </w:r>
            <w:r w:rsidR="004E52CA" w:rsidRPr="00603221">
              <w:t>V</w:t>
            </w:r>
            <w:r w:rsidR="004E52CA" w:rsidRPr="00603221">
              <w:rPr>
                <w:lang w:val="el-GR"/>
              </w:rPr>
              <w:t xml:space="preserve"> – Υπόδειγμα Βιογραφικού Σημειώματος</w:t>
            </w:r>
            <w:r w:rsidRPr="00603221">
              <w:rPr>
                <w:lang w:val="el-GR"/>
              </w:rPr>
              <w:fldChar w:fldCharType="end"/>
            </w:r>
            <w:r w:rsidRPr="00603221">
              <w:rPr>
                <w:lang w:val="el-GR"/>
              </w:rPr>
              <w:t>»)</w:t>
            </w:r>
          </w:p>
        </w:tc>
      </w:tr>
    </w:tbl>
    <w:p w14:paraId="5A803A5E" w14:textId="77777777" w:rsidR="00814752" w:rsidRPr="00603221" w:rsidRDefault="00814752">
      <w:pPr>
        <w:rPr>
          <w:b/>
          <w:bCs/>
          <w:lang w:val="el-GR"/>
        </w:rPr>
      </w:pPr>
    </w:p>
    <w:p w14:paraId="044C1BC4" w14:textId="67EA80B1" w:rsidR="008338F0" w:rsidRPr="00603221" w:rsidRDefault="003355E7">
      <w:pPr>
        <w:rPr>
          <w:b/>
          <w:lang w:val="el-GR"/>
        </w:rPr>
      </w:pPr>
      <w:r w:rsidRPr="00603221">
        <w:rPr>
          <w:b/>
          <w:bCs/>
          <w:lang w:val="el-GR"/>
        </w:rPr>
        <w:t xml:space="preserve">Β.5. </w:t>
      </w:r>
      <w:r w:rsidRPr="00603221">
        <w:rPr>
          <w:b/>
          <w:lang w:val="el-GR"/>
        </w:rPr>
        <w:t xml:space="preserve">Για την απόδειξη της συμμόρφωσής τους με </w:t>
      </w:r>
      <w:r w:rsidRPr="00603221">
        <w:rPr>
          <w:b/>
          <w:color w:val="000000"/>
          <w:lang w:val="el-GR"/>
        </w:rPr>
        <w:t xml:space="preserve">πρότυπα διασφάλισης ποιότητας </w:t>
      </w:r>
      <w:r w:rsidRPr="00603221">
        <w:rPr>
          <w:b/>
          <w:lang w:val="el-GR"/>
        </w:rPr>
        <w:t xml:space="preserve">της παραγράφου </w:t>
      </w:r>
      <w:r w:rsidR="006607CE" w:rsidRPr="00603221">
        <w:rPr>
          <w:b/>
          <w:lang w:val="el-GR"/>
        </w:rPr>
        <w:fldChar w:fldCharType="begin"/>
      </w:r>
      <w:r w:rsidR="006607CE" w:rsidRPr="00603221">
        <w:rPr>
          <w:b/>
          <w:lang w:val="el-GR"/>
        </w:rPr>
        <w:instrText xml:space="preserve"> REF _Ref496541651 \r \h </w:instrText>
      </w:r>
      <w:r w:rsidR="00DF02B0" w:rsidRPr="006719D5">
        <w:rPr>
          <w:b/>
          <w:lang w:val="el-GR"/>
        </w:rPr>
        <w:instrText xml:space="preserve"> \* MERGEFORMAT </w:instrText>
      </w:r>
      <w:r w:rsidR="006607CE" w:rsidRPr="00603221">
        <w:rPr>
          <w:b/>
          <w:lang w:val="el-GR"/>
        </w:rPr>
      </w:r>
      <w:r w:rsidR="006607CE" w:rsidRPr="00603221">
        <w:rPr>
          <w:b/>
          <w:lang w:val="el-GR"/>
        </w:rPr>
        <w:fldChar w:fldCharType="separate"/>
      </w:r>
      <w:r w:rsidR="004E52CA">
        <w:rPr>
          <w:b/>
          <w:lang w:val="el-GR"/>
        </w:rPr>
        <w:t>2.2.7</w:t>
      </w:r>
      <w:r w:rsidR="006607CE" w:rsidRPr="00603221">
        <w:rPr>
          <w:b/>
          <w:lang w:val="el-GR"/>
        </w:rPr>
        <w:fldChar w:fldCharType="end"/>
      </w:r>
      <w:r w:rsidRPr="00603221">
        <w:rPr>
          <w:b/>
          <w:lang w:val="el-GR"/>
        </w:rPr>
        <w:t xml:space="preserve"> οι οικονομικοί φορείς προσκομίζουν </w:t>
      </w:r>
      <w:r w:rsidR="003822A5" w:rsidRPr="00603221">
        <w:rPr>
          <w:b/>
          <w:lang w:val="el-GR"/>
        </w:rPr>
        <w:t>τα αναφερόμενα στον κατωτέρω πίνακα</w:t>
      </w:r>
      <w:r w:rsidR="00E1337D" w:rsidRPr="00603221">
        <w:rPr>
          <w:b/>
          <w:lang w:val="el-GR"/>
        </w:rPr>
        <w:t xml:space="preserve"> </w:t>
      </w:r>
      <w:r w:rsidR="00814752" w:rsidRPr="00603221">
        <w:rPr>
          <w:b/>
          <w:lang w:val="el-GR"/>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BD358F" w:rsidRPr="006416E5" w14:paraId="15730022" w14:textId="77777777" w:rsidTr="009C5EA6">
        <w:trPr>
          <w:trHeight w:val="711"/>
        </w:trPr>
        <w:tc>
          <w:tcPr>
            <w:tcW w:w="675" w:type="dxa"/>
            <w:shd w:val="clear" w:color="auto" w:fill="D9D9D9"/>
          </w:tcPr>
          <w:p w14:paraId="76D1EC17" w14:textId="77777777" w:rsidR="00BD358F" w:rsidRPr="00603221" w:rsidRDefault="00C40FB9" w:rsidP="009C5EA6">
            <w:pPr>
              <w:rPr>
                <w:b/>
              </w:rPr>
            </w:pPr>
            <w:r w:rsidRPr="00603221">
              <w:rPr>
                <w:b/>
                <w:lang w:val="el-GR"/>
              </w:rPr>
              <w:t>5</w:t>
            </w:r>
            <w:r w:rsidR="00BD358F" w:rsidRPr="00603221">
              <w:rPr>
                <w:b/>
              </w:rPr>
              <w:t>.</w:t>
            </w:r>
          </w:p>
        </w:tc>
        <w:tc>
          <w:tcPr>
            <w:tcW w:w="9180" w:type="dxa"/>
            <w:shd w:val="clear" w:color="auto" w:fill="D9D9D9"/>
          </w:tcPr>
          <w:p w14:paraId="6E5B2FE7" w14:textId="0CAB23CD" w:rsidR="008129E2" w:rsidRPr="00603221" w:rsidRDefault="00BD358F" w:rsidP="009C5EA6">
            <w:pPr>
              <w:autoSpaceDE w:val="0"/>
              <w:autoSpaceDN w:val="0"/>
              <w:adjustRightInd w:val="0"/>
              <w:rPr>
                <w:b/>
                <w:lang w:val="el-GR"/>
              </w:rPr>
            </w:pPr>
            <w:r w:rsidRPr="00603221">
              <w:rPr>
                <w:b/>
                <w:lang w:val="el-GR" w:eastAsia="el-GR"/>
              </w:rPr>
              <w:t xml:space="preserve">Οι οικονομικοί φορείς που συμμετέχουν στη διαδικασία σύναψης της παρούσας απαιτείται </w:t>
            </w:r>
            <w:r w:rsidRPr="00603221">
              <w:rPr>
                <w:b/>
                <w:lang w:val="el-GR"/>
              </w:rPr>
              <w:t>να εξασφαλίζουν την ποιότητα των παρεχόμενων υπηρεσιών</w:t>
            </w:r>
            <w:r w:rsidR="00E1337D" w:rsidRPr="00603221">
              <w:rPr>
                <w:b/>
                <w:lang w:val="el-GR"/>
              </w:rPr>
              <w:t xml:space="preserve"> </w:t>
            </w:r>
            <w:r w:rsidRPr="00603221">
              <w:rPr>
                <w:b/>
                <w:lang w:val="el-GR"/>
              </w:rPr>
              <w:t>και να διαθέτουν οργανωμένο σύστημα διαχείρισης Ποιότητας</w:t>
            </w:r>
            <w:r w:rsidR="00643224" w:rsidRPr="00603221">
              <w:rPr>
                <w:b/>
                <w:bCs/>
                <w:lang w:val="el-GR"/>
              </w:rPr>
              <w:t xml:space="preserve"> </w:t>
            </w:r>
            <w:r w:rsidR="00D235E2">
              <w:rPr>
                <w:b/>
                <w:bCs/>
                <w:lang w:val="el-GR"/>
              </w:rPr>
              <w:t>σύμφωνα με την παρ.</w:t>
            </w:r>
            <w:r w:rsidR="008129E2" w:rsidRPr="00603221">
              <w:rPr>
                <w:b/>
                <w:bCs/>
                <w:i/>
                <w:iCs/>
                <w:color w:val="5B9BD5"/>
                <w:lang w:val="el-GR"/>
              </w:rPr>
              <w:t xml:space="preserve"> </w:t>
            </w:r>
            <w:r w:rsidR="006607CE" w:rsidRPr="002A4064">
              <w:rPr>
                <w:b/>
                <w:lang w:val="el-GR"/>
              </w:rPr>
              <w:fldChar w:fldCharType="begin"/>
            </w:r>
            <w:r w:rsidR="006607CE" w:rsidRPr="002A4064">
              <w:rPr>
                <w:b/>
                <w:lang w:val="el-GR"/>
              </w:rPr>
              <w:instrText xml:space="preserve"> REF _Ref496541651 \r \h  \* MERGEFORMAT </w:instrText>
            </w:r>
            <w:r w:rsidR="006607CE" w:rsidRPr="002A4064">
              <w:rPr>
                <w:b/>
                <w:lang w:val="el-GR"/>
              </w:rPr>
            </w:r>
            <w:r w:rsidR="006607CE" w:rsidRPr="002A4064">
              <w:rPr>
                <w:b/>
                <w:lang w:val="el-GR"/>
              </w:rPr>
              <w:fldChar w:fldCharType="separate"/>
            </w:r>
            <w:r w:rsidR="004E52CA">
              <w:rPr>
                <w:b/>
                <w:lang w:val="el-GR"/>
              </w:rPr>
              <w:t>2.2.7</w:t>
            </w:r>
            <w:r w:rsidR="006607CE" w:rsidRPr="002A4064">
              <w:rPr>
                <w:b/>
                <w:lang w:val="el-GR"/>
              </w:rPr>
              <w:fldChar w:fldCharType="end"/>
            </w:r>
            <w:r w:rsidR="00700280">
              <w:rPr>
                <w:b/>
                <w:lang w:val="el-GR"/>
              </w:rPr>
              <w:t>.</w:t>
            </w:r>
          </w:p>
          <w:p w14:paraId="3B49B35E" w14:textId="77777777" w:rsidR="00BD358F" w:rsidRPr="00603221" w:rsidRDefault="00BD358F" w:rsidP="009C5EA6">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BD358F" w:rsidRPr="006416E5" w14:paraId="1346EF5B" w14:textId="77777777" w:rsidTr="009C5EA6">
        <w:trPr>
          <w:trHeight w:val="1480"/>
        </w:trPr>
        <w:tc>
          <w:tcPr>
            <w:tcW w:w="675" w:type="dxa"/>
          </w:tcPr>
          <w:p w14:paraId="77D8C9CD" w14:textId="77777777" w:rsidR="00BD358F" w:rsidRPr="00603221" w:rsidRDefault="00C40FB9" w:rsidP="009C5EA6">
            <w:r w:rsidRPr="00603221">
              <w:rPr>
                <w:lang w:val="el-GR"/>
              </w:rPr>
              <w:t>5</w:t>
            </w:r>
            <w:r w:rsidR="00BD358F" w:rsidRPr="00603221">
              <w:t>.1</w:t>
            </w:r>
          </w:p>
        </w:tc>
        <w:tc>
          <w:tcPr>
            <w:tcW w:w="9180" w:type="dxa"/>
          </w:tcPr>
          <w:p w14:paraId="52C2B92E" w14:textId="77777777" w:rsidR="00BD358F" w:rsidRPr="00603221" w:rsidRDefault="00C81258" w:rsidP="00641C65">
            <w:pPr>
              <w:pStyle w:val="Tabletext"/>
              <w:jc w:val="both"/>
              <w:rPr>
                <w:rFonts w:cs="Tahoma"/>
                <w:szCs w:val="22"/>
                <w:lang w:eastAsia="el-GR"/>
              </w:rPr>
            </w:pPr>
            <w:r>
              <w:rPr>
                <w:rFonts w:cs="Tahoma"/>
                <w:sz w:val="22"/>
                <w:szCs w:val="22"/>
              </w:rPr>
              <w:t>Ο</w:t>
            </w:r>
            <w:r w:rsidRPr="00641C65">
              <w:rPr>
                <w:rFonts w:cs="Tahoma"/>
                <w:sz w:val="22"/>
                <w:szCs w:val="22"/>
              </w:rPr>
              <w:t>ι οικονομικοί φορείς προσκομίζουν πιστοποιητικά συστήματος διαχείρισης ποιότητας (ISO ή ισοδύναμο) εν ισχύ, από διαπιστευμένο φορέα, στο πεδίο που ζητείται ή άλλα αποδεικτικά στοιχεία για ισοδύναμα μέτρα διασφάλισης ποιότητας, εφόσον ο υποψήφιος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r w:rsidRPr="00BF4414">
              <w:rPr>
                <w:rFonts w:cs="Tahoma"/>
              </w:rPr>
              <w:t>.</w:t>
            </w:r>
          </w:p>
        </w:tc>
      </w:tr>
    </w:tbl>
    <w:p w14:paraId="23594124" w14:textId="77777777" w:rsidR="00221291" w:rsidRPr="00603221" w:rsidRDefault="00221291">
      <w:pPr>
        <w:rPr>
          <w:b/>
          <w:bCs/>
          <w:lang w:val="el-GR"/>
        </w:rPr>
      </w:pPr>
    </w:p>
    <w:p w14:paraId="3224B5B4" w14:textId="77777777" w:rsidR="00BD358F" w:rsidRPr="00603221" w:rsidRDefault="003355E7">
      <w:pPr>
        <w:rPr>
          <w:b/>
          <w:lang w:val="el-GR"/>
        </w:rPr>
      </w:pPr>
      <w:r w:rsidRPr="00603221">
        <w:rPr>
          <w:b/>
          <w:bCs/>
          <w:lang w:val="el-GR"/>
        </w:rPr>
        <w:t>Β.6.</w:t>
      </w:r>
      <w:r w:rsidRPr="00603221">
        <w:rPr>
          <w:lang w:val="el-GR"/>
        </w:rPr>
        <w:t xml:space="preserve"> </w:t>
      </w:r>
      <w:r w:rsidRPr="00603221">
        <w:rPr>
          <w:b/>
          <w:lang w:val="el-GR"/>
        </w:rPr>
        <w:t>Για την απόδειξη της νόμιμης σύστασης και εκπροσώπησης</w:t>
      </w:r>
      <w:r w:rsidR="00BD358F" w:rsidRPr="00603221">
        <w:rPr>
          <w:b/>
          <w:lang w:val="el-GR"/>
        </w:rPr>
        <w:t>:</w:t>
      </w:r>
    </w:p>
    <w:p w14:paraId="455B9A00" w14:textId="5DBFB05D" w:rsidR="002B2F6A" w:rsidRDefault="002B2F6A" w:rsidP="002B2F6A">
      <w:pPr>
        <w:rPr>
          <w:lang w:val="el-GR"/>
        </w:rPr>
      </w:pPr>
      <w:r>
        <w:rPr>
          <w:lang w:val="el-GR"/>
        </w:rPr>
        <w:t xml:space="preserve">Για την απόδειξη της νόμιμης εκπροσώπησης, στις περιπτώσεις που ο οικονομικός φορέας είναι νομικό πρόσωπο και εγγράφεται υποχρεωτικά,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r w:rsidRPr="00E427F2">
        <w:rPr>
          <w:lang w:val="el-GR"/>
        </w:rPr>
        <w:t xml:space="preserve">εκτός αν </w:t>
      </w:r>
      <w:r>
        <w:rPr>
          <w:lang w:val="el-GR"/>
        </w:rPr>
        <w:t>αυτό φέρει</w:t>
      </w:r>
      <w:r w:rsidRPr="00E427F2">
        <w:rPr>
          <w:lang w:val="el-GR"/>
        </w:rPr>
        <w:t xml:space="preserve"> συγκεκριμένο χρόνο ισχύος.</w:t>
      </w:r>
    </w:p>
    <w:p w14:paraId="662FC325" w14:textId="77777777" w:rsidR="002B2F6A" w:rsidRPr="00374B84" w:rsidRDefault="002B2F6A" w:rsidP="002B2F6A">
      <w:pPr>
        <w:rPr>
          <w:lang w:val="el-GR"/>
        </w:rPr>
      </w:pPr>
      <w:r>
        <w:rPr>
          <w:lang w:val="el-GR"/>
        </w:rPr>
        <w:t xml:space="preserve">Ειδικότερα για τους </w:t>
      </w:r>
      <w:r w:rsidRPr="00374B84">
        <w:rPr>
          <w:lang w:val="el-GR"/>
        </w:rPr>
        <w:t>ημεδαπούς οικονομικούς φορείς προσκομίζονται:</w:t>
      </w:r>
    </w:p>
    <w:p w14:paraId="515E57C7" w14:textId="08847DE4" w:rsidR="002B2F6A" w:rsidRPr="00374B84" w:rsidRDefault="002B2F6A" w:rsidP="002B2F6A">
      <w:pPr>
        <w:rPr>
          <w:lang w:val="el-GR"/>
        </w:rPr>
      </w:pPr>
      <w:r w:rsidRPr="002B2F6A">
        <w:rPr>
          <w:lang w:val="el-GR"/>
        </w:rPr>
        <w:lastRenderedPageBreak/>
        <w:t xml:space="preserve"> </w:t>
      </w:r>
      <w:r w:rsidRPr="00374B84">
        <w:rPr>
          <w:lang w:val="el-GR"/>
        </w:rPr>
        <w:t xml:space="preserve">i) </w:t>
      </w:r>
      <w:r w:rsidRPr="006A34C5">
        <w:rPr>
          <w:b/>
          <w:lang w:val="el-GR"/>
        </w:rPr>
        <w:t>για την απόδειξη της νόμιμης εκπροσώπησης</w:t>
      </w:r>
      <w:r w:rsidRPr="00374B84">
        <w:rPr>
          <w:lang w:val="el-GR"/>
        </w:rPr>
        <w:t xml:space="preserve">,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w:t>
      </w:r>
      <w:r w:rsidR="00B46541" w:rsidRPr="00374B84">
        <w:rPr>
          <w:lang w:val="el-GR"/>
        </w:rPr>
        <w:t>ΓΕΜΗ,</w:t>
      </w:r>
      <w:r w:rsidRPr="00374B84">
        <w:rPr>
          <w:lang w:val="el-GR"/>
        </w:rPr>
        <w:t>,</w:t>
      </w:r>
      <w:r w:rsidR="00224FC8">
        <w:rPr>
          <w:lang w:val="el-GR"/>
        </w:rPr>
        <w:t xml:space="preserve"> </w:t>
      </w:r>
      <w:r w:rsidRPr="00374B84">
        <w:rPr>
          <w:lang w:val="el-GR"/>
        </w:rPr>
        <w:t xml:space="preserve">προσκομίζει σχετικό πιστοποιητικό </w:t>
      </w:r>
      <w:r w:rsidR="00B46541" w:rsidRPr="00374B84">
        <w:rPr>
          <w:lang w:val="el-GR"/>
        </w:rPr>
        <w:t xml:space="preserve">ισχύουσας εκπροσώπησης, </w:t>
      </w:r>
      <w:r w:rsidRPr="00374B84">
        <w:rPr>
          <w:lang w:val="el-GR"/>
        </w:rPr>
        <w:t xml:space="preserve">, το οποίο πρέπει να έχει εκδοθεί έως τριάντα (30) εργάσιμες ημέρες πριν από την υποβολή του.  </w:t>
      </w:r>
    </w:p>
    <w:p w14:paraId="2B5A585E" w14:textId="77777777" w:rsidR="002B2F6A" w:rsidRDefault="002B2F6A" w:rsidP="002B2F6A">
      <w:pPr>
        <w:rPr>
          <w:color w:val="000000"/>
          <w:lang w:val="el-GR"/>
        </w:rPr>
      </w:pPr>
      <w:r w:rsidRPr="00374B84">
        <w:rPr>
          <w:lang w:val="el-GR"/>
        </w:rPr>
        <w:t xml:space="preserve">ii) Για την </w:t>
      </w:r>
      <w:r w:rsidRPr="006A34C5">
        <w:rPr>
          <w:b/>
          <w:lang w:val="el-GR"/>
        </w:rPr>
        <w:t>απόδειξη της νόμιμης σύστασης και των μεταβολών</w:t>
      </w:r>
      <w:r w:rsidRPr="00374B84">
        <w:rPr>
          <w:lang w:val="el-GR"/>
        </w:rPr>
        <w:t xml:space="preserve"> του νομικού προσώπου</w:t>
      </w:r>
      <w:r>
        <w:rPr>
          <w:lang w:val="el-GR"/>
        </w:rPr>
        <w:t xml:space="preserve"> </w:t>
      </w:r>
      <w:r w:rsidRPr="00374B84">
        <w:rPr>
          <w:lang w:val="el-GR"/>
        </w:rPr>
        <w:t xml:space="preserve">γενικό πιστοποιητικό </w:t>
      </w:r>
      <w:r>
        <w:rPr>
          <w:lang w:val="el-GR"/>
        </w:rPr>
        <w:t xml:space="preserve">μεταβολών </w:t>
      </w:r>
      <w:r w:rsidRPr="00374B84">
        <w:rPr>
          <w:lang w:val="el-GR"/>
        </w:rPr>
        <w:t>του ΓΕΜΗ, εφόσον έχει εκδοθεί έως τρεις (3) μήνες πριν από την υποβολή του</w:t>
      </w:r>
      <w:r>
        <w:rPr>
          <w:lang w:val="el-GR"/>
        </w:rPr>
        <w:t>.</w:t>
      </w:r>
      <w:r w:rsidRPr="005609B2">
        <w:rPr>
          <w:color w:val="000000"/>
          <w:lang w:val="el-GR"/>
        </w:rPr>
        <w:t xml:space="preserve">  </w:t>
      </w:r>
    </w:p>
    <w:p w14:paraId="43FCD747" w14:textId="497187D6" w:rsidR="002B2F6A" w:rsidRPr="005609B2" w:rsidRDefault="002B2F6A" w:rsidP="002B2F6A">
      <w:pPr>
        <w:rPr>
          <w:color w:val="000000"/>
          <w:lang w:val="el-GR"/>
        </w:rPr>
      </w:pPr>
      <w:r w:rsidRPr="005609B2">
        <w:rPr>
          <w:color w:val="000000"/>
          <w:lang w:val="el-GR"/>
        </w:rPr>
        <w:t xml:space="preserve">Στις λοιπές περιπτώσεις τα κατά περίπτωση νομιμοποιητικά έγγραφα </w:t>
      </w:r>
      <w:r>
        <w:rPr>
          <w:lang w:val="el-GR"/>
        </w:rPr>
        <w:t xml:space="preserve">σύστασης και </w:t>
      </w:r>
      <w:r w:rsidRPr="005609B2">
        <w:rPr>
          <w:color w:val="000000"/>
          <w:lang w:val="el-GR"/>
        </w:rPr>
        <w:t xml:space="preserve">νόμιμης εκπροσώπησης (όπως καταστατικά, </w:t>
      </w:r>
      <w:r>
        <w:rPr>
          <w:lang w:val="el-GR"/>
        </w:rPr>
        <w:t xml:space="preserve">πιστοποιητικά μεταβολών, αντίστοιχα ΦΕΚ, αποφάσεις συγκρότησης οργάνων διοίκησης σε σώμα, κλπ., </w:t>
      </w:r>
      <w:r w:rsidRPr="005609B2">
        <w:rPr>
          <w:color w:val="000000"/>
          <w:lang w:val="el-GR"/>
        </w:rPr>
        <w:t xml:space="preserve">ανάλογα με τη νομική μορφή του οικονομικού φορέα), συνοδευόμενα από υπεύθυνη δήλωση του νόμιμου εκπροσώπου ότι εξακολουθούν να ισχύουν κατά την υποβολή </w:t>
      </w:r>
      <w:r w:rsidR="00B46541" w:rsidRPr="005609B2">
        <w:rPr>
          <w:color w:val="000000"/>
          <w:lang w:val="el-GR"/>
        </w:rPr>
        <w:t>τους.</w:t>
      </w:r>
      <w:r w:rsidRPr="005609B2">
        <w:rPr>
          <w:color w:val="000000"/>
          <w:lang w:val="el-GR"/>
        </w:rPr>
        <w:t>.</w:t>
      </w:r>
    </w:p>
    <w:p w14:paraId="55DBA36C" w14:textId="48DF0749" w:rsidR="002B2F6A" w:rsidRPr="005609B2" w:rsidRDefault="002B2F6A" w:rsidP="002B2F6A">
      <w:pPr>
        <w:rPr>
          <w:color w:val="000000"/>
          <w:lang w:val="el-GR"/>
        </w:rPr>
      </w:pPr>
      <w:r>
        <w:rPr>
          <w:color w:val="00000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w:t>
      </w:r>
      <w:r w:rsidR="00224FC8">
        <w:rPr>
          <w:color w:val="000000"/>
          <w:lang w:val="el-GR"/>
        </w:rPr>
        <w:t>ό</w:t>
      </w:r>
      <w:r>
        <w:rPr>
          <w:color w:val="000000"/>
          <w:lang w:val="el-GR"/>
        </w:rPr>
        <w:t>δ</w:t>
      </w:r>
      <w:r w:rsidR="00224FC8">
        <w:rPr>
          <w:color w:val="000000"/>
          <w:lang w:val="el-GR"/>
        </w:rPr>
        <w:t>ι</w:t>
      </w:r>
      <w:r>
        <w:rPr>
          <w:color w:val="000000"/>
          <w:lang w:val="el-GR"/>
        </w:rPr>
        <w:t>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66193DE6" w14:textId="77777777" w:rsidR="002B2F6A" w:rsidRPr="005609B2" w:rsidRDefault="002B2F6A" w:rsidP="002B2F6A">
      <w:pPr>
        <w:rPr>
          <w:bCs/>
          <w:color w:val="000000"/>
          <w:lang w:val="el-GR"/>
        </w:rPr>
      </w:pPr>
      <w:r w:rsidRPr="005609B2">
        <w:rPr>
          <w:bCs/>
          <w:color w:val="000000"/>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71688E52" w14:textId="77777777" w:rsidR="002B2F6A" w:rsidRPr="005609B2" w:rsidRDefault="002B2F6A" w:rsidP="002B2F6A">
      <w:pPr>
        <w:rPr>
          <w:bCs/>
          <w:color w:val="000000"/>
          <w:lang w:val="el-GR"/>
        </w:rPr>
      </w:pPr>
      <w:r w:rsidRPr="005609B2">
        <w:rPr>
          <w:bCs/>
          <w:color w:val="000000"/>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5328E3F6" w14:textId="6AFB73A8" w:rsidR="002B2F6A" w:rsidRPr="005609B2" w:rsidRDefault="002B2F6A" w:rsidP="002B2F6A">
      <w:pPr>
        <w:rPr>
          <w:color w:val="000000"/>
          <w:lang w:val="el-GR"/>
        </w:rPr>
      </w:pPr>
      <w:r w:rsidRPr="005609B2">
        <w:rPr>
          <w:color w:val="000000"/>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w:t>
      </w:r>
      <w:r w:rsidR="003629A5">
        <w:rPr>
          <w:color w:val="000000"/>
          <w:lang w:val="el-GR"/>
        </w:rPr>
        <w:t>ε</w:t>
      </w:r>
      <w:r w:rsidRPr="005609B2">
        <w:rPr>
          <w:color w:val="000000"/>
          <w:lang w:val="el-GR"/>
        </w:rPr>
        <w:t>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62BE3E17" w14:textId="77777777" w:rsidR="008338F0" w:rsidRPr="00603221" w:rsidRDefault="008338F0">
      <w:pPr>
        <w:rPr>
          <w:b/>
          <w:bCs/>
          <w:lang w:val="el-GR"/>
        </w:rPr>
      </w:pPr>
    </w:p>
    <w:p w14:paraId="3760DD82" w14:textId="77777777" w:rsidR="002B2F6A" w:rsidRPr="005609B2" w:rsidRDefault="002B2F6A" w:rsidP="002B2F6A">
      <w:pPr>
        <w:rPr>
          <w:color w:val="000000"/>
          <w:lang w:val="el-GR"/>
        </w:rPr>
      </w:pPr>
      <w:r w:rsidRPr="005609B2">
        <w:rPr>
          <w:b/>
          <w:bCs/>
          <w:color w:val="000000"/>
          <w:lang w:val="el-GR"/>
        </w:rPr>
        <w:t>Β.7.</w:t>
      </w:r>
      <w:r w:rsidRPr="005609B2">
        <w:rPr>
          <w:color w:val="000000"/>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5609B2">
        <w:rPr>
          <w:color w:val="000000"/>
        </w:rPr>
        <w:t>VII</w:t>
      </w:r>
      <w:r w:rsidRPr="005609B2">
        <w:rPr>
          <w:color w:val="000000"/>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1A1EA64F" w14:textId="77777777" w:rsidR="002B2F6A" w:rsidRPr="005609B2" w:rsidRDefault="002B2F6A" w:rsidP="002B2F6A">
      <w:pPr>
        <w:rPr>
          <w:color w:val="000000"/>
          <w:lang w:val="el-GR"/>
        </w:rPr>
      </w:pPr>
      <w:r w:rsidRPr="005609B2">
        <w:rPr>
          <w:color w:val="000000"/>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24DEF5A0" w14:textId="77777777" w:rsidR="002B2F6A" w:rsidRPr="005609B2" w:rsidRDefault="002B2F6A" w:rsidP="002B2F6A">
      <w:pPr>
        <w:rPr>
          <w:color w:val="000000"/>
          <w:lang w:val="el-GR"/>
        </w:rPr>
      </w:pPr>
      <w:r w:rsidRPr="005609B2">
        <w:rPr>
          <w:color w:val="000000"/>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1881B532" w14:textId="2F2748FF" w:rsidR="002B2F6A" w:rsidRPr="005609B2" w:rsidRDefault="002B2F6A" w:rsidP="002B2F6A">
      <w:pPr>
        <w:rPr>
          <w:color w:val="000000"/>
          <w:lang w:val="el-GR"/>
        </w:rPr>
      </w:pPr>
      <w:r w:rsidRPr="005609B2">
        <w:rPr>
          <w:color w:val="000000"/>
          <w:lang w:val="el-GR"/>
        </w:rPr>
        <w:lastRenderedPageBreak/>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lang w:val="el-GR"/>
        </w:rPr>
        <w:t xml:space="preserve">Ειδικώς όσον αφορά την καταβολή των εισφορών κοινωνικής ασφάλισης και των φόρων και τελών, προσκομίζονται </w:t>
      </w:r>
      <w:r w:rsidR="003629A5">
        <w:rPr>
          <w:color w:val="000000"/>
          <w:lang w:val="el-GR"/>
        </w:rPr>
        <w:t>πέραν</w:t>
      </w:r>
      <w:r>
        <w:rPr>
          <w:color w:val="000000"/>
          <w:lang w:val="el-GR"/>
        </w:rPr>
        <w:t xml:space="preserve"> της βεβαίωσης εγγραφής στον επίσημο κατάλογο και πιστοποιητικά, κατά τα οριζόμενα ανωτέρω στην περίπτωση Β.1, υποπερ. </w:t>
      </w:r>
      <w:r>
        <w:rPr>
          <w:color w:val="000000"/>
          <w:lang w:val="en-US"/>
        </w:rPr>
        <w:t>i</w:t>
      </w:r>
      <w:r w:rsidRPr="006A34C5">
        <w:rPr>
          <w:color w:val="000000"/>
          <w:lang w:val="el-GR"/>
        </w:rPr>
        <w:t xml:space="preserve">, </w:t>
      </w:r>
      <w:r>
        <w:rPr>
          <w:color w:val="000000"/>
          <w:lang w:val="en-US"/>
        </w:rPr>
        <w:t>ii</w:t>
      </w:r>
      <w:r w:rsidRPr="006A34C5">
        <w:rPr>
          <w:color w:val="000000"/>
          <w:lang w:val="el-GR"/>
        </w:rPr>
        <w:t xml:space="preserve"> </w:t>
      </w:r>
      <w:r>
        <w:rPr>
          <w:color w:val="000000"/>
          <w:lang w:val="el-GR"/>
        </w:rPr>
        <w:t xml:space="preserve">και </w:t>
      </w:r>
      <w:r>
        <w:rPr>
          <w:color w:val="000000"/>
          <w:lang w:val="en-US"/>
        </w:rPr>
        <w:t>iii</w:t>
      </w:r>
      <w:r w:rsidRPr="006A34C5">
        <w:rPr>
          <w:color w:val="000000"/>
          <w:lang w:val="el-GR"/>
        </w:rPr>
        <w:t xml:space="preserve"> </w:t>
      </w:r>
      <w:r>
        <w:rPr>
          <w:color w:val="000000"/>
          <w:lang w:val="el-GR"/>
        </w:rPr>
        <w:t>της περ. β</w:t>
      </w:r>
      <w:r w:rsidRPr="00207038">
        <w:rPr>
          <w:color w:val="000000"/>
          <w:lang w:val="el-GR"/>
        </w:rPr>
        <w:t>.</w:t>
      </w:r>
    </w:p>
    <w:p w14:paraId="4311103D" w14:textId="77777777" w:rsidR="00C81258" w:rsidRDefault="00C81258" w:rsidP="00AC2E76">
      <w:pPr>
        <w:rPr>
          <w:lang w:val="el-GR"/>
        </w:rPr>
      </w:pPr>
    </w:p>
    <w:p w14:paraId="00A8BC2C" w14:textId="77777777" w:rsidR="002B2F6A" w:rsidRPr="002B2F6A" w:rsidRDefault="002B2F6A" w:rsidP="00C81258">
      <w:pPr>
        <w:rPr>
          <w:lang w:val="el-GR"/>
        </w:rPr>
      </w:pPr>
      <w:r w:rsidRPr="002B2F6A">
        <w:rPr>
          <w:b/>
          <w:bCs/>
          <w:lang w:val="el-GR"/>
        </w:rPr>
        <w:t>Β.8.</w:t>
      </w:r>
      <w:r w:rsidRPr="00821852">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 </w:t>
      </w:r>
    </w:p>
    <w:p w14:paraId="64478673" w14:textId="20C27437" w:rsidR="00C81258" w:rsidRPr="00AB1795" w:rsidRDefault="00C81258" w:rsidP="00C81258">
      <w:pPr>
        <w:rPr>
          <w:lang w:val="el-GR"/>
        </w:rPr>
      </w:pPr>
      <w:r w:rsidRPr="00AB1795">
        <w:rPr>
          <w:lang w:val="el-GR"/>
        </w:rPr>
        <w:t xml:space="preserve">Επιπλέον υποβάλλεται συμφωνητικό μεταξύ των μελών της Ένωσης με το οποίο α) συστήνεται η Ένωση β) αναγράφεται να οριοθετείται με σαφήνεια το μέρος του Έργου και το ποσοστό (όχι απόλυτη τιμή) του συμβατικού τιμήματος που θα αντιστοιχεί σε κάθε μέλος της ένωσης στο σύνολο της Προσφοράς, γ) δηλώνεται ένα Μέλος ως υπεύθυνο για το συντονισμό και τη διοίκηση όλων των Μελών της Ένωσης (leader) και </w:t>
      </w:r>
      <w:r w:rsidR="007801E9" w:rsidRPr="00AB1795">
        <w:rPr>
          <w:lang w:val="el-GR"/>
        </w:rPr>
        <w:t>δ)</w:t>
      </w:r>
      <w:r w:rsidR="007801E9">
        <w:rPr>
          <w:lang w:val="el-GR"/>
        </w:rPr>
        <w:t xml:space="preserve"> </w:t>
      </w:r>
      <w:r w:rsidRPr="00AB1795">
        <w:rPr>
          <w:lang w:val="el-GR"/>
        </w:rPr>
        <w:t>ορίζεται κοινός εκπρόσωπος της Ένωσης και των μελών της για τη συμμετοχή της στο Διαγωνισμό και την εκπροσώπηση της Ένωσης και των μελών της έναντι της Αναθέτουσας Αρχής.</w:t>
      </w:r>
    </w:p>
    <w:p w14:paraId="0975DAF3" w14:textId="77777777" w:rsidR="00AC2E76" w:rsidRPr="00603221" w:rsidRDefault="00AC2E76">
      <w:pPr>
        <w:rPr>
          <w:b/>
          <w:bCs/>
          <w:lang w:val="el-GR"/>
        </w:rPr>
      </w:pPr>
      <w:bookmarkStart w:id="256" w:name="msgfield"/>
      <w:bookmarkStart w:id="257" w:name="preformat"/>
      <w:bookmarkEnd w:id="256"/>
      <w:bookmarkEnd w:id="257"/>
    </w:p>
    <w:p w14:paraId="095D4BB6" w14:textId="14352326" w:rsidR="002B2F6A" w:rsidRDefault="003355E7" w:rsidP="00014B60">
      <w:pPr>
        <w:tabs>
          <w:tab w:val="left" w:pos="3544"/>
        </w:tabs>
        <w:rPr>
          <w:lang w:val="el-GR"/>
        </w:rPr>
      </w:pPr>
      <w:r w:rsidRPr="00603221">
        <w:rPr>
          <w:b/>
          <w:bCs/>
          <w:lang w:val="el-GR"/>
        </w:rPr>
        <w:t>Β.</w:t>
      </w:r>
      <w:r w:rsidR="00683396">
        <w:rPr>
          <w:b/>
          <w:bCs/>
          <w:lang w:val="el-GR"/>
        </w:rPr>
        <w:t>9</w:t>
      </w:r>
      <w:r w:rsidRPr="00603221">
        <w:rPr>
          <w:b/>
          <w:bCs/>
          <w:lang w:val="el-GR"/>
        </w:rPr>
        <w:t>.</w:t>
      </w:r>
      <w:r w:rsidRPr="00603221">
        <w:rPr>
          <w:lang w:val="el-GR"/>
        </w:rPr>
        <w:t xml:space="preserve"> </w:t>
      </w:r>
      <w:r w:rsidR="002B2F6A" w:rsidRPr="002B2F6A">
        <w:rPr>
          <w:lang w:val="el-GR"/>
        </w:rPr>
        <w:t>Στην περίπτωση που οικονομικός φορέας επιθυμεί να στηριχθεί στις ικανότητες άλλων φορέων, σύμφωνα με την παράγραφο 2.2.8</w:t>
      </w:r>
      <w:r w:rsidR="00BE0520">
        <w:rPr>
          <w:lang w:val="el-GR"/>
        </w:rPr>
        <w:t>,</w:t>
      </w:r>
      <w:r w:rsidR="002B2F6A" w:rsidRPr="002B2F6A">
        <w:rPr>
          <w:lang w:val="el-GR"/>
        </w:rPr>
        <w:t xml:space="preserve"> για την απόδειξη ότι θα έχει στη διάθεσή του τους αναγκαίους πόρους, προσκομίζει, ιδίως, σχετική έγγραφη δέσμευση των φορέων αυτών για τον σκοπό αυτό. Ειδικότερα, προσκομίζεται έγγραφο (συμφωνητικό ή σε περίπτωση νομικού προσώπου απόφαση του αρμ</w:t>
      </w:r>
      <w:r w:rsidR="003629A5">
        <w:rPr>
          <w:lang w:val="el-GR"/>
        </w:rPr>
        <w:t>ό</w:t>
      </w:r>
      <w:r w:rsidR="002B2F6A" w:rsidRPr="002B2F6A">
        <w:rPr>
          <w:lang w:val="el-GR"/>
        </w:rPr>
        <w:t>δ</w:t>
      </w:r>
      <w:r w:rsidR="003629A5">
        <w:rPr>
          <w:lang w:val="el-GR"/>
        </w:rPr>
        <w:t>ι</w:t>
      </w:r>
      <w:r w:rsidR="002B2F6A" w:rsidRPr="002B2F6A">
        <w:rPr>
          <w:lang w:val="el-GR"/>
        </w:rPr>
        <w:t>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w:t>
      </w:r>
      <w:r w:rsidR="003629A5">
        <w:rPr>
          <w:lang w:val="el-GR"/>
        </w:rPr>
        <w:t>ο</w:t>
      </w:r>
      <w:r w:rsidR="002B2F6A" w:rsidRPr="002B2F6A">
        <w:rPr>
          <w:lang w:val="el-GR"/>
        </w:rPr>
        <w:t>μ</w:t>
      </w:r>
      <w:r w:rsidR="003629A5">
        <w:rPr>
          <w:lang w:val="el-GR"/>
        </w:rPr>
        <w:t>έ</w:t>
      </w:r>
      <w:r w:rsidR="002B2F6A" w:rsidRPr="002B2F6A">
        <w:rPr>
          <w:lang w:val="el-GR"/>
        </w:rPr>
        <w:t xml:space="preserve">νου  για την εκτέλεση της </w:t>
      </w:r>
      <w:r w:rsidR="003629A5">
        <w:rPr>
          <w:lang w:val="el-GR"/>
        </w:rPr>
        <w:t>σ</w:t>
      </w:r>
      <w:r w:rsidR="002B2F6A" w:rsidRPr="002B2F6A">
        <w:rPr>
          <w:lang w:val="el-GR"/>
        </w:rPr>
        <w:t xml:space="preserve">ύμβασης. </w:t>
      </w:r>
    </w:p>
    <w:p w14:paraId="5B2E37C4" w14:textId="34710698" w:rsidR="002B2F6A" w:rsidRDefault="002B2F6A" w:rsidP="002B2F6A">
      <w:pPr>
        <w:rPr>
          <w:color w:val="000000"/>
          <w:lang w:val="el-GR"/>
        </w:rPr>
      </w:pPr>
      <w:r w:rsidRPr="002B2F6A">
        <w:rPr>
          <w:lang w:val="el-GR"/>
        </w:rPr>
        <w:t xml:space="preserve">Η σχετική αναφορά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w:t>
      </w:r>
      <w:r w:rsidR="003629A5">
        <w:rPr>
          <w:lang w:val="el-GR"/>
        </w:rPr>
        <w:t>με</w:t>
      </w:r>
      <w:r w:rsidR="003629A5" w:rsidRPr="002B2F6A">
        <w:rPr>
          <w:lang w:val="el-GR"/>
        </w:rPr>
        <w:t xml:space="preserve"> </w:t>
      </w:r>
      <w:r w:rsidRPr="002B2F6A">
        <w:rPr>
          <w:lang w:val="el-GR"/>
        </w:rPr>
        <w:t>το</w:t>
      </w:r>
      <w:r w:rsidR="003629A5">
        <w:rPr>
          <w:lang w:val="el-GR"/>
        </w:rPr>
        <w:t>ν</w:t>
      </w:r>
      <w:r w:rsidRPr="002B2F6A">
        <w:rPr>
          <w:lang w:val="el-GR"/>
        </w:rPr>
        <w:t xml:space="preserve"> οποίο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w:t>
      </w:r>
      <w:r w:rsidR="00264DF8">
        <w:rPr>
          <w:lang w:val="el-GR"/>
        </w:rPr>
        <w:t xml:space="preserve"> </w:t>
      </w:r>
      <w:r>
        <w:rPr>
          <w:color w:val="000000"/>
          <w:lang w:val="el-GR"/>
        </w:rPr>
        <w:t xml:space="preserve">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14:paraId="35156957" w14:textId="77777777" w:rsidR="008431E9" w:rsidRPr="00064A99" w:rsidRDefault="002B2F6A" w:rsidP="002B2F6A">
      <w:pPr>
        <w:rPr>
          <w:color w:val="000000"/>
          <w:lang w:val="el-GR"/>
        </w:rPr>
      </w:pPr>
      <w:r>
        <w:rPr>
          <w:color w:val="000000"/>
          <w:lang w:val="el-GR"/>
        </w:rPr>
        <w:t>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w:t>
      </w:r>
      <w:r w:rsidRPr="00BD65F6">
        <w:rPr>
          <w:lang w:val="el-GR"/>
        </w:rPr>
        <w:t xml:space="preserve"> </w:t>
      </w:r>
      <w:r w:rsidRPr="005D11ED">
        <w:rPr>
          <w:color w:val="000000"/>
          <w:lang w:val="el-GR"/>
        </w:rPr>
        <w:t>δηλώνοντας το τμήμα της σύμβασης που θα εκτελέσει.</w:t>
      </w:r>
    </w:p>
    <w:p w14:paraId="171E5251" w14:textId="69246A78" w:rsidR="002B2F6A" w:rsidRDefault="002B2F6A" w:rsidP="002B2F6A">
      <w:pPr>
        <w:rPr>
          <w:color w:val="000000"/>
          <w:lang w:val="el-GR"/>
        </w:rPr>
      </w:pPr>
      <w:r w:rsidRPr="005D11ED">
        <w:rPr>
          <w:color w:val="000000"/>
          <w:lang w:val="el-GR"/>
        </w:rPr>
        <w:t xml:space="preserve"> </w:t>
      </w:r>
    </w:p>
    <w:p w14:paraId="0148A76D" w14:textId="5636A33D" w:rsidR="00EB1543" w:rsidRPr="00064A99" w:rsidRDefault="00EB1543" w:rsidP="00EB1543">
      <w:pPr>
        <w:rPr>
          <w:lang w:val="el-GR"/>
        </w:rPr>
      </w:pPr>
      <w:r w:rsidRPr="00603221">
        <w:rPr>
          <w:b/>
          <w:bCs/>
          <w:lang w:val="el-GR"/>
        </w:rPr>
        <w:t>Β.</w:t>
      </w:r>
      <w:r w:rsidR="00683396">
        <w:rPr>
          <w:b/>
          <w:bCs/>
          <w:lang w:val="el-GR"/>
        </w:rPr>
        <w:t>10</w:t>
      </w:r>
      <w:r w:rsidRPr="00603221">
        <w:rPr>
          <w:b/>
          <w:bCs/>
          <w:lang w:val="el-GR"/>
        </w:rPr>
        <w:t>.</w:t>
      </w:r>
      <w:r w:rsidRPr="00603221">
        <w:rPr>
          <w:lang w:val="el-GR"/>
        </w:rPr>
        <w:t xml:space="preserve"> </w:t>
      </w:r>
      <w:r w:rsidR="002B2F6A" w:rsidRPr="002B2F6A">
        <w:rPr>
          <w:lang w:val="el-GR"/>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629BE24E" w14:textId="77777777" w:rsidR="008431E9" w:rsidRPr="00064A99" w:rsidRDefault="008431E9" w:rsidP="00EB1543">
      <w:pPr>
        <w:rPr>
          <w:color w:val="000000"/>
          <w:lang w:val="el-GR"/>
        </w:rPr>
      </w:pPr>
    </w:p>
    <w:p w14:paraId="5B4BA456" w14:textId="09214EDA" w:rsidR="002B2F6A" w:rsidRPr="00611572" w:rsidRDefault="002B2F6A" w:rsidP="002B2F6A">
      <w:pPr>
        <w:rPr>
          <w:b/>
          <w:bCs/>
          <w:lang w:val="el-GR"/>
        </w:rPr>
      </w:pPr>
      <w:r>
        <w:rPr>
          <w:b/>
          <w:bCs/>
          <w:lang w:val="el-GR"/>
        </w:rPr>
        <w:t>Β.1</w:t>
      </w:r>
      <w:r w:rsidR="00683396">
        <w:rPr>
          <w:b/>
          <w:bCs/>
          <w:lang w:val="el-GR"/>
        </w:rPr>
        <w:t>1</w:t>
      </w:r>
      <w:r>
        <w:rPr>
          <w:b/>
          <w:bCs/>
          <w:lang w:val="el-GR"/>
        </w:rPr>
        <w:t xml:space="preserve">. </w:t>
      </w:r>
      <w:r w:rsidRPr="00611572">
        <w:rPr>
          <w:b/>
          <w:bCs/>
          <w:lang w:val="el-GR"/>
        </w:rPr>
        <w:t>Επισημαίνεται ότι γίνονται αποδεκτές:</w:t>
      </w:r>
    </w:p>
    <w:p w14:paraId="7FEC69BB" w14:textId="77777777" w:rsidR="002B2F6A" w:rsidRPr="00611572" w:rsidRDefault="002B2F6A" w:rsidP="00607F50">
      <w:pPr>
        <w:numPr>
          <w:ilvl w:val="0"/>
          <w:numId w:val="5"/>
        </w:numPr>
        <w:rPr>
          <w:b/>
          <w:bCs/>
          <w:lang w:val="el-GR"/>
        </w:rPr>
      </w:pPr>
      <w:r w:rsidRPr="00611572">
        <w:rPr>
          <w:b/>
          <w:bCs/>
          <w:lang w:val="el-GR"/>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2BA12538" w14:textId="6F16BB33" w:rsidR="00C40FB9" w:rsidRPr="00933FA6" w:rsidRDefault="002B2F6A" w:rsidP="00607F50">
      <w:pPr>
        <w:numPr>
          <w:ilvl w:val="0"/>
          <w:numId w:val="5"/>
        </w:numPr>
        <w:rPr>
          <w:lang w:val="el-GR"/>
        </w:rPr>
      </w:pPr>
      <w:r w:rsidRPr="00611572">
        <w:rPr>
          <w:b/>
          <w:bCs/>
          <w:lang w:val="el-GR"/>
        </w:rPr>
        <w:t xml:space="preserve">οι υπεύθυνες δηλώσεις, εφόσον έχουν συνταχθεί μετά την κοινοποίηση της πρόσκλησης για την υποβολή των δικαιολογητικών. Σημειώνεται ότι δεν απαιτείται </w:t>
      </w:r>
      <w:r w:rsidRPr="00933FA6">
        <w:rPr>
          <w:b/>
          <w:bCs/>
          <w:lang w:val="el-GR"/>
        </w:rPr>
        <w:t xml:space="preserve">θεώρηση του γνησίου της υπογραφής </w:t>
      </w:r>
      <w:r w:rsidR="00D16A59" w:rsidRPr="00933FA6">
        <w:rPr>
          <w:b/>
          <w:bCs/>
          <w:lang w:val="el-GR"/>
        </w:rPr>
        <w:t>τους</w:t>
      </w:r>
    </w:p>
    <w:p w14:paraId="1536F716" w14:textId="77777777" w:rsidR="00D16A59" w:rsidRPr="002A4064" w:rsidRDefault="00D16A59" w:rsidP="002A4064">
      <w:pPr>
        <w:rPr>
          <w:lang w:val="el-GR"/>
        </w:rPr>
      </w:pPr>
      <w:r w:rsidRPr="002A4064">
        <w:rPr>
          <w:lang w:val="el-GR"/>
        </w:rPr>
        <w:t xml:space="preserve">Β12. </w:t>
      </w:r>
      <w:r w:rsidRPr="004C79D5">
        <w:rPr>
          <w:lang w:val="el-GR"/>
        </w:rPr>
        <w:t xml:space="preserve">Τα αποδεικτικά μέσα που γίνονται αποδεκτά κατά τις ανωτέρω παραγράφους θεωρείται ότι ισχύουν και κατά τον χρόνο υπογραφής του Ευρωπαϊκού Ενιαίου Έγγραφου Σύμβασης (Ε.Ε.Ε.Σ.) του προσωρινού αναδόχου,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w:t>
      </w:r>
      <w:r w:rsidRPr="002A4064">
        <w:t>IV</w:t>
      </w:r>
      <w:r w:rsidRPr="004C79D5">
        <w:rPr>
          <w:lang w:val="el-GR"/>
        </w:rPr>
        <w:t xml:space="preserve"> του ν. 4412/2016, αποδείξει ότι τα αναφερόμενα σε αυτά δεν ίσχυαν κατά τον χρόνο υπογραφής του Ε.Ε.Ε.Σ.</w:t>
      </w:r>
    </w:p>
    <w:p w14:paraId="32AC8FAE" w14:textId="77777777" w:rsidR="00D16A59" w:rsidRPr="00603221" w:rsidRDefault="00D16A59" w:rsidP="004F68F1">
      <w:pPr>
        <w:rPr>
          <w:lang w:val="el-GR"/>
        </w:rPr>
      </w:pPr>
    </w:p>
    <w:p w14:paraId="601D999A" w14:textId="77777777" w:rsidR="00C33C73" w:rsidRPr="00603221" w:rsidRDefault="00C33C73" w:rsidP="003A109E">
      <w:pPr>
        <w:pStyle w:val="Heading2"/>
        <w:rPr>
          <w:rFonts w:cs="Tahoma"/>
          <w:lang w:val="el-GR"/>
        </w:rPr>
      </w:pPr>
      <w:r w:rsidRPr="00603221">
        <w:rPr>
          <w:rFonts w:cs="Tahoma"/>
          <w:lang w:val="el-GR"/>
        </w:rPr>
        <w:tab/>
      </w:r>
      <w:bookmarkStart w:id="258" w:name="_Toc97194289"/>
      <w:bookmarkStart w:id="259" w:name="_Toc97194431"/>
      <w:bookmarkStart w:id="260" w:name="_Toc227163962"/>
      <w:r w:rsidRPr="00603221">
        <w:rPr>
          <w:rFonts w:cs="Tahoma"/>
          <w:lang w:val="el-GR"/>
        </w:rPr>
        <w:t>Κριτήρια Ανάθεσης</w:t>
      </w:r>
      <w:bookmarkEnd w:id="258"/>
      <w:bookmarkEnd w:id="259"/>
      <w:bookmarkEnd w:id="260"/>
      <w:r w:rsidRPr="00603221">
        <w:rPr>
          <w:rFonts w:cs="Tahoma"/>
          <w:lang w:val="el-GR"/>
        </w:rPr>
        <w:t xml:space="preserve"> </w:t>
      </w:r>
    </w:p>
    <w:p w14:paraId="6A9A94FD" w14:textId="77777777" w:rsidR="008338F0" w:rsidRPr="00603221" w:rsidRDefault="003355E7" w:rsidP="00A9034C">
      <w:pPr>
        <w:pStyle w:val="Heading3"/>
        <w:ind w:left="709" w:hanging="709"/>
        <w:rPr>
          <w:lang w:val="el-GR"/>
        </w:rPr>
      </w:pPr>
      <w:bookmarkStart w:id="261" w:name="_Ref496542191"/>
      <w:bookmarkStart w:id="262" w:name="_Toc97194290"/>
      <w:bookmarkStart w:id="263" w:name="_Toc97194432"/>
      <w:bookmarkStart w:id="264" w:name="_Toc227163963"/>
      <w:r w:rsidRPr="00603221">
        <w:rPr>
          <w:lang w:val="el-GR"/>
        </w:rPr>
        <w:t>Κριτήριο ανάθεσης</w:t>
      </w:r>
      <w:bookmarkEnd w:id="261"/>
      <w:bookmarkEnd w:id="262"/>
      <w:bookmarkEnd w:id="263"/>
      <w:bookmarkEnd w:id="264"/>
    </w:p>
    <w:p w14:paraId="21C8F8F7" w14:textId="77777777" w:rsidR="00D77F27" w:rsidRPr="00603221" w:rsidRDefault="00D77F27" w:rsidP="00D77F27">
      <w:pPr>
        <w:rPr>
          <w:i/>
          <w:color w:val="5B9BD5"/>
          <w:lang w:val="el-GR"/>
        </w:rPr>
      </w:pPr>
      <w:r w:rsidRPr="00603221">
        <w:rPr>
          <w:lang w:val="el-GR"/>
        </w:rPr>
        <w:t xml:space="preserve">Κριτήριο ανάθεσης της </w:t>
      </w:r>
      <w:r>
        <w:rPr>
          <w:lang w:val="el-GR"/>
        </w:rPr>
        <w:t>σ</w:t>
      </w:r>
      <w:r w:rsidRPr="00603221">
        <w:rPr>
          <w:lang w:val="el-GR"/>
        </w:rPr>
        <w:t>ύμβασης είναι η πλέον συμφέρουσα από οικονομική άποψη προσφορά</w:t>
      </w:r>
      <w:r>
        <w:rPr>
          <w:lang w:val="el-GR"/>
        </w:rPr>
        <w:t xml:space="preserve"> </w:t>
      </w:r>
      <w:r w:rsidRPr="00603221">
        <w:rPr>
          <w:lang w:val="el-GR"/>
        </w:rPr>
        <w:t xml:space="preserve">βάσει </w:t>
      </w:r>
      <w:r>
        <w:rPr>
          <w:lang w:val="el-GR"/>
        </w:rPr>
        <w:t xml:space="preserve">προσφερόμενης τιμής μόνο. </w:t>
      </w:r>
    </w:p>
    <w:p w14:paraId="4AF9BBEB" w14:textId="77777777" w:rsidR="004629AE" w:rsidRPr="00603221" w:rsidRDefault="004629AE">
      <w:pPr>
        <w:rPr>
          <w:lang w:val="el-GR"/>
        </w:rPr>
      </w:pPr>
    </w:p>
    <w:p w14:paraId="69AB06CD" w14:textId="77777777" w:rsidR="008338F0" w:rsidRPr="00603221" w:rsidRDefault="003355E7" w:rsidP="003A109E">
      <w:pPr>
        <w:pStyle w:val="Heading2"/>
        <w:rPr>
          <w:rFonts w:cs="Tahoma"/>
          <w:lang w:val="el-GR"/>
        </w:rPr>
      </w:pPr>
      <w:r w:rsidRPr="00603221">
        <w:rPr>
          <w:rFonts w:cs="Tahoma"/>
          <w:lang w:val="el-GR"/>
        </w:rPr>
        <w:tab/>
      </w:r>
      <w:bookmarkStart w:id="265" w:name="_Toc97194296"/>
      <w:bookmarkStart w:id="266" w:name="_Toc97194435"/>
      <w:bookmarkStart w:id="267" w:name="_Toc227163964"/>
      <w:r w:rsidRPr="00603221">
        <w:rPr>
          <w:rFonts w:cs="Tahoma"/>
          <w:lang w:val="el-GR"/>
        </w:rPr>
        <w:t>Κατάρτιση - Περιεχόμενο Προσφορών</w:t>
      </w:r>
      <w:bookmarkEnd w:id="265"/>
      <w:bookmarkEnd w:id="266"/>
      <w:bookmarkEnd w:id="267"/>
    </w:p>
    <w:p w14:paraId="6130DDE8" w14:textId="77777777" w:rsidR="008338F0" w:rsidRPr="00603221" w:rsidRDefault="003355E7" w:rsidP="005A1609">
      <w:pPr>
        <w:pStyle w:val="Heading3"/>
        <w:ind w:left="709" w:hanging="709"/>
        <w:rPr>
          <w:lang w:val="el-GR"/>
        </w:rPr>
      </w:pPr>
      <w:bookmarkStart w:id="268" w:name="_Ref496542253"/>
      <w:bookmarkStart w:id="269" w:name="_Toc97194297"/>
      <w:bookmarkStart w:id="270" w:name="_Toc97194436"/>
      <w:bookmarkStart w:id="271" w:name="_Toc227163965"/>
      <w:r w:rsidRPr="00603221">
        <w:rPr>
          <w:lang w:val="el-GR"/>
        </w:rPr>
        <w:t>Γενικοί όροι υποβολής προσφορών</w:t>
      </w:r>
      <w:bookmarkEnd w:id="268"/>
      <w:bookmarkEnd w:id="269"/>
      <w:bookmarkEnd w:id="270"/>
      <w:bookmarkEnd w:id="271"/>
    </w:p>
    <w:p w14:paraId="2ABDFBA7" w14:textId="3008B000" w:rsidR="008338F0" w:rsidRPr="00603221" w:rsidRDefault="003355E7">
      <w:pPr>
        <w:rPr>
          <w:lang w:val="el-GR"/>
        </w:rPr>
      </w:pPr>
      <w:r w:rsidRPr="00603221">
        <w:rPr>
          <w:lang w:val="el-GR"/>
        </w:rPr>
        <w:t xml:space="preserve">Οι προσφορές υποβάλλονται με βάση τις απαιτήσεις της </w:t>
      </w:r>
      <w:r w:rsidR="00893B0F" w:rsidRPr="00603221">
        <w:rPr>
          <w:lang w:val="el-GR"/>
        </w:rPr>
        <w:t xml:space="preserve">παρούσας </w:t>
      </w:r>
      <w:r w:rsidRPr="00603221">
        <w:rPr>
          <w:lang w:val="el-GR"/>
        </w:rPr>
        <w:t xml:space="preserve">Διακήρυξης, </w:t>
      </w:r>
      <w:bookmarkStart w:id="272" w:name="_Hlk180596673"/>
      <w:r w:rsidRPr="00603221">
        <w:rPr>
          <w:lang w:val="el-GR"/>
        </w:rPr>
        <w:t>για</w:t>
      </w:r>
      <w:r w:rsidR="00E1337D" w:rsidRPr="00603221">
        <w:rPr>
          <w:lang w:val="el-GR"/>
        </w:rPr>
        <w:t xml:space="preserve"> </w:t>
      </w:r>
      <w:r w:rsidRPr="00603221">
        <w:rPr>
          <w:lang w:val="el-GR"/>
        </w:rPr>
        <w:t>όλες τις περιγραφόμενες υπηρεσίες</w:t>
      </w:r>
      <w:r w:rsidR="00316B21">
        <w:rPr>
          <w:lang w:val="el-GR"/>
        </w:rPr>
        <w:t xml:space="preserve"> </w:t>
      </w:r>
      <w:r w:rsidR="00316B21" w:rsidRPr="002A4064">
        <w:rPr>
          <w:lang w:val="el-GR"/>
        </w:rPr>
        <w:t>και για το σύνολο της προκηρυχθείσας ποσότητας της προμήθειας ανά είδος</w:t>
      </w:r>
      <w:r w:rsidRPr="002A4064">
        <w:rPr>
          <w:lang w:val="el-GR"/>
        </w:rPr>
        <w:t xml:space="preserve">. </w:t>
      </w:r>
    </w:p>
    <w:bookmarkEnd w:id="272"/>
    <w:p w14:paraId="556BFE7F" w14:textId="643B8242" w:rsidR="008338F0" w:rsidRDefault="003355E7">
      <w:pPr>
        <w:rPr>
          <w:i/>
          <w:iCs/>
          <w:color w:val="5B9BD5"/>
          <w:lang w:val="el-GR"/>
        </w:rPr>
      </w:pPr>
      <w:r w:rsidRPr="00603221">
        <w:rPr>
          <w:lang w:val="el-GR"/>
        </w:rPr>
        <w:t>Δεν επιτρέπονται εναλλακτικές προσφορές</w:t>
      </w:r>
      <w:r w:rsidR="00893B0F" w:rsidRPr="002A4064">
        <w:rPr>
          <w:i/>
          <w:iCs/>
          <w:color w:val="000000" w:themeColor="text1"/>
          <w:lang w:val="el-GR"/>
        </w:rPr>
        <w:t>.</w:t>
      </w:r>
    </w:p>
    <w:p w14:paraId="2B0F3D42" w14:textId="020356D7" w:rsidR="002B2F6A" w:rsidRDefault="002B2F6A" w:rsidP="002B2F6A">
      <w:pPr>
        <w:rPr>
          <w:rFonts w:cs="Helvetica"/>
          <w:color w:val="000000"/>
          <w:lang w:val="el-GR" w:eastAsia="el-GR"/>
        </w:rPr>
      </w:pPr>
      <w:r>
        <w:rPr>
          <w:rFonts w:cs="Helvetica"/>
          <w:color w:val="000000"/>
          <w:lang w:val="el-GR" w:eastAsia="el-GR"/>
        </w:rPr>
        <w:t xml:space="preserve">Η ένωση οικονομικών φορέων υποβάλλει κοινή προσφορά, η οποία υπογράφεται υποχρεωτικά </w:t>
      </w:r>
      <w:r>
        <w:rPr>
          <w:lang w:val="el-GR"/>
        </w:rPr>
        <w:t xml:space="preserve">ηλεκτρονικά </w:t>
      </w:r>
      <w:r>
        <w:rPr>
          <w:rFonts w:cs="Helvetica"/>
          <w:color w:val="000000"/>
          <w:lang w:val="el-GR" w:eastAsia="el-GR"/>
        </w:rPr>
        <w:t>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p>
    <w:p w14:paraId="3DE57C4E" w14:textId="4BA3F71C" w:rsidR="005202EA" w:rsidRPr="004F68F1" w:rsidRDefault="005202EA" w:rsidP="005202EA">
      <w:pPr>
        <w:rPr>
          <w:lang w:val="el-GR"/>
        </w:rPr>
      </w:pPr>
      <w:bookmarkStart w:id="273" w:name="_Hlk180596728"/>
      <w:r w:rsidRPr="00BA539F">
        <w:rPr>
          <w:lang w:val="el-GR"/>
        </w:rPr>
        <w:t xml:space="preserve">Η εν λόγω δήλωση περιλαμβάνεται </w:t>
      </w:r>
      <w:r>
        <w:rPr>
          <w:lang w:val="el-GR"/>
        </w:rPr>
        <w:t xml:space="preserve">καταρχήν </w:t>
      </w:r>
      <w:r w:rsidRPr="00BA539F">
        <w:rPr>
          <w:lang w:val="el-GR"/>
        </w:rPr>
        <w:t xml:space="preserve">στο ΕΕΕΣ (Μέρος ΙΙ. Ενότητα Α) </w:t>
      </w:r>
      <w:r>
        <w:rPr>
          <w:lang w:val="el-GR"/>
        </w:rPr>
        <w:t xml:space="preserve">που μπορεί να διευκρινίζεται </w:t>
      </w:r>
      <w:r w:rsidRPr="00BA539F">
        <w:rPr>
          <w:lang w:val="el-GR"/>
        </w:rPr>
        <w:t>στη συνοδευτική αυτού υπεύθυνη δήλωση που δύνα</w:t>
      </w:r>
      <w:r>
        <w:rPr>
          <w:lang w:val="el-GR"/>
        </w:rPr>
        <w:t>ν</w:t>
      </w:r>
      <w:r w:rsidRPr="00BA539F">
        <w:rPr>
          <w:lang w:val="el-GR"/>
        </w:rPr>
        <w:t>ται να υποβάλλουν τα μέλη της ένωσης</w:t>
      </w:r>
      <w:r>
        <w:rPr>
          <w:lang w:val="el-GR"/>
        </w:rPr>
        <w:t xml:space="preserve"> και η </w:t>
      </w:r>
      <w:r w:rsidRPr="00A500EC">
        <w:rPr>
          <w:lang w:val="el-GR"/>
        </w:rPr>
        <w:t xml:space="preserve">εξουσιοδότηση χορηγείται </w:t>
      </w:r>
      <w:r>
        <w:rPr>
          <w:lang w:val="el-GR"/>
        </w:rPr>
        <w:t>με πρόσφορο έγγραφο</w:t>
      </w:r>
      <w:r w:rsidRPr="00A500EC">
        <w:rPr>
          <w:lang w:val="el-GR"/>
        </w:rPr>
        <w:t xml:space="preserve"> παροχής πληρεξουσιότητας, (ιδιωτικό συμφωνητικό σύστασης ένωσης οικονομικών φορέων/ ορισμού κοινού εκπροσώπου τους, ή αντίστοιχα πρακτικά των διοικητικών συμβουλίων των μελών της ένωσης), το οποίο (έγγραφο) </w:t>
      </w:r>
      <w:r>
        <w:rPr>
          <w:lang w:val="el-GR"/>
        </w:rPr>
        <w:t xml:space="preserve">πρέπει </w:t>
      </w:r>
      <w:r w:rsidRPr="00A500EC">
        <w:rPr>
          <w:lang w:val="el-GR"/>
        </w:rPr>
        <w:t>να υποβάλλεται με την προσφορά</w:t>
      </w:r>
      <w:r w:rsidRPr="004F68F1">
        <w:rPr>
          <w:lang w:val="el-GR"/>
        </w:rPr>
        <w:t>.</w:t>
      </w:r>
    </w:p>
    <w:p w14:paraId="27DE9547" w14:textId="5533C8D3" w:rsidR="005202EA" w:rsidRDefault="005202EA" w:rsidP="005202EA">
      <w:pPr>
        <w:rPr>
          <w:lang w:val="el-GR"/>
        </w:rPr>
      </w:pPr>
      <w:r>
        <w:rPr>
          <w:lang w:val="el-GR"/>
        </w:rPr>
        <w:t>Ο, σύμφωνα με τα παραπάνω,</w:t>
      </w:r>
      <w:r w:rsidRPr="002C0076">
        <w:rPr>
          <w:lang w:val="el-GR"/>
        </w:rPr>
        <w:t xml:space="preserve"> ορισμός εκπροσώπου της ένωσης οικονομικών φορέων έναντι της αναθέτουσας αρχής, καλύπτει και τη δυνατότητα αυτού να υπογράφει την προδικαστική προσφυγή</w:t>
      </w:r>
      <w:r>
        <w:rPr>
          <w:lang w:val="el-GR"/>
        </w:rPr>
        <w:t xml:space="preserve"> του άρθρου 3.4 της παρούσας</w:t>
      </w:r>
      <w:r w:rsidRPr="002C0076">
        <w:rPr>
          <w:lang w:val="el-GR"/>
        </w:rPr>
        <w:t xml:space="preserve">, εκπροσωπώντας όλα τα μέλη της ένωσης </w:t>
      </w:r>
      <w:r w:rsidRPr="00E62702">
        <w:rPr>
          <w:lang w:val="el-GR"/>
        </w:rPr>
        <w:t>.</w:t>
      </w:r>
      <w:hyperlink r:id="rId28" w:history="1"/>
      <w:hyperlink r:id="rId29" w:history="1"/>
    </w:p>
    <w:p w14:paraId="60E1FB1C" w14:textId="7E652998" w:rsidR="002B2F6A" w:rsidRPr="002B2F6A" w:rsidRDefault="002B2F6A" w:rsidP="002B2F6A">
      <w:pPr>
        <w:rPr>
          <w:color w:val="000000"/>
          <w:lang w:val="el-GR" w:eastAsia="el-GR"/>
        </w:rPr>
      </w:pPr>
      <w:hyperlink r:id="rId30" w:history="1"/>
      <w:hyperlink r:id="rId31" w:history="1"/>
      <w:r w:rsidR="00D60B9F" w:rsidRPr="00D60B9F">
        <w:rPr>
          <w:color w:val="000000"/>
          <w:lang w:val="el-GR" w:eastAsia="el-GR"/>
        </w:rPr>
        <w:t>Ο οικονομικός φορέας δύναται να αποσύρει την προσφορά του και να την υποβάλ</w:t>
      </w:r>
      <w:r w:rsidR="00D60B9F">
        <w:rPr>
          <w:color w:val="000000"/>
          <w:lang w:val="el-GR" w:eastAsia="el-GR"/>
        </w:rPr>
        <w:t>λ</w:t>
      </w:r>
      <w:r w:rsidR="00D60B9F" w:rsidRPr="00D60B9F">
        <w:rPr>
          <w:color w:val="000000"/>
          <w:lang w:val="el-GR" w:eastAsia="el-GR"/>
        </w:rPr>
        <w:t>ει εκ νέου έως την κατά περίπτωση καταληκτική ημερομηνία υποβολής προσφορών</w:t>
      </w:r>
      <w:r w:rsidR="00D60B9F">
        <w:rPr>
          <w:color w:val="000000"/>
          <w:lang w:val="el-GR" w:eastAsia="el-GR"/>
        </w:rPr>
        <w:t xml:space="preserve">, χωρίς να </w:t>
      </w:r>
      <w:r w:rsidR="00D60B9F" w:rsidRPr="00D60B9F">
        <w:rPr>
          <w:color w:val="000000"/>
          <w:lang w:val="el-GR" w:eastAsia="el-GR"/>
        </w:rPr>
        <w:t xml:space="preserve">απαιτούνται ενέργειες, όπως σχετικό αίτημα του, μέσω της </w:t>
      </w:r>
      <w:r w:rsidR="00906149" w:rsidRPr="00CB7A20">
        <w:rPr>
          <w:rFonts w:cs="Helvetica"/>
          <w:color w:val="000000"/>
          <w:lang w:val="el-GR" w:eastAsia="el-GR"/>
        </w:rPr>
        <w:t>λειτουργικότητας «Επικοινωνία» του ΕΣΗΔΗΣ</w:t>
      </w:r>
      <w:r w:rsidR="00906149">
        <w:rPr>
          <w:rFonts w:cs="Helvetica"/>
          <w:color w:val="000000"/>
          <w:lang w:val="el-GR" w:eastAsia="el-GR"/>
        </w:rPr>
        <w:t xml:space="preserve"> </w:t>
      </w:r>
      <w:r w:rsidR="00D60B9F" w:rsidRPr="00D60B9F">
        <w:rPr>
          <w:color w:val="000000"/>
          <w:lang w:val="el-GR" w:eastAsia="el-GR"/>
        </w:rPr>
        <w:t xml:space="preserve">προς την Αναθέτουσα Αρχή, καθώς και σχετικές ενέργειες απόσυρσης («αποκλεισμού») της προσφοράς από χρήστη της </w:t>
      </w:r>
      <w:r w:rsidR="00906149">
        <w:rPr>
          <w:color w:val="000000"/>
          <w:lang w:val="el-GR" w:eastAsia="el-GR"/>
        </w:rPr>
        <w:t>Α</w:t>
      </w:r>
      <w:r w:rsidR="00D60B9F" w:rsidRPr="00D60B9F">
        <w:rPr>
          <w:color w:val="000000"/>
          <w:lang w:val="el-GR" w:eastAsia="el-GR"/>
        </w:rPr>
        <w:t xml:space="preserve">ναθέτουσας </w:t>
      </w:r>
      <w:r w:rsidR="00906149">
        <w:rPr>
          <w:color w:val="000000"/>
          <w:lang w:val="el-GR" w:eastAsia="el-GR"/>
        </w:rPr>
        <w:t>Α</w:t>
      </w:r>
      <w:r w:rsidR="00D60B9F" w:rsidRPr="00D60B9F">
        <w:rPr>
          <w:color w:val="000000"/>
          <w:lang w:val="el-GR" w:eastAsia="el-GR"/>
        </w:rPr>
        <w:t>ρχής.</w:t>
      </w:r>
      <w:bookmarkEnd w:id="273"/>
    </w:p>
    <w:p w14:paraId="27788B99" w14:textId="7C6E4F30" w:rsidR="008338F0" w:rsidRPr="00CD678D" w:rsidRDefault="003355E7" w:rsidP="00DB2BAF">
      <w:pPr>
        <w:pStyle w:val="Heading3"/>
        <w:ind w:left="709" w:hanging="709"/>
        <w:rPr>
          <w:lang w:val="el-GR"/>
        </w:rPr>
      </w:pPr>
      <w:bookmarkStart w:id="274" w:name="_Toc74566860"/>
      <w:bookmarkStart w:id="275" w:name="_Ref496542299"/>
      <w:bookmarkStart w:id="276" w:name="_Toc97194298"/>
      <w:bookmarkStart w:id="277" w:name="_Toc97194437"/>
      <w:bookmarkStart w:id="278" w:name="_Toc227163966"/>
      <w:bookmarkEnd w:id="274"/>
      <w:r w:rsidRPr="00603221">
        <w:rPr>
          <w:lang w:val="el-GR"/>
        </w:rPr>
        <w:t>Χρόνος και Τρόπος υποβολής προσφορών</w:t>
      </w:r>
      <w:bookmarkEnd w:id="275"/>
      <w:bookmarkEnd w:id="276"/>
      <w:bookmarkEnd w:id="277"/>
      <w:bookmarkEnd w:id="278"/>
      <w:r w:rsidRPr="00603221">
        <w:rPr>
          <w:lang w:val="el-GR"/>
        </w:rPr>
        <w:t xml:space="preserve"> </w:t>
      </w:r>
    </w:p>
    <w:p w14:paraId="5690412D" w14:textId="52202C31" w:rsidR="004B759E" w:rsidRPr="00821852" w:rsidRDefault="000F0E29" w:rsidP="00D472F0">
      <w:pPr>
        <w:rPr>
          <w:b/>
          <w:bCs/>
          <w:lang w:val="el-GR"/>
        </w:rPr>
      </w:pPr>
      <w:bookmarkStart w:id="279" w:name="_Toc74566862"/>
      <w:bookmarkStart w:id="280" w:name="_Toc97194299"/>
      <w:bookmarkEnd w:id="279"/>
      <w:r w:rsidRPr="000F0E29">
        <w:rPr>
          <w:b/>
          <w:bCs/>
          <w:lang w:val="el-GR"/>
        </w:rPr>
        <w:t xml:space="preserve">2.4.2.1 </w:t>
      </w:r>
      <w:r w:rsidR="00893B0F" w:rsidRPr="00821852">
        <w:rPr>
          <w:lang w:val="el-GR"/>
        </w:rPr>
        <w:t>Οι προσφορές 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διακήρυξη</w:t>
      </w:r>
      <w:r w:rsidR="00E1337D" w:rsidRPr="00821852">
        <w:rPr>
          <w:lang w:val="el-GR"/>
        </w:rPr>
        <w:t xml:space="preserve"> </w:t>
      </w:r>
      <w:r w:rsidR="00893B0F" w:rsidRPr="00821852">
        <w:rPr>
          <w:lang w:val="el-GR"/>
        </w:rPr>
        <w:t>(</w:t>
      </w:r>
      <w:r w:rsidR="00F41119" w:rsidRPr="00821852">
        <w:rPr>
          <w:lang w:val="el-GR"/>
        </w:rPr>
        <w:t xml:space="preserve">άρθρο </w:t>
      </w:r>
      <w:r w:rsidR="00F41119" w:rsidRPr="00821852">
        <w:rPr>
          <w:b/>
          <w:bCs/>
          <w:lang w:val="el-GR"/>
        </w:rPr>
        <w:fldChar w:fldCharType="begin"/>
      </w:r>
      <w:r w:rsidR="00F41119" w:rsidRPr="00821852">
        <w:rPr>
          <w:lang w:val="el-GR"/>
        </w:rPr>
        <w:instrText xml:space="preserve"> REF _Ref40979373 \r \h  \* MERGEFORMAT </w:instrText>
      </w:r>
      <w:r w:rsidR="00F41119" w:rsidRPr="00821852">
        <w:rPr>
          <w:b/>
          <w:bCs/>
          <w:lang w:val="el-GR"/>
        </w:rPr>
      </w:r>
      <w:r w:rsidR="00F41119" w:rsidRPr="00821852">
        <w:rPr>
          <w:b/>
          <w:bCs/>
          <w:lang w:val="el-GR"/>
        </w:rPr>
        <w:fldChar w:fldCharType="separate"/>
      </w:r>
      <w:r w:rsidR="004E52CA">
        <w:rPr>
          <w:lang w:val="el-GR"/>
        </w:rPr>
        <w:t>1.5</w:t>
      </w:r>
      <w:r w:rsidR="00F41119" w:rsidRPr="00821852">
        <w:rPr>
          <w:b/>
          <w:bCs/>
          <w:lang w:val="el-GR"/>
        </w:rPr>
        <w:fldChar w:fldCharType="end"/>
      </w:r>
      <w:r w:rsidR="00893B0F" w:rsidRPr="00821852">
        <w:rPr>
          <w:lang w:val="el-GR"/>
        </w:rPr>
        <w:t xml:space="preserve">), στην </w:t>
      </w:r>
      <w:r w:rsidR="00893B0F" w:rsidRPr="00821852">
        <w:rPr>
          <w:color w:val="000000"/>
          <w:lang w:val="el-GR"/>
        </w:rPr>
        <w:t>Ελληνική</w:t>
      </w:r>
      <w:r w:rsidR="00893B0F" w:rsidRPr="00821852">
        <w:rPr>
          <w:lang w:val="el-GR"/>
        </w:rPr>
        <w:t xml:space="preserve"> Γλώσσα, σε ηλεκτρονικό φάκελο, σύμφωνα με τα αναφερόμενα στο ν.4412/2016 , </w:t>
      </w:r>
      <w:r w:rsidR="004B759E" w:rsidRPr="00821852">
        <w:rPr>
          <w:lang w:val="el-GR"/>
        </w:rPr>
        <w:t xml:space="preserve">ιδίως στα άρθρα 36 και 37 των διατάξεων της παρ. 5 του άρθρου 36 του ν.4412/2016 εκδοθείσα με </w:t>
      </w:r>
      <w:bookmarkStart w:id="281" w:name="_Hlk202779701"/>
      <w:r w:rsidR="00F71DD0" w:rsidRPr="00F71DD0">
        <w:rPr>
          <w:lang w:val="el-GR"/>
        </w:rPr>
        <w:t>υπ’ αρ. 44756/13-06-2024 (Β’ 3380/2024) Κοινή Απόφαση των Υπουργών Ανάπτυξης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Tροποποίηση της υπ’ αριθμ. 64233/8.6.2021 (β’ 2453) κοινής απόφασης των Υπουργών Ανάπτυξης και Επενδύσεων και Επικρατείας»,  (εφεξής Κ.Υ.Α. ΕΣΗΔΗΣ Προμήθειες και Υπηρεσίες).</w:t>
      </w:r>
      <w:bookmarkEnd w:id="280"/>
    </w:p>
    <w:bookmarkEnd w:id="281"/>
    <w:p w14:paraId="772137F5" w14:textId="22896A76" w:rsidR="004B759E" w:rsidRDefault="004B759E" w:rsidP="004B759E">
      <w:pPr>
        <w:rPr>
          <w:b/>
          <w:bCs/>
          <w:lang w:val="el-GR"/>
        </w:rPr>
      </w:pPr>
      <w:r w:rsidRPr="00B73C6B">
        <w:rPr>
          <w:color w:val="000000"/>
          <w:lang w:val="el-GR"/>
        </w:rPr>
        <w:t>Για τη συμμετοχή στο</w:t>
      </w:r>
      <w:r w:rsidR="00D47563">
        <w:rPr>
          <w:color w:val="000000"/>
          <w:lang w:val="el-GR"/>
        </w:rPr>
        <w:t>ν</w:t>
      </w:r>
      <w:r w:rsidRPr="00B73C6B">
        <w:rPr>
          <w:color w:val="000000"/>
          <w:lang w:val="el-GR"/>
        </w:rPr>
        <w:t xml:space="preserve">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p>
    <w:p w14:paraId="7522678C" w14:textId="77777777" w:rsidR="000F0E29" w:rsidRPr="000F0E29" w:rsidRDefault="000F0E29" w:rsidP="00D472F0">
      <w:pPr>
        <w:rPr>
          <w:lang w:val="el-GR"/>
        </w:rPr>
      </w:pPr>
      <w:bookmarkStart w:id="282" w:name="_Toc97194300"/>
    </w:p>
    <w:p w14:paraId="72290D97" w14:textId="1C0B35FA" w:rsidR="004B759E" w:rsidRPr="00A334BA" w:rsidRDefault="000F0E29" w:rsidP="00D472F0">
      <w:pPr>
        <w:rPr>
          <w:lang w:val="el-GR"/>
        </w:rPr>
      </w:pPr>
      <w:r w:rsidRPr="000F0E29">
        <w:rPr>
          <w:b/>
          <w:bCs/>
          <w:lang w:val="el-GR"/>
        </w:rPr>
        <w:t>2.4.2.2</w:t>
      </w:r>
      <w:r w:rsidRPr="000F0E29">
        <w:rPr>
          <w:lang w:val="el-GR"/>
        </w:rPr>
        <w:t xml:space="preserve"> </w:t>
      </w:r>
      <w:r w:rsidR="00893B0F" w:rsidRPr="00821852">
        <w:rPr>
          <w:lang w:val="el-GR"/>
        </w:rPr>
        <w:t xml:space="preserve">Ο χρόνος υποβολής της προσφοράς </w:t>
      </w:r>
      <w:r w:rsidR="004B759E" w:rsidRPr="00821852">
        <w:rPr>
          <w:lang w:val="el-GR"/>
        </w:rPr>
        <w:t>μέσω του ΕΣΗΔΗΣ βεβαιώνεται αυτόματα από το ΕΣΗΔΗΣ με υπηρεσίες χρονοσήμανσης, σύμφωνα με τα οριζόμενα στο άρθρο 37</w:t>
      </w:r>
      <w:r w:rsidR="004B759E">
        <w:rPr>
          <w:rFonts w:cs="Arial"/>
          <w:lang w:val="el-GR"/>
        </w:rPr>
        <w:t xml:space="preserve"> </w:t>
      </w:r>
      <w:r w:rsidR="004B759E" w:rsidRPr="00821852">
        <w:rPr>
          <w:lang w:val="el-GR"/>
        </w:rPr>
        <w:t>του ν. 4412/2016 και τις διατάξεις του άρθρου 10 της ως άνω κοινής υπουργικής απόφασης.</w:t>
      </w:r>
      <w:bookmarkEnd w:id="282"/>
    </w:p>
    <w:p w14:paraId="2BFB3CEA" w14:textId="77777777" w:rsidR="004B759E" w:rsidRDefault="004B759E" w:rsidP="004B759E">
      <w:pPr>
        <w:spacing w:after="0"/>
        <w:rPr>
          <w:lang w:val="el-GR"/>
        </w:rPr>
      </w:pPr>
      <w:r>
        <w:rPr>
          <w:lang w:val="el-GR"/>
        </w:rPr>
        <w:t xml:space="preserve">Μετά την παρέλευση της καταληκτικής ημερομηνίας και ώρας, δεν υπάρχει η δυνατότητα υποβολής προσφοράς στο ΕΣΗΔΗΣ. </w:t>
      </w:r>
      <w:r>
        <w:rPr>
          <w:rFonts w:cs="Helvetica"/>
          <w:color w:val="000000"/>
          <w:lang w:val="el-GR"/>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03BBDB50" w14:textId="77777777" w:rsidR="000F0E29" w:rsidRPr="00064A99" w:rsidRDefault="000F0E29" w:rsidP="00D472F0">
      <w:pPr>
        <w:rPr>
          <w:lang w:val="el-GR"/>
        </w:rPr>
      </w:pPr>
      <w:bookmarkStart w:id="283" w:name="_Toc74566865"/>
      <w:bookmarkStart w:id="284" w:name="_Toc97194301"/>
      <w:bookmarkEnd w:id="283"/>
    </w:p>
    <w:p w14:paraId="5865AACC" w14:textId="5E87BD3D" w:rsidR="004B759E" w:rsidRPr="00A334BA" w:rsidRDefault="000F0E29" w:rsidP="00D472F0">
      <w:pPr>
        <w:rPr>
          <w:lang w:val="el-GR"/>
        </w:rPr>
      </w:pPr>
      <w:r w:rsidRPr="000F0E29">
        <w:rPr>
          <w:b/>
          <w:bCs/>
          <w:lang w:val="el-GR"/>
        </w:rPr>
        <w:t>2.4.2.3</w:t>
      </w:r>
      <w:r w:rsidRPr="000F0E29">
        <w:rPr>
          <w:lang w:val="el-GR"/>
        </w:rPr>
        <w:t xml:space="preserve"> </w:t>
      </w:r>
      <w:r w:rsidR="004B759E" w:rsidRPr="00821852">
        <w:rPr>
          <w:lang w:val="el-GR"/>
        </w:rPr>
        <w:t>Οι οικονομικοί φορείς υποβάλλουν με την προσφορά τους τα ακόλουθα</w:t>
      </w:r>
      <w:r w:rsidR="00CA3957">
        <w:rPr>
          <w:lang w:val="el-GR"/>
        </w:rPr>
        <w:t>,</w:t>
      </w:r>
      <w:r w:rsidR="004B759E" w:rsidRPr="00821852">
        <w:rPr>
          <w:lang w:val="el-GR"/>
        </w:rPr>
        <w:t xml:space="preserve"> σύμφωνα με τις διατάξεις του άρθρου 13 της Κ.Υ.Α. ΕΣΗΔΗΣ Προμήθειες και Υπηρεσίες:</w:t>
      </w:r>
      <w:bookmarkEnd w:id="284"/>
      <w:r w:rsidR="004B759E" w:rsidRPr="00821852">
        <w:rPr>
          <w:lang w:val="el-GR"/>
        </w:rPr>
        <w:t xml:space="preserve"> </w:t>
      </w:r>
    </w:p>
    <w:p w14:paraId="4F563BCF" w14:textId="77777777" w:rsidR="004B759E" w:rsidRDefault="004B759E" w:rsidP="004B759E">
      <w:pPr>
        <w:rPr>
          <w:lang w:val="el-GR"/>
        </w:rPr>
      </w:pPr>
      <w:r>
        <w:rPr>
          <w:lang w:val="el-GR"/>
        </w:rPr>
        <w:t>(α) έναν ηλεκτρονικό (υπο)φάκελο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3A415D06" w14:textId="77777777" w:rsidR="004B759E" w:rsidRDefault="004B759E" w:rsidP="004B759E">
      <w:pPr>
        <w:rPr>
          <w:lang w:val="el-GR"/>
        </w:rPr>
      </w:pPr>
      <w:r>
        <w:rPr>
          <w:lang w:val="el-GR"/>
        </w:rPr>
        <w:t xml:space="preserve">(β) έναν ηλεκτρονικό (υπο)φάκελο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789A8D70" w14:textId="77777777" w:rsidR="004B759E" w:rsidRDefault="004B759E" w:rsidP="004B759E">
      <w:pPr>
        <w:rPr>
          <w:lang w:val="el-GR"/>
        </w:rPr>
      </w:pPr>
      <w:r>
        <w:rPr>
          <w:lang w:val="el-GR"/>
        </w:rPr>
        <w:t xml:space="preserve">Από τον Οικονομικό Φορέα σημαίνονται, με χρήση της  </w:t>
      </w:r>
      <w:r w:rsidRPr="007B3A65">
        <w:rPr>
          <w:lang w:val="el-GR"/>
        </w:rPr>
        <w:t xml:space="preserve">σχετικής λειτουργικότητας του </w:t>
      </w:r>
      <w:r>
        <w:rPr>
          <w:lang w:val="el-GR"/>
        </w:rPr>
        <w:t>ΕΣΗΔΗΣ</w:t>
      </w:r>
      <w:r w:rsidRPr="007B3A65">
        <w:rPr>
          <w:lang w:val="el-GR"/>
        </w:rPr>
        <w:t>,</w:t>
      </w:r>
      <w:r>
        <w:rPr>
          <w:lang w:val="el-GR"/>
        </w:rPr>
        <w:t xml:space="preserve">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w:t>
      </w:r>
      <w:r>
        <w:rPr>
          <w:lang w:val="el-GR"/>
        </w:rPr>
        <w:lastRenderedPageBreak/>
        <w:t>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5C30EEDB" w14:textId="77777777" w:rsidR="004B759E" w:rsidRDefault="00AA2F17" w:rsidP="004B759E">
      <w:pPr>
        <w:rPr>
          <w:lang w:val="el-GR"/>
        </w:rPr>
      </w:pPr>
      <w:r w:rsidRPr="00AA2F17">
        <w:rPr>
          <w:lang w:val="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14:paraId="65043F34" w14:textId="77777777" w:rsidR="00D472F0" w:rsidRPr="00D472F0" w:rsidRDefault="00D472F0" w:rsidP="000F0E29">
      <w:pPr>
        <w:rPr>
          <w:lang w:val="el-GR"/>
        </w:rPr>
      </w:pPr>
      <w:bookmarkStart w:id="285" w:name="_Ref75869622"/>
      <w:bookmarkStart w:id="286" w:name="_Toc97194302"/>
    </w:p>
    <w:p w14:paraId="5C483A6C" w14:textId="39030D46" w:rsidR="00201A77" w:rsidRPr="005645A0" w:rsidRDefault="000F0E29" w:rsidP="00D472F0">
      <w:pPr>
        <w:rPr>
          <w:lang w:val="el-GR"/>
        </w:rPr>
      </w:pPr>
      <w:r w:rsidRPr="000F0E29">
        <w:rPr>
          <w:b/>
          <w:bCs/>
          <w:lang w:val="el-GR"/>
        </w:rPr>
        <w:t>2.4.2.4</w:t>
      </w:r>
      <w:r w:rsidRPr="000F0E29">
        <w:rPr>
          <w:lang w:val="el-GR"/>
        </w:rPr>
        <w:t xml:space="preserve"> </w:t>
      </w:r>
      <w:r w:rsidR="00486D17" w:rsidRPr="00201A77">
        <w:rPr>
          <w:lang w:val="el-GR"/>
        </w:rPr>
        <w:t>Εφόσον οι Οικονομικοί Φορείς καταχωρίσουν τα σχετικά στοιχεία, με</w:t>
      </w:r>
      <w:r w:rsidR="009F064C">
        <w:rPr>
          <w:lang w:val="el-GR"/>
        </w:rPr>
        <w:t xml:space="preserve"> </w:t>
      </w:r>
      <w:r w:rsidR="00486D17" w:rsidRPr="00201A77">
        <w:rPr>
          <w:lang w:val="el-GR"/>
        </w:rPr>
        <w:t>τα</w:t>
      </w:r>
      <w:r w:rsidR="009F064C">
        <w:rPr>
          <w:lang w:val="el-GR"/>
        </w:rPr>
        <w:t xml:space="preserve"> </w:t>
      </w:r>
      <w:r w:rsidR="00486D17" w:rsidRPr="00201A77">
        <w:rPr>
          <w:lang w:val="el-GR"/>
        </w:rPr>
        <w:t>δεδομένα και συνημμένα ηλεκτρονικά αρχεία που  αφορούν δικαιολογητικά συμμετοχής-τεχνικής προσφοράς και οικονομικής προσφοράς στο ΕΣΗΔΗΣ, στη συνέχεια, μέσω σχετικής λειτουργικότητας,  εξάγουν αναφορές (εκτυπώσεις) σε μορφή ηλεκτρονικών αρχείων με μορφότυπο PDF,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υποφακέλους. Επισημαίνεται ότι η εξαγωγή και η επισύναψη των προαναφερθ</w:t>
      </w:r>
      <w:r w:rsidR="00A307E5">
        <w:rPr>
          <w:lang w:val="el-GR"/>
        </w:rPr>
        <w:t>εισώ</w:t>
      </w:r>
      <w:r w:rsidR="00486D17" w:rsidRPr="00201A77">
        <w:rPr>
          <w:lang w:val="el-GR"/>
        </w:rPr>
        <w:t>ν αναφορών (εκτυπώσεων) δύναται να πραγματοποιείται για κάθε υποφακέλο  ξεχωριστά, από τη στιγμή που έχει ολοκληρωθεί η καταχώριση των στοιχείων σε αυτόν</w:t>
      </w:r>
      <w:r w:rsidR="00486D17" w:rsidRPr="00821852">
        <w:rPr>
          <w:lang w:val="el-GR"/>
        </w:rPr>
        <w:t xml:space="preserve">.  </w:t>
      </w:r>
      <w:bookmarkStart w:id="287" w:name="_Toc74566867"/>
      <w:bookmarkStart w:id="288" w:name="_Toc74566868"/>
      <w:bookmarkStart w:id="289" w:name="_Toc74566869"/>
      <w:bookmarkStart w:id="290" w:name="_Toc74566870"/>
      <w:bookmarkEnd w:id="287"/>
      <w:bookmarkEnd w:id="288"/>
      <w:bookmarkEnd w:id="289"/>
      <w:bookmarkEnd w:id="290"/>
      <w:r w:rsidR="00893B0F" w:rsidRPr="00821852">
        <w:rPr>
          <w:lang w:val="el-GR"/>
        </w:rPr>
        <w:t>Οι οικονομικοί φορείς συντάσσουν την τεχνική και οικονομική τους προσφορά</w:t>
      </w:r>
      <w:r w:rsidR="00CA1F25" w:rsidRPr="00821852">
        <w:rPr>
          <w:lang w:val="el-GR"/>
        </w:rPr>
        <w:t xml:space="preserve"> σύμφωνα με τις απαιτήσεις της παρούσας </w:t>
      </w:r>
      <w:r w:rsidR="003C6241">
        <w:rPr>
          <w:lang w:val="el-GR"/>
        </w:rPr>
        <w:t xml:space="preserve">στο </w:t>
      </w:r>
      <w:r w:rsidR="00AE32CA" w:rsidRPr="00821852">
        <w:rPr>
          <w:b/>
          <w:bCs/>
          <w:lang w:val="el-GR"/>
        </w:rPr>
        <w:fldChar w:fldCharType="begin"/>
      </w:r>
      <w:r w:rsidR="00AE32CA" w:rsidRPr="00821852">
        <w:rPr>
          <w:lang w:val="el-GR"/>
        </w:rPr>
        <w:instrText xml:space="preserve"> REF _Ref510087097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4E52CA" w:rsidRPr="004E52CA">
        <w:rPr>
          <w:lang w:val="el-GR"/>
        </w:rPr>
        <w:t>ΠΑΡΑΡΤΗΜΑ V – Υπόδειγμα Τεχνικής Προσφοράς</w:t>
      </w:r>
      <w:r w:rsidR="00AE32CA" w:rsidRPr="00821852">
        <w:rPr>
          <w:b/>
          <w:bCs/>
          <w:lang w:val="el-GR"/>
        </w:rPr>
        <w:fldChar w:fldCharType="end"/>
      </w:r>
      <w:r w:rsidR="00AE32CA" w:rsidRPr="00821852">
        <w:rPr>
          <w:lang w:val="el-GR"/>
        </w:rPr>
        <w:t xml:space="preserve"> &amp;</w:t>
      </w:r>
      <w:r w:rsidR="00FF779A">
        <w:rPr>
          <w:lang w:val="el-GR"/>
        </w:rPr>
        <w:t xml:space="preserve"> στο ΠΑΡΑΡΤΗΜΑ </w:t>
      </w:r>
      <w:r w:rsidR="00FF779A">
        <w:rPr>
          <w:lang w:val="en-US"/>
        </w:rPr>
        <w:t>VI</w:t>
      </w:r>
      <w:r w:rsidR="00FF779A" w:rsidRPr="00FF779A">
        <w:rPr>
          <w:lang w:val="el-GR"/>
        </w:rPr>
        <w:t xml:space="preserve"> </w:t>
      </w:r>
      <w:r w:rsidR="00FF779A">
        <w:rPr>
          <w:lang w:val="el-GR"/>
        </w:rPr>
        <w:t>–</w:t>
      </w:r>
      <w:r w:rsidR="00FF779A" w:rsidRPr="00FF779A">
        <w:rPr>
          <w:lang w:val="el-GR"/>
        </w:rPr>
        <w:t xml:space="preserve"> </w:t>
      </w:r>
      <w:r w:rsidR="00FF779A">
        <w:rPr>
          <w:lang w:val="el-GR"/>
        </w:rPr>
        <w:t xml:space="preserve">Υπόδειγμα </w:t>
      </w:r>
      <w:r w:rsidR="00DC6BC8">
        <w:rPr>
          <w:lang w:val="el-GR"/>
        </w:rPr>
        <w:t>Οικονομικής Προσφοράς</w:t>
      </w:r>
      <w:r w:rsidR="00234CEF">
        <w:rPr>
          <w:lang w:val="el-GR"/>
        </w:rPr>
        <w:t xml:space="preserve">, </w:t>
      </w:r>
      <w:r w:rsidR="00201A77" w:rsidRPr="00F1538B">
        <w:rPr>
          <w:lang w:val="el-GR"/>
        </w:rPr>
        <w:t>δεδομένου ότι δεν έχουν αποτυπωθεί πλήρως στις ηλεκτρονικές φόρμες του ΕΣΗΔΗΣ και στη συνέχεια υπογράφονται ηλεκτρονικά και υποβάλλονται στο ΕΣΗΔΗΣ.</w:t>
      </w:r>
      <w:bookmarkEnd w:id="285"/>
      <w:bookmarkEnd w:id="286"/>
    </w:p>
    <w:p w14:paraId="0670A527" w14:textId="77777777" w:rsidR="00CD678D" w:rsidRPr="005645A0" w:rsidRDefault="00CD678D" w:rsidP="00D472F0">
      <w:pPr>
        <w:rPr>
          <w:lang w:val="el-GR"/>
        </w:rPr>
      </w:pPr>
    </w:p>
    <w:p w14:paraId="54173B71" w14:textId="4498F62B" w:rsidR="004E36A7" w:rsidRPr="00821852" w:rsidRDefault="000F0E29" w:rsidP="00D472F0">
      <w:pPr>
        <w:rPr>
          <w:lang w:val="el-GR"/>
        </w:rPr>
      </w:pPr>
      <w:bookmarkStart w:id="291" w:name="_Toc74566872"/>
      <w:bookmarkStart w:id="292" w:name="_Toc74566873"/>
      <w:bookmarkStart w:id="293" w:name="_Toc97194304"/>
      <w:bookmarkEnd w:id="291"/>
      <w:bookmarkEnd w:id="292"/>
      <w:r w:rsidRPr="000F0E29">
        <w:rPr>
          <w:b/>
          <w:bCs/>
          <w:lang w:val="el-GR"/>
        </w:rPr>
        <w:t>2.4.2.5</w:t>
      </w:r>
      <w:r w:rsidRPr="000F0E29">
        <w:rPr>
          <w:lang w:val="el-GR"/>
        </w:rPr>
        <w:t xml:space="preserve"> </w:t>
      </w:r>
      <w:r w:rsidR="004E36A7" w:rsidRPr="00821852">
        <w:rPr>
          <w:lang w:val="el-GR"/>
        </w:rPr>
        <w:t>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bookmarkEnd w:id="293"/>
    </w:p>
    <w:p w14:paraId="1A503652" w14:textId="1234841A" w:rsidR="004E36A7" w:rsidRPr="008A2283" w:rsidRDefault="004E36A7" w:rsidP="004E36A7">
      <w:pPr>
        <w:rPr>
          <w:color w:val="000000"/>
          <w:lang w:val="el-GR"/>
        </w:rPr>
      </w:pPr>
      <w:bookmarkStart w:id="294" w:name="_Hlk71366084"/>
      <w:r w:rsidRPr="008A2283">
        <w:rPr>
          <w:color w:val="000000"/>
          <w:lang w:val="el-GR"/>
        </w:rPr>
        <w:t xml:space="preserve">Τα έγγραφα που καταχωρίζονται στην ηλεκτρονική προσφορά, </w:t>
      </w:r>
      <w:r>
        <w:rPr>
          <w:color w:val="000000"/>
          <w:lang w:val="el-GR"/>
        </w:rPr>
        <w:t>και δεν απαιτείται να προσκομισ</w:t>
      </w:r>
      <w:r w:rsidR="0048509C">
        <w:rPr>
          <w:color w:val="000000"/>
          <w:lang w:val="el-GR"/>
        </w:rPr>
        <w:t>τ</w:t>
      </w:r>
      <w:r>
        <w:rPr>
          <w:color w:val="000000"/>
          <w:lang w:val="el-GR"/>
        </w:rPr>
        <w:t xml:space="preserve">ούν και σε έντυπη μορφή, </w:t>
      </w:r>
      <w:r w:rsidRPr="008A2283">
        <w:rPr>
          <w:color w:val="000000"/>
          <w:lang w:val="el-GR"/>
        </w:rPr>
        <w:t>γίνονται αποδεκτά κατά περίπτωση, σύμφωνα με τα προβλεπόμενα στις διατάξεις</w:t>
      </w:r>
      <w:r w:rsidRPr="00F95471">
        <w:rPr>
          <w:color w:val="000000"/>
          <w:lang w:val="el-GR"/>
        </w:rPr>
        <w:t>:</w:t>
      </w:r>
      <w:r w:rsidRPr="008A2283">
        <w:rPr>
          <w:color w:val="000000"/>
          <w:lang w:val="el-GR"/>
        </w:rPr>
        <w:t xml:space="preserve"> </w:t>
      </w:r>
    </w:p>
    <w:p w14:paraId="12409A38" w14:textId="77777777" w:rsidR="004E36A7" w:rsidRPr="00CB7A20" w:rsidRDefault="004E36A7" w:rsidP="004E36A7">
      <w:pPr>
        <w:rPr>
          <w:color w:val="000000"/>
          <w:lang w:val="el-GR"/>
        </w:rPr>
      </w:pPr>
      <w:r w:rsidRPr="00CB7A20">
        <w:rPr>
          <w:color w:val="000000"/>
          <w:lang w:val="el-GR"/>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CB7A20">
        <w:rPr>
          <w:color w:val="000000"/>
          <w:lang w:val="en-US"/>
        </w:rPr>
        <w:t>e</w:t>
      </w:r>
      <w:r w:rsidRPr="00CB7A20">
        <w:rPr>
          <w:color w:val="000000"/>
          <w:lang w:val="el-GR"/>
        </w:rPr>
        <w:t>-</w:t>
      </w:r>
      <w:r w:rsidRPr="00CB7A20">
        <w:rPr>
          <w:color w:val="000000"/>
          <w:lang w:val="en-US"/>
        </w:rPr>
        <w:t>Apostille</w:t>
      </w:r>
      <w:r w:rsidRPr="00CB7A20">
        <w:rPr>
          <w:color w:val="000000"/>
          <w:lang w:val="el-GR"/>
        </w:rPr>
        <w:t xml:space="preserve"> </w:t>
      </w:r>
    </w:p>
    <w:p w14:paraId="5369132F" w14:textId="77777777" w:rsidR="004E36A7" w:rsidRPr="00CB7A20" w:rsidRDefault="004E36A7" w:rsidP="004E36A7">
      <w:pPr>
        <w:rPr>
          <w:color w:val="000000"/>
          <w:lang w:val="el-GR"/>
        </w:rPr>
      </w:pPr>
      <w:r w:rsidRPr="00CB7A20">
        <w:rPr>
          <w:color w:val="000000"/>
          <w:lang w:val="el-GR"/>
        </w:rPr>
        <w:t xml:space="preserve">β) είτε των άρθρων 15 και 27 του ν. 4727/2020 (Α΄ 184) περί ηλεκτρονικών ιδιωτικών εγγράφων που φέρουν ηλεκτρονική υπογραφή ή σφραγίδα </w:t>
      </w:r>
    </w:p>
    <w:p w14:paraId="0111DECD" w14:textId="1D2CB6AE" w:rsidR="004E36A7" w:rsidRPr="00CB7A20" w:rsidRDefault="004E36A7" w:rsidP="004E36A7">
      <w:pPr>
        <w:rPr>
          <w:color w:val="000000"/>
          <w:lang w:val="el-GR"/>
        </w:rPr>
      </w:pPr>
      <w:r w:rsidRPr="00CB7A20">
        <w:rPr>
          <w:color w:val="000000"/>
          <w:lang w:val="el-GR"/>
        </w:rPr>
        <w:t>γ) είτε του άρθρου 11 του ν. 2690/1999 (Α</w:t>
      </w:r>
      <w:r w:rsidR="00B46541" w:rsidRPr="00CB7A20">
        <w:rPr>
          <w:color w:val="000000"/>
          <w:lang w:val="el-GR"/>
        </w:rPr>
        <w:t>΄ 45)</w:t>
      </w:r>
      <w:r w:rsidR="00B46541" w:rsidRPr="009C4526">
        <w:rPr>
          <w:color w:val="000000"/>
          <w:vertAlign w:val="superscript"/>
          <w:lang w:val="el-GR" w:eastAsia="ar-SA"/>
        </w:rPr>
        <w:t xml:space="preserve"> </w:t>
      </w:r>
      <w:r w:rsidR="00B46541" w:rsidRPr="00CB7A20">
        <w:rPr>
          <w:color w:val="000000"/>
          <w:lang w:val="el-GR"/>
        </w:rPr>
        <w:t>,</w:t>
      </w:r>
      <w:r w:rsidR="00B46541" w:rsidRPr="00CB7A20">
        <w:rPr>
          <w:rStyle w:val="FootnoteReference"/>
          <w:color w:val="000000"/>
          <w:lang w:val="el-GR"/>
        </w:rPr>
        <w:t xml:space="preserve"> </w:t>
      </w:r>
      <w:r w:rsidRPr="00CB7A20">
        <w:rPr>
          <w:rStyle w:val="FootnoteReference"/>
          <w:color w:val="000000"/>
          <w:lang w:val="el-GR"/>
        </w:rPr>
        <w:t xml:space="preserve"> </w:t>
      </w:r>
    </w:p>
    <w:p w14:paraId="259D0117" w14:textId="77777777" w:rsidR="004E36A7" w:rsidRPr="00CB7A20" w:rsidRDefault="004E36A7" w:rsidP="004E36A7">
      <w:pPr>
        <w:rPr>
          <w:color w:val="000000"/>
          <w:lang w:val="el-GR"/>
        </w:rPr>
      </w:pPr>
      <w:r w:rsidRPr="00CB7A20">
        <w:rPr>
          <w:color w:val="000000"/>
          <w:lang w:val="el-GR"/>
        </w:rPr>
        <w:t xml:space="preserve">δ) είτε της παρ. 2 του άρθρου 37 του ν. 4412/2016, περί χρήσης ηλεκτρονικών υπογραφών σε ηλεκτρονικές διαδικασίες δημοσίων συμβάσεων,  </w:t>
      </w:r>
    </w:p>
    <w:p w14:paraId="133FA60D" w14:textId="77777777" w:rsidR="004E36A7" w:rsidRDefault="004E36A7" w:rsidP="004E36A7">
      <w:pPr>
        <w:rPr>
          <w:color w:val="000000"/>
          <w:lang w:val="el-GR"/>
        </w:rPr>
      </w:pPr>
      <w:r w:rsidRPr="00CB7A20">
        <w:rPr>
          <w:color w:val="000000"/>
          <w:lang w:val="el-GR"/>
        </w:rPr>
        <w:t xml:space="preserve">ε) είτε της παρ. 8 του άρθρου 92 του ν. 4412/2016, περί συνυποβολής υπεύθυνης δήλωσης στην περίπτωση απλής φωτοτυπίας ιδιωτικών εγγράφων. </w:t>
      </w:r>
    </w:p>
    <w:p w14:paraId="0BD205C6" w14:textId="77777777" w:rsidR="004E36A7" w:rsidRPr="008A2283" w:rsidRDefault="004E36A7" w:rsidP="004E36A7">
      <w:pPr>
        <w:rPr>
          <w:color w:val="000000"/>
          <w:lang w:val="el-GR"/>
        </w:rPr>
      </w:pPr>
      <w:r>
        <w:rPr>
          <w:color w:val="000000"/>
          <w:lang w:val="el-GR"/>
        </w:rPr>
        <w:t xml:space="preserve">Επιπλέον, δεν προσκομίζονται σε έντυπη μορφή τα ΦΕΚ και </w:t>
      </w:r>
      <w:r w:rsidRPr="00BC6F28">
        <w:rPr>
          <w:color w:val="000000"/>
          <w:lang w:val="el-GR"/>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r>
        <w:rPr>
          <w:color w:val="000000"/>
          <w:lang w:val="el-GR"/>
        </w:rPr>
        <w:t>.</w:t>
      </w:r>
    </w:p>
    <w:p w14:paraId="13342BE0" w14:textId="77777777" w:rsidR="004E36A7" w:rsidRDefault="004E36A7" w:rsidP="004E36A7">
      <w:pPr>
        <w:spacing w:after="144"/>
        <w:rPr>
          <w:b/>
          <w:strike/>
          <w:color w:val="000000"/>
          <w:lang w:val="el-GR"/>
        </w:rPr>
      </w:pPr>
      <w:r w:rsidRPr="008A2283">
        <w:rPr>
          <w:color w:val="000000"/>
          <w:lang w:val="el-GR"/>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sidRPr="00026E2E">
        <w:rPr>
          <w:b/>
          <w:color w:val="000000"/>
          <w:lang w:val="el-GR"/>
        </w:rPr>
        <w:t xml:space="preserve">. </w:t>
      </w:r>
      <w:bookmarkEnd w:id="294"/>
    </w:p>
    <w:p w14:paraId="5383EF47" w14:textId="4FA5BBBA" w:rsidR="000674D2" w:rsidRPr="00CB7A20" w:rsidRDefault="000674D2" w:rsidP="000674D2">
      <w:pPr>
        <w:rPr>
          <w:lang w:val="el-GR"/>
        </w:rPr>
      </w:pPr>
      <w:r w:rsidRPr="00CB7A20">
        <w:rPr>
          <w:lang w:val="el-GR"/>
        </w:rPr>
        <w:lastRenderedPageBreak/>
        <w:t>Έως την ημέρα και ώρα αποσφράγισης των προσφορών προσκομίζονται με ευθύνη του οικονομικού φορέα στην αναθέτουσα αρχή, σε έντυπη μορφή και σε κλειστό-ούς φάκελο-ους,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w:t>
      </w:r>
      <w:r w:rsidR="0048509C">
        <w:rPr>
          <w:lang w:val="el-GR"/>
        </w:rPr>
        <w:t>τ</w:t>
      </w:r>
      <w:r w:rsidRPr="00CB7A20">
        <w:rPr>
          <w:lang w:val="el-GR"/>
        </w:rPr>
        <w:t>ούν σε πρωτότυπη μορφή.</w:t>
      </w:r>
      <w:r w:rsidRPr="00CB7A20">
        <w:rPr>
          <w:rFonts w:ascii="Times New Roman" w:eastAsia="Calibri" w:hAnsi="Times New Roman" w:cs="Times New Roman"/>
          <w:lang w:val="el-GR" w:eastAsia="el-GR"/>
        </w:rPr>
        <w:t xml:space="preserve"> </w:t>
      </w:r>
      <w:r w:rsidRPr="00CB7A20">
        <w:rPr>
          <w:lang w:val="el-GR"/>
        </w:rPr>
        <w:t>Τέτοια στοιχεία και δικαιολογητικά ενδεικτικά είναι :</w:t>
      </w:r>
    </w:p>
    <w:p w14:paraId="077F5026" w14:textId="77777777" w:rsidR="000674D2" w:rsidRPr="00CB7A20" w:rsidRDefault="000674D2" w:rsidP="000674D2">
      <w:pPr>
        <w:rPr>
          <w:lang w:val="el-GR"/>
        </w:rPr>
      </w:pPr>
      <w:r w:rsidRPr="00CB7A20">
        <w:rPr>
          <w:lang w:val="el-GR"/>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14:paraId="3A327967" w14:textId="77777777" w:rsidR="000674D2" w:rsidRPr="00CB7A20" w:rsidRDefault="000674D2" w:rsidP="000674D2">
      <w:pPr>
        <w:rPr>
          <w:lang w:val="el-GR"/>
        </w:rPr>
      </w:pPr>
      <w:r w:rsidRPr="00CB7A20">
        <w:rPr>
          <w:lang w:val="el-GR"/>
        </w:rPr>
        <w:t xml:space="preserve">β) αυτά που δεν υπάγονται στις διατάξεις του άρθρου 11 παρ. 2 του ν. 2690/1999, </w:t>
      </w:r>
    </w:p>
    <w:p w14:paraId="3D6835B7" w14:textId="77777777" w:rsidR="000674D2" w:rsidRPr="00CB7A20" w:rsidRDefault="000674D2" w:rsidP="000674D2">
      <w:pPr>
        <w:rPr>
          <w:lang w:val="el-GR"/>
        </w:rPr>
      </w:pPr>
      <w:r w:rsidRPr="00CB7A20">
        <w:rPr>
          <w:lang w:val="el-GR"/>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61E18A64" w14:textId="77777777" w:rsidR="000674D2" w:rsidRPr="00CB7A20" w:rsidRDefault="000674D2" w:rsidP="000674D2">
      <w:pPr>
        <w:rPr>
          <w:lang w:val="el-GR"/>
        </w:rPr>
      </w:pPr>
      <w:r w:rsidRPr="00CB7A20">
        <w:rPr>
          <w:lang w:val="el-GR"/>
        </w:rPr>
        <w:t xml:space="preserve">δ) τα αλλοδαπά δημόσια έντυπα έγγραφα που φέρουν την επισημείωση της Χάγης (Apostille), ή προξενική θεώρηση και δεν έχουν επικυρωθεί  από δικηγόρο. </w:t>
      </w:r>
    </w:p>
    <w:p w14:paraId="24870129" w14:textId="77777777" w:rsidR="000674D2" w:rsidRPr="00FA593B" w:rsidRDefault="000674D2" w:rsidP="000674D2">
      <w:pPr>
        <w:rPr>
          <w:lang w:val="el-GR"/>
        </w:rPr>
      </w:pPr>
      <w:r w:rsidRPr="00CB7A20">
        <w:rPr>
          <w:lang w:val="el-GR"/>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6A444BC6" w14:textId="0E7E19D6" w:rsidR="000674D2" w:rsidRDefault="000674D2" w:rsidP="000674D2">
      <w:pPr>
        <w:rPr>
          <w:lang w:val="el-GR"/>
        </w:rPr>
      </w:pPr>
      <w:r>
        <w:rPr>
          <w:lang w:val="el-GR"/>
        </w:rPr>
        <w:t>Σ</w:t>
      </w:r>
      <w:r w:rsidRPr="008178FF">
        <w:rPr>
          <w:lang w:val="el-GR"/>
        </w:rPr>
        <w:t>τα αλλοδαπά δημόσια έγγραφα και δικαιολογητικά εφαρμόζεται η Συνθήκη της Χάγης της 5ης.10.1961, που κυρώθηκε με το</w:t>
      </w:r>
      <w:r w:rsidR="0048509C">
        <w:rPr>
          <w:lang w:val="el-GR"/>
        </w:rPr>
        <w:t>ν</w:t>
      </w:r>
      <w:r w:rsidRPr="008178FF">
        <w:rPr>
          <w:lang w:val="el-GR"/>
        </w:rPr>
        <w:t xml:space="preserve">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w:t>
      </w:r>
      <w:r>
        <w:rPr>
          <w:lang w:val="el-GR"/>
        </w:rPr>
        <w:t>,</w:t>
      </w:r>
      <w:r w:rsidRPr="008178FF">
        <w:rPr>
          <w:lang w:val="el-GR"/>
        </w:rPr>
        <w:t xml:space="preserve">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r w:rsidRPr="00633777">
        <w:rPr>
          <w:lang w:val="el-GR"/>
        </w:rPr>
        <w:t xml:space="preserve"> </w:t>
      </w:r>
    </w:p>
    <w:p w14:paraId="591BC884" w14:textId="241F9F0C" w:rsidR="000674D2" w:rsidRPr="00CE38E4" w:rsidRDefault="0048509C" w:rsidP="000674D2">
      <w:pPr>
        <w:rPr>
          <w:lang w:val="el-GR"/>
        </w:rPr>
      </w:pPr>
      <w:r>
        <w:rPr>
          <w:lang w:val="el-GR"/>
        </w:rPr>
        <w:t>Επίσης</w:t>
      </w:r>
      <w:r w:rsidR="000674D2" w:rsidRPr="00CB7A20">
        <w:rPr>
          <w:lang w:val="el-GR"/>
        </w:rPr>
        <w:t>,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19E844C6" w14:textId="77777777" w:rsidR="000674D2" w:rsidRPr="00CB7A20" w:rsidRDefault="000674D2" w:rsidP="000674D2">
      <w:pPr>
        <w:rPr>
          <w:lang w:val="el-GR"/>
        </w:rPr>
      </w:pPr>
      <w:r w:rsidRPr="00CB7A20">
        <w:rPr>
          <w:lang w:val="el-GR"/>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7EA32B14" w14:textId="77777777" w:rsidR="000674D2" w:rsidRPr="00CB7A20" w:rsidRDefault="000674D2" w:rsidP="000674D2">
      <w:pPr>
        <w:rPr>
          <w:lang w:val="el-GR"/>
        </w:rPr>
      </w:pPr>
      <w:r w:rsidRPr="00CB7A20">
        <w:rPr>
          <w:lang w:val="el-GR"/>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54B8A596" w14:textId="6C2545FB" w:rsidR="000674D2" w:rsidRDefault="000674D2" w:rsidP="000674D2">
      <w:pPr>
        <w:rPr>
          <w:color w:val="00B050"/>
          <w:lang w:val="el-GR"/>
        </w:rPr>
      </w:pPr>
      <w:r w:rsidRPr="00CB7A20">
        <w:rPr>
          <w:lang w:val="el-GR"/>
        </w:rPr>
        <w:lastRenderedPageBreak/>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w:t>
      </w:r>
      <w:r w:rsidR="0027564F">
        <w:rPr>
          <w:lang w:val="el-GR"/>
        </w:rPr>
        <w:t>ο</w:t>
      </w:r>
      <w:r w:rsidRPr="00CB7A20">
        <w:rPr>
          <w:lang w:val="el-GR"/>
        </w:rPr>
        <w:t xml:space="preserve">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r>
        <w:rPr>
          <w:lang w:val="el-GR"/>
        </w:rPr>
        <w:t>.</w:t>
      </w:r>
    </w:p>
    <w:p w14:paraId="4AB54721" w14:textId="77777777" w:rsidR="00CA1F25" w:rsidRPr="00603221" w:rsidRDefault="00CA1F25">
      <w:pPr>
        <w:rPr>
          <w:i/>
          <w:iCs/>
          <w:color w:val="5B9BD5"/>
          <w:lang w:val="el-GR"/>
        </w:rPr>
      </w:pPr>
    </w:p>
    <w:p w14:paraId="27769C73" w14:textId="77777777" w:rsidR="008338F0" w:rsidRPr="005A1609" w:rsidRDefault="003355E7" w:rsidP="005A1609">
      <w:pPr>
        <w:pStyle w:val="Heading3"/>
        <w:ind w:left="709" w:hanging="709"/>
        <w:rPr>
          <w:lang w:val="el-GR"/>
        </w:rPr>
      </w:pPr>
      <w:bookmarkStart w:id="295" w:name="_Ref496542340"/>
      <w:bookmarkStart w:id="296" w:name="_Toc97194305"/>
      <w:bookmarkStart w:id="297" w:name="_Toc97194438"/>
      <w:bookmarkStart w:id="298" w:name="_Toc227163967"/>
      <w:r w:rsidRPr="00603221">
        <w:rPr>
          <w:lang w:val="el-GR"/>
        </w:rPr>
        <w:t>Περιεχόμενα Φακέλου «Δικαιολογητικά Συμμετοχής - Τεχνική Προσφορά»</w:t>
      </w:r>
      <w:bookmarkEnd w:id="295"/>
      <w:bookmarkEnd w:id="296"/>
      <w:bookmarkEnd w:id="297"/>
      <w:bookmarkEnd w:id="298"/>
      <w:r w:rsidRPr="00603221">
        <w:rPr>
          <w:lang w:val="el-GR"/>
        </w:rPr>
        <w:t xml:space="preserve"> </w:t>
      </w:r>
    </w:p>
    <w:p w14:paraId="0C5CAAFE" w14:textId="77777777" w:rsidR="002C7E9A" w:rsidRPr="003329FF" w:rsidRDefault="002C7E9A" w:rsidP="0069435C">
      <w:pPr>
        <w:pStyle w:val="Heading4"/>
        <w:rPr>
          <w:rStyle w:val="Heading4Char"/>
          <w:rFonts w:ascii="Tahoma" w:hAnsi="Tahoma" w:cs="Tahoma"/>
          <w:b/>
          <w:bCs/>
          <w:sz w:val="22"/>
        </w:rPr>
      </w:pPr>
      <w:bookmarkStart w:id="299" w:name="_Toc74566876"/>
      <w:bookmarkStart w:id="300" w:name="_Ref55324286"/>
      <w:bookmarkStart w:id="301" w:name="_Toc97194306"/>
      <w:bookmarkStart w:id="302" w:name="_Toc227163968"/>
      <w:bookmarkEnd w:id="299"/>
      <w:r w:rsidRPr="003329FF">
        <w:rPr>
          <w:rStyle w:val="Heading4Char"/>
          <w:rFonts w:ascii="Tahoma" w:hAnsi="Tahoma" w:cs="Tahoma"/>
          <w:b/>
          <w:bCs/>
          <w:sz w:val="22"/>
        </w:rPr>
        <w:t>Δικαιολογητικά Συμμετοχής</w:t>
      </w:r>
      <w:bookmarkEnd w:id="300"/>
      <w:bookmarkEnd w:id="301"/>
      <w:bookmarkEnd w:id="302"/>
    </w:p>
    <w:p w14:paraId="5A188320" w14:textId="6CFA97FB" w:rsidR="007702DC" w:rsidRDefault="007702DC" w:rsidP="007702DC">
      <w:pPr>
        <w:rPr>
          <w:lang w:val="el-GR"/>
        </w:rPr>
      </w:pPr>
      <w:r w:rsidRPr="00BD7E89">
        <w:rPr>
          <w:lang w:val="el-GR"/>
        </w:rPr>
        <w:t xml:space="preserve">Τα στοιχεία και δικαιολογητικά για τη συμμετοχή των προσφερόντων στη διαγωνιστική διαδικασία περιλαμβάνουν με ποινή αποκλεισμού τα ακόλουθα στοιχεία: </w:t>
      </w:r>
    </w:p>
    <w:p w14:paraId="796B4CF2" w14:textId="3256557F" w:rsidR="007702DC" w:rsidRDefault="007702DC" w:rsidP="002B2A14">
      <w:pPr>
        <w:ind w:left="284" w:hanging="284"/>
        <w:rPr>
          <w:lang w:val="el-GR"/>
        </w:rPr>
      </w:pPr>
      <w:r w:rsidRPr="00BD7E89">
        <w:rPr>
          <w:lang w:val="el-GR"/>
        </w:rPr>
        <w:t xml:space="preserve">α)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 </w:t>
      </w:r>
    </w:p>
    <w:p w14:paraId="2473D674" w14:textId="7C97A30E" w:rsidR="007702DC" w:rsidRPr="00BD7E89" w:rsidRDefault="007702DC" w:rsidP="000C0C05">
      <w:pPr>
        <w:ind w:left="284" w:hanging="284"/>
        <w:rPr>
          <w:lang w:val="el-GR"/>
        </w:rPr>
      </w:pPr>
      <w:r w:rsidRPr="00BD7E89">
        <w:rPr>
          <w:lang w:val="el-GR"/>
        </w:rPr>
        <w:t xml:space="preserve">β) </w:t>
      </w:r>
      <w:r w:rsidR="000C0C05">
        <w:rPr>
          <w:lang w:val="el-GR"/>
        </w:rPr>
        <w:t>Ε</w:t>
      </w:r>
      <w:r w:rsidRPr="00BD7E89">
        <w:rPr>
          <w:lang w:val="el-GR"/>
        </w:rPr>
        <w:t xml:space="preserve">γγύηση συμμετοχής, όπως προβλέπεται στο άρθρο 72 του Ν.4412/2016 και τις παραγράφους </w:t>
      </w:r>
      <w:r w:rsidRPr="00603221">
        <w:rPr>
          <w:lang w:val="el-GR"/>
        </w:rPr>
        <w:t xml:space="preserve"> </w:t>
      </w:r>
      <w:bookmarkStart w:id="303" w:name="_Hlk118712722"/>
      <w:r w:rsidRPr="00603221">
        <w:rPr>
          <w:lang w:val="el-GR"/>
        </w:rPr>
        <w:fldChar w:fldCharType="begin"/>
      </w:r>
      <w:r w:rsidRPr="00603221">
        <w:rPr>
          <w:lang w:val="el-GR"/>
        </w:rPr>
        <w:instrText xml:space="preserve"> REF _Ref496624630 \r \h </w:instrText>
      </w:r>
      <w:r w:rsidRPr="006719D5">
        <w:rPr>
          <w:lang w:val="el-GR"/>
        </w:rPr>
        <w:instrText xml:space="preserve"> \* MERGEFORMAT </w:instrText>
      </w:r>
      <w:r w:rsidRPr="00603221">
        <w:rPr>
          <w:lang w:val="el-GR"/>
        </w:rPr>
      </w:r>
      <w:r w:rsidRPr="00603221">
        <w:rPr>
          <w:lang w:val="el-GR"/>
        </w:rPr>
        <w:fldChar w:fldCharType="separate"/>
      </w:r>
      <w:r w:rsidR="004E52CA">
        <w:rPr>
          <w:lang w:val="el-GR"/>
        </w:rPr>
        <w:t>2.1.5</w:t>
      </w:r>
      <w:r w:rsidRPr="00603221">
        <w:rPr>
          <w:lang w:val="el-GR"/>
        </w:rPr>
        <w:fldChar w:fldCharType="end"/>
      </w:r>
      <w:bookmarkEnd w:id="303"/>
      <w:r w:rsidRPr="00603221">
        <w:rPr>
          <w:lang w:val="el-GR"/>
        </w:rPr>
        <w:t xml:space="preserve"> και </w:t>
      </w:r>
      <w:r w:rsidRPr="00603221">
        <w:rPr>
          <w:color w:val="000000"/>
          <w:lang w:val="el-GR"/>
        </w:rPr>
        <w:fldChar w:fldCharType="begin"/>
      </w:r>
      <w:r w:rsidRPr="00603221">
        <w:rPr>
          <w:color w:val="000000"/>
          <w:lang w:val="el-GR"/>
        </w:rPr>
        <w:instrText xml:space="preserve"> REF _Ref496542081 \r \h </w:instrText>
      </w:r>
      <w:r w:rsidRPr="006719D5">
        <w:rPr>
          <w:color w:val="000000"/>
          <w:lang w:val="el-GR"/>
        </w:rPr>
        <w:instrText xml:space="preserve"> \* MERGEFORMAT </w:instrText>
      </w:r>
      <w:r w:rsidRPr="00603221">
        <w:rPr>
          <w:color w:val="000000"/>
          <w:lang w:val="el-GR"/>
        </w:rPr>
      </w:r>
      <w:r w:rsidRPr="00603221">
        <w:rPr>
          <w:color w:val="000000"/>
          <w:lang w:val="el-GR"/>
        </w:rPr>
        <w:fldChar w:fldCharType="separate"/>
      </w:r>
      <w:r w:rsidR="004E52CA">
        <w:rPr>
          <w:color w:val="000000"/>
          <w:lang w:val="el-GR"/>
        </w:rPr>
        <w:t>2.2.2</w:t>
      </w:r>
      <w:r w:rsidRPr="00603221">
        <w:rPr>
          <w:color w:val="000000"/>
          <w:lang w:val="el-GR"/>
        </w:rPr>
        <w:fldChar w:fldCharType="end"/>
      </w:r>
      <w:r>
        <w:rPr>
          <w:color w:val="000000"/>
          <w:lang w:val="el-GR"/>
        </w:rPr>
        <w:t xml:space="preserve"> </w:t>
      </w:r>
      <w:r w:rsidRPr="00BD7E89">
        <w:rPr>
          <w:lang w:val="el-GR"/>
        </w:rPr>
        <w:t>αντίστοιχα της παρούσας διακήρυξης</w:t>
      </w:r>
      <w:r w:rsidR="00490F9A">
        <w:rPr>
          <w:lang w:val="el-GR"/>
        </w:rPr>
        <w:t>,</w:t>
      </w:r>
      <w:r w:rsidRPr="00BD7E89">
        <w:rPr>
          <w:lang w:val="el-GR"/>
        </w:rPr>
        <w:t xml:space="preserve">  </w:t>
      </w:r>
    </w:p>
    <w:p w14:paraId="7E9FB0AF" w14:textId="1CEC784F" w:rsidR="00CD4F51" w:rsidRPr="007113DC" w:rsidRDefault="00CD4F51" w:rsidP="002B2A14">
      <w:pPr>
        <w:ind w:left="284" w:hanging="284"/>
        <w:rPr>
          <w:lang w:val="el-GR"/>
        </w:rPr>
      </w:pPr>
      <w:bookmarkStart w:id="304" w:name="_Hlk118712689"/>
      <w:r w:rsidRPr="007113DC">
        <w:rPr>
          <w:lang w:val="el-GR"/>
        </w:rPr>
        <w:t xml:space="preserve">γ) </w:t>
      </w:r>
      <w:r w:rsidR="009F688B" w:rsidRPr="007113DC">
        <w:rPr>
          <w:lang w:val="el-GR"/>
        </w:rPr>
        <w:t xml:space="preserve">Υπεύθυνη Δήλωση σύμφωνα με τον Κανονισμό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στην οποία θα αναφέρεται ρητά η μη συμμετοχή  φυσικού ή νομικού προσώπου στην εταιρεία που θα συμμετάσχει στην παρούσα σύμβαση, </w:t>
      </w:r>
      <w:r w:rsidRPr="007113DC">
        <w:rPr>
          <w:lang w:val="el-GR"/>
        </w:rPr>
        <w:t xml:space="preserve">σύμφωνα με το </w:t>
      </w:r>
      <w:r w:rsidR="009F688B">
        <w:rPr>
          <w:lang w:val="el-GR"/>
        </w:rPr>
        <w:fldChar w:fldCharType="begin"/>
      </w:r>
      <w:r w:rsidR="009F688B">
        <w:rPr>
          <w:lang w:val="el-GR"/>
        </w:rPr>
        <w:instrText xml:space="preserve"> REF _Ref494118533 \h </w:instrText>
      </w:r>
      <w:r w:rsidR="009F688B">
        <w:rPr>
          <w:lang w:val="el-GR"/>
        </w:rPr>
      </w:r>
      <w:r w:rsidR="009F688B">
        <w:rPr>
          <w:lang w:val="el-GR"/>
        </w:rPr>
        <w:fldChar w:fldCharType="separate"/>
      </w:r>
      <w:r w:rsidR="004E52CA" w:rsidRPr="00603221">
        <w:rPr>
          <w:lang w:val="el-GR"/>
        </w:rPr>
        <w:t xml:space="preserve">ΠΑΡΑΡΤΗΜΑ </w:t>
      </w:r>
      <w:r w:rsidR="004E52CA" w:rsidRPr="00603221">
        <w:t>VI</w:t>
      </w:r>
      <w:r w:rsidR="004E52CA" w:rsidRPr="00603221">
        <w:rPr>
          <w:lang w:val="el-GR"/>
        </w:rPr>
        <w:t>Ι – Άλλες Δηλώσεις</w:t>
      </w:r>
      <w:r w:rsidR="009F688B">
        <w:rPr>
          <w:lang w:val="el-GR"/>
        </w:rPr>
        <w:fldChar w:fldCharType="end"/>
      </w:r>
      <w:r w:rsidRPr="007113DC">
        <w:rPr>
          <w:lang w:val="el-GR"/>
        </w:rPr>
        <w:t>.</w:t>
      </w:r>
    </w:p>
    <w:bookmarkEnd w:id="304"/>
    <w:p w14:paraId="3C320E46" w14:textId="35720C49" w:rsidR="00197834" w:rsidRPr="00197834" w:rsidRDefault="00197834" w:rsidP="00197834">
      <w:pPr>
        <w:rPr>
          <w:lang w:val="el-GR"/>
        </w:rPr>
      </w:pPr>
      <w:r w:rsidRPr="00197834">
        <w:rPr>
          <w:lang w:val="el-GR"/>
        </w:rPr>
        <w:t>Οι προσφέροντες συμπληρώνουν το σχετικό υπόδειγμα ΕΕΕΣ,  το οποίο αποτελεί αναπόσπαστο μέρος της παρούσας διακήρυξης</w:t>
      </w:r>
      <w:r>
        <w:rPr>
          <w:lang w:val="el-GR"/>
        </w:rPr>
        <w:t xml:space="preserve"> (</w:t>
      </w:r>
      <w:r>
        <w:rPr>
          <w:lang w:val="el-GR"/>
        </w:rPr>
        <w:fldChar w:fldCharType="begin"/>
      </w:r>
      <w:r>
        <w:rPr>
          <w:lang w:val="el-GR"/>
        </w:rPr>
        <w:instrText xml:space="preserve"> REF _Ref496624736 \h </w:instrText>
      </w:r>
      <w:r>
        <w:rPr>
          <w:lang w:val="el-GR"/>
        </w:rPr>
      </w:r>
      <w:r>
        <w:rPr>
          <w:lang w:val="el-GR"/>
        </w:rPr>
        <w:fldChar w:fldCharType="separate"/>
      </w:r>
      <w:r w:rsidR="004E52CA" w:rsidRPr="00603221">
        <w:rPr>
          <w:color w:val="000099"/>
          <w:lang w:val="el-GR"/>
        </w:rPr>
        <w:t xml:space="preserve">ΠΑΡΑΡΤΗΜΑ ΙΙI – ΕΥΡΩΠΑΙΚΟ ΕΝΙΑΙΟ ΕΓΓΡΑΦΟ ΣΥΜΒΑΣΗΣ (ΕΕΕΣ) </w:t>
      </w:r>
      <w:r>
        <w:rPr>
          <w:lang w:val="el-GR"/>
        </w:rPr>
        <w:fldChar w:fldCharType="end"/>
      </w:r>
      <w:r w:rsidRPr="00197834">
        <w:rPr>
          <w:lang w:val="el-GR"/>
        </w:rPr>
        <w:t xml:space="preserve"> ως Παράρτημα  αυτής. </w:t>
      </w:r>
    </w:p>
    <w:p w14:paraId="675A75CF" w14:textId="64A5644E" w:rsidR="00197834" w:rsidRPr="00197834" w:rsidRDefault="00197834" w:rsidP="00197834">
      <w:pPr>
        <w:rPr>
          <w:lang w:val="el-GR"/>
        </w:rPr>
      </w:pPr>
      <w:r w:rsidRPr="00197834">
        <w:rPr>
          <w:lang w:val="el-GR"/>
        </w:rPr>
        <w:t>Η συμπλήρωσή του δύναται να πραγματοποιηθεί με χρήση του υποσυστήματος Promitheus ESPDint, προσβάσιμου μέσω της Διαδικτυακής Πύλης (</w:t>
      </w:r>
      <w:bookmarkStart w:id="305" w:name="_Hlk202780084"/>
      <w:bookmarkStart w:id="306" w:name="_Hlk180597682"/>
      <w:r w:rsidR="00F404B5" w:rsidRPr="00F404B5">
        <w:rPr>
          <w:u w:val="single"/>
          <w:lang w:val="el-GR"/>
        </w:rPr>
        <w:t>https://espd.eprocurement.gov.gr/</w:t>
      </w:r>
      <w:bookmarkEnd w:id="305"/>
      <w:r w:rsidRPr="00197834">
        <w:rPr>
          <w:lang w:val="el-GR"/>
        </w:rPr>
        <w:t>)</w:t>
      </w:r>
      <w:bookmarkEnd w:id="306"/>
      <w:r w:rsidRPr="00197834">
        <w:rPr>
          <w:lang w:val="el-GR"/>
        </w:rPr>
        <w:t xml:space="preserve"> του ΟΠΣ ΕΣΗΔΗΣ, ή άλλης σχετικής συμβατής πλατφόρμας υπηρεσιών διαχείρισης ηλεκτρονικών ΕΕΕΣ. Οι Οικονομικοί Φορείς δύνανται για αυτό το</w:t>
      </w:r>
      <w:r w:rsidR="00BB1F86">
        <w:rPr>
          <w:lang w:val="el-GR"/>
        </w:rPr>
        <w:t>ν</w:t>
      </w:r>
      <w:r w:rsidRPr="00197834">
        <w:rPr>
          <w:lang w:val="el-GR"/>
        </w:rPr>
        <w:t xml:space="preserve"> σκοπό </w:t>
      </w:r>
      <w:r w:rsidR="00BB1F86">
        <w:rPr>
          <w:lang w:val="el-GR"/>
        </w:rPr>
        <w:t xml:space="preserve">αυτό </w:t>
      </w:r>
      <w:r w:rsidRPr="00197834">
        <w:rPr>
          <w:lang w:val="el-GR"/>
        </w:rPr>
        <w:t>να αξιοποιήσουν το αντίστοιχο ηλεκτρονικό αρχείο με μορφότυπο XML που αποτελεί επικουρικό στοιχείο των εγγράφων της σύμβασης.</w:t>
      </w:r>
    </w:p>
    <w:p w14:paraId="14667300" w14:textId="067E3327" w:rsidR="00D705C7" w:rsidRDefault="00197834" w:rsidP="00197834">
      <w:pPr>
        <w:rPr>
          <w:lang w:val="el-GR"/>
        </w:rPr>
      </w:pPr>
      <w:r w:rsidRPr="00197834">
        <w:rPr>
          <w:lang w:val="el-GR"/>
        </w:rPr>
        <w:t>Το συμπληρωμένο από τον Οικονομικό Φορέα ΕΕΕΣ,</w:t>
      </w:r>
      <w:r w:rsidR="00BB1F86">
        <w:rPr>
          <w:lang w:val="el-GR"/>
        </w:rPr>
        <w:t xml:space="preserve"> </w:t>
      </w:r>
      <w:bookmarkStart w:id="307" w:name="_Hlk180597726"/>
      <w:r w:rsidR="00BB1F86" w:rsidRPr="00BB1F86">
        <w:rPr>
          <w:lang w:val="el-GR"/>
        </w:rPr>
        <w:t>(συμπεριλαμβανομένων των διακριτών ΕΕΕΣ από δανείζοντες εμπειρία ή υπεργολάβους, σύμφωνα με την παράγραφο 2.2.8),</w:t>
      </w:r>
      <w:bookmarkEnd w:id="307"/>
      <w:r w:rsidR="00BB1F86" w:rsidRPr="00BB1F86">
        <w:rPr>
          <w:lang w:val="el-GR"/>
        </w:rPr>
        <w:t xml:space="preserve"> </w:t>
      </w:r>
      <w:r w:rsidRPr="00197834">
        <w:rPr>
          <w:lang w:val="el-GR"/>
        </w:rPr>
        <w:t xml:space="preserve">καθώς και η τυχόν συνοδευτική αυτού υπεύθυνη δήλωση, υποβάλλονται σύμφωνα με την περίπτωση </w:t>
      </w:r>
      <w:r w:rsidR="00BB1F86">
        <w:rPr>
          <w:lang w:val="el-GR"/>
        </w:rPr>
        <w:t xml:space="preserve">β’ ή </w:t>
      </w:r>
      <w:r w:rsidRPr="00197834">
        <w:rPr>
          <w:lang w:val="el-GR"/>
        </w:rPr>
        <w:t>δ΄ της παραγράφου 2.4.2.5 της παρούσας, σε ψηφιακά υπογεγραμμένο ηλεκτρονικό αρχείο με μορφότυπο PDF.</w:t>
      </w:r>
    </w:p>
    <w:p w14:paraId="39567096" w14:textId="327D1857" w:rsidR="00D705C7" w:rsidRPr="00821852" w:rsidRDefault="00D705C7" w:rsidP="00D705C7">
      <w:pPr>
        <w:rPr>
          <w:lang w:val="el-GR"/>
        </w:rPr>
      </w:pPr>
      <w:r w:rsidRPr="00821852">
        <w:rPr>
          <w:lang w:val="el-GR"/>
        </w:rPr>
        <w:t>Αναλυτικές οδηγίες και πληροφορίες για το θεσμικό πλαίσιο, τον τρόπο χρήσης και συμπλήρωσης ηλεκτρονικών ΕΕΕΣ και της χρήση του υποσυστήματος Promitheus ESPDint είναι αναρτημένες σε σχετική θεματική ενότητα στη Διαδικτυακή Πύλη (</w:t>
      </w:r>
      <w:bookmarkStart w:id="308" w:name="_Hlk202780150"/>
      <w:bookmarkStart w:id="309" w:name="_Hlk180597782"/>
      <w:r w:rsidR="00F404B5" w:rsidRPr="00F404B5">
        <w:rPr>
          <w:u w:val="single"/>
          <w:lang w:val="el-GR"/>
        </w:rPr>
        <w:t>https://espd.eprocurement.gov.gr/</w:t>
      </w:r>
      <w:bookmarkEnd w:id="308"/>
      <w:r w:rsidRPr="00821852">
        <w:rPr>
          <w:lang w:val="el-GR"/>
        </w:rPr>
        <w:t xml:space="preserve">) </w:t>
      </w:r>
      <w:bookmarkEnd w:id="309"/>
      <w:r w:rsidRPr="00821852">
        <w:rPr>
          <w:lang w:val="el-GR"/>
        </w:rPr>
        <w:t>του ΟΠΣ ΕΣΗΔΗΣ.</w:t>
      </w:r>
    </w:p>
    <w:p w14:paraId="19DE2F19" w14:textId="2714A4F3" w:rsidR="00606EF6" w:rsidRPr="00064A99" w:rsidRDefault="00606EF6">
      <w:pPr>
        <w:rPr>
          <w:lang w:val="el-GR"/>
        </w:rPr>
      </w:pPr>
      <w:r w:rsidRPr="00821852">
        <w:rPr>
          <w:lang w:val="el-GR"/>
        </w:rPr>
        <w:t>Οι ενώσεις οικονομικών φορέων που υποβάλλουν κοινή προσφορά, υποβάλλουν το ΕΕΕΣ για κάθε οικονομικό φορέα που συμμετέχει στην ένωση.</w:t>
      </w:r>
    </w:p>
    <w:p w14:paraId="7BC19537" w14:textId="77777777" w:rsidR="00704D1F" w:rsidRPr="00603221" w:rsidRDefault="00704D1F">
      <w:pPr>
        <w:rPr>
          <w:b/>
          <w:u w:val="single"/>
          <w:lang w:val="el-GR"/>
        </w:rPr>
      </w:pPr>
      <w:r w:rsidRPr="00603221">
        <w:rPr>
          <w:b/>
          <w:u w:val="single"/>
          <w:lang w:val="el-GR"/>
        </w:rPr>
        <w:lastRenderedPageBreak/>
        <w:t>ΕΕΕΣ</w:t>
      </w:r>
      <w:r w:rsidR="00E1337D" w:rsidRPr="00603221">
        <w:rPr>
          <w:b/>
          <w:u w:val="single"/>
          <w:lang w:val="el-GR"/>
        </w:rPr>
        <w:t xml:space="preserve"> </w:t>
      </w:r>
    </w:p>
    <w:p w14:paraId="4C865597" w14:textId="6D658393" w:rsidR="00704D1F" w:rsidRPr="00603221" w:rsidRDefault="00704D1F" w:rsidP="00603221">
      <w:pPr>
        <w:suppressAutoHyphens w:val="0"/>
        <w:autoSpaceDE w:val="0"/>
        <w:autoSpaceDN w:val="0"/>
        <w:adjustRightInd w:val="0"/>
        <w:spacing w:after="0"/>
        <w:rPr>
          <w:lang w:val="el-GR" w:eastAsia="el-GR"/>
        </w:rPr>
      </w:pPr>
      <w:r w:rsidRPr="00603221">
        <w:rPr>
          <w:lang w:val="el-GR" w:eastAsia="el-GR"/>
        </w:rPr>
        <w:t xml:space="preserve">Οι υποψήφιοι οικονομικοί </w:t>
      </w:r>
      <w:r w:rsidR="000C0C05">
        <w:rPr>
          <w:lang w:val="el-GR" w:eastAsia="el-GR"/>
        </w:rPr>
        <w:t xml:space="preserve">φορείς </w:t>
      </w:r>
      <w:r w:rsidRPr="00603221">
        <w:rPr>
          <w:lang w:val="el-GR" w:eastAsia="el-GR"/>
        </w:rPr>
        <w:t xml:space="preserve">υποβάλουν το ΕΕΕΣ, εντός του φακέλου των δικαιολογητικών συμμετοχής, ψηφιακά υπογεγραμμένο από τον </w:t>
      </w:r>
      <w:r w:rsidR="00796046" w:rsidRPr="00603221">
        <w:rPr>
          <w:lang w:val="el-GR" w:eastAsia="el-GR"/>
        </w:rPr>
        <w:t>κατά περίπτωση εκπρόσωπο του οικονομικού φορέα (ως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w:t>
      </w:r>
      <w:r w:rsidR="00E1337D" w:rsidRPr="00603221">
        <w:rPr>
          <w:lang w:val="el-GR" w:eastAsia="el-GR"/>
        </w:rPr>
        <w:t xml:space="preserve"> </w:t>
      </w:r>
      <w:r w:rsidR="00796046" w:rsidRPr="00603221">
        <w:rPr>
          <w:lang w:val="el-GR" w:eastAsia="el-GR"/>
        </w:rPr>
        <w:t>προσφοράς ή αίτησης συμμετοχής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r w:rsidRPr="00603221">
        <w:rPr>
          <w:lang w:val="el-GR" w:eastAsia="el-GR"/>
        </w:rPr>
        <w:t xml:space="preserve">). </w:t>
      </w:r>
    </w:p>
    <w:p w14:paraId="588E7060" w14:textId="77777777" w:rsidR="00704D1F" w:rsidRPr="00603221" w:rsidRDefault="00704D1F">
      <w:pPr>
        <w:rPr>
          <w:b/>
          <w:u w:val="single"/>
          <w:lang w:val="el-GR"/>
        </w:rPr>
      </w:pPr>
    </w:p>
    <w:p w14:paraId="6B79E9A4" w14:textId="32404D5A" w:rsidR="008338F0" w:rsidRPr="00603221" w:rsidRDefault="003355E7">
      <w:pPr>
        <w:rPr>
          <w:lang w:val="el-GR"/>
        </w:rPr>
      </w:pPr>
      <w:r w:rsidRPr="00603221">
        <w:rPr>
          <w:lang w:val="el-GR"/>
        </w:rPr>
        <w:t>Οι προσφέροντες συμπληρώνουν το σχετικό πρότυπο ΕΕΕΣ</w:t>
      </w:r>
      <w:r w:rsidR="00E1337D" w:rsidRPr="00603221">
        <w:rPr>
          <w:lang w:val="el-GR"/>
        </w:rPr>
        <w:t xml:space="preserve"> </w:t>
      </w:r>
      <w:r w:rsidRPr="00603221">
        <w:rPr>
          <w:lang w:val="el-GR"/>
        </w:rPr>
        <w:t xml:space="preserve">το οποίο έχει αναρτηθεί, σε μορφή αρχείων τύπου XML και PDF, στη διαδικτυακή πύλη www.promitheus.gov.gr του ΕΣΗΔΗΣ και αποτελεί αναπόσπαστο τμήμα της διακήρυξης </w:t>
      </w:r>
      <w:r w:rsidR="00B22F8D" w:rsidRPr="00603221">
        <w:rPr>
          <w:lang w:val="el-GR"/>
        </w:rPr>
        <w:fldChar w:fldCharType="begin"/>
      </w:r>
      <w:r w:rsidR="00B22F8D" w:rsidRPr="00603221">
        <w:rPr>
          <w:lang w:val="el-GR"/>
        </w:rPr>
        <w:instrText xml:space="preserve"> REF _Ref496624736 \h </w:instrText>
      </w:r>
      <w:r w:rsidR="00DF02B0" w:rsidRPr="006719D5">
        <w:rPr>
          <w:lang w:val="el-GR"/>
        </w:rPr>
        <w:instrText xml:space="preserve"> \* MERGEFORMAT </w:instrText>
      </w:r>
      <w:r w:rsidR="00B22F8D" w:rsidRPr="00603221">
        <w:rPr>
          <w:lang w:val="el-GR"/>
        </w:rPr>
      </w:r>
      <w:r w:rsidR="00B22F8D" w:rsidRPr="00603221">
        <w:rPr>
          <w:lang w:val="el-GR"/>
        </w:rPr>
        <w:fldChar w:fldCharType="separate"/>
      </w:r>
      <w:r w:rsidR="004E52CA" w:rsidRPr="00603221">
        <w:rPr>
          <w:color w:val="000099"/>
          <w:lang w:val="el-GR"/>
        </w:rPr>
        <w:t xml:space="preserve">ΠΑΡΑΡΤΗΜΑ ΙΙI – ΕΥΡΩΠΑΙΚΟ ΕΝΙΑΙΟ ΕΓΓΡΑΦΟ ΣΥΜΒΑΣΗΣ (ΕΕΕΣ) </w:t>
      </w:r>
      <w:r w:rsidR="00B22F8D" w:rsidRPr="00603221">
        <w:rPr>
          <w:lang w:val="el-GR"/>
        </w:rPr>
        <w:fldChar w:fldCharType="end"/>
      </w:r>
      <w:r w:rsidRPr="00603221">
        <w:rPr>
          <w:lang w:val="el-GR"/>
        </w:rPr>
        <w:t xml:space="preserve">. </w:t>
      </w:r>
    </w:p>
    <w:p w14:paraId="3F051F74" w14:textId="77777777" w:rsidR="00D9390F" w:rsidRPr="00603221" w:rsidRDefault="00D9390F" w:rsidP="00704D1F">
      <w:pPr>
        <w:rPr>
          <w:lang w:val="el-GR"/>
        </w:rPr>
      </w:pPr>
      <w:r w:rsidRPr="00603221">
        <w:rPr>
          <w:lang w:val="el-GR"/>
        </w:rPr>
        <w:t xml:space="preserve">Επισημαίνονται τα ακόλουθα, </w:t>
      </w:r>
      <w:r w:rsidR="004E535D" w:rsidRPr="00603221">
        <w:rPr>
          <w:lang w:val="el-GR"/>
        </w:rPr>
        <w:t xml:space="preserve">αναφορικά με την </w:t>
      </w:r>
      <w:r w:rsidR="00542891" w:rsidRPr="00603221">
        <w:rPr>
          <w:lang w:val="el-GR"/>
        </w:rPr>
        <w:t xml:space="preserve">συμπλήρωση και </w:t>
      </w:r>
      <w:r w:rsidR="004E535D" w:rsidRPr="00603221">
        <w:rPr>
          <w:lang w:val="el-GR"/>
        </w:rPr>
        <w:t xml:space="preserve">υποβολή </w:t>
      </w:r>
      <w:r w:rsidRPr="00603221">
        <w:rPr>
          <w:lang w:val="el-GR"/>
        </w:rPr>
        <w:t>του</w:t>
      </w:r>
      <w:r w:rsidR="004E535D" w:rsidRPr="00603221">
        <w:rPr>
          <w:lang w:val="el-GR"/>
        </w:rPr>
        <w:t xml:space="preserve"> </w:t>
      </w:r>
      <w:r w:rsidRPr="00603221">
        <w:rPr>
          <w:lang w:val="el-GR"/>
        </w:rPr>
        <w:t>ΕΕΕΣ:</w:t>
      </w:r>
    </w:p>
    <w:p w14:paraId="42948E1E" w14:textId="77777777" w:rsidR="00AC6490" w:rsidRPr="00603221" w:rsidRDefault="00D9390F" w:rsidP="00D9390F">
      <w:pPr>
        <w:rPr>
          <w:u w:val="single"/>
          <w:lang w:val="el-GR" w:eastAsia="el-GR"/>
        </w:rPr>
      </w:pPr>
      <w:r w:rsidRPr="00603221">
        <w:rPr>
          <w:lang w:val="el-GR"/>
        </w:rPr>
        <w:t xml:space="preserve">α. </w:t>
      </w:r>
      <w:r w:rsidR="00AC6490" w:rsidRPr="00603221">
        <w:rPr>
          <w:u w:val="single"/>
          <w:lang w:val="el-GR" w:eastAsia="el-GR"/>
        </w:rPr>
        <w:t xml:space="preserve">ΕΕΕΣ –Οικονομικού Φορέα </w:t>
      </w:r>
    </w:p>
    <w:p w14:paraId="581CDABB" w14:textId="77777777" w:rsidR="00D9390F" w:rsidRPr="00603221" w:rsidRDefault="00D9390F" w:rsidP="00D9390F">
      <w:pPr>
        <w:rPr>
          <w:lang w:val="el-GR"/>
        </w:rPr>
      </w:pPr>
      <w:r w:rsidRPr="00603221">
        <w:rPr>
          <w:lang w:val="el-GR"/>
        </w:rPr>
        <w:t>Στην περίπτωση που ένας οικονομικός φορέας συμμετέχει μόνος του στο διαγωνισμό και δεν στηρίζεται</w:t>
      </w:r>
      <w:r w:rsidR="00704D1F" w:rsidRPr="00603221">
        <w:rPr>
          <w:lang w:val="el-GR"/>
        </w:rPr>
        <w:t xml:space="preserve"> </w:t>
      </w:r>
      <w:r w:rsidRPr="00603221">
        <w:rPr>
          <w:lang w:val="el-GR"/>
        </w:rPr>
        <w:t>στις ικανότητες άλλων οντοτήτων προκειμένου να ανταποκριθεί στα κριτήρια επιλογής, συμπληρώνει</w:t>
      </w:r>
      <w:r w:rsidR="004E535D" w:rsidRPr="00603221">
        <w:rPr>
          <w:lang w:val="el-GR"/>
        </w:rPr>
        <w:t xml:space="preserve"> </w:t>
      </w:r>
      <w:r w:rsidRPr="00603221">
        <w:rPr>
          <w:lang w:val="el-GR"/>
        </w:rPr>
        <w:t>και υποβάλλει ένα (1) ΕΕΕΣ.</w:t>
      </w:r>
    </w:p>
    <w:p w14:paraId="66001CDC" w14:textId="77777777" w:rsidR="00730FB9" w:rsidRPr="00603221" w:rsidRDefault="00D9390F" w:rsidP="004E535D">
      <w:pPr>
        <w:rPr>
          <w:u w:val="single"/>
          <w:lang w:val="el-GR"/>
        </w:rPr>
      </w:pPr>
      <w:r w:rsidRPr="00603221">
        <w:rPr>
          <w:u w:val="single"/>
          <w:lang w:val="el-GR"/>
        </w:rPr>
        <w:t>β.</w:t>
      </w:r>
      <w:r w:rsidR="00730FB9" w:rsidRPr="00603221">
        <w:rPr>
          <w:u w:val="single"/>
          <w:lang w:val="el-GR" w:eastAsia="el-GR"/>
        </w:rPr>
        <w:t xml:space="preserve"> ΕΕΕΣ – Στήριξη Οικονομικού Φορέα στις ικανότητες άλλων </w:t>
      </w:r>
      <w:r w:rsidR="00730FB9" w:rsidRPr="00603221">
        <w:rPr>
          <w:u w:val="single"/>
          <w:lang w:val="el-GR"/>
        </w:rPr>
        <w:t>φορέων</w:t>
      </w:r>
    </w:p>
    <w:p w14:paraId="2D601776" w14:textId="2EA8A704" w:rsidR="004E535D" w:rsidRPr="00603221" w:rsidRDefault="00D9390F" w:rsidP="004E535D">
      <w:pPr>
        <w:rPr>
          <w:lang w:val="el-GR"/>
        </w:rPr>
      </w:pPr>
      <w:r w:rsidRPr="00603221">
        <w:rPr>
          <w:lang w:val="el-GR"/>
        </w:rPr>
        <w:t>Στην περίπτωση που ένας οικονομικός φορέας στηρίζεται</w:t>
      </w:r>
      <w:r w:rsidR="004E535D" w:rsidRPr="00603221">
        <w:rPr>
          <w:lang w:val="el-GR"/>
        </w:rPr>
        <w:t xml:space="preserve"> </w:t>
      </w:r>
      <w:r w:rsidRPr="00603221">
        <w:rPr>
          <w:lang w:val="el-GR"/>
        </w:rPr>
        <w:t>στις ικανότητες μίας ή περισσότερων άλλων οντοτήτων προκειμένου να ανταποκριθεί στα κριτήρια</w:t>
      </w:r>
      <w:r w:rsidR="004E535D" w:rsidRPr="00603221">
        <w:rPr>
          <w:lang w:val="el-GR"/>
        </w:rPr>
        <w:t xml:space="preserve"> </w:t>
      </w:r>
      <w:r w:rsidRPr="00603221">
        <w:rPr>
          <w:lang w:val="el-GR"/>
        </w:rPr>
        <w:t>επιλογής,</w:t>
      </w:r>
      <w:r w:rsidR="00E1337D" w:rsidRPr="00603221">
        <w:rPr>
          <w:lang w:val="el-GR"/>
        </w:rPr>
        <w:t xml:space="preserve"> </w:t>
      </w:r>
      <w:r w:rsidR="004E535D" w:rsidRPr="00603221">
        <w:rPr>
          <w:lang w:val="el-GR"/>
        </w:rPr>
        <w:t xml:space="preserve">με την προσφορά </w:t>
      </w:r>
      <w:r w:rsidR="00BA1D8E" w:rsidRPr="00603221">
        <w:rPr>
          <w:lang w:val="el-GR"/>
        </w:rPr>
        <w:t>υποβάλλεται</w:t>
      </w:r>
      <w:r w:rsidR="004E535D" w:rsidRPr="00603221">
        <w:rPr>
          <w:lang w:val="el-GR"/>
        </w:rPr>
        <w:t xml:space="preserve"> χωριστό ΕΕΕΣ, που </w:t>
      </w:r>
      <w:r w:rsidR="00BA1D8E" w:rsidRPr="00603221">
        <w:rPr>
          <w:lang w:val="el-GR"/>
        </w:rPr>
        <w:t>συμπληρώνεται</w:t>
      </w:r>
      <w:r w:rsidR="004E535D" w:rsidRPr="00603221">
        <w:rPr>
          <w:lang w:val="el-GR"/>
        </w:rPr>
        <w:t xml:space="preserve"> και υπογράφεται ψηφιακά από τον τρίτο/ους, συμπληρώνοντας:</w:t>
      </w:r>
    </w:p>
    <w:p w14:paraId="5A70E727" w14:textId="77777777" w:rsidR="00704D1F" w:rsidRPr="00603221" w:rsidRDefault="00704D1F" w:rsidP="00607F50">
      <w:pPr>
        <w:pStyle w:val="ListParagraph"/>
        <w:numPr>
          <w:ilvl w:val="0"/>
          <w:numId w:val="7"/>
        </w:numPr>
        <w:rPr>
          <w:lang w:val="el-GR" w:eastAsia="el-GR"/>
        </w:rPr>
      </w:pPr>
      <w:r w:rsidRPr="00603221">
        <w:rPr>
          <w:lang w:val="el-GR"/>
        </w:rPr>
        <w:t xml:space="preserve">τις ενότητες των Α και Β του Μέρους ΙΙ , το Μέρος ΙΙΙ , </w:t>
      </w:r>
      <w:r w:rsidR="00730FB9" w:rsidRPr="00603221">
        <w:rPr>
          <w:lang w:val="el-GR"/>
        </w:rPr>
        <w:t xml:space="preserve">το Μέρος </w:t>
      </w:r>
      <w:r w:rsidR="00730FB9" w:rsidRPr="00603221">
        <w:rPr>
          <w:lang w:eastAsia="el-GR"/>
        </w:rPr>
        <w:t>IV</w:t>
      </w:r>
      <w:r w:rsidR="00E1337D" w:rsidRPr="00603221">
        <w:rPr>
          <w:lang w:val="el-GR" w:eastAsia="el-GR"/>
        </w:rPr>
        <w:t xml:space="preserve"> </w:t>
      </w:r>
      <w:r w:rsidRPr="00603221">
        <w:rPr>
          <w:lang w:val="el-GR"/>
        </w:rPr>
        <w:t xml:space="preserve">σχετικά με τις ικανότητες που δανείζει στον υποψήφιο οικονομικό φορέα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 </w:t>
      </w:r>
    </w:p>
    <w:p w14:paraId="3860A27A" w14:textId="77777777" w:rsidR="004E535D" w:rsidRPr="00603221" w:rsidRDefault="004E535D" w:rsidP="004E535D">
      <w:pPr>
        <w:rPr>
          <w:lang w:val="el-GR" w:eastAsia="el-GR"/>
        </w:rPr>
      </w:pPr>
      <w:r w:rsidRPr="00603221">
        <w:rPr>
          <w:lang w:val="el-GR" w:eastAsia="el-GR"/>
        </w:rPr>
        <w:t xml:space="preserve">Για την υπογραφή του ΕΕΕΣ του τρίτου/ων ισχύουν τα ανωτέρω αναφερόμενα για την υπογραφή του ΕΕΕΣ του προσφέροντος. </w:t>
      </w:r>
    </w:p>
    <w:p w14:paraId="6E45FDF5" w14:textId="77777777" w:rsidR="00730FB9" w:rsidRPr="00603221" w:rsidRDefault="00D9390F" w:rsidP="00D9390F">
      <w:pPr>
        <w:rPr>
          <w:u w:val="single"/>
          <w:lang w:val="el-GR" w:eastAsia="el-GR"/>
        </w:rPr>
      </w:pPr>
      <w:r w:rsidRPr="00603221">
        <w:rPr>
          <w:u w:val="single"/>
          <w:lang w:val="el-GR"/>
        </w:rPr>
        <w:t xml:space="preserve">γ. </w:t>
      </w:r>
      <w:r w:rsidR="00730FB9" w:rsidRPr="00603221">
        <w:rPr>
          <w:u w:val="single"/>
          <w:lang w:val="el-GR"/>
        </w:rPr>
        <w:t>ΕΕΕΣ</w:t>
      </w:r>
      <w:r w:rsidR="00730FB9" w:rsidRPr="00603221">
        <w:rPr>
          <w:u w:val="single"/>
          <w:lang w:val="el-GR" w:eastAsia="el-GR"/>
        </w:rPr>
        <w:t xml:space="preserve"> - Ενώσεις οικονομικών φορέων Κοινοπραξίες </w:t>
      </w:r>
      <w:r w:rsidR="00542891" w:rsidRPr="00603221">
        <w:rPr>
          <w:u w:val="single"/>
          <w:lang w:val="el-GR" w:eastAsia="el-GR"/>
        </w:rPr>
        <w:t>κλπ</w:t>
      </w:r>
    </w:p>
    <w:p w14:paraId="0E2C7F77" w14:textId="4E5EAFF3" w:rsidR="00D9390F" w:rsidRPr="00603221" w:rsidRDefault="00D9390F">
      <w:pPr>
        <w:rPr>
          <w:lang w:val="el-GR"/>
        </w:rPr>
      </w:pPr>
      <w:r w:rsidRPr="00603221">
        <w:rPr>
          <w:lang w:val="el-GR"/>
        </w:rPr>
        <w:t>Στην περίπτωση συμμετοχής στο διαγωνισμό από κοινού οικονομικών φορέων (λ.χ ενώσεων,</w:t>
      </w:r>
      <w:r w:rsidR="00A01EC2" w:rsidRPr="00603221">
        <w:rPr>
          <w:lang w:val="el-GR"/>
        </w:rPr>
        <w:t xml:space="preserve"> </w:t>
      </w:r>
      <w:r w:rsidRPr="00603221">
        <w:rPr>
          <w:lang w:val="el-GR"/>
        </w:rPr>
        <w:t xml:space="preserve">κοινοπραξιών, συνεταιρισμών κλπ), </w:t>
      </w:r>
      <w:r w:rsidR="00A01EC2" w:rsidRPr="00603221">
        <w:rPr>
          <w:lang w:val="el-GR"/>
        </w:rPr>
        <w:t>υποβάλλεται χωριστό ΕΕΕΣ</w:t>
      </w:r>
      <w:r w:rsidR="00A01EC2" w:rsidRPr="00603221" w:rsidDel="00A01EC2">
        <w:rPr>
          <w:lang w:val="el-GR"/>
        </w:rPr>
        <w:t xml:space="preserve"> </w:t>
      </w:r>
      <w:r w:rsidRPr="00603221">
        <w:rPr>
          <w:lang w:val="el-GR"/>
        </w:rPr>
        <w:t>για κάθε έναν συμμετέχοντα οικονομικό φορέα</w:t>
      </w:r>
      <w:r w:rsidR="00A01EC2" w:rsidRPr="00603221">
        <w:rPr>
          <w:lang w:val="el-GR"/>
        </w:rPr>
        <w:t>.</w:t>
      </w:r>
    </w:p>
    <w:p w14:paraId="5C22BB97" w14:textId="77777777" w:rsidR="00730FB9" w:rsidRPr="00603221" w:rsidRDefault="00730FB9" w:rsidP="00730FB9">
      <w:pPr>
        <w:rPr>
          <w:u w:val="single"/>
          <w:lang w:val="el-GR" w:eastAsia="el-GR"/>
        </w:rPr>
      </w:pPr>
      <w:r w:rsidRPr="00603221">
        <w:rPr>
          <w:u w:val="single"/>
          <w:lang w:val="el-GR" w:eastAsia="el-GR"/>
        </w:rPr>
        <w:t>δ. ΕΕΕΣ - Υπεργολάβοι:</w:t>
      </w:r>
    </w:p>
    <w:p w14:paraId="3B837502" w14:textId="77777777" w:rsidR="00730FB9" w:rsidRPr="00603221" w:rsidRDefault="00730FB9" w:rsidP="00730FB9">
      <w:pPr>
        <w:rPr>
          <w:lang w:val="el-GR"/>
        </w:rPr>
      </w:pPr>
      <w:r w:rsidRPr="00603221">
        <w:rPr>
          <w:lang w:val="el-GR"/>
        </w:rPr>
        <w:t xml:space="preserve">Σε περίπτωση που ο προσφέρων προτίθεται να αναθέσει υπό μορφή υπεργολαβίας σε τρίτο/ους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υπεργολαβικά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φακέλου δικαιολογητικών συμμετοχής, συμπληρώνοντας τα πεδία της ενότητας Α και Β του Μέρους ΙΙ και τα πεδία των ενοτήτων του Μέρους ΙΙΙ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w:t>
      </w:r>
      <w:r w:rsidRPr="00603221">
        <w:rPr>
          <w:lang w:val="el-GR"/>
        </w:rPr>
        <w:t xml:space="preserve">. </w:t>
      </w:r>
    </w:p>
    <w:p w14:paraId="7661691E" w14:textId="3F2C2FDE" w:rsidR="008338F0" w:rsidRPr="00D472F0" w:rsidRDefault="00730FB9">
      <w:pPr>
        <w:rPr>
          <w:lang w:val="el-GR"/>
        </w:rPr>
      </w:pPr>
      <w:r w:rsidRPr="00603221">
        <w:rPr>
          <w:lang w:val="el-GR" w:eastAsia="el-GR"/>
        </w:rPr>
        <w:t>Για την υπογραφή του ΕΕΕΣ του υπεργολάβου ισχύουν και εφαρμόζονται τα ανωτέρω αναφερόμενα για την υπογραφή του ΕΕΕΣ του προσφέροντος.</w:t>
      </w:r>
    </w:p>
    <w:p w14:paraId="5D1861BE" w14:textId="77777777" w:rsidR="00A83646" w:rsidRDefault="00A83646" w:rsidP="00A83646">
      <w:pPr>
        <w:rPr>
          <w:lang w:val="el-GR"/>
        </w:rPr>
      </w:pPr>
    </w:p>
    <w:p w14:paraId="120AAAB3" w14:textId="770FD6E1" w:rsidR="00FB65FD" w:rsidRDefault="00A83646" w:rsidP="007A7FF2">
      <w:pPr>
        <w:rPr>
          <w:lang w:val="el-GR"/>
        </w:rPr>
      </w:pPr>
      <w:bookmarkStart w:id="310" w:name="_Hlk180597970"/>
      <w:r>
        <w:rPr>
          <w:lang w:val="el-GR"/>
        </w:rPr>
        <w:lastRenderedPageBreak/>
        <w:t xml:space="preserve">Αναφορικά με την Υπεύθυνη Δήλωση του σημείου γ) επισημαίνεται ότι η υποβολή της, </w:t>
      </w:r>
      <w:r w:rsidR="00B86EA0">
        <w:rPr>
          <w:lang w:val="el-GR"/>
        </w:rPr>
        <w:t>είναι υποχρεωτική</w:t>
      </w:r>
      <w:r>
        <w:rPr>
          <w:lang w:val="el-GR"/>
        </w:rPr>
        <w:t xml:space="preserve"> από τους οικονομικούς φορείς </w:t>
      </w:r>
      <w:r w:rsidR="00B86EA0">
        <w:rPr>
          <w:lang w:val="el-GR"/>
        </w:rPr>
        <w:t xml:space="preserve">που είναι υπόχρεοι υποβολής </w:t>
      </w:r>
      <w:r w:rsidR="00B86EA0" w:rsidRPr="00611A5E">
        <w:rPr>
          <w:lang w:val="el-GR"/>
        </w:rPr>
        <w:t>ΕΕΕΣ</w:t>
      </w:r>
      <w:r w:rsidR="00B86EA0">
        <w:rPr>
          <w:lang w:val="el-GR"/>
        </w:rPr>
        <w:t xml:space="preserve"> </w:t>
      </w:r>
      <w:r>
        <w:rPr>
          <w:lang w:val="el-GR"/>
        </w:rPr>
        <w:t xml:space="preserve">σύμφωνα με τα </w:t>
      </w:r>
      <w:r w:rsidR="007A7FF2" w:rsidRPr="00611A5E">
        <w:rPr>
          <w:lang w:val="el-GR"/>
        </w:rPr>
        <w:t xml:space="preserve">ως άνω αναφερόμενα για το ΕΕΕΣ. </w:t>
      </w:r>
      <w:r w:rsidR="007A7FF2">
        <w:rPr>
          <w:lang w:val="el-GR"/>
        </w:rPr>
        <w:t xml:space="preserve"> </w:t>
      </w:r>
    </w:p>
    <w:bookmarkEnd w:id="310"/>
    <w:p w14:paraId="63A713BF" w14:textId="77777777" w:rsidR="00064589" w:rsidRPr="00603221" w:rsidRDefault="00064589" w:rsidP="007A7FF2">
      <w:pPr>
        <w:rPr>
          <w:b/>
          <w:bCs/>
          <w:lang w:val="el-GR"/>
        </w:rPr>
      </w:pPr>
    </w:p>
    <w:p w14:paraId="3E433FD0" w14:textId="77777777" w:rsidR="002C7E9A" w:rsidRPr="00603221" w:rsidRDefault="002C7E9A">
      <w:pPr>
        <w:pStyle w:val="Heading4"/>
        <w:rPr>
          <w:rFonts w:cs="Tahoma"/>
          <w:szCs w:val="22"/>
          <w:lang w:val="el-GR"/>
        </w:rPr>
      </w:pPr>
      <w:bookmarkStart w:id="311" w:name="_Toc97194307"/>
      <w:bookmarkStart w:id="312" w:name="_Toc227163969"/>
      <w:r w:rsidRPr="00603221">
        <w:rPr>
          <w:rFonts w:cs="Tahoma"/>
          <w:szCs w:val="22"/>
          <w:lang w:val="el-GR"/>
        </w:rPr>
        <w:t>Τεχνική Προσφορά</w:t>
      </w:r>
      <w:bookmarkEnd w:id="311"/>
      <w:bookmarkEnd w:id="312"/>
      <w:r w:rsidRPr="00603221">
        <w:rPr>
          <w:rFonts w:cs="Tahoma"/>
          <w:szCs w:val="22"/>
          <w:lang w:val="el-GR"/>
        </w:rPr>
        <w:t xml:space="preserve"> </w:t>
      </w:r>
      <w:r w:rsidR="00E1337D" w:rsidRPr="00603221">
        <w:rPr>
          <w:rFonts w:cs="Tahoma"/>
          <w:szCs w:val="22"/>
          <w:lang w:val="el-GR"/>
        </w:rPr>
        <w:t xml:space="preserve"> </w:t>
      </w:r>
    </w:p>
    <w:p w14:paraId="34F3DD8A" w14:textId="7354DBE9" w:rsidR="007A3AC0" w:rsidRPr="00D472F0" w:rsidRDefault="007A3AC0" w:rsidP="007A3AC0">
      <w:pPr>
        <w:rPr>
          <w:lang w:val="el-GR"/>
        </w:rPr>
      </w:pPr>
      <w:r w:rsidRPr="00603221">
        <w:rPr>
          <w:lang w:val="en-US"/>
        </w:rPr>
        <w:t>H</w:t>
      </w:r>
      <w:r w:rsidRPr="00603221">
        <w:rPr>
          <w:lang w:val="el-GR"/>
        </w:rPr>
        <w:t xml:space="preserve"> τεχνική προσφορά καλύπτει όλες τις απαιτήσεις και τις προδιαγραφές της παρούσας και συγκεκριμένα των Παραρτημάτων</w:t>
      </w:r>
      <w:r w:rsidR="009567C7">
        <w:rPr>
          <w:lang w:val="el-GR"/>
        </w:rPr>
        <w:t xml:space="preserve"> </w:t>
      </w:r>
      <w:bookmarkStart w:id="313" w:name="_Hlk180598022"/>
      <w:r w:rsidR="006712BB">
        <w:rPr>
          <w:lang w:val="el-GR"/>
        </w:rPr>
        <w:fldChar w:fldCharType="begin"/>
      </w:r>
      <w:r w:rsidR="006712BB">
        <w:rPr>
          <w:lang w:val="el-GR"/>
        </w:rPr>
        <w:instrText xml:space="preserve"> REF _Ref496625830 \h </w:instrText>
      </w:r>
      <w:r w:rsidR="006712BB">
        <w:rPr>
          <w:lang w:val="el-GR"/>
        </w:rPr>
      </w:r>
      <w:r w:rsidR="006712BB">
        <w:rPr>
          <w:lang w:val="el-GR"/>
        </w:rPr>
        <w:fldChar w:fldCharType="separate"/>
      </w:r>
      <w:r w:rsidR="004E52CA" w:rsidRPr="00603221">
        <w:rPr>
          <w:lang w:val="el-GR"/>
        </w:rPr>
        <w:t>ΠΑΡΑΡΤΗΜΑ Ι – Αναλυτική Περιγραφή Φυσικού και Οικονομικού Αντικειμένου της Σύμβασης</w:t>
      </w:r>
      <w:r w:rsidR="006712BB">
        <w:rPr>
          <w:lang w:val="el-GR"/>
        </w:rPr>
        <w:fldChar w:fldCharType="end"/>
      </w:r>
      <w:r w:rsidRPr="00603221">
        <w:rPr>
          <w:lang w:val="el-GR"/>
        </w:rPr>
        <w:t xml:space="preserve">  &amp;</w:t>
      </w:r>
      <w:r w:rsidR="006712BB">
        <w:rPr>
          <w:lang w:val="el-GR"/>
        </w:rPr>
        <w:fldChar w:fldCharType="begin"/>
      </w:r>
      <w:r w:rsidR="006712BB">
        <w:rPr>
          <w:lang w:val="el-GR"/>
        </w:rPr>
        <w:instrText xml:space="preserve"> REF _Ref40980421 \h </w:instrText>
      </w:r>
      <w:r w:rsidR="006712BB">
        <w:rPr>
          <w:lang w:val="el-GR"/>
        </w:rPr>
      </w:r>
      <w:r w:rsidR="006712BB">
        <w:rPr>
          <w:lang w:val="el-GR"/>
        </w:rPr>
        <w:fldChar w:fldCharType="separate"/>
      </w:r>
      <w:r w:rsidR="004E52CA" w:rsidRPr="00603221">
        <w:rPr>
          <w:lang w:val="el-GR"/>
        </w:rPr>
        <w:t>ΠΑΡΑΡΤΗΜΑ ΙΙ – Πίνακες Συμμόρφωσης</w:t>
      </w:r>
      <w:r w:rsidR="006712BB">
        <w:rPr>
          <w:lang w:val="el-GR"/>
        </w:rPr>
        <w:fldChar w:fldCharType="end"/>
      </w:r>
      <w:bookmarkEnd w:id="313"/>
      <w:r w:rsidRPr="00603221">
        <w:rPr>
          <w:lang w:val="el-GR"/>
        </w:rPr>
        <w:t xml:space="preserve"> τ</w:t>
      </w:r>
      <w:r w:rsidR="00F07297">
        <w:rPr>
          <w:lang w:val="el-GR"/>
        </w:rPr>
        <w:t>η</w:t>
      </w:r>
      <w:r w:rsidRPr="00603221">
        <w:rPr>
          <w:lang w:val="el-GR"/>
        </w:rPr>
        <w:t>ς παρούσας</w:t>
      </w:r>
      <w:r w:rsidR="00E1337D" w:rsidRPr="00603221">
        <w:rPr>
          <w:lang w:val="el-GR"/>
        </w:rPr>
        <w:t xml:space="preserve"> </w:t>
      </w:r>
      <w:r w:rsidRPr="00603221">
        <w:rPr>
          <w:lang w:val="el-GR"/>
        </w:rPr>
        <w:t>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υπηρεσιών, με βάση το κριτήριο ανάθεσης, σύμφωνα με τα αναλυτικώς αναφερόμενα στ</w:t>
      </w:r>
      <w:r w:rsidR="00F07297">
        <w:rPr>
          <w:lang w:val="el-GR"/>
        </w:rPr>
        <w:t>α</w:t>
      </w:r>
      <w:r w:rsidRPr="00603221">
        <w:rPr>
          <w:lang w:val="el-GR"/>
        </w:rPr>
        <w:t xml:space="preserve"> ως άνω Παρ</w:t>
      </w:r>
      <w:r w:rsidR="00F07297">
        <w:rPr>
          <w:lang w:val="el-GR"/>
        </w:rPr>
        <w:t>α</w:t>
      </w:r>
      <w:r w:rsidRPr="00603221">
        <w:rPr>
          <w:lang w:val="el-GR"/>
        </w:rPr>
        <w:t>ρτ</w:t>
      </w:r>
      <w:r w:rsidR="00F07297">
        <w:rPr>
          <w:lang w:val="el-GR"/>
        </w:rPr>
        <w:t>ή</w:t>
      </w:r>
      <w:r w:rsidRPr="00603221">
        <w:rPr>
          <w:lang w:val="el-GR"/>
        </w:rPr>
        <w:t>μα</w:t>
      </w:r>
      <w:r w:rsidR="00F07297">
        <w:rPr>
          <w:lang w:val="el-GR"/>
        </w:rPr>
        <w:t>τα</w:t>
      </w:r>
      <w:r w:rsidR="00D472F0">
        <w:rPr>
          <w:lang w:val="el-GR"/>
        </w:rPr>
        <w:t>.</w:t>
      </w:r>
    </w:p>
    <w:p w14:paraId="0A86BBD8" w14:textId="1C67B24E" w:rsidR="007A3AC0" w:rsidRPr="00603221" w:rsidRDefault="007A3AC0" w:rsidP="009C3C60">
      <w:pPr>
        <w:suppressAutoHyphens w:val="0"/>
        <w:spacing w:line="276" w:lineRule="auto"/>
        <w:rPr>
          <w:lang w:val="el-GR"/>
        </w:rPr>
      </w:pPr>
      <w:r w:rsidRPr="00603221">
        <w:rPr>
          <w:u w:val="single"/>
          <w:lang w:val="el-GR"/>
        </w:rPr>
        <w:t xml:space="preserve">Οι τεχνικές προδιαγραφές της παρούσας δεν έχουν αποτυπωθεί στις ειδικές ηλεκτρονικές φόρμες του ΕΣΗΔΗΣ, για αυτό οι υποψήφιοι Οικονομικοί Φορείς συντάσσουν την τεχνική προσφορά τους και υποβάλλουν ψηφιακά υπογεγραμμένα τα σχετικά ηλεκτρονικά αρχεία της Τεχνικής Προσφοράς </w:t>
      </w:r>
      <w:r w:rsidR="00C84B11" w:rsidRPr="00603221">
        <w:rPr>
          <w:lang w:val="el-GR"/>
        </w:rPr>
        <w:t xml:space="preserve">σύμφωνα με </w:t>
      </w:r>
      <w:r w:rsidR="00C84B11" w:rsidRPr="009567C7">
        <w:rPr>
          <w:lang w:val="el-GR"/>
        </w:rPr>
        <w:t xml:space="preserve">το </w:t>
      </w:r>
      <w:r w:rsidR="007D2CC2">
        <w:rPr>
          <w:highlight w:val="magenta"/>
          <w:lang w:val="el-GR"/>
        </w:rPr>
        <w:fldChar w:fldCharType="begin"/>
      </w:r>
      <w:r w:rsidR="007D2CC2">
        <w:rPr>
          <w:highlight w:val="magenta"/>
          <w:lang w:val="el-GR"/>
        </w:rPr>
        <w:instrText xml:space="preserve"> REF _Ref40980475 \h </w:instrText>
      </w:r>
      <w:r w:rsidR="007D2CC2">
        <w:rPr>
          <w:highlight w:val="magenta"/>
          <w:lang w:val="el-GR"/>
        </w:rPr>
      </w:r>
      <w:r w:rsidR="007D2CC2">
        <w:rPr>
          <w:highlight w:val="magenta"/>
          <w:lang w:val="el-GR"/>
        </w:rPr>
        <w:fldChar w:fldCharType="separate"/>
      </w:r>
      <w:r w:rsidR="004E52CA" w:rsidRPr="00603221">
        <w:t>ΠΑΡΑΡΤΗΜΑ V – Υπόδειγμα Τεχνικής Προσφοράς</w:t>
      </w:r>
      <w:r w:rsidR="007D2CC2">
        <w:rPr>
          <w:highlight w:val="magenta"/>
          <w:lang w:val="el-GR"/>
        </w:rPr>
        <w:fldChar w:fldCharType="end"/>
      </w:r>
      <w:r w:rsidR="00C84B11" w:rsidRPr="00603221">
        <w:rPr>
          <w:lang w:val="el-GR"/>
        </w:rPr>
        <w:t xml:space="preserve"> της παρ</w:t>
      </w:r>
      <w:r w:rsidR="003A206A" w:rsidRPr="00603221">
        <w:rPr>
          <w:lang w:val="el-GR"/>
        </w:rPr>
        <w:t>ο</w:t>
      </w:r>
      <w:r w:rsidR="00C84B11" w:rsidRPr="00603221">
        <w:rPr>
          <w:lang w:val="el-GR"/>
        </w:rPr>
        <w:t>ύσας διακήρυξης</w:t>
      </w:r>
      <w:r w:rsidR="003A206A" w:rsidRPr="00603221">
        <w:rPr>
          <w:u w:val="single"/>
          <w:lang w:val="el-GR"/>
        </w:rPr>
        <w:t xml:space="preserve"> (</w:t>
      </w:r>
      <w:r w:rsidRPr="00603221">
        <w:rPr>
          <w:lang w:val="el-GR"/>
        </w:rPr>
        <w:t>σε συμπιεσμένη μορφή</w:t>
      </w:r>
      <w:r w:rsidR="003A206A" w:rsidRPr="00603221">
        <w:rPr>
          <w:lang w:val="el-GR"/>
        </w:rPr>
        <w:t xml:space="preserve"> και</w:t>
      </w:r>
      <w:r w:rsidRPr="00603221">
        <w:rPr>
          <w:lang w:val="el-GR"/>
        </w:rPr>
        <w:t xml:space="preserve"> κατά προτίμηση</w:t>
      </w:r>
      <w:r w:rsidR="003A206A" w:rsidRPr="00603221">
        <w:rPr>
          <w:lang w:val="el-GR"/>
        </w:rPr>
        <w:t xml:space="preserve"> σε</w:t>
      </w:r>
      <w:r w:rsidRPr="00603221">
        <w:rPr>
          <w:lang w:val="el-GR"/>
        </w:rPr>
        <w:t xml:space="preserve"> ένα (1) αρχείο </w:t>
      </w:r>
      <w:r w:rsidRPr="00603221">
        <w:rPr>
          <w:lang w:val="en-US"/>
        </w:rPr>
        <w:t>pdf</w:t>
      </w:r>
      <w:r w:rsidR="003A206A" w:rsidRPr="00603221">
        <w:rPr>
          <w:lang w:val="el-GR"/>
        </w:rPr>
        <w:t>).</w:t>
      </w:r>
      <w:r w:rsidR="00E1337D" w:rsidRPr="00603221">
        <w:rPr>
          <w:lang w:val="el-GR"/>
        </w:rPr>
        <w:t xml:space="preserve"> </w:t>
      </w:r>
      <w:r w:rsidR="0034186C" w:rsidRPr="00603221">
        <w:rPr>
          <w:lang w:val="el-GR"/>
        </w:rPr>
        <w:t>Επιπλέον ο</w:t>
      </w:r>
      <w:r w:rsidRPr="00603221">
        <w:rPr>
          <w:lang w:val="el-GR"/>
        </w:rPr>
        <w:t>ι οικονομικοί φορείς αναφέρουν</w:t>
      </w:r>
      <w:r w:rsidR="0034186C" w:rsidRPr="00603221">
        <w:rPr>
          <w:lang w:val="el-GR"/>
        </w:rPr>
        <w:t xml:space="preserve"> στην τεχνική προσφορά τους</w:t>
      </w:r>
      <w:r w:rsidR="00E1337D" w:rsidRPr="00603221">
        <w:rPr>
          <w:lang w:val="el-GR"/>
        </w:rPr>
        <w:t xml:space="preserve"> </w:t>
      </w:r>
      <w:r w:rsidRPr="00603221">
        <w:rPr>
          <w:lang w:val="el-GR"/>
        </w:rPr>
        <w:t>το τμήμα της σύμβασης που προτίθενται να αναθέσουν υπό μορφή υπεργολαβίας σε τρίτους, καθώς και τους υπεργολάβους που προτείνουν.</w:t>
      </w:r>
    </w:p>
    <w:p w14:paraId="6DE11699" w14:textId="77777777" w:rsidR="008338F0" w:rsidRPr="00603221" w:rsidRDefault="008338F0" w:rsidP="007A3AC0">
      <w:pPr>
        <w:rPr>
          <w:lang w:val="el-GR"/>
        </w:rPr>
      </w:pPr>
    </w:p>
    <w:p w14:paraId="253C7F5C" w14:textId="056A0F22" w:rsidR="001E3C20" w:rsidRPr="00CD678D" w:rsidRDefault="003355E7" w:rsidP="00CD678D">
      <w:pPr>
        <w:pStyle w:val="Heading3"/>
        <w:ind w:left="709" w:hanging="709"/>
        <w:rPr>
          <w:lang w:val="el-GR"/>
        </w:rPr>
      </w:pPr>
      <w:bookmarkStart w:id="314" w:name="_Ref496542376"/>
      <w:bookmarkStart w:id="315" w:name="_Toc97194308"/>
      <w:bookmarkStart w:id="316" w:name="_Toc97194439"/>
      <w:bookmarkStart w:id="317" w:name="_Toc227163970"/>
      <w:r w:rsidRPr="00603221">
        <w:rPr>
          <w:lang w:val="el-GR"/>
        </w:rPr>
        <w:t>Περιεχόμενα Φακέλου «Οικονομική Προσφορά» / Τρόπος σύνταξης και υποβολής οικονομικών προσφορών</w:t>
      </w:r>
      <w:bookmarkEnd w:id="314"/>
      <w:bookmarkEnd w:id="315"/>
      <w:bookmarkEnd w:id="316"/>
      <w:bookmarkEnd w:id="317"/>
    </w:p>
    <w:p w14:paraId="1CEEBAE0" w14:textId="14CDB32C" w:rsidR="001E3C20" w:rsidRPr="00603221" w:rsidRDefault="001E3C20" w:rsidP="001E3C20">
      <w:pPr>
        <w:autoSpaceDE w:val="0"/>
        <w:autoSpaceDN w:val="0"/>
        <w:adjustRightInd w:val="0"/>
        <w:spacing w:after="0" w:line="276" w:lineRule="auto"/>
        <w:rPr>
          <w:lang w:val="el-GR"/>
        </w:rPr>
      </w:pPr>
      <w:r w:rsidRPr="00603221">
        <w:rPr>
          <w:lang w:val="el-GR" w:eastAsia="el-GR"/>
        </w:rPr>
        <w:t xml:space="preserve">Η οικονομική προσφορά συντάσσεται </w:t>
      </w:r>
      <w:r w:rsidR="00F42E1F" w:rsidRPr="00603221">
        <w:rPr>
          <w:lang w:val="el-GR" w:eastAsia="el-GR"/>
        </w:rPr>
        <w:t xml:space="preserve">με βάση το κριτήριο ανάθεσης και </w:t>
      </w:r>
      <w:r w:rsidRPr="00603221">
        <w:rPr>
          <w:lang w:val="el-GR" w:eastAsia="el-GR"/>
        </w:rPr>
        <w:t xml:space="preserve">σύμφωνα με το υπόδειγμα </w:t>
      </w:r>
      <w:r w:rsidR="007D2CC2">
        <w:rPr>
          <w:lang w:val="el-GR" w:eastAsia="el-GR"/>
        </w:rPr>
        <w:t>που παρέχεται σ</w:t>
      </w:r>
      <w:r w:rsidRPr="00603221">
        <w:rPr>
          <w:lang w:val="el-GR" w:eastAsia="el-GR"/>
        </w:rPr>
        <w:t>το</w:t>
      </w:r>
      <w:r w:rsidR="00234CEF">
        <w:rPr>
          <w:lang w:val="el-GR" w:eastAsia="el-GR"/>
        </w:rPr>
        <w:t xml:space="preserve"> ΠΑΡΑΡΤΗΜΑ </w:t>
      </w:r>
      <w:r w:rsidR="00234CEF">
        <w:rPr>
          <w:lang w:val="en-US" w:eastAsia="el-GR"/>
        </w:rPr>
        <w:t>VI</w:t>
      </w:r>
      <w:r w:rsidR="00234CEF" w:rsidRPr="00234CEF">
        <w:rPr>
          <w:lang w:val="el-GR" w:eastAsia="el-GR"/>
        </w:rPr>
        <w:t xml:space="preserve"> </w:t>
      </w:r>
      <w:r w:rsidR="00D367EE">
        <w:rPr>
          <w:lang w:val="el-GR" w:eastAsia="el-GR"/>
        </w:rPr>
        <w:t>–</w:t>
      </w:r>
      <w:r w:rsidR="00234CEF" w:rsidRPr="00234CEF">
        <w:rPr>
          <w:lang w:val="el-GR" w:eastAsia="el-GR"/>
        </w:rPr>
        <w:t xml:space="preserve"> </w:t>
      </w:r>
      <w:r w:rsidR="00D367EE">
        <w:rPr>
          <w:lang w:val="el-GR" w:eastAsia="el-GR"/>
        </w:rPr>
        <w:t xml:space="preserve">Υπόδειγμα Οικονομικής Προσφοράς </w:t>
      </w:r>
      <w:r w:rsidRPr="00603221">
        <w:rPr>
          <w:lang w:val="el-GR" w:eastAsia="el-GR"/>
        </w:rPr>
        <w:t xml:space="preserve">της παρούσας Διακήρυξης και υποβάλλεται </w:t>
      </w:r>
      <w:r w:rsidRPr="00603221">
        <w:rPr>
          <w:lang w:val="el-GR"/>
        </w:rPr>
        <w:t>ηλεκτρονικά</w:t>
      </w:r>
      <w:r w:rsidR="001852F3" w:rsidRPr="00603221">
        <w:rPr>
          <w:lang w:val="el-GR"/>
        </w:rPr>
        <w:t xml:space="preserve"> σε μορφή αρχείου .</w:t>
      </w:r>
      <w:r w:rsidR="001852F3" w:rsidRPr="00603221">
        <w:rPr>
          <w:lang w:val="en-US"/>
        </w:rPr>
        <w:t>pdf</w:t>
      </w:r>
      <w:r w:rsidR="001852F3" w:rsidRPr="00603221">
        <w:rPr>
          <w:lang w:val="el-GR"/>
        </w:rPr>
        <w:t xml:space="preserve"> ψηφιακά υπογεγραμμένη, </w:t>
      </w:r>
      <w:r w:rsidRPr="00603221">
        <w:rPr>
          <w:lang w:val="el-GR"/>
        </w:rPr>
        <w:t xml:space="preserve">στον Υποφάκελο «Οικονομική Προσφορά». </w:t>
      </w:r>
    </w:p>
    <w:p w14:paraId="0D83DDAC" w14:textId="77777777" w:rsidR="001E3C20" w:rsidRPr="00603221" w:rsidRDefault="001E3C20" w:rsidP="001E3C20">
      <w:pPr>
        <w:suppressAutoHyphens w:val="0"/>
        <w:autoSpaceDE w:val="0"/>
        <w:autoSpaceDN w:val="0"/>
        <w:adjustRightInd w:val="0"/>
        <w:spacing w:after="0"/>
        <w:jc w:val="left"/>
        <w:rPr>
          <w:lang w:val="el-GR" w:eastAsia="el-GR"/>
        </w:rPr>
      </w:pPr>
    </w:p>
    <w:p w14:paraId="16DBCF1A" w14:textId="451C4EFD" w:rsidR="00585042" w:rsidRPr="002A4064" w:rsidRDefault="00585042" w:rsidP="00585042">
      <w:pPr>
        <w:rPr>
          <w:lang w:val="el-GR" w:eastAsia="el-GR"/>
        </w:rPr>
      </w:pPr>
      <w:r w:rsidRPr="002A4064">
        <w:rPr>
          <w:lang w:val="el-GR" w:eastAsia="el-GR"/>
        </w:rPr>
        <w:t>Η τιμή δίνεται σε ευρώ ανά</w:t>
      </w:r>
      <w:r w:rsidRPr="002A4064">
        <w:rPr>
          <w:lang w:val="el-GR"/>
        </w:rPr>
        <w:t xml:space="preserve"> </w:t>
      </w:r>
      <w:r w:rsidR="00CF1E54" w:rsidRPr="002A4064">
        <w:rPr>
          <w:lang w:val="el-GR"/>
        </w:rPr>
        <w:t>τιμή</w:t>
      </w:r>
      <w:r w:rsidR="00CF1E54" w:rsidRPr="000077BB">
        <w:rPr>
          <w:lang w:val="el-GR" w:eastAsia="el-GR"/>
        </w:rPr>
        <w:t xml:space="preserve"> </w:t>
      </w:r>
      <w:r w:rsidR="008F4B0A" w:rsidRPr="002A4064">
        <w:rPr>
          <w:lang w:val="el-GR" w:eastAsia="el-GR"/>
        </w:rPr>
        <w:t>μονάδα</w:t>
      </w:r>
      <w:r w:rsidR="00CF1E54" w:rsidRPr="002A4064">
        <w:rPr>
          <w:lang w:val="el-GR" w:eastAsia="el-GR"/>
        </w:rPr>
        <w:t>ς</w:t>
      </w:r>
      <w:r w:rsidR="00540E9F" w:rsidRPr="002A4064">
        <w:rPr>
          <w:lang w:val="el-GR" w:eastAsia="el-GR"/>
        </w:rPr>
        <w:t xml:space="preserve"> </w:t>
      </w:r>
      <w:r w:rsidRPr="002A4064">
        <w:rPr>
          <w:lang w:val="el-GR" w:eastAsia="el-GR"/>
        </w:rPr>
        <w:t>.</w:t>
      </w:r>
    </w:p>
    <w:p w14:paraId="50B7BD4F" w14:textId="5DE628BE" w:rsidR="008338F0" w:rsidRPr="00603221" w:rsidRDefault="003355E7">
      <w:pPr>
        <w:rPr>
          <w:lang w:val="el-GR"/>
        </w:rPr>
      </w:pPr>
      <w:r w:rsidRPr="00603221">
        <w:rPr>
          <w:lang w:val="el-GR" w:eastAsia="el-GR"/>
        </w:rPr>
        <w:t>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w:t>
      </w:r>
      <w:r w:rsidR="00E1337D" w:rsidRPr="00603221">
        <w:rPr>
          <w:lang w:val="el-GR" w:eastAsia="el-GR"/>
        </w:rPr>
        <w:t xml:space="preserve"> </w:t>
      </w:r>
      <w:r w:rsidR="001852F3" w:rsidRPr="00603221">
        <w:rPr>
          <w:lang w:val="el-GR" w:eastAsia="el-GR"/>
        </w:rPr>
        <w:t>της παρούσας.</w:t>
      </w:r>
    </w:p>
    <w:p w14:paraId="2AA08B4B" w14:textId="77777777" w:rsidR="008338F0" w:rsidRDefault="003355E7">
      <w:pPr>
        <w:rPr>
          <w:lang w:val="el-GR"/>
        </w:rPr>
      </w:pPr>
      <w:r w:rsidRPr="00603221">
        <w:rPr>
          <w:lang w:val="el-GR"/>
        </w:rPr>
        <w:t xml:space="preserve">Οι προσφερόμενες τιμές είναι σταθερές καθ’ όλη τη διάρκεια της σύμβασης και δεν αναπροσαρμόζονται </w:t>
      </w:r>
    </w:p>
    <w:p w14:paraId="6C0C8320" w14:textId="77777777" w:rsidR="001852F3" w:rsidRPr="00603221" w:rsidRDefault="003355E7">
      <w:pPr>
        <w:rPr>
          <w:lang w:val="el-GR"/>
        </w:rPr>
      </w:pPr>
      <w:r w:rsidRPr="00603221">
        <w:rPr>
          <w:lang w:val="el-GR"/>
        </w:rPr>
        <w:t xml:space="preserve">Ως απαράδεκτες θα απορρίπτονται προσφορές στις οποίες: </w:t>
      </w:r>
    </w:p>
    <w:p w14:paraId="370F5C62" w14:textId="77777777" w:rsidR="001852F3" w:rsidRPr="00603221" w:rsidRDefault="003355E7">
      <w:pPr>
        <w:rPr>
          <w:lang w:val="el-GR"/>
        </w:rPr>
      </w:pPr>
      <w:r w:rsidRPr="00603221">
        <w:rPr>
          <w:lang w:val="el-GR"/>
        </w:rPr>
        <w:t>α) δεν δίνεται τιμή σε ΕΥΡΩ ή που καθορίζεται</w:t>
      </w:r>
      <w:r w:rsidR="00E1337D" w:rsidRPr="00603221">
        <w:rPr>
          <w:lang w:val="el-GR"/>
        </w:rPr>
        <w:t xml:space="preserve"> </w:t>
      </w:r>
      <w:r w:rsidRPr="00603221">
        <w:rPr>
          <w:lang w:val="el-GR"/>
        </w:rPr>
        <w:t xml:space="preserve">σχέση ΕΥΡΩ προς ξένο νόμισμα, </w:t>
      </w:r>
    </w:p>
    <w:p w14:paraId="6357FBE2" w14:textId="77777777" w:rsidR="001852F3" w:rsidRPr="00603221" w:rsidRDefault="003355E7">
      <w:pPr>
        <w:rPr>
          <w:lang w:val="el-GR"/>
        </w:rPr>
      </w:pPr>
      <w:r w:rsidRPr="00603221">
        <w:rPr>
          <w:lang w:val="el-GR"/>
        </w:rPr>
        <w:t xml:space="preserve">β) δεν προκύπτει με σαφήνεια η προσφερόμενη τιμή, με την επιφύλαξη </w:t>
      </w:r>
      <w:r w:rsidR="00C25AFF">
        <w:rPr>
          <w:lang w:val="el-GR"/>
        </w:rPr>
        <w:t xml:space="preserve">του </w:t>
      </w:r>
      <w:r w:rsidRPr="00603221">
        <w:rPr>
          <w:lang w:val="el-GR"/>
        </w:rPr>
        <w:t xml:space="preserve">άρθρου 102 του ν. 4412/2016 </w:t>
      </w:r>
      <w:bookmarkStart w:id="318" w:name="_Hlk67667045"/>
      <w:r w:rsidR="00C25AFF" w:rsidRPr="00C25AFF">
        <w:rPr>
          <w:lang w:val="el-GR"/>
        </w:rPr>
        <w:t>όπως τροποποιήθηκε με το άρθρο 42 του ν. 4782/Α36/9-3-2021</w:t>
      </w:r>
      <w:r w:rsidR="00C25AFF">
        <w:rPr>
          <w:lang w:val="el-GR"/>
        </w:rPr>
        <w:t xml:space="preserve"> </w:t>
      </w:r>
      <w:bookmarkEnd w:id="318"/>
      <w:r w:rsidRPr="00603221">
        <w:rPr>
          <w:lang w:val="el-GR"/>
        </w:rPr>
        <w:t>και</w:t>
      </w:r>
    </w:p>
    <w:p w14:paraId="4166F69A" w14:textId="77777777" w:rsidR="008338F0" w:rsidRPr="00603221" w:rsidRDefault="003355E7">
      <w:pPr>
        <w:rPr>
          <w:lang w:val="el-GR"/>
        </w:rPr>
      </w:pPr>
      <w:r w:rsidRPr="00603221">
        <w:rPr>
          <w:lang w:val="el-GR"/>
        </w:rPr>
        <w:t xml:space="preserve"> γ) η τιμή υπερβαίνει τον προϋπολογισμό της σύμβασης που καθορίζεται </w:t>
      </w:r>
      <w:r w:rsidR="001852F3" w:rsidRPr="00603221">
        <w:rPr>
          <w:lang w:val="el-GR"/>
        </w:rPr>
        <w:t>στην</w:t>
      </w:r>
      <w:r w:rsidR="00E1337D" w:rsidRPr="00603221">
        <w:rPr>
          <w:lang w:val="el-GR"/>
        </w:rPr>
        <w:t xml:space="preserve"> </w:t>
      </w:r>
      <w:r w:rsidRPr="00603221">
        <w:rPr>
          <w:lang w:val="el-GR"/>
        </w:rPr>
        <w:t xml:space="preserve">παρούσα διακήρυξη. </w:t>
      </w:r>
    </w:p>
    <w:p w14:paraId="33F27492" w14:textId="3D354339" w:rsidR="00D472F0" w:rsidRPr="00CD678D" w:rsidRDefault="003355E7">
      <w:pPr>
        <w:rPr>
          <w:b/>
          <w:bCs/>
          <w:i/>
          <w:iCs/>
          <w:color w:val="5B9BD5"/>
          <w:lang w:val="en-US"/>
        </w:rPr>
      </w:pPr>
      <w:r w:rsidRPr="00603221">
        <w:rPr>
          <w:lang w:val="el-GR"/>
        </w:rPr>
        <w:t xml:space="preserve">Στην οικονομική προσφορά θα πρέπει να επιλέγεται με σαφήνεια ένας από τους τρόπους πληρωμής που περιγράφονται στην παρ. </w:t>
      </w:r>
      <w:r w:rsidR="00194C49" w:rsidRPr="00603221">
        <w:rPr>
          <w:lang w:val="el-GR"/>
        </w:rPr>
        <w:fldChar w:fldCharType="begin"/>
      </w:r>
      <w:r w:rsidR="00194C49" w:rsidRPr="00603221">
        <w:rPr>
          <w:lang w:val="el-GR"/>
        </w:rPr>
        <w:instrText xml:space="preserve"> REF _Ref496607306 \r \h </w:instrText>
      </w:r>
      <w:r w:rsidR="00DF02B0" w:rsidRPr="006719D5">
        <w:rPr>
          <w:lang w:val="el-GR"/>
        </w:rPr>
        <w:instrText xml:space="preserve"> \* MERGEFORMAT </w:instrText>
      </w:r>
      <w:r w:rsidR="00194C49" w:rsidRPr="00603221">
        <w:rPr>
          <w:lang w:val="el-GR"/>
        </w:rPr>
      </w:r>
      <w:r w:rsidR="00194C49" w:rsidRPr="00603221">
        <w:rPr>
          <w:lang w:val="el-GR"/>
        </w:rPr>
        <w:fldChar w:fldCharType="separate"/>
      </w:r>
      <w:r w:rsidR="004E52CA">
        <w:rPr>
          <w:lang w:val="el-GR"/>
        </w:rPr>
        <w:t>5.1</w:t>
      </w:r>
      <w:r w:rsidR="00194C49" w:rsidRPr="00603221">
        <w:rPr>
          <w:lang w:val="el-GR"/>
        </w:rPr>
        <w:fldChar w:fldCharType="end"/>
      </w:r>
      <w:r w:rsidRPr="00603221">
        <w:rPr>
          <w:lang w:val="el-GR"/>
        </w:rPr>
        <w:t xml:space="preserve"> της παρούσας διακήρυξης.</w:t>
      </w:r>
      <w:r w:rsidRPr="00603221">
        <w:rPr>
          <w:b/>
          <w:bCs/>
          <w:i/>
          <w:iCs/>
          <w:color w:val="5B9BD5"/>
          <w:lang w:val="el-GR"/>
        </w:rPr>
        <w:t xml:space="preserve"> </w:t>
      </w:r>
    </w:p>
    <w:p w14:paraId="41C4FDB8" w14:textId="77777777" w:rsidR="008338F0" w:rsidRPr="00603221" w:rsidRDefault="003355E7" w:rsidP="005A1609">
      <w:pPr>
        <w:pStyle w:val="Heading3"/>
        <w:ind w:left="709" w:hanging="709"/>
        <w:rPr>
          <w:lang w:val="el-GR"/>
        </w:rPr>
      </w:pPr>
      <w:bookmarkStart w:id="319" w:name="_Ref496542395"/>
      <w:bookmarkStart w:id="320" w:name="_Ref496542431"/>
      <w:bookmarkStart w:id="321" w:name="_Toc97194309"/>
      <w:bookmarkStart w:id="322" w:name="_Toc97194440"/>
      <w:bookmarkStart w:id="323" w:name="_Toc227163971"/>
      <w:r w:rsidRPr="00603221">
        <w:rPr>
          <w:lang w:val="el-GR"/>
        </w:rPr>
        <w:lastRenderedPageBreak/>
        <w:t>Χρόνος ισχύος των προσφορών</w:t>
      </w:r>
      <w:bookmarkEnd w:id="319"/>
      <w:bookmarkEnd w:id="320"/>
      <w:bookmarkEnd w:id="321"/>
      <w:bookmarkEnd w:id="322"/>
      <w:bookmarkEnd w:id="323"/>
      <w:r w:rsidR="00E1337D" w:rsidRPr="00603221">
        <w:rPr>
          <w:lang w:val="el-GR"/>
        </w:rPr>
        <w:t xml:space="preserve"> </w:t>
      </w:r>
    </w:p>
    <w:p w14:paraId="3D465D7A" w14:textId="77777777" w:rsidR="00263C2C" w:rsidRPr="00603221" w:rsidRDefault="003355E7">
      <w:pPr>
        <w:rPr>
          <w:lang w:val="el-GR" w:eastAsia="el-GR"/>
        </w:rPr>
      </w:pPr>
      <w:r w:rsidRPr="00603221">
        <w:rPr>
          <w:lang w:val="el-GR" w:eastAsia="el-GR"/>
        </w:rPr>
        <w:t xml:space="preserve">Οι υποβαλλόμενες προσφορές ισχύουν και δεσμεύουν τους οικονομικούς φορείς για διάστημα </w:t>
      </w:r>
      <w:r w:rsidR="00263C2C" w:rsidRPr="009567C7">
        <w:rPr>
          <w:iCs/>
          <w:lang w:val="el-GR" w:eastAsia="el-GR"/>
        </w:rPr>
        <w:t>δώδεκα (12) μηνών</w:t>
      </w:r>
      <w:r w:rsidR="00E1337D" w:rsidRPr="009567C7">
        <w:rPr>
          <w:i/>
          <w:lang w:val="el-GR" w:eastAsia="el-GR"/>
        </w:rPr>
        <w:t xml:space="preserve"> </w:t>
      </w:r>
      <w:r w:rsidRPr="00603221">
        <w:rPr>
          <w:lang w:val="el-GR" w:eastAsia="el-GR"/>
        </w:rPr>
        <w:t xml:space="preserve">από την επόμενη </w:t>
      </w:r>
      <w:r w:rsidR="00AE21AF" w:rsidRPr="00603221">
        <w:rPr>
          <w:lang w:val="el-GR" w:eastAsia="el-GR"/>
        </w:rPr>
        <w:t>της καταληκτικής ημερομηνίας υποβολής τους</w:t>
      </w:r>
      <w:r w:rsidR="00AE21AF">
        <w:rPr>
          <w:lang w:val="el-GR" w:eastAsia="el-GR"/>
        </w:rPr>
        <w:t>.</w:t>
      </w:r>
    </w:p>
    <w:p w14:paraId="4F7CDECC" w14:textId="77777777" w:rsidR="008338F0" w:rsidRPr="00603221" w:rsidRDefault="003355E7">
      <w:pPr>
        <w:rPr>
          <w:lang w:val="el-GR" w:eastAsia="el-GR"/>
        </w:rPr>
      </w:pPr>
      <w:r w:rsidRPr="00603221">
        <w:rPr>
          <w:lang w:val="el-GR" w:eastAsia="el-GR"/>
        </w:rPr>
        <w:t>Προσφορά η οποία ορίζει χρόνο ισχύος μικρότερο από τον ανωτέρω προβλεπόμενο απορρίπτεται.</w:t>
      </w:r>
    </w:p>
    <w:p w14:paraId="047C0AE9" w14:textId="7E2A0E77" w:rsidR="000527FB" w:rsidRDefault="003355E7" w:rsidP="000527FB">
      <w:pPr>
        <w:rPr>
          <w:lang w:val="el-GR" w:eastAsia="el-GR"/>
        </w:rPr>
      </w:pPr>
      <w:r w:rsidRPr="00603221">
        <w:rPr>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603221">
        <w:rPr>
          <w:lang w:val="el-GR"/>
        </w:rPr>
        <w:t xml:space="preserve">την παράγραφο </w:t>
      </w:r>
      <w:r w:rsidR="00F524BD" w:rsidRPr="00603221">
        <w:rPr>
          <w:color w:val="000000"/>
          <w:lang w:val="el-GR"/>
        </w:rPr>
        <w:fldChar w:fldCharType="begin"/>
      </w:r>
      <w:r w:rsidR="00F524BD" w:rsidRPr="00603221">
        <w:rPr>
          <w:color w:val="000000"/>
          <w:lang w:val="el-GR"/>
        </w:rPr>
        <w:instrText xml:space="preserve"> REF _Ref496542081 \r \h </w:instrText>
      </w:r>
      <w:r w:rsidR="00DF02B0" w:rsidRPr="006719D5">
        <w:rPr>
          <w:color w:val="000000"/>
          <w:lang w:val="el-GR"/>
        </w:rPr>
        <w:instrText xml:space="preserve"> \* MERGEFORMAT </w:instrText>
      </w:r>
      <w:r w:rsidR="00F524BD" w:rsidRPr="00603221">
        <w:rPr>
          <w:color w:val="000000"/>
          <w:lang w:val="el-GR"/>
        </w:rPr>
      </w:r>
      <w:r w:rsidR="00F524BD" w:rsidRPr="00603221">
        <w:rPr>
          <w:color w:val="000000"/>
          <w:lang w:val="el-GR"/>
        </w:rPr>
        <w:fldChar w:fldCharType="separate"/>
      </w:r>
      <w:r w:rsidR="004E52CA">
        <w:rPr>
          <w:color w:val="000000"/>
          <w:lang w:val="el-GR"/>
        </w:rPr>
        <w:t>2.2.2</w:t>
      </w:r>
      <w:r w:rsidR="00F524BD" w:rsidRPr="00603221">
        <w:rPr>
          <w:color w:val="000000"/>
          <w:lang w:val="el-GR"/>
        </w:rPr>
        <w:fldChar w:fldCharType="end"/>
      </w:r>
      <w:r w:rsidRPr="00603221">
        <w:rPr>
          <w:lang w:val="el-GR" w:eastAsia="el-GR"/>
        </w:rPr>
        <w:t xml:space="preserve"> της παρούσας, κατ' ανώτατο όριο για χρονικό διάστημα ίσο με την προβλεπόμενη ως άνω αρχική διάρκεια.</w:t>
      </w:r>
      <w:r w:rsidR="000527FB" w:rsidRPr="000527FB">
        <w:rPr>
          <w:lang w:val="el-GR" w:eastAsia="el-GR"/>
        </w:rPr>
        <w:t xml:space="preserve"> </w:t>
      </w:r>
      <w:r w:rsidR="000527FB" w:rsidRPr="00744F87">
        <w:rPr>
          <w:lang w:val="el-GR" w:eastAsia="el-GR"/>
        </w:rPr>
        <w:t xml:space="preserve">Σε περίπτωση αιτήματος της αναθέτουσας αρχής για παράταση της ισχύος της προσφοράς, </w:t>
      </w:r>
      <w:bookmarkStart w:id="324" w:name="_Hlk202780341"/>
      <w:bookmarkStart w:id="325" w:name="_Hlk180598291"/>
      <w:r w:rsidR="001C274B">
        <w:rPr>
          <w:lang w:val="el-GR" w:eastAsia="el-GR"/>
        </w:rPr>
        <w:t>οι προσφορές των οικονομικών φορέων</w:t>
      </w:r>
      <w:bookmarkEnd w:id="324"/>
      <w:r w:rsidR="000527FB" w:rsidRPr="00744F87">
        <w:rPr>
          <w:lang w:val="el-GR" w:eastAsia="el-GR"/>
        </w:rPr>
        <w:t>, που αποδέχτηκαν την παράταση, πριν τη λήξη ισχύος των προσφορών τους, ισχύουν και τους δεσμεύουν  για το επιπλέον αυτό χρονικό διάστημα.</w:t>
      </w:r>
    </w:p>
    <w:p w14:paraId="25BB351C" w14:textId="1DC89457" w:rsidR="007D2CC2" w:rsidRPr="0029687F" w:rsidRDefault="003355E7" w:rsidP="007D2CC2">
      <w:pPr>
        <w:rPr>
          <w:lang w:val="el-GR"/>
        </w:rPr>
      </w:pPr>
      <w:r w:rsidRPr="00603221">
        <w:rPr>
          <w:lang w:val="el-GR" w:eastAsia="el-GR"/>
        </w:rPr>
        <w:t xml:space="preserve">Μετά τη λήξη και του παραπάνω </w:t>
      </w:r>
      <w:r w:rsidR="007D4AF3">
        <w:rPr>
          <w:lang w:val="el-GR" w:eastAsia="el-GR"/>
        </w:rPr>
        <w:t>α</w:t>
      </w:r>
      <w:r w:rsidRPr="00603221">
        <w:rPr>
          <w:lang w:val="el-GR" w:eastAsia="el-GR"/>
        </w:rPr>
        <w:t xml:space="preserve">νώτατου </w:t>
      </w:r>
      <w:r w:rsidR="007D4AF3">
        <w:rPr>
          <w:lang w:val="el-GR" w:eastAsia="el-GR"/>
        </w:rPr>
        <w:t xml:space="preserve">χρονικού </w:t>
      </w:r>
      <w:r w:rsidRPr="00603221">
        <w:rPr>
          <w:lang w:val="el-GR" w:eastAsia="el-GR"/>
        </w:rPr>
        <w:t xml:space="preserve">ορίου χρόνου παράτασης ισχύος της προσφοράς, τα αποτελέσματα της διαδικασίας ανάθεσης ματαιώνονται, εκτός </w:t>
      </w:r>
      <w:r w:rsidR="000E4A50">
        <w:rPr>
          <w:lang w:val="el-GR" w:eastAsia="el-GR"/>
        </w:rPr>
        <w:t>εά</w:t>
      </w:r>
      <w:r w:rsidRPr="00603221">
        <w:rPr>
          <w:lang w:val="el-GR" w:eastAsia="el-GR"/>
        </w:rPr>
        <w:t xml:space="preserve">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w:t>
      </w:r>
      <w:r w:rsidR="000E4A50">
        <w:rPr>
          <w:lang w:val="el-GR" w:eastAsia="el-GR"/>
        </w:rPr>
        <w:t xml:space="preserve">τον χρόνο ισχύος </w:t>
      </w:r>
      <w:r w:rsidRPr="00603221">
        <w:rPr>
          <w:lang w:val="el-GR" w:eastAsia="el-GR"/>
        </w:rPr>
        <w:t>τη</w:t>
      </w:r>
      <w:r w:rsidR="000E4A50">
        <w:rPr>
          <w:lang w:val="el-GR" w:eastAsia="el-GR"/>
        </w:rPr>
        <w:t>ς</w:t>
      </w:r>
      <w:r w:rsidRPr="00603221">
        <w:rPr>
          <w:lang w:val="el-GR" w:eastAsia="el-GR"/>
        </w:rPr>
        <w:t xml:space="preserve"> προσφορά</w:t>
      </w:r>
      <w:r w:rsidR="000E4A50">
        <w:rPr>
          <w:lang w:val="el-GR" w:eastAsia="el-GR"/>
        </w:rPr>
        <w:t>ς</w:t>
      </w:r>
      <w:r w:rsidRPr="00603221">
        <w:rPr>
          <w:lang w:val="el-GR" w:eastAsia="el-GR"/>
        </w:rPr>
        <w:t xml:space="preserve"> και τη</w:t>
      </w:r>
      <w:r w:rsidR="000E4A50">
        <w:rPr>
          <w:lang w:val="el-GR" w:eastAsia="el-GR"/>
        </w:rPr>
        <w:t>ς</w:t>
      </w:r>
      <w:r w:rsidRPr="00603221">
        <w:rPr>
          <w:lang w:val="el-GR" w:eastAsia="el-GR"/>
        </w:rPr>
        <w:t xml:space="preserve"> εγγύηση</w:t>
      </w:r>
      <w:r w:rsidR="000E4A50">
        <w:rPr>
          <w:lang w:val="el-GR" w:eastAsia="el-GR"/>
        </w:rPr>
        <w:t>ς</w:t>
      </w:r>
      <w:r w:rsidRPr="00603221">
        <w:rPr>
          <w:lang w:val="el-GR" w:eastAsia="el-GR"/>
        </w:rPr>
        <w:t xml:space="preserve"> συμμετοχής τους, εφόσον τους ζητηθεί πριν την πάροδο του ανωτέρω ανώτατου ορίου παράτασης</w:t>
      </w:r>
      <w:r w:rsidR="000E4A50">
        <w:rPr>
          <w:lang w:val="el-GR" w:eastAsia="el-GR"/>
        </w:rPr>
        <w:t>,</w:t>
      </w:r>
      <w:r w:rsidRPr="00603221">
        <w:rPr>
          <w:lang w:val="el-GR" w:eastAsia="el-GR"/>
        </w:rPr>
        <w:t xml:space="preserve"> είτε όχι. Στην τελευταία περίπτωση, η διαδικασία συνεχίζεται με όσους παρέτειναν </w:t>
      </w:r>
      <w:bookmarkStart w:id="326" w:name="_Hlk202780448"/>
      <w:r w:rsidR="000E4A50">
        <w:rPr>
          <w:lang w:val="el-GR" w:eastAsia="el-GR"/>
        </w:rPr>
        <w:t xml:space="preserve">τον χρόνο ισχύος των προσφορών </w:t>
      </w:r>
      <w:bookmarkEnd w:id="326"/>
      <w:r w:rsidRPr="00603221">
        <w:rPr>
          <w:lang w:val="el-GR" w:eastAsia="el-GR"/>
        </w:rPr>
        <w:t>τους και αποκλείονται οι λοιποί οικονομικοί φορείς</w:t>
      </w:r>
      <w:bookmarkStart w:id="327" w:name="_Hlk9420445"/>
      <w:r w:rsidRPr="00603221">
        <w:rPr>
          <w:lang w:val="el-GR" w:eastAsia="el-GR"/>
        </w:rPr>
        <w:t>.</w:t>
      </w:r>
      <w:r w:rsidR="003528AF">
        <w:rPr>
          <w:lang w:val="el-GR" w:eastAsia="el-GR"/>
        </w:rPr>
        <w:t xml:space="preserve"> </w:t>
      </w:r>
      <w:r w:rsidR="003528AF" w:rsidRPr="009567C7">
        <w:rPr>
          <w:lang w:val="el-GR" w:eastAsia="el-GR"/>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είτε να παρατείνουν την προσφορά τους είτε όχι.</w:t>
      </w:r>
      <w:r w:rsidR="007D2CC2" w:rsidRPr="007D2CC2">
        <w:rPr>
          <w:lang w:val="el-GR"/>
        </w:rPr>
        <w:t xml:space="preserve"> </w:t>
      </w:r>
      <w:r w:rsidR="007D2CC2" w:rsidRPr="009567C7">
        <w:rPr>
          <w:lang w:val="el-GR" w:eastAsia="el-GR"/>
        </w:rPr>
        <w:t xml:space="preserve">Στην τελευταία περίπτωση, η διαδικασία συνεχίζεται με όσους </w:t>
      </w:r>
      <w:bookmarkStart w:id="328" w:name="_Hlk202780468"/>
      <w:r w:rsidR="007D2CC2" w:rsidRPr="009567C7">
        <w:rPr>
          <w:lang w:val="el-GR" w:eastAsia="el-GR"/>
        </w:rPr>
        <w:t>παρ</w:t>
      </w:r>
      <w:r w:rsidR="00352E34">
        <w:rPr>
          <w:lang w:val="el-GR" w:eastAsia="el-GR"/>
        </w:rPr>
        <w:t>α</w:t>
      </w:r>
      <w:r w:rsidR="007D2CC2" w:rsidRPr="009567C7">
        <w:rPr>
          <w:lang w:val="el-GR" w:eastAsia="el-GR"/>
        </w:rPr>
        <w:t>τε</w:t>
      </w:r>
      <w:r w:rsidR="00352E34">
        <w:rPr>
          <w:lang w:val="el-GR" w:eastAsia="el-GR"/>
        </w:rPr>
        <w:t>ί</w:t>
      </w:r>
      <w:r w:rsidR="007D2CC2" w:rsidRPr="009567C7">
        <w:rPr>
          <w:lang w:val="el-GR" w:eastAsia="el-GR"/>
        </w:rPr>
        <w:t>ν</w:t>
      </w:r>
      <w:r w:rsidR="00352E34">
        <w:rPr>
          <w:lang w:val="el-GR" w:eastAsia="el-GR"/>
        </w:rPr>
        <w:t>ου</w:t>
      </w:r>
      <w:r w:rsidR="007D2CC2" w:rsidRPr="009567C7">
        <w:rPr>
          <w:lang w:val="el-GR" w:eastAsia="el-GR"/>
        </w:rPr>
        <w:t xml:space="preserve">ν </w:t>
      </w:r>
      <w:r w:rsidR="00352E34">
        <w:rPr>
          <w:lang w:val="el-GR" w:eastAsia="el-GR"/>
        </w:rPr>
        <w:t>τον χρόνο ισχύος της προσφοράς</w:t>
      </w:r>
      <w:r w:rsidR="007D2CC2" w:rsidRPr="009567C7">
        <w:rPr>
          <w:lang w:val="el-GR" w:eastAsia="el-GR"/>
        </w:rPr>
        <w:t xml:space="preserve"> </w:t>
      </w:r>
      <w:bookmarkEnd w:id="328"/>
      <w:r w:rsidR="007D2CC2" w:rsidRPr="009567C7">
        <w:rPr>
          <w:lang w:val="el-GR" w:eastAsia="el-GR"/>
        </w:rPr>
        <w:t>τους.</w:t>
      </w:r>
    </w:p>
    <w:bookmarkEnd w:id="325"/>
    <w:bookmarkEnd w:id="327"/>
    <w:p w14:paraId="53E2FA49" w14:textId="77777777" w:rsidR="008338F0" w:rsidRPr="00064A99" w:rsidRDefault="008338F0">
      <w:pPr>
        <w:rPr>
          <w:lang w:val="el-GR"/>
        </w:rPr>
      </w:pPr>
    </w:p>
    <w:p w14:paraId="027E1071" w14:textId="67F69FEA" w:rsidR="00D6202B" w:rsidRPr="00CD678D" w:rsidRDefault="003355E7" w:rsidP="00DE6525">
      <w:pPr>
        <w:pStyle w:val="Heading3"/>
        <w:ind w:left="709" w:hanging="709"/>
        <w:rPr>
          <w:lang w:val="el-GR"/>
        </w:rPr>
      </w:pPr>
      <w:bookmarkStart w:id="329" w:name="_Ref67613193"/>
      <w:bookmarkStart w:id="330" w:name="_Toc97194310"/>
      <w:bookmarkStart w:id="331" w:name="_Toc97194441"/>
      <w:bookmarkStart w:id="332" w:name="_Toc227163972"/>
      <w:r w:rsidRPr="00603221">
        <w:rPr>
          <w:lang w:val="el-GR"/>
        </w:rPr>
        <w:t>Λόγοι απόρριψης προσφορών</w:t>
      </w:r>
      <w:bookmarkEnd w:id="329"/>
      <w:bookmarkEnd w:id="330"/>
      <w:bookmarkEnd w:id="331"/>
      <w:bookmarkEnd w:id="332"/>
    </w:p>
    <w:p w14:paraId="720475C3" w14:textId="74454A7F" w:rsidR="00DE6525" w:rsidRPr="00603221" w:rsidRDefault="00DE6525" w:rsidP="00DE6525">
      <w:pPr>
        <w:rPr>
          <w:lang w:val="el-GR"/>
        </w:rPr>
      </w:pPr>
      <w:r w:rsidRPr="00603221">
        <w:rPr>
          <w:lang w:val="en-US"/>
        </w:rPr>
        <w:t>H</w:t>
      </w:r>
      <w:r w:rsidRPr="00603221">
        <w:rPr>
          <w:lang w:val="el-GR"/>
        </w:rPr>
        <w:t xml:space="preserve"> αναθέτουσα αρχή με βάση τα αποτελέσματα του ελέγχου και της αξιολόγησης των προσφορών, απορρίπτει, προσφορά:</w:t>
      </w:r>
    </w:p>
    <w:p w14:paraId="3026AA75" w14:textId="18E43E97" w:rsidR="00DE6525" w:rsidRPr="00603221" w:rsidRDefault="00333B63" w:rsidP="00607F50">
      <w:pPr>
        <w:pStyle w:val="ListParagraph"/>
        <w:numPr>
          <w:ilvl w:val="0"/>
          <w:numId w:val="57"/>
        </w:numPr>
        <w:spacing w:before="120"/>
        <w:ind w:left="284" w:hanging="142"/>
        <w:contextualSpacing w:val="0"/>
        <w:rPr>
          <w:lang w:val="el-GR"/>
        </w:rPr>
      </w:pPr>
      <w:bookmarkStart w:id="333" w:name="_Hlk202780495"/>
      <w:r w:rsidRPr="00333B63">
        <w:rPr>
          <w:lang w:val="el-GR"/>
        </w:rPr>
        <w:t xml:space="preserve">η οποία, </w:t>
      </w:r>
      <w:bookmarkStart w:id="334" w:name="_Hlk180598342"/>
      <w:r w:rsidRPr="00333B63">
        <w:rPr>
          <w:lang w:val="el-GR"/>
        </w:rPr>
        <w:t>με την επιφύλαξη του άρθρου 102 του ν. 4412/2016 περί συμπλήρωσης,</w:t>
      </w:r>
      <w:bookmarkEnd w:id="334"/>
      <w:r w:rsidRPr="00333B63">
        <w:rPr>
          <w:lang w:val="el-GR"/>
        </w:rPr>
        <w:t xml:space="preserve"> </w:t>
      </w:r>
      <w:bookmarkEnd w:id="333"/>
      <w:r w:rsidR="00A334BA" w:rsidRPr="00CB7A20">
        <w:rPr>
          <w:lang w:val="el-GR"/>
        </w:rPr>
        <w:t>αποκλίνει από απαράβατους όρους περί σύνταξης και υποβολής της προσφοράς, ή δεν υποβάλλεται</w:t>
      </w:r>
      <w:r w:rsidR="00A334BA" w:rsidRPr="00603221" w:rsidDel="00A334BA">
        <w:rPr>
          <w:lang w:val="el-GR"/>
        </w:rPr>
        <w:t xml:space="preserve"> </w:t>
      </w:r>
      <w:r w:rsidR="00DE6525" w:rsidRPr="00603221">
        <w:rPr>
          <w:lang w:val="el-GR"/>
        </w:rPr>
        <w:t xml:space="preserve">εμπρόθεσμα, με τον τρόπο και με το περιεχόμενο που ορίζεται </w:t>
      </w:r>
      <w:r w:rsidR="00FE1B6B">
        <w:rPr>
          <w:lang w:val="el-GR"/>
        </w:rPr>
        <w:t>στην παρούσα</w:t>
      </w:r>
      <w:r w:rsidR="00DE6525" w:rsidRPr="00603221">
        <w:rPr>
          <w:lang w:val="el-GR"/>
        </w:rPr>
        <w:t xml:space="preserve"> και συγκεκριμένα στις παραγράφους </w:t>
      </w:r>
      <w:r w:rsidR="00F524BD" w:rsidRPr="00603221">
        <w:rPr>
          <w:lang w:val="el-GR"/>
        </w:rPr>
        <w:fldChar w:fldCharType="begin"/>
      </w:r>
      <w:r w:rsidR="00F524BD" w:rsidRPr="00603221">
        <w:rPr>
          <w:lang w:val="el-GR"/>
        </w:rPr>
        <w:instrText xml:space="preserve"> REF _Ref496542253 \r \h </w:instrText>
      </w:r>
      <w:r w:rsidR="00DF02B0" w:rsidRPr="006719D5">
        <w:rPr>
          <w:lang w:val="el-GR"/>
        </w:rPr>
        <w:instrText xml:space="preserve"> \* MERGEFORMAT </w:instrText>
      </w:r>
      <w:r w:rsidR="00F524BD" w:rsidRPr="00603221">
        <w:rPr>
          <w:lang w:val="el-GR"/>
        </w:rPr>
      </w:r>
      <w:r w:rsidR="00F524BD" w:rsidRPr="00603221">
        <w:rPr>
          <w:lang w:val="el-GR"/>
        </w:rPr>
        <w:fldChar w:fldCharType="separate"/>
      </w:r>
      <w:r w:rsidR="004E52CA">
        <w:rPr>
          <w:lang w:val="el-GR"/>
        </w:rPr>
        <w:t>2.4.1</w:t>
      </w:r>
      <w:r w:rsidR="00F524BD" w:rsidRPr="00603221">
        <w:rPr>
          <w:lang w:val="el-GR"/>
        </w:rPr>
        <w:fldChar w:fldCharType="end"/>
      </w:r>
      <w:r w:rsidR="00DE6525" w:rsidRPr="00603221">
        <w:rPr>
          <w:lang w:val="el-GR"/>
        </w:rPr>
        <w:t xml:space="preserve"> (Γενικοί όροι υποβολής προσφορών), </w:t>
      </w:r>
      <w:r w:rsidR="00061ADD" w:rsidRPr="00603221">
        <w:rPr>
          <w:lang w:val="el-GR"/>
        </w:rPr>
        <w:fldChar w:fldCharType="begin"/>
      </w:r>
      <w:r w:rsidR="00061ADD" w:rsidRPr="00603221">
        <w:rPr>
          <w:lang w:val="el-GR"/>
        </w:rPr>
        <w:instrText xml:space="preserve"> REF _Ref496542299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4E52CA">
        <w:rPr>
          <w:lang w:val="el-GR"/>
        </w:rPr>
        <w:t>2.4.2</w:t>
      </w:r>
      <w:r w:rsidR="00061ADD" w:rsidRPr="00603221">
        <w:rPr>
          <w:lang w:val="el-GR"/>
        </w:rPr>
        <w:fldChar w:fldCharType="end"/>
      </w:r>
      <w:r w:rsidR="00DE6525" w:rsidRPr="00603221">
        <w:rPr>
          <w:lang w:val="el-GR"/>
        </w:rPr>
        <w:t xml:space="preserve"> (Χρόνος και τρόπος υποβολής προσφορών), </w:t>
      </w:r>
      <w:r w:rsidR="00061ADD" w:rsidRPr="00603221">
        <w:rPr>
          <w:lang w:val="el-GR"/>
        </w:rPr>
        <w:fldChar w:fldCharType="begin"/>
      </w:r>
      <w:r w:rsidR="00061ADD" w:rsidRPr="00603221">
        <w:rPr>
          <w:lang w:val="el-GR"/>
        </w:rPr>
        <w:instrText xml:space="preserve"> REF _Ref496542340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4E52CA">
        <w:rPr>
          <w:lang w:val="el-GR"/>
        </w:rPr>
        <w:t>2.4.3</w:t>
      </w:r>
      <w:r w:rsidR="00061ADD" w:rsidRPr="00603221">
        <w:rPr>
          <w:lang w:val="el-GR"/>
        </w:rPr>
        <w:fldChar w:fldCharType="end"/>
      </w:r>
      <w:r w:rsidR="00DE6525" w:rsidRPr="00603221">
        <w:rPr>
          <w:lang w:val="el-GR"/>
        </w:rPr>
        <w:t xml:space="preserve"> (Περιεχόμενο φακέλων δικαιολογητικών συμμετοχής, τεχνικής προσφοράς), </w:t>
      </w:r>
      <w:r w:rsidR="00061ADD" w:rsidRPr="00603221">
        <w:rPr>
          <w:lang w:val="el-GR"/>
        </w:rPr>
        <w:fldChar w:fldCharType="begin"/>
      </w:r>
      <w:r w:rsidR="00061ADD" w:rsidRPr="00603221">
        <w:rPr>
          <w:lang w:val="el-GR"/>
        </w:rPr>
        <w:instrText xml:space="preserve"> REF _Ref496542376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4E52CA">
        <w:rPr>
          <w:lang w:val="el-GR"/>
        </w:rPr>
        <w:t>2.4.4</w:t>
      </w:r>
      <w:r w:rsidR="00061ADD" w:rsidRPr="00603221">
        <w:rPr>
          <w:lang w:val="el-GR"/>
        </w:rPr>
        <w:fldChar w:fldCharType="end"/>
      </w:r>
      <w:r w:rsidR="00DE6525" w:rsidRPr="00603221">
        <w:rPr>
          <w:lang w:val="el-GR"/>
        </w:rPr>
        <w:t xml:space="preserve"> (Περιεχόμενο φακέλου οικονομικής προσφοράς, τρόπος σύνταξης και </w:t>
      </w:r>
      <w:r w:rsidR="00043D44" w:rsidRPr="00603221">
        <w:rPr>
          <w:lang w:val="el-GR"/>
        </w:rPr>
        <w:t>υποβολής οικονομικών προσφορών</w:t>
      </w:r>
      <w:bookmarkStart w:id="335" w:name="_Hlk202780515"/>
      <w:r>
        <w:rPr>
          <w:lang w:val="el-GR"/>
        </w:rPr>
        <w:t xml:space="preserve">, </w:t>
      </w:r>
      <w:bookmarkStart w:id="336" w:name="_Hlk180598404"/>
      <w:r>
        <w:rPr>
          <w:lang w:val="el-GR"/>
        </w:rPr>
        <w:t>ειδικά ως προς τους όρου</w:t>
      </w:r>
      <w:r w:rsidR="00EF25B0">
        <w:rPr>
          <w:lang w:val="el-GR"/>
        </w:rPr>
        <w:t>ς</w:t>
      </w:r>
      <w:r>
        <w:rPr>
          <w:lang w:val="el-GR"/>
        </w:rPr>
        <w:t>, οι οποίοι ρητώς έχουν καθοριστεί επί ποινή αποκλεισμού, στην παρούσα διακήρυξη</w:t>
      </w:r>
      <w:bookmarkEnd w:id="336"/>
      <w:r w:rsidR="00043D44" w:rsidRPr="00603221">
        <w:rPr>
          <w:lang w:val="el-GR"/>
        </w:rPr>
        <w:t>)</w:t>
      </w:r>
      <w:bookmarkEnd w:id="335"/>
      <w:r w:rsidR="00DE6525" w:rsidRPr="00603221">
        <w:rPr>
          <w:lang w:val="el-GR"/>
        </w:rPr>
        <w:t xml:space="preserve">, </w:t>
      </w:r>
      <w:r w:rsidR="00061ADD" w:rsidRPr="00603221">
        <w:rPr>
          <w:lang w:val="el-GR"/>
        </w:rPr>
        <w:fldChar w:fldCharType="begin"/>
      </w:r>
      <w:r w:rsidR="00061ADD" w:rsidRPr="00603221">
        <w:rPr>
          <w:lang w:val="el-GR"/>
        </w:rPr>
        <w:instrText xml:space="preserve"> REF _Ref496542395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4E52CA">
        <w:rPr>
          <w:lang w:val="el-GR"/>
        </w:rPr>
        <w:t>2.4.5</w:t>
      </w:r>
      <w:r w:rsidR="00061ADD" w:rsidRPr="00603221">
        <w:rPr>
          <w:lang w:val="el-GR"/>
        </w:rPr>
        <w:fldChar w:fldCharType="end"/>
      </w:r>
      <w:r w:rsidR="00DE6525" w:rsidRPr="00603221">
        <w:rPr>
          <w:lang w:val="el-GR"/>
        </w:rPr>
        <w:t xml:space="preserve"> (Χρόνος ισχύος προσφορών), </w:t>
      </w:r>
      <w:r w:rsidR="00061ADD" w:rsidRPr="00603221">
        <w:rPr>
          <w:lang w:val="el-GR"/>
        </w:rPr>
        <w:fldChar w:fldCharType="begin"/>
      </w:r>
      <w:r w:rsidR="00061ADD" w:rsidRPr="00603221">
        <w:rPr>
          <w:lang w:val="el-GR"/>
        </w:rPr>
        <w:instrText xml:space="preserve"> REF _Ref496542534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4E52CA">
        <w:rPr>
          <w:lang w:val="el-GR"/>
        </w:rPr>
        <w:t>3.1</w:t>
      </w:r>
      <w:r w:rsidR="00061ADD" w:rsidRPr="00603221">
        <w:rPr>
          <w:lang w:val="el-GR"/>
        </w:rPr>
        <w:fldChar w:fldCharType="end"/>
      </w:r>
      <w:r w:rsidR="00DE6525" w:rsidRPr="00603221">
        <w:rPr>
          <w:lang w:val="el-GR"/>
        </w:rPr>
        <w:t xml:space="preserve"> (Αποσφράγιση και αξιολόγηση προσφορών), </w:t>
      </w:r>
      <w:r w:rsidR="00061ADD" w:rsidRPr="00603221">
        <w:rPr>
          <w:lang w:val="el-GR"/>
        </w:rPr>
        <w:fldChar w:fldCharType="begin"/>
      </w:r>
      <w:r w:rsidR="00061ADD" w:rsidRPr="00603221">
        <w:rPr>
          <w:lang w:val="el-GR"/>
        </w:rPr>
        <w:instrText xml:space="preserve"> REF _Ref496542592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4E52CA">
        <w:rPr>
          <w:lang w:val="el-GR"/>
        </w:rPr>
        <w:t>3.2</w:t>
      </w:r>
      <w:r w:rsidR="00061ADD" w:rsidRPr="00603221">
        <w:rPr>
          <w:lang w:val="el-GR"/>
        </w:rPr>
        <w:fldChar w:fldCharType="end"/>
      </w:r>
      <w:r w:rsidR="00DE6525" w:rsidRPr="00603221">
        <w:rPr>
          <w:lang w:val="el-GR"/>
        </w:rPr>
        <w:t xml:space="preserve"> (Πρόσκληση υποβολής δικαιολογητικών προσωρινού αναδόχου) της παρούσας,</w:t>
      </w:r>
    </w:p>
    <w:p w14:paraId="566624A4" w14:textId="531D6C68" w:rsidR="00DE6525" w:rsidRDefault="00DE6525" w:rsidP="00607F50">
      <w:pPr>
        <w:pStyle w:val="ListParagraph"/>
        <w:numPr>
          <w:ilvl w:val="0"/>
          <w:numId w:val="57"/>
        </w:numPr>
        <w:spacing w:before="120"/>
        <w:ind w:left="284" w:hanging="142"/>
        <w:contextualSpacing w:val="0"/>
        <w:rPr>
          <w:lang w:val="el-GR"/>
        </w:rPr>
      </w:pPr>
      <w:r w:rsidRPr="00603221">
        <w:rPr>
          <w:lang w:val="el-GR"/>
        </w:rPr>
        <w:t xml:space="preserve">η οποία περιέχει </w:t>
      </w:r>
      <w:r w:rsidR="00854F57" w:rsidRPr="00654ED3">
        <w:rPr>
          <w:lang w:val="el-GR"/>
        </w:rPr>
        <w:t xml:space="preserve">ατελείς, ελλιπείς, ασαφείς </w:t>
      </w:r>
      <w:r w:rsidR="00FA03E7" w:rsidRPr="00FA03E7">
        <w:rPr>
          <w:lang w:val="el-GR"/>
        </w:rPr>
        <w:t xml:space="preserve">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3.1.1 της παρούσας </w:t>
      </w:r>
      <w:r w:rsidR="00143578">
        <w:rPr>
          <w:lang w:val="el-GR"/>
        </w:rPr>
        <w:t>Δ</w:t>
      </w:r>
      <w:r w:rsidR="00FA03E7" w:rsidRPr="00FA03E7">
        <w:rPr>
          <w:lang w:val="el-GR"/>
        </w:rPr>
        <w:t>ιακήρυξης,</w:t>
      </w:r>
      <w:r w:rsidRPr="00603221">
        <w:rPr>
          <w:lang w:val="el-GR"/>
        </w:rPr>
        <w:t>,</w:t>
      </w:r>
    </w:p>
    <w:p w14:paraId="239DB588" w14:textId="07869C58" w:rsidR="00DE6525" w:rsidRDefault="00DE6525" w:rsidP="00607F50">
      <w:pPr>
        <w:pStyle w:val="ListParagraph"/>
        <w:numPr>
          <w:ilvl w:val="0"/>
          <w:numId w:val="57"/>
        </w:numPr>
        <w:spacing w:before="120"/>
        <w:ind w:left="284" w:hanging="142"/>
        <w:contextualSpacing w:val="0"/>
        <w:rPr>
          <w:lang w:val="el-GR"/>
        </w:rPr>
      </w:pPr>
      <w:r w:rsidRPr="00603221">
        <w:rPr>
          <w:lang w:val="el-GR"/>
        </w:rPr>
        <w:lastRenderedPageBreak/>
        <w:t>για την οποία ο προσφέρων δεν παρ</w:t>
      </w:r>
      <w:r w:rsidR="00143578">
        <w:rPr>
          <w:lang w:val="el-GR"/>
        </w:rPr>
        <w:t>έ</w:t>
      </w:r>
      <w:r w:rsidRPr="00603221">
        <w:rPr>
          <w:lang w:val="el-GR"/>
        </w:rPr>
        <w:t xml:space="preserve">σχε τις απαιτούμενες εξηγήσεις, εντός της προκαθορισμένης προθεσμίας ή η εξήγηση δεν είναι αποδεκτή από την αναθέτουσα αρχή σύμφωνα με την παράγραφο </w:t>
      </w:r>
      <w:r w:rsidR="00061ADD" w:rsidRPr="00603221">
        <w:rPr>
          <w:lang w:val="el-GR"/>
        </w:rPr>
        <w:fldChar w:fldCharType="begin"/>
      </w:r>
      <w:r w:rsidR="00061ADD" w:rsidRPr="00603221">
        <w:rPr>
          <w:lang w:val="el-GR"/>
        </w:rPr>
        <w:instrText xml:space="preserve"> REF _Ref496542486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4E52CA">
        <w:rPr>
          <w:lang w:val="el-GR"/>
        </w:rPr>
        <w:t>3.1.1</w:t>
      </w:r>
      <w:r w:rsidR="00061ADD" w:rsidRPr="00603221">
        <w:rPr>
          <w:lang w:val="el-GR"/>
        </w:rPr>
        <w:fldChar w:fldCharType="end"/>
      </w:r>
      <w:r w:rsidRPr="00603221">
        <w:rPr>
          <w:lang w:val="el-GR"/>
        </w:rPr>
        <w:t xml:space="preserve">. της παρούσας </w:t>
      </w:r>
      <w:r w:rsidR="00FA03E7" w:rsidRPr="00654ED3">
        <w:rPr>
          <w:lang w:val="el-GR"/>
        </w:rPr>
        <w:t>και τα άρθρα 102 και 103 του ν. 4412/2016</w:t>
      </w:r>
      <w:r w:rsidRPr="00603221">
        <w:rPr>
          <w:lang w:val="el-GR"/>
        </w:rPr>
        <w:t>,</w:t>
      </w:r>
    </w:p>
    <w:p w14:paraId="4D19ED55" w14:textId="7ED5A04B" w:rsidR="006A39C7" w:rsidRPr="006A39C7" w:rsidRDefault="006A39C7" w:rsidP="006A39C7">
      <w:pPr>
        <w:pStyle w:val="ListParagraph"/>
        <w:numPr>
          <w:ilvl w:val="0"/>
          <w:numId w:val="57"/>
        </w:numPr>
        <w:spacing w:before="120"/>
        <w:ind w:left="284" w:hanging="142"/>
        <w:contextualSpacing w:val="0"/>
        <w:rPr>
          <w:lang w:val="el-GR"/>
        </w:rPr>
      </w:pPr>
      <w:r w:rsidRPr="00911D57">
        <w:rPr>
          <w:lang w:val="el-GR"/>
        </w:rPr>
        <w:t xml:space="preserve">η </w:t>
      </w:r>
      <w:r w:rsidRPr="006A39C7">
        <w:rPr>
          <w:lang w:val="el-GR"/>
        </w:rPr>
        <w:t xml:space="preserve">οποία είναι εναλλακτική προσφορά. </w:t>
      </w:r>
    </w:p>
    <w:p w14:paraId="53DAC004" w14:textId="788FA008" w:rsidR="00DE6525" w:rsidRPr="006A39C7" w:rsidRDefault="00DE6525" w:rsidP="00607F50">
      <w:pPr>
        <w:pStyle w:val="ListParagraph"/>
        <w:numPr>
          <w:ilvl w:val="0"/>
          <w:numId w:val="57"/>
        </w:numPr>
        <w:spacing w:before="120"/>
        <w:ind w:left="284" w:hanging="142"/>
        <w:contextualSpacing w:val="0"/>
        <w:rPr>
          <w:lang w:val="el-GR"/>
        </w:rPr>
      </w:pPr>
      <w:bookmarkStart w:id="337" w:name="_Hlk180598656"/>
      <w:r w:rsidRPr="006A39C7">
        <w:rPr>
          <w:lang w:val="el-GR"/>
        </w:rPr>
        <w:t xml:space="preserve">η οποία υποβάλλεται από έναν προσφέροντα που έχει υποβάλει δύο ή περισσότερες προσφορές Ο περιορισμός αυτός ισχύει, υπό τους όρους της παραγράφου </w:t>
      </w:r>
      <w:r w:rsidR="00565241" w:rsidRPr="006A39C7">
        <w:rPr>
          <w:lang w:val="el-GR"/>
        </w:rPr>
        <w:fldChar w:fldCharType="begin"/>
      </w:r>
      <w:r w:rsidR="00565241" w:rsidRPr="006A39C7">
        <w:rPr>
          <w:lang w:val="el-GR"/>
        </w:rPr>
        <w:instrText xml:space="preserve"> REF _Ref496540586 \r \h </w:instrText>
      </w:r>
      <w:r w:rsidR="00250252" w:rsidRPr="006A39C7">
        <w:rPr>
          <w:lang w:val="el-GR"/>
        </w:rPr>
        <w:instrText xml:space="preserve"> \* MERGEFORMAT </w:instrText>
      </w:r>
      <w:r w:rsidR="00565241" w:rsidRPr="006A39C7">
        <w:rPr>
          <w:lang w:val="el-GR"/>
        </w:rPr>
      </w:r>
      <w:r w:rsidR="00565241" w:rsidRPr="006A39C7">
        <w:rPr>
          <w:lang w:val="el-GR"/>
        </w:rPr>
        <w:fldChar w:fldCharType="separate"/>
      </w:r>
      <w:r w:rsidR="004E52CA">
        <w:rPr>
          <w:lang w:val="el-GR"/>
        </w:rPr>
        <w:t>2.2.3.3</w:t>
      </w:r>
      <w:r w:rsidR="00565241" w:rsidRPr="006A39C7">
        <w:rPr>
          <w:lang w:val="el-GR"/>
        </w:rPr>
        <w:fldChar w:fldCharType="end"/>
      </w:r>
      <w:r w:rsidRPr="006A39C7">
        <w:rPr>
          <w:lang w:val="el-GR"/>
        </w:rPr>
        <w:t xml:space="preserve"> περ.γ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0A05462D" w14:textId="77777777" w:rsidR="00DE6525" w:rsidRPr="006A39C7" w:rsidRDefault="00DE6525" w:rsidP="00607F50">
      <w:pPr>
        <w:pStyle w:val="ListParagraph"/>
        <w:numPr>
          <w:ilvl w:val="0"/>
          <w:numId w:val="57"/>
        </w:numPr>
        <w:spacing w:before="120"/>
        <w:ind w:left="284" w:hanging="142"/>
        <w:contextualSpacing w:val="0"/>
        <w:rPr>
          <w:lang w:val="el-GR"/>
        </w:rPr>
      </w:pPr>
      <w:r w:rsidRPr="006A39C7">
        <w:rPr>
          <w:lang w:val="el-GR"/>
        </w:rPr>
        <w:t>η οποία είναι υπό αίρεση,</w:t>
      </w:r>
    </w:p>
    <w:p w14:paraId="540D6E35" w14:textId="77777777" w:rsidR="00250252" w:rsidRDefault="00250252" w:rsidP="00607F50">
      <w:pPr>
        <w:pStyle w:val="ListParagraph"/>
        <w:numPr>
          <w:ilvl w:val="0"/>
          <w:numId w:val="57"/>
        </w:numPr>
        <w:spacing w:before="120"/>
        <w:ind w:left="284" w:hanging="142"/>
        <w:contextualSpacing w:val="0"/>
        <w:rPr>
          <w:lang w:val="el-GR"/>
        </w:rPr>
      </w:pPr>
      <w:r w:rsidRPr="00603221">
        <w:rPr>
          <w:lang w:val="el-GR"/>
        </w:rPr>
        <w:t>η οποία εμφανίζει οποιοδήποτε στοιχείο του προσφερομένου κόστους σε είδος, προϊόν ή υπηρεσία (εκτός εάν ρητά απαιτείται από τη διακήρυξη), ή σε μερικό ή γενικό σύνολο σε άλλο μέρος πλην της Οικονομικής Προσφοράς,</w:t>
      </w:r>
    </w:p>
    <w:p w14:paraId="2249C72A" w14:textId="77777777" w:rsidR="00FA03E7" w:rsidRPr="00FA03E7" w:rsidRDefault="00FA03E7" w:rsidP="00607F50">
      <w:pPr>
        <w:pStyle w:val="ListParagraph"/>
        <w:numPr>
          <w:ilvl w:val="0"/>
          <w:numId w:val="57"/>
        </w:numPr>
        <w:spacing w:before="120"/>
        <w:ind w:left="284" w:hanging="142"/>
        <w:contextualSpacing w:val="0"/>
        <w:rPr>
          <w:lang w:val="el-GR"/>
        </w:rPr>
      </w:pPr>
      <w:r w:rsidRPr="00FA03E7">
        <w:rPr>
          <w:lang w:val="el-GR"/>
        </w:rPr>
        <w:t>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τις υπηρεσίες, σύμφωνα με την παρ. 1 του άρθρου 88 του ν.4412/2016,</w:t>
      </w:r>
    </w:p>
    <w:p w14:paraId="036A5CEB" w14:textId="77777777" w:rsidR="00957A03" w:rsidRPr="00957A03" w:rsidRDefault="00957A03" w:rsidP="00607F50">
      <w:pPr>
        <w:pStyle w:val="ListParagraph"/>
        <w:numPr>
          <w:ilvl w:val="0"/>
          <w:numId w:val="57"/>
        </w:numPr>
        <w:spacing w:before="120"/>
        <w:ind w:left="284" w:hanging="142"/>
        <w:contextualSpacing w:val="0"/>
        <w:rPr>
          <w:lang w:val="el-GR"/>
        </w:rPr>
      </w:pPr>
      <w:r w:rsidRPr="00957A03">
        <w:rPr>
          <w:lang w:val="el-GR"/>
        </w:rPr>
        <w:t>εφόσον διαπιστωθεί ότι είναι ασυνήθιστα χαμηλή διότι δε συμμορφώνεται με τις ισχύουσες  υποχρεώσεις της παρ. 2 του άρθρου 18 του ν.4412/2016,</w:t>
      </w:r>
    </w:p>
    <w:p w14:paraId="227B61DD" w14:textId="378ACB94" w:rsidR="00957A03" w:rsidRPr="00957A03" w:rsidRDefault="00957A03" w:rsidP="00607F50">
      <w:pPr>
        <w:pStyle w:val="ListParagraph"/>
        <w:numPr>
          <w:ilvl w:val="0"/>
          <w:numId w:val="57"/>
        </w:numPr>
        <w:spacing w:before="120"/>
        <w:ind w:left="284" w:hanging="142"/>
        <w:contextualSpacing w:val="0"/>
        <w:rPr>
          <w:lang w:val="el-GR"/>
        </w:rPr>
      </w:pPr>
      <w:r w:rsidRPr="00957A03">
        <w:rPr>
          <w:lang w:val="el-GR"/>
        </w:rPr>
        <w:t>η οποία παρουσιάζει αποκλίσεις ως προς τους όρους και τις τεχνικές προδιαγραφές της σύμβασης</w:t>
      </w:r>
      <w:r w:rsidR="00502A32">
        <w:rPr>
          <w:lang w:val="el-GR"/>
        </w:rPr>
        <w:t xml:space="preserve"> </w:t>
      </w:r>
      <w:bookmarkStart w:id="338" w:name="_Hlk202780619"/>
      <w:r w:rsidR="00502A32">
        <w:rPr>
          <w:lang w:val="el-GR"/>
        </w:rPr>
        <w:t xml:space="preserve">που έχουν ρητώς καθοριστεί, επί ποινή αποκλεισμού, στην παρούσα </w:t>
      </w:r>
      <w:r w:rsidR="00BC1A1C">
        <w:rPr>
          <w:lang w:val="el-GR"/>
        </w:rPr>
        <w:t>Δ</w:t>
      </w:r>
      <w:r w:rsidR="00502A32">
        <w:rPr>
          <w:lang w:val="el-GR"/>
        </w:rPr>
        <w:t>ιακήρυξη</w:t>
      </w:r>
      <w:bookmarkEnd w:id="338"/>
      <w:r w:rsidRPr="00957A03">
        <w:rPr>
          <w:lang w:val="el-GR"/>
        </w:rPr>
        <w:t>,</w:t>
      </w:r>
    </w:p>
    <w:p w14:paraId="7266217D" w14:textId="65CADF96" w:rsidR="00FA03E7" w:rsidRDefault="00957A03" w:rsidP="00607F50">
      <w:pPr>
        <w:pStyle w:val="ListParagraph"/>
        <w:numPr>
          <w:ilvl w:val="0"/>
          <w:numId w:val="57"/>
        </w:numPr>
        <w:spacing w:before="120"/>
        <w:ind w:left="284" w:hanging="142"/>
        <w:contextualSpacing w:val="0"/>
        <w:rPr>
          <w:lang w:val="el-GR"/>
        </w:rPr>
      </w:pPr>
      <w:r w:rsidRPr="00957A03">
        <w:rPr>
          <w:lang w:val="el-GR"/>
        </w:rPr>
        <w:t xml:space="preserve">η οποία παρουσιάζει ελλείψεις ως προς τα δικαιολογητικά που ζητούνται από τα έγγραφα της παρούσας </w:t>
      </w:r>
      <w:r w:rsidR="00BC1A1C">
        <w:rPr>
          <w:lang w:val="el-GR"/>
        </w:rPr>
        <w:t>Δ</w:t>
      </w:r>
      <w:r w:rsidRPr="00957A03">
        <w:rPr>
          <w:lang w:val="el-GR"/>
        </w:rPr>
        <w:t>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531FC02E" w14:textId="10000605" w:rsidR="00957A03" w:rsidRPr="00957A03" w:rsidRDefault="00957A03" w:rsidP="00607F50">
      <w:pPr>
        <w:pStyle w:val="ListParagraph"/>
        <w:numPr>
          <w:ilvl w:val="0"/>
          <w:numId w:val="57"/>
        </w:numPr>
        <w:spacing w:before="120"/>
        <w:ind w:left="284" w:hanging="142"/>
        <w:contextualSpacing w:val="0"/>
        <w:rPr>
          <w:lang w:val="el-GR"/>
        </w:rPr>
      </w:pPr>
      <w:r w:rsidRPr="00957A03">
        <w:rPr>
          <w:lang w:val="el-GR"/>
        </w:rPr>
        <w:t>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w:t>
      </w:r>
      <w:r w:rsidR="00E337F5">
        <w:rPr>
          <w:lang w:val="el-GR"/>
        </w:rPr>
        <w:t>έως 2.2.7</w:t>
      </w:r>
      <w:r w:rsidRPr="00957A03">
        <w:rPr>
          <w:lang w:val="el-GR"/>
        </w:rPr>
        <w:t>, περί κριτηρίων επιλογής,</w:t>
      </w:r>
    </w:p>
    <w:p w14:paraId="041C83A6" w14:textId="15DA308F" w:rsidR="00957A03" w:rsidRPr="00957A03" w:rsidRDefault="00957A03" w:rsidP="00607F50">
      <w:pPr>
        <w:pStyle w:val="ListParagraph"/>
        <w:numPr>
          <w:ilvl w:val="0"/>
          <w:numId w:val="57"/>
        </w:numPr>
        <w:spacing w:before="120"/>
        <w:ind w:left="284" w:hanging="142"/>
        <w:contextualSpacing w:val="0"/>
        <w:rPr>
          <w:lang w:val="el-GR"/>
        </w:rPr>
      </w:pPr>
      <w:r w:rsidRPr="00957A03">
        <w:rPr>
          <w:lang w:val="el-GR"/>
        </w:rPr>
        <w:t>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rsidR="00780065">
        <w:rPr>
          <w:lang w:val="el-GR"/>
        </w:rPr>
        <w:t>,</w:t>
      </w:r>
    </w:p>
    <w:p w14:paraId="54F33019" w14:textId="77777777" w:rsidR="00250252" w:rsidRPr="00603221" w:rsidRDefault="00250252" w:rsidP="00607F50">
      <w:pPr>
        <w:pStyle w:val="ListParagraph"/>
        <w:numPr>
          <w:ilvl w:val="0"/>
          <w:numId w:val="57"/>
        </w:numPr>
        <w:spacing w:before="120"/>
        <w:ind w:left="284" w:hanging="142"/>
        <w:contextualSpacing w:val="0"/>
        <w:rPr>
          <w:lang w:val="el-GR"/>
        </w:rPr>
      </w:pPr>
      <w:bookmarkStart w:id="339" w:name="_Hlk126499328"/>
      <w:r w:rsidRPr="00603221">
        <w:rPr>
          <w:lang w:val="el-GR"/>
        </w:rPr>
        <w:t>η οποία παρουσιάζει διαφορές μεταξύ των Πινάκων Οικονομικής Προσφοράς χωρίς τιμές και των αντιστοίχων Πινάκων Οικονομικής Προσφοράς με τιμές,</w:t>
      </w:r>
    </w:p>
    <w:bookmarkEnd w:id="339"/>
    <w:p w14:paraId="10892326" w14:textId="77777777" w:rsidR="004E79B7" w:rsidRDefault="00250252" w:rsidP="00607F50">
      <w:pPr>
        <w:pStyle w:val="ListParagraph"/>
        <w:numPr>
          <w:ilvl w:val="0"/>
          <w:numId w:val="57"/>
        </w:numPr>
        <w:spacing w:before="120"/>
        <w:ind w:left="284" w:hanging="142"/>
        <w:contextualSpacing w:val="0"/>
        <w:rPr>
          <w:lang w:val="el-GR"/>
        </w:rPr>
      </w:pPr>
      <w:r w:rsidRPr="00603221">
        <w:rPr>
          <w:lang w:val="el-GR"/>
        </w:rPr>
        <w:t xml:space="preserve">της οποίας το συνολικό τίμημα υπερβαίνει τον προϋπολογισμό του Έργου, </w:t>
      </w:r>
    </w:p>
    <w:p w14:paraId="78162A24" w14:textId="77777777" w:rsidR="004E79B7" w:rsidRPr="009B4873" w:rsidRDefault="004E79B7" w:rsidP="00607F50">
      <w:pPr>
        <w:pStyle w:val="ListParagraph"/>
        <w:numPr>
          <w:ilvl w:val="0"/>
          <w:numId w:val="57"/>
        </w:numPr>
        <w:spacing w:before="120"/>
        <w:ind w:left="284" w:hanging="142"/>
        <w:contextualSpacing w:val="0"/>
        <w:rPr>
          <w:lang w:val="el-GR"/>
        </w:rPr>
      </w:pPr>
      <w:bookmarkStart w:id="340" w:name="_Hlk126499378"/>
      <w:r w:rsidRPr="009B4873">
        <w:rPr>
          <w:lang w:val="el-GR"/>
        </w:rPr>
        <w:t>που η προσφερόμενη εγγύηση είναι μικρότερης χρονικής διάρκειας από την ελάχιστη ζητούμενη και δεν καλύπτει το σύνολο της προσφερόμενης λύσης.</w:t>
      </w:r>
    </w:p>
    <w:bookmarkEnd w:id="340"/>
    <w:p w14:paraId="24AC6F41" w14:textId="77777777" w:rsidR="00250252" w:rsidRPr="00D472F0" w:rsidRDefault="00250252" w:rsidP="00DE6525">
      <w:pPr>
        <w:rPr>
          <w:iCs/>
          <w:lang w:val="el-GR"/>
        </w:rPr>
      </w:pPr>
    </w:p>
    <w:p w14:paraId="0634DE65" w14:textId="77777777" w:rsidR="008338F0" w:rsidRPr="00603221" w:rsidRDefault="003355E7" w:rsidP="002D0CD6">
      <w:pPr>
        <w:pStyle w:val="Heading1"/>
        <w:rPr>
          <w:rFonts w:cs="Tahoma"/>
          <w:sz w:val="22"/>
          <w:szCs w:val="22"/>
        </w:rPr>
      </w:pPr>
      <w:bookmarkStart w:id="341" w:name="_Toc97194442"/>
      <w:bookmarkStart w:id="342" w:name="_Toc227163973"/>
      <w:bookmarkEnd w:id="337"/>
      <w:r w:rsidRPr="00603221">
        <w:rPr>
          <w:rFonts w:cs="Tahoma"/>
          <w:sz w:val="22"/>
          <w:szCs w:val="22"/>
        </w:rPr>
        <w:lastRenderedPageBreak/>
        <w:t>ΔΙΕΝΕΡΓΕΙΑ ΔΙΑΔΙΚΑΣΙΑΣ - ΑΞΙΟΛΟΓΗΣΗ ΠΡΟΣΦΟΡΩΝ</w:t>
      </w:r>
      <w:bookmarkEnd w:id="341"/>
      <w:bookmarkEnd w:id="342"/>
      <w:r w:rsidR="00E1337D" w:rsidRPr="00603221">
        <w:rPr>
          <w:rFonts w:cs="Tahoma"/>
          <w:sz w:val="22"/>
          <w:szCs w:val="22"/>
        </w:rPr>
        <w:t xml:space="preserve"> </w:t>
      </w:r>
    </w:p>
    <w:p w14:paraId="35446AA3" w14:textId="4F1DE634" w:rsidR="008338F0" w:rsidRPr="00603221" w:rsidRDefault="003355E7" w:rsidP="003A109E">
      <w:pPr>
        <w:pStyle w:val="Heading2"/>
        <w:rPr>
          <w:rFonts w:cs="Tahoma"/>
          <w:lang w:val="el-GR"/>
        </w:rPr>
      </w:pPr>
      <w:bookmarkStart w:id="343" w:name="_Toc223428905"/>
      <w:bookmarkStart w:id="344" w:name="_Toc223684524"/>
      <w:bookmarkStart w:id="345" w:name="_Toc223428906"/>
      <w:bookmarkStart w:id="346" w:name="_Toc223684525"/>
      <w:bookmarkStart w:id="347" w:name="_Ref496542534"/>
      <w:bookmarkStart w:id="348" w:name="_Toc97194311"/>
      <w:bookmarkStart w:id="349" w:name="_Toc97194443"/>
      <w:bookmarkStart w:id="350" w:name="_Toc227163974"/>
      <w:bookmarkEnd w:id="343"/>
      <w:bookmarkEnd w:id="344"/>
      <w:bookmarkEnd w:id="345"/>
      <w:bookmarkEnd w:id="346"/>
      <w:r w:rsidRPr="00603221">
        <w:rPr>
          <w:rFonts w:cs="Tahoma"/>
          <w:lang w:val="el-GR"/>
        </w:rPr>
        <w:t>Αποσφράγιση και αξιολόγηση προσφορών</w:t>
      </w:r>
      <w:bookmarkEnd w:id="347"/>
      <w:bookmarkEnd w:id="348"/>
      <w:bookmarkEnd w:id="349"/>
      <w:bookmarkEnd w:id="350"/>
      <w:r w:rsidRPr="00603221">
        <w:rPr>
          <w:rFonts w:cs="Tahoma"/>
          <w:lang w:val="el-GR"/>
        </w:rPr>
        <w:t xml:space="preserve"> </w:t>
      </w:r>
    </w:p>
    <w:p w14:paraId="1CBBAD8F" w14:textId="77777777" w:rsidR="008338F0" w:rsidRPr="00603221" w:rsidRDefault="003355E7" w:rsidP="00FA2B14">
      <w:pPr>
        <w:pStyle w:val="Heading3"/>
        <w:ind w:left="1134" w:hanging="992"/>
        <w:rPr>
          <w:lang w:val="el-GR"/>
        </w:rPr>
      </w:pPr>
      <w:bookmarkStart w:id="351" w:name="_Ref496542486"/>
      <w:bookmarkStart w:id="352" w:name="_Toc97194312"/>
      <w:bookmarkStart w:id="353" w:name="_Toc97194444"/>
      <w:bookmarkStart w:id="354" w:name="_Toc227163975"/>
      <w:r w:rsidRPr="00603221">
        <w:rPr>
          <w:lang w:val="el-GR"/>
        </w:rPr>
        <w:t>Ηλεκτρονική αποσφράγιση προσφορών</w:t>
      </w:r>
      <w:bookmarkEnd w:id="351"/>
      <w:bookmarkEnd w:id="352"/>
      <w:bookmarkEnd w:id="353"/>
      <w:bookmarkEnd w:id="354"/>
    </w:p>
    <w:p w14:paraId="66FDFF38" w14:textId="69EA91F5" w:rsidR="00B23FCC" w:rsidRDefault="00B23FCC" w:rsidP="00B23FCC">
      <w:pPr>
        <w:rPr>
          <w:lang w:val="el-GR"/>
        </w:rPr>
      </w:pPr>
      <w:r w:rsidRPr="00603221">
        <w:rPr>
          <w:lang w:val="el-GR"/>
        </w:rPr>
        <w:t>Το πιστοποιημένο στο ΕΣΗΔΗΣ, για την αποσφράγιση των</w:t>
      </w:r>
      <w:r w:rsidR="00E1337D" w:rsidRPr="00603221">
        <w:rPr>
          <w:lang w:val="el-GR"/>
        </w:rPr>
        <w:t xml:space="preserve"> </w:t>
      </w:r>
      <w:r w:rsidRPr="00603221">
        <w:rPr>
          <w:lang w:val="el-GR"/>
        </w:rPr>
        <w:t>προσφορών</w:t>
      </w:r>
      <w:r w:rsidR="00E1337D" w:rsidRPr="00603221">
        <w:rPr>
          <w:lang w:val="el-GR"/>
        </w:rPr>
        <w:t xml:space="preserve"> </w:t>
      </w:r>
      <w:r w:rsidRPr="00603221">
        <w:rPr>
          <w:lang w:val="el-GR"/>
        </w:rPr>
        <w:t xml:space="preserve">αρμόδιο όργανο της </w:t>
      </w:r>
      <w:r w:rsidR="00201A07">
        <w:rPr>
          <w:lang w:val="el-GR"/>
        </w:rPr>
        <w:t>α</w:t>
      </w:r>
      <w:r w:rsidRPr="00603221">
        <w:rPr>
          <w:lang w:val="el-GR"/>
        </w:rPr>
        <w:t xml:space="preserve">ναθέτουσας </w:t>
      </w:r>
      <w:r w:rsidR="00201A07">
        <w:rPr>
          <w:lang w:val="el-GR"/>
        </w:rPr>
        <w:t>α</w:t>
      </w:r>
      <w:r w:rsidRPr="00603221">
        <w:rPr>
          <w:lang w:val="el-GR"/>
        </w:rPr>
        <w:t>ρχής (Επιτροπή Διαγωνισμού), προβαίνει στην έναρξη της διαδικασίας ηλεκτρονικής αποσφράγισης των φακέλων των προσφορών, κατά το άρθρο 100 του ν. 4412/2016, ακολουθώντας τα εξής στάδια:</w:t>
      </w:r>
    </w:p>
    <w:p w14:paraId="3F0E1E75" w14:textId="497D9711" w:rsidR="00032BBA" w:rsidRPr="00821852" w:rsidRDefault="00032BBA" w:rsidP="00607F50">
      <w:pPr>
        <w:widowControl w:val="0"/>
        <w:numPr>
          <w:ilvl w:val="0"/>
          <w:numId w:val="4"/>
        </w:numPr>
        <w:spacing w:after="60"/>
        <w:textAlignment w:val="baseline"/>
        <w:rPr>
          <w:kern w:val="1"/>
          <w:lang w:val="el-GR" w:eastAsia="ar-SA"/>
        </w:rPr>
      </w:pPr>
      <w:r w:rsidRPr="00032BBA">
        <w:rPr>
          <w:kern w:val="1"/>
          <w:lang w:val="el-GR" w:eastAsia="ar-SA"/>
        </w:rPr>
        <w:t xml:space="preserve">Ηλεκτρονική Αποσφράγιση του (υπό)φακέλου «Δικαιολογητικά Συμμετοχής-Τεχνική Προσφορά» και του (υπό)φακέλου «Οικονομική Προσφορά», </w:t>
      </w:r>
      <w:r w:rsidRPr="00E46DAA">
        <w:rPr>
          <w:b/>
          <w:bCs/>
          <w:lang w:val="el-GR"/>
        </w:rPr>
        <w:t>τέσσερις (4) εργάσιμες ημέρες</w:t>
      </w:r>
      <w:r w:rsidRPr="00032BBA">
        <w:rPr>
          <w:lang w:val="el-GR"/>
        </w:rPr>
        <w:t xml:space="preserve"> μετά την καταληκτική ημερομηνία προσφορών </w:t>
      </w:r>
      <w:r w:rsidRPr="002F39D8">
        <w:rPr>
          <w:lang w:val="el-GR"/>
        </w:rPr>
        <w:t xml:space="preserve">ήτοι </w:t>
      </w:r>
      <w:r w:rsidR="002F39D8" w:rsidRPr="002F39D8">
        <w:rPr>
          <w:b/>
          <w:lang w:val="el-GR"/>
        </w:rPr>
        <w:t xml:space="preserve">08-05-2026, </w:t>
      </w:r>
      <w:r w:rsidR="002F39D8" w:rsidRPr="00A50FC6">
        <w:rPr>
          <w:bCs/>
          <w:lang w:val="el-GR"/>
        </w:rPr>
        <w:t>ημέρα</w:t>
      </w:r>
      <w:r w:rsidR="002F39D8" w:rsidRPr="002F39D8">
        <w:rPr>
          <w:b/>
          <w:lang w:val="el-GR"/>
        </w:rPr>
        <w:t xml:space="preserve"> Παρασκευή </w:t>
      </w:r>
      <w:r w:rsidR="002F39D8" w:rsidRPr="00A50FC6">
        <w:rPr>
          <w:bCs/>
          <w:lang w:val="el-GR"/>
        </w:rPr>
        <w:t>και ώρα</w:t>
      </w:r>
      <w:r w:rsidR="002F39D8" w:rsidRPr="002F39D8">
        <w:rPr>
          <w:b/>
          <w:lang w:val="el-GR"/>
        </w:rPr>
        <w:t xml:space="preserve"> 14:00</w:t>
      </w:r>
      <w:r w:rsidRPr="002F39D8">
        <w:rPr>
          <w:lang w:val="el-GR"/>
        </w:rPr>
        <w:t>.</w:t>
      </w:r>
      <w:r w:rsidRPr="00032BBA">
        <w:rPr>
          <w:lang w:val="el-GR"/>
        </w:rPr>
        <w:t xml:space="preserve">  </w:t>
      </w:r>
    </w:p>
    <w:p w14:paraId="1BB354B5" w14:textId="5F177E7F" w:rsidR="00032BBA" w:rsidRPr="00CE73AA" w:rsidRDefault="00032BBA" w:rsidP="00032BBA">
      <w:pPr>
        <w:textAlignment w:val="baseline"/>
        <w:rPr>
          <w:kern w:val="1"/>
          <w:lang w:val="el-GR" w:eastAsia="ar-SA"/>
        </w:rPr>
      </w:pPr>
      <w:r w:rsidRPr="00CE73AA">
        <w:rPr>
          <w:kern w:val="1"/>
          <w:lang w:val="el-GR" w:eastAsia="ar-SA"/>
        </w:rPr>
        <w:t xml:space="preserve">Στο στάδιο αυτό τα στοιχεία των προσφορών που αποσφραγίζονται είναι προσβάσιμα μόνο στα μέλη της Επιτροπής Διαγωνισμού και την </w:t>
      </w:r>
      <w:r w:rsidR="00201A07">
        <w:rPr>
          <w:kern w:val="1"/>
          <w:lang w:val="el-GR" w:eastAsia="ar-SA"/>
        </w:rPr>
        <w:t>α</w:t>
      </w:r>
      <w:r w:rsidRPr="00CE73AA">
        <w:rPr>
          <w:kern w:val="1"/>
          <w:lang w:val="el-GR" w:eastAsia="ar-SA"/>
        </w:rPr>
        <w:t xml:space="preserve">ναθέτουσα </w:t>
      </w:r>
      <w:r w:rsidR="00201A07">
        <w:rPr>
          <w:kern w:val="1"/>
          <w:lang w:val="el-GR" w:eastAsia="ar-SA"/>
        </w:rPr>
        <w:t>α</w:t>
      </w:r>
      <w:r w:rsidRPr="00CE73AA">
        <w:rPr>
          <w:kern w:val="1"/>
          <w:lang w:val="el-GR" w:eastAsia="ar-SA"/>
        </w:rPr>
        <w:t>ρχή.</w:t>
      </w:r>
    </w:p>
    <w:p w14:paraId="592FAE09" w14:textId="77777777" w:rsidR="00032BBA" w:rsidRPr="00032BBA" w:rsidRDefault="00032BBA" w:rsidP="00B23FCC">
      <w:pPr>
        <w:rPr>
          <w:lang w:val="el-GR"/>
        </w:rPr>
      </w:pPr>
    </w:p>
    <w:p w14:paraId="15347254" w14:textId="77777777" w:rsidR="008338F0" w:rsidRPr="00603221" w:rsidRDefault="003355E7" w:rsidP="00FA2B14">
      <w:pPr>
        <w:pStyle w:val="Heading3"/>
        <w:ind w:left="1134" w:hanging="992"/>
        <w:rPr>
          <w:lang w:val="el-GR"/>
        </w:rPr>
      </w:pPr>
      <w:bookmarkStart w:id="355" w:name="_Toc74566885"/>
      <w:bookmarkStart w:id="356" w:name="_Toc74566886"/>
      <w:bookmarkStart w:id="357" w:name="_Toc74566887"/>
      <w:bookmarkStart w:id="358" w:name="_Toc74566888"/>
      <w:bookmarkStart w:id="359" w:name="_Toc74566889"/>
      <w:bookmarkStart w:id="360" w:name="_Toc74566890"/>
      <w:bookmarkStart w:id="361" w:name="_Toc74566891"/>
      <w:bookmarkStart w:id="362" w:name="_Toc74566892"/>
      <w:bookmarkStart w:id="363" w:name="_Ref40981105"/>
      <w:bookmarkStart w:id="364" w:name="_Ref40981122"/>
      <w:bookmarkStart w:id="365" w:name="_Ref40981155"/>
      <w:bookmarkStart w:id="366" w:name="_Toc97194313"/>
      <w:bookmarkStart w:id="367" w:name="_Toc97194445"/>
      <w:bookmarkStart w:id="368" w:name="_Toc227163976"/>
      <w:bookmarkEnd w:id="355"/>
      <w:bookmarkEnd w:id="356"/>
      <w:bookmarkEnd w:id="357"/>
      <w:bookmarkEnd w:id="358"/>
      <w:bookmarkEnd w:id="359"/>
      <w:bookmarkEnd w:id="360"/>
      <w:bookmarkEnd w:id="361"/>
      <w:bookmarkEnd w:id="362"/>
      <w:r w:rsidRPr="00603221">
        <w:rPr>
          <w:lang w:val="el-GR"/>
        </w:rPr>
        <w:t>Αξιολόγηση προσφορών</w:t>
      </w:r>
      <w:bookmarkEnd w:id="363"/>
      <w:bookmarkEnd w:id="364"/>
      <w:bookmarkEnd w:id="365"/>
      <w:bookmarkEnd w:id="366"/>
      <w:bookmarkEnd w:id="367"/>
      <w:bookmarkEnd w:id="368"/>
    </w:p>
    <w:p w14:paraId="1812B8F0" w14:textId="48498AD7" w:rsidR="006119DB" w:rsidRDefault="006119DB" w:rsidP="006119DB">
      <w:pPr>
        <w:textAlignment w:val="baseline"/>
        <w:rPr>
          <w:lang w:val="el-GR"/>
        </w:rPr>
      </w:pPr>
      <w:r w:rsidRPr="00821852">
        <w:rPr>
          <w:lang w:val="el-GR"/>
        </w:rPr>
        <w:t xml:space="preserve">Μετά την </w:t>
      </w:r>
      <w:r w:rsidR="00EF25B0" w:rsidRPr="00CE73AA">
        <w:rPr>
          <w:kern w:val="1"/>
          <w:lang w:val="el-GR" w:eastAsia="ar-SA"/>
        </w:rPr>
        <w:t xml:space="preserve">κατά περίπτωση </w:t>
      </w:r>
      <w:r w:rsidRPr="00821852">
        <w:rPr>
          <w:lang w:val="el-GR"/>
        </w:rPr>
        <w:t xml:space="preserve">ηλεκτρονική αποσφράγιση των προσφορών η </w:t>
      </w:r>
      <w:r w:rsidR="00201A07">
        <w:rPr>
          <w:lang w:val="el-GR"/>
        </w:rPr>
        <w:t>α</w:t>
      </w:r>
      <w:r w:rsidRPr="00821852">
        <w:rPr>
          <w:lang w:val="el-GR"/>
        </w:rPr>
        <w:t xml:space="preserve">ναθέτουσα </w:t>
      </w:r>
      <w:r w:rsidR="00201A07">
        <w:rPr>
          <w:lang w:val="el-GR"/>
        </w:rPr>
        <w:t>α</w:t>
      </w:r>
      <w:r w:rsidRPr="00821852">
        <w:rPr>
          <w:lang w:val="el-GR"/>
        </w:rPr>
        <w:t xml:space="preserve">ρχή προβαίνει στην αξιολόγηση αυτών μέσω των αρμόδιων πιστοποιημένων στο Σύστημα </w:t>
      </w:r>
      <w:r w:rsidR="00F005B4">
        <w:rPr>
          <w:lang w:val="el-GR"/>
        </w:rPr>
        <w:t xml:space="preserve">ΕΣΗΔΗΣ </w:t>
      </w:r>
      <w:r w:rsidRPr="00821852">
        <w:rPr>
          <w:lang w:val="el-GR"/>
        </w:rPr>
        <w:t>οργάνων της, εφαρμοζόμενων κατά τα λοιπά των κειμένων διατάξεων.</w:t>
      </w:r>
    </w:p>
    <w:p w14:paraId="6AFC271B" w14:textId="7B61B303" w:rsidR="00607F50" w:rsidRPr="00064A99" w:rsidRDefault="00482B15" w:rsidP="00E57533">
      <w:pPr>
        <w:textAlignment w:val="baseline"/>
        <w:rPr>
          <w:kern w:val="1"/>
          <w:lang w:val="el-GR" w:eastAsia="ar-SA"/>
        </w:rPr>
      </w:pPr>
      <w:r w:rsidRPr="00CE73AA">
        <w:rPr>
          <w:kern w:val="1"/>
          <w:lang w:val="el-GR" w:eastAsia="ar-SA"/>
        </w:rPr>
        <w:t>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sidRPr="00CE73AA">
        <w:rPr>
          <w:lang w:val="el-GR" w:eastAsia="ar-SA"/>
        </w:rPr>
        <w:t xml:space="preserve"> Η συμπλήρωση ή η αποσαφήνιση ζητείται και γίνεται αποδεκτή υπό την προϋπόθεση ότι δεν </w:t>
      </w:r>
      <w:r w:rsidRPr="00CE73AA">
        <w:rPr>
          <w:kern w:val="1"/>
          <w:lang w:val="el-GR" w:eastAsia="ar-SA"/>
        </w:rPr>
        <w:t>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w:t>
      </w:r>
      <w:r w:rsidRPr="00821852">
        <w:rPr>
          <w:kern w:val="1"/>
          <w:lang w:val="el-GR" w:eastAsia="ar-SA"/>
        </w:rPr>
        <w:t xml:space="preserve"> </w:t>
      </w:r>
      <w:r w:rsidRPr="00CE73AA">
        <w:rPr>
          <w:kern w:val="1"/>
          <w:lang w:val="el-GR" w:eastAsia="ar-SA"/>
        </w:rPr>
        <w:t>προθεσμίας παραλαβής προσφορών. Τα ανωτέρω ισχύουν κατ΄ αναλογίαν και για τυχόν ελλείπουσες δηλώσεις, υπό την προϋπόθεση ότι βεβαιώνουν γεγονότα αντικειμενικώς εξακριβώσιμα.</w:t>
      </w:r>
    </w:p>
    <w:p w14:paraId="3A0FB217" w14:textId="3A1FA4A5" w:rsidR="00E57533" w:rsidRDefault="00E57533" w:rsidP="00E57533">
      <w:pPr>
        <w:textAlignment w:val="baseline"/>
        <w:rPr>
          <w:rFonts w:eastAsia="Calibri"/>
          <w:i/>
          <w:iCs/>
          <w:color w:val="5B9BD5"/>
          <w:kern w:val="1"/>
          <w:lang w:val="el-GR" w:eastAsia="el-GR"/>
        </w:rPr>
      </w:pPr>
      <w:r>
        <w:rPr>
          <w:kern w:val="1"/>
          <w:lang w:val="el-GR"/>
        </w:rPr>
        <w:t>Ειδικότερα :</w:t>
      </w:r>
    </w:p>
    <w:p w14:paraId="5E34863E" w14:textId="7A01F1ED" w:rsidR="00E57533" w:rsidRPr="00BD7E89" w:rsidRDefault="00E57533" w:rsidP="004F68F1">
      <w:pPr>
        <w:suppressAutoHyphens w:val="0"/>
        <w:spacing w:after="0"/>
        <w:rPr>
          <w:strike/>
          <w:kern w:val="1"/>
          <w:lang w:val="el-GR"/>
        </w:rPr>
      </w:pPr>
      <w:r w:rsidRPr="00BD7E89">
        <w:rPr>
          <w:kern w:val="1"/>
          <w:lang w:val="el-GR"/>
        </w:rPr>
        <w:t>α) Η Επιτροπή Διαγωνισμού εξετάζει αρχικά την</w:t>
      </w:r>
      <w:r w:rsidR="00186C29">
        <w:rPr>
          <w:kern w:val="1"/>
          <w:lang w:val="el-GR"/>
        </w:rPr>
        <w:t xml:space="preserve"> υποβολή</w:t>
      </w:r>
      <w:r w:rsidRPr="00BD7E89">
        <w:rPr>
          <w:kern w:val="1"/>
          <w:lang w:val="el-GR"/>
        </w:rPr>
        <w:t xml:space="preserve"> της εγγύησης συμμετοχής, σύμφωνα με την παράγραφο 1 του άρθρου 72. Σε περίπτωση παράλειψης</w:t>
      </w:r>
      <w:r w:rsidR="00186C29">
        <w:rPr>
          <w:kern w:val="1"/>
          <w:lang w:val="el-GR"/>
        </w:rPr>
        <w:t xml:space="preserve"> υποβολής</w:t>
      </w:r>
      <w:r w:rsidRPr="00BD7E89">
        <w:rPr>
          <w:kern w:val="1"/>
          <w:lang w:val="el-GR"/>
        </w:rPr>
        <w:t>,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w:t>
      </w:r>
      <w:r w:rsidR="00186C29">
        <w:rPr>
          <w:kern w:val="1"/>
          <w:lang w:val="el-GR"/>
        </w:rPr>
        <w:t xml:space="preserve"> με το</w:t>
      </w:r>
      <w:r w:rsidRPr="00BD7E89">
        <w:rPr>
          <w:kern w:val="1"/>
          <w:lang w:val="el-GR"/>
        </w:rPr>
        <w:t xml:space="preserve"> οποίο εισηγείται την απόρριψη της προσφοράς ως απαράδεκτης.  </w:t>
      </w:r>
    </w:p>
    <w:p w14:paraId="200EE82B" w14:textId="77777777" w:rsidR="00E57533" w:rsidRPr="00BD7E89" w:rsidRDefault="00E57533" w:rsidP="00E57533">
      <w:pPr>
        <w:textAlignment w:val="baseline"/>
        <w:rPr>
          <w:kern w:val="1"/>
          <w:lang w:val="el-GR"/>
        </w:rPr>
      </w:pPr>
      <w:r w:rsidRPr="00BD7E89">
        <w:rPr>
          <w:kern w:val="1"/>
          <w:lang w:val="el-GR"/>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14:paraId="76ED85D2" w14:textId="77777777" w:rsidR="00E57533" w:rsidRPr="00BD7E89" w:rsidRDefault="00E57533" w:rsidP="00E57533">
      <w:pPr>
        <w:suppressAutoHyphens w:val="0"/>
        <w:autoSpaceDE w:val="0"/>
        <w:autoSpaceDN w:val="0"/>
        <w:adjustRightInd w:val="0"/>
        <w:spacing w:after="0"/>
        <w:rPr>
          <w:kern w:val="1"/>
          <w:lang w:val="el-GR"/>
        </w:rPr>
      </w:pPr>
      <w:r w:rsidRPr="00BD7E89">
        <w:rPr>
          <w:kern w:val="1"/>
          <w:lang w:val="el-GR"/>
        </w:rPr>
        <w:lastRenderedPageBreak/>
        <w:t>Κατά της εν λόγω απόφασης χωρεί προδικαστική προσφυγή, σύμφωνα με τα οριζόμενα στην παράγραφο 3.4 της παρούσας.</w:t>
      </w:r>
    </w:p>
    <w:p w14:paraId="1133BF14" w14:textId="77777777" w:rsidR="00E57533" w:rsidRDefault="00E57533" w:rsidP="00E57533">
      <w:pPr>
        <w:suppressAutoHyphens w:val="0"/>
        <w:autoSpaceDE w:val="0"/>
        <w:autoSpaceDN w:val="0"/>
        <w:adjustRightInd w:val="0"/>
        <w:spacing w:after="0"/>
        <w:rPr>
          <w:kern w:val="1"/>
          <w:lang w:val="el-GR"/>
        </w:rPr>
      </w:pPr>
      <w:r w:rsidRPr="00BD7E89">
        <w:rPr>
          <w:kern w:val="1"/>
          <w:lang w:val="el-GR"/>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09362A6D" w14:textId="77777777" w:rsidR="00E57533" w:rsidRDefault="00E57533" w:rsidP="00E57533">
      <w:pPr>
        <w:suppressAutoHyphens w:val="0"/>
        <w:autoSpaceDE w:val="0"/>
        <w:autoSpaceDN w:val="0"/>
        <w:adjustRightInd w:val="0"/>
        <w:spacing w:after="0"/>
        <w:rPr>
          <w:kern w:val="1"/>
          <w:lang w:val="el-GR"/>
        </w:rPr>
      </w:pPr>
    </w:p>
    <w:p w14:paraId="7E0647FF" w14:textId="3A5316D2" w:rsidR="00E57533" w:rsidRDefault="00E57533" w:rsidP="00E57533">
      <w:pPr>
        <w:suppressAutoHyphens w:val="0"/>
        <w:autoSpaceDE w:val="0"/>
        <w:autoSpaceDN w:val="0"/>
        <w:adjustRightInd w:val="0"/>
        <w:spacing w:after="0"/>
        <w:rPr>
          <w:kern w:val="1"/>
          <w:lang w:val="el-GR"/>
        </w:rPr>
      </w:pPr>
      <w:r w:rsidRPr="00BD7E89">
        <w:rPr>
          <w:kern w:val="1"/>
          <w:lang w:val="el-GR"/>
        </w:rPr>
        <w:t xml:space="preserve">β) 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των τεχνικών προσφορών των προσφερόντων τα δικαιολογητικά συμμετοχής </w:t>
      </w:r>
      <w:r w:rsidR="00515948" w:rsidRPr="00BD7E89">
        <w:rPr>
          <w:kern w:val="1"/>
          <w:lang w:val="el-GR"/>
        </w:rPr>
        <w:t xml:space="preserve">των οποίων </w:t>
      </w:r>
      <w:r w:rsidRPr="00BD7E89">
        <w:rPr>
          <w:kern w:val="1"/>
          <w:lang w:val="el-GR"/>
        </w:rPr>
        <w:t>έκρινε πλήρη. Η αξιολόγηση γίνεται σύμφωνα με τους όρους της παρούσας και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και των τεχνικών προσφορών.</w:t>
      </w:r>
    </w:p>
    <w:p w14:paraId="52050EE0" w14:textId="77777777" w:rsidR="00E57533" w:rsidRDefault="00E57533" w:rsidP="00E57533">
      <w:pPr>
        <w:textAlignment w:val="baseline"/>
        <w:rPr>
          <w:kern w:val="1"/>
          <w:lang w:val="el-GR"/>
        </w:rPr>
      </w:pPr>
    </w:p>
    <w:p w14:paraId="2718905A" w14:textId="1116F268" w:rsidR="00E57533" w:rsidRDefault="00E57533" w:rsidP="00E57533">
      <w:pPr>
        <w:textAlignment w:val="baseline"/>
        <w:rPr>
          <w:kern w:val="1"/>
          <w:lang w:val="el-GR"/>
        </w:rPr>
      </w:pPr>
      <w:r>
        <w:rPr>
          <w:kern w:val="1"/>
          <w:lang w:val="el-GR"/>
        </w:rPr>
        <w:t>γ) Στη συνέχεια η Επιτροπή Διαγωνισμού</w:t>
      </w:r>
      <w:r w:rsidRPr="009E5776">
        <w:rPr>
          <w:kern w:val="1"/>
          <w:lang w:val="el-GR"/>
        </w:rPr>
        <w:t xml:space="preserve"> </w:t>
      </w:r>
      <w:r w:rsidRPr="00F649FD">
        <w:rPr>
          <w:kern w:val="1"/>
          <w:lang w:val="el-GR"/>
        </w:rPr>
        <w:t>προβαίνει στην αξιολόγηση των οικονομικών προσφορών</w:t>
      </w:r>
      <w:r w:rsidRPr="009E5776">
        <w:rPr>
          <w:kern w:val="1"/>
          <w:lang w:val="el-GR"/>
        </w:rPr>
        <w:t xml:space="preserve"> των προσφερόντων, των οποίων τα δικαιολογητικά συμμετοχής και η τεχνική προσφορά </w:t>
      </w:r>
      <w:r w:rsidR="00515948" w:rsidRPr="00BD7E89">
        <w:rPr>
          <w:kern w:val="1"/>
          <w:lang w:val="el-GR"/>
        </w:rPr>
        <w:t xml:space="preserve">των οποίων </w:t>
      </w:r>
      <w:r w:rsidRPr="009E5776">
        <w:rPr>
          <w:kern w:val="1"/>
          <w:lang w:val="el-GR"/>
        </w:rPr>
        <w:t>κρίθηκαν αποδεκτά</w:t>
      </w:r>
      <w:r>
        <w:rPr>
          <w:kern w:val="1"/>
          <w:lang w:val="el-GR"/>
        </w:rPr>
        <w:t xml:space="preserve">, συντάσσει πρακτικό στο οποίο </w:t>
      </w:r>
      <w:r w:rsidRPr="00597F5F">
        <w:rPr>
          <w:kern w:val="1"/>
          <w:lang w:val="el-GR"/>
        </w:rPr>
        <w:t xml:space="preserve">καταχωρίζονται οι οικονομικές προσφορές κατά σειρά μειοδοσίας </w:t>
      </w:r>
      <w:r>
        <w:rPr>
          <w:kern w:val="1"/>
          <w:lang w:val="el-GR"/>
        </w:rPr>
        <w:t xml:space="preserve">και εισηγείται αιτιολογημένα την αποδοχή ή απόρριψή τους, την κατάταξη των προσφορών και την ανάδειξη του προσωρινού αναδόχου. </w:t>
      </w:r>
    </w:p>
    <w:p w14:paraId="74669287" w14:textId="40801578" w:rsidR="00E57533" w:rsidRPr="00CE73AA" w:rsidRDefault="00E57533">
      <w:pPr>
        <w:textAlignment w:val="baseline"/>
        <w:rPr>
          <w:kern w:val="1"/>
          <w:lang w:val="el-GR" w:eastAsia="el-GR"/>
        </w:rPr>
      </w:pPr>
      <w:r w:rsidRPr="00CE73AA">
        <w:rPr>
          <w:kern w:val="1"/>
          <w:lang w:val="el-GR"/>
        </w:rPr>
        <w:t>Εάν οι προσφορές φαίνονται ασυνήθιστα χαμηλές σε σχέση με το αντικείμενο της σύμβασης, η αναθέτουσα αρχή απαιτεί από τους οικονομικούς φορείς,</w:t>
      </w:r>
      <w:r w:rsidRPr="00CE73AA">
        <w:rPr>
          <w:lang w:val="el-GR"/>
        </w:rPr>
        <w:t xml:space="preserve"> </w:t>
      </w:r>
      <w:r w:rsidRPr="00CE73AA">
        <w:rPr>
          <w:kern w:val="1"/>
          <w:lang w:val="el-GR"/>
        </w:rPr>
        <w:t>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παρεχόμενα στοιχεία δεν εξηγούν κατά τρόπο ικανοποιητικό το χαμηλό επίπεδο της τιμής ή του κόστους που προτείνεται, η προσφορά απορρίπτεται ως μη κανονική</w:t>
      </w:r>
      <w:r w:rsidR="00130942">
        <w:rPr>
          <w:kern w:val="1"/>
          <w:lang w:val="el-GR"/>
        </w:rPr>
        <w:t>.</w:t>
      </w:r>
      <w:r w:rsidR="002124D4">
        <w:rPr>
          <w:kern w:val="1"/>
          <w:lang w:val="el-GR"/>
        </w:rPr>
        <w:t xml:space="preserve"> </w:t>
      </w:r>
    </w:p>
    <w:p w14:paraId="1E1029F9" w14:textId="40685563" w:rsidR="00E57533" w:rsidRDefault="00E57533">
      <w:pPr>
        <w:textAlignment w:val="baseline"/>
        <w:rPr>
          <w:i/>
          <w:iCs/>
          <w:color w:val="5B9BD5"/>
          <w:kern w:val="1"/>
          <w:lang w:val="el-GR" w:eastAsia="el-GR"/>
        </w:rPr>
      </w:pPr>
      <w:r>
        <w:rPr>
          <w:kern w:val="1"/>
          <w:lang w:val="el-GR" w:eastAsia="el-GR"/>
        </w:rPr>
        <w:t xml:space="preserve">Στην περίπτωση ισότιμων προσφορών η αναθέτουσα αρχή επιλέγει τον ανάδοχο με κλήρωση μεταξύ των οικονομικών φορέων που υπέβαλαν ισότιμες προσφορές. Η κλήρωση γίνεται ενώπιον της Επιτροπής του Διαγωνισμού και παρουσία των οικονομικών φορέων που υπέβαλαν τις ισότιμες προσφορές.  </w:t>
      </w:r>
    </w:p>
    <w:p w14:paraId="1465099B" w14:textId="0D4F3426" w:rsidR="00C56059" w:rsidRDefault="00130942" w:rsidP="00130942">
      <w:pPr>
        <w:textAlignment w:val="baseline"/>
        <w:rPr>
          <w:kern w:val="1"/>
          <w:lang w:val="el-GR" w:eastAsia="el-GR"/>
        </w:rPr>
      </w:pPr>
      <w:r w:rsidRPr="00BD65F6">
        <w:rPr>
          <w:kern w:val="1"/>
          <w:lang w:val="el-GR" w:eastAsia="el-GR"/>
        </w:rPr>
        <w:t>Στη συνέχεια, εφόσον το αποφαινόμενο όργανο της αναθέτουσας αρχής εγκρίνει τα ανωτέρω πρακτικά εκδίδεται απόφαση για τα  αποτελέσματα  όλων των</w:t>
      </w:r>
      <w:r w:rsidR="00515948">
        <w:rPr>
          <w:kern w:val="1"/>
          <w:lang w:val="el-GR" w:eastAsia="el-GR"/>
        </w:rPr>
        <w:t xml:space="preserve"> ως άνω</w:t>
      </w:r>
      <w:r w:rsidRPr="00BD65F6">
        <w:rPr>
          <w:kern w:val="1"/>
          <w:lang w:val="el-GR" w:eastAsia="el-GR"/>
        </w:rPr>
        <w:t xml:space="preserve"> σταδίων («Δικαιολογητικά Συμμετοχής», «Τεχνική Προσφορά» και «Οικονομική Προσφορά»</w:t>
      </w:r>
      <w:r w:rsidRPr="00345415">
        <w:rPr>
          <w:kern w:val="1"/>
          <w:lang w:val="el-GR" w:eastAsia="el-GR"/>
        </w:rPr>
        <w:t>)</w:t>
      </w:r>
      <w:r w:rsidRPr="00BD65F6">
        <w:rPr>
          <w:kern w:val="1"/>
          <w:lang w:val="el-GR" w:eastAsia="el-GR"/>
        </w:rPr>
        <w:t xml:space="preserve"> και η αναθέτουσα αρχή προσκαλεί εγγράφως</w:t>
      </w:r>
      <w:r w:rsidRPr="00345415">
        <w:rPr>
          <w:kern w:val="1"/>
          <w:lang w:val="el-GR" w:eastAsia="el-GR"/>
        </w:rPr>
        <w:t>, μέσω</w:t>
      </w:r>
      <w:r w:rsidRPr="001E01BC">
        <w:rPr>
          <w:kern w:val="1"/>
          <w:lang w:val="el-GR" w:eastAsia="el-GR"/>
        </w:rPr>
        <w:t xml:space="preserve"> της</w:t>
      </w:r>
      <w:r w:rsidRPr="00817D5B">
        <w:rPr>
          <w:kern w:val="1"/>
          <w:lang w:val="el-GR" w:eastAsia="el-GR"/>
        </w:rPr>
        <w:t xml:space="preserve"> </w:t>
      </w:r>
      <w:r w:rsidRPr="00C717A6">
        <w:rPr>
          <w:kern w:val="1"/>
          <w:lang w:val="el-GR" w:eastAsia="el-GR"/>
        </w:rPr>
        <w:t xml:space="preserve">λειτουργικότητας </w:t>
      </w:r>
      <w:r w:rsidRPr="006A3B66">
        <w:rPr>
          <w:kern w:val="1"/>
          <w:lang w:val="el-GR" w:eastAsia="el-GR"/>
        </w:rPr>
        <w:t>της</w:t>
      </w:r>
      <w:r w:rsidRPr="00DE2F44">
        <w:rPr>
          <w:kern w:val="1"/>
          <w:lang w:val="el-GR" w:eastAsia="el-GR"/>
        </w:rPr>
        <w:t xml:space="preserve"> «Επικοινωνίας» του ηλεκτρονικού διαγωνισμού στο ΕΣΗΔΗΣ, </w:t>
      </w:r>
      <w:r w:rsidRPr="00BD65F6">
        <w:rPr>
          <w:kern w:val="1"/>
          <w:lang w:val="el-GR" w:eastAsia="el-GR"/>
        </w:rPr>
        <w:t>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παρ</w:t>
      </w:r>
      <w:r>
        <w:rPr>
          <w:kern w:val="1"/>
          <w:lang w:val="el-GR" w:eastAsia="el-GR"/>
        </w:rPr>
        <w:t>άγραφο</w:t>
      </w:r>
      <w:r w:rsidRPr="00BD65F6">
        <w:rPr>
          <w:kern w:val="1"/>
          <w:lang w:val="el-GR" w:eastAsia="el-GR"/>
        </w:rPr>
        <w:t xml:space="preserve"> 3.2 της παρούσας, περί πρόσκλησης για υποβολή δικαιολογητικών. Η απόφαση έγκρισης των πρακτικών δεν κοινοποιείται στους προσφέροντες</w:t>
      </w:r>
      <w:r w:rsidR="00756DE5">
        <w:rPr>
          <w:kern w:val="1"/>
          <w:lang w:val="el-GR" w:eastAsia="el-GR"/>
        </w:rPr>
        <w:t>, δεν αναρτάται στο ΚΗΜΔΗΣ και στη «ΔΙΑΥΓΕΙΑ»</w:t>
      </w:r>
      <w:r w:rsidRPr="00BD65F6">
        <w:rPr>
          <w:kern w:val="1"/>
          <w:lang w:val="el-GR" w:eastAsia="el-GR"/>
        </w:rPr>
        <w:t xml:space="preserve"> και ενσωματώνεται στην απόφαση </w:t>
      </w:r>
      <w:r w:rsidR="00C56059" w:rsidRPr="00996170">
        <w:rPr>
          <w:kern w:val="1"/>
          <w:lang w:val="el-GR" w:eastAsia="el-GR"/>
        </w:rPr>
        <w:t>κατακύρωση</w:t>
      </w:r>
      <w:r w:rsidR="00C56059">
        <w:rPr>
          <w:kern w:val="1"/>
          <w:lang w:val="el-GR" w:eastAsia="el-GR"/>
        </w:rPr>
        <w:t>ς</w:t>
      </w:r>
      <w:r w:rsidR="00C56059" w:rsidRPr="00996170">
        <w:rPr>
          <w:kern w:val="1"/>
          <w:lang w:val="el-GR" w:eastAsia="el-GR"/>
        </w:rPr>
        <w:t>.</w:t>
      </w:r>
      <w:r w:rsidR="00C56059">
        <w:rPr>
          <w:kern w:val="1"/>
          <w:lang w:val="el-GR" w:eastAsia="el-GR"/>
        </w:rPr>
        <w:t>.</w:t>
      </w:r>
    </w:p>
    <w:p w14:paraId="0B1AB2D5" w14:textId="77777777" w:rsidR="00AC03C4" w:rsidRDefault="00AC03C4" w:rsidP="00AC03C4">
      <w:pPr>
        <w:textAlignment w:val="baseline"/>
        <w:rPr>
          <w:lang w:val="el-GR"/>
        </w:rPr>
      </w:pPr>
      <w:r w:rsidRPr="00BD65F6">
        <w:rPr>
          <w:color w:val="000000"/>
          <w:shd w:val="clear" w:color="auto" w:fill="FFFFFF"/>
          <w:lang w:val="el-GR"/>
        </w:rPr>
        <w:t xml:space="preserve">Σε κάθε περίπτωση, όταν έχει υποβληθεί εξ αρχής μία προσφορά, </w:t>
      </w:r>
      <w:r w:rsidRPr="00AC41D3">
        <w:rPr>
          <w:color w:val="000000"/>
          <w:shd w:val="clear" w:color="auto" w:fill="FFFFFF"/>
          <w:lang w:val="el-GR"/>
        </w:rPr>
        <w:t>τα αποτελέσματα όλων των</w:t>
      </w:r>
      <w:r w:rsidRPr="00BD65F6">
        <w:rPr>
          <w:color w:val="000000"/>
          <w:shd w:val="clear" w:color="auto" w:fill="FFFFFF"/>
          <w:lang w:val="el-GR"/>
        </w:rPr>
        <w:t xml:space="preserve"> </w:t>
      </w:r>
      <w:r w:rsidRPr="00AC41D3">
        <w:rPr>
          <w:color w:val="000000"/>
          <w:shd w:val="clear" w:color="auto" w:fill="FFFFFF"/>
          <w:lang w:val="el-GR"/>
        </w:rPr>
        <w:t>σταδίων της διαδικασ</w:t>
      </w:r>
      <w:r w:rsidRPr="00BD65F6">
        <w:rPr>
          <w:color w:val="000000"/>
          <w:shd w:val="clear" w:color="auto" w:fill="FFFFFF"/>
          <w:lang w:val="el-GR"/>
        </w:rPr>
        <w:t>ίας ανάθεσης, ήτοι Δικαιολογητικών Συμμετοχής, Τεχνικής Προσφοράς και Οικονομικής Προσφοράς, επικυρώ</w:t>
      </w:r>
      <w:r w:rsidRPr="00AC41D3">
        <w:rPr>
          <w:color w:val="000000"/>
          <w:shd w:val="clear" w:color="auto" w:fill="FFFFFF"/>
          <w:lang w:val="el-GR"/>
        </w:rPr>
        <w:t>νονται με την απόφαση κατακύρωσης του άρθρου 105</w:t>
      </w:r>
      <w:r>
        <w:rPr>
          <w:color w:val="000000"/>
          <w:shd w:val="clear" w:color="auto" w:fill="FFFFFF"/>
          <w:lang w:val="el-GR"/>
        </w:rPr>
        <w:t xml:space="preserve"> του ν. 4412/2016, σύμφωνα με την παράγραφο 3.3 της παρούσας,</w:t>
      </w:r>
      <w:r w:rsidRPr="00BD65F6">
        <w:rPr>
          <w:color w:val="000000"/>
          <w:shd w:val="clear" w:color="auto" w:fill="FFFFFF"/>
          <w:lang w:val="el-GR"/>
        </w:rPr>
        <w:t xml:space="preserve"> </w:t>
      </w:r>
      <w:r w:rsidRPr="00AC41D3">
        <w:rPr>
          <w:color w:val="000000"/>
          <w:shd w:val="clear" w:color="auto" w:fill="FFFFFF"/>
          <w:lang w:val="el-GR"/>
        </w:rPr>
        <w:t>που εκδίδεται μετά το πέρας και</w:t>
      </w:r>
      <w:r w:rsidRPr="00BD65F6">
        <w:rPr>
          <w:color w:val="000000"/>
          <w:shd w:val="clear" w:color="auto" w:fill="FFFFFF"/>
          <w:lang w:val="el-GR"/>
        </w:rPr>
        <w:t xml:space="preserve"> </w:t>
      </w:r>
      <w:r w:rsidRPr="00AC41D3">
        <w:rPr>
          <w:color w:val="000000"/>
          <w:shd w:val="clear" w:color="auto" w:fill="FFFFFF"/>
          <w:lang w:val="el-GR"/>
        </w:rPr>
        <w:t>του τελευταίου σταδίου της διαδικασίας</w:t>
      </w:r>
      <w:r w:rsidRPr="00BD65F6">
        <w:rPr>
          <w:color w:val="000000"/>
          <w:shd w:val="clear" w:color="auto" w:fill="FFFFFF"/>
          <w:lang w:val="el-GR"/>
        </w:rPr>
        <w:t xml:space="preserve">. </w:t>
      </w:r>
      <w:r w:rsidRPr="004F5118">
        <w:rPr>
          <w:color w:val="000000"/>
          <w:shd w:val="clear" w:color="auto" w:fill="FFFFFF"/>
          <w:lang w:val="el-GR"/>
        </w:rPr>
        <w:t>Κατά της ανωτέρω απόφασης χωρεί προδικαστική προσφυγή ενώπιον</w:t>
      </w:r>
      <w:r>
        <w:rPr>
          <w:color w:val="000000"/>
          <w:shd w:val="clear" w:color="auto" w:fill="FFFFFF"/>
          <w:lang w:val="el-GR"/>
        </w:rPr>
        <w:t xml:space="preserve"> </w:t>
      </w:r>
      <w:r w:rsidRPr="004F5118">
        <w:rPr>
          <w:color w:val="000000"/>
          <w:shd w:val="clear" w:color="auto" w:fill="FFFFFF"/>
          <w:lang w:val="el-GR"/>
        </w:rPr>
        <w:t xml:space="preserve">της </w:t>
      </w:r>
      <w:r w:rsidRPr="00603221">
        <w:rPr>
          <w:lang w:val="el-GR"/>
        </w:rPr>
        <w:t>Ενιαίας Αρχής Δημοσίων Συμβάσεων</w:t>
      </w:r>
      <w:r>
        <w:rPr>
          <w:lang w:val="el-GR"/>
        </w:rPr>
        <w:t xml:space="preserve"> (</w:t>
      </w:r>
      <w:r w:rsidRPr="006B704A">
        <w:rPr>
          <w:lang w:val="el-GR"/>
        </w:rPr>
        <w:t>Ε.Α.ΔΗ.ΣΥ.)</w:t>
      </w:r>
      <w:r>
        <w:rPr>
          <w:lang w:val="el-GR"/>
        </w:rPr>
        <w:t xml:space="preserve"> </w:t>
      </w:r>
      <w:r w:rsidRPr="004F5118">
        <w:rPr>
          <w:color w:val="000000"/>
          <w:shd w:val="clear" w:color="auto" w:fill="FFFFFF"/>
          <w:lang w:val="el-GR"/>
        </w:rPr>
        <w:t>σύμφωνα με όσα προβλέπονται στην παράγραφο 3.4 της παρούσας.</w:t>
      </w:r>
    </w:p>
    <w:p w14:paraId="04325FF9" w14:textId="77777777" w:rsidR="00E03665" w:rsidRPr="00064A99" w:rsidRDefault="00E03665" w:rsidP="00E03665">
      <w:pPr>
        <w:rPr>
          <w:lang w:val="el-GR"/>
        </w:rPr>
      </w:pPr>
      <w:bookmarkStart w:id="369" w:name="__RefHeading___Toc491950129"/>
      <w:bookmarkEnd w:id="369"/>
    </w:p>
    <w:p w14:paraId="1B988211" w14:textId="77777777" w:rsidR="008338F0" w:rsidRDefault="003355E7" w:rsidP="003A109E">
      <w:pPr>
        <w:pStyle w:val="Heading2"/>
        <w:rPr>
          <w:rFonts w:cs="Tahoma"/>
          <w:lang w:val="el-GR"/>
        </w:rPr>
      </w:pPr>
      <w:r w:rsidRPr="00603221">
        <w:rPr>
          <w:rFonts w:cs="Tahoma"/>
          <w:lang w:val="el-GR"/>
        </w:rPr>
        <w:lastRenderedPageBreak/>
        <w:tab/>
      </w:r>
      <w:bookmarkStart w:id="370" w:name="_Ref496542592"/>
      <w:bookmarkStart w:id="371" w:name="_Ref67613215"/>
      <w:bookmarkStart w:id="372" w:name="_Toc97194314"/>
      <w:bookmarkStart w:id="373" w:name="_Toc97194446"/>
      <w:bookmarkStart w:id="374" w:name="_Toc227163977"/>
      <w:r w:rsidRPr="00603221">
        <w:rPr>
          <w:rFonts w:cs="Tahoma"/>
          <w:lang w:val="el-GR"/>
        </w:rPr>
        <w:t xml:space="preserve">Πρόσκληση υποβολής </w:t>
      </w:r>
      <w:r w:rsidR="00BB3801" w:rsidRPr="00603221">
        <w:rPr>
          <w:rFonts w:cs="Tahoma"/>
          <w:lang w:val="el-GR"/>
        </w:rPr>
        <w:t>δικαιολογητικών προσωρινού αναδόχου</w:t>
      </w:r>
      <w:r w:rsidR="00E1337D" w:rsidRPr="00603221">
        <w:rPr>
          <w:rFonts w:cs="Tahoma"/>
          <w:lang w:val="el-GR"/>
        </w:rPr>
        <w:t xml:space="preserve"> </w:t>
      </w:r>
      <w:r w:rsidRPr="00603221">
        <w:rPr>
          <w:rFonts w:cs="Tahoma"/>
          <w:lang w:val="el-GR"/>
        </w:rPr>
        <w:t xml:space="preserve">- Δικαιολογητικά </w:t>
      </w:r>
      <w:bookmarkEnd w:id="370"/>
      <w:r w:rsidR="00BB3801" w:rsidRPr="00603221">
        <w:rPr>
          <w:rFonts w:cs="Tahoma"/>
          <w:lang w:val="el-GR"/>
        </w:rPr>
        <w:t>προσωρινού αναδόχου</w:t>
      </w:r>
      <w:bookmarkEnd w:id="371"/>
      <w:bookmarkEnd w:id="372"/>
      <w:bookmarkEnd w:id="373"/>
      <w:bookmarkEnd w:id="374"/>
      <w:r w:rsidR="00BB3801" w:rsidRPr="00603221">
        <w:rPr>
          <w:rFonts w:cs="Tahoma"/>
          <w:lang w:val="el-GR"/>
        </w:rPr>
        <w:t xml:space="preserve"> </w:t>
      </w:r>
    </w:p>
    <w:p w14:paraId="44C278E7" w14:textId="08B0FA48" w:rsidR="00130942" w:rsidRDefault="00095840" w:rsidP="006119DB">
      <w:pPr>
        <w:rPr>
          <w:lang w:val="el-GR"/>
        </w:rPr>
      </w:pPr>
      <w:r w:rsidRPr="00EE0640">
        <w:rPr>
          <w:lang w:val="el-GR"/>
        </w:rPr>
        <w:t>Μετά την αξιολόγηση των προσφορών, η</w:t>
      </w:r>
      <w:r w:rsidRPr="00B07A1A">
        <w:rPr>
          <w:lang w:val="el-GR"/>
        </w:rPr>
        <w:t xml:space="preserve"> αναθέτουσα αρχή </w:t>
      </w:r>
      <w:r w:rsidR="00130942" w:rsidRPr="00CE73AA">
        <w:rPr>
          <w:lang w:val="el-GR" w:eastAsia="ar-SA"/>
        </w:rPr>
        <w:t>αποστέλλει σχετική ηλεκτρονική  πρόσκληση</w:t>
      </w:r>
      <w:r w:rsidR="00130942" w:rsidRPr="00B07A1A">
        <w:rPr>
          <w:lang w:val="el-GR"/>
        </w:rPr>
        <w:t xml:space="preserve"> </w:t>
      </w:r>
      <w:r w:rsidR="00130942">
        <w:rPr>
          <w:lang w:val="el-GR"/>
        </w:rPr>
        <w:t>σ</w:t>
      </w:r>
      <w:r w:rsidRPr="00B07A1A">
        <w:rPr>
          <w:lang w:val="el-GR"/>
        </w:rPr>
        <w:t xml:space="preserve">τον </w:t>
      </w:r>
      <w:r w:rsidRPr="00782EAD">
        <w:rPr>
          <w:lang w:val="el-GR"/>
        </w:rPr>
        <w:t xml:space="preserve">προσφέροντα, στον οποίο πρόκειται να γίνει η κατακύρωση («προσωρινό ανάδοχο»), </w:t>
      </w:r>
      <w:r w:rsidR="00130942" w:rsidRPr="00CE73AA">
        <w:rPr>
          <w:lang w:val="el-GR" w:eastAsia="ar-SA"/>
        </w:rPr>
        <w:t xml:space="preserve">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w:t>
      </w:r>
      <w:r w:rsidR="00903D7A">
        <w:rPr>
          <w:lang w:val="el-GR" w:eastAsia="ar-SA"/>
        </w:rPr>
        <w:t>Δ</w:t>
      </w:r>
      <w:r w:rsidR="00130942" w:rsidRPr="00CE73AA">
        <w:rPr>
          <w:lang w:val="el-GR" w:eastAsia="ar-SA"/>
        </w:rPr>
        <w:t xml:space="preserve">ιακήρυξης, ως αποδεικτικά στοιχεία για τη μη συνδρομή των λόγων αποκλεισμού της παραγράφου 2.2.3 της </w:t>
      </w:r>
      <w:r w:rsidR="00A5332C">
        <w:rPr>
          <w:lang w:val="el-GR" w:eastAsia="ar-SA"/>
        </w:rPr>
        <w:t>Δ</w:t>
      </w:r>
      <w:r w:rsidR="00130942" w:rsidRPr="00CE73AA">
        <w:rPr>
          <w:lang w:val="el-GR" w:eastAsia="ar-SA"/>
        </w:rPr>
        <w:t xml:space="preserve">ιακήρυξης, καθώς και για την πλήρωση των κριτηρίων ποιοτικής επιλογής των παραγράφων 2.2.4 </w:t>
      </w:r>
      <w:r w:rsidR="00A5332C">
        <w:rPr>
          <w:lang w:val="el-GR" w:eastAsia="ar-SA"/>
        </w:rPr>
        <w:t>–</w:t>
      </w:r>
      <w:r w:rsidR="00130942" w:rsidRPr="00CE73AA">
        <w:rPr>
          <w:lang w:val="el-GR" w:eastAsia="ar-SA"/>
        </w:rPr>
        <w:t xml:space="preserve"> 2.2.8  </w:t>
      </w:r>
      <w:r w:rsidR="00A5332C">
        <w:rPr>
          <w:lang w:val="el-GR" w:eastAsia="ar-SA"/>
        </w:rPr>
        <w:t>της</w:t>
      </w:r>
      <w:r w:rsidR="00130942" w:rsidRPr="00CE73AA">
        <w:rPr>
          <w:lang w:val="el-GR" w:eastAsia="ar-SA"/>
        </w:rPr>
        <w:t>.</w:t>
      </w:r>
    </w:p>
    <w:p w14:paraId="73A50EA1" w14:textId="135A3F6B" w:rsidR="00084419" w:rsidRPr="000963E4" w:rsidRDefault="00084419" w:rsidP="00084419">
      <w:pPr>
        <w:rPr>
          <w:color w:val="000000"/>
          <w:lang w:val="el-GR" w:eastAsia="ar-SA"/>
        </w:rPr>
      </w:pPr>
      <w:r w:rsidRPr="00CE73AA">
        <w:rPr>
          <w:color w:val="000000"/>
          <w:lang w:val="el-GR" w:eastAsia="ar-SA"/>
        </w:rPr>
        <w:t>Ειδικότερα, το σύνολο των στοιχείων και δικαιολογητ</w:t>
      </w:r>
      <w:r w:rsidR="00B446F3">
        <w:rPr>
          <w:color w:val="000000"/>
          <w:lang w:val="el-GR" w:eastAsia="ar-SA"/>
        </w:rPr>
        <w:t xml:space="preserve">ικών </w:t>
      </w:r>
      <w:r w:rsidRPr="00CE73AA">
        <w:rPr>
          <w:color w:val="000000"/>
          <w:lang w:val="el-GR" w:eastAsia="ar-SA"/>
        </w:rPr>
        <w:t xml:space="preserve"> της ως άνω παραγράφου αποστέλλονται από</w:t>
      </w:r>
      <w:r w:rsidR="00A5332C">
        <w:rPr>
          <w:color w:val="000000"/>
          <w:lang w:val="el-GR" w:eastAsia="ar-SA"/>
        </w:rPr>
        <w:t xml:space="preserve"> </w:t>
      </w:r>
      <w:bookmarkStart w:id="375" w:name="_Hlk202781944"/>
      <w:r w:rsidR="00A5332C">
        <w:rPr>
          <w:color w:val="000000"/>
          <w:lang w:val="el-GR" w:eastAsia="ar-SA"/>
        </w:rPr>
        <w:t>τον προσωρινό ανάδοχο</w:t>
      </w:r>
      <w:r w:rsidRPr="00CE73AA">
        <w:rPr>
          <w:color w:val="000000"/>
          <w:lang w:val="el-GR" w:eastAsia="ar-SA"/>
        </w:rPr>
        <w:t xml:space="preserve"> </w:t>
      </w:r>
      <w:bookmarkEnd w:id="375"/>
      <w:r w:rsidRPr="00CE73AA">
        <w:rPr>
          <w:color w:val="000000"/>
          <w:lang w:val="el-GR" w:eastAsia="ar-SA"/>
        </w:rPr>
        <w:t>σε μορφή ηλεκτρονικών αρχείων με μορφότυπο PDF, σύμφωνα με τα ειδικώς οριζόμενα στην παράγραφο 2.4.2.5 της παρούσας.</w:t>
      </w:r>
      <w:r w:rsidR="00835B8C">
        <w:rPr>
          <w:color w:val="000000"/>
          <w:lang w:val="el-GR" w:eastAsia="ar-SA"/>
        </w:rPr>
        <w:t xml:space="preserve"> </w:t>
      </w:r>
      <w:r w:rsidR="000963E4" w:rsidRPr="000963E4">
        <w:rPr>
          <w:color w:val="000000"/>
          <w:lang w:val="el-GR" w:eastAsia="ar-SA"/>
        </w:rPr>
        <w:t>Ο προσωρινός ανάδοχος υποβάλλει τα παραπάνω έγγραφα στον αντίστοιχο (υπο)φάκελο της ηλεκτρονικής περιοχής της προσφοράς του</w:t>
      </w:r>
      <w:r w:rsidR="000963E4">
        <w:rPr>
          <w:color w:val="000000"/>
          <w:lang w:val="el-GR" w:eastAsia="ar-SA"/>
        </w:rPr>
        <w:t>.</w:t>
      </w:r>
    </w:p>
    <w:p w14:paraId="1E2F3917" w14:textId="1B1444CA" w:rsidR="00084419" w:rsidRPr="00CE73AA" w:rsidRDefault="00084419" w:rsidP="00084419">
      <w:pPr>
        <w:rPr>
          <w:strike/>
          <w:lang w:val="el-GR" w:eastAsia="ar-SA"/>
        </w:rPr>
      </w:pPr>
      <w:r w:rsidRPr="00911940">
        <w:rPr>
          <w:lang w:val="el-GR" w:eastAsia="ar-SA"/>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w:t>
      </w:r>
      <w:r w:rsidR="00A5332C">
        <w:rPr>
          <w:lang w:val="el-GR" w:eastAsia="ar-SA"/>
        </w:rPr>
        <w:t>τ</w:t>
      </w:r>
      <w:r w:rsidRPr="00911940">
        <w:rPr>
          <w:lang w:val="el-GR" w:eastAsia="ar-SA"/>
        </w:rPr>
        <w:t>ούν σε έντυπη μορφή (ως πρωτότυπα ή ακριβή αντίγραφα)</w:t>
      </w:r>
      <w:r w:rsidRPr="00911940">
        <w:rPr>
          <w:color w:val="000000"/>
          <w:lang w:val="el-GR" w:eastAsia="ar-SA"/>
        </w:rPr>
        <w:t>, σύμφωνα με τα προβλεπόμενα στις διατάξεις της ως άνω παραγράφου 2.4.2.5</w:t>
      </w:r>
      <w:r w:rsidRPr="00911940">
        <w:rPr>
          <w:lang w:val="el-GR" w:eastAsia="ar-SA"/>
        </w:rPr>
        <w:t>.</w:t>
      </w:r>
      <w:r w:rsidRPr="00CE73AA">
        <w:rPr>
          <w:lang w:val="el-GR" w:eastAsia="ar-SA"/>
        </w:rPr>
        <w:t xml:space="preserve"> </w:t>
      </w:r>
    </w:p>
    <w:p w14:paraId="14ADF1E9" w14:textId="6FF0EB50" w:rsidR="00294393" w:rsidRPr="00CE73AA" w:rsidRDefault="00294393" w:rsidP="00294393">
      <w:pPr>
        <w:rPr>
          <w:lang w:val="el-GR" w:eastAsia="ar-SA"/>
        </w:rPr>
      </w:pPr>
      <w:r w:rsidRPr="00CE73AA">
        <w:rPr>
          <w:lang w:val="el-GR" w:eastAsia="ar-SA"/>
        </w:rPr>
        <w:t>Αν δεν προσκομισ</w:t>
      </w:r>
      <w:r w:rsidR="00A5332C">
        <w:rPr>
          <w:lang w:val="el-GR" w:eastAsia="ar-SA"/>
        </w:rPr>
        <w:t>τ</w:t>
      </w:r>
      <w:r w:rsidRPr="00CE73AA">
        <w:rPr>
          <w:lang w:val="el-GR" w:eastAsia="ar-SA"/>
        </w:rPr>
        <w:t>ούν τα παραπάνω δικαιολογητικά ή υπάρχουν ελλείψεις σε αυτά που υπoβλήθηκαν,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w:t>
      </w:r>
      <w:r w:rsidR="00A5332C">
        <w:rPr>
          <w:lang w:val="el-GR" w:eastAsia="ar-SA"/>
        </w:rPr>
        <w:t xml:space="preserve"> κατά το </w:t>
      </w:r>
      <w:r w:rsidRPr="00CE73AA">
        <w:rPr>
          <w:lang w:val="el-GR" w:eastAsia="ar-SA"/>
        </w:rPr>
        <w:t>άρθρο 102 του ν. 4412/2016, εντός δέκα (10) ημερών από την κοινοποίηση της σχετικής πρόσκλησης σε αυτόν.</w:t>
      </w:r>
    </w:p>
    <w:p w14:paraId="70264737" w14:textId="1F29FDF8" w:rsidR="00294393" w:rsidRPr="00CE73AA" w:rsidRDefault="00294393" w:rsidP="00294393">
      <w:pPr>
        <w:rPr>
          <w:lang w:val="el-GR" w:eastAsia="ar-SA"/>
        </w:rPr>
      </w:pPr>
      <w:r w:rsidRPr="00CE73AA">
        <w:rPr>
          <w:lang w:val="el-GR" w:eastAsia="ar-SA"/>
        </w:rPr>
        <w:t>Ο προσωρινός ανάδοχος δύναται να υποβάλει</w:t>
      </w:r>
      <w:r w:rsidR="00806F1D">
        <w:rPr>
          <w:lang w:val="el-GR" w:eastAsia="ar-SA"/>
        </w:rPr>
        <w:t xml:space="preserve"> </w:t>
      </w:r>
      <w:bookmarkStart w:id="376" w:name="_Hlk202781993"/>
      <w:r w:rsidR="00806F1D">
        <w:rPr>
          <w:lang w:val="el-GR" w:eastAsia="ar-SA"/>
        </w:rPr>
        <w:t>προς την αναθέτουσα αρχή</w:t>
      </w:r>
      <w:bookmarkEnd w:id="376"/>
      <w:r w:rsidR="00806F1D">
        <w:rPr>
          <w:lang w:val="el-GR" w:eastAsia="ar-SA"/>
        </w:rPr>
        <w:t>,</w:t>
      </w:r>
      <w:r w:rsidRPr="00CE73AA">
        <w:rPr>
          <w:lang w:val="el-GR" w:eastAsia="ar-SA"/>
        </w:rPr>
        <w:t xml:space="preserve"> μέσω της λειτουργικότητας της «Επικοινωνίας» του ηλεκτρονικού διαγωνισμού στο ΕΣΗΔΗΣ</w:t>
      </w:r>
      <w:r w:rsidR="002544E4">
        <w:rPr>
          <w:lang w:val="el-GR" w:eastAsia="ar-SA"/>
        </w:rPr>
        <w:t xml:space="preserve"> </w:t>
      </w:r>
      <w:r w:rsidR="00806F1D">
        <w:rPr>
          <w:lang w:val="el-GR" w:eastAsia="ar-SA"/>
        </w:rPr>
        <w:t>αίτημα</w:t>
      </w:r>
      <w:r w:rsidRPr="00CE73AA">
        <w:rPr>
          <w:lang w:val="el-GR" w:eastAsia="ar-SA"/>
        </w:rPr>
        <w:t>,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w:t>
      </w:r>
      <w:r w:rsidR="006F365E">
        <w:rPr>
          <w:lang w:val="el-GR" w:eastAsia="ar-SA"/>
        </w:rPr>
        <w:t xml:space="preserve"> τους</w:t>
      </w:r>
      <w:r w:rsidRPr="00CE73AA">
        <w:rPr>
          <w:lang w:val="el-GR" w:eastAsia="ar-SA"/>
        </w:rPr>
        <w:t>, για όσο χρόνο απαιτηθεί για τη χορήγησή τους από τις αρμόδιες δημόσιες αρχές</w:t>
      </w:r>
      <w:r w:rsidRPr="00911940">
        <w:rPr>
          <w:lang w:val="el-GR" w:eastAsia="ar-SA"/>
        </w:rPr>
        <w:t>.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w:t>
      </w:r>
      <w:r w:rsidR="006F365E">
        <w:rPr>
          <w:lang w:val="el-GR" w:eastAsia="ar-SA"/>
        </w:rPr>
        <w:t xml:space="preserve"> όπως</w:t>
      </w:r>
      <w:r w:rsidRPr="00911940">
        <w:rPr>
          <w:lang w:val="el-GR" w:eastAsia="ar-SA"/>
        </w:rPr>
        <w:t xml:space="preserve"> προβλέπεται</w:t>
      </w:r>
      <w:r w:rsidR="00CD72CC">
        <w:rPr>
          <w:lang w:val="el-GR" w:eastAsia="ar-SA"/>
        </w:rPr>
        <w:t xml:space="preserve"> ανωτέρω</w:t>
      </w:r>
      <w:r w:rsidRPr="00911940">
        <w:rPr>
          <w:lang w:val="el-GR" w:eastAsia="ar-SA"/>
        </w:rPr>
        <w:t>.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w:t>
      </w:r>
      <w:r w:rsidRPr="00CE73AA">
        <w:rPr>
          <w:lang w:val="el-GR" w:eastAsia="ar-SA"/>
        </w:rPr>
        <w:t xml:space="preserve">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14:paraId="07870571" w14:textId="77777777" w:rsidR="00294393" w:rsidRPr="00CE73AA" w:rsidRDefault="00294393" w:rsidP="00294393">
      <w:pPr>
        <w:rPr>
          <w:lang w:val="el-GR" w:eastAsia="ar-SA"/>
        </w:rPr>
      </w:pPr>
      <w:r w:rsidRPr="00CE73AA">
        <w:rPr>
          <w:lang w:val="el-GR" w:eastAsia="ar-SA"/>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61E86849" w14:textId="77777777" w:rsidR="00DD0F6F" w:rsidRPr="00CE73AA" w:rsidRDefault="00DD0F6F" w:rsidP="00DD0F6F">
      <w:pPr>
        <w:rPr>
          <w:lang w:val="el-GR" w:eastAsia="ar-SA"/>
        </w:rPr>
      </w:pPr>
      <w:r w:rsidRPr="00CE73AA">
        <w:rPr>
          <w:lang w:val="el-GR" w:eastAsia="ar-SA"/>
        </w:rPr>
        <w:lastRenderedPageBreak/>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14:paraId="2BF5A71E" w14:textId="77777777" w:rsidR="00DD0F6F" w:rsidRPr="00CE73AA" w:rsidRDefault="00DD0F6F" w:rsidP="00DD0F6F">
      <w:pPr>
        <w:rPr>
          <w:lang w:val="el-GR" w:eastAsia="ar-SA"/>
        </w:rPr>
      </w:pPr>
      <w:r w:rsidRPr="00CE73AA">
        <w:rPr>
          <w:lang w:val="el-GR" w:eastAsia="ar-SA"/>
        </w:rPr>
        <w:t xml:space="preserve">ii)  δεν υποβληθούν στο προκαθορισμένο χρονικό διάστημα τα απαιτούμενα πρωτότυπα ή αντίγραφα των παραπάνω δικαιολογητικών, ή </w:t>
      </w:r>
    </w:p>
    <w:p w14:paraId="0A18E146" w14:textId="36152CD4" w:rsidR="00DD0F6F" w:rsidRPr="00CE73AA" w:rsidRDefault="00DD0F6F" w:rsidP="00DD0F6F">
      <w:pPr>
        <w:rPr>
          <w:lang w:val="el-GR" w:eastAsia="ar-SA"/>
        </w:rPr>
      </w:pPr>
      <w:r w:rsidRPr="00CE73AA">
        <w:rPr>
          <w:lang w:val="el-GR" w:eastAsia="ar-SA"/>
        </w:rPr>
        <w:t>iii) από τα δικαιολογητικά που προσκομίσ</w:t>
      </w:r>
      <w:r w:rsidR="00CD72CC">
        <w:rPr>
          <w:lang w:val="el-GR" w:eastAsia="ar-SA"/>
        </w:rPr>
        <w:t>τ</w:t>
      </w:r>
      <w:r w:rsidRPr="00CE73AA">
        <w:rPr>
          <w:lang w:val="el-GR" w:eastAsia="ar-SA"/>
        </w:rPr>
        <w:t>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w:t>
      </w:r>
      <w:r w:rsidR="00CD72CC">
        <w:rPr>
          <w:lang w:val="el-GR" w:eastAsia="ar-SA"/>
        </w:rPr>
        <w:t>ό</w:t>
      </w:r>
      <w:r w:rsidRPr="00CE73AA">
        <w:rPr>
          <w:lang w:val="el-GR" w:eastAsia="ar-SA"/>
        </w:rPr>
        <w:t>τ</w:t>
      </w:r>
      <w:r w:rsidR="00CD72CC">
        <w:rPr>
          <w:lang w:val="el-GR" w:eastAsia="ar-SA"/>
        </w:rPr>
        <w:t>ε</w:t>
      </w:r>
      <w:r w:rsidRPr="00CE73AA">
        <w:rPr>
          <w:lang w:val="el-GR" w:eastAsia="ar-SA"/>
        </w:rPr>
        <w:t xml:space="preserve">ρων από τις απαιτήσεις των κριτηρίων ποιοτικής επιλογής σύμφωνα με τις παραγράφους 2.2.4 έως 2.2.8 (κριτήρια ποιοτικής επιλογής) της παρούσας, </w:t>
      </w:r>
    </w:p>
    <w:p w14:paraId="7786F6D2" w14:textId="1FDE3231" w:rsidR="00DD0F6F" w:rsidRPr="00CE73AA" w:rsidRDefault="00DD0F6F" w:rsidP="00DD0F6F">
      <w:pPr>
        <w:rPr>
          <w:lang w:val="el-GR" w:eastAsia="ar-SA"/>
        </w:rPr>
      </w:pPr>
      <w:r w:rsidRPr="00CE73AA">
        <w:rPr>
          <w:lang w:val="el-GR" w:eastAsia="ar-SA"/>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CE73AA">
        <w:rPr>
          <w:i/>
          <w:color w:val="5B9BD5"/>
          <w:lang w:val="el-GR" w:eastAsia="el-GR"/>
        </w:rPr>
        <w:t xml:space="preserve"> </w:t>
      </w:r>
      <w:r w:rsidRPr="00CE73AA">
        <w:rPr>
          <w:lang w:val="el-GR" w:eastAsia="ar-SA"/>
        </w:rPr>
        <w:t xml:space="preserve">το Ευρωπαϊκό Ενιαίο Έγγραφο Σύμβασης (ΕΕΕΣ) ότι πληροί,  οι οποίες μεταβολές </w:t>
      </w:r>
      <w:r w:rsidR="008F22E7">
        <w:rPr>
          <w:lang w:val="el-GR" w:eastAsia="ar-SA"/>
        </w:rPr>
        <w:t xml:space="preserve">είτε </w:t>
      </w:r>
      <w:r w:rsidRPr="00CE73AA">
        <w:rPr>
          <w:lang w:val="el-GR" w:eastAsia="ar-SA"/>
        </w:rPr>
        <w:t xml:space="preserve">επήλθαν </w:t>
      </w:r>
      <w:r w:rsidR="008F22E7">
        <w:rPr>
          <w:lang w:val="el-GR" w:eastAsia="ar-SA"/>
        </w:rPr>
        <w:t xml:space="preserve">είτε </w:t>
      </w:r>
      <w:r w:rsidRPr="00CE73AA">
        <w:rPr>
          <w:lang w:val="el-GR" w:eastAsia="ar-SA"/>
        </w:rPr>
        <w:t xml:space="preserve">έλαβε γνώση </w:t>
      </w:r>
      <w:r w:rsidR="008F22E7">
        <w:rPr>
          <w:lang w:val="el-GR" w:eastAsia="ar-SA"/>
        </w:rPr>
        <w:t xml:space="preserve">αυτών </w:t>
      </w:r>
      <w:r w:rsidRPr="00CE73AA">
        <w:rPr>
          <w:lang w:val="el-GR" w:eastAsia="ar-SA"/>
        </w:rPr>
        <w:t xml:space="preserve">μετά τη δήλωση και μέχρι την ημέρα της σύναψης της σύμβασης (οψιγενείς μεταβολές), δεν καταπίπτει υπέρ της </w:t>
      </w:r>
      <w:r w:rsidR="008F22E7">
        <w:rPr>
          <w:lang w:val="el-GR" w:eastAsia="ar-SA"/>
        </w:rPr>
        <w:t>α</w:t>
      </w:r>
      <w:r w:rsidRPr="00CE73AA">
        <w:rPr>
          <w:lang w:val="el-GR" w:eastAsia="ar-SA"/>
        </w:rPr>
        <w:t xml:space="preserve">ναθέτουσας </w:t>
      </w:r>
      <w:r w:rsidR="008F22E7">
        <w:rPr>
          <w:lang w:val="el-GR" w:eastAsia="ar-SA"/>
        </w:rPr>
        <w:t>α</w:t>
      </w:r>
      <w:r w:rsidRPr="00CE73AA">
        <w:rPr>
          <w:lang w:val="el-GR" w:eastAsia="ar-SA"/>
        </w:rPr>
        <w:t xml:space="preserve">ρχής η εγγύηση συμμετοχής του. </w:t>
      </w:r>
    </w:p>
    <w:p w14:paraId="0FB7BF91" w14:textId="3CF147DB" w:rsidR="00DD0F6F" w:rsidRPr="00CE73AA" w:rsidRDefault="00DD0F6F" w:rsidP="00DD0F6F">
      <w:pPr>
        <w:rPr>
          <w:lang w:val="el-GR" w:eastAsia="ar-SA"/>
        </w:rPr>
      </w:pPr>
      <w:r w:rsidRPr="00CE73AA">
        <w:rPr>
          <w:lang w:val="el-GR" w:eastAsia="ar-SA"/>
        </w:rPr>
        <w:t xml:space="preserve">Αν κανένας από τους προσφέροντες δεν υποβάλει αληθή ή ακριβή δήλωση </w:t>
      </w:r>
      <w:r w:rsidRPr="00CE73AA">
        <w:rPr>
          <w:b/>
          <w:lang w:val="el-GR" w:eastAsia="ar-SA"/>
        </w:rPr>
        <w:t>ή</w:t>
      </w:r>
      <w:r w:rsidRPr="00CE73AA">
        <w:rPr>
          <w:lang w:val="el-GR" w:eastAsia="ar-SA"/>
        </w:rPr>
        <w:t xml:space="preserve"> δεν προσκομίσει ένα ή περισσότερα από τα απαιτούμενα έγγραφα και δικαιολογητικά </w:t>
      </w:r>
      <w:r w:rsidRPr="00CE73AA">
        <w:rPr>
          <w:b/>
          <w:lang w:val="el-GR" w:eastAsia="ar-SA"/>
        </w:rPr>
        <w:t>ή</w:t>
      </w:r>
      <w:r w:rsidRPr="00CE73AA">
        <w:rPr>
          <w:lang w:val="el-GR" w:eastAsia="ar-SA"/>
        </w:rPr>
        <w:t xml:space="preserve"> δεν αποδείξει ότι: α) δεν βρίσκεται σε μία από τις καταστάσεις της παραγράφου 2.2.3 της παρούσας </w:t>
      </w:r>
      <w:r w:rsidR="007C7949">
        <w:rPr>
          <w:lang w:val="el-GR" w:eastAsia="ar-SA"/>
        </w:rPr>
        <w:t>Δ</w:t>
      </w:r>
      <w:r w:rsidRPr="00CE73AA">
        <w:rPr>
          <w:lang w:val="el-GR" w:eastAsia="ar-SA"/>
        </w:rPr>
        <w:t xml:space="preserve">ιακήρυξης και β) πληροί τα σχετικά κριτήρια ποιοτικής επιλογής τα οποία έχουν καθοριστεί σύμφωνα με τις παραγράφους 2.2.4 -2.2.8 της παρούσας </w:t>
      </w:r>
      <w:r w:rsidR="007C7949">
        <w:rPr>
          <w:lang w:val="el-GR" w:eastAsia="ar-SA"/>
        </w:rPr>
        <w:t>Δ</w:t>
      </w:r>
      <w:r w:rsidRPr="00CE73AA">
        <w:rPr>
          <w:lang w:val="el-GR" w:eastAsia="ar-SA"/>
        </w:rPr>
        <w:t xml:space="preserve">ιακήρυξης, η διαδικασία ματαιώνεται. </w:t>
      </w:r>
    </w:p>
    <w:p w14:paraId="173CD919" w14:textId="77777777" w:rsidR="00DD0F6F" w:rsidRDefault="00DD0F6F" w:rsidP="00DD0F6F">
      <w:pPr>
        <w:rPr>
          <w:lang w:val="el-GR" w:eastAsia="ar-SA"/>
        </w:rPr>
      </w:pPr>
      <w:r w:rsidRPr="00CE73AA">
        <w:rPr>
          <w:lang w:val="el-GR" w:eastAsia="ar-SA"/>
        </w:rPr>
        <w:t>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w:t>
      </w:r>
      <w:r>
        <w:rPr>
          <w:lang w:val="el-GR" w:eastAsia="ar-SA"/>
        </w:rPr>
        <w:t xml:space="preserve"> </w:t>
      </w:r>
      <w:r w:rsidRPr="00CE73AA">
        <w:rPr>
          <w:lang w:val="el-GR" w:eastAsia="ar-SA"/>
        </w:rPr>
        <w:t xml:space="preserve">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733F67E7" w14:textId="77777777" w:rsidR="00095840" w:rsidRPr="002A4064" w:rsidRDefault="00095840" w:rsidP="00095840">
      <w:pPr>
        <w:rPr>
          <w:color w:val="000000" w:themeColor="text1"/>
          <w:lang w:val="el-GR"/>
        </w:rPr>
      </w:pPr>
      <w:r w:rsidRPr="002A4064">
        <w:rPr>
          <w:color w:val="000000" w:themeColor="text1"/>
          <w:lang w:val="el-GR"/>
        </w:rPr>
        <w:t>Τα αποτελέσματα του ελέγχου των παραπάνω δικαιολογητικών και της εισήγησης της Επιτροπής επικυρώνονται με την απόφαση κατακύρωσης.</w:t>
      </w:r>
    </w:p>
    <w:p w14:paraId="6281FEDA" w14:textId="4E36323B" w:rsidR="00F005B4" w:rsidRPr="00841073" w:rsidRDefault="00F005B4" w:rsidP="00F005B4">
      <w:pPr>
        <w:textAlignment w:val="baseline"/>
        <w:rPr>
          <w:rFonts w:ascii="Calibri" w:eastAsiaTheme="minorHAnsi" w:hAnsi="Calibri"/>
          <w:color w:val="000000"/>
          <w:shd w:val="clear" w:color="auto" w:fill="FFFFFF"/>
          <w:lang w:val="el-GR" w:eastAsia="en-US"/>
        </w:rPr>
      </w:pPr>
      <w:r w:rsidRPr="00841073">
        <w:rPr>
          <w:rFonts w:eastAsiaTheme="minorHAnsi"/>
          <w:color w:val="000000"/>
          <w:shd w:val="clear" w:color="auto" w:fill="FFFFFF"/>
          <w:lang w:val="el-GR" w:eastAsia="en-US"/>
        </w:rPr>
        <w:t>Σε κάθε περίπτωση,</w:t>
      </w:r>
      <w:r w:rsidRPr="005C13A7">
        <w:rPr>
          <w:color w:val="000000"/>
          <w:shd w:val="clear" w:color="auto" w:fill="FFFFFF"/>
          <w:lang w:val="el-GR"/>
        </w:rPr>
        <w:t xml:space="preserve"> </w:t>
      </w:r>
      <w:r w:rsidRPr="00841073">
        <w:rPr>
          <w:rFonts w:eastAsiaTheme="minorHAnsi"/>
          <w:color w:val="000000"/>
          <w:shd w:val="clear" w:color="auto" w:fill="FFFFFF"/>
          <w:lang w:val="el-GR" w:eastAsia="en-US"/>
        </w:rPr>
        <w:t>όταν εξ αρχής έχει υποβληθεί μία προσφορά,</w:t>
      </w:r>
      <w:r w:rsidRPr="005C13A7">
        <w:rPr>
          <w:color w:val="000000"/>
          <w:shd w:val="clear" w:color="auto" w:fill="FFFFFF"/>
          <w:lang w:val="el-GR"/>
        </w:rPr>
        <w:t xml:space="preserve"> τα </w:t>
      </w:r>
      <w:r w:rsidRPr="00841073">
        <w:rPr>
          <w:rFonts w:eastAsiaTheme="minorHAnsi"/>
          <w:color w:val="000000"/>
          <w:shd w:val="clear" w:color="auto" w:fill="FFFFFF"/>
          <w:lang w:val="el-GR" w:eastAsia="en-US"/>
        </w:rPr>
        <w:t>αποτελέσματα όλων των σταδίων</w:t>
      </w:r>
      <w:r w:rsidRPr="005C13A7">
        <w:rPr>
          <w:color w:val="000000"/>
          <w:shd w:val="clear" w:color="auto" w:fill="FFFFFF"/>
          <w:lang w:val="el-GR"/>
        </w:rPr>
        <w:t xml:space="preserve"> της διαδικασίας ανάθεσης</w:t>
      </w:r>
      <w:r w:rsidRPr="00841073">
        <w:rPr>
          <w:rFonts w:eastAsiaTheme="minorHAnsi"/>
          <w:color w:val="000000"/>
          <w:shd w:val="clear" w:color="auto" w:fill="FFFFFF"/>
          <w:lang w:val="el-GR" w:eastAsia="en-US"/>
        </w:rPr>
        <w:t>, ήτοι Δικαιολογητικών Συμμετοχής, Τεχνικής Προσφοράς και Οικονομικής Προσφοράς</w:t>
      </w:r>
      <w:r w:rsidRPr="005C13A7">
        <w:rPr>
          <w:color w:val="000000"/>
          <w:shd w:val="clear" w:color="auto" w:fill="FFFFFF"/>
          <w:lang w:val="el-GR"/>
        </w:rPr>
        <w:t xml:space="preserve">, επικυρώνονται με την απόφαση κατακύρωσης του άρθρου 105 του ν. 4412/2016, σύμφωνα με την παράγραφο </w:t>
      </w:r>
      <w:r>
        <w:rPr>
          <w:color w:val="000000"/>
          <w:shd w:val="clear" w:color="auto" w:fill="FFFFFF"/>
          <w:lang w:val="el-GR"/>
        </w:rPr>
        <w:t xml:space="preserve">3.3 </w:t>
      </w:r>
      <w:r w:rsidRPr="005C13A7">
        <w:rPr>
          <w:color w:val="000000"/>
          <w:shd w:val="clear" w:color="auto" w:fill="FFFFFF"/>
          <w:lang w:val="el-GR"/>
        </w:rPr>
        <w:t xml:space="preserve">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00602A33" w:rsidRPr="006B704A">
        <w:rPr>
          <w:lang w:val="el-GR"/>
        </w:rPr>
        <w:t>Ε.Α.ΔΗ.ΣΥ.</w:t>
      </w:r>
      <w:r w:rsidR="009354F1">
        <w:rPr>
          <w:lang w:val="el-GR"/>
        </w:rPr>
        <w:t xml:space="preserve"> </w:t>
      </w:r>
      <w:r w:rsidRPr="005C13A7">
        <w:rPr>
          <w:color w:val="000000"/>
          <w:shd w:val="clear" w:color="auto" w:fill="FFFFFF"/>
          <w:lang w:val="el-GR"/>
        </w:rPr>
        <w:t>σύμφωνα με όσα προβλέπονται στην παράγραφο 3.4 της παρούσας</w:t>
      </w:r>
      <w:r w:rsidRPr="00841073">
        <w:rPr>
          <w:rFonts w:ascii="Calibri" w:eastAsiaTheme="minorHAnsi" w:hAnsi="Calibri"/>
          <w:color w:val="000000"/>
          <w:shd w:val="clear" w:color="auto" w:fill="FFFFFF"/>
          <w:lang w:val="el-GR" w:eastAsia="en-US"/>
        </w:rPr>
        <w:t>.</w:t>
      </w:r>
    </w:p>
    <w:p w14:paraId="301AEDCD" w14:textId="77777777" w:rsidR="006119DB" w:rsidRPr="006119DB" w:rsidRDefault="006119DB" w:rsidP="00821852">
      <w:pPr>
        <w:rPr>
          <w:lang w:val="el-GR"/>
        </w:rPr>
      </w:pPr>
    </w:p>
    <w:p w14:paraId="1421ADF0" w14:textId="77777777" w:rsidR="008338F0" w:rsidRDefault="003355E7" w:rsidP="003A109E">
      <w:pPr>
        <w:pStyle w:val="Heading2"/>
        <w:rPr>
          <w:rFonts w:cs="Tahoma"/>
          <w:lang w:val="el-GR"/>
        </w:rPr>
      </w:pPr>
      <w:bookmarkStart w:id="377" w:name="_Toc74566895"/>
      <w:bookmarkStart w:id="378" w:name="_Toc74566896"/>
      <w:bookmarkStart w:id="379" w:name="_Toc74566897"/>
      <w:bookmarkStart w:id="380" w:name="_Toc74566898"/>
      <w:bookmarkStart w:id="381" w:name="_Toc74566899"/>
      <w:bookmarkStart w:id="382" w:name="_Toc74566900"/>
      <w:bookmarkStart w:id="383" w:name="_Toc74566901"/>
      <w:bookmarkStart w:id="384" w:name="_Toc74566902"/>
      <w:bookmarkStart w:id="385" w:name="_Toc74566903"/>
      <w:bookmarkStart w:id="386" w:name="_Toc74566904"/>
      <w:bookmarkStart w:id="387" w:name="_Toc74566905"/>
      <w:bookmarkStart w:id="388" w:name="_Toc74566906"/>
      <w:bookmarkStart w:id="389" w:name="_Toc74566907"/>
      <w:bookmarkStart w:id="390" w:name="_Toc74566908"/>
      <w:bookmarkStart w:id="391" w:name="_Toc74566909"/>
      <w:bookmarkStart w:id="392" w:name="_Toc74566910"/>
      <w:bookmarkStart w:id="393" w:name="_Toc74566911"/>
      <w:bookmarkStart w:id="394" w:name="_Toc74566912"/>
      <w:bookmarkStart w:id="395" w:name="_Toc74566913"/>
      <w:bookmarkStart w:id="396" w:name="_Toc74566914"/>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r w:rsidRPr="00603221">
        <w:rPr>
          <w:rFonts w:cs="Tahoma"/>
          <w:lang w:val="el-GR"/>
        </w:rPr>
        <w:tab/>
      </w:r>
      <w:bookmarkStart w:id="397" w:name="_Toc97194315"/>
      <w:bookmarkStart w:id="398" w:name="_Toc97194447"/>
      <w:bookmarkStart w:id="399" w:name="_Ref113958813"/>
      <w:bookmarkStart w:id="400" w:name="_Ref113958825"/>
      <w:bookmarkStart w:id="401" w:name="_Ref113958826"/>
      <w:bookmarkStart w:id="402" w:name="_Ref151371133"/>
      <w:bookmarkStart w:id="403" w:name="_Ref151371141"/>
      <w:bookmarkStart w:id="404" w:name="_Toc227163978"/>
      <w:r w:rsidRPr="00603221">
        <w:rPr>
          <w:rFonts w:cs="Tahoma"/>
          <w:lang w:val="el-GR"/>
        </w:rPr>
        <w:t>Κατακύρωση - σύναψη σύμβασης</w:t>
      </w:r>
      <w:bookmarkEnd w:id="397"/>
      <w:bookmarkEnd w:id="398"/>
      <w:bookmarkEnd w:id="399"/>
      <w:bookmarkEnd w:id="400"/>
      <w:bookmarkEnd w:id="401"/>
      <w:bookmarkEnd w:id="402"/>
      <w:bookmarkEnd w:id="403"/>
      <w:bookmarkEnd w:id="404"/>
      <w:r w:rsidRPr="00603221">
        <w:rPr>
          <w:rFonts w:cs="Tahoma"/>
          <w:lang w:val="el-GR"/>
        </w:rPr>
        <w:t xml:space="preserve"> </w:t>
      </w:r>
    </w:p>
    <w:p w14:paraId="740E98DB" w14:textId="77777777" w:rsidR="005B1D5A" w:rsidRPr="00CE73AA" w:rsidRDefault="00035295" w:rsidP="005B1D5A">
      <w:pPr>
        <w:rPr>
          <w:lang w:val="el-GR" w:eastAsia="ar-SA"/>
        </w:rPr>
      </w:pPr>
      <w:r>
        <w:rPr>
          <w:lang w:val="el-GR" w:eastAsia="ar-SA"/>
        </w:rPr>
        <w:t xml:space="preserve">3.3.1 </w:t>
      </w:r>
      <w:r w:rsidR="005B1D5A" w:rsidRPr="00CE73AA">
        <w:rPr>
          <w:lang w:val="el-GR" w:eastAsia="ar-SA"/>
        </w:rPr>
        <w:t xml:space="preserve">Τα αποτελέσματα του ελέγχου των παραπάνω δικαιολογητικών </w:t>
      </w:r>
      <w:r w:rsidR="005B1D5A">
        <w:rPr>
          <w:lang w:val="el-GR" w:eastAsia="ar-SA"/>
        </w:rPr>
        <w:t xml:space="preserve">κατακύρωσης </w:t>
      </w:r>
      <w:r w:rsidR="005B1D5A" w:rsidRPr="00CE73AA">
        <w:rPr>
          <w:lang w:val="el-GR" w:eastAsia="ar-SA"/>
        </w:rPr>
        <w:t>και της εισήγησης της Επιτροπής επικυρώνονται με την απόφαση κατακύρωσης, στην οποία ενσωματώνεται η απόφαση έγκρισης των πρακτικών των περ. α &amp; β της παρ. 2 του άρθρου 100 του ν. 4412/2016</w:t>
      </w:r>
      <w:r w:rsidR="005B1D5A">
        <w:rPr>
          <w:lang w:val="el-GR" w:eastAsia="ar-SA"/>
        </w:rPr>
        <w:t xml:space="preserve"> (περί αξιολόγησης των δικαιολογητικών συμμετοχής, της τεχνικής και της οικονομικής προσφοράς).</w:t>
      </w:r>
      <w:r w:rsidR="005B1D5A" w:rsidRPr="00CE73AA">
        <w:rPr>
          <w:lang w:val="el-GR" w:eastAsia="ar-SA"/>
        </w:rPr>
        <w:t xml:space="preserve"> </w:t>
      </w:r>
    </w:p>
    <w:p w14:paraId="6F0B0B42" w14:textId="0B8C0295" w:rsidR="005B1D5A" w:rsidRDefault="005B1D5A" w:rsidP="005B1D5A">
      <w:pPr>
        <w:rPr>
          <w:lang w:val="el-GR" w:eastAsia="ar-SA"/>
        </w:rPr>
      </w:pPr>
      <w:r w:rsidRPr="001468D7">
        <w:rPr>
          <w:color w:val="000000"/>
          <w:shd w:val="clear" w:color="auto" w:fill="FFFFFF"/>
          <w:lang w:val="el-GR"/>
        </w:rPr>
        <w:t xml:space="preserve">Η αναθέτουσα αρχή κοινοποιεί, μέσω της λειτουργικότητας της «Επικοινωνίας», </w:t>
      </w:r>
      <w:bookmarkStart w:id="405" w:name="_Hlk202782156"/>
      <w:r w:rsidR="001B0874" w:rsidRPr="001B0874">
        <w:rPr>
          <w:color w:val="000000"/>
          <w:shd w:val="clear" w:color="auto" w:fill="FFFFFF"/>
          <w:lang w:val="el-GR"/>
        </w:rPr>
        <w:t>του διαγωνισμού  στο  ΕΣΗΔΗΣ</w:t>
      </w:r>
      <w:bookmarkEnd w:id="405"/>
      <w:r w:rsidR="001B0874">
        <w:rPr>
          <w:color w:val="000000"/>
          <w:shd w:val="clear" w:color="auto" w:fill="FFFFFF"/>
          <w:lang w:val="el-GR"/>
        </w:rPr>
        <w:t>,</w:t>
      </w:r>
      <w:r w:rsidR="001B0874" w:rsidRPr="001B0874">
        <w:rPr>
          <w:color w:val="000000"/>
          <w:shd w:val="clear" w:color="auto" w:fill="FFFFFF"/>
          <w:lang w:val="el-GR"/>
        </w:rPr>
        <w:t xml:space="preserve"> </w:t>
      </w:r>
      <w:r w:rsidRPr="001468D7">
        <w:rPr>
          <w:color w:val="000000"/>
          <w:shd w:val="clear" w:color="auto" w:fill="FFFFFF"/>
          <w:lang w:val="el-GR"/>
        </w:rPr>
        <w:t xml:space="preserve">σε όλους τους οικονομικούς φορείς που έλαβαν μέρος στη διαδικασία ανάθεσης, εκτός από όσους αποκλείστηκαν οριστικά δυνάμει της παρ. 1 του άρθρου 72 του ν. 4412/2016, 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όλων </w:t>
      </w:r>
      <w:r w:rsidRPr="001468D7">
        <w:rPr>
          <w:color w:val="000000"/>
          <w:shd w:val="clear" w:color="auto" w:fill="FFFFFF"/>
          <w:lang w:val="el-GR"/>
        </w:rPr>
        <w:lastRenderedPageBreak/>
        <w:t>των πρακτικών της διαδικασίας ελέγχου και αξιολόγησης των προσφορών, και, επιπλέον, αναρτά τα δικαιολογητικά του προσωρινού αναδόχου στα «Συνημμένα Ηλεκτρονικού Διαγωνισμού</w:t>
      </w:r>
      <w:r>
        <w:rPr>
          <w:color w:val="000000"/>
          <w:shd w:val="clear" w:color="auto" w:fill="FFFFFF"/>
          <w:lang w:val="el-GR"/>
        </w:rPr>
        <w:t>».</w:t>
      </w:r>
      <w:r w:rsidRPr="00CE73AA">
        <w:rPr>
          <w:lang w:val="el-GR" w:eastAsia="ar-SA"/>
        </w:rPr>
        <w:t xml:space="preserve"> </w:t>
      </w:r>
    </w:p>
    <w:p w14:paraId="15BBCD01" w14:textId="5FB82CE7" w:rsidR="005B1D5A" w:rsidRPr="00CE73AA" w:rsidRDefault="005B1D5A" w:rsidP="005B1D5A">
      <w:pPr>
        <w:rPr>
          <w:lang w:val="el-GR" w:eastAsia="ar-SA"/>
        </w:rPr>
      </w:pPr>
      <w:r w:rsidRPr="00CE73AA">
        <w:rPr>
          <w:lang w:val="el-GR" w:eastAsia="ar-SA"/>
        </w:rPr>
        <w:t>Μετά την έκδοση και κοινοπ</w:t>
      </w:r>
      <w:r>
        <w:rPr>
          <w:lang w:val="el-GR" w:eastAsia="ar-SA"/>
        </w:rPr>
        <w:t xml:space="preserve">οίηση της απόφασης κατακύρωσης </w:t>
      </w:r>
      <w:r w:rsidRPr="00CE73AA">
        <w:rPr>
          <w:lang w:val="el-GR" w:eastAsia="ar-SA"/>
        </w:rPr>
        <w:t>οι προσφέροντες λαμβάνουν γνώση των λοιπών συμμετεχόντων στη διαδικασία και των στοιχεί</w:t>
      </w:r>
      <w:r>
        <w:rPr>
          <w:lang w:val="el-GR" w:eastAsia="ar-SA"/>
        </w:rPr>
        <w:t xml:space="preserve">ων που υποβλήθηκαν από αυτούς, </w:t>
      </w:r>
      <w:r>
        <w:rPr>
          <w:lang w:val="el-GR"/>
        </w:rPr>
        <w:t>με ενέργειες της αναθέτουσας αρχής</w:t>
      </w:r>
      <w:r w:rsidRPr="00BE6FAB">
        <w:rPr>
          <w:lang w:val="el-GR" w:eastAsia="ar-SA"/>
        </w:rPr>
        <w:t>.</w:t>
      </w:r>
      <w:r w:rsidRPr="00CE73AA">
        <w:rPr>
          <w:lang w:val="el-GR" w:eastAsia="ar-SA"/>
        </w:rPr>
        <w:t xml:space="preserve"> Κατά της απόφασης κατακύρωσης χωρεί προδικαστική προσφυγή ενώπιον της </w:t>
      </w:r>
      <w:r w:rsidR="00602A33" w:rsidRPr="006B704A">
        <w:rPr>
          <w:lang w:val="el-GR"/>
        </w:rPr>
        <w:t>Ε.Α.ΔΗ.ΣΥ.</w:t>
      </w:r>
      <w:r w:rsidRPr="00CE73AA">
        <w:rPr>
          <w:lang w:val="el-GR" w:eastAsia="ar-SA"/>
        </w:rPr>
        <w:t>, σύμφωνα με την παράγραφο 3.4 της παρούσας. Δεν επιτρέπεται η άσκηση άλλης διοικητικής προσφυγής κατά της ανωτέρω απόφασης.</w:t>
      </w:r>
    </w:p>
    <w:p w14:paraId="1D33943C" w14:textId="794809E5" w:rsidR="005B1D5A" w:rsidRPr="00CE73AA" w:rsidRDefault="005B1D5A" w:rsidP="00AC03C4">
      <w:pPr>
        <w:rPr>
          <w:lang w:val="el-GR" w:eastAsia="ar-SA"/>
        </w:rPr>
      </w:pPr>
      <w:r w:rsidRPr="00CE73AA">
        <w:rPr>
          <w:i/>
          <w:color w:val="5B9BD5"/>
          <w:lang w:val="el-GR" w:eastAsia="el-GR"/>
        </w:rPr>
        <w:t xml:space="preserve"> </w:t>
      </w:r>
    </w:p>
    <w:p w14:paraId="5ECA9527" w14:textId="77777777" w:rsidR="005B1D5A" w:rsidRPr="00CE73AA" w:rsidRDefault="00035295" w:rsidP="005B1D5A">
      <w:pPr>
        <w:rPr>
          <w:lang w:val="el-GR" w:eastAsia="ar-SA"/>
        </w:rPr>
      </w:pPr>
      <w:r>
        <w:rPr>
          <w:lang w:val="el-GR" w:eastAsia="ar-SA"/>
        </w:rPr>
        <w:t xml:space="preserve">3.3.2 </w:t>
      </w:r>
      <w:r w:rsidR="005B1D5A" w:rsidRPr="00CE73AA">
        <w:rPr>
          <w:lang w:val="el-GR" w:eastAsia="ar-SA"/>
        </w:rPr>
        <w:t>Η απόφαση κατακύρωσης καθίσταται οριστική, εφόσον συντρέξουν οι ακόλουθες προϋποθέσεις σωρευτικά:</w:t>
      </w:r>
    </w:p>
    <w:p w14:paraId="1CC8E913" w14:textId="7777777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Courier New" w:hAnsi="Courier New" w:cs="Courier New"/>
          <w:sz w:val="20"/>
          <w:szCs w:val="20"/>
          <w:lang w:val="el-GR" w:eastAsia="ar-SA"/>
        </w:rPr>
      </w:pPr>
      <w:r w:rsidRPr="00CE73AA">
        <w:rPr>
          <w:lang w:val="el-GR" w:eastAsia="ar-SA"/>
        </w:rPr>
        <w:t xml:space="preserve">α) κοινοποιηθεί η απόφαση κατακύρωσης σε όλους τους οικονομικούς φορείς που δεν έχουν αποκλειστεί οριστικά, </w:t>
      </w:r>
    </w:p>
    <w:p w14:paraId="62A24F46" w14:textId="04F249BA"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β) παρέλθει άπρακτη η προθεσμία άσκησης προδικαστικής προσφυγής ή σε περίπτωση άσκησης, παρέλθει άπρακτη η προθεσμία άσκησης αίτησης αναστολής</w:t>
      </w:r>
      <w:r w:rsidR="00C95B2F">
        <w:rPr>
          <w:lang w:val="el-GR" w:eastAsia="ar-SA"/>
        </w:rPr>
        <w:t xml:space="preserve"> και ακύρωσης</w:t>
      </w:r>
      <w:r w:rsidRPr="00CE73AA">
        <w:rPr>
          <w:lang w:val="el-GR" w:eastAsia="ar-SA"/>
        </w:rPr>
        <w:t xml:space="preserve"> κατά της απόφασης της </w:t>
      </w:r>
      <w:r w:rsidR="00602A33" w:rsidRPr="006B704A">
        <w:rPr>
          <w:lang w:val="el-GR"/>
        </w:rPr>
        <w:t>Ε.Α.ΔΗ.ΣΥ.</w:t>
      </w:r>
      <w:r w:rsidRPr="00CE73AA">
        <w:rPr>
          <w:lang w:val="el-GR" w:eastAsia="ar-SA"/>
        </w:rPr>
        <w:t xml:space="preserve">και σε περίπτωση άσκησης αίτησης αναστολής </w:t>
      </w:r>
      <w:r w:rsidR="00C95B2F">
        <w:rPr>
          <w:lang w:val="el-GR" w:eastAsia="ar-SA"/>
        </w:rPr>
        <w:t xml:space="preserve">και ακύρωσης </w:t>
      </w:r>
      <w:r w:rsidRPr="00CE73AA">
        <w:rPr>
          <w:lang w:val="el-GR" w:eastAsia="ar-SA"/>
        </w:rPr>
        <w:t xml:space="preserve">κατά της απόφασης της </w:t>
      </w:r>
      <w:r w:rsidR="00602A33" w:rsidRPr="006B704A">
        <w:rPr>
          <w:lang w:val="el-GR"/>
        </w:rPr>
        <w:t>Ε.Α.ΔΗ.ΣΥ.</w:t>
      </w:r>
      <w:r w:rsidRPr="00CE73AA">
        <w:rPr>
          <w:lang w:val="el-GR" w:eastAsia="ar-SA"/>
        </w:rPr>
        <w:t>, εκδοθεί απόφαση επ</w:t>
      </w:r>
      <w:r w:rsidR="00C95B2F">
        <w:rPr>
          <w:lang w:val="el-GR" w:eastAsia="ar-SA"/>
        </w:rPr>
        <w:t>’ αυτής</w:t>
      </w:r>
      <w:r w:rsidRPr="00CE73AA">
        <w:rPr>
          <w:lang w:val="el-GR" w:eastAsia="ar-SA"/>
        </w:rPr>
        <w:t>, με την επιφύλαξη της χορήγησης προσωρινής διαταγής, σύμφωνα με όσα ορίζονται  στο τελευταίο εδάφιο της </w:t>
      </w:r>
      <w:hyperlink r:id="rId32" w:anchor="art372_4" w:history="1">
        <w:r w:rsidRPr="00C11E79">
          <w:rPr>
            <w:lang w:val="el-GR" w:eastAsia="ar-SA"/>
          </w:rPr>
          <w:t>παρ.</w:t>
        </w:r>
      </w:hyperlink>
      <w:bookmarkStart w:id="406" w:name="_Hlk126503099"/>
      <w:r w:rsidR="000A7747">
        <w:fldChar w:fldCharType="begin"/>
      </w:r>
      <w:r w:rsidR="000A7747" w:rsidRPr="001055FB">
        <w:rPr>
          <w:lang w:val="el-GR"/>
        </w:rPr>
        <w:instrText xml:space="preserve"> </w:instrText>
      </w:r>
      <w:r w:rsidR="000A7747">
        <w:instrText>HYPERLINK</w:instrText>
      </w:r>
      <w:r w:rsidR="000A7747" w:rsidRPr="001055FB">
        <w:rPr>
          <w:lang w:val="el-GR"/>
        </w:rPr>
        <w:instrText xml:space="preserve"> "</w:instrText>
      </w:r>
      <w:r w:rsidR="000A7747">
        <w:instrText>http</w:instrText>
      </w:r>
      <w:r w:rsidR="000A7747" w:rsidRPr="001055FB">
        <w:rPr>
          <w:lang w:val="el-GR"/>
        </w:rPr>
        <w:instrText>://</w:instrText>
      </w:r>
      <w:r w:rsidR="000A7747">
        <w:instrText>www</w:instrText>
      </w:r>
      <w:r w:rsidR="000A7747" w:rsidRPr="001055FB">
        <w:rPr>
          <w:lang w:val="el-GR"/>
        </w:rPr>
        <w:instrText>.</w:instrText>
      </w:r>
      <w:r w:rsidR="000A7747">
        <w:instrText>eaadhsy</w:instrText>
      </w:r>
      <w:r w:rsidR="000A7747" w:rsidRPr="001055FB">
        <w:rPr>
          <w:lang w:val="el-GR"/>
        </w:rPr>
        <w:instrText>.</w:instrText>
      </w:r>
      <w:r w:rsidR="000A7747">
        <w:instrText>gr</w:instrText>
      </w:r>
      <w:r w:rsidR="000A7747" w:rsidRPr="001055FB">
        <w:rPr>
          <w:lang w:val="el-GR"/>
        </w:rPr>
        <w:instrText>/</w:instrText>
      </w:r>
      <w:r w:rsidR="000A7747">
        <w:instrText>n</w:instrText>
      </w:r>
      <w:r w:rsidR="000A7747" w:rsidRPr="001055FB">
        <w:rPr>
          <w:lang w:val="el-GR"/>
        </w:rPr>
        <w:instrText>4412/</w:instrText>
      </w:r>
      <w:r w:rsidR="000A7747">
        <w:instrText>n</w:instrText>
      </w:r>
      <w:r w:rsidR="000A7747" w:rsidRPr="001055FB">
        <w:rPr>
          <w:lang w:val="el-GR"/>
        </w:rPr>
        <w:instrText>4412</w:instrText>
      </w:r>
      <w:r w:rsidR="000A7747">
        <w:instrText>fulltextlinks</w:instrText>
      </w:r>
      <w:r w:rsidR="000A7747" w:rsidRPr="001055FB">
        <w:rPr>
          <w:lang w:val="el-GR"/>
        </w:rPr>
        <w:instrText>.</w:instrText>
      </w:r>
      <w:r w:rsidR="000A7747">
        <w:instrText>html</w:instrText>
      </w:r>
      <w:r w:rsidR="000A7747" w:rsidRPr="001055FB">
        <w:rPr>
          <w:lang w:val="el-GR"/>
        </w:rPr>
        <w:instrText>" \</w:instrText>
      </w:r>
      <w:r w:rsidR="000A7747">
        <w:instrText>l</w:instrText>
      </w:r>
      <w:r w:rsidR="000A7747" w:rsidRPr="001055FB">
        <w:rPr>
          <w:lang w:val="el-GR"/>
        </w:rPr>
        <w:instrText xml:space="preserve"> "</w:instrText>
      </w:r>
      <w:r w:rsidR="000A7747">
        <w:instrText>art</w:instrText>
      </w:r>
      <w:r w:rsidR="000A7747" w:rsidRPr="001055FB">
        <w:rPr>
          <w:lang w:val="el-GR"/>
        </w:rPr>
        <w:instrText xml:space="preserve">372_4" </w:instrText>
      </w:r>
      <w:r w:rsidR="000A7747">
        <w:fldChar w:fldCharType="separate"/>
      </w:r>
      <w:r w:rsidR="00E14FF7" w:rsidRPr="00E14FF7">
        <w:rPr>
          <w:rStyle w:val="Hyperlink"/>
        </w:rPr>
        <w:t>http</w:t>
      </w:r>
      <w:r w:rsidR="00E14FF7" w:rsidRPr="00E14FF7">
        <w:rPr>
          <w:rStyle w:val="Hyperlink"/>
          <w:lang w:val="el-GR"/>
        </w:rPr>
        <w:t>://</w:t>
      </w:r>
      <w:r w:rsidR="00E14FF7" w:rsidRPr="00E14FF7">
        <w:rPr>
          <w:rStyle w:val="Hyperlink"/>
        </w:rPr>
        <w:t>www</w:t>
      </w:r>
      <w:r w:rsidR="00E14FF7" w:rsidRPr="00E14FF7">
        <w:rPr>
          <w:rStyle w:val="Hyperlink"/>
          <w:lang w:val="el-GR"/>
        </w:rPr>
        <w:t>.</w:t>
      </w:r>
      <w:r w:rsidR="00E14FF7" w:rsidRPr="00E14FF7">
        <w:rPr>
          <w:rStyle w:val="Hyperlink"/>
        </w:rPr>
        <w:t>eaadhsy</w:t>
      </w:r>
      <w:r w:rsidR="00E14FF7" w:rsidRPr="00E14FF7">
        <w:rPr>
          <w:rStyle w:val="Hyperlink"/>
          <w:lang w:val="el-GR"/>
        </w:rPr>
        <w:t>.</w:t>
      </w:r>
      <w:r w:rsidR="00E14FF7" w:rsidRPr="00E14FF7">
        <w:rPr>
          <w:rStyle w:val="Hyperlink"/>
        </w:rPr>
        <w:t>gr</w:t>
      </w:r>
      <w:r w:rsidR="00E14FF7" w:rsidRPr="00E14FF7">
        <w:rPr>
          <w:rStyle w:val="Hyperlink"/>
          <w:lang w:val="el-GR"/>
        </w:rPr>
        <w:t>/</w:t>
      </w:r>
      <w:r w:rsidR="00E14FF7" w:rsidRPr="00E14FF7">
        <w:rPr>
          <w:rStyle w:val="Hyperlink"/>
        </w:rPr>
        <w:t>n</w:t>
      </w:r>
      <w:r w:rsidR="00E14FF7" w:rsidRPr="00E14FF7">
        <w:rPr>
          <w:rStyle w:val="Hyperlink"/>
          <w:lang w:val="el-GR"/>
        </w:rPr>
        <w:t>4412/</w:t>
      </w:r>
      <w:r w:rsidR="00E14FF7" w:rsidRPr="00E14FF7">
        <w:rPr>
          <w:rStyle w:val="Hyperlink"/>
        </w:rPr>
        <w:t>n</w:t>
      </w:r>
      <w:r w:rsidR="00E14FF7" w:rsidRPr="00E14FF7">
        <w:rPr>
          <w:rStyle w:val="Hyperlink"/>
          <w:lang w:val="el-GR"/>
        </w:rPr>
        <w:t>4412</w:t>
      </w:r>
      <w:r w:rsidR="00E14FF7" w:rsidRPr="00E14FF7">
        <w:rPr>
          <w:rStyle w:val="Hyperlink"/>
        </w:rPr>
        <w:t>fulltextlinks</w:t>
      </w:r>
      <w:r w:rsidR="00E14FF7" w:rsidRPr="00E14FF7">
        <w:rPr>
          <w:rStyle w:val="Hyperlink"/>
          <w:lang w:val="el-GR"/>
        </w:rPr>
        <w:t>.</w:t>
      </w:r>
      <w:r w:rsidR="00E14FF7" w:rsidRPr="00E14FF7">
        <w:rPr>
          <w:rStyle w:val="Hyperlink"/>
        </w:rPr>
        <w:t>html</w:t>
      </w:r>
      <w:r w:rsidR="00E14FF7" w:rsidRPr="00E14FF7">
        <w:rPr>
          <w:rStyle w:val="Hyperlink"/>
          <w:lang w:val="el-GR"/>
        </w:rPr>
        <w:t xml:space="preserve"> - </w:t>
      </w:r>
      <w:r w:rsidR="00E14FF7" w:rsidRPr="00E14FF7">
        <w:rPr>
          <w:rStyle w:val="Hyperlink"/>
        </w:rPr>
        <w:t>art</w:t>
      </w:r>
      <w:r w:rsidR="00E14FF7" w:rsidRPr="00E14FF7">
        <w:rPr>
          <w:rStyle w:val="Hyperlink"/>
          <w:lang w:val="el-GR"/>
        </w:rPr>
        <w:t>372_4</w:t>
      </w:r>
      <w:r w:rsidR="000A7747">
        <w:fldChar w:fldCharType="end"/>
      </w:r>
      <w:bookmarkEnd w:id="406"/>
      <w:r w:rsidR="000A7747">
        <w:fldChar w:fldCharType="begin"/>
      </w:r>
      <w:r w:rsidR="000A7747" w:rsidRPr="001055FB">
        <w:rPr>
          <w:lang w:val="el-GR"/>
        </w:rPr>
        <w:instrText xml:space="preserve"> </w:instrText>
      </w:r>
      <w:r w:rsidR="000A7747">
        <w:instrText>HYPERLINK</w:instrText>
      </w:r>
      <w:r w:rsidR="000A7747" w:rsidRPr="001055FB">
        <w:rPr>
          <w:lang w:val="el-GR"/>
        </w:rPr>
        <w:instrText xml:space="preserve"> "</w:instrText>
      </w:r>
      <w:r w:rsidR="000A7747">
        <w:instrText>http</w:instrText>
      </w:r>
      <w:r w:rsidR="000A7747" w:rsidRPr="001055FB">
        <w:rPr>
          <w:lang w:val="el-GR"/>
        </w:rPr>
        <w:instrText>://</w:instrText>
      </w:r>
      <w:r w:rsidR="000A7747">
        <w:instrText>www</w:instrText>
      </w:r>
      <w:r w:rsidR="000A7747" w:rsidRPr="001055FB">
        <w:rPr>
          <w:lang w:val="el-GR"/>
        </w:rPr>
        <w:instrText>.</w:instrText>
      </w:r>
      <w:r w:rsidR="000A7747">
        <w:instrText>eaadhsy</w:instrText>
      </w:r>
      <w:r w:rsidR="000A7747" w:rsidRPr="001055FB">
        <w:rPr>
          <w:lang w:val="el-GR"/>
        </w:rPr>
        <w:instrText>.</w:instrText>
      </w:r>
      <w:r w:rsidR="000A7747">
        <w:instrText>gr</w:instrText>
      </w:r>
      <w:r w:rsidR="000A7747" w:rsidRPr="001055FB">
        <w:rPr>
          <w:lang w:val="el-GR"/>
        </w:rPr>
        <w:instrText>/</w:instrText>
      </w:r>
      <w:r w:rsidR="000A7747">
        <w:instrText>n</w:instrText>
      </w:r>
      <w:r w:rsidR="000A7747" w:rsidRPr="001055FB">
        <w:rPr>
          <w:lang w:val="el-GR"/>
        </w:rPr>
        <w:instrText>4412/</w:instrText>
      </w:r>
      <w:r w:rsidR="000A7747">
        <w:instrText>n</w:instrText>
      </w:r>
      <w:r w:rsidR="000A7747" w:rsidRPr="001055FB">
        <w:rPr>
          <w:lang w:val="el-GR"/>
        </w:rPr>
        <w:instrText>4412</w:instrText>
      </w:r>
      <w:r w:rsidR="000A7747">
        <w:instrText>fulltextlinks</w:instrText>
      </w:r>
      <w:r w:rsidR="000A7747" w:rsidRPr="001055FB">
        <w:rPr>
          <w:lang w:val="el-GR"/>
        </w:rPr>
        <w:instrText>.</w:instrText>
      </w:r>
      <w:r w:rsidR="000A7747">
        <w:instrText>html</w:instrText>
      </w:r>
      <w:r w:rsidR="000A7747" w:rsidRPr="001055FB">
        <w:rPr>
          <w:lang w:val="el-GR"/>
        </w:rPr>
        <w:instrText>" \</w:instrText>
      </w:r>
      <w:r w:rsidR="000A7747">
        <w:instrText>l</w:instrText>
      </w:r>
      <w:r w:rsidR="000A7747" w:rsidRPr="001055FB">
        <w:rPr>
          <w:lang w:val="el-GR"/>
        </w:rPr>
        <w:instrText xml:space="preserve"> "</w:instrText>
      </w:r>
      <w:r w:rsidR="000A7747">
        <w:instrText>art</w:instrText>
      </w:r>
      <w:r w:rsidR="000A7747" w:rsidRPr="001055FB">
        <w:rPr>
          <w:lang w:val="el-GR"/>
        </w:rPr>
        <w:instrText xml:space="preserve">372_4" </w:instrText>
      </w:r>
      <w:r w:rsidR="000A7747">
        <w:fldChar w:fldCharType="separate"/>
      </w:r>
      <w:r w:rsidRPr="00C11E79">
        <w:rPr>
          <w:lang w:val="el-GR" w:eastAsia="ar-SA"/>
        </w:rPr>
        <w:t xml:space="preserve"> 4 του άρθρου 372</w:t>
      </w:r>
      <w:r w:rsidR="000A7747">
        <w:rPr>
          <w:lang w:val="el-GR" w:eastAsia="ar-SA"/>
        </w:rPr>
        <w:fldChar w:fldCharType="end"/>
      </w:r>
      <w:r w:rsidRPr="00CE73AA">
        <w:rPr>
          <w:lang w:val="el-GR" w:eastAsia="ar-SA"/>
        </w:rPr>
        <w:t xml:space="preserve"> του ν. 4412/2016,</w:t>
      </w:r>
    </w:p>
    <w:p w14:paraId="07C81450" w14:textId="77777777" w:rsidR="005B1D5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γ) ολοκληρωθεί επιτυχώς ο προσυμβατικός έλεγχος από το Ελεγκτικό Συνέδριο, σύμφωνα με τα άρθρα 324 έως 327 του ν. 4700/2020, εφόσον απαιτείται,</w:t>
      </w:r>
      <w:r>
        <w:rPr>
          <w:lang w:val="el-GR" w:eastAsia="ar-SA"/>
        </w:rPr>
        <w:t xml:space="preserve"> </w:t>
      </w:r>
      <w:r w:rsidRPr="00CE73AA">
        <w:rPr>
          <w:lang w:val="el-GR" w:eastAsia="ar-SA"/>
        </w:rPr>
        <w:t>και </w:t>
      </w:r>
    </w:p>
    <w:p w14:paraId="21BFF969" w14:textId="2897A428"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 xml:space="preserve">δ) </w:t>
      </w:r>
      <w:r w:rsidR="00C95B2F">
        <w:rPr>
          <w:lang w:val="el-GR" w:eastAsia="ar-SA"/>
        </w:rPr>
        <w:t>(</w:t>
      </w:r>
      <w:r w:rsidR="00C95B2F" w:rsidRPr="00C95B2F">
        <w:rPr>
          <w:i/>
          <w:lang w:val="el-GR" w:eastAsia="ar-SA"/>
        </w:rPr>
        <w:t>μόνο στην περίπτωση του προσυμβατικού ελέγχου ή της άσκησης προδικαστικής προσφυγής κατά της απόφασης κατακύρωσης</w:t>
      </w:r>
      <w:r w:rsidR="00C95B2F">
        <w:rPr>
          <w:i/>
          <w:lang w:val="el-GR" w:eastAsia="ar-SA"/>
        </w:rPr>
        <w:t>)</w:t>
      </w:r>
      <w:r w:rsidR="00C95B2F" w:rsidRPr="00C95B2F">
        <w:rPr>
          <w:lang w:val="el-GR" w:eastAsia="ar-SA"/>
        </w:rPr>
        <w:t xml:space="preserve"> </w:t>
      </w:r>
      <w:r w:rsidRPr="00CE73AA">
        <w:rPr>
          <w:lang w:val="el-GR" w:eastAsia="ar-SA"/>
        </w:rPr>
        <w:t>ο  προσωρινός ανάδοχος</w:t>
      </w:r>
      <w:r w:rsidR="00C95B2F">
        <w:rPr>
          <w:lang w:val="el-GR" w:eastAsia="ar-SA"/>
        </w:rPr>
        <w:t xml:space="preserve"> και έχει υποβάλει </w:t>
      </w:r>
      <w:r w:rsidRPr="00CE73AA">
        <w:rPr>
          <w:lang w:val="el-GR" w:eastAsia="ar-SA"/>
        </w:rPr>
        <w:t>έπειτα από σχετική πρόσκληση, υπεύθυνη δήλωση, που υπογράφεται σύμφωνα με όσα ορίζονται στο </w:t>
      </w:r>
      <w:hyperlink r:id="rId33" w:history="1">
        <w:r w:rsidRPr="00CE73AA">
          <w:rPr>
            <w:lang w:val="el-GR" w:eastAsia="ar-SA"/>
          </w:rPr>
          <w:t>άρθρο 79Α</w:t>
        </w:r>
      </w:hyperlink>
      <w:r w:rsidRPr="00CE73AA">
        <w:rPr>
          <w:lang w:val="el-GR" w:eastAsia="ar-SA"/>
        </w:rPr>
        <w:t xml:space="preserve"> του ν. 4412/2016</w:t>
      </w:r>
      <w:r w:rsidR="009354F1">
        <w:rPr>
          <w:lang w:val="el-GR" w:eastAsia="ar-SA"/>
        </w:rPr>
        <w:t xml:space="preserve"> </w:t>
      </w:r>
      <w:bookmarkStart w:id="407" w:name="_Hlk126503163"/>
      <w:r w:rsidR="009354F1" w:rsidRPr="00A5790B">
        <w:rPr>
          <w:lang w:val="el-GR" w:eastAsia="ar-SA"/>
        </w:rPr>
        <w:t>περί υπογραφής Ευρωπαϊκού Ενιαίου Εγγράφου Σύμβασης</w:t>
      </w:r>
      <w:bookmarkEnd w:id="407"/>
      <w:r w:rsidRPr="00CE73AA">
        <w:rPr>
          <w:lang w:val="el-GR" w:eastAsia="ar-SA"/>
        </w:rPr>
        <w:t>, στην οποία δηλώνεται ότι, δεν έχουν επέλθει στο πρόσωπό του οψιγενείς μεταβολές κατά την έννοια του </w:t>
      </w:r>
      <w:hyperlink r:id="rId34" w:anchor="art104" w:history="1">
        <w:r w:rsidRPr="00CE73AA">
          <w:rPr>
            <w:lang w:val="el-GR" w:eastAsia="ar-SA"/>
          </w:rPr>
          <w:t>άρθρου 104</w:t>
        </w:r>
      </w:hyperlink>
      <w:r w:rsidRPr="00CE73AA">
        <w:rPr>
          <w:lang w:val="el-GR" w:eastAsia="ar-SA"/>
        </w:rPr>
        <w:t xml:space="preserve"> του ν. 4412/2016 . </w:t>
      </w:r>
      <w:r w:rsidRPr="00911940">
        <w:rPr>
          <w:lang w:val="el-GR" w:eastAsia="ar-SA"/>
        </w:rPr>
        <w:t>Η υπεύθυνη δήλωση ελέγχεται από την αναθέτουσα αρχή και μνημονεύεται στο συμφωνητικό.</w:t>
      </w:r>
      <w:r w:rsidRPr="00CF3BE7">
        <w:rPr>
          <w:lang w:val="el-GR" w:eastAsia="ar-SA"/>
        </w:rPr>
        <w:t xml:space="preserve"> </w:t>
      </w:r>
      <w:bookmarkStart w:id="408" w:name="_Hlk164948030"/>
      <w:r w:rsidRPr="009354F1">
        <w:rPr>
          <w:lang w:val="el-GR" w:eastAsia="ar-SA"/>
        </w:rPr>
        <w:t>Εφόσον δηλωθούν οψιγενείς μεταβολές, η δήλωση ελέγχεται από την Επιτροπή Διαγωνισμού, η οποία εισηγείται προς το αρμόδιο αποφαινόμενο όργανο</w:t>
      </w:r>
      <w:bookmarkEnd w:id="408"/>
      <w:r w:rsidRPr="009354F1">
        <w:rPr>
          <w:lang w:val="el-GR" w:eastAsia="ar-SA"/>
        </w:rPr>
        <w:t>.</w:t>
      </w:r>
    </w:p>
    <w:p w14:paraId="5CCFFB66" w14:textId="7777777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p>
    <w:p w14:paraId="30893793" w14:textId="62167D1F" w:rsidR="000E00B6" w:rsidRPr="004602EE" w:rsidRDefault="000E00B6" w:rsidP="000E00B6">
      <w:pPr>
        <w:rPr>
          <w:lang w:val="el-GR"/>
        </w:rPr>
      </w:pPr>
      <w:r>
        <w:rPr>
          <w:b/>
          <w:lang w:val="el-GR"/>
        </w:rPr>
        <w:t>3.3.3</w:t>
      </w:r>
      <w:r w:rsidRPr="00811D42">
        <w:rPr>
          <w:lang w:val="el-GR"/>
        </w:rPr>
        <w:t xml:space="preserve"> </w:t>
      </w:r>
      <w:r w:rsidRPr="004602EE">
        <w:rPr>
          <w:lang w:val="el-GR"/>
        </w:rPr>
        <w:t>Στο πλαίσιο συμμόρφωσης με την υποχρέωση του άρθρου 22.2.δ. (iii) του Κανονισμού 2021/241, και τα προβλεπόμενα στο Σύστημα Διαχείρισης και Ελέγχου των  Δράσεων και των Έργων του Ταμείου Ανάκαμψης και Ανθεκτικότητας ο οικονομικός φορέας – προσωρινός ανάδοχος καλείται να υποβάλει τα στοιχεία ταυτότητας του/των πραγματικού/ων δικαιούχου/ων του, όπως αυτός ορίζεται στο άρθρο 3 σημείο 6 της Οδηγία (ΕΕ) 2015/849 του Ευρωπαϊκού Κοινοβουλίου και του Συμβουλίου, ως ακολούθως::</w:t>
      </w:r>
    </w:p>
    <w:p w14:paraId="1B25DD25" w14:textId="77777777" w:rsidR="000E00B6" w:rsidRPr="004602EE" w:rsidRDefault="000E00B6" w:rsidP="000E00B6">
      <w:pPr>
        <w:rPr>
          <w:lang w:val="el-GR"/>
        </w:rPr>
      </w:pPr>
      <w:r w:rsidRPr="004602EE">
        <w:rPr>
          <w:lang w:val="el-GR"/>
        </w:rPr>
        <w:t>•</w:t>
      </w:r>
      <w:r w:rsidRPr="004602EE">
        <w:rPr>
          <w:lang w:val="el-GR"/>
        </w:rPr>
        <w:tab/>
        <w:t>Για τις περιπτώσεις οντοτήτων που έχουν υποχρέωση εγγραφής στο Κεντρικό Μητρώο Πραγματικών Δικαιούχων του ν.4557/2018, Κεντρικό Μητρώο Πραγματικών Δικαιούχων ως ισχύει, προσκομίζεται σχετική εκτύπωση των στοιχείων και πληροφοριών από το εν λόγω Μητρώο, συνοδευόμενη από Υπεύθυνη Δήλωση (της παρ. 4 του άρθρου 8 του ν.1599/1986 (Α΄ 75), αρμοδίως υπογεγραμμένη, στην οποία θα δηλώνονται τα στοιχεία των πραγματικών δικαιούχων του αποδέκτη των κονδυλίων ή του αναδόχου (κατ’ ελάχιστον, όνομα, επώνυμο, αριθμός φορολογικού μητρώου και ημερομηνία γέννησης), όπως αυτός ορίζεται στο άρθρο 3 σημείο 6 της Οδηγίας (ΕΕ) 2015/849 του Ευρωπαϊκού Κοινοβουλίου και του Συμβουλίου, το οποίο ενσωματώθηκε στην παρ. 17 του άρθρου 3 του ν.4557/18.</w:t>
      </w:r>
    </w:p>
    <w:p w14:paraId="16A186A5" w14:textId="77777777" w:rsidR="000E00B6" w:rsidRDefault="000E00B6" w:rsidP="000E00B6">
      <w:pPr>
        <w:rPr>
          <w:lang w:val="el-GR"/>
        </w:rPr>
      </w:pPr>
      <w:r w:rsidRPr="004602EE">
        <w:rPr>
          <w:lang w:val="el-GR"/>
        </w:rPr>
        <w:lastRenderedPageBreak/>
        <w:t>•</w:t>
      </w:r>
      <w:r w:rsidRPr="004602EE">
        <w:rPr>
          <w:lang w:val="el-GR"/>
        </w:rPr>
        <w:tab/>
        <w:t>Για τις περιπτώσεις εισηγμένων εταιρειών σε ρυθμιζόμενη αγορά ή σε Πολυμερή Μηχανισμό Διαπραγμάτευσης, προσκομίζονται τα στοιχεία που προβλέπονται στην παράγραφο 2 του άρθρου 20 του ν.4557/2018 (Α’ 139), τα οποία, σε κάθε περίπτωση, συνοδεύονται από Υπεύθυνη Δήλωση της παρ. 4 του άρθρου 8 του ν.1599/1986 (Α΄ 75), αρμοδίως υπογεγραμμένη, στην οποία θα δηλώνονται τα στοιχεία των φυσικών προσώπων (κατ’ ελάχιστον, όνομα, επώνυμο, αριθμός φορολογικού μητρώου και ημερομηνία γέννησης) που κατέχουν άμεσα ή έμμεσα μετοχές με δικαίωμα ψήφου άνω του 5% ή που λογίζονται ως ΠΔ κατά την έννοια του άρθρου 3 σημείο 6 της Οδηγίας (ΕΕ) 2015/849.</w:t>
      </w:r>
    </w:p>
    <w:p w14:paraId="4BE7B57B" w14:textId="77777777" w:rsidR="000E00B6" w:rsidRDefault="000E00B6" w:rsidP="005B1D5A">
      <w:pPr>
        <w:rPr>
          <w:lang w:val="el-GR" w:eastAsia="ar-SA"/>
        </w:rPr>
      </w:pPr>
    </w:p>
    <w:p w14:paraId="31EC521F" w14:textId="5C814901" w:rsidR="005B1D5A" w:rsidRPr="00CE73AA" w:rsidRDefault="005B1D5A" w:rsidP="005B1D5A">
      <w:pPr>
        <w:rPr>
          <w:lang w:val="el-GR" w:eastAsia="ar-SA"/>
        </w:rPr>
      </w:pPr>
      <w:r w:rsidRPr="00CE73AA">
        <w:rPr>
          <w:lang w:val="el-GR" w:eastAsia="ar-SA"/>
        </w:rPr>
        <w:t>Μετά την οριστικοποίηση της απόφασης κατακύρωσης η αναθέτουσα αρχή προσκαλεί τον ανάδοχο, μέσω της λειτουργικότητας της «Επικοινωνίας», να προσέλθει για υπογραφή του συμφωνητικού,</w:t>
      </w:r>
      <w:r w:rsidRPr="00CE73AA">
        <w:rPr>
          <w:rFonts w:ascii="Arial" w:hAnsi="Arial" w:cs="Arial"/>
          <w:lang w:val="el-GR" w:eastAsia="ar-SA"/>
        </w:rPr>
        <w:t xml:space="preserve"> </w:t>
      </w:r>
      <w:r w:rsidRPr="00CE73AA">
        <w:rPr>
          <w:lang w:val="el-GR" w:eastAsia="ar-SA"/>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5E852858" w14:textId="15438A87" w:rsidR="005B1D5A" w:rsidRPr="00F70008" w:rsidRDefault="005B1D5A" w:rsidP="005B1D5A">
      <w:pPr>
        <w:rPr>
          <w:lang w:val="el-GR" w:eastAsia="ar-SA"/>
        </w:rPr>
      </w:pPr>
      <w:r w:rsidRPr="00CE73AA">
        <w:rPr>
          <w:lang w:val="el-GR" w:eastAsia="ar-SA"/>
        </w:rPr>
        <w:t>Στην περίπτωση που ο ανάδοχος δεν προσέλθει να υπογράψει το ως άνω συμφωνητικό μέσα στην τ</w:t>
      </w:r>
      <w:r w:rsidR="00FA6390">
        <w:rPr>
          <w:lang w:val="el-GR" w:eastAsia="ar-SA"/>
        </w:rPr>
        <w:t>αχ</w:t>
      </w:r>
      <w:r w:rsidRPr="00CE73AA">
        <w:rPr>
          <w:lang w:val="el-GR" w:eastAsia="ar-SA"/>
        </w:rPr>
        <w:t xml:space="preserve">θείσα προθεσμία, με την επιφύλαξη αντικειμενικών λόγων ανωτέρας βίας, κηρύσσεται έκπτωτος, καταπίπτει υπέρ της αναθέτουσας αρχής η </w:t>
      </w:r>
      <w:r w:rsidR="00FA6390">
        <w:rPr>
          <w:lang w:val="el-GR" w:eastAsia="ar-SA"/>
        </w:rPr>
        <w:t>εγγύηση</w:t>
      </w:r>
      <w:r w:rsidRPr="00CE73AA">
        <w:rPr>
          <w:lang w:val="el-GR" w:eastAsia="ar-SA"/>
        </w:rPr>
        <w:t xml:space="preserve">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w:t>
      </w:r>
      <w:r w:rsidR="00084DDE">
        <w:rPr>
          <w:lang w:val="el-GR" w:eastAsia="ar-SA"/>
        </w:rPr>
        <w:t>Δ</w:t>
      </w:r>
      <w:r w:rsidRPr="00CE73AA">
        <w:rPr>
          <w:lang w:val="el-GR" w:eastAsia="ar-SA"/>
        </w:rPr>
        <w:t xml:space="preserve">ιακήρυξης. </w:t>
      </w:r>
      <w:r w:rsidRPr="00F70008">
        <w:rPr>
          <w:lang w:val="el-GR" w:eastAsia="ar-SA"/>
        </w:rPr>
        <w:t xml:space="preserve">Στην περίπτωση αυτή,  η αναθέτουσα αρχή </w:t>
      </w:r>
      <w:bookmarkStart w:id="409" w:name="_Hlk202782383"/>
      <w:r w:rsidR="00084DDE">
        <w:rPr>
          <w:lang w:val="el-GR" w:eastAsia="ar-SA"/>
        </w:rPr>
        <w:t xml:space="preserve">πέραν της κατάπτωσης της εγγύησης συμμετοχής, </w:t>
      </w:r>
      <w:bookmarkEnd w:id="409"/>
      <w:r w:rsidRPr="00F70008">
        <w:rPr>
          <w:lang w:val="el-GR" w:eastAsia="ar-SA"/>
        </w:rPr>
        <w:t xml:space="preserve">μπορεί να ζητήσει αποζημίωση, ιδίως δυνάμει των άρθρων 197 και 198 </w:t>
      </w:r>
      <w:r w:rsidR="00494F5C">
        <w:rPr>
          <w:lang w:val="el-GR" w:eastAsia="ar-SA"/>
        </w:rPr>
        <w:t>του</w:t>
      </w:r>
      <w:r w:rsidR="00494F5C" w:rsidRPr="00F70008">
        <w:rPr>
          <w:lang w:val="el-GR" w:eastAsia="ar-SA"/>
        </w:rPr>
        <w:t xml:space="preserve"> </w:t>
      </w:r>
      <w:r w:rsidRPr="00F70008">
        <w:rPr>
          <w:lang w:val="el-GR" w:eastAsia="ar-SA"/>
        </w:rPr>
        <w:t>ΑΚ.</w:t>
      </w:r>
    </w:p>
    <w:p w14:paraId="3569ADAF" w14:textId="0ED01B91" w:rsidR="005B1D5A" w:rsidRPr="00CE73AA" w:rsidRDefault="005B1D5A" w:rsidP="005B1D5A">
      <w:pPr>
        <w:rPr>
          <w:lang w:val="el-GR" w:eastAsia="ar-SA"/>
        </w:rPr>
      </w:pPr>
      <w:r w:rsidRPr="00F70008">
        <w:rPr>
          <w:lang w:val="el-GR" w:eastAsia="ar-SA"/>
        </w:rPr>
        <w:t>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w:t>
      </w:r>
      <w:r w:rsidR="00905931">
        <w:rPr>
          <w:lang w:val="el-GR" w:eastAsia="ar-SA"/>
        </w:rPr>
        <w:t>ο</w:t>
      </w:r>
      <w:r w:rsidRPr="00F70008">
        <w:rPr>
          <w:lang w:val="el-GR" w:eastAsia="ar-SA"/>
        </w:rPr>
        <w:t>σ</w:t>
      </w:r>
      <w:r w:rsidR="00905931">
        <w:rPr>
          <w:lang w:val="el-GR" w:eastAsia="ar-SA"/>
        </w:rPr>
        <w:t>ί</w:t>
      </w:r>
      <w:r w:rsidRPr="00F70008">
        <w:rPr>
          <w:lang w:val="el-GR" w:eastAsia="ar-SA"/>
        </w:rPr>
        <w:t xml:space="preserve">ου συμφέροντος ή αντικειμενικών λόγων ανωτέρας βίας, ο ανάδοχος δικαιούται να απέχει από την υπογραφή του συμφωνητικού, </w:t>
      </w:r>
      <w:bookmarkStart w:id="410" w:name="_Hlk126503370"/>
      <w:r w:rsidRPr="00F70008">
        <w:rPr>
          <w:lang w:val="el-GR" w:eastAsia="ar-SA"/>
        </w:rPr>
        <w:t xml:space="preserve">χωρίς να εκπέσει η εγγύηση συμμετοχής του, </w:t>
      </w:r>
      <w:bookmarkEnd w:id="410"/>
      <w:r w:rsidRPr="00F70008">
        <w:rPr>
          <w:lang w:val="el-GR" w:eastAsia="ar-SA"/>
        </w:rPr>
        <w:t>καθώς και να ζητήσει αποζημίωση ιδίως δυνάμει των άρθρων 197 και 198</w:t>
      </w:r>
      <w:r w:rsidR="00494F5C">
        <w:rPr>
          <w:lang w:val="el-GR" w:eastAsia="ar-SA"/>
        </w:rPr>
        <w:t xml:space="preserve"> του</w:t>
      </w:r>
      <w:r w:rsidRPr="00F70008">
        <w:rPr>
          <w:lang w:val="el-GR" w:eastAsia="ar-SA"/>
        </w:rPr>
        <w:t xml:space="preserve"> </w:t>
      </w:r>
      <w:r w:rsidR="00A265B6" w:rsidRPr="00F70008">
        <w:rPr>
          <w:lang w:val="el-GR" w:eastAsia="ar-SA"/>
        </w:rPr>
        <w:t>ΑΚ.</w:t>
      </w:r>
    </w:p>
    <w:p w14:paraId="3238D3C3" w14:textId="77777777" w:rsidR="006119DB" w:rsidRPr="006119DB" w:rsidRDefault="006119DB" w:rsidP="00821852">
      <w:pPr>
        <w:rPr>
          <w:lang w:val="el-GR"/>
        </w:rPr>
      </w:pPr>
    </w:p>
    <w:p w14:paraId="4920BABA" w14:textId="77777777" w:rsidR="008338F0" w:rsidRPr="00603221" w:rsidRDefault="003355E7" w:rsidP="003A109E">
      <w:pPr>
        <w:pStyle w:val="Heading2"/>
        <w:rPr>
          <w:rFonts w:cs="Tahoma"/>
          <w:lang w:val="el-GR"/>
        </w:rPr>
      </w:pPr>
      <w:bookmarkStart w:id="411" w:name="_Toc74566916"/>
      <w:bookmarkStart w:id="412" w:name="_Toc74566917"/>
      <w:bookmarkStart w:id="413" w:name="_Toc74566918"/>
      <w:bookmarkStart w:id="414" w:name="_Toc74566919"/>
      <w:bookmarkStart w:id="415" w:name="_Toc74566920"/>
      <w:bookmarkStart w:id="416" w:name="_Toc74566921"/>
      <w:bookmarkStart w:id="417" w:name="_Toc74566922"/>
      <w:bookmarkStart w:id="418" w:name="_Toc74566923"/>
      <w:bookmarkStart w:id="419" w:name="_Toc74566924"/>
      <w:bookmarkStart w:id="420" w:name="_Toc74566925"/>
      <w:bookmarkStart w:id="421" w:name="_Toc74566926"/>
      <w:bookmarkStart w:id="422" w:name="_Προδικαστικές_Προσφυγές_-"/>
      <w:bookmarkStart w:id="423" w:name="_Toc97194316"/>
      <w:bookmarkStart w:id="424" w:name="_Toc97194448"/>
      <w:bookmarkStart w:id="425" w:name="_Ref151371302"/>
      <w:bookmarkStart w:id="426" w:name="_Ref151371311"/>
      <w:bookmarkStart w:id="427" w:name="_Ref207874328"/>
      <w:bookmarkStart w:id="428" w:name="_Toc227163979"/>
      <w:bookmarkStart w:id="429" w:name="_Ref496542648"/>
      <w:bookmarkStart w:id="430" w:name="_Ref496542669"/>
      <w:bookmarkEnd w:id="411"/>
      <w:bookmarkEnd w:id="412"/>
      <w:bookmarkEnd w:id="413"/>
      <w:bookmarkEnd w:id="414"/>
      <w:bookmarkEnd w:id="415"/>
      <w:bookmarkEnd w:id="416"/>
      <w:bookmarkEnd w:id="417"/>
      <w:bookmarkEnd w:id="418"/>
      <w:bookmarkEnd w:id="419"/>
      <w:bookmarkEnd w:id="420"/>
      <w:bookmarkEnd w:id="421"/>
      <w:bookmarkEnd w:id="422"/>
      <w:r w:rsidRPr="00603221">
        <w:rPr>
          <w:rFonts w:cs="Tahoma"/>
          <w:lang w:val="el-GR"/>
        </w:rPr>
        <w:t xml:space="preserve">Προδικαστικές Προσφυγές - </w:t>
      </w:r>
      <w:r w:rsidR="005B1D5A" w:rsidRPr="005B1D5A">
        <w:rPr>
          <w:rFonts w:cs="Tahoma"/>
          <w:lang w:val="el-GR"/>
        </w:rPr>
        <w:t>Προσωρινή και Οριστική Δικαστική Προστασία</w:t>
      </w:r>
      <w:bookmarkEnd w:id="423"/>
      <w:bookmarkEnd w:id="424"/>
      <w:bookmarkEnd w:id="425"/>
      <w:bookmarkEnd w:id="426"/>
      <w:bookmarkEnd w:id="427"/>
      <w:bookmarkEnd w:id="428"/>
      <w:r w:rsidR="005B1D5A" w:rsidRPr="005B1D5A" w:rsidDel="005B1D5A">
        <w:rPr>
          <w:rFonts w:cs="Tahoma"/>
          <w:lang w:val="el-GR"/>
        </w:rPr>
        <w:t xml:space="preserve"> </w:t>
      </w:r>
      <w:bookmarkEnd w:id="429"/>
      <w:bookmarkEnd w:id="430"/>
      <w:r w:rsidRPr="00603221">
        <w:rPr>
          <w:rFonts w:cs="Tahoma"/>
          <w:lang w:val="el-GR"/>
        </w:rPr>
        <w:t xml:space="preserve"> </w:t>
      </w:r>
    </w:p>
    <w:p w14:paraId="07A85813" w14:textId="5572BA50" w:rsidR="005B1D5A" w:rsidRPr="00020B6A" w:rsidRDefault="005B1D5A" w:rsidP="005B1D5A">
      <w:pPr>
        <w:rPr>
          <w:color w:val="000000"/>
          <w:lang w:val="el-GR"/>
        </w:rPr>
      </w:pPr>
      <w:r w:rsidRPr="00020B6A">
        <w:rPr>
          <w:color w:val="000000"/>
          <w:lang w:val="el-GR"/>
        </w:rPr>
        <w:t xml:space="preserve">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ενωσιακής ή εσωτερικής νομοθεσίας στον τομέα των δημοσίων συμβάσεων, έχει δικαίωμα να προσφύγει στην </w:t>
      </w:r>
      <w:r w:rsidR="00D246C2" w:rsidRPr="00603221">
        <w:rPr>
          <w:lang w:val="el-GR"/>
        </w:rPr>
        <w:t>Ενιαία Αρχή Δημοσίων Συμβάσεων</w:t>
      </w:r>
      <w:r w:rsidR="00D246C2">
        <w:rPr>
          <w:lang w:val="el-GR"/>
        </w:rPr>
        <w:t xml:space="preserve"> (</w:t>
      </w:r>
      <w:r w:rsidR="00602A33" w:rsidRPr="006B704A">
        <w:rPr>
          <w:lang w:val="el-GR"/>
        </w:rPr>
        <w:t>Ε.Α.ΔΗ.ΣΥ.</w:t>
      </w:r>
      <w:r w:rsidR="00D246C2">
        <w:rPr>
          <w:lang w:val="el-GR"/>
        </w:rPr>
        <w:t xml:space="preserve">) </w:t>
      </w:r>
      <w:r w:rsidRPr="00020B6A">
        <w:rPr>
          <w:color w:val="000000"/>
          <w:lang w:val="el-GR"/>
        </w:rPr>
        <w:t xml:space="preserve">, σύμφωνα με τα ειδικότερα οριζόμενα στα άρθρα </w:t>
      </w:r>
      <w:r w:rsidR="00637308" w:rsidRPr="00020B6A">
        <w:rPr>
          <w:color w:val="000000"/>
          <w:lang w:val="el-GR"/>
        </w:rPr>
        <w:t>34</w:t>
      </w:r>
      <w:r w:rsidR="00637308">
        <w:rPr>
          <w:color w:val="000000"/>
          <w:lang w:val="el-GR"/>
        </w:rPr>
        <w:t xml:space="preserve">6 </w:t>
      </w:r>
      <w:r w:rsidRPr="00020B6A">
        <w:rPr>
          <w:color w:val="000000"/>
          <w:lang w:val="el-GR"/>
        </w:rPr>
        <w:t xml:space="preserve">επ. </w:t>
      </w:r>
      <w:r w:rsidR="00637308">
        <w:rPr>
          <w:color w:val="000000"/>
          <w:lang w:val="el-GR"/>
        </w:rPr>
        <w:t xml:space="preserve">του </w:t>
      </w:r>
      <w:r>
        <w:rPr>
          <w:color w:val="000000"/>
          <w:lang w:val="el-GR"/>
        </w:rPr>
        <w:t>ν</w:t>
      </w:r>
      <w:r w:rsidRPr="00020B6A">
        <w:rPr>
          <w:color w:val="000000"/>
          <w:lang w:val="el-GR"/>
        </w:rPr>
        <w:t>. 4412/2016 και 1</w:t>
      </w:r>
      <w:r>
        <w:rPr>
          <w:color w:val="000000"/>
          <w:lang w:val="el-GR"/>
        </w:rPr>
        <w:t xml:space="preserve"> </w:t>
      </w:r>
      <w:r w:rsidRPr="00020B6A">
        <w:rPr>
          <w:color w:val="000000"/>
          <w:lang w:val="el-GR"/>
        </w:rPr>
        <w:t xml:space="preserve">επ. </w:t>
      </w:r>
      <w:r w:rsidR="00637308">
        <w:rPr>
          <w:color w:val="000000"/>
          <w:lang w:val="el-GR"/>
        </w:rPr>
        <w:t xml:space="preserve">του </w:t>
      </w:r>
      <w:r>
        <w:rPr>
          <w:color w:val="000000"/>
          <w:lang w:val="el-GR"/>
        </w:rPr>
        <w:t>π</w:t>
      </w:r>
      <w:r w:rsidRPr="00020B6A">
        <w:rPr>
          <w:color w:val="000000"/>
          <w:lang w:val="el-GR"/>
        </w:rPr>
        <w:t>.</w:t>
      </w:r>
      <w:r>
        <w:rPr>
          <w:color w:val="000000"/>
          <w:lang w:val="el-GR"/>
        </w:rPr>
        <w:t>δ</w:t>
      </w:r>
      <w:r w:rsidR="00637308">
        <w:rPr>
          <w:color w:val="000000"/>
          <w:lang w:val="el-GR"/>
        </w:rPr>
        <w:t>/τος</w:t>
      </w:r>
      <w:r w:rsidRPr="00020B6A">
        <w:rPr>
          <w:color w:val="000000"/>
          <w:lang w:val="el-GR"/>
        </w:rPr>
        <w:t xml:space="preserve">. 39/2017, </w:t>
      </w:r>
      <w:r w:rsidR="00637308">
        <w:rPr>
          <w:color w:val="000000"/>
          <w:lang w:val="el-GR"/>
        </w:rPr>
        <w:t>ασκώντας</w:t>
      </w:r>
      <w:r w:rsidRPr="00020B6A">
        <w:rPr>
          <w:color w:val="000000"/>
          <w:lang w:val="el-GR"/>
        </w:rPr>
        <w:t xml:space="preserve">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604796F5" w14:textId="2D6270D8" w:rsidR="005B1D5A" w:rsidRPr="002A4064" w:rsidRDefault="005B1D5A" w:rsidP="002A4064">
      <w:pPr>
        <w:rPr>
          <w:lang w:val="el-GR"/>
        </w:rPr>
      </w:pPr>
      <w:r w:rsidRPr="002A4064">
        <w:rPr>
          <w:lang w:val="el-GR"/>
        </w:rPr>
        <w:t>Σε περίπτωση προσ</w:t>
      </w:r>
      <w:r w:rsidR="00C0278B" w:rsidRPr="002A4064">
        <w:rPr>
          <w:lang w:val="el-GR"/>
        </w:rPr>
        <w:t>βολ</w:t>
      </w:r>
      <w:r w:rsidRPr="002A4064">
        <w:rPr>
          <w:lang w:val="el-GR"/>
        </w:rPr>
        <w:t>ής κατά πράξης της αναθέτουσας αρχής, η προθεσμία για την άσκηση της προδικαστικής προσφυγής είναι:</w:t>
      </w:r>
    </w:p>
    <w:p w14:paraId="35772ED7" w14:textId="348FE9E2" w:rsidR="005B1D5A" w:rsidRPr="002A4064" w:rsidRDefault="005B1D5A" w:rsidP="002A4064">
      <w:pPr>
        <w:rPr>
          <w:lang w:val="el-GR"/>
        </w:rPr>
      </w:pPr>
      <w:r w:rsidRPr="002A4064">
        <w:rPr>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w:t>
      </w:r>
    </w:p>
    <w:p w14:paraId="384CAEEB" w14:textId="100C4DA9" w:rsidR="005B1D5A" w:rsidRPr="002A4064" w:rsidRDefault="005B1D5A" w:rsidP="002A4064">
      <w:pPr>
        <w:rPr>
          <w:lang w:val="el-GR"/>
        </w:rPr>
      </w:pPr>
      <w:r w:rsidRPr="002A4064">
        <w:rPr>
          <w:lang w:val="el-GR"/>
        </w:rPr>
        <w:lastRenderedPageBreak/>
        <w:t xml:space="preserve">(β) δεκαπέντε (15) ημέρες από την κοινοποίηση της προσβαλλόμενης πράξης </w:t>
      </w:r>
      <w:r w:rsidR="00EA4ADC" w:rsidRPr="002A4064">
        <w:rPr>
          <w:lang w:val="el-GR"/>
        </w:rPr>
        <w:t>στον ενδιαφερόμενο οικονομικό φορέα, αν χρησιμοποιήθηκαν άλλα μέσα επικοινωνίας, ή,</w:t>
      </w:r>
    </w:p>
    <w:p w14:paraId="5EE1834F" w14:textId="77777777" w:rsidR="00EA4ADC" w:rsidRPr="002A4064" w:rsidRDefault="005B1D5A" w:rsidP="002A4064">
      <w:pPr>
        <w:rPr>
          <w:lang w:val="el-GR"/>
        </w:rPr>
      </w:pPr>
      <w:r w:rsidRPr="002A4064">
        <w:rPr>
          <w:lang w:val="el-GR"/>
        </w:rPr>
        <w:t xml:space="preserve">(γ) δέκα (10) ημέρες από την πλήρη, πραγματική ή τεκμαιρόμενη, γνώση της πράξης που βλάπτει τα συμφέροντα του ενδιαφερόμενου οικονομικού φορέα. </w:t>
      </w:r>
    </w:p>
    <w:p w14:paraId="70DF4BC7" w14:textId="3CDA1167" w:rsidR="00ED783C" w:rsidRPr="002A4064" w:rsidRDefault="005B1D5A" w:rsidP="002A4064">
      <w:pPr>
        <w:rPr>
          <w:lang w:val="el-GR"/>
        </w:rPr>
      </w:pPr>
      <w:r w:rsidRPr="002A4064">
        <w:rPr>
          <w:lang w:val="el-GR"/>
        </w:rPr>
        <w:t xml:space="preserve">Ειδικά για την άσκηση προσφυγής κατά </w:t>
      </w:r>
      <w:r w:rsidR="00587A02" w:rsidRPr="002A4064">
        <w:rPr>
          <w:lang w:val="el-GR"/>
        </w:rPr>
        <w:t>διακήρυξης</w:t>
      </w:r>
      <w:r w:rsidRPr="002A4064">
        <w:rPr>
          <w:lang w:val="el-GR"/>
        </w:rPr>
        <w:t xml:space="preserve">, </w:t>
      </w:r>
      <w:r w:rsidR="00587A02" w:rsidRPr="002A4064">
        <w:rPr>
          <w:lang w:val="el-GR"/>
        </w:rPr>
        <w:t xml:space="preserve">η άσκηση προδικαστικής προσφυγής επιτρέπεται μέχρι και  δεκαπέντε (15) </w:t>
      </w:r>
      <w:r w:rsidR="00EA4ADC" w:rsidRPr="002A4064">
        <w:rPr>
          <w:lang w:val="el-GR"/>
        </w:rPr>
        <w:t>ημέρες</w:t>
      </w:r>
      <w:r w:rsidR="00587A02" w:rsidRPr="002A4064">
        <w:rPr>
          <w:lang w:val="el-GR"/>
        </w:rPr>
        <w:t xml:space="preserve"> από τη δημοσίευση στο ΚΗΜΔΗΣ. Η ως άνω προθεσμία ισχύει και για κάθε τροποποίηση της διακήρυξης</w:t>
      </w:r>
      <w:r w:rsidR="00ED783C" w:rsidRPr="002A4064">
        <w:rPr>
          <w:lang w:val="el-GR"/>
        </w:rPr>
        <w:t>.</w:t>
      </w:r>
    </w:p>
    <w:p w14:paraId="416B0C67" w14:textId="11FC00C6" w:rsidR="005B1D5A" w:rsidRDefault="005B1D5A" w:rsidP="00EA4ADC">
      <w:pPr>
        <w:rPr>
          <w:color w:val="000000"/>
          <w:lang w:val="el-GR"/>
        </w:rPr>
      </w:pPr>
      <w:r w:rsidRPr="00020B6A">
        <w:rPr>
          <w:color w:val="00000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 .</w:t>
      </w:r>
    </w:p>
    <w:p w14:paraId="42C78FAE" w14:textId="590E54C8" w:rsidR="005B1D5A" w:rsidRDefault="005B1D5A" w:rsidP="005B1D5A">
      <w:pPr>
        <w:rPr>
          <w:color w:val="000000"/>
          <w:lang w:val="el-GR"/>
        </w:rPr>
      </w:pPr>
      <w:r>
        <w:rPr>
          <w:color w:val="000000"/>
          <w:lang w:val="el-GR"/>
        </w:rPr>
        <w:t xml:space="preserve">Οι προθεσμίες </w:t>
      </w:r>
      <w:r w:rsidR="0071518E">
        <w:rPr>
          <w:color w:val="000000"/>
          <w:lang w:val="el-GR"/>
        </w:rPr>
        <w:t>άσκησης</w:t>
      </w:r>
      <w:r>
        <w:rPr>
          <w:color w:val="000000"/>
          <w:lang w:val="el-GR"/>
        </w:rPr>
        <w:t xml:space="preserve"> των προδικαστικών προσφυγών και των παρεμβάσεων</w:t>
      </w:r>
      <w:r w:rsidRPr="0034590B">
        <w:rPr>
          <w:color w:val="000000"/>
          <w:lang w:val="el-GR"/>
        </w:rPr>
        <w:t xml:space="preserve"> αρχίζουν την επομένη της ημέρας της προαναφερθείσας κατά περίπτωση κοινοποίησης ή </w:t>
      </w:r>
      <w:r>
        <w:rPr>
          <w:color w:val="000000"/>
          <w:lang w:val="el-GR"/>
        </w:rPr>
        <w:t>γνώσης</w:t>
      </w:r>
      <w:r w:rsidRPr="0034590B">
        <w:rPr>
          <w:color w:val="000000"/>
          <w:lang w:val="el-GR"/>
        </w:rPr>
        <w:t xml:space="preserve"> </w:t>
      </w:r>
      <w:r>
        <w:rPr>
          <w:color w:val="000000"/>
          <w:lang w:val="el-GR"/>
        </w:rPr>
        <w:t xml:space="preserve">και </w:t>
      </w:r>
      <w:r w:rsidRPr="0034590B">
        <w:rPr>
          <w:color w:val="000000"/>
          <w:lang w:val="el-GR"/>
        </w:rPr>
        <w:t xml:space="preserve">λήγουν όταν περάσει ολόκληρη η τελευταία ημέρα και ώρα 23:59:59 και, αν αυτή είναι εξαιρετέα ή Σάββατο, όταν περάσει ολόκληρη η </w:t>
      </w:r>
      <w:bookmarkStart w:id="431" w:name="_Hlk202782544"/>
      <w:r w:rsidRPr="0034590B">
        <w:rPr>
          <w:color w:val="000000"/>
          <w:lang w:val="el-GR"/>
        </w:rPr>
        <w:t>επ</w:t>
      </w:r>
      <w:r w:rsidR="0071518E">
        <w:rPr>
          <w:color w:val="000000"/>
          <w:lang w:val="el-GR"/>
        </w:rPr>
        <w:t>ό</w:t>
      </w:r>
      <w:r w:rsidRPr="0034590B">
        <w:rPr>
          <w:color w:val="000000"/>
          <w:lang w:val="el-GR"/>
        </w:rPr>
        <w:t>μ</w:t>
      </w:r>
      <w:r w:rsidR="0071518E">
        <w:rPr>
          <w:color w:val="000000"/>
          <w:lang w:val="el-GR"/>
        </w:rPr>
        <w:t>ε</w:t>
      </w:r>
      <w:r w:rsidRPr="0034590B">
        <w:rPr>
          <w:color w:val="000000"/>
          <w:lang w:val="el-GR"/>
        </w:rPr>
        <w:t xml:space="preserve">νη </w:t>
      </w:r>
      <w:bookmarkEnd w:id="431"/>
      <w:r w:rsidRPr="0034590B">
        <w:rPr>
          <w:color w:val="000000"/>
          <w:lang w:val="el-GR"/>
        </w:rPr>
        <w:t xml:space="preserve">εργάσιμη </w:t>
      </w:r>
      <w:r>
        <w:rPr>
          <w:color w:val="000000"/>
          <w:lang w:val="el-GR"/>
        </w:rPr>
        <w:t xml:space="preserve">ημέρα </w:t>
      </w:r>
      <w:r w:rsidRPr="0034590B">
        <w:rPr>
          <w:color w:val="000000"/>
          <w:lang w:val="el-GR"/>
        </w:rPr>
        <w:t>και ώρα 23:59:59</w:t>
      </w:r>
      <w:r>
        <w:rPr>
          <w:color w:val="000000"/>
          <w:lang w:val="el-GR"/>
        </w:rPr>
        <w:t>.</w:t>
      </w:r>
    </w:p>
    <w:p w14:paraId="7CDFCBE4" w14:textId="77777777" w:rsidR="005B1D5A" w:rsidRDefault="005B1D5A" w:rsidP="005B1D5A">
      <w:pPr>
        <w:rPr>
          <w:color w:val="000000"/>
          <w:lang w:val="el-GR"/>
        </w:rPr>
      </w:pPr>
      <w:r w:rsidRPr="00353578">
        <w:rPr>
          <w:color w:val="000000"/>
          <w:lang w:val="el-GR"/>
        </w:rPr>
        <w:t>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D27292">
        <w:rPr>
          <w:lang w:val="el-GR"/>
        </w:rPr>
        <w:t xml:space="preserve"> </w:t>
      </w:r>
      <w:r w:rsidRPr="00D27292">
        <w:rPr>
          <w:color w:val="000000"/>
          <w:lang w:val="el-GR"/>
        </w:rPr>
        <w:t xml:space="preserve">σύμφωνα με </w:t>
      </w:r>
      <w:r>
        <w:rPr>
          <w:color w:val="000000"/>
          <w:lang w:val="el-GR"/>
        </w:rPr>
        <w:t>το άρθρο 18 της Κ.Υ.Α. Προμήθειες και Υπηρεσίες.</w:t>
      </w:r>
    </w:p>
    <w:p w14:paraId="355CEE4D" w14:textId="77777777" w:rsidR="00C40745" w:rsidRPr="002A4064" w:rsidRDefault="00C40745" w:rsidP="002A4064">
      <w:pPr>
        <w:rPr>
          <w:lang w:val="el-GR"/>
        </w:rPr>
      </w:pPr>
      <w:bookmarkStart w:id="432" w:name="art362_1"/>
      <w:r w:rsidRPr="002A4064">
        <w:rPr>
          <w:lang w:val="el-GR"/>
        </w:rPr>
        <w:t>Σε περίπτωση τεχνικής αδυναμίας λειτουργίας του ΕΣΗΔΗΣ, η οποία ανακοινώνεται και πιστοποιείται εκ των προτέρων, από τη Διεύθυνση Διαχείρισης, Ανάπτυξης και Υποστήριξης του ΕΣΗΔΗΣ του Υπουργείου Ψηφιακής Διακυβέρνησης, αναστέλλονται για το αντίστοιχο διάστημα οι σχετικές προθεσμίες. Σε περίπτωση αιφνίδιας τεχνικής αδυναμίας του ΕΣΗΔΗΣ, το προηγούμενο εδάφιο δεν εφαρμόζεται και η προσφυγή κατατίθεται στην ΕΑΔΗΣΥ με μήνυμα ηλεκτρονικού ταχυδρομείου, η δε τεχνική αδυναμία πιστοποιείται σύμφωνα με τη διαδικασία του τρίτου εδαφίου, εκ των υστέρων. Η προδικαστική προσφυγή περιέχει τις νομικές και πραγματικές αιτιάσεις που δικαιολογούν το αίτημά της. Η έκταση της προσφυγής δεν υπερβαίνει το όριο των είκοσι πέντε (25) σελίδων. Υπέρβαση του ορίου των σελίδων δικαιολογείται μόνο σε εξαιρετικές περιστάσεις, όπως ιδίως, αν με την προσφυγή αμφισβητείται η πλήρωση πλήθους τεχνικών προδιαγραφών. Το Κλιμάκιο εξέτασης της προσφυγής μπορεί να ζητήσει, με πράξη του Προέδρου του, τον περιορισμό της αδικαιολόγητης έκτασής της. Αν ο προσφεύγων δεν συμμορφωθεί με την πράξη του προηγούμενου εδαφίου, καταβάλλει παράβολο ίσο προς το διπλάσιο του παραβόλου που προβλέπεται για την άσκηση της προσφυγής.</w:t>
      </w:r>
      <w:bookmarkEnd w:id="432"/>
    </w:p>
    <w:p w14:paraId="309DE72F" w14:textId="23E1974F" w:rsidR="005B1D5A" w:rsidRPr="00020B6A" w:rsidRDefault="005B1D5A" w:rsidP="005B1D5A">
      <w:pPr>
        <w:rPr>
          <w:color w:val="000000"/>
          <w:lang w:val="el-GR"/>
        </w:rPr>
      </w:pPr>
      <w:r w:rsidRPr="00020B6A">
        <w:rPr>
          <w:color w:val="000000"/>
          <w:lang w:val="el-GR"/>
        </w:rPr>
        <w:t xml:space="preserve">Για το παραδεκτό της άσκησης της προδικαστικής προσφυγής κατατίθεται </w:t>
      </w:r>
      <w:bookmarkStart w:id="433" w:name="_Hlk202782568"/>
      <w:r w:rsidRPr="00020B6A">
        <w:rPr>
          <w:color w:val="000000"/>
          <w:lang w:val="el-GR"/>
        </w:rPr>
        <w:t xml:space="preserve">από τον προσφεύγοντα </w:t>
      </w:r>
      <w:bookmarkEnd w:id="433"/>
      <w:r w:rsidR="00637308" w:rsidRPr="00020B6A">
        <w:rPr>
          <w:color w:val="000000"/>
          <w:lang w:val="el-GR"/>
        </w:rPr>
        <w:t xml:space="preserve">παράβολο </w:t>
      </w:r>
      <w:r w:rsidRPr="00020B6A">
        <w:rPr>
          <w:color w:val="000000"/>
          <w:lang w:val="el-GR"/>
        </w:rPr>
        <w:t xml:space="preserve">υπέρ του Ελληνικού Δημοσίου, σύμφωνα με όσα ορίζονται στο άρθρο 363 </w:t>
      </w:r>
      <w:r w:rsidR="00F405DC">
        <w:rPr>
          <w:color w:val="000000"/>
          <w:lang w:val="el-GR"/>
        </w:rPr>
        <w:t>του ν</w:t>
      </w:r>
      <w:r w:rsidRPr="00020B6A">
        <w:rPr>
          <w:color w:val="000000"/>
          <w:lang w:val="el-GR"/>
        </w:rPr>
        <w:t>. 4412/2016</w:t>
      </w:r>
      <w:r w:rsidR="000A7747" w:rsidRPr="008E30E2">
        <w:rPr>
          <w:color w:val="000000"/>
          <w:lang w:val="el-GR"/>
        </w:rPr>
        <w:t xml:space="preserve"> </w:t>
      </w:r>
      <w:bookmarkStart w:id="434" w:name="_Hlk126503539"/>
      <w:r w:rsidR="000A7747">
        <w:rPr>
          <w:color w:val="000000"/>
          <w:lang w:val="el-GR"/>
        </w:rPr>
        <w:t>όπως τροποποιήθηκε με το άρθρο 135 Ν. 4782/2021</w:t>
      </w:r>
      <w:r w:rsidRPr="00020B6A">
        <w:rPr>
          <w:color w:val="000000"/>
          <w:lang w:val="el-GR"/>
        </w:rPr>
        <w:t xml:space="preserve"> </w:t>
      </w:r>
      <w:bookmarkEnd w:id="434"/>
      <w:r w:rsidRPr="00020B6A">
        <w:rPr>
          <w:color w:val="000000"/>
          <w:lang w:val="el-GR"/>
        </w:rPr>
        <w:t xml:space="preserve">.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w:t>
      </w:r>
      <w:r w:rsidR="00D246C2" w:rsidRPr="006B704A">
        <w:rPr>
          <w:lang w:val="el-GR"/>
        </w:rPr>
        <w:t>Ε.Α.ΔΗ.ΣΥ.</w:t>
      </w:r>
      <w:r w:rsidR="00ED4715">
        <w:rPr>
          <w:lang w:val="el-GR"/>
        </w:rPr>
        <w:t xml:space="preserve"> </w:t>
      </w:r>
      <w:r w:rsidRPr="00020B6A">
        <w:rPr>
          <w:color w:val="000000"/>
          <w:lang w:val="el-GR"/>
        </w:rPr>
        <w:t>επί της προσφυγής, γ) σε περίπτωση παραίτησης του προσφεύγοντ</w:t>
      </w:r>
      <w:r w:rsidR="00320732">
        <w:rPr>
          <w:color w:val="000000"/>
          <w:lang w:val="el-GR"/>
        </w:rPr>
        <w:t>ος</w:t>
      </w:r>
      <w:r w:rsidRPr="00020B6A">
        <w:rPr>
          <w:color w:val="000000"/>
          <w:lang w:val="el-GR"/>
        </w:rPr>
        <w:t xml:space="preserve"> από την προσφυγή του έως και δέκα (10) ημέρες από την κατάθεση της προσφυγής. </w:t>
      </w:r>
    </w:p>
    <w:p w14:paraId="63FB33E8" w14:textId="66C4B186" w:rsidR="00C40745" w:rsidRPr="002A4064" w:rsidRDefault="005B1D5A" w:rsidP="002A4064">
      <w:pPr>
        <w:rPr>
          <w:lang w:val="el-GR"/>
        </w:rPr>
      </w:pPr>
      <w:r w:rsidRPr="002A4064">
        <w:rPr>
          <w:lang w:val="el-GR"/>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w:t>
      </w:r>
      <w:r w:rsidR="00C40745" w:rsidRPr="002A4064">
        <w:rPr>
          <w:lang w:val="el-GR"/>
        </w:rPr>
        <w:t xml:space="preserve">του οικείου Κλιμακίου </w:t>
      </w:r>
      <w:r w:rsidRPr="002A4064">
        <w:rPr>
          <w:lang w:val="el-GR"/>
        </w:rPr>
        <w:t xml:space="preserve">της </w:t>
      </w:r>
      <w:r w:rsidR="00ED4715" w:rsidRPr="004C79D5">
        <w:rPr>
          <w:lang w:val="el-GR"/>
        </w:rPr>
        <w:t xml:space="preserve">Ε.Α.ΔΗ.ΣΥ. </w:t>
      </w:r>
      <w:r w:rsidRPr="002A4064">
        <w:rPr>
          <w:lang w:val="el-GR"/>
        </w:rPr>
        <w:t xml:space="preserve">μετά από άσκηση προδικαστικής προσφυγής, </w:t>
      </w:r>
      <w:r w:rsidR="00C40745" w:rsidRPr="002A4064">
        <w:rPr>
          <w:lang w:val="el-GR"/>
        </w:rPr>
        <w:t>σύμφωνα με το Μέρος Β’, περί προδικαστικής προσφυγής για την κήρυξη ακυρότητας της σύμβασης, εκτός εάν η ΕΑΔΗΣΥ, κατά τη διαδικασία 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366.</w:t>
      </w:r>
    </w:p>
    <w:p w14:paraId="7D205D2D" w14:textId="77777777" w:rsidR="005B1D5A" w:rsidRDefault="005B1D5A" w:rsidP="005B1D5A">
      <w:pPr>
        <w:rPr>
          <w:color w:val="000000"/>
          <w:lang w:val="el-GR"/>
        </w:rPr>
      </w:pPr>
      <w:r w:rsidRPr="0052232F">
        <w:rPr>
          <w:color w:val="000000"/>
          <w:lang w:val="el-GR"/>
        </w:rPr>
        <w:lastRenderedPageBreak/>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27D56BAC" w14:textId="77777777" w:rsidR="00B22202" w:rsidRPr="002A4064" w:rsidRDefault="00B22202" w:rsidP="002A4064">
      <w:pPr>
        <w:rPr>
          <w:lang w:val="el-GR"/>
        </w:rPr>
      </w:pPr>
      <w:bookmarkStart w:id="435" w:name="_Hlk204703761"/>
      <w:r w:rsidRPr="002A4064">
        <w:rPr>
          <w:lang w:val="el-GR"/>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41906A7E" w14:textId="77777777" w:rsidR="00B22202" w:rsidRPr="002A4064" w:rsidRDefault="00B22202" w:rsidP="002A4064">
      <w:pPr>
        <w:rPr>
          <w:lang w:val="el-GR"/>
        </w:rPr>
      </w:pPr>
      <w:r w:rsidRPr="002A4064">
        <w:rPr>
          <w:lang w:val="el-GR"/>
        </w:rPr>
        <w:t>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συναπτόμενες με έργα, υπηρεσίες ή προμήθειες, τα οποία χρηματοδοτούνται, εν όλω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bookmarkEnd w:id="435"/>
    </w:p>
    <w:p w14:paraId="3384E48D" w14:textId="77777777" w:rsidR="00B22202" w:rsidRPr="002A4064" w:rsidRDefault="00B22202" w:rsidP="009072F7">
      <w:pPr>
        <w:rPr>
          <w:lang w:val="el-GR"/>
        </w:rPr>
      </w:pPr>
    </w:p>
    <w:p w14:paraId="5DA38FF1" w14:textId="77777777" w:rsidR="005B1D5A" w:rsidRPr="00020B6A" w:rsidRDefault="005B1D5A" w:rsidP="005B1D5A">
      <w:pPr>
        <w:rPr>
          <w:color w:val="000000"/>
          <w:lang w:val="el-GR"/>
        </w:rPr>
      </w:pPr>
      <w:r w:rsidRPr="00020B6A">
        <w:rPr>
          <w:color w:val="000000"/>
          <w:lang w:val="el-GR"/>
        </w:rPr>
        <w:t>Μετά την, κατά τα ως άνω, ηλεκτρονική κατάθεση της προδικαστικής προσφυγής η αναθέτουσα αρχή</w:t>
      </w:r>
      <w:r>
        <w:rPr>
          <w:color w:val="000000"/>
          <w:lang w:val="el-GR"/>
        </w:rPr>
        <w:t>,</w:t>
      </w:r>
      <w:r w:rsidRPr="0034590B">
        <w:rPr>
          <w:lang w:val="el-GR"/>
        </w:rPr>
        <w:t xml:space="preserve"> </w:t>
      </w:r>
      <w:r w:rsidRPr="0034590B">
        <w:rPr>
          <w:color w:val="000000"/>
          <w:lang w:val="el-GR"/>
        </w:rPr>
        <w:t xml:space="preserve"> μέσω της λειτουργίας </w:t>
      </w:r>
      <w:r>
        <w:rPr>
          <w:color w:val="000000"/>
          <w:lang w:val="el-GR"/>
        </w:rPr>
        <w:t>«</w:t>
      </w:r>
      <w:r w:rsidRPr="0034590B">
        <w:rPr>
          <w:color w:val="000000"/>
          <w:lang w:val="el-GR"/>
        </w:rPr>
        <w:t xml:space="preserve">Επικοινωνία» </w:t>
      </w:r>
      <w:r>
        <w:rPr>
          <w:color w:val="000000"/>
          <w:lang w:val="el-GR"/>
        </w:rPr>
        <w:t xml:space="preserve"> </w:t>
      </w:r>
      <w:r w:rsidRPr="00020B6A">
        <w:rPr>
          <w:color w:val="000000"/>
          <w:lang w:val="el-GR"/>
        </w:rPr>
        <w:t xml:space="preserve">: </w:t>
      </w:r>
    </w:p>
    <w:p w14:paraId="66D5EF7C" w14:textId="5E7FC37B" w:rsidR="005B1D5A" w:rsidRPr="00020B6A" w:rsidRDefault="005B1D5A" w:rsidP="005B1D5A">
      <w:pPr>
        <w:rPr>
          <w:color w:val="000000"/>
          <w:lang w:val="el-GR"/>
        </w:rPr>
      </w:pPr>
      <w:r w:rsidRPr="00020B6A">
        <w:rPr>
          <w:color w:val="000000"/>
          <w:lang w:val="el-GR"/>
        </w:rPr>
        <w:t>α) Κοινοποιεί την προσφυγή το αργότερο έως την επ</w:t>
      </w:r>
      <w:r w:rsidR="00357110">
        <w:rPr>
          <w:color w:val="000000"/>
          <w:lang w:val="el-GR"/>
        </w:rPr>
        <w:t>ό</w:t>
      </w:r>
      <w:r w:rsidRPr="00020B6A">
        <w:rPr>
          <w:color w:val="000000"/>
          <w:lang w:val="el-GR"/>
        </w:rPr>
        <w:t>μ</w:t>
      </w:r>
      <w:r w:rsidR="00357110">
        <w:rPr>
          <w:color w:val="000000"/>
          <w:lang w:val="el-GR"/>
        </w:rPr>
        <w:t>ε</w:t>
      </w:r>
      <w:r w:rsidRPr="00020B6A">
        <w:rPr>
          <w:color w:val="000000"/>
          <w:lang w:val="el-GR"/>
        </w:rPr>
        <w:t xml:space="preserve">νη εργάσιμη ημέρα από την κατάθεσή της σε κάθε ενδιαφερόμενο τρίτο, ο οποίος μπορεί να θίγεται από την αποδοχή της, προκειμένου να ασκήσει το, προβλεπόμενο από τα άρθρα 362 παρ. 3 και 7 </w:t>
      </w:r>
      <w:r w:rsidR="00357110">
        <w:rPr>
          <w:color w:val="000000"/>
          <w:lang w:val="el-GR"/>
        </w:rPr>
        <w:t xml:space="preserve">του </w:t>
      </w:r>
      <w:r>
        <w:rPr>
          <w:color w:val="000000"/>
          <w:lang w:val="el-GR"/>
        </w:rPr>
        <w:t>π</w:t>
      </w:r>
      <w:r w:rsidRPr="00020B6A">
        <w:rPr>
          <w:color w:val="000000"/>
          <w:lang w:val="el-GR"/>
        </w:rPr>
        <w:t>.</w:t>
      </w:r>
      <w:r>
        <w:rPr>
          <w:color w:val="000000"/>
          <w:lang w:val="el-GR"/>
        </w:rPr>
        <w:t>δ</w:t>
      </w:r>
      <w:r w:rsidR="00357110">
        <w:rPr>
          <w:color w:val="000000"/>
          <w:lang w:val="el-GR"/>
        </w:rPr>
        <w:t>/τος</w:t>
      </w:r>
      <w:r w:rsidRPr="00020B6A">
        <w:rPr>
          <w:color w:val="000000"/>
          <w:lang w:val="el-GR"/>
        </w:rPr>
        <w:t xml:space="preserve">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38514735" w14:textId="6AA8AA14" w:rsidR="005B1D5A" w:rsidRPr="00020B6A" w:rsidRDefault="005B1D5A" w:rsidP="005B1D5A">
      <w:pPr>
        <w:rPr>
          <w:color w:val="000000"/>
          <w:lang w:val="el-GR"/>
        </w:rPr>
      </w:pPr>
      <w:r w:rsidRPr="00020B6A">
        <w:rPr>
          <w:color w:val="000000"/>
          <w:lang w:val="el-GR"/>
        </w:rPr>
        <w:t xml:space="preserve">β) Διαβιβάζει στην </w:t>
      </w:r>
      <w:r w:rsidR="00ED4715" w:rsidRPr="006B704A">
        <w:rPr>
          <w:lang w:val="el-GR"/>
        </w:rPr>
        <w:t>Ε.Α.ΔΗ.ΣΥ.</w:t>
      </w:r>
      <w:r w:rsidRPr="00020B6A">
        <w:rPr>
          <w:color w:val="000000"/>
          <w:lang w:val="el-GR"/>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212589F5" w14:textId="1DC29A5A" w:rsidR="005B1D5A" w:rsidRPr="00020B6A" w:rsidRDefault="005B1D5A" w:rsidP="005B1D5A">
      <w:pPr>
        <w:rPr>
          <w:color w:val="000000"/>
          <w:lang w:val="el-GR"/>
        </w:rPr>
      </w:pPr>
      <w:r w:rsidRPr="00020B6A">
        <w:rPr>
          <w:color w:val="000000"/>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w:t>
      </w:r>
      <w:r w:rsidR="00B81F58">
        <w:rPr>
          <w:color w:val="000000"/>
          <w:lang w:val="el-GR"/>
        </w:rPr>
        <w:t>ό</w:t>
      </w:r>
      <w:r w:rsidRPr="00020B6A">
        <w:rPr>
          <w:color w:val="000000"/>
          <w:lang w:val="el-GR"/>
        </w:rPr>
        <w:t>μ</w:t>
      </w:r>
      <w:r w:rsidR="00B81F58">
        <w:rPr>
          <w:color w:val="000000"/>
          <w:lang w:val="el-GR"/>
        </w:rPr>
        <w:t>ε</w:t>
      </w:r>
      <w:r w:rsidRPr="00020B6A">
        <w:rPr>
          <w:color w:val="000000"/>
          <w:lang w:val="el-GR"/>
        </w:rPr>
        <w:t>νη εργάσιμη ημέρα από την κατάθεσή τους.</w:t>
      </w:r>
    </w:p>
    <w:p w14:paraId="382A3D58" w14:textId="77777777" w:rsidR="005B1D5A" w:rsidRPr="00020B6A" w:rsidRDefault="005B1D5A" w:rsidP="005B1D5A">
      <w:pPr>
        <w:rPr>
          <w:color w:val="000000"/>
          <w:lang w:val="el-GR"/>
        </w:rPr>
      </w:pPr>
      <w:r w:rsidRPr="00020B6A">
        <w:rPr>
          <w:color w:val="000000"/>
          <w:lang w:val="el-GR"/>
        </w:rPr>
        <w:t>δ)Συμπληρωματικά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14:paraId="47801B6E" w14:textId="4DA83667" w:rsidR="005B1D5A" w:rsidRPr="00020B6A" w:rsidRDefault="005B1D5A" w:rsidP="005B1D5A">
      <w:pPr>
        <w:rPr>
          <w:color w:val="000000"/>
          <w:lang w:val="el-GR"/>
        </w:rPr>
      </w:pPr>
      <w:r w:rsidRPr="00020B6A">
        <w:rPr>
          <w:color w:val="000000"/>
          <w:lang w:val="el-GR"/>
        </w:rPr>
        <w:t xml:space="preserve">Η άσκηση της προδικαστικής προσφυγής αποτελεί προϋπόθεση για την άσκηση των ένδικων βοηθημάτων της αίτησης αναστολής και αίτησης ακύρωσης του άρθρου 372 </w:t>
      </w:r>
      <w:r w:rsidR="00A0624F">
        <w:rPr>
          <w:color w:val="000000"/>
          <w:lang w:val="el-GR"/>
        </w:rPr>
        <w:t xml:space="preserve">του </w:t>
      </w:r>
      <w:r>
        <w:rPr>
          <w:color w:val="000000"/>
          <w:lang w:val="el-GR"/>
        </w:rPr>
        <w:t>ν</w:t>
      </w:r>
      <w:r w:rsidRPr="00020B6A">
        <w:rPr>
          <w:color w:val="000000"/>
          <w:lang w:val="el-GR"/>
        </w:rPr>
        <w:t>. 4412/2016 κατά των εκτελεστών πράξεων ή παραλείψεων της αναθέτουσας αρχής .</w:t>
      </w:r>
    </w:p>
    <w:p w14:paraId="18A92939" w14:textId="0535405E" w:rsidR="00F1538B" w:rsidRDefault="005B1D5A" w:rsidP="005B1D5A">
      <w:pPr>
        <w:rPr>
          <w:color w:val="000000"/>
          <w:lang w:val="el-GR"/>
        </w:rPr>
      </w:pPr>
      <w:r w:rsidRPr="00020B6A">
        <w:rPr>
          <w:color w:val="000000"/>
          <w:lang w:val="el-GR"/>
        </w:rPr>
        <w:t xml:space="preserve">Β. Όποιος έχει έννομο συμφέρον μπορεί να ζητήσει, </w:t>
      </w:r>
      <w:r w:rsidR="00F1538B" w:rsidRPr="007C4E1D">
        <w:rPr>
          <w:color w:val="000000"/>
          <w:lang w:val="el-GR" w:eastAsia="ar-SA"/>
        </w:rPr>
        <w:t>με το ίδιο δικόγραφο</w:t>
      </w:r>
      <w:r w:rsidR="00F1538B" w:rsidRPr="00020B6A">
        <w:rPr>
          <w:color w:val="000000"/>
          <w:lang w:val="el-GR"/>
        </w:rPr>
        <w:t xml:space="preserve"> </w:t>
      </w:r>
      <w:r w:rsidRPr="00020B6A">
        <w:rPr>
          <w:color w:val="000000"/>
          <w:lang w:val="el-GR"/>
        </w:rPr>
        <w:t xml:space="preserve">εφαρμοζόμενων αναλογικά των διατάξεων του </w:t>
      </w:r>
      <w:r>
        <w:rPr>
          <w:color w:val="000000"/>
          <w:lang w:val="el-GR"/>
        </w:rPr>
        <w:t>π</w:t>
      </w:r>
      <w:r w:rsidRPr="00020B6A">
        <w:rPr>
          <w:color w:val="000000"/>
          <w:lang w:val="el-GR"/>
        </w:rPr>
        <w:t>.</w:t>
      </w:r>
      <w:r>
        <w:rPr>
          <w:color w:val="000000"/>
          <w:lang w:val="el-GR"/>
        </w:rPr>
        <w:t>δ</w:t>
      </w:r>
      <w:r w:rsidRPr="00020B6A">
        <w:rPr>
          <w:color w:val="000000"/>
          <w:lang w:val="el-GR"/>
        </w:rPr>
        <w:t xml:space="preserve">. 18/1989, την αναστολή εκτέλεσης της απόφασης της </w:t>
      </w:r>
      <w:bookmarkStart w:id="436" w:name="_Hlk114820631"/>
      <w:r w:rsidR="00ED4715" w:rsidRPr="006B704A">
        <w:rPr>
          <w:lang w:val="el-GR"/>
        </w:rPr>
        <w:t>Ε.Α.ΔΗ.ΣΥ.</w:t>
      </w:r>
      <w:r w:rsidR="006B3489">
        <w:rPr>
          <w:lang w:val="el-GR"/>
        </w:rPr>
        <w:t xml:space="preserve"> </w:t>
      </w:r>
      <w:bookmarkEnd w:id="436"/>
      <w:r w:rsidRPr="00020B6A">
        <w:rPr>
          <w:color w:val="000000"/>
          <w:lang w:val="el-GR"/>
        </w:rPr>
        <w:t>και την ακύρωσή της ενώπιον του αρμ</w:t>
      </w:r>
      <w:r w:rsidR="00A0624F">
        <w:rPr>
          <w:color w:val="000000"/>
          <w:lang w:val="el-GR"/>
        </w:rPr>
        <w:t>ό</w:t>
      </w:r>
      <w:r w:rsidRPr="00020B6A">
        <w:rPr>
          <w:color w:val="000000"/>
          <w:lang w:val="el-GR"/>
        </w:rPr>
        <w:t>δ</w:t>
      </w:r>
      <w:r w:rsidR="00A0624F">
        <w:rPr>
          <w:color w:val="000000"/>
          <w:lang w:val="el-GR"/>
        </w:rPr>
        <w:t>ι</w:t>
      </w:r>
      <w:r w:rsidRPr="00020B6A">
        <w:rPr>
          <w:color w:val="000000"/>
          <w:lang w:val="el-GR"/>
        </w:rPr>
        <w:t xml:space="preserve">ου </w:t>
      </w:r>
      <w:r w:rsidR="00A0624F">
        <w:rPr>
          <w:color w:val="000000"/>
          <w:lang w:val="el-GR"/>
        </w:rPr>
        <w:t xml:space="preserve">Διοικητικού </w:t>
      </w:r>
      <w:r w:rsidR="00F1538B" w:rsidRPr="007C4E1D">
        <w:rPr>
          <w:color w:val="000000"/>
          <w:lang w:val="el-GR" w:eastAsia="ar-SA"/>
        </w:rPr>
        <w:t xml:space="preserve">Δικαστηρίου </w:t>
      </w:r>
      <w:r w:rsidR="000A7747">
        <w:rPr>
          <w:lang w:val="el-GR"/>
        </w:rPr>
        <w:t>της παρ. 3 του αρθ. 372 Ν.4412/2016, όπως ισχύει</w:t>
      </w:r>
      <w:r w:rsidR="00F1538B" w:rsidRPr="007C4E1D">
        <w:rPr>
          <w:lang w:val="el-GR" w:eastAsia="ar-SA"/>
        </w:rPr>
        <w:t>.</w:t>
      </w:r>
      <w:r w:rsidR="00F1538B" w:rsidRPr="007C4E1D">
        <w:rPr>
          <w:color w:val="000000"/>
          <w:lang w:val="el-GR" w:eastAsia="ar-SA"/>
        </w:rPr>
        <w:t xml:space="preserve"> Το αυτό ισχύει και σε περίπτωση σιωπηρής απόρριψης της προδικαστικής προσφυγής από την </w:t>
      </w:r>
      <w:r w:rsidR="00592F60" w:rsidRPr="006B704A">
        <w:rPr>
          <w:lang w:val="el-GR"/>
        </w:rPr>
        <w:t>Ε.Α.ΔΗ.ΣΥ.</w:t>
      </w:r>
      <w:r w:rsidRPr="00020B6A">
        <w:rPr>
          <w:color w:val="000000"/>
          <w:lang w:val="el-GR"/>
        </w:rPr>
        <w:t xml:space="preserve"> Δικαίωμα άσκησης </w:t>
      </w:r>
      <w:r w:rsidR="00F1538B" w:rsidRPr="007C4E1D">
        <w:rPr>
          <w:color w:val="000000"/>
          <w:lang w:val="el-GR" w:eastAsia="ar-SA"/>
        </w:rPr>
        <w:t>του ως άνω ένδικου βοηθήματος</w:t>
      </w:r>
      <w:r w:rsidRPr="00020B6A">
        <w:rPr>
          <w:color w:val="000000"/>
          <w:lang w:val="el-GR"/>
        </w:rPr>
        <w:t xml:space="preserve"> έχει και η αναθέτουσα αρχή αν η </w:t>
      </w:r>
      <w:r w:rsidR="00592F60" w:rsidRPr="006B704A">
        <w:rPr>
          <w:lang w:val="el-GR"/>
        </w:rPr>
        <w:t>Ε.Α.ΔΗ.ΣΥ.</w:t>
      </w:r>
      <w:r w:rsidR="00592F60">
        <w:rPr>
          <w:lang w:val="el-GR"/>
        </w:rPr>
        <w:t xml:space="preserve"> </w:t>
      </w:r>
      <w:r w:rsidRPr="00020B6A">
        <w:rPr>
          <w:color w:val="000000"/>
          <w:lang w:val="el-GR"/>
        </w:rPr>
        <w:t>κάνει δεκτή την προδικαστική προσφυγή</w:t>
      </w:r>
      <w:r w:rsidR="00F1538B">
        <w:rPr>
          <w:color w:val="000000"/>
          <w:lang w:val="el-GR"/>
        </w:rPr>
        <w:t xml:space="preserve">, </w:t>
      </w:r>
      <w:r w:rsidR="00F1538B" w:rsidRPr="007C4E1D">
        <w:rPr>
          <w:color w:val="000000"/>
          <w:lang w:val="el-GR" w:eastAsia="ar-SA"/>
        </w:rPr>
        <w:t>αλλά και αυτός το</w:t>
      </w:r>
      <w:r w:rsidR="00A0624F">
        <w:rPr>
          <w:color w:val="000000"/>
          <w:lang w:val="el-GR" w:eastAsia="ar-SA"/>
        </w:rPr>
        <w:t>ύ</w:t>
      </w:r>
      <w:r w:rsidR="00F1538B" w:rsidRPr="007C4E1D">
        <w:rPr>
          <w:color w:val="000000"/>
          <w:lang w:val="el-GR" w:eastAsia="ar-SA"/>
        </w:rPr>
        <w:t xml:space="preserve"> οποίου έχει γίνει εν μέρει δεκτή η προδικαστική προσφυγή</w:t>
      </w:r>
      <w:r w:rsidR="00F1538B">
        <w:rPr>
          <w:color w:val="000000"/>
          <w:lang w:val="el-GR" w:eastAsia="ar-SA"/>
        </w:rPr>
        <w:t>.</w:t>
      </w:r>
      <w:r w:rsidRPr="00020B6A">
        <w:rPr>
          <w:color w:val="000000"/>
          <w:lang w:val="el-GR"/>
        </w:rPr>
        <w:t xml:space="preserve"> </w:t>
      </w:r>
    </w:p>
    <w:p w14:paraId="2C9F3684" w14:textId="6B4BB49C" w:rsidR="005B1D5A" w:rsidRPr="00020B6A" w:rsidRDefault="005B1D5A" w:rsidP="005B1D5A">
      <w:pPr>
        <w:rPr>
          <w:color w:val="000000"/>
          <w:lang w:val="el-GR"/>
        </w:rPr>
      </w:pPr>
      <w:r w:rsidRPr="00020B6A">
        <w:rPr>
          <w:color w:val="000000"/>
          <w:lang w:val="el-GR"/>
        </w:rPr>
        <w:lastRenderedPageBreak/>
        <w:t xml:space="preserve">Με </w:t>
      </w:r>
      <w:r w:rsidR="00072601" w:rsidRPr="007C4E1D">
        <w:rPr>
          <w:color w:val="000000"/>
          <w:lang w:val="el-GR" w:eastAsia="ar-SA"/>
        </w:rPr>
        <w:t xml:space="preserve">την απόφαση της </w:t>
      </w:r>
      <w:r w:rsidR="00ED4715" w:rsidRPr="006B704A">
        <w:rPr>
          <w:lang w:val="el-GR"/>
        </w:rPr>
        <w:t>Ε.Α.ΔΗ.ΣΥ.</w:t>
      </w:r>
      <w:r w:rsidR="00ED4715">
        <w:rPr>
          <w:lang w:val="el-GR"/>
        </w:rPr>
        <w:t xml:space="preserve"> </w:t>
      </w:r>
      <w:r w:rsidRPr="00020B6A">
        <w:rPr>
          <w:color w:val="000000"/>
          <w:lang w:val="el-GR"/>
        </w:rPr>
        <w:t xml:space="preserve">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w:t>
      </w:r>
      <w:r w:rsidR="00072601" w:rsidRPr="007C4E1D">
        <w:rPr>
          <w:color w:val="000000"/>
          <w:lang w:val="el-GR" w:eastAsia="ar-SA"/>
        </w:rPr>
        <w:t>ως άνω αίτησης στο Δικαστήριο.</w:t>
      </w:r>
      <w:r w:rsidRPr="00020B6A">
        <w:rPr>
          <w:color w:val="000000"/>
          <w:lang w:val="el-GR"/>
        </w:rPr>
        <w:t xml:space="preserve"> </w:t>
      </w:r>
    </w:p>
    <w:p w14:paraId="72FB3261" w14:textId="29FC9199" w:rsidR="00072601" w:rsidRDefault="00072601" w:rsidP="005B1D5A">
      <w:pPr>
        <w:rPr>
          <w:color w:val="000000"/>
          <w:lang w:val="el-GR"/>
        </w:rPr>
      </w:pPr>
      <w:r w:rsidRPr="007C4E1D">
        <w:rPr>
          <w:color w:val="000000"/>
          <w:lang w:val="el-GR" w:eastAsia="ar-SA"/>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w:t>
      </w:r>
      <w:r w:rsidR="00592F60" w:rsidRPr="006B704A">
        <w:rPr>
          <w:lang w:val="el-GR"/>
        </w:rPr>
        <w:t>Ε.Α.ΔΗ.ΣΥ.</w:t>
      </w:r>
      <w:r w:rsidR="00592F60">
        <w:rPr>
          <w:lang w:val="el-GR"/>
        </w:rPr>
        <w:t xml:space="preserve"> </w:t>
      </w:r>
      <w:r w:rsidRPr="007C4E1D">
        <w:rPr>
          <w:color w:val="000000"/>
          <w:lang w:val="el-GR" w:eastAsia="ar-SA"/>
        </w:rPr>
        <w:t>ή το περιεχόμενο των αποφάσεών της. Η αναθέτουσα αρχή, εφόσον ασκήσει την αίτηση της παρ. 1 του άρθρου 372 του ν. 4412/2016</w:t>
      </w:r>
      <w:r w:rsidR="00B22202">
        <w:rPr>
          <w:color w:val="000000"/>
          <w:lang w:val="el-GR" w:eastAsia="ar-SA"/>
        </w:rPr>
        <w:t xml:space="preserve"> </w:t>
      </w:r>
      <w:r w:rsidRPr="007C4E1D">
        <w:rPr>
          <w:color w:val="000000"/>
          <w:lang w:val="el-GR" w:eastAsia="ar-SA"/>
        </w:rPr>
        <w:t>,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r w:rsidR="005B1D5A" w:rsidRPr="00020B6A">
        <w:rPr>
          <w:color w:val="000000"/>
          <w:lang w:val="el-GR"/>
        </w:rPr>
        <w:t xml:space="preserve"> </w:t>
      </w:r>
    </w:p>
    <w:p w14:paraId="29C89792" w14:textId="17BF7B15" w:rsidR="00072601" w:rsidRDefault="005B1D5A" w:rsidP="005B1D5A">
      <w:pPr>
        <w:rPr>
          <w:color w:val="000000"/>
          <w:lang w:val="el-GR"/>
        </w:rPr>
      </w:pPr>
      <w:r w:rsidRPr="00020B6A">
        <w:rPr>
          <w:color w:val="000000"/>
          <w:lang w:val="el-GR"/>
        </w:rPr>
        <w:t xml:space="preserve">Η </w:t>
      </w:r>
      <w:r w:rsidR="00072601">
        <w:rPr>
          <w:color w:val="000000"/>
          <w:lang w:val="el-GR"/>
        </w:rPr>
        <w:t xml:space="preserve">ως άνω </w:t>
      </w:r>
      <w:r w:rsidRPr="00020B6A">
        <w:rPr>
          <w:color w:val="000000"/>
          <w:lang w:val="el-GR"/>
        </w:rPr>
        <w:t xml:space="preserve">αίτηση κατατίθεται στο </w:t>
      </w:r>
      <w:r w:rsidR="00072601">
        <w:rPr>
          <w:color w:val="000000"/>
          <w:lang w:val="el-GR"/>
        </w:rPr>
        <w:t>αρμόδιο</w:t>
      </w:r>
      <w:r w:rsidRPr="00020B6A">
        <w:rPr>
          <w:color w:val="000000"/>
          <w:lang w:val="el-GR"/>
        </w:rPr>
        <w:t xml:space="preserve"> </w:t>
      </w:r>
      <w:r w:rsidR="00A0624F">
        <w:rPr>
          <w:color w:val="000000"/>
          <w:lang w:val="el-GR"/>
        </w:rPr>
        <w:t>Δ</w:t>
      </w:r>
      <w:r w:rsidRPr="00020B6A">
        <w:rPr>
          <w:color w:val="000000"/>
          <w:lang w:val="el-GR"/>
        </w:rPr>
        <w:t xml:space="preserve">ικαστήριο μέσα σε προθεσμία δέκα (10) ημερών από κοινοποίηση ή την πλήρη γνώση της απόφασης </w:t>
      </w:r>
      <w:r w:rsidR="00072601" w:rsidRPr="007C4E1D">
        <w:rPr>
          <w:color w:val="000000"/>
          <w:lang w:val="el-GR" w:eastAsia="ar-SA"/>
        </w:rPr>
        <w:t>ή από την παρέλευση της προθεσμίας για την έκδοση της απόφασης</w:t>
      </w:r>
      <w:r w:rsidR="00072601" w:rsidRPr="00020B6A">
        <w:rPr>
          <w:color w:val="000000"/>
          <w:lang w:val="el-GR"/>
        </w:rPr>
        <w:t xml:space="preserve"> </w:t>
      </w:r>
      <w:r w:rsidRPr="00020B6A">
        <w:rPr>
          <w:color w:val="000000"/>
          <w:lang w:val="el-GR"/>
        </w:rPr>
        <w:t>επί της προδικαστικής προσφυγής</w:t>
      </w:r>
      <w:r w:rsidR="00072601">
        <w:rPr>
          <w:color w:val="000000"/>
          <w:lang w:val="el-GR"/>
        </w:rPr>
        <w:t xml:space="preserve">, ενώ </w:t>
      </w:r>
      <w:r w:rsidRPr="00020B6A">
        <w:rPr>
          <w:color w:val="000000"/>
          <w:lang w:val="el-GR"/>
        </w:rPr>
        <w:t xml:space="preserve"> η </w:t>
      </w:r>
      <w:r w:rsidR="00072601">
        <w:rPr>
          <w:color w:val="000000"/>
          <w:lang w:val="el-GR"/>
        </w:rPr>
        <w:t>δικάσιμος για την εκδίκαση</w:t>
      </w:r>
      <w:r w:rsidRPr="00020B6A">
        <w:rPr>
          <w:color w:val="000000"/>
          <w:lang w:val="el-GR"/>
        </w:rPr>
        <w:t xml:space="preserve"> της αίτησης ακύρωσης </w:t>
      </w:r>
      <w:r w:rsidR="00072601" w:rsidRPr="007C4E1D">
        <w:rPr>
          <w:color w:val="000000"/>
          <w:lang w:val="el-GR" w:eastAsia="ar-SA"/>
        </w:rPr>
        <w:t>δεν πρέπει να απέχει πέραν των εξήντα (60) ημερών από την κατάθεση του δικογράφου</w:t>
      </w:r>
      <w:r w:rsidR="00072601">
        <w:rPr>
          <w:color w:val="000000"/>
          <w:lang w:val="el-GR"/>
        </w:rPr>
        <w:t>.</w:t>
      </w:r>
      <w:r w:rsidRPr="00020B6A">
        <w:rPr>
          <w:color w:val="000000"/>
          <w:lang w:val="el-GR"/>
        </w:rPr>
        <w:t xml:space="preserve"> </w:t>
      </w:r>
    </w:p>
    <w:p w14:paraId="0BE9FE96" w14:textId="6E1D8694" w:rsidR="00B22202" w:rsidRPr="00064A99" w:rsidRDefault="00072601" w:rsidP="005B1D5A">
      <w:pPr>
        <w:rPr>
          <w:lang w:val="el-GR"/>
        </w:rPr>
      </w:pPr>
      <w:r>
        <w:rPr>
          <w:color w:val="000000"/>
          <w:lang w:val="el-GR"/>
        </w:rPr>
        <w:t xml:space="preserve">Αντίγραφο της </w:t>
      </w:r>
      <w:r w:rsidR="009D5082" w:rsidRPr="007C4E1D">
        <w:rPr>
          <w:color w:val="000000"/>
          <w:lang w:val="el-GR" w:eastAsia="ar-SA"/>
        </w:rPr>
        <w:t xml:space="preserve">αίτησης με κλήση </w:t>
      </w:r>
      <w:r w:rsidR="009D5082" w:rsidRPr="002A4064">
        <w:rPr>
          <w:lang w:val="el-GR"/>
        </w:rPr>
        <w:t xml:space="preserve">κοινοποιείται με τη φροντίδα του αιτούντος </w:t>
      </w:r>
      <w:r w:rsidR="00A0624F" w:rsidRPr="002A4064">
        <w:rPr>
          <w:lang w:val="el-GR"/>
        </w:rPr>
        <w:t>σ</w:t>
      </w:r>
      <w:r w:rsidR="009D5082" w:rsidRPr="002A4064">
        <w:rPr>
          <w:lang w:val="el-GR"/>
        </w:rPr>
        <w:t>την</w:t>
      </w:r>
      <w:r w:rsidR="005B1D5A" w:rsidRPr="002A4064">
        <w:rPr>
          <w:lang w:val="el-GR"/>
        </w:rPr>
        <w:t xml:space="preserve"> </w:t>
      </w:r>
      <w:r w:rsidR="00592F60" w:rsidRPr="002A4064">
        <w:rPr>
          <w:lang w:val="el-GR"/>
        </w:rPr>
        <w:t>Ε.Α.ΔΗ.ΣΥ</w:t>
      </w:r>
      <w:r w:rsidR="009D5082" w:rsidRPr="002A4064">
        <w:rPr>
          <w:lang w:val="el-GR"/>
        </w:rPr>
        <w:t>., την αναθέτουσα αρχή, αν δεν έχει ασκήσει αυτή την αίτηση</w:t>
      </w:r>
      <w:r w:rsidR="00587A02" w:rsidRPr="002A4064">
        <w:rPr>
          <w:lang w:val="el-GR"/>
        </w:rPr>
        <w:t xml:space="preserve"> για να προσκομίσει τον φάκελο της υπόθεσης και τις απόψεις </w:t>
      </w:r>
      <w:r w:rsidR="00B22202" w:rsidRPr="002A4064">
        <w:rPr>
          <w:lang w:val="el-GR"/>
        </w:rPr>
        <w:t xml:space="preserve">της καθώς </w:t>
      </w:r>
      <w:r w:rsidR="009D5082" w:rsidRPr="002A4064">
        <w:rPr>
          <w:lang w:val="el-GR"/>
        </w:rPr>
        <w:t xml:space="preserve">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w:t>
      </w:r>
      <w:r w:rsidR="005B1D5A" w:rsidRPr="002A4064">
        <w:rPr>
          <w:lang w:val="el-GR"/>
        </w:rPr>
        <w:t xml:space="preserve"> της </w:t>
      </w:r>
      <w:r w:rsidR="009D5082" w:rsidRPr="002A4064">
        <w:rPr>
          <w:lang w:val="el-GR"/>
        </w:rPr>
        <w:t>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w:t>
      </w:r>
      <w:r w:rsidR="005B1D5A" w:rsidRPr="002A4064">
        <w:rPr>
          <w:lang w:val="el-GR"/>
        </w:rPr>
        <w:t xml:space="preserve"> της </w:t>
      </w:r>
      <w:r w:rsidR="009D5082" w:rsidRPr="002A4064">
        <w:rPr>
          <w:lang w:val="el-GR"/>
        </w:rPr>
        <w:t>ως άνω</w:t>
      </w:r>
      <w:r w:rsidR="005B1D5A" w:rsidRPr="002A4064">
        <w:rPr>
          <w:lang w:val="el-GR"/>
        </w:rPr>
        <w:t xml:space="preserve"> πράξης, </w:t>
      </w:r>
      <w:r w:rsidR="009D5082" w:rsidRPr="002A4064">
        <w:rPr>
          <w:lang w:val="el-GR"/>
        </w:rPr>
        <w:t>του Δικαστηρίου. Εντός αποκλειστικής προθεσμίας</w:t>
      </w:r>
      <w:r w:rsidR="005B1D5A" w:rsidRPr="002A4064">
        <w:rPr>
          <w:lang w:val="el-GR"/>
        </w:rPr>
        <w:t xml:space="preserve"> δέκα (10) ημερών από την </w:t>
      </w:r>
      <w:r w:rsidR="00160FCE" w:rsidRPr="002A4064">
        <w:rPr>
          <w:lang w:val="el-GR"/>
        </w:rPr>
        <w:t xml:space="preserve">ως άνω κοινοποίηση της αίτησης κατατίθεται η παρέμβαση και διαβιβάζονται ο φάκελος και οι απόψεις </w:t>
      </w:r>
      <w:r w:rsidR="00B22202" w:rsidRPr="002A4064">
        <w:rPr>
          <w:lang w:val="el-GR"/>
        </w:rPr>
        <w:t>της Αναθέτουσας Αρχής.</w:t>
      </w:r>
      <w:r w:rsidR="00160FCE" w:rsidRPr="002A4064">
        <w:rPr>
          <w:lang w:val="el-GR"/>
        </w:rPr>
        <w:t xml:space="preserve">. Εντός </w:t>
      </w:r>
      <w:r w:rsidR="005B1D5A" w:rsidRPr="002A4064">
        <w:rPr>
          <w:lang w:val="el-GR"/>
        </w:rPr>
        <w:t xml:space="preserve">της </w:t>
      </w:r>
      <w:r w:rsidR="00160FCE" w:rsidRPr="002A4064">
        <w:rPr>
          <w:lang w:val="el-GR"/>
        </w:rPr>
        <w:t>ίδιας προθεσμίας κατατίθενται στο Δικαστήριο και τα στοιχεία που υποστηρίζουν τους ισχυρισμούς των διαδίκων.</w:t>
      </w:r>
    </w:p>
    <w:p w14:paraId="28E3DE24" w14:textId="0249E664" w:rsidR="005B1D5A" w:rsidRPr="00020B6A" w:rsidRDefault="00160FCE" w:rsidP="005B1D5A">
      <w:pPr>
        <w:rPr>
          <w:color w:val="000000"/>
          <w:lang w:val="el-GR"/>
        </w:rPr>
      </w:pPr>
      <w:r w:rsidRPr="007C4E1D">
        <w:rPr>
          <w:color w:val="000000"/>
          <w:lang w:val="el-GR" w:eastAsia="ar-SA"/>
        </w:rPr>
        <w:t>Επιπρόσθετα, η παρέμβαση κοινοποιείται με επιμέλεια του παρεμβαίνοντος στα λοιπά μέρη</w:t>
      </w:r>
      <w:r w:rsidRPr="00020B6A">
        <w:rPr>
          <w:color w:val="000000"/>
          <w:lang w:val="el-GR"/>
        </w:rPr>
        <w:t xml:space="preserve"> </w:t>
      </w:r>
      <w:r w:rsidR="005B1D5A" w:rsidRPr="00020B6A">
        <w:rPr>
          <w:color w:val="000000"/>
          <w:lang w:val="el-GR"/>
        </w:rPr>
        <w:t xml:space="preserve">της </w:t>
      </w:r>
      <w:r w:rsidRPr="007C4E1D">
        <w:rPr>
          <w:color w:val="000000"/>
          <w:lang w:val="el-GR" w:eastAsia="ar-SA"/>
        </w:rPr>
        <w:t>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69C6AECA" w14:textId="12BE297A" w:rsidR="00C90A04" w:rsidRPr="002A4064" w:rsidRDefault="005B1D5A" w:rsidP="002A4064">
      <w:pPr>
        <w:rPr>
          <w:lang w:val="el-GR"/>
        </w:rPr>
      </w:pPr>
      <w:r w:rsidRPr="002A4064">
        <w:rPr>
          <w:lang w:val="el-GR"/>
        </w:rPr>
        <w:t xml:space="preserve"> Η προθεσμία για την άσκηση και η άσκηση της αίτησης ενώπιον του αρμ</w:t>
      </w:r>
      <w:r w:rsidR="00076CAD" w:rsidRPr="002A4064">
        <w:rPr>
          <w:lang w:val="el-GR"/>
        </w:rPr>
        <w:t>ό</w:t>
      </w:r>
      <w:r w:rsidRPr="002A4064">
        <w:rPr>
          <w:lang w:val="el-GR"/>
        </w:rPr>
        <w:t>δ</w:t>
      </w:r>
      <w:r w:rsidR="00076CAD" w:rsidRPr="002A4064">
        <w:rPr>
          <w:lang w:val="el-GR"/>
        </w:rPr>
        <w:t>ι</w:t>
      </w:r>
      <w:r w:rsidRPr="002A4064">
        <w:rPr>
          <w:lang w:val="el-GR"/>
        </w:rPr>
        <w:t xml:space="preserve">ου </w:t>
      </w:r>
      <w:r w:rsidR="00076CAD" w:rsidRPr="002A4064">
        <w:rPr>
          <w:lang w:val="el-GR"/>
        </w:rPr>
        <w:t>Δ</w:t>
      </w:r>
      <w:r w:rsidRPr="002A4064">
        <w:rPr>
          <w:lang w:val="el-GR"/>
        </w:rPr>
        <w:t xml:space="preserve">ικαστηρίου κωλύουν τη σύναψη της σύμβασης μέχρι την έκδοση της οριστικής δικαστικής απόφασης, εκτός εάν με προσωρινή διαταγή </w:t>
      </w:r>
      <w:r w:rsidR="00160FCE" w:rsidRPr="002A4064">
        <w:rPr>
          <w:lang w:val="el-GR"/>
        </w:rPr>
        <w:t xml:space="preserve">ο αρμόδιος δικαστής </w:t>
      </w:r>
      <w:r w:rsidRPr="002A4064">
        <w:rPr>
          <w:lang w:val="el-GR"/>
        </w:rPr>
        <w:t>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w:t>
      </w:r>
      <w:r w:rsidR="00160FCE" w:rsidRPr="002A4064">
        <w:rPr>
          <w:lang w:val="el-GR"/>
        </w:rPr>
        <w:t xml:space="preserve"> την</w:t>
      </w:r>
      <w:r w:rsidRPr="002A4064">
        <w:rPr>
          <w:lang w:val="el-GR"/>
        </w:rPr>
        <w:t xml:space="preserve"> προσωρινή διαταγή </w:t>
      </w:r>
      <w:r w:rsidR="00160FCE" w:rsidRPr="002A4064">
        <w:rPr>
          <w:lang w:val="el-GR"/>
        </w:rPr>
        <w:t xml:space="preserve">ο αρμόδιος δικαστής </w:t>
      </w:r>
      <w:r w:rsidRPr="002A4064">
        <w:rPr>
          <w:lang w:val="el-GR"/>
        </w:rPr>
        <w:t>αποφανθεί διαφορετικά.</w:t>
      </w:r>
      <w:r w:rsidR="00160FCE" w:rsidRPr="002A4064">
        <w:rPr>
          <w:lang w:val="el-GR"/>
        </w:rPr>
        <w:t xml:space="preserve">  Για την άσκηση της αιτήσ</w:t>
      </w:r>
      <w:r w:rsidR="00076CAD" w:rsidRPr="002A4064">
        <w:rPr>
          <w:lang w:val="el-GR"/>
        </w:rPr>
        <w:t>η</w:t>
      </w:r>
      <w:r w:rsidR="00160FCE" w:rsidRPr="002A4064">
        <w:rPr>
          <w:lang w:val="el-GR"/>
        </w:rPr>
        <w:t xml:space="preserve">ς κατατίθεται παράβολο, σύμφωνα με τα ειδικότερα οριζόμενα στο άρθρο 372 παρ. 5 του </w:t>
      </w:r>
      <w:r w:rsidR="00076CAD" w:rsidRPr="002A4064">
        <w:rPr>
          <w:lang w:val="el-GR"/>
        </w:rPr>
        <w:t>ν</w:t>
      </w:r>
      <w:r w:rsidR="00160FCE" w:rsidRPr="002A4064">
        <w:rPr>
          <w:lang w:val="el-GR"/>
        </w:rPr>
        <w:t>. 4412/2016</w:t>
      </w:r>
      <w:r w:rsidR="00BB291E" w:rsidRPr="002A4064">
        <w:rPr>
          <w:lang w:val="el-GR"/>
        </w:rPr>
        <w:t>, όπως ισχύει μετά την τροποποίησή του με το άρθρο 30 παρ. 2 του ν. 5218/2025.</w:t>
      </w:r>
    </w:p>
    <w:p w14:paraId="062C67BC" w14:textId="7AF37F25" w:rsidR="00160FCE" w:rsidRPr="007C4E1D" w:rsidRDefault="00160FCE" w:rsidP="00160FCE">
      <w:pPr>
        <w:widowControl w:val="0"/>
        <w:spacing w:before="120" w:line="240" w:lineRule="atLeast"/>
        <w:textAlignment w:val="baseline"/>
        <w:rPr>
          <w:color w:val="000000"/>
          <w:lang w:val="el-GR" w:eastAsia="ar-SA"/>
        </w:rPr>
      </w:pPr>
      <w:r w:rsidRPr="007C4E1D">
        <w:rPr>
          <w:color w:val="000000"/>
          <w:lang w:val="el-GR" w:eastAsia="ar-SA"/>
        </w:rPr>
        <w:t>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w:t>
      </w:r>
      <w:r w:rsidR="00076CAD">
        <w:rPr>
          <w:color w:val="000000"/>
          <w:lang w:val="el-GR" w:eastAsia="ar-SA"/>
        </w:rPr>
        <w:t>/τος</w:t>
      </w:r>
      <w:r w:rsidRPr="007C4E1D">
        <w:rPr>
          <w:color w:val="000000"/>
          <w:lang w:val="el-GR" w:eastAsia="ar-SA"/>
        </w:rPr>
        <w:t xml:space="preserve"> 18/1989. </w:t>
      </w:r>
    </w:p>
    <w:p w14:paraId="70943D6F" w14:textId="6A61B8AF" w:rsidR="00160FCE" w:rsidRPr="007C4E1D" w:rsidRDefault="00160FCE" w:rsidP="00160FCE">
      <w:pPr>
        <w:widowControl w:val="0"/>
        <w:spacing w:before="120" w:line="240" w:lineRule="atLeast"/>
        <w:textAlignment w:val="baseline"/>
        <w:rPr>
          <w:color w:val="000000"/>
          <w:lang w:val="el-GR" w:eastAsia="ar-SA"/>
        </w:rPr>
      </w:pPr>
      <w:r w:rsidRPr="007C4E1D">
        <w:rPr>
          <w:color w:val="000000"/>
          <w:lang w:val="el-GR" w:eastAsia="ar-SA"/>
        </w:rPr>
        <w:t xml:space="preserve">Αν το </w:t>
      </w:r>
      <w:r w:rsidR="0005281B">
        <w:rPr>
          <w:color w:val="000000"/>
          <w:lang w:val="el-GR" w:eastAsia="ar-SA"/>
        </w:rPr>
        <w:t>Δ</w:t>
      </w:r>
      <w:r w:rsidRPr="007C4E1D">
        <w:rPr>
          <w:color w:val="000000"/>
          <w:lang w:val="el-GR" w:eastAsia="ar-SA"/>
        </w:rPr>
        <w:t>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0205B6A0" w14:textId="41F6F05C" w:rsidR="00160FCE" w:rsidRDefault="00160FCE" w:rsidP="00160FCE">
      <w:pPr>
        <w:rPr>
          <w:color w:val="000000"/>
          <w:lang w:val="el-GR" w:eastAsia="ar-SA"/>
        </w:rPr>
      </w:pPr>
      <w:r w:rsidRPr="007C4E1D">
        <w:rPr>
          <w:color w:val="000000"/>
          <w:lang w:val="el-GR" w:eastAsia="ar-SA"/>
        </w:rPr>
        <w:t>Με την επιφύλαξη των διατάξεων του ν. 4412/2016, για την εκδίκαση των διαφορών του παρόντος άρθρου εφαρμόζονται οι διατάξεις του π.δ</w:t>
      </w:r>
      <w:r w:rsidR="0005281B">
        <w:rPr>
          <w:color w:val="000000"/>
          <w:lang w:val="el-GR" w:eastAsia="ar-SA"/>
        </w:rPr>
        <w:t>/τος</w:t>
      </w:r>
      <w:r w:rsidRPr="007C4E1D">
        <w:rPr>
          <w:color w:val="000000"/>
          <w:lang w:val="el-GR" w:eastAsia="ar-SA"/>
        </w:rPr>
        <w:t xml:space="preserve"> 18/1989.</w:t>
      </w:r>
    </w:p>
    <w:p w14:paraId="019F9D62" w14:textId="77777777" w:rsidR="00C90A04" w:rsidRPr="00603221" w:rsidRDefault="00C90A04" w:rsidP="004F68F1">
      <w:pPr>
        <w:suppressAutoHyphens w:val="0"/>
        <w:spacing w:after="0"/>
        <w:jc w:val="left"/>
        <w:rPr>
          <w:lang w:val="el-GR"/>
        </w:rPr>
      </w:pPr>
    </w:p>
    <w:p w14:paraId="63655BAB" w14:textId="77777777" w:rsidR="008338F0" w:rsidRPr="00603221" w:rsidRDefault="003355E7" w:rsidP="003A109E">
      <w:pPr>
        <w:pStyle w:val="Heading2"/>
        <w:rPr>
          <w:rFonts w:cs="Tahoma"/>
          <w:lang w:val="el-GR"/>
        </w:rPr>
      </w:pPr>
      <w:r w:rsidRPr="00603221">
        <w:rPr>
          <w:rFonts w:cs="Tahoma"/>
          <w:lang w:val="el-GR"/>
        </w:rPr>
        <w:tab/>
      </w:r>
      <w:bookmarkStart w:id="437" w:name="_Toc97194317"/>
      <w:bookmarkStart w:id="438" w:name="_Toc97194449"/>
      <w:bookmarkStart w:id="439" w:name="_Toc227163980"/>
      <w:r w:rsidRPr="00603221">
        <w:rPr>
          <w:rFonts w:cs="Tahoma"/>
          <w:lang w:val="el-GR"/>
        </w:rPr>
        <w:t>Ματαίωση Διαδικασίας</w:t>
      </w:r>
      <w:bookmarkEnd w:id="437"/>
      <w:bookmarkEnd w:id="438"/>
      <w:bookmarkEnd w:id="439"/>
    </w:p>
    <w:p w14:paraId="427A8943" w14:textId="77777777" w:rsidR="00921D35" w:rsidRDefault="00921D35" w:rsidP="00921D35">
      <w:pPr>
        <w:rPr>
          <w:lang w:val="el-GR"/>
        </w:rPr>
      </w:pPr>
      <w:r>
        <w:rPr>
          <w:lang w:val="el-GR"/>
        </w:rP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71F0A1FC" w14:textId="61F5520D" w:rsidR="00921D35" w:rsidRDefault="00921D35" w:rsidP="00921D35">
      <w:pPr>
        <w:rPr>
          <w:lang w:val="el-GR"/>
        </w:rPr>
      </w:pPr>
      <w:r>
        <w:rPr>
          <w:lang w:val="el-GR"/>
        </w:rPr>
        <w:t xml:space="preserve">Ειδικότερα, η αναθέτουσα αρχή ματαιώνει τη διαδικασία </w:t>
      </w:r>
      <w:r w:rsidRPr="007515FD">
        <w:rPr>
          <w:lang w:val="el-GR"/>
        </w:rPr>
        <w:t xml:space="preserve">σύναψης </w:t>
      </w:r>
      <w:r>
        <w:rPr>
          <w:lang w:val="el-GR"/>
        </w:rPr>
        <w:t>όταν αυτή αποβεί</w:t>
      </w:r>
      <w:r w:rsidRPr="007515FD">
        <w:rPr>
          <w:lang w:val="el-GR"/>
        </w:rPr>
        <w:t xml:space="preserve"> άγονη είτε λόγω μη</w:t>
      </w:r>
      <w:r>
        <w:rPr>
          <w:lang w:val="el-GR"/>
        </w:rPr>
        <w:t xml:space="preserve"> </w:t>
      </w:r>
      <w:r w:rsidRPr="007515FD">
        <w:rPr>
          <w:lang w:val="el-GR"/>
        </w:rPr>
        <w:t>υποβολής προσφοράς είτε λόγω απόρριψης όλων των</w:t>
      </w:r>
      <w:r>
        <w:rPr>
          <w:lang w:val="el-GR"/>
        </w:rPr>
        <w:t xml:space="preserve"> </w:t>
      </w:r>
      <w:r w:rsidRPr="007515FD">
        <w:rPr>
          <w:lang w:val="el-GR"/>
        </w:rPr>
        <w:t>προσφορών</w:t>
      </w:r>
      <w:r>
        <w:rPr>
          <w:lang w:val="el-GR"/>
        </w:rPr>
        <w:t xml:space="preserve">, καθώς και </w:t>
      </w:r>
      <w:r w:rsidRPr="007515FD">
        <w:rPr>
          <w:lang w:val="el-GR"/>
        </w:rPr>
        <w:t>στην περίπτωση του δε</w:t>
      </w:r>
      <w:r w:rsidR="00076B0B">
        <w:rPr>
          <w:lang w:val="el-GR"/>
        </w:rPr>
        <w:t>ύ</w:t>
      </w:r>
      <w:r w:rsidRPr="007515FD">
        <w:rPr>
          <w:lang w:val="el-GR"/>
        </w:rPr>
        <w:t>τ</w:t>
      </w:r>
      <w:r w:rsidR="00076B0B">
        <w:rPr>
          <w:lang w:val="el-GR"/>
        </w:rPr>
        <w:t>ε</w:t>
      </w:r>
      <w:r w:rsidRPr="007515FD">
        <w:rPr>
          <w:lang w:val="el-GR"/>
        </w:rPr>
        <w:t>ρου εδαφίου της παρ. 7 του</w:t>
      </w:r>
      <w:r>
        <w:rPr>
          <w:lang w:val="el-GR"/>
        </w:rPr>
        <w:t xml:space="preserve"> </w:t>
      </w:r>
      <w:r w:rsidRPr="007515FD">
        <w:rPr>
          <w:lang w:val="el-GR"/>
        </w:rPr>
        <w:t>άρθρου 105, περί κατακύρωσης και σύναψης σύμβασης</w:t>
      </w:r>
      <w:r>
        <w:rPr>
          <w:lang w:val="el-GR"/>
        </w:rPr>
        <w:t>.</w:t>
      </w:r>
    </w:p>
    <w:p w14:paraId="378327CD" w14:textId="3DA1AFCB" w:rsidR="00921D35" w:rsidRDefault="00921D35" w:rsidP="00921D35">
      <w:pPr>
        <w:rPr>
          <w:lang w:val="el-GR"/>
        </w:rPr>
      </w:pPr>
      <w:r>
        <w:rPr>
          <w:lang w:val="el-GR"/>
        </w:rPr>
        <w:t xml:space="preserve">Επίσης μπορεί να ματαιώσει τη διαδικασία:  </w:t>
      </w:r>
      <w:r w:rsidRPr="007515FD">
        <w:rPr>
          <w:lang w:val="el-GR"/>
        </w:rPr>
        <w:t>α) λόγω παράτυπης διεξαγωγής της διαδικασίας ανά</w:t>
      </w:r>
      <w:r>
        <w:rPr>
          <w:lang w:val="el-GR"/>
        </w:rPr>
        <w:t xml:space="preserve">θεσης, εκτός εάν μπορεί να θεραπεύσει το </w:t>
      </w:r>
      <w:r w:rsidRPr="00C41D65">
        <w:rPr>
          <w:lang w:val="el-GR"/>
        </w:rPr>
        <w:t xml:space="preserve">σφάλμα ή </w:t>
      </w:r>
      <w:r>
        <w:rPr>
          <w:lang w:val="el-GR"/>
        </w:rPr>
        <w:t>την</w:t>
      </w:r>
      <w:r w:rsidRPr="00C41D65">
        <w:rPr>
          <w:lang w:val="el-GR"/>
        </w:rPr>
        <w:t xml:space="preserve"> παράλειψη</w:t>
      </w:r>
      <w:r>
        <w:rPr>
          <w:lang w:val="el-GR"/>
        </w:rPr>
        <w:t xml:space="preserve"> σύμφωνα με την παρ. 3 του άρθρου 106</w:t>
      </w:r>
      <w:r w:rsidRPr="007515FD">
        <w:rPr>
          <w:lang w:val="el-GR"/>
        </w:rPr>
        <w:t xml:space="preserve"> </w:t>
      </w:r>
      <w:r>
        <w:rPr>
          <w:lang w:val="el-GR"/>
        </w:rPr>
        <w:t xml:space="preserve">, </w:t>
      </w:r>
      <w:r w:rsidRPr="007515FD">
        <w:rPr>
          <w:lang w:val="el-GR"/>
        </w:rPr>
        <w:t xml:space="preserve">β) </w:t>
      </w:r>
      <w:r w:rsidR="00076B0B">
        <w:rPr>
          <w:lang w:val="el-GR"/>
        </w:rPr>
        <w:t>ε</w:t>
      </w:r>
      <w:r w:rsidR="00076B0B" w:rsidRPr="007515FD">
        <w:rPr>
          <w:lang w:val="el-GR"/>
        </w:rPr>
        <w:t>άν</w:t>
      </w:r>
      <w:r w:rsidRPr="007515FD">
        <w:rPr>
          <w:lang w:val="el-GR"/>
        </w:rPr>
        <w:t xml:space="preserve"> οι οικονομικές</w:t>
      </w:r>
      <w:r>
        <w:rPr>
          <w:lang w:val="el-GR"/>
        </w:rPr>
        <w:t xml:space="preserve"> και τεχνικές παράμετροι που σχε</w:t>
      </w:r>
      <w:r w:rsidRPr="007515FD">
        <w:rPr>
          <w:lang w:val="el-GR"/>
        </w:rPr>
        <w:t>τίζονται με τη διαδικασία ανάθεσης άλλαξαν ουσιωδώς</w:t>
      </w:r>
      <w:r>
        <w:rPr>
          <w:lang w:val="el-GR"/>
        </w:rPr>
        <w:t xml:space="preserve"> </w:t>
      </w:r>
      <w:r w:rsidRPr="007515FD">
        <w:rPr>
          <w:lang w:val="el-GR"/>
        </w:rPr>
        <w:t>και η εκτέλεση του συμβατικού αντικειμένου δεν ενδιαφέρει πλέον την αναθέτουσα αρχή ή τον φορέα για τον</w:t>
      </w:r>
      <w:r>
        <w:rPr>
          <w:lang w:val="el-GR"/>
        </w:rPr>
        <w:t xml:space="preserve"> </w:t>
      </w:r>
      <w:r w:rsidRPr="007515FD">
        <w:rPr>
          <w:lang w:val="el-GR"/>
        </w:rPr>
        <w:t>οποίο προορίζεται το υπό ανάθεση αντικείμενο</w:t>
      </w:r>
      <w:r>
        <w:rPr>
          <w:lang w:val="el-GR"/>
        </w:rPr>
        <w:t xml:space="preserve">, </w:t>
      </w:r>
      <w:r w:rsidRPr="00C41D65">
        <w:rPr>
          <w:lang w:val="el-GR"/>
        </w:rPr>
        <w:t xml:space="preserve">γ) </w:t>
      </w:r>
      <w:r w:rsidR="00076B0B">
        <w:rPr>
          <w:lang w:val="el-GR"/>
        </w:rPr>
        <w:t>εά</w:t>
      </w:r>
      <w:r w:rsidRPr="00C41D65">
        <w:rPr>
          <w:lang w:val="el-GR"/>
        </w:rPr>
        <w:t>ν λόγω ανωτέρας βίας, δεν είναι δυνατή η κανονική</w:t>
      </w:r>
      <w:r>
        <w:rPr>
          <w:lang w:val="el-GR"/>
        </w:rPr>
        <w:t xml:space="preserve"> </w:t>
      </w:r>
      <w:r w:rsidRPr="00C41D65">
        <w:rPr>
          <w:lang w:val="el-GR"/>
        </w:rPr>
        <w:t>εκτέλεση της σύμβασης,</w:t>
      </w:r>
      <w:r>
        <w:rPr>
          <w:lang w:val="el-GR"/>
        </w:rPr>
        <w:t xml:space="preserve"> </w:t>
      </w:r>
      <w:r w:rsidRPr="00C41D65">
        <w:rPr>
          <w:lang w:val="el-GR"/>
        </w:rPr>
        <w:t xml:space="preserve">δ) </w:t>
      </w:r>
      <w:r w:rsidR="00076B0B">
        <w:rPr>
          <w:lang w:val="el-GR"/>
        </w:rPr>
        <w:t>ε</w:t>
      </w:r>
      <w:r w:rsidR="00076B0B" w:rsidRPr="00C41D65">
        <w:rPr>
          <w:lang w:val="el-GR"/>
        </w:rPr>
        <w:t>άν</w:t>
      </w:r>
      <w:r w:rsidRPr="00C41D65">
        <w:rPr>
          <w:lang w:val="el-GR"/>
        </w:rPr>
        <w:t xml:space="preserve"> η επιλεγείσα προσφορά κριθεί ως μη συμφέρουσα από οικονομική άποψη,</w:t>
      </w:r>
      <w:r>
        <w:rPr>
          <w:lang w:val="el-GR"/>
        </w:rPr>
        <w:t xml:space="preserve"> </w:t>
      </w:r>
      <w:r w:rsidRPr="00C41D65">
        <w:rPr>
          <w:lang w:val="el-GR"/>
        </w:rPr>
        <w:t>ε) στην περίπτωση των παρ. 3 και 4 του άρθρου 97,</w:t>
      </w:r>
      <w:r>
        <w:rPr>
          <w:lang w:val="el-GR"/>
        </w:rPr>
        <w:t xml:space="preserve"> </w:t>
      </w:r>
      <w:r w:rsidRPr="00C41D65">
        <w:rPr>
          <w:lang w:val="el-GR"/>
        </w:rPr>
        <w:t>περί χρόνου ισχύος προσφορών,</w:t>
      </w:r>
      <w:r>
        <w:rPr>
          <w:lang w:val="el-GR"/>
        </w:rPr>
        <w:t xml:space="preserve"> </w:t>
      </w:r>
      <w:r w:rsidRPr="00C41D65">
        <w:rPr>
          <w:lang w:val="el-GR"/>
        </w:rPr>
        <w:t>στ) για άλλους επιτακτικούς λόγους δημοσίου συμφέροντος, όπως ιδίως, δημόσιας υγείας ή προστασίας</w:t>
      </w:r>
      <w:r>
        <w:rPr>
          <w:lang w:val="el-GR"/>
        </w:rPr>
        <w:t xml:space="preserve"> </w:t>
      </w:r>
      <w:r w:rsidRPr="00C41D65">
        <w:rPr>
          <w:lang w:val="el-GR"/>
        </w:rPr>
        <w:t>του περιβάλλοντος.</w:t>
      </w:r>
    </w:p>
    <w:p w14:paraId="3D9AA2A3" w14:textId="77777777" w:rsidR="00F371B3" w:rsidRPr="00603221" w:rsidRDefault="00F371B3" w:rsidP="00F371B3">
      <w:pPr>
        <w:rPr>
          <w:lang w:val="el-GR"/>
        </w:rPr>
      </w:pPr>
    </w:p>
    <w:p w14:paraId="705E25C6" w14:textId="77777777" w:rsidR="008338F0" w:rsidRPr="00603221" w:rsidRDefault="003355E7" w:rsidP="005D1B15">
      <w:pPr>
        <w:pStyle w:val="Heading1"/>
        <w:rPr>
          <w:rFonts w:cs="Tahoma"/>
          <w:sz w:val="22"/>
          <w:szCs w:val="22"/>
        </w:rPr>
      </w:pPr>
      <w:bookmarkStart w:id="440" w:name="_Toc97194450"/>
      <w:bookmarkStart w:id="441" w:name="_Toc227163981"/>
      <w:r w:rsidRPr="00603221">
        <w:rPr>
          <w:rFonts w:cs="Tahoma"/>
          <w:sz w:val="22"/>
          <w:szCs w:val="22"/>
        </w:rPr>
        <w:lastRenderedPageBreak/>
        <w:t>ΟΡΟΙ ΕΚΤΕΛΕΣΗΣ ΤΗΣ ΣΥΜΒΑΣΗΣ</w:t>
      </w:r>
      <w:bookmarkEnd w:id="440"/>
      <w:bookmarkEnd w:id="441"/>
      <w:r w:rsidRPr="00603221">
        <w:rPr>
          <w:rFonts w:cs="Tahoma"/>
          <w:sz w:val="22"/>
          <w:szCs w:val="22"/>
        </w:rPr>
        <w:t xml:space="preserve"> </w:t>
      </w:r>
    </w:p>
    <w:p w14:paraId="66DBFF9C" w14:textId="77777777" w:rsidR="008338F0" w:rsidRPr="00603221" w:rsidRDefault="003355E7" w:rsidP="003A109E">
      <w:pPr>
        <w:pStyle w:val="Heading2"/>
        <w:rPr>
          <w:rFonts w:cs="Tahoma"/>
          <w:lang w:val="el-GR"/>
        </w:rPr>
      </w:pPr>
      <w:r w:rsidRPr="00603221">
        <w:rPr>
          <w:rFonts w:cs="Tahoma"/>
          <w:lang w:val="el-GR"/>
        </w:rPr>
        <w:tab/>
      </w:r>
      <w:bookmarkStart w:id="442" w:name="_Ref496542746"/>
      <w:bookmarkStart w:id="443" w:name="_Toc97194318"/>
      <w:bookmarkStart w:id="444" w:name="_Toc97194451"/>
      <w:bookmarkStart w:id="445" w:name="_Toc227163982"/>
      <w:r w:rsidRPr="00603221">
        <w:rPr>
          <w:rFonts w:cs="Tahoma"/>
          <w:lang w:val="el-GR"/>
        </w:rPr>
        <w:t>Εγγυήσεις</w:t>
      </w:r>
      <w:r w:rsidR="00E1337D" w:rsidRPr="00603221">
        <w:rPr>
          <w:rFonts w:cs="Tahoma"/>
          <w:lang w:val="el-GR"/>
        </w:rPr>
        <w:t xml:space="preserve"> </w:t>
      </w:r>
      <w:r w:rsidRPr="00603221">
        <w:rPr>
          <w:rFonts w:cs="Tahoma"/>
          <w:lang w:val="el-GR"/>
        </w:rPr>
        <w:t>(καλής εκτέλεσης, προκαταβολής</w:t>
      </w:r>
      <w:r w:rsidR="00B143DA" w:rsidRPr="00603221">
        <w:rPr>
          <w:rFonts w:cs="Tahoma"/>
          <w:lang w:val="el-GR"/>
        </w:rPr>
        <w:t xml:space="preserve">, </w:t>
      </w:r>
      <w:bookmarkStart w:id="446" w:name="_Hlk55903790"/>
      <w:r w:rsidR="00B143DA" w:rsidRPr="00603221">
        <w:rPr>
          <w:rFonts w:cs="Tahoma"/>
          <w:lang w:val="el-GR"/>
        </w:rPr>
        <w:t>καλής λειτουργίας</w:t>
      </w:r>
      <w:bookmarkEnd w:id="446"/>
      <w:r w:rsidRPr="00603221">
        <w:rPr>
          <w:rFonts w:cs="Tahoma"/>
          <w:lang w:val="el-GR"/>
        </w:rPr>
        <w:t>)</w:t>
      </w:r>
      <w:bookmarkEnd w:id="442"/>
      <w:bookmarkEnd w:id="443"/>
      <w:bookmarkEnd w:id="444"/>
      <w:bookmarkEnd w:id="445"/>
    </w:p>
    <w:p w14:paraId="20E9E60E" w14:textId="77777777" w:rsidR="008338F0" w:rsidRPr="001055FB" w:rsidRDefault="003355E7">
      <w:pPr>
        <w:rPr>
          <w:b/>
          <w:bCs/>
          <w:lang w:val="el-GR"/>
        </w:rPr>
      </w:pPr>
      <w:r w:rsidRPr="001055FB">
        <w:rPr>
          <w:b/>
          <w:bCs/>
          <w:lang w:val="el-GR"/>
        </w:rPr>
        <w:t xml:space="preserve">Εγγύηση καλής εκτέλεσης και εγγύηση προκαταβολής </w:t>
      </w:r>
      <w:r w:rsidR="00417A19" w:rsidRPr="001055FB">
        <w:rPr>
          <w:b/>
          <w:bCs/>
          <w:lang w:val="el-GR"/>
        </w:rPr>
        <w:t xml:space="preserve">: </w:t>
      </w:r>
    </w:p>
    <w:p w14:paraId="482B6D85" w14:textId="57B001A6" w:rsidR="008338F0" w:rsidRPr="00603221" w:rsidRDefault="003355E7">
      <w:pPr>
        <w:rPr>
          <w:i/>
          <w:color w:val="5B9BD5"/>
          <w:lang w:val="el-GR" w:eastAsia="el-GR"/>
        </w:rPr>
      </w:pPr>
      <w:r w:rsidRPr="00603221">
        <w:rPr>
          <w:lang w:val="el-GR"/>
        </w:rPr>
        <w:t xml:space="preserve">Για την υπογραφή της σύμβασης απαιτείται η παροχή εγγύησης καλής εκτέλεσης, σύμφωνα με το άρθρο 72 παρ. </w:t>
      </w:r>
      <w:r w:rsidR="00015953" w:rsidRPr="001055FB">
        <w:rPr>
          <w:lang w:val="el-GR"/>
        </w:rPr>
        <w:t>4</w:t>
      </w:r>
      <w:r w:rsidRPr="00603221">
        <w:rPr>
          <w:lang w:val="el-GR"/>
        </w:rPr>
        <w:t xml:space="preserve"> του ν. 4412/2016, το ύψος της οποίας ανέρχεται σε ποσοστό </w:t>
      </w:r>
      <w:r w:rsidR="00061DF4">
        <w:rPr>
          <w:lang w:val="el-GR"/>
        </w:rPr>
        <w:t>4</w:t>
      </w:r>
      <w:r w:rsidRPr="00603221">
        <w:rPr>
          <w:lang w:val="el-GR"/>
        </w:rPr>
        <w:t xml:space="preserve">% επί της </w:t>
      </w:r>
      <w:r w:rsidR="00921D35">
        <w:rPr>
          <w:lang w:val="el-GR"/>
        </w:rPr>
        <w:t xml:space="preserve">εκτιμώμενης </w:t>
      </w:r>
      <w:r w:rsidRPr="00603221">
        <w:rPr>
          <w:lang w:val="el-GR"/>
        </w:rPr>
        <w:t>αξίας της σύμβασης,</w:t>
      </w:r>
      <w:r w:rsidR="00E1337D" w:rsidRPr="00603221">
        <w:rPr>
          <w:lang w:val="el-GR"/>
        </w:rPr>
        <w:t xml:space="preserve"> </w:t>
      </w:r>
      <w:r w:rsidR="00421C3D">
        <w:rPr>
          <w:lang w:val="el-GR"/>
        </w:rPr>
        <w:t>μη συμπεριλαμβανομένου</w:t>
      </w:r>
      <w:r w:rsidR="00F850FF" w:rsidRPr="00F850FF">
        <w:rPr>
          <w:lang w:val="el-GR"/>
        </w:rPr>
        <w:t xml:space="preserve"> </w:t>
      </w:r>
      <w:r w:rsidRPr="00603221">
        <w:rPr>
          <w:lang w:val="el-GR"/>
        </w:rPr>
        <w:t>ΦΠΑ</w:t>
      </w:r>
      <w:r w:rsidR="00186BF5">
        <w:rPr>
          <w:lang w:val="el-GR"/>
        </w:rPr>
        <w:t xml:space="preserve"> και των δικαιωμάτων προαίρεσης</w:t>
      </w:r>
      <w:r w:rsidRPr="00603221">
        <w:rPr>
          <w:lang w:val="el-GR"/>
        </w:rPr>
        <w:t xml:space="preserve">, </w:t>
      </w:r>
      <w:r w:rsidR="0087631A" w:rsidRPr="00603221">
        <w:rPr>
          <w:lang w:val="el-GR"/>
        </w:rPr>
        <w:t xml:space="preserve">με χρόνο ισχύος </w:t>
      </w:r>
      <w:r w:rsidR="007E4EC5">
        <w:rPr>
          <w:lang w:val="el-GR"/>
        </w:rPr>
        <w:t xml:space="preserve">πέντε (5) </w:t>
      </w:r>
      <w:r w:rsidR="0087631A" w:rsidRPr="00CD678D">
        <w:rPr>
          <w:lang w:val="el-GR"/>
        </w:rPr>
        <w:t>μ</w:t>
      </w:r>
      <w:r w:rsidR="000077BB" w:rsidRPr="00CD678D">
        <w:rPr>
          <w:lang w:val="el-GR"/>
        </w:rPr>
        <w:t>ηνών</w:t>
      </w:r>
      <w:r w:rsidR="0087631A" w:rsidRPr="00603221">
        <w:rPr>
          <w:lang w:val="el-GR"/>
        </w:rPr>
        <w:t xml:space="preserve"> </w:t>
      </w:r>
      <w:r w:rsidRPr="00603221">
        <w:rPr>
          <w:lang w:val="el-GR"/>
        </w:rPr>
        <w:t xml:space="preserve">και </w:t>
      </w:r>
      <w:r w:rsidR="00186BF5">
        <w:rPr>
          <w:lang w:val="el-GR"/>
        </w:rPr>
        <w:t xml:space="preserve">η οποία </w:t>
      </w:r>
      <w:r w:rsidRPr="00603221">
        <w:rPr>
          <w:lang w:val="el-GR"/>
        </w:rPr>
        <w:t xml:space="preserve">κατατίθεται </w:t>
      </w:r>
      <w:r w:rsidR="00186BF5" w:rsidRPr="00841073">
        <w:rPr>
          <w:lang w:val="el-GR"/>
        </w:rPr>
        <w:t>μέχρι και την υπογραφή του συμφωνητικού</w:t>
      </w:r>
      <w:r w:rsidR="00933FA6">
        <w:rPr>
          <w:lang w:val="el-GR"/>
        </w:rPr>
        <w:t>.</w:t>
      </w:r>
      <w:r w:rsidR="00186BF5" w:rsidRPr="00603221" w:rsidDel="00186BF5">
        <w:rPr>
          <w:lang w:val="el-GR"/>
        </w:rPr>
        <w:t xml:space="preserve"> </w:t>
      </w:r>
      <w:bookmarkStart w:id="447" w:name="_Hlk494198985"/>
    </w:p>
    <w:bookmarkEnd w:id="447"/>
    <w:p w14:paraId="45155744" w14:textId="374CF3EE" w:rsidR="008338F0" w:rsidRDefault="003355E7" w:rsidP="000077BB">
      <w:pPr>
        <w:rPr>
          <w:lang w:val="el-GR"/>
        </w:rPr>
      </w:pPr>
      <w:r w:rsidRPr="00603221">
        <w:rPr>
          <w:lang w:val="el-GR"/>
        </w:rPr>
        <w:t xml:space="preserve">Η εγγύηση καλής εκτέλεσης, προκειμένου να γίνει αποδεκτή , πρέπει να περιλαμβάνει </w:t>
      </w:r>
      <w:r w:rsidR="00921D35">
        <w:rPr>
          <w:lang w:val="el-GR"/>
        </w:rPr>
        <w:t xml:space="preserve">κατ' ελάχιστον τα αναφερόμενα στην παρ. 12 του άρθρου 72 του ν. 4412/2016 στοιχεία, πλην αυτού της περ. η (βλ. </w:t>
      </w:r>
      <w:r w:rsidRPr="00603221">
        <w:rPr>
          <w:lang w:val="el-GR"/>
        </w:rPr>
        <w:t xml:space="preserve">παράγραφο </w:t>
      </w:r>
      <w:r w:rsidR="00C90A04" w:rsidRPr="00603221">
        <w:rPr>
          <w:lang w:val="el-GR"/>
        </w:rPr>
        <w:fldChar w:fldCharType="begin"/>
      </w:r>
      <w:r w:rsidR="00C90A04" w:rsidRPr="00603221">
        <w:rPr>
          <w:lang w:val="el-GR"/>
        </w:rPr>
        <w:instrText xml:space="preserve"> REF _Ref496625091 \r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r w:rsidR="004E52CA">
        <w:rPr>
          <w:lang w:val="el-GR"/>
        </w:rPr>
        <w:t>2.1.5</w:t>
      </w:r>
      <w:r w:rsidR="00C90A04" w:rsidRPr="00603221">
        <w:rPr>
          <w:lang w:val="el-GR"/>
        </w:rPr>
        <w:fldChar w:fldCharType="end"/>
      </w:r>
      <w:r w:rsidR="00B765DD" w:rsidRPr="00603221">
        <w:rPr>
          <w:lang w:val="el-GR"/>
        </w:rPr>
        <w:t xml:space="preserve"> της παρούσας</w:t>
      </w:r>
      <w:r w:rsidR="00921D35">
        <w:rPr>
          <w:lang w:val="el-GR"/>
        </w:rPr>
        <w:t>)</w:t>
      </w:r>
      <w:r w:rsidR="00921D35" w:rsidRPr="00921D35">
        <w:rPr>
          <w:lang w:val="el-GR"/>
        </w:rPr>
        <w:t xml:space="preserve"> </w:t>
      </w:r>
      <w:r w:rsidR="00921D35">
        <w:rPr>
          <w:lang w:val="el-GR"/>
        </w:rPr>
        <w:t xml:space="preserve">και, επιπλέον, τον τίτλο και τον αριθμό της σχετικής σύμβασης, εφόσον ο τελευταίος είναι γνωστός </w:t>
      </w:r>
      <w:r w:rsidRPr="00603221">
        <w:rPr>
          <w:lang w:val="el-GR"/>
        </w:rPr>
        <w:t>σύμφων</w:t>
      </w:r>
      <w:r w:rsidR="00921D35">
        <w:rPr>
          <w:lang w:val="el-GR"/>
        </w:rPr>
        <w:t>α</w:t>
      </w:r>
      <w:r w:rsidRPr="00603221">
        <w:rPr>
          <w:lang w:val="el-GR"/>
        </w:rPr>
        <w:t xml:space="preserve"> με το </w:t>
      </w:r>
      <w:r w:rsidR="00C90A04" w:rsidRPr="00603221">
        <w:rPr>
          <w:lang w:val="el-GR"/>
        </w:rPr>
        <w:t xml:space="preserve">αντίστοιχο </w:t>
      </w:r>
      <w:r w:rsidRPr="00603221">
        <w:rPr>
          <w:lang w:val="el-GR"/>
        </w:rPr>
        <w:t>υπόδειγμα που περιλαμβάνεται στο</w:t>
      </w:r>
      <w:r w:rsidR="000077BB">
        <w:rPr>
          <w:lang w:val="el-GR"/>
        </w:rPr>
        <w:t xml:space="preserve"> </w:t>
      </w:r>
      <w:r w:rsidR="00D750FF">
        <w:rPr>
          <w:lang w:val="el-GR"/>
        </w:rPr>
        <w:fldChar w:fldCharType="begin"/>
      </w:r>
      <w:r w:rsidR="00D750FF">
        <w:rPr>
          <w:lang w:val="el-GR"/>
        </w:rPr>
        <w:instrText xml:space="preserve"> REF _Ref191466935 \h </w:instrText>
      </w:r>
      <w:r w:rsidR="00D750FF">
        <w:rPr>
          <w:lang w:val="el-GR"/>
        </w:rPr>
      </w:r>
      <w:r w:rsidR="00D750FF">
        <w:rPr>
          <w:lang w:val="el-GR"/>
        </w:rPr>
        <w:fldChar w:fldCharType="separate"/>
      </w:r>
      <w:r w:rsidR="004E52CA" w:rsidRPr="003329FF">
        <w:rPr>
          <w:lang w:val="el-GR"/>
        </w:rPr>
        <w:t xml:space="preserve">ΠΑΡΑΡΤΗΜΑ </w:t>
      </w:r>
      <w:r w:rsidR="004E52CA" w:rsidRPr="00603221">
        <w:t>VIII</w:t>
      </w:r>
      <w:r w:rsidR="004E52CA" w:rsidRPr="003329FF">
        <w:rPr>
          <w:lang w:val="el-GR"/>
        </w:rPr>
        <w:t xml:space="preserve"> – Υποδείγματα Εγγυητικών Επιστολών</w:t>
      </w:r>
      <w:r w:rsidR="00D750FF">
        <w:rPr>
          <w:lang w:val="el-GR"/>
        </w:rPr>
        <w:fldChar w:fldCharType="end"/>
      </w:r>
      <w:r w:rsidR="00D750FF" w:rsidRPr="00D750FF">
        <w:rPr>
          <w:lang w:val="el-GR"/>
        </w:rPr>
        <w:t xml:space="preserve"> </w:t>
      </w:r>
      <w:r w:rsidRPr="00603221">
        <w:rPr>
          <w:lang w:val="el-GR"/>
        </w:rPr>
        <w:t>της Διακήρυξης και τα οριζόμενα στο άρθρο 72 του ν. 4412/2016.</w:t>
      </w:r>
    </w:p>
    <w:p w14:paraId="5EC19E46" w14:textId="77777777" w:rsidR="00921D35" w:rsidRDefault="00921D35" w:rsidP="00921D35">
      <w:pPr>
        <w:rPr>
          <w:lang w:val="el-GR"/>
        </w:rPr>
      </w:pPr>
      <w:r>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14:paraId="44E1C3B6" w14:textId="77777777" w:rsidR="00921D35" w:rsidRDefault="00921D35" w:rsidP="00921D35">
      <w:pPr>
        <w:rPr>
          <w:lang w:val="el-GR"/>
        </w:rPr>
      </w:pPr>
      <w:r>
        <w:rPr>
          <w:lang w:val="el-GR"/>
        </w:rP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14:paraId="154613E8" w14:textId="7BC2347F" w:rsidR="00124E5F" w:rsidRDefault="00124E5F" w:rsidP="00921D35">
      <w:pPr>
        <w:rPr>
          <w:lang w:val="el-GR"/>
        </w:rPr>
      </w:pPr>
      <w:bookmarkStart w:id="448" w:name="_Hlk202782966"/>
      <w:r w:rsidRPr="007B22EF">
        <w:rPr>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bookmarkEnd w:id="448"/>
    <w:p w14:paraId="241E069E" w14:textId="3B44699C" w:rsidR="00921D35" w:rsidRDefault="00921D35" w:rsidP="009072F7">
      <w:pPr>
        <w:rPr>
          <w:lang w:val="el-GR"/>
        </w:rPr>
      </w:pPr>
      <w:r>
        <w:rPr>
          <w:lang w:val="el-GR"/>
        </w:rPr>
        <w:t xml:space="preserve">Στην περίπτωση χορήγησης προκαταβολής, σύμφωνα με την παράγραφο </w:t>
      </w:r>
      <w:r>
        <w:rPr>
          <w:lang w:val="el-GR"/>
        </w:rPr>
        <w:fldChar w:fldCharType="begin"/>
      </w:r>
      <w:r>
        <w:rPr>
          <w:lang w:val="el-GR"/>
        </w:rPr>
        <w:instrText xml:space="preserve"> REF _Ref496607306 \r \h </w:instrText>
      </w:r>
      <w:r>
        <w:rPr>
          <w:lang w:val="el-GR"/>
        </w:rPr>
      </w:r>
      <w:r>
        <w:rPr>
          <w:lang w:val="el-GR"/>
        </w:rPr>
        <w:fldChar w:fldCharType="separate"/>
      </w:r>
      <w:r w:rsidR="004E52CA">
        <w:rPr>
          <w:lang w:val="el-GR"/>
        </w:rPr>
        <w:t>5.1</w:t>
      </w:r>
      <w:r>
        <w:rPr>
          <w:lang w:val="el-GR"/>
        </w:rPr>
        <w:fldChar w:fldCharType="end"/>
      </w:r>
      <w:r>
        <w:rPr>
          <w:lang w:val="el-GR"/>
        </w:rPr>
        <w:t xml:space="preserve"> </w:t>
      </w:r>
      <w:r w:rsidR="00891776">
        <w:rPr>
          <w:lang w:val="el-GR"/>
        </w:rPr>
        <w:t xml:space="preserve">Τρόπος Πληρωμής </w:t>
      </w:r>
      <w:r>
        <w:rPr>
          <w:lang w:val="el-GR"/>
        </w:rPr>
        <w:t>της παρούσας, απαιτείται από τον ανάδοχο «εγγύηση προκαταβολής» για ποσό ίσο με αυτό της προκαταβολής, σύμφωνα με το υπόδειγμα που περιλαμβάνεται στο</w:t>
      </w:r>
      <w:r w:rsidR="009072F7">
        <w:rPr>
          <w:lang w:val="el-GR"/>
        </w:rPr>
        <w:t xml:space="preserve"> </w:t>
      </w:r>
      <w:r w:rsidR="00D750FF">
        <w:rPr>
          <w:lang w:val="el-GR"/>
        </w:rPr>
        <w:fldChar w:fldCharType="begin"/>
      </w:r>
      <w:r w:rsidR="00D750FF">
        <w:rPr>
          <w:lang w:val="el-GR"/>
        </w:rPr>
        <w:instrText xml:space="preserve"> REF _Ref191466935 \h </w:instrText>
      </w:r>
      <w:r w:rsidR="00D750FF">
        <w:rPr>
          <w:lang w:val="el-GR"/>
        </w:rPr>
      </w:r>
      <w:r w:rsidR="00D750FF">
        <w:rPr>
          <w:lang w:val="el-GR"/>
        </w:rPr>
        <w:fldChar w:fldCharType="separate"/>
      </w:r>
      <w:r w:rsidR="004E52CA" w:rsidRPr="003329FF">
        <w:rPr>
          <w:lang w:val="el-GR"/>
        </w:rPr>
        <w:t xml:space="preserve">ΠΑΡΑΡΤΗΜΑ </w:t>
      </w:r>
      <w:r w:rsidR="004E52CA" w:rsidRPr="00603221">
        <w:t>VIII</w:t>
      </w:r>
      <w:r w:rsidR="004E52CA" w:rsidRPr="003329FF">
        <w:rPr>
          <w:lang w:val="el-GR"/>
        </w:rPr>
        <w:t xml:space="preserve"> – Υποδείγματα Εγγυητικών Επιστολών</w:t>
      </w:r>
      <w:r w:rsidR="00D750FF">
        <w:rPr>
          <w:lang w:val="el-GR"/>
        </w:rPr>
        <w:fldChar w:fldCharType="end"/>
      </w:r>
      <w:r w:rsidR="00D750FF" w:rsidRPr="00D750FF">
        <w:rPr>
          <w:lang w:val="el-GR"/>
        </w:rPr>
        <w:t xml:space="preserve"> </w:t>
      </w:r>
      <w:r>
        <w:rPr>
          <w:lang w:val="el-GR"/>
        </w:rPr>
        <w:t xml:space="preserve">της Διακήρυξης. Η προκαταβολή και η εγγύηση προκαταβολής μπορούν να χορηγούνται τμηματικά, σύμφωνα με την παράγραφο </w:t>
      </w:r>
      <w:r w:rsidR="009D3BDA">
        <w:rPr>
          <w:lang w:val="el-GR"/>
        </w:rPr>
        <w:t>5.1</w:t>
      </w:r>
      <w:r>
        <w:rPr>
          <w:lang w:val="el-GR"/>
        </w:rPr>
        <w:t xml:space="preserve"> της παρούσας (τρόπος πληρωμής). </w:t>
      </w:r>
    </w:p>
    <w:p w14:paraId="2EF0ABA6" w14:textId="450631F5" w:rsidR="00921D35" w:rsidRPr="006118FA" w:rsidRDefault="00921D35" w:rsidP="00921D35">
      <w:pPr>
        <w:rPr>
          <w:lang w:val="el-GR"/>
        </w:rPr>
      </w:pPr>
      <w:r>
        <w:rPr>
          <w:lang w:val="el-GR"/>
        </w:rPr>
        <w:t>Η εγγύηση καλής εκτέλεσης επιστρέφεται στο σύνολό τ</w:t>
      </w:r>
      <w:r w:rsidR="00BC50F5">
        <w:rPr>
          <w:lang w:val="el-GR"/>
        </w:rPr>
        <w:t>η</w:t>
      </w:r>
      <w:r>
        <w:rPr>
          <w:lang w:val="el-GR"/>
        </w:rPr>
        <w:t>ς μετά την ποσοτική και ποιοτική παραλαβή του συνόλου του αντικειμένου της σύμβασης</w:t>
      </w:r>
      <w:r w:rsidR="002E6A2F">
        <w:rPr>
          <w:lang w:val="el-GR"/>
        </w:rPr>
        <w:t xml:space="preserve"> </w:t>
      </w:r>
      <w:bookmarkStart w:id="449" w:name="_Hlk180670438"/>
      <w:r w:rsidR="002E6A2F">
        <w:rPr>
          <w:lang w:val="el-GR"/>
        </w:rPr>
        <w:t xml:space="preserve">και </w:t>
      </w:r>
      <w:r w:rsidR="0035700A">
        <w:rPr>
          <w:lang w:val="el-GR"/>
        </w:rPr>
        <w:t xml:space="preserve">μετά την προσκόμιση αντιγράφου της </w:t>
      </w:r>
      <w:r w:rsidR="002E6A2F">
        <w:rPr>
          <w:lang w:val="el-GR"/>
        </w:rPr>
        <w:t>εγγύηση</w:t>
      </w:r>
      <w:r w:rsidR="004E5CFD">
        <w:rPr>
          <w:lang w:val="el-GR"/>
        </w:rPr>
        <w:t>ς</w:t>
      </w:r>
      <w:r w:rsidR="002E6A2F">
        <w:rPr>
          <w:lang w:val="el-GR"/>
        </w:rPr>
        <w:t xml:space="preserve"> καλής λειτουργίας υπέρ του Κυρίου του Έργου /Φορέα Λειτουργία</w:t>
      </w:r>
      <w:r w:rsidR="006118FA">
        <w:rPr>
          <w:lang w:val="el-GR"/>
        </w:rPr>
        <w:t>ς</w:t>
      </w:r>
      <w:r w:rsidR="002E6A2F">
        <w:rPr>
          <w:lang w:val="el-GR"/>
        </w:rPr>
        <w:t>, στην Αναθέτουσα Αρχή</w:t>
      </w:r>
      <w:r>
        <w:rPr>
          <w:lang w:val="el-GR"/>
        </w:rPr>
        <w:t>.</w:t>
      </w:r>
      <w:bookmarkEnd w:id="449"/>
    </w:p>
    <w:p w14:paraId="61F5C762" w14:textId="77777777" w:rsidR="00921D35" w:rsidRDefault="00921D35" w:rsidP="00921D35">
      <w:pPr>
        <w:rPr>
          <w:lang w:val="el-GR"/>
        </w:rPr>
      </w:pPr>
      <w:r>
        <w:rPr>
          <w:lang w:val="el-GR"/>
        </w:rPr>
        <w:t xml:space="preserve">Η απόσβεση της προκαταβολής πραγματοποιείται </w:t>
      </w:r>
      <w:r w:rsidR="00BC50F5" w:rsidRPr="00BC50F5">
        <w:rPr>
          <w:lang w:val="el-GR"/>
        </w:rPr>
        <w:t xml:space="preserve">σύμφωνα με τα αναφερόμενα στην παρ. 5.1 </w:t>
      </w:r>
      <w:r w:rsidR="00891776">
        <w:rPr>
          <w:lang w:val="el-GR"/>
        </w:rPr>
        <w:t xml:space="preserve">Τρόπος Πληρωμής </w:t>
      </w:r>
      <w:r>
        <w:rPr>
          <w:lang w:val="el-GR"/>
        </w:rPr>
        <w:t xml:space="preserve">και η εγγύηση προκαταβολής επιστρέφεται μετά από την οριστική ποσοτική και ποιοτική παραλαβή των υπηρεσιών. </w:t>
      </w:r>
    </w:p>
    <w:p w14:paraId="2CEEF0C4" w14:textId="397A5B6D" w:rsidR="009D3BDA" w:rsidRDefault="009D3BDA" w:rsidP="009D3BDA">
      <w:pPr>
        <w:rPr>
          <w:lang w:val="el-GR"/>
        </w:rPr>
      </w:pPr>
      <w:r>
        <w:rPr>
          <w:lang w:val="el-GR"/>
        </w:rPr>
        <w:t xml:space="preserve">Σε περίπτωση που στο πρωτόκολλο </w:t>
      </w:r>
      <w:r w:rsidR="00124E5F">
        <w:rPr>
          <w:lang w:val="el-GR"/>
        </w:rPr>
        <w:t xml:space="preserve">ποιοτικής </w:t>
      </w:r>
      <w:r>
        <w:rPr>
          <w:lang w:val="el-GR"/>
        </w:rPr>
        <w:t>και ποσοτικής παραλαβής αναφέρονται παρατηρήσεις ή υπάρχει εκπρόθεσμη παροχή, η επιστροφή των εγγυήσεων καλής εκτέλεσης και προκαταβολής γίνεται μετά την αντιμετώπιση, σύμφωνα με όσα προβλέπονται, των παρατηρήσεων και του εκπρ</w:t>
      </w:r>
      <w:r w:rsidR="00124E5F">
        <w:rPr>
          <w:lang w:val="el-GR"/>
        </w:rPr>
        <w:t>ο</w:t>
      </w:r>
      <w:r>
        <w:rPr>
          <w:lang w:val="el-GR"/>
        </w:rPr>
        <w:t>θ</w:t>
      </w:r>
      <w:r w:rsidR="00124E5F">
        <w:rPr>
          <w:lang w:val="el-GR"/>
        </w:rPr>
        <w:t>έ</w:t>
      </w:r>
      <w:r>
        <w:rPr>
          <w:lang w:val="el-GR"/>
        </w:rPr>
        <w:t xml:space="preserve">σμου. </w:t>
      </w:r>
      <w:r w:rsidRPr="001E32A7">
        <w:rPr>
          <w:lang w:val="el-GR"/>
        </w:rPr>
        <w:t>Αν οι υπηρεσίες είναι διαιρετ</w:t>
      </w:r>
      <w:r>
        <w:rPr>
          <w:lang w:val="el-GR"/>
        </w:rPr>
        <w:t>ές</w:t>
      </w:r>
      <w:r w:rsidRPr="001E32A7">
        <w:rPr>
          <w:lang w:val="el-GR"/>
        </w:rPr>
        <w:t xml:space="preserve"> και η παράδοση γίνεται, σύμφωνα με τη σύμβαση, τμηματικά, οι εγγυήσεις καλής εκτέλεσης και προκαταβολής αποδεσμεύονται σταδιακά, κατά το ποσό 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w:t>
      </w:r>
      <w:r w:rsidRPr="001E32A7">
        <w:rPr>
          <w:lang w:val="el-GR"/>
        </w:rPr>
        <w:lastRenderedPageBreak/>
        <w:t>παραπάνω σταδιακή αποδέσμευση γίνεται μετά την αντιμετώπιση, σύμφωνα με όσα προβλέπονται, των παρατηρήσεων και του εκπρ</w:t>
      </w:r>
      <w:r w:rsidR="00967147">
        <w:rPr>
          <w:lang w:val="el-GR"/>
        </w:rPr>
        <w:t>ο</w:t>
      </w:r>
      <w:r w:rsidRPr="001E32A7">
        <w:rPr>
          <w:lang w:val="el-GR"/>
        </w:rPr>
        <w:t>θ</w:t>
      </w:r>
      <w:r w:rsidR="00967147">
        <w:rPr>
          <w:lang w:val="el-GR"/>
        </w:rPr>
        <w:t>έ</w:t>
      </w:r>
      <w:r w:rsidRPr="001E32A7">
        <w:rPr>
          <w:lang w:val="el-GR"/>
        </w:rPr>
        <w:t xml:space="preserve">σμου. </w:t>
      </w:r>
    </w:p>
    <w:p w14:paraId="79782144" w14:textId="77777777" w:rsidR="00417A19" w:rsidRPr="007113DC" w:rsidRDefault="00417A19" w:rsidP="009C3C60">
      <w:pPr>
        <w:suppressAutoHyphens w:val="0"/>
        <w:spacing w:line="276" w:lineRule="auto"/>
        <w:rPr>
          <w:b/>
          <w:bCs/>
          <w:lang w:val="el-GR"/>
        </w:rPr>
      </w:pPr>
      <w:bookmarkStart w:id="450" w:name="_Hlk202783242"/>
      <w:r w:rsidRPr="007113DC">
        <w:rPr>
          <w:b/>
          <w:bCs/>
          <w:lang w:val="el-GR"/>
        </w:rPr>
        <w:t>Εγγύηση καλής Λειτουργίας :</w:t>
      </w:r>
    </w:p>
    <w:p w14:paraId="10A11675" w14:textId="31F02421" w:rsidR="00976CBB" w:rsidRPr="00603221" w:rsidRDefault="00976CBB" w:rsidP="00036A94">
      <w:pPr>
        <w:suppressAutoHyphens w:val="0"/>
        <w:spacing w:after="0"/>
        <w:jc w:val="left"/>
        <w:rPr>
          <w:lang w:val="el-GR"/>
        </w:rPr>
      </w:pPr>
      <w:r w:rsidRPr="00603221">
        <w:rPr>
          <w:lang w:val="el-GR"/>
        </w:rPr>
        <w:t xml:space="preserve">Για την καλή λειτουργία του Έργου, μετά την οριστική παραλαβή του, ο Ανάδοχος υποχρεούται να καταθέσει </w:t>
      </w:r>
      <w:r w:rsidRPr="00603221">
        <w:rPr>
          <w:b/>
          <w:lang w:val="el-GR"/>
        </w:rPr>
        <w:t>Εγγυητική Επιστολή Καλής Λειτουργίας</w:t>
      </w:r>
      <w:r w:rsidRPr="00603221">
        <w:rPr>
          <w:lang w:val="el-GR"/>
        </w:rPr>
        <w:t xml:space="preserve"> (βλ.</w:t>
      </w:r>
      <w:r w:rsidR="00036A94" w:rsidRPr="00036A94">
        <w:rPr>
          <w:lang w:val="el-GR"/>
        </w:rPr>
        <w:t xml:space="preserve"> </w:t>
      </w:r>
      <w:r w:rsidR="00036A94">
        <w:rPr>
          <w:lang w:val="el-GR"/>
        </w:rPr>
        <w:fldChar w:fldCharType="begin"/>
      </w:r>
      <w:r w:rsidR="00036A94">
        <w:rPr>
          <w:lang w:val="el-GR"/>
        </w:rPr>
        <w:instrText xml:space="preserve"> REF _Ref191466935 \h </w:instrText>
      </w:r>
      <w:r w:rsidR="00036A94">
        <w:rPr>
          <w:lang w:val="el-GR"/>
        </w:rPr>
      </w:r>
      <w:r w:rsidR="00036A94">
        <w:rPr>
          <w:lang w:val="el-GR"/>
        </w:rPr>
        <w:fldChar w:fldCharType="separate"/>
      </w:r>
      <w:r w:rsidR="004E52CA" w:rsidRPr="003329FF">
        <w:rPr>
          <w:lang w:val="el-GR"/>
        </w:rPr>
        <w:t xml:space="preserve">ΠΑΡΑΡΤΗΜΑ </w:t>
      </w:r>
      <w:r w:rsidR="004E52CA" w:rsidRPr="00603221">
        <w:t>VIII</w:t>
      </w:r>
      <w:r w:rsidR="004E52CA" w:rsidRPr="003329FF">
        <w:rPr>
          <w:lang w:val="el-GR"/>
        </w:rPr>
        <w:t xml:space="preserve"> – Υποδείγματα Εγγυητικών Επιστολών</w:t>
      </w:r>
      <w:r w:rsidR="00036A94">
        <w:rPr>
          <w:lang w:val="el-GR"/>
        </w:rPr>
        <w:fldChar w:fldCharType="end"/>
      </w:r>
      <w:r w:rsidR="00421C3D">
        <w:rPr>
          <w:lang w:val="el-GR"/>
        </w:rPr>
        <w:t xml:space="preserve">), </w:t>
      </w:r>
      <w:r w:rsidRPr="00603221">
        <w:rPr>
          <w:lang w:val="el-GR"/>
        </w:rPr>
        <w:t xml:space="preserve">η αξία της οποίας θα ανέρχεται </w:t>
      </w:r>
      <w:r w:rsidRPr="00C12ADD">
        <w:rPr>
          <w:lang w:val="el-GR"/>
        </w:rPr>
        <w:t xml:space="preserve">σε </w:t>
      </w:r>
      <w:r w:rsidRPr="00550D8B">
        <w:rPr>
          <w:lang w:val="el-GR"/>
        </w:rPr>
        <w:t>ποσοστό 2,5%</w:t>
      </w:r>
      <w:r w:rsidRPr="00603221">
        <w:rPr>
          <w:lang w:val="el-GR"/>
        </w:rPr>
        <w:t xml:space="preserve"> του συμβατικού τιμήματος μη συμπεριλαμβανομένου ΦΠΑ</w:t>
      </w:r>
      <w:r w:rsidR="00FE5054">
        <w:rPr>
          <w:lang w:val="el-GR"/>
        </w:rPr>
        <w:t>,</w:t>
      </w:r>
      <w:r w:rsidR="000C065F">
        <w:rPr>
          <w:lang w:val="el-GR"/>
        </w:rPr>
        <w:t xml:space="preserve"> </w:t>
      </w:r>
      <w:bookmarkStart w:id="451" w:name="_Hlk180670670"/>
      <w:r w:rsidR="00FE5054" w:rsidRPr="00FE5054">
        <w:rPr>
          <w:lang w:val="el-GR"/>
        </w:rPr>
        <w:t>αντίγραφο της οποίας υποβάλλεται στην Αναθέτουσα Αρχή</w:t>
      </w:r>
      <w:bookmarkEnd w:id="451"/>
      <w:r w:rsidRPr="00603221">
        <w:rPr>
          <w:lang w:val="el-GR"/>
        </w:rPr>
        <w:t xml:space="preserve">. </w:t>
      </w:r>
    </w:p>
    <w:p w14:paraId="0EE73796" w14:textId="77777777" w:rsidR="00976CBB" w:rsidRPr="00603221" w:rsidRDefault="00976CBB" w:rsidP="00976CBB">
      <w:pPr>
        <w:rPr>
          <w:lang w:val="el-GR"/>
        </w:rPr>
      </w:pPr>
      <w:r w:rsidRPr="00603221">
        <w:rPr>
          <w:lang w:val="el-GR"/>
        </w:rPr>
        <w:t xml:space="preserve">Σε περίπτωση προσφοράς Περιόδου Εγγύησης μεγαλύτερης της ζητούμενης, το παραπάνω ποσοστό (2,5%) της Εγγυητικής Επιστολής προσαυξάνεται κατά μία (1) ποσοστιαία μονάδα για κάθε επί πλέον προσφερόμενο έτος εγγύησης. Κατά την Περίοδο Εγγύησης, ο Ανάδοχος ευθύνεται για την καλή λειτουργία του συνόλου του Έργου. </w:t>
      </w:r>
    </w:p>
    <w:p w14:paraId="574C27FE" w14:textId="77777777" w:rsidR="00976CBB" w:rsidRPr="00603221" w:rsidRDefault="00976CBB" w:rsidP="00976CBB">
      <w:pPr>
        <w:rPr>
          <w:lang w:val="el-GR"/>
        </w:rPr>
      </w:pPr>
      <w:r w:rsidRPr="00603221">
        <w:rPr>
          <w:lang w:val="el-GR"/>
        </w:rPr>
        <w:t>Η Εγγύηση Καλής Λειτουργίας επιστρέφεται μετά τη λήξη της περιόδου Εγγύησης, ύστερα από την εκκαθάριση των τυχόν απαιτήσεων από τους δύο συμβαλλόμενους.</w:t>
      </w:r>
    </w:p>
    <w:bookmarkEnd w:id="450"/>
    <w:p w14:paraId="1FA72573" w14:textId="77777777" w:rsidR="00976CBB" w:rsidRPr="00603221" w:rsidRDefault="00976CBB" w:rsidP="00417A19">
      <w:pPr>
        <w:suppressAutoHyphens w:val="0"/>
        <w:spacing w:line="276" w:lineRule="auto"/>
        <w:rPr>
          <w:lang w:val="el-GR"/>
        </w:rPr>
      </w:pPr>
    </w:p>
    <w:p w14:paraId="6A546F03" w14:textId="77777777" w:rsidR="008338F0" w:rsidRPr="00603221" w:rsidRDefault="003355E7" w:rsidP="003A109E">
      <w:pPr>
        <w:pStyle w:val="Heading2"/>
        <w:rPr>
          <w:rFonts w:cs="Tahoma"/>
          <w:lang w:val="el-GR"/>
        </w:rPr>
      </w:pPr>
      <w:r w:rsidRPr="00603221">
        <w:rPr>
          <w:rFonts w:cs="Tahoma"/>
          <w:lang w:val="el-GR"/>
        </w:rPr>
        <w:tab/>
      </w:r>
      <w:bookmarkStart w:id="452" w:name="_Toc97194319"/>
      <w:bookmarkStart w:id="453" w:name="_Toc97194452"/>
      <w:bookmarkStart w:id="454" w:name="_Toc227163983"/>
      <w:r w:rsidRPr="00603221">
        <w:rPr>
          <w:rFonts w:cs="Tahoma"/>
          <w:lang w:val="el-GR"/>
        </w:rPr>
        <w:t>Συμβατικό πλαίσιο – Εφαρμοστέα νομοθεσία</w:t>
      </w:r>
      <w:bookmarkEnd w:id="452"/>
      <w:bookmarkEnd w:id="453"/>
      <w:bookmarkEnd w:id="454"/>
    </w:p>
    <w:p w14:paraId="4433B5CF" w14:textId="0C8F4F6A" w:rsidR="008338F0" w:rsidRPr="00064A99" w:rsidRDefault="003355E7">
      <w:pPr>
        <w:rPr>
          <w:lang w:val="el-GR"/>
        </w:rPr>
      </w:pPr>
      <w:r w:rsidRPr="00603221">
        <w:rPr>
          <w:lang w:val="el-GR"/>
        </w:rPr>
        <w:t xml:space="preserve">Κατά την εκτέλεση της σύμβασης εφαρμόζονται οι διατάξεις του ν. 4412/2016, οι όροι της παρούσας </w:t>
      </w:r>
      <w:r w:rsidR="0077737F">
        <w:rPr>
          <w:lang w:val="el-GR"/>
        </w:rPr>
        <w:t>Δ</w:t>
      </w:r>
      <w:r w:rsidRPr="00603221">
        <w:rPr>
          <w:lang w:val="el-GR"/>
        </w:rPr>
        <w:t xml:space="preserve">ιακήρυξης και συμπληρωματικά ο Αστικός Κώδικας. </w:t>
      </w:r>
    </w:p>
    <w:p w14:paraId="43906C18" w14:textId="77777777" w:rsidR="00700E6D" w:rsidRPr="00064A99" w:rsidRDefault="00700E6D">
      <w:pPr>
        <w:rPr>
          <w:lang w:val="el-GR"/>
        </w:rPr>
      </w:pPr>
    </w:p>
    <w:p w14:paraId="0ED2995F" w14:textId="77777777" w:rsidR="008338F0" w:rsidRPr="00603221" w:rsidRDefault="003355E7" w:rsidP="003A109E">
      <w:pPr>
        <w:pStyle w:val="Heading2"/>
        <w:rPr>
          <w:rFonts w:cs="Tahoma"/>
          <w:lang w:val="el-GR"/>
        </w:rPr>
      </w:pPr>
      <w:r w:rsidRPr="00603221">
        <w:rPr>
          <w:rFonts w:cs="Tahoma"/>
          <w:lang w:val="el-GR"/>
        </w:rPr>
        <w:tab/>
      </w:r>
      <w:bookmarkStart w:id="455" w:name="_Ref89075849"/>
      <w:bookmarkStart w:id="456" w:name="_Toc97194320"/>
      <w:bookmarkStart w:id="457" w:name="_Toc97194453"/>
      <w:bookmarkStart w:id="458" w:name="_Toc227163984"/>
      <w:r w:rsidRPr="00603221">
        <w:rPr>
          <w:rFonts w:cs="Tahoma"/>
          <w:lang w:val="el-GR"/>
        </w:rPr>
        <w:t>Όροι εκτέλεσης της σύμβασης</w:t>
      </w:r>
      <w:bookmarkEnd w:id="455"/>
      <w:bookmarkEnd w:id="456"/>
      <w:bookmarkEnd w:id="457"/>
      <w:bookmarkEnd w:id="458"/>
    </w:p>
    <w:p w14:paraId="40529CD1" w14:textId="3276C416" w:rsidR="008338F0" w:rsidRPr="00603221" w:rsidRDefault="003355E7">
      <w:pPr>
        <w:rPr>
          <w:lang w:val="el-GR"/>
        </w:rPr>
      </w:pPr>
      <w:r w:rsidRPr="00603221">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w:t>
      </w:r>
      <w:r w:rsidR="003A092F">
        <w:rPr>
          <w:lang w:val="el-GR"/>
        </w:rPr>
        <w:t>δικαίου</w:t>
      </w:r>
      <w:r w:rsidRPr="00603221">
        <w:rPr>
          <w:lang w:val="el-GR"/>
        </w:rPr>
        <w:t xml:space="preserve">, οι οποίες απαριθμούνται στο Παράρτημα Χ του Προσαρτήματος Α του ν. 4412/2016. </w:t>
      </w:r>
    </w:p>
    <w:p w14:paraId="3C56C675" w14:textId="77777777" w:rsidR="008338F0" w:rsidRPr="00603221" w:rsidRDefault="003355E7">
      <w:pPr>
        <w:rPr>
          <w:lang w:val="el-GR"/>
        </w:rPr>
      </w:pPr>
      <w:r w:rsidRPr="00603221">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00CDAF2E" w14:textId="7B502DDA" w:rsidR="00E41FE4" w:rsidRDefault="0014064C" w:rsidP="00114833">
      <w:pPr>
        <w:rPr>
          <w:lang w:val="el-GR"/>
        </w:rPr>
      </w:pPr>
      <w:bookmarkStart w:id="459" w:name="_Hlk180670975"/>
      <w:r w:rsidRPr="00603221">
        <w:rPr>
          <w:lang w:val="el-GR"/>
        </w:rPr>
        <w:t xml:space="preserve">Κατά την εκτέλεση της σύμβασης ο Ανάδοχος θα πρέπει να τηρεί τις υποχρεώσεις που </w:t>
      </w:r>
      <w:bookmarkEnd w:id="459"/>
      <w:r w:rsidRPr="00603221">
        <w:rPr>
          <w:lang w:val="el-GR"/>
        </w:rPr>
        <w:t>προκύπτουν</w:t>
      </w:r>
      <w:r>
        <w:rPr>
          <w:lang w:val="el-GR"/>
        </w:rPr>
        <w:t xml:space="preserve"> από </w:t>
      </w:r>
      <w:r w:rsidRPr="0014064C">
        <w:rPr>
          <w:lang w:val="el-GR"/>
        </w:rPr>
        <w:t>τη Στρατηγική Δημοσιότητας και τον Οδηγό Επικοινωνίας</w:t>
      </w:r>
      <w:r>
        <w:rPr>
          <w:lang w:val="el-GR"/>
        </w:rPr>
        <w:t xml:space="preserve"> του Ταμείου Ανάκαμψης, καθώς και τις υποχρεώσεις που απορρέουν από το </w:t>
      </w:r>
      <w:r w:rsidRPr="0014064C">
        <w:rPr>
          <w:lang w:val="el-GR"/>
        </w:rPr>
        <w:t>Σ</w:t>
      </w:r>
      <w:r>
        <w:rPr>
          <w:lang w:val="el-GR"/>
        </w:rPr>
        <w:t>ύστημα</w:t>
      </w:r>
      <w:r w:rsidRPr="0014064C">
        <w:rPr>
          <w:lang w:val="el-GR"/>
        </w:rPr>
        <w:t xml:space="preserve"> Διαχείρισης Ελέγχου του Ταμείου Ανάκαμψης</w:t>
      </w:r>
      <w:r w:rsidR="008277DE">
        <w:rPr>
          <w:lang w:val="el-GR"/>
        </w:rPr>
        <w:t xml:space="preserve"> (</w:t>
      </w:r>
      <w:hyperlink r:id="rId35" w:history="1">
        <w:r w:rsidR="008277DE" w:rsidRPr="00362837">
          <w:rPr>
            <w:rStyle w:val="Hyperlink"/>
            <w:lang w:val="el-GR"/>
          </w:rPr>
          <w:t>https://greece20.gov.gr/epikoinwnia-dimosiotita/</w:t>
        </w:r>
      </w:hyperlink>
      <w:r w:rsidR="008277DE">
        <w:rPr>
          <w:lang w:val="el-GR"/>
        </w:rPr>
        <w:t>)</w:t>
      </w:r>
      <w:r>
        <w:rPr>
          <w:lang w:val="el-GR"/>
        </w:rPr>
        <w:t xml:space="preserve">. </w:t>
      </w:r>
    </w:p>
    <w:p w14:paraId="78F8A105" w14:textId="77777777" w:rsidR="00EB4107" w:rsidRDefault="00EB4107" w:rsidP="00EB4107">
      <w:pPr>
        <w:rPr>
          <w:rFonts w:ascii="Calibri" w:hAnsi="Calibri" w:cs="Calibri"/>
          <w:lang w:val="el-GR" w:eastAsia="en-US"/>
        </w:rPr>
      </w:pPr>
      <w:r w:rsidRPr="00EB4107">
        <w:rPr>
          <w:lang w:val="el-GR"/>
        </w:rPr>
        <w:t>Ο ανάδοχος αναλαμβάνει την υποχρέωση, κατά την διάρκεια υλοποίησης του έργου, να υποβάλει και να επικαιροποιεί τα στοιχεία του άρθρου 22.2.δ.</w:t>
      </w:r>
      <w:r>
        <w:t>i</w:t>
      </w:r>
      <w:r w:rsidRPr="00EB4107">
        <w:rPr>
          <w:lang w:val="el-GR"/>
        </w:rPr>
        <w:t xml:space="preserve">) έως </w:t>
      </w:r>
      <w:r>
        <w:t>iii</w:t>
      </w:r>
      <w:r w:rsidRPr="00EB4107">
        <w:rPr>
          <w:lang w:val="el-GR"/>
        </w:rPr>
        <w:t>) του Καν. 2021/241.</w:t>
      </w:r>
    </w:p>
    <w:p w14:paraId="216388CB" w14:textId="79561ED9" w:rsidR="00EB4107" w:rsidRPr="001055FB" w:rsidRDefault="00EB4107" w:rsidP="00EB4107">
      <w:pPr>
        <w:rPr>
          <w:lang w:val="el-GR"/>
        </w:rPr>
      </w:pPr>
      <w:r w:rsidRPr="001055FB">
        <w:rPr>
          <w:lang w:val="el-GR"/>
        </w:rPr>
        <w:t xml:space="preserve">Ποιο συγκεκριμένα: </w:t>
      </w:r>
    </w:p>
    <w:p w14:paraId="028386C7" w14:textId="77777777" w:rsidR="00EB4107" w:rsidRPr="00EB4107" w:rsidRDefault="00EB4107" w:rsidP="00EB4107">
      <w:pPr>
        <w:rPr>
          <w:lang w:val="el-GR"/>
        </w:rPr>
      </w:pPr>
      <w:r>
        <w:t>i</w:t>
      </w:r>
      <w:r w:rsidRPr="00EB4107">
        <w:rPr>
          <w:lang w:val="el-GR"/>
        </w:rPr>
        <w:t xml:space="preserve">) όνομα του τελικού αποδέκτη των κονδυλίων, </w:t>
      </w:r>
    </w:p>
    <w:p w14:paraId="0AD62829" w14:textId="77777777" w:rsidR="00EB4107" w:rsidRPr="00EB4107" w:rsidRDefault="00EB4107" w:rsidP="00EB4107">
      <w:pPr>
        <w:rPr>
          <w:lang w:val="el-GR"/>
        </w:rPr>
      </w:pPr>
      <w:r>
        <w:t>ii</w:t>
      </w:r>
      <w:r w:rsidRPr="00EB4107">
        <w:rPr>
          <w:lang w:val="el-GR"/>
        </w:rPr>
        <w:t xml:space="preserve">) όνομα του αναδόχου και του υπεργολάβου, στην περίπτωση που ο τελικός αποδέκτης των κονδυλίων είναι αναθέτουσα αρχή κατά την έννοια του ενωσιακού ή εθνικού δικαίου δημοσίων συμβάσεων, </w:t>
      </w:r>
    </w:p>
    <w:p w14:paraId="33AB2CC6" w14:textId="168FB60E" w:rsidR="0014064C" w:rsidRPr="00064A99" w:rsidRDefault="00EB4107" w:rsidP="00114833">
      <w:pPr>
        <w:rPr>
          <w:lang w:val="el-GR"/>
        </w:rPr>
      </w:pPr>
      <w:r>
        <w:lastRenderedPageBreak/>
        <w:t>iii</w:t>
      </w:r>
      <w:r w:rsidRPr="00EB4107">
        <w:rPr>
          <w:lang w:val="el-GR"/>
        </w:rPr>
        <w:t>) όνομα (ή ονόματα), επώνυμο (ή επώνυμα) και ημερομηνία γέννησης του πραγματικού δικαιούχου (ή των πραγματικών δικαιούχων) του αποδέκτη των κονδυλίων ή του αναδόχου, όπως ορίζεται στο άρθρο 3 σημείο 6 της οδηγίας (ΕΕ) 2015/849 του Ευρωπαϊκού Κοινοβουλίου και του Συμβουλίου.</w:t>
      </w:r>
    </w:p>
    <w:p w14:paraId="24805340" w14:textId="77777777" w:rsidR="006A67B9" w:rsidRPr="00B825C3" w:rsidRDefault="006A67B9" w:rsidP="006A67B9">
      <w:pPr>
        <w:rPr>
          <w:rFonts w:eastAsia="Calibri"/>
          <w:lang w:val="el-GR"/>
        </w:rPr>
      </w:pPr>
      <w:r w:rsidRPr="00B825C3">
        <w:rPr>
          <w:rFonts w:eastAsia="Calibri"/>
          <w:lang w:val="el-GR"/>
        </w:rPr>
        <w:t xml:space="preserve">Ο ανάδοχος δεσμεύεται ότι: </w:t>
      </w:r>
    </w:p>
    <w:p w14:paraId="6A067B64" w14:textId="77777777" w:rsidR="006A67B9" w:rsidRPr="00DD50E7" w:rsidRDefault="006A67B9" w:rsidP="006A67B9">
      <w:pPr>
        <w:rPr>
          <w:rFonts w:eastAsia="Calibri"/>
          <w:lang w:val="el-GR"/>
        </w:rPr>
      </w:pPr>
      <w:r w:rsidRPr="00DD50E7">
        <w:rPr>
          <w:rFonts w:eastAsia="Calibri"/>
          <w:lang w:val="el-GR"/>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15B88D90" w14:textId="76F70452" w:rsidR="006A67B9" w:rsidRPr="00DD50E7" w:rsidRDefault="006A67B9" w:rsidP="006A67B9">
      <w:pPr>
        <w:rPr>
          <w:rFonts w:eastAsia="Calibri"/>
          <w:lang w:val="el-GR"/>
        </w:rPr>
      </w:pPr>
      <w:r w:rsidRPr="00DD50E7">
        <w:rPr>
          <w:rFonts w:eastAsia="Calibri"/>
          <w:lang w:val="el-GR"/>
        </w:rPr>
        <w:t>β) ότι θα δηλώσει αμελλητί στην αναθέτουσα αρχή,</w:t>
      </w:r>
      <w:r w:rsidR="006F4CD4">
        <w:rPr>
          <w:rFonts w:eastAsia="Calibri"/>
          <w:lang w:val="el-GR"/>
        </w:rPr>
        <w:t xml:space="preserve"> αφότου</w:t>
      </w:r>
      <w:r w:rsidRPr="00DD50E7">
        <w:rPr>
          <w:rFonts w:eastAsia="Calibri"/>
          <w:lang w:val="el-GR"/>
        </w:rPr>
        <w:t xml:space="preserve">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w:t>
      </w:r>
      <w:r w:rsidR="006F4CD4" w:rsidRPr="00DD50E7">
        <w:rPr>
          <w:rFonts w:eastAsia="Calibri"/>
          <w:lang w:val="el-GR"/>
        </w:rPr>
        <w:t>νόμιμων</w:t>
      </w:r>
      <w:r w:rsidRPr="00DD50E7">
        <w:rPr>
          <w:rFonts w:eastAsia="Calibri"/>
          <w:lang w:val="el-GR"/>
        </w:rPr>
        <w:t xml:space="preserve">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DD50E7">
        <w:rPr>
          <w:rFonts w:eastAsia="Calibri"/>
          <w:vertAlign w:val="superscript"/>
          <w:lang w:val="el-GR"/>
        </w:rPr>
        <w:t xml:space="preserve"> </w:t>
      </w:r>
      <w:r w:rsidRPr="00DD50E7">
        <w:rPr>
          <w:rFonts w:eastAsia="Calibri"/>
          <w:lang w:val="el-GR"/>
        </w:rPr>
        <w:t xml:space="preserve">. </w:t>
      </w:r>
    </w:p>
    <w:p w14:paraId="641B85CE" w14:textId="7D6DC601" w:rsidR="006A67B9" w:rsidRDefault="006A67B9" w:rsidP="006A67B9">
      <w:pPr>
        <w:rPr>
          <w:rFonts w:eastAsia="Calibri"/>
          <w:lang w:val="el-GR"/>
        </w:rPr>
      </w:pPr>
      <w:r w:rsidRPr="00DD50E7">
        <w:rPr>
          <w:rFonts w:eastAsia="Calibri"/>
          <w:lang w:val="el-GR"/>
        </w:rPr>
        <w:t xml:space="preserve">Οι υποχρεώσεις και οι απαγορεύσεις της ρήτρας αυτής </w:t>
      </w:r>
      <w:r w:rsidR="006F4CD4">
        <w:rPr>
          <w:rFonts w:eastAsia="Calibri"/>
          <w:lang w:val="el-GR"/>
        </w:rPr>
        <w:t>στη περίπτωση που</w:t>
      </w:r>
      <w:r w:rsidRPr="00DD50E7">
        <w:rPr>
          <w:rFonts w:eastAsia="Calibri"/>
          <w:lang w:val="el-GR"/>
        </w:rPr>
        <w:t xml:space="preserve"> ο ανάδοχος είναι ένωση,</w:t>
      </w:r>
      <w:r w:rsidR="006F4CD4">
        <w:rPr>
          <w:rFonts w:eastAsia="Calibri"/>
          <w:lang w:val="el-GR"/>
        </w:rPr>
        <w:t xml:space="preserve"> ισχύουν</w:t>
      </w:r>
      <w:r w:rsidRPr="00DD50E7">
        <w:rPr>
          <w:rFonts w:eastAsia="Calibri"/>
          <w:lang w:val="el-GR"/>
        </w:rPr>
        <w:t xml:space="preserve"> για όλα τα μέλη της ένωσης, καθώς και για τους υπεργολάβους που χρησιμοποιεί. </w:t>
      </w:r>
      <w:bookmarkStart w:id="460" w:name="_Hlk202783376"/>
      <w:r w:rsidRPr="00DD50E7">
        <w:rPr>
          <w:rFonts w:eastAsia="Calibri"/>
          <w:lang w:val="el-GR"/>
        </w:rPr>
        <w:t xml:space="preserve">Στο συμφωνητικό περιλαμβάνεται σχετική δεσμευτική δήλωση τόσο του αναδόχου όσο και των υπεργολάβων του. </w:t>
      </w:r>
    </w:p>
    <w:p w14:paraId="09F5DE61" w14:textId="3C7E1A0E" w:rsidR="006C03D6" w:rsidRPr="002A4064" w:rsidRDefault="006C03D6" w:rsidP="006C055E">
      <w:pPr>
        <w:rPr>
          <w:lang w:val="el-GR"/>
        </w:rPr>
      </w:pPr>
      <w:bookmarkStart w:id="461" w:name="_Hlk118481772"/>
      <w:r w:rsidRPr="003B1C19">
        <w:rPr>
          <w:lang w:val="el-GR"/>
        </w:rPr>
        <w:t xml:space="preserve">Οι υποχρεώσεις και οι απαγορεύσεις της ρήτρας αυτής ισχύουν, </w:t>
      </w:r>
      <w:r>
        <w:rPr>
          <w:lang w:val="el-GR"/>
        </w:rPr>
        <w:t xml:space="preserve">και στην περίπτωση που </w:t>
      </w:r>
      <w:r w:rsidRPr="003B1C19">
        <w:rPr>
          <w:lang w:val="el-GR"/>
        </w:rPr>
        <w:t>ο ανάδοχος είναι ένωση, για όλα τα μέλη της ένωσης, καθώς και για τους υπεργολάβους που χρησιμοποιεί.</w:t>
      </w:r>
      <w:r w:rsidRPr="00AE326F">
        <w:rPr>
          <w:lang w:val="el-GR"/>
        </w:rPr>
        <w:t xml:space="preserve"> </w:t>
      </w:r>
      <w:r>
        <w:rPr>
          <w:lang w:val="el-GR"/>
        </w:rPr>
        <w:t xml:space="preserve">Ο ανάδοχος όλα τα μέλη της ένωσης και τυχόν υπεργολάβοι δεσμεύονται ότι θα τηρούν τους όρους που περιγράφονται στο </w:t>
      </w:r>
      <w:r>
        <w:rPr>
          <w:cs/>
          <w:lang w:val="el-GR"/>
        </w:rPr>
        <w:fldChar w:fldCharType="begin"/>
      </w:r>
      <w:r>
        <w:rPr>
          <w:lang w:val="el-GR"/>
        </w:rPr>
        <w:instrText xml:space="preserve"> REF _Ref118477993 \h </w:instrText>
      </w:r>
      <w:r>
        <w:rPr>
          <w:cs/>
          <w:lang w:val="el-GR"/>
        </w:rPr>
      </w:r>
      <w:r>
        <w:rPr>
          <w:cs/>
          <w:lang w:val="el-GR"/>
        </w:rPr>
        <w:fldChar w:fldCharType="separate"/>
      </w:r>
      <w:r w:rsidR="004E52CA" w:rsidRPr="00344D93">
        <w:rPr>
          <w:lang w:val="el-GR"/>
        </w:rPr>
        <w:t xml:space="preserve">ΠΑΡΑΡΤΗΜΑ </w:t>
      </w:r>
      <w:r w:rsidR="004E52CA" w:rsidRPr="004F68F1">
        <w:rPr>
          <w:lang w:val="el-GR"/>
        </w:rPr>
        <w:t>X</w:t>
      </w:r>
      <w:r w:rsidR="004E52CA" w:rsidRPr="00344D93">
        <w:rPr>
          <w:lang w:val="el-GR"/>
        </w:rPr>
        <w:t xml:space="preserve"> – Ρήτρα Ακεραιότητας</w:t>
      </w:r>
      <w:r>
        <w:rPr>
          <w:cs/>
          <w:lang w:val="el-GR"/>
        </w:rPr>
        <w:fldChar w:fldCharType="end"/>
      </w:r>
      <w:r>
        <w:rPr>
          <w:rFonts w:hint="cs"/>
          <w:cs/>
          <w:lang w:val="el-GR"/>
        </w:rPr>
        <w:t>η οποία θα περιληφθεί στη σύμβαση</w:t>
      </w:r>
      <w:bookmarkEnd w:id="461"/>
      <w:r>
        <w:rPr>
          <w:rFonts w:hint="cs"/>
          <w:cs/>
          <w:lang w:val="el-GR"/>
        </w:rPr>
        <w:t>.</w:t>
      </w:r>
    </w:p>
    <w:bookmarkEnd w:id="460"/>
    <w:p w14:paraId="0EE92E65" w14:textId="77777777" w:rsidR="00523EEE" w:rsidRPr="00603221" w:rsidRDefault="00C15414" w:rsidP="00523EEE">
      <w:pPr>
        <w:rPr>
          <w:lang w:val="el-GR"/>
        </w:rPr>
      </w:pPr>
      <w:r w:rsidRPr="006A67B9">
        <w:rPr>
          <w:lang w:val="el-GR"/>
        </w:rPr>
        <w:t>Κατά την εκτέλεση</w:t>
      </w:r>
      <w:r w:rsidRPr="00603221">
        <w:rPr>
          <w:lang w:val="el-GR"/>
        </w:rPr>
        <w:t xml:space="preserve"> της σύμβασης ο</w:t>
      </w:r>
      <w:r w:rsidR="00523EEE" w:rsidRPr="00603221">
        <w:rPr>
          <w:lang w:val="el-GR"/>
        </w:rPr>
        <w:t xml:space="preserve"> </w:t>
      </w:r>
      <w:r w:rsidR="004B7E25" w:rsidRPr="00603221">
        <w:rPr>
          <w:lang w:val="el-GR"/>
        </w:rPr>
        <w:t>α</w:t>
      </w:r>
      <w:r w:rsidR="00523EEE" w:rsidRPr="00603221">
        <w:rPr>
          <w:lang w:val="el-GR"/>
        </w:rPr>
        <w:t>νάδοχος δε δικαιούται να εκχωρεί τ</w:t>
      </w:r>
      <w:r w:rsidR="00993706" w:rsidRPr="00603221">
        <w:rPr>
          <w:lang w:val="el-GR"/>
        </w:rPr>
        <w:t xml:space="preserve">ο συμβατικό τίμημα σε </w:t>
      </w:r>
      <w:r w:rsidR="00523EEE" w:rsidRPr="00603221">
        <w:rPr>
          <w:lang w:val="el-GR"/>
        </w:rPr>
        <w:t xml:space="preserve">οποιοδήποτε τρίτο, </w:t>
      </w:r>
      <w:r w:rsidR="00993706" w:rsidRPr="00603221">
        <w:rPr>
          <w:lang w:val="el-GR"/>
        </w:rPr>
        <w:t>χωρίς την έγγραφη έγκριση της Α</w:t>
      </w:r>
      <w:r w:rsidRPr="00603221">
        <w:rPr>
          <w:lang w:val="el-GR"/>
        </w:rPr>
        <w:t>ναθέτουσας Αρχής</w:t>
      </w:r>
      <w:r w:rsidR="00993706" w:rsidRPr="00603221">
        <w:rPr>
          <w:lang w:val="el-GR"/>
        </w:rPr>
        <w:t>.</w:t>
      </w:r>
      <w:r w:rsidR="00523EEE" w:rsidRPr="00603221">
        <w:rPr>
          <w:lang w:val="el-GR"/>
        </w:rPr>
        <w:t xml:space="preserve"> Εάν το συμβατικό τίμημα εκχωρηθεί εν όλω ή εν μέρει σε Τράπεζα, κατά τα ως άνω</w:t>
      </w:r>
      <w:r w:rsidRPr="00603221">
        <w:rPr>
          <w:lang w:val="el-GR"/>
        </w:rPr>
        <w:t xml:space="preserve"> αναφερόμενα</w:t>
      </w:r>
      <w:r w:rsidR="00523EEE" w:rsidRPr="00603221">
        <w:rPr>
          <w:lang w:val="el-GR"/>
        </w:rPr>
        <w:t>, σε περίπτωση που, για λόγους που άπτονται στις συμβατικές σχέσεις μεταξύ των συμβαλλομένων μερών, δεν προκύψει εν όλω ή εν μέρει υπέρ της Τράπεζας το εκχωρούμενο τίμημα η Αναθέτουσα Αρχή</w:t>
      </w:r>
      <w:r w:rsidR="00E1337D" w:rsidRPr="00603221">
        <w:rPr>
          <w:lang w:val="el-GR"/>
        </w:rPr>
        <w:t xml:space="preserve"> </w:t>
      </w:r>
      <w:r w:rsidR="00523EEE" w:rsidRPr="00603221">
        <w:rPr>
          <w:lang w:val="el-GR"/>
        </w:rPr>
        <w:t>δεν έχει καμία ευθύνη έναντι της εκδοχέως Τράπεζας.</w:t>
      </w:r>
    </w:p>
    <w:p w14:paraId="22A58427" w14:textId="75B1C0F9" w:rsidR="001B56F1" w:rsidRPr="00603221" w:rsidRDefault="004B7E25" w:rsidP="001B56F1">
      <w:pPr>
        <w:suppressAutoHyphens w:val="0"/>
        <w:spacing w:after="200" w:line="276" w:lineRule="auto"/>
        <w:rPr>
          <w:lang w:val="el-GR"/>
        </w:rPr>
      </w:pPr>
      <w:r w:rsidRPr="00603221">
        <w:rPr>
          <w:lang w:val="el-GR"/>
        </w:rPr>
        <w:t>Κατά την εκτέλεση της σύμβασης</w:t>
      </w:r>
      <w:r w:rsidR="001B56F1" w:rsidRPr="00603221">
        <w:rPr>
          <w:lang w:val="el-GR"/>
        </w:rPr>
        <w:t xml:space="preserve"> </w:t>
      </w:r>
      <w:r w:rsidRPr="00603221">
        <w:rPr>
          <w:lang w:val="el-GR"/>
        </w:rPr>
        <w:t>ο</w:t>
      </w:r>
      <w:r w:rsidR="001B56F1" w:rsidRPr="00603221">
        <w:rPr>
          <w:lang w:val="el-GR"/>
        </w:rPr>
        <w:t xml:space="preserve"> </w:t>
      </w:r>
      <w:r w:rsidRPr="00603221">
        <w:rPr>
          <w:lang w:val="el-GR"/>
        </w:rPr>
        <w:t>α</w:t>
      </w:r>
      <w:r w:rsidR="001B56F1" w:rsidRPr="00603221">
        <w:rPr>
          <w:lang w:val="el-GR"/>
        </w:rPr>
        <w:t xml:space="preserve">νάδοχος 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w:t>
      </w:r>
      <w:r w:rsidR="00AE3B25">
        <w:rPr>
          <w:lang w:val="el-GR"/>
        </w:rPr>
        <w:t>α</w:t>
      </w:r>
      <w:r w:rsidRPr="00603221">
        <w:rPr>
          <w:lang w:val="el-GR"/>
        </w:rPr>
        <w:t xml:space="preserve">ναθέτουσας </w:t>
      </w:r>
      <w:r w:rsidR="00AE3B25">
        <w:rPr>
          <w:lang w:val="el-GR"/>
        </w:rPr>
        <w:t>α</w:t>
      </w:r>
      <w:r w:rsidRPr="00603221">
        <w:rPr>
          <w:lang w:val="el-GR"/>
        </w:rPr>
        <w:t>ρχής</w:t>
      </w:r>
      <w:r w:rsidR="001B56F1" w:rsidRPr="00603221">
        <w:rPr>
          <w:lang w:val="el-GR"/>
        </w:rPr>
        <w:t xml:space="preserve"> ή των εκάστοτε υποδεικνυομένων από αυτήν προσώπων. Σε αντίθετη περίπτωση, η </w:t>
      </w:r>
      <w:r w:rsidR="00AE3B25">
        <w:rPr>
          <w:lang w:val="el-GR"/>
        </w:rPr>
        <w:t>α</w:t>
      </w:r>
      <w:r w:rsidRPr="00603221">
        <w:rPr>
          <w:lang w:val="el-GR"/>
        </w:rPr>
        <w:t xml:space="preserve">ναθέτουσα </w:t>
      </w:r>
      <w:r w:rsidR="00AE3B25">
        <w:rPr>
          <w:lang w:val="el-GR"/>
        </w:rPr>
        <w:t>α</w:t>
      </w:r>
      <w:r w:rsidRPr="00603221">
        <w:rPr>
          <w:lang w:val="el-GR"/>
        </w:rPr>
        <w:t>ρχή</w:t>
      </w:r>
      <w:r w:rsidR="00E41FE4">
        <w:rPr>
          <w:lang w:val="el-GR"/>
        </w:rPr>
        <w:t xml:space="preserve"> </w:t>
      </w:r>
      <w:r w:rsidR="001B56F1" w:rsidRPr="00603221">
        <w:rPr>
          <w:lang w:val="el-GR"/>
        </w:rPr>
        <w:t xml:space="preserve">δύναται να ζητήσει την αντικατάσταση μέλους της Ομάδας Έργου του </w:t>
      </w:r>
      <w:r w:rsidRPr="00603221">
        <w:rPr>
          <w:lang w:val="el-GR"/>
        </w:rPr>
        <w:t>α</w:t>
      </w:r>
      <w:r w:rsidR="001B56F1" w:rsidRPr="00603221">
        <w:rPr>
          <w:lang w:val="el-GR"/>
        </w:rPr>
        <w:t xml:space="preserve">ναδόχου, οπότε ο </w:t>
      </w:r>
      <w:r w:rsidRPr="00603221">
        <w:rPr>
          <w:lang w:val="el-GR"/>
        </w:rPr>
        <w:t>α</w:t>
      </w:r>
      <w:r w:rsidR="001B56F1" w:rsidRPr="00603221">
        <w:rPr>
          <w:lang w:val="el-GR"/>
        </w:rPr>
        <w:t xml:space="preserve">νάδοχος 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μετά από έγκριση της </w:t>
      </w:r>
      <w:r w:rsidRPr="00603221">
        <w:rPr>
          <w:lang w:val="el-GR"/>
        </w:rPr>
        <w:t xml:space="preserve">Αναθέτουσας Αρχής </w:t>
      </w:r>
      <w:r w:rsidR="001B56F1" w:rsidRPr="00603221">
        <w:rPr>
          <w:lang w:val="el-GR"/>
        </w:rPr>
        <w:t xml:space="preserve">και μόνο με άλλο πρόσωπο </w:t>
      </w:r>
      <w:r w:rsidR="00F415C7" w:rsidRPr="009D5173">
        <w:rPr>
          <w:lang w:val="el-GR"/>
        </w:rPr>
        <w:t xml:space="preserve">το οποίο </w:t>
      </w:r>
      <w:r w:rsidR="00F415C7">
        <w:rPr>
          <w:lang w:val="el-GR"/>
        </w:rPr>
        <w:t xml:space="preserve">θα </w:t>
      </w:r>
      <w:r w:rsidR="00F415C7" w:rsidRPr="009D5173">
        <w:rPr>
          <w:lang w:val="el-GR"/>
        </w:rPr>
        <w:t xml:space="preserve">πληροί τους όρους της </w:t>
      </w:r>
      <w:r w:rsidR="00F415C7">
        <w:rPr>
          <w:lang w:val="el-GR"/>
        </w:rPr>
        <w:t xml:space="preserve">παρ. 2.2.6 της </w:t>
      </w:r>
      <w:r w:rsidR="00F415C7" w:rsidRPr="009D5173">
        <w:rPr>
          <w:lang w:val="el-GR"/>
        </w:rPr>
        <w:t xml:space="preserve">διακήρυξης και </w:t>
      </w:r>
      <w:r w:rsidR="00F415C7">
        <w:rPr>
          <w:lang w:val="el-GR"/>
        </w:rPr>
        <w:t xml:space="preserve">θα </w:t>
      </w:r>
      <w:r w:rsidR="00F415C7" w:rsidRPr="009D5173">
        <w:rPr>
          <w:lang w:val="el-GR"/>
        </w:rPr>
        <w:t xml:space="preserve">διαθέτει την απαιτούμενη εμπειρία, τεχνογνωσία και ικανότητα ώστε να ανταποκριθεί πλήρως στις απαιτήσεις της </w:t>
      </w:r>
      <w:r w:rsidR="00F415C7" w:rsidRPr="009D5173">
        <w:rPr>
          <w:lang w:val="el-GR"/>
        </w:rPr>
        <w:lastRenderedPageBreak/>
        <w:t>προς αντικατάσταση θέσης της Ομάδας Έργου</w:t>
      </w:r>
      <w:r w:rsidR="001B56F1" w:rsidRPr="00603221">
        <w:rPr>
          <w:lang w:val="el-GR"/>
        </w:rPr>
        <w:t xml:space="preserve">. Ο </w:t>
      </w:r>
      <w:r w:rsidR="00AE3B25">
        <w:rPr>
          <w:lang w:val="el-GR"/>
        </w:rPr>
        <w:t>α</w:t>
      </w:r>
      <w:r w:rsidR="001B56F1" w:rsidRPr="00603221">
        <w:rPr>
          <w:lang w:val="el-GR"/>
        </w:rPr>
        <w:t xml:space="preserve">νάδοχος υποχρεούται να ειδοποιήσει την </w:t>
      </w:r>
      <w:r w:rsidR="001B56F1" w:rsidRPr="003329FF">
        <w:rPr>
          <w:bCs/>
          <w:lang w:val="el-GR"/>
        </w:rPr>
        <w:t xml:space="preserve">ΚτΠ </w:t>
      </w:r>
      <w:r w:rsidR="00E41FE4">
        <w:rPr>
          <w:bCs/>
          <w:lang w:val="el-GR"/>
        </w:rPr>
        <w:t>Μ.</w:t>
      </w:r>
      <w:r w:rsidR="001B56F1" w:rsidRPr="003329FF">
        <w:rPr>
          <w:bCs/>
          <w:lang w:val="el-GR"/>
        </w:rPr>
        <w:t>Α.Ε.</w:t>
      </w:r>
      <w:r w:rsidR="001B56F1" w:rsidRPr="00C9790A">
        <w:rPr>
          <w:bCs/>
          <w:lang w:val="el-GR"/>
        </w:rPr>
        <w:t xml:space="preserve"> εγγράφως </w:t>
      </w:r>
      <w:r w:rsidR="001B56F1" w:rsidRPr="003329FF">
        <w:rPr>
          <w:bCs/>
          <w:lang w:val="el-GR"/>
        </w:rPr>
        <w:t>δεκαπέντε (15)</w:t>
      </w:r>
      <w:r w:rsidR="001B56F1" w:rsidRPr="00C9790A">
        <w:rPr>
          <w:bCs/>
          <w:lang w:val="el-GR"/>
        </w:rPr>
        <w:t xml:space="preserve"> </w:t>
      </w:r>
      <w:r w:rsidR="001B56F1" w:rsidRPr="00603221">
        <w:rPr>
          <w:lang w:val="el-GR"/>
        </w:rPr>
        <w:t xml:space="preserve">ημέρες πριν από την αντικατάσταση. </w:t>
      </w:r>
    </w:p>
    <w:p w14:paraId="42CB8D22" w14:textId="77777777" w:rsidR="001B56F1" w:rsidRPr="00603221" w:rsidRDefault="001B56F1" w:rsidP="004B7E25">
      <w:pPr>
        <w:suppressAutoHyphens w:val="0"/>
        <w:spacing w:after="200" w:line="276" w:lineRule="auto"/>
        <w:rPr>
          <w:lang w:val="el-GR"/>
        </w:rPr>
      </w:pPr>
      <w:r w:rsidRPr="00603221">
        <w:rPr>
          <w:lang w:val="el-GR"/>
        </w:rPr>
        <w:t>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αποχωρήσαντες συνεργάτες, με άλλα πρόσωπα που θα διαθέτουν τουλάχιστον ίση εμπειρία και ίσα προσόντα με τα αντικαθιστάμενα.</w:t>
      </w:r>
    </w:p>
    <w:p w14:paraId="15F21756" w14:textId="281CBD7D" w:rsidR="004B7E25" w:rsidRDefault="004B7E25" w:rsidP="004B7E25">
      <w:pPr>
        <w:suppressAutoHyphens w:val="0"/>
        <w:spacing w:after="200" w:line="276" w:lineRule="auto"/>
        <w:rPr>
          <w:lang w:val="el-GR"/>
        </w:rPr>
      </w:pPr>
      <w:r w:rsidRPr="00603221">
        <w:rPr>
          <w:lang w:val="el-GR"/>
        </w:rPr>
        <w:t xml:space="preserve">Σε περίπτωση λύσης, πτώχευσης, ή θέσης σε καθεστώς αναγκαστικής διαχείρισης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w:t>
      </w:r>
      <w:r w:rsidR="00331981" w:rsidRPr="00603221">
        <w:rPr>
          <w:lang w:val="el-GR"/>
        </w:rPr>
        <w:t>Αναθέτουσας Αρχής</w:t>
      </w:r>
      <w:r w:rsidRPr="00603221">
        <w:rPr>
          <w:lang w:val="el-GR"/>
        </w:rPr>
        <w:t xml:space="preserve">. Σε αντίθετη περίπτωση, η </w:t>
      </w:r>
      <w:r w:rsidR="00331981" w:rsidRPr="00603221">
        <w:rPr>
          <w:lang w:val="el-GR"/>
        </w:rPr>
        <w:t xml:space="preserve">Αναθέτουσα Αρχή </w:t>
      </w:r>
      <w:r w:rsidRPr="00603221">
        <w:rPr>
          <w:lang w:val="el-GR"/>
        </w:rPr>
        <w:t xml:space="preserve">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w:t>
      </w:r>
      <w:r w:rsidR="00331981" w:rsidRPr="00603221">
        <w:rPr>
          <w:lang w:val="el-GR"/>
        </w:rPr>
        <w:t>Αναθέτουσας Αρχής</w:t>
      </w:r>
      <w:r w:rsidRPr="00603221">
        <w:rPr>
          <w:lang w:val="el-GR"/>
        </w:rPr>
        <w:t xml:space="preserve">. 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λύεται αυτοδίκαια από την ημέρα επέλευσης των ανωτέρω γεγονότων. Σε τέτοια περίπτωση καταπίπτουν υπέρ της </w:t>
      </w:r>
      <w:r w:rsidR="00331981" w:rsidRPr="00603221">
        <w:rPr>
          <w:lang w:val="el-GR"/>
        </w:rPr>
        <w:t xml:space="preserve">Αναθέτουσας Αρχής </w:t>
      </w:r>
      <w:r w:rsidRPr="00603221">
        <w:rPr>
          <w:lang w:val="el-GR"/>
        </w:rPr>
        <w:t>και οι Εγγυητικές Επιστολές Προκαταβολής και Καλής Εκτέλεσης που προβλέπονται στη Σύμβαση.</w:t>
      </w:r>
    </w:p>
    <w:p w14:paraId="03760ABF" w14:textId="77777777" w:rsidR="00343BB2" w:rsidRPr="00033BA0" w:rsidRDefault="00343BB2" w:rsidP="00343BB2">
      <w:pPr>
        <w:rPr>
          <w:lang w:val="el-GR"/>
        </w:rPr>
      </w:pPr>
      <w:r w:rsidRPr="00033BA0">
        <w:rPr>
          <w:lang w:val="el-GR"/>
        </w:rPr>
        <w:t>Όλα τα έγγραφα, στοιχεία και πληροφορίες που λαμβάνει ο Ανάδοχος από την Εταιρεία στο πλαίσιο των συμβατικών του υποχρεώσεων ή υποπίπτουν στην αντίληψή του εξαιτίας της συμβατικής σχέσης του με την Εταιρεία, είναι εμπιστευτικά.</w:t>
      </w:r>
    </w:p>
    <w:p w14:paraId="62870652" w14:textId="77777777" w:rsidR="00343BB2" w:rsidRPr="00033BA0" w:rsidRDefault="00343BB2" w:rsidP="00343BB2">
      <w:pPr>
        <w:rPr>
          <w:lang w:val="el-GR"/>
        </w:rPr>
      </w:pPr>
      <w:r w:rsidRPr="00033BA0">
        <w:rPr>
          <w:lang w:val="el-GR"/>
        </w:rPr>
        <w:t xml:space="preserve">Ο Ανάδοχος δεν δικαιούται να δημοσιεύει ή αποκαλύπτει τέτοιες πληροφορίες και στοιχεία σε οποιονδήποτε τρίτο, παρά μόνο σε όσους εργοδοτούμενους από αυτόν ή συνεργαζόμενους με αυτόν ασχολούνται άμεσα με το περιεχόμενο της Σύμβασης και την εκτέλεση του Αντικειμένου </w:t>
      </w:r>
    </w:p>
    <w:p w14:paraId="710A55D2" w14:textId="77777777" w:rsidR="00343BB2" w:rsidRPr="00033BA0" w:rsidRDefault="00343BB2" w:rsidP="00343BB2">
      <w:pPr>
        <w:rPr>
          <w:lang w:val="el-GR"/>
        </w:rPr>
      </w:pPr>
      <w:r w:rsidRPr="00033BA0">
        <w:rPr>
          <w:lang w:val="el-GR"/>
        </w:rPr>
        <w:t>Σε περίπτωση αθέτησης από τον Ανάδοχο της ως άνω υποχρέωσής του, η Εταιρεία διατηρεί το δικαίωμα να καταγγείλει τη Σύμβαση κατά τα οριζόμενα στο άρθρο 13 ή/και να κοστολογήσει και απαιτήσει πληρωμή για όλες τις ζημίες που τυχόν έχει υποστεί εξαιτίας της διαρροής.</w:t>
      </w:r>
    </w:p>
    <w:p w14:paraId="348B57EB" w14:textId="77777777" w:rsidR="00343BB2" w:rsidRPr="00033BA0" w:rsidRDefault="00343BB2" w:rsidP="00343BB2">
      <w:pPr>
        <w:rPr>
          <w:lang w:val="el-GR"/>
        </w:rPr>
      </w:pPr>
      <w:r w:rsidRPr="00033BA0">
        <w:rPr>
          <w:lang w:val="el-GR"/>
        </w:rPr>
        <w:t>Ο Ανάδοχος δεν θα προβαίνει σε οποιεσδήποτε δημόσιες δηλώσεις αναφορικά με το Αντικείμενο της Σύμβασης ή τα Προϊόντα που παραδίδει ή τις Υπηρεσίες που παρέχει στην Εταιρεία δυνάμει της Σύμβασης χωρίς την προηγούμενη έγκριση της Εταιρείας, και δεν θα μετέχει σε οποιαδήποτε δραστηριότητα η οποία συγκρούεται με τις υποχρεώσεις του έναντι της Εταιρείας δυνάμει της Σύμβασης. Δεν θα δεσμεύει την Εταιρεία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60B8AB4F" w14:textId="77777777" w:rsidR="00343BB2" w:rsidRPr="00033BA0" w:rsidRDefault="00343BB2" w:rsidP="00343BB2">
      <w:pPr>
        <w:rPr>
          <w:lang w:val="el-GR"/>
        </w:rPr>
      </w:pPr>
      <w:r w:rsidRPr="00033BA0">
        <w:rPr>
          <w:lang w:val="el-GR"/>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p>
    <w:p w14:paraId="2790E6D8" w14:textId="77777777" w:rsidR="00343BB2" w:rsidRPr="00033BA0" w:rsidRDefault="00343BB2" w:rsidP="00343BB2">
      <w:pPr>
        <w:rPr>
          <w:lang w:val="el-GR"/>
        </w:rPr>
      </w:pPr>
      <w:r w:rsidRPr="00033BA0">
        <w:rPr>
          <w:lang w:val="el-GR"/>
        </w:rPr>
        <w:t xml:space="preserve">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Ανάδοχο με δαπάνες του, θα αποτελούν αποκλειστική ιδιοκτησία της Εταιρείας (εκτός και εάν ήδη υπάρχουν </w:t>
      </w:r>
      <w:r w:rsidRPr="00033BA0">
        <w:rPr>
          <w:lang w:val="el-GR"/>
        </w:rPr>
        <w:lastRenderedPageBreak/>
        <w:t>κατοχυρωμένα πνευματικά δικαιώματα), η οποία θα μπορεί να τα διαχειρίζεται και να τα εκμεταλλεύεται.</w:t>
      </w:r>
    </w:p>
    <w:p w14:paraId="7CF4AA95" w14:textId="77777777" w:rsidR="00343BB2" w:rsidRPr="00033BA0" w:rsidRDefault="00343BB2" w:rsidP="00343BB2">
      <w:pPr>
        <w:rPr>
          <w:lang w:val="el-GR"/>
        </w:rPr>
      </w:pPr>
      <w:r w:rsidRPr="00033BA0">
        <w:rPr>
          <w:lang w:val="el-GR"/>
        </w:rPr>
        <w:t xml:space="preserve">Τα αποτελέσματα θα είναι πάντοτε στη διάθεση των νόμιμων εκπροσώπων της Εταιρείας κατά τη διάρκεια ισχύος της σύμβασης και εάν βρίσκονται στη κατοχή του Αναδόχου, θα παραδοθούν στην Εταιρεία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 /διαχείρισή τους. </w:t>
      </w:r>
    </w:p>
    <w:p w14:paraId="51410639" w14:textId="77777777" w:rsidR="00343BB2" w:rsidRPr="00033BA0" w:rsidRDefault="00343BB2" w:rsidP="00343BB2">
      <w:pPr>
        <w:rPr>
          <w:lang w:val="el-GR"/>
        </w:rPr>
      </w:pPr>
      <w:r w:rsidRPr="00033BA0">
        <w:rPr>
          <w:lang w:val="el-GR"/>
        </w:rPr>
        <w:t xml:space="preserve">Ο Ανάδοχος διαβεβαιώνει και εγγυάται ότι ουδείς τρίτος έχει ουδέν 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Εταιρεία. </w:t>
      </w:r>
    </w:p>
    <w:p w14:paraId="4698885B" w14:textId="77777777" w:rsidR="00343BB2" w:rsidRPr="00033BA0" w:rsidRDefault="00343BB2" w:rsidP="00343BB2">
      <w:pPr>
        <w:rPr>
          <w:lang w:val="el-GR"/>
        </w:rPr>
      </w:pPr>
      <w:r w:rsidRPr="00033BA0">
        <w:rPr>
          <w:lang w:val="el-GR"/>
        </w:rPr>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64B3E81E" w14:textId="77777777" w:rsidR="00343BB2" w:rsidRPr="00033BA0" w:rsidRDefault="00343BB2" w:rsidP="00343BB2">
      <w:pPr>
        <w:rPr>
          <w:lang w:val="el-GR"/>
        </w:rPr>
      </w:pPr>
      <w:r w:rsidRPr="00033BA0">
        <w:rPr>
          <w:lang w:val="el-GR"/>
        </w:rPr>
        <w:t xml:space="preserve">Επιπλέον ο ανάδοχος υποχρεούται να τηρεί τα αναφερόμενα στον Γενικό Κανονισμό Προστασίας Δεδομένων (Άρθρα 4, 9, 10 ΓΚΠΔ) και στο ν.4624/2019 (Α΄ 137/29-08-2019) (Άρθρα 44, 46) </w:t>
      </w:r>
    </w:p>
    <w:p w14:paraId="64DCB7AA" w14:textId="77777777" w:rsidR="00343BB2" w:rsidRPr="00033BA0" w:rsidRDefault="00343BB2" w:rsidP="00343BB2">
      <w:pPr>
        <w:rPr>
          <w:lang w:val="el-GR"/>
        </w:rPr>
      </w:pPr>
      <w:r w:rsidRPr="00033BA0">
        <w:rPr>
          <w:lang w:val="el-GR"/>
        </w:rPr>
        <w:t>Ειδικότερα :</w:t>
      </w:r>
    </w:p>
    <w:p w14:paraId="027EDCC3" w14:textId="77777777" w:rsidR="00343BB2" w:rsidRPr="00033BA0" w:rsidRDefault="00343BB2" w:rsidP="00343BB2">
      <w:pPr>
        <w:rPr>
          <w:lang w:val="el-GR"/>
        </w:rPr>
      </w:pPr>
      <w:r w:rsidRPr="00033BA0">
        <w:rPr>
          <w:lang w:val="el-GR"/>
        </w:rPr>
        <w:t>α. Οι πληροφορίες της Εταιρείας οι οποίες θα τύχουν οποιασδήποτε μορφής επεξεργασία από τον Ανάδοχο, τους εργαζόμενους, τους συνεργάτες αυτού και τους τυχόν υπεργολάβους (οποιαδήποτε σχέση έχουν με τον Ανάδοχο) ενδέχεται να περιέχουν και δεδομένα προσωπικού χαρακτήρα, όπως ορίζονται (α) στον Γενικό Κανονισμό Προστασίας Δεδομένων (Άρθρα 4, 9, 10 ΓΚΠΔ) και (β) στο ν.4624/2019 (Α΄ 137/29-08-2019) (Άρθρα 44, 46).</w:t>
      </w:r>
    </w:p>
    <w:p w14:paraId="57E7DCCF" w14:textId="0C013E6A" w:rsidR="00343BB2" w:rsidRPr="00033BA0" w:rsidRDefault="00343BB2" w:rsidP="00343BB2">
      <w:pPr>
        <w:rPr>
          <w:lang w:val="el-GR"/>
        </w:rPr>
      </w:pPr>
      <w:r w:rsidRPr="00033BA0">
        <w:rPr>
          <w:lang w:val="el-GR"/>
        </w:rPr>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Ανάδοχος στην Εταιρεία, δυνάμει της παρούσας Σύμβασης και μόνο στην έκταση που επιβάλλει ο σκοπός της επεξεργασίας σύμφωνα </w:t>
      </w:r>
      <w:r w:rsidR="00E03393">
        <w:rPr>
          <w:lang w:val="el-GR"/>
        </w:rPr>
        <w:t xml:space="preserve">με </w:t>
      </w:r>
      <w:r w:rsidRPr="00033BA0">
        <w:rPr>
          <w:lang w:val="el-GR"/>
        </w:rPr>
        <w:t xml:space="preserve">το αντικείμενο των υπηρεσιών που έχει αναλάβει να παρέχει. </w:t>
      </w:r>
    </w:p>
    <w:p w14:paraId="750EE556" w14:textId="77777777" w:rsidR="00343BB2" w:rsidRPr="00033BA0" w:rsidRDefault="00343BB2" w:rsidP="00343BB2">
      <w:pPr>
        <w:rPr>
          <w:lang w:val="el-GR"/>
        </w:rPr>
      </w:pPr>
      <w:r w:rsidRPr="00033BA0">
        <w:rPr>
          <w:lang w:val="el-GR"/>
        </w:rPr>
        <w:t xml:space="preserve">γ. Η επεξεργασία των δεδομένων προσωπικού χαρακτήρα θα εκτελείται σύμφωνα με τους όρους και συμφωνίες της παρούσας Σύμβασης και τις Οδηγίες της Εταιρείας. Ο Ανάδοχος δεσμεύεται ως προς την εφαρμογή και συμμόρφωση προς την  ισχύουσα νομοθεσία για την προστασία δεδομένων προσωπικού χαρακτήρα (ιδίως Γενικός Κανονισμός Προστασίας Δεδομένων – 2016/679/ΕΕ), όπως ερμηνεύεται ιδίως από τις  Αποφάσεις ή Γνωμοδοτήσεις της Αρχής Προστασίας Δεδομένων Προσωπικού Χαρακτήρα - ΑΠΔΠΧ) και του Ευρωπαϊκού Συμβουλίου Προστασίας Δεδομένων.  </w:t>
      </w:r>
    </w:p>
    <w:p w14:paraId="578119EA" w14:textId="77777777" w:rsidR="00343BB2" w:rsidRPr="00033BA0" w:rsidRDefault="00343BB2" w:rsidP="00343BB2">
      <w:pPr>
        <w:rPr>
          <w:lang w:val="el-GR"/>
        </w:rPr>
      </w:pPr>
      <w:r w:rsidRPr="00033BA0">
        <w:rPr>
          <w:lang w:val="el-GR"/>
        </w:rPr>
        <w:t>δ. Τα αρχεία που δημιουργούνται με την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Εταιρείας, από τον Ανάδοχο, ανήκουν κατ' αποκλειστικότητα στην Εταιρεία.</w:t>
      </w:r>
    </w:p>
    <w:p w14:paraId="0ECC01A6" w14:textId="77777777" w:rsidR="00343BB2" w:rsidRPr="00033BA0" w:rsidRDefault="00343BB2" w:rsidP="00343BB2">
      <w:pPr>
        <w:rPr>
          <w:lang w:val="el-GR"/>
        </w:rPr>
      </w:pPr>
      <w:r w:rsidRPr="00033BA0">
        <w:rPr>
          <w:lang w:val="el-GR"/>
        </w:rPr>
        <w:t xml:space="preserve">ε. Ο Ανάδοχος βεβαιώνει και εγγυάται στην Εταιρεία ότι θα λαμβάνει όλα τα απαραίτητα οργανωτικά και τεχνικά μέτρα για την ασφάλεια των πληροφοριών που ενδέχεται να περιέχουν και προσωπικά δεδομένα, και γενικότερα όλων των ανάλογων μορφών αρχείων και πληροφοριών της Εταιρείας,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5B0D47B4" w14:textId="77777777" w:rsidR="00343BB2" w:rsidRPr="00603221" w:rsidRDefault="00343BB2" w:rsidP="004B7E25">
      <w:pPr>
        <w:suppressAutoHyphens w:val="0"/>
        <w:spacing w:after="200" w:line="276" w:lineRule="auto"/>
        <w:rPr>
          <w:lang w:val="el-GR"/>
        </w:rPr>
      </w:pPr>
    </w:p>
    <w:p w14:paraId="2784AEB7" w14:textId="77777777" w:rsidR="008338F0" w:rsidRPr="00603221" w:rsidRDefault="003355E7" w:rsidP="003A109E">
      <w:pPr>
        <w:pStyle w:val="Heading2"/>
        <w:rPr>
          <w:rFonts w:cs="Tahoma"/>
          <w:lang w:val="el-GR"/>
        </w:rPr>
      </w:pPr>
      <w:r w:rsidRPr="00603221">
        <w:rPr>
          <w:rFonts w:cs="Tahoma"/>
          <w:lang w:val="el-GR"/>
        </w:rPr>
        <w:lastRenderedPageBreak/>
        <w:tab/>
      </w:r>
      <w:bookmarkStart w:id="462" w:name="_Toc97194321"/>
      <w:bookmarkStart w:id="463" w:name="_Toc97194454"/>
      <w:bookmarkStart w:id="464" w:name="_Toc227163985"/>
      <w:r w:rsidRPr="00603221">
        <w:rPr>
          <w:rFonts w:cs="Tahoma"/>
          <w:lang w:val="el-GR"/>
        </w:rPr>
        <w:t>Υπεργολαβία</w:t>
      </w:r>
      <w:bookmarkEnd w:id="462"/>
      <w:bookmarkEnd w:id="463"/>
      <w:bookmarkEnd w:id="464"/>
    </w:p>
    <w:p w14:paraId="282F72A8" w14:textId="3F44F409" w:rsidR="008338F0" w:rsidRDefault="003355E7">
      <w:pPr>
        <w:rPr>
          <w:lang w:val="el-GR"/>
        </w:rPr>
      </w:pPr>
      <w:r w:rsidRPr="00603221">
        <w:rPr>
          <w:b/>
          <w:bCs/>
          <w:lang w:val="el-GR"/>
        </w:rPr>
        <w:t xml:space="preserve">4.4.1. </w:t>
      </w:r>
      <w:r w:rsidRPr="00603221">
        <w:rPr>
          <w:lang w:val="el-GR"/>
        </w:rPr>
        <w:t xml:space="preserve">Ο </w:t>
      </w:r>
      <w:r w:rsidR="00AE3B25">
        <w:rPr>
          <w:lang w:val="el-GR"/>
        </w:rPr>
        <w:t>α</w:t>
      </w:r>
      <w:r w:rsidRPr="00603221">
        <w:rPr>
          <w:lang w:val="el-GR"/>
        </w:rPr>
        <w:t xml:space="preserve">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3B98575D" w14:textId="4C10443F" w:rsidR="008338F0" w:rsidRDefault="003355E7">
      <w:pPr>
        <w:rPr>
          <w:i/>
          <w:iCs/>
          <w:color w:val="5B9BD5"/>
          <w:spacing w:val="5"/>
          <w:kern w:val="1"/>
          <w:lang w:val="el-GR"/>
        </w:rPr>
      </w:pPr>
      <w:r w:rsidRPr="00603221">
        <w:rPr>
          <w:b/>
          <w:bCs/>
          <w:lang w:val="el-GR"/>
        </w:rPr>
        <w:t xml:space="preserve">4.4.2. </w:t>
      </w:r>
      <w:r w:rsidRPr="00603221">
        <w:rPr>
          <w:lang w:val="el-GR"/>
        </w:rPr>
        <w:t>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w:t>
      </w:r>
      <w:r w:rsidR="00E1337D" w:rsidRPr="00603221">
        <w:rPr>
          <w:lang w:val="el-GR"/>
        </w:rPr>
        <w:t xml:space="preserve"> </w:t>
      </w:r>
      <w:r w:rsidRPr="00603221">
        <w:rPr>
          <w:lang w:val="el-GR"/>
        </w:rPr>
        <w:t xml:space="preserve">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w:t>
      </w:r>
      <w:r w:rsidRPr="00AE3B25">
        <w:rPr>
          <w:lang w:val="el-GR"/>
        </w:rPr>
        <w:t xml:space="preserve">συμφωνητικά/δηλώσεις </w:t>
      </w:r>
      <w:r w:rsidR="004C3766">
        <w:rPr>
          <w:lang w:val="el-GR"/>
        </w:rPr>
        <w:t>συνεργασίας</w:t>
      </w:r>
      <w:r w:rsidR="004C3766">
        <w:rPr>
          <w:rFonts w:eastAsia="SimSun"/>
          <w:i/>
          <w:iCs/>
          <w:color w:val="0099FF"/>
          <w:kern w:val="1"/>
          <w:lang w:val="el-GR" w:bidi="hi-IN"/>
        </w:rPr>
        <w:t>.</w:t>
      </w:r>
      <w:r w:rsidR="004C3766">
        <w:rPr>
          <w:lang w:val="el-GR"/>
        </w:rPr>
        <w:t xml:space="preserve">. </w:t>
      </w:r>
      <w:r w:rsidRPr="00603221">
        <w:rPr>
          <w:rFonts w:eastAsia="SimSun"/>
          <w:i/>
          <w:iCs/>
          <w:color w:val="0099FF"/>
          <w:kern w:val="1"/>
          <w:lang w:val="el-GR" w:bidi="hi-IN"/>
        </w:rPr>
        <w:t>.</w:t>
      </w:r>
      <w:r w:rsidRPr="00603221">
        <w:rPr>
          <w:lang w:val="el-GR"/>
        </w:rPr>
        <w:t xml:space="preserve"> Σε περίπτωση διακοπής της συνεργασίας του </w:t>
      </w:r>
      <w:r w:rsidR="00AE3B25">
        <w:rPr>
          <w:lang w:val="el-GR"/>
        </w:rPr>
        <w:t>α</w:t>
      </w:r>
      <w:r w:rsidRPr="00603221">
        <w:rPr>
          <w:lang w:val="el-GR"/>
        </w:rPr>
        <w:t xml:space="preserve">ναδόχου με υπεργολάβο/ υπεργολάβους της σύμβασης, αυτός υποχρεούται σε άμεση γνωστοποίηση της διακοπής αυτής στην </w:t>
      </w:r>
      <w:r w:rsidR="00AE3B25">
        <w:rPr>
          <w:lang w:val="el-GR"/>
        </w:rPr>
        <w:t>α</w:t>
      </w:r>
      <w:r w:rsidRPr="00603221">
        <w:rPr>
          <w:lang w:val="el-GR"/>
        </w:rPr>
        <w:t xml:space="preserve">ναθέτουσα </w:t>
      </w:r>
      <w:r w:rsidR="00AE3B25">
        <w:rPr>
          <w:lang w:val="el-GR"/>
        </w:rPr>
        <w:t>α</w:t>
      </w:r>
      <w:r w:rsidRPr="00603221">
        <w:rPr>
          <w:lang w:val="el-GR"/>
        </w:rPr>
        <w:t xml:space="preserve">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14:paraId="5E5C4F0B" w14:textId="77777777" w:rsidR="005A3530" w:rsidRPr="00603221" w:rsidRDefault="005A3530">
      <w:pPr>
        <w:rPr>
          <w:b/>
          <w:bCs/>
          <w:lang w:val="el-GR"/>
        </w:rPr>
      </w:pPr>
    </w:p>
    <w:p w14:paraId="1651450C" w14:textId="1E112391" w:rsidR="008338F0" w:rsidRPr="00603221" w:rsidRDefault="003355E7">
      <w:pPr>
        <w:rPr>
          <w:lang w:val="el-GR"/>
        </w:rPr>
      </w:pPr>
      <w:r w:rsidRPr="00603221">
        <w:rPr>
          <w:b/>
          <w:bCs/>
          <w:lang w:val="el-GR"/>
        </w:rPr>
        <w:t>4.4.3.</w:t>
      </w:r>
      <w:r w:rsidRPr="00603221">
        <w:rPr>
          <w:lang w:val="el-GR"/>
        </w:rPr>
        <w:t xml:space="preserve"> Η αναθέτουσα αρχή επαληθεύει τη συνδρομή των λόγων αποκλεισμού για τους υπεργολάβους, όπως αυτοί περιγράφονται στην παράγραφο </w:t>
      </w:r>
      <w:r w:rsidR="006607CE" w:rsidRPr="00603221">
        <w:rPr>
          <w:lang w:val="el-GR"/>
        </w:rPr>
        <w:fldChar w:fldCharType="begin"/>
      </w:r>
      <w:r w:rsidR="006607CE" w:rsidRPr="00603221">
        <w:rPr>
          <w:lang w:val="el-GR"/>
        </w:rPr>
        <w:instrText xml:space="preserve"> REF _Ref496541775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4E52CA">
        <w:rPr>
          <w:lang w:val="el-GR"/>
        </w:rPr>
        <w:t>2.2.3</w:t>
      </w:r>
      <w:r w:rsidR="006607CE" w:rsidRPr="00603221">
        <w:rPr>
          <w:lang w:val="el-GR"/>
        </w:rPr>
        <w:fldChar w:fldCharType="end"/>
      </w:r>
      <w:r w:rsidRPr="00603221">
        <w:rPr>
          <w:lang w:val="el-GR"/>
        </w:rPr>
        <w:t xml:space="preserve"> και με τα αποδεικτικά μέσα της παραγράφου</w:t>
      </w:r>
      <w:r w:rsidR="005A3530">
        <w:rPr>
          <w:lang w:val="el-GR"/>
        </w:rPr>
        <w:t xml:space="preserve"> </w:t>
      </w:r>
      <w:r w:rsidR="00A30F24">
        <w:rPr>
          <w:lang w:val="el-GR"/>
        </w:rPr>
        <w:fldChar w:fldCharType="begin"/>
      </w:r>
      <w:r w:rsidR="00A30F24">
        <w:rPr>
          <w:lang w:val="el-GR"/>
        </w:rPr>
        <w:instrText xml:space="preserve"> REF _Ref40957856 \r \h </w:instrText>
      </w:r>
      <w:r w:rsidR="00A30F24">
        <w:rPr>
          <w:lang w:val="el-GR"/>
        </w:rPr>
      </w:r>
      <w:r w:rsidR="00A30F24">
        <w:rPr>
          <w:lang w:val="el-GR"/>
        </w:rPr>
        <w:fldChar w:fldCharType="separate"/>
      </w:r>
      <w:r w:rsidR="004E52CA">
        <w:rPr>
          <w:lang w:val="el-GR"/>
        </w:rPr>
        <w:t>2.2.9.2</w:t>
      </w:r>
      <w:r w:rsidR="00A30F24">
        <w:rPr>
          <w:lang w:val="el-GR"/>
        </w:rPr>
        <w:fldChar w:fldCharType="end"/>
      </w:r>
      <w:r w:rsidR="00A30F24">
        <w:rPr>
          <w:lang w:val="el-GR"/>
        </w:rPr>
        <w:t xml:space="preserve"> </w:t>
      </w:r>
      <w:r w:rsidRPr="00603221">
        <w:rPr>
          <w:lang w:val="el-GR"/>
        </w:rPr>
        <w:t>της παρούσας, εφόσον το(α) τμήμα(τα) της σύμβασης, το(α) οποίο(α) ο ανάδοχος προτίθεται να αναθέσει υπό μορφή υπεργολαβίας σε τρίτους, υπερβαίνουν σωρευτικά</w:t>
      </w:r>
      <w:r w:rsidR="00E1337D" w:rsidRPr="00603221">
        <w:rPr>
          <w:lang w:val="el-GR"/>
        </w:rPr>
        <w:t xml:space="preserve"> </w:t>
      </w:r>
      <w:r w:rsidRPr="00603221">
        <w:rPr>
          <w:lang w:val="el-GR"/>
        </w:rPr>
        <w:t xml:space="preserve">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14:paraId="46D28DFD" w14:textId="77777777" w:rsidR="008338F0" w:rsidRDefault="003355E7">
      <w:pPr>
        <w:rPr>
          <w:lang w:val="el-GR"/>
        </w:rPr>
      </w:pPr>
      <w:r w:rsidRPr="00603221">
        <w:rPr>
          <w:lang w:val="el-GR"/>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14:paraId="454C8B0D" w14:textId="77777777" w:rsidR="005A3530" w:rsidRPr="00603221" w:rsidRDefault="005A3530">
      <w:pPr>
        <w:rPr>
          <w:b/>
          <w:bCs/>
          <w:lang w:val="el-GR"/>
        </w:rPr>
      </w:pPr>
    </w:p>
    <w:p w14:paraId="247F5814" w14:textId="77777777" w:rsidR="008338F0" w:rsidRPr="00603221" w:rsidRDefault="003355E7" w:rsidP="003A109E">
      <w:pPr>
        <w:pStyle w:val="Heading2"/>
        <w:rPr>
          <w:rFonts w:cs="Tahoma"/>
          <w:lang w:val="el-GR"/>
        </w:rPr>
      </w:pPr>
      <w:r w:rsidRPr="00603221">
        <w:rPr>
          <w:rFonts w:cs="Tahoma"/>
          <w:lang w:val="el-GR"/>
        </w:rPr>
        <w:tab/>
      </w:r>
      <w:bookmarkStart w:id="465" w:name="_Ref496607258"/>
      <w:bookmarkStart w:id="466" w:name="_Toc97194322"/>
      <w:bookmarkStart w:id="467" w:name="_Toc97194455"/>
      <w:bookmarkStart w:id="468" w:name="_Toc227163986"/>
      <w:r w:rsidRPr="00603221">
        <w:rPr>
          <w:rFonts w:cs="Tahoma"/>
          <w:lang w:val="el-GR"/>
        </w:rPr>
        <w:t>Τροποποίηση σύμβασης κατά τη διάρκειά της</w:t>
      </w:r>
      <w:bookmarkEnd w:id="465"/>
      <w:bookmarkEnd w:id="466"/>
      <w:bookmarkEnd w:id="467"/>
      <w:bookmarkEnd w:id="468"/>
      <w:r w:rsidRPr="00603221">
        <w:rPr>
          <w:rFonts w:cs="Tahoma"/>
          <w:lang w:val="el-GR"/>
        </w:rPr>
        <w:t xml:space="preserve"> </w:t>
      </w:r>
    </w:p>
    <w:p w14:paraId="4462AF63" w14:textId="46E7E700" w:rsidR="008338F0" w:rsidRPr="00603221" w:rsidRDefault="003355E7">
      <w:pPr>
        <w:rPr>
          <w:i/>
          <w:iCs/>
          <w:color w:val="5B9BD5"/>
          <w:spacing w:val="5"/>
          <w:kern w:val="1"/>
          <w:lang w:val="el-GR"/>
        </w:rPr>
      </w:pPr>
      <w:r w:rsidRPr="00603221">
        <w:rPr>
          <w:lang w:val="el-GR"/>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w:t>
      </w:r>
      <w:r w:rsidR="00E256F9" w:rsidRPr="00603221">
        <w:rPr>
          <w:lang w:val="el-GR"/>
        </w:rPr>
        <w:t>ωμοδότησης του αρμ</w:t>
      </w:r>
      <w:r w:rsidR="00AE3B25">
        <w:rPr>
          <w:lang w:val="el-GR"/>
        </w:rPr>
        <w:t>ό</w:t>
      </w:r>
      <w:r w:rsidR="00E256F9" w:rsidRPr="00603221">
        <w:rPr>
          <w:lang w:val="el-GR"/>
        </w:rPr>
        <w:t>δ</w:t>
      </w:r>
      <w:r w:rsidR="00AE3B25">
        <w:rPr>
          <w:lang w:val="el-GR"/>
        </w:rPr>
        <w:t>ι</w:t>
      </w:r>
      <w:r w:rsidR="00E256F9" w:rsidRPr="00603221">
        <w:rPr>
          <w:lang w:val="el-GR"/>
        </w:rPr>
        <w:t xml:space="preserve">ου </w:t>
      </w:r>
      <w:r w:rsidR="004C3766" w:rsidRPr="00DB35C7">
        <w:rPr>
          <w:lang w:val="el-GR"/>
        </w:rPr>
        <w:t xml:space="preserve">οργάνου της  </w:t>
      </w:r>
      <w:r w:rsidR="000077BB">
        <w:rPr>
          <w:lang w:val="el-GR"/>
        </w:rPr>
        <w:t>αναθέτουσας αρχής.</w:t>
      </w:r>
    </w:p>
    <w:p w14:paraId="2E2A8747" w14:textId="11A06080" w:rsidR="00FE0D21" w:rsidRPr="00911940" w:rsidRDefault="00FE0D21" w:rsidP="00821852">
      <w:pPr>
        <w:suppressAutoHyphens w:val="0"/>
        <w:spacing w:line="276" w:lineRule="auto"/>
        <w:rPr>
          <w:lang w:val="el-GR"/>
        </w:rPr>
      </w:pPr>
      <w:r w:rsidRPr="00911940">
        <w:rPr>
          <w:lang w:val="el-GR"/>
        </w:rPr>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w:t>
      </w:r>
      <w:r w:rsidR="00842722">
        <w:rPr>
          <w:lang w:val="el-GR"/>
        </w:rPr>
        <w:t xml:space="preserve">τους </w:t>
      </w:r>
      <w:r w:rsidRPr="00911940">
        <w:rPr>
          <w:lang w:val="el-GR"/>
        </w:rPr>
        <w:t xml:space="preserve">λόγους της παραγράφου 4.6, πλην αυτού της περ. (α), η αναθέτουσα αρχή δύναται να προσκαλέσει </w:t>
      </w:r>
      <w:bookmarkStart w:id="469" w:name="_Hlk126505992"/>
      <w:r w:rsidRPr="00911940">
        <w:rPr>
          <w:lang w:val="el-GR"/>
        </w:rPr>
        <w:t>τον</w:t>
      </w:r>
      <w:r w:rsidR="00DA2284">
        <w:rPr>
          <w:lang w:val="el-GR"/>
        </w:rPr>
        <w:t xml:space="preserve"> </w:t>
      </w:r>
      <w:r w:rsidRPr="00911940">
        <w:rPr>
          <w:lang w:val="el-GR"/>
        </w:rPr>
        <w:t>επόμενο</w:t>
      </w:r>
      <w:bookmarkEnd w:id="469"/>
      <w:r w:rsidRPr="00911940">
        <w:rPr>
          <w:lang w:val="el-GR"/>
        </w:rPr>
        <w:t>, κατά σειρά κατάταξης οικονομικό φορέα που συμμετέχει</w:t>
      </w:r>
      <w:bookmarkStart w:id="470" w:name="_Hlk126506010"/>
      <w:r w:rsidRPr="00911940">
        <w:rPr>
          <w:lang w:val="el-GR"/>
        </w:rPr>
        <w:t xml:space="preserve">-ουν </w:t>
      </w:r>
      <w:bookmarkEnd w:id="470"/>
      <w:r w:rsidRPr="00911940">
        <w:rPr>
          <w:lang w:val="el-GR"/>
        </w:rPr>
        <w:t xml:space="preserve">στην παρούσα διαδικασία ανάθεσης της συγκεκριμένης σύμβασης και να του προτείνει να αναλάβει το ανεκτέλεστο </w:t>
      </w:r>
      <w:r w:rsidR="00DA2284">
        <w:rPr>
          <w:lang w:val="el-GR"/>
        </w:rPr>
        <w:t xml:space="preserve">τμήμα </w:t>
      </w:r>
      <w:r w:rsidRPr="00911940">
        <w:rPr>
          <w:lang w:val="el-GR"/>
        </w:rPr>
        <w:t xml:space="preserve">της σύμβασης, με τους ίδιους όρους και προϋποθέσεις και σε τίμημα που δεν θα υπερβαίνει την προσφορά </w:t>
      </w:r>
      <w:bookmarkStart w:id="471" w:name="_Hlk126506094"/>
      <w:r w:rsidRPr="00911940">
        <w:rPr>
          <w:lang w:val="el-GR"/>
        </w:rPr>
        <w:t xml:space="preserve">που είχε υποβάλει ο έκπτωτος </w:t>
      </w:r>
      <w:bookmarkEnd w:id="471"/>
      <w:r w:rsidRPr="00911940">
        <w:rPr>
          <w:lang w:val="el-GR"/>
        </w:rPr>
        <w:t>(ρήτρα υποκατάστασης)</w:t>
      </w:r>
      <w:r w:rsidRPr="00911940">
        <w:rPr>
          <w:vertAlign w:val="superscript"/>
          <w:lang w:val="el-GR"/>
        </w:rPr>
        <w:t>.</w:t>
      </w:r>
      <w:r w:rsidRPr="00911940">
        <w:rPr>
          <w:lang w:val="el-GR"/>
        </w:rPr>
        <w:t xml:space="preserve"> Η σύμβαση συνάπτεται, εφόσον εντός της τ</w:t>
      </w:r>
      <w:r w:rsidR="00DA2284">
        <w:rPr>
          <w:lang w:val="el-GR"/>
        </w:rPr>
        <w:t>αχ</w:t>
      </w:r>
      <w:r w:rsidRPr="00911940">
        <w:rPr>
          <w:lang w:val="el-GR"/>
        </w:rPr>
        <w:t xml:space="preserve">θείσας προθεσμίας περιέλθει στην αναθέτουσα αρχή έγγραφη και ανεπιφύλακτη αποδοχή </w:t>
      </w:r>
      <w:r w:rsidR="00DA2284">
        <w:rPr>
          <w:lang w:val="el-GR"/>
        </w:rPr>
        <w:t>της πρόσκλησης</w:t>
      </w:r>
      <w:r w:rsidRPr="00911940">
        <w:rPr>
          <w:lang w:val="el-GR"/>
        </w:rPr>
        <w:t xml:space="preserve">. Η άπρακτη πάροδος της προθεσμίας θεωρείται ως απόρριψη της </w:t>
      </w:r>
      <w:r w:rsidRPr="00911940">
        <w:rPr>
          <w:lang w:val="el-GR"/>
        </w:rPr>
        <w:lastRenderedPageBreak/>
        <w:t xml:space="preserve">πρότασης. Αν </w:t>
      </w:r>
      <w:r w:rsidR="00DA2284">
        <w:rPr>
          <w:lang w:val="el-GR"/>
        </w:rPr>
        <w:t xml:space="preserve">ο ανωτέρω </w:t>
      </w:r>
      <w:r w:rsidRPr="00911940">
        <w:rPr>
          <w:lang w:val="el-GR"/>
        </w:rPr>
        <w:t>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30946DE2" w14:textId="77777777" w:rsidR="00FE0D21" w:rsidRPr="00603221" w:rsidRDefault="00FE0D21" w:rsidP="009C3C60">
      <w:pPr>
        <w:suppressAutoHyphens w:val="0"/>
        <w:spacing w:line="276" w:lineRule="auto"/>
        <w:rPr>
          <w:lang w:val="el-GR"/>
        </w:rPr>
      </w:pPr>
    </w:p>
    <w:p w14:paraId="24ECFE43" w14:textId="77777777" w:rsidR="008338F0" w:rsidRPr="00603221" w:rsidRDefault="003355E7" w:rsidP="003A109E">
      <w:pPr>
        <w:pStyle w:val="Heading2"/>
        <w:rPr>
          <w:rFonts w:cs="Tahoma"/>
          <w:lang w:val="el-GR"/>
        </w:rPr>
      </w:pPr>
      <w:bookmarkStart w:id="472" w:name="_Toc223428920"/>
      <w:bookmarkStart w:id="473" w:name="_Toc223684539"/>
      <w:bookmarkStart w:id="474" w:name="_Toc223428921"/>
      <w:bookmarkStart w:id="475" w:name="_Toc223684540"/>
      <w:bookmarkStart w:id="476" w:name="_Toc223428922"/>
      <w:bookmarkStart w:id="477" w:name="_Toc223684541"/>
      <w:bookmarkStart w:id="478" w:name="_Toc223428923"/>
      <w:bookmarkStart w:id="479" w:name="_Toc223684542"/>
      <w:bookmarkStart w:id="480" w:name="_Toc223428924"/>
      <w:bookmarkStart w:id="481" w:name="_Toc223684543"/>
      <w:bookmarkStart w:id="482" w:name="_Toc223428925"/>
      <w:bookmarkStart w:id="483" w:name="_Toc223684544"/>
      <w:bookmarkStart w:id="484" w:name="_Toc223428926"/>
      <w:bookmarkStart w:id="485" w:name="_Toc223684545"/>
      <w:bookmarkStart w:id="486" w:name="_Toc223428927"/>
      <w:bookmarkStart w:id="487" w:name="_Toc223684546"/>
      <w:bookmarkStart w:id="488" w:name="_Toc223428928"/>
      <w:bookmarkStart w:id="489" w:name="_Toc223684547"/>
      <w:bookmarkStart w:id="490" w:name="_Toc223428929"/>
      <w:bookmarkStart w:id="491" w:name="_Toc223684548"/>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sidRPr="00603221">
        <w:rPr>
          <w:rFonts w:cs="Tahoma"/>
          <w:lang w:val="el-GR"/>
        </w:rPr>
        <w:tab/>
      </w:r>
      <w:bookmarkStart w:id="492" w:name="_Toc97194324"/>
      <w:bookmarkStart w:id="493" w:name="_Toc97194457"/>
      <w:bookmarkStart w:id="494" w:name="_Ref118479492"/>
      <w:bookmarkStart w:id="495" w:name="_Ref118479515"/>
      <w:bookmarkStart w:id="496" w:name="_Toc227163987"/>
      <w:r w:rsidRPr="00603221">
        <w:rPr>
          <w:rFonts w:cs="Tahoma"/>
          <w:lang w:val="el-GR"/>
        </w:rPr>
        <w:t>Δικαίωμα μονομερούς λύσης της σύμβασης</w:t>
      </w:r>
      <w:bookmarkEnd w:id="492"/>
      <w:bookmarkEnd w:id="493"/>
      <w:bookmarkEnd w:id="494"/>
      <w:bookmarkEnd w:id="495"/>
      <w:bookmarkEnd w:id="496"/>
    </w:p>
    <w:p w14:paraId="32E3155A" w14:textId="77777777" w:rsidR="00FE0D21" w:rsidRPr="00C229F3" w:rsidRDefault="009649DC" w:rsidP="00FE0D21">
      <w:pPr>
        <w:rPr>
          <w:lang w:val="el-GR"/>
        </w:rPr>
      </w:pPr>
      <w:r w:rsidRPr="00603221">
        <w:rPr>
          <w:b/>
          <w:bCs/>
          <w:lang w:val="el-GR"/>
        </w:rPr>
        <w:t>4.6.1.</w:t>
      </w:r>
      <w:r w:rsidRPr="00603221">
        <w:rPr>
          <w:lang w:val="el-GR"/>
        </w:rPr>
        <w:t xml:space="preserve"> </w:t>
      </w:r>
      <w:r w:rsidR="00FE0D21">
        <w:rPr>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4CB6DC56" w14:textId="77777777" w:rsidR="00FE0D21" w:rsidRPr="00C229F3" w:rsidRDefault="00FE0D21" w:rsidP="00FE0D21">
      <w:pPr>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1E2FA364" w14:textId="018E5F4B" w:rsidR="00FE0D21" w:rsidRPr="00C229F3" w:rsidRDefault="00FE0D21" w:rsidP="00FE0D21">
      <w:pPr>
        <w:rPr>
          <w:lang w:val="el-GR"/>
        </w:rPr>
      </w:pPr>
      <w:r>
        <w:rPr>
          <w:lang w:val="el-GR"/>
        </w:rPr>
        <w:t>β) κατά το</w:t>
      </w:r>
      <w:r w:rsidR="00C223CF">
        <w:rPr>
          <w:lang w:val="el-GR"/>
        </w:rPr>
        <w:t>ν</w:t>
      </w:r>
      <w:r>
        <w:rPr>
          <w:lang w:val="el-GR"/>
        </w:rPr>
        <w:t xml:space="preserve"> χρόνο της ανάθεσης της σύμβασης, </w:t>
      </w:r>
      <w:r w:rsidR="00C223CF">
        <w:rPr>
          <w:lang w:val="el-GR"/>
        </w:rPr>
        <w:t xml:space="preserve">ο ανάδοχος, </w:t>
      </w:r>
      <w:r>
        <w:rPr>
          <w:lang w:val="el-GR"/>
        </w:rPr>
        <w:t>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249BE622" w14:textId="77777777" w:rsidR="00FE0D21" w:rsidRDefault="00FE0D21" w:rsidP="00FE0D21">
      <w:pPr>
        <w:rPr>
          <w:lang w:val="el-GR"/>
        </w:rPr>
      </w:pPr>
      <w:r>
        <w:rPr>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06DB219B" w14:textId="77777777" w:rsidR="00FE0D21" w:rsidRPr="005F0A0D" w:rsidRDefault="00FE0D21" w:rsidP="00FE0D21">
      <w:pPr>
        <w:rPr>
          <w:lang w:val="el-GR"/>
        </w:rPr>
      </w:pPr>
      <w:r w:rsidRPr="005F0A0D">
        <w:rPr>
          <w:lang w:val="el-GR"/>
        </w:rPr>
        <w:t xml:space="preserve">δ) ο ανάδοχος καταδικαστεί αμετάκλητα, κατά τη διάρκεια εκτέλεσης της σύμβασης, για ένα από τα </w:t>
      </w:r>
      <w:bookmarkStart w:id="497" w:name="_Hlk118481822"/>
      <w:r w:rsidRPr="005F0A0D">
        <w:rPr>
          <w:lang w:val="el-GR"/>
        </w:rPr>
        <w:t>αδικήματα που αναφέρονται στην παρ. 2.2.3.1 της παρούσας,</w:t>
      </w:r>
    </w:p>
    <w:p w14:paraId="660AB9D4" w14:textId="5ACA9F59" w:rsidR="006C03D6" w:rsidRPr="005F0A0D" w:rsidRDefault="006C03D6" w:rsidP="006C03D6">
      <w:pPr>
        <w:rPr>
          <w:lang w:val="el-GR"/>
        </w:rPr>
      </w:pPr>
      <w:bookmarkStart w:id="498" w:name="_Hlk180672942"/>
      <w:r w:rsidRPr="005F0A0D">
        <w:rPr>
          <w:lang w:val="el-GR"/>
        </w:rPr>
        <w:t>ε)</w:t>
      </w:r>
      <w:r>
        <w:rPr>
          <w:lang w:val="el-GR"/>
        </w:rPr>
        <w:t xml:space="preserve"> </w:t>
      </w:r>
      <w:r w:rsidRPr="005F0A0D">
        <w:rPr>
          <w:lang w:val="el-GR"/>
        </w:rPr>
        <w:t>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w:t>
      </w:r>
      <w:r w:rsidRPr="00166934">
        <w:rPr>
          <w:lang w:val="el-GR"/>
        </w:rPr>
        <w:t xml:space="preserve"> </w:t>
      </w:r>
      <w:r w:rsidRPr="00911940">
        <w:rPr>
          <w:lang w:val="el-GR"/>
        </w:rPr>
        <w:t xml:space="preserve">Η αναθέτουσα αρχή μπορεί να μην καταγγείλει τη σύμβαση, υπό την προϋπόθεση ότι ο ανάδοχος </w:t>
      </w:r>
      <w:r w:rsidR="00C223CF">
        <w:rPr>
          <w:lang w:val="el-GR"/>
        </w:rPr>
        <w:t xml:space="preserve">που </w:t>
      </w:r>
      <w:r w:rsidRPr="00911940">
        <w:rPr>
          <w:lang w:val="el-GR"/>
        </w:rPr>
        <w:t xml:space="preserve">θα βρεθεί σε </w:t>
      </w:r>
      <w:r w:rsidR="00C223CF">
        <w:rPr>
          <w:lang w:val="el-GR"/>
        </w:rPr>
        <w:t xml:space="preserve">από τις </w:t>
      </w:r>
      <w:r w:rsidRPr="00911940">
        <w:rPr>
          <w:lang w:val="el-GR"/>
        </w:rPr>
        <w:t>καταστάσε</w:t>
      </w:r>
      <w:r w:rsidR="00C223CF">
        <w:rPr>
          <w:lang w:val="el-GR"/>
        </w:rPr>
        <w:t>ις</w:t>
      </w:r>
      <w:r w:rsidRPr="00911940">
        <w:rPr>
          <w:lang w:val="el-GR"/>
        </w:rPr>
        <w:t xml:space="preserve">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w:t>
      </w:r>
      <w:r w:rsidR="00C223CF">
        <w:rPr>
          <w:lang w:val="el-GR"/>
        </w:rPr>
        <w:t xml:space="preserve"> δραστηριότητας</w:t>
      </w:r>
      <w:r w:rsidRPr="00911940">
        <w:rPr>
          <w:lang w:val="el-GR"/>
        </w:rPr>
        <w:t>.</w:t>
      </w:r>
    </w:p>
    <w:p w14:paraId="4487F054" w14:textId="4017CF1C" w:rsidR="006C03D6" w:rsidRPr="00AE326F" w:rsidRDefault="006C03D6" w:rsidP="006C03D6">
      <w:pPr>
        <w:rPr>
          <w:lang w:val="el-GR"/>
        </w:rPr>
      </w:pPr>
      <w:r w:rsidRPr="008F4C2F">
        <w:rPr>
          <w:lang w:val="el-GR"/>
        </w:rPr>
        <w:t xml:space="preserve">στ) ο ανάδοχος παραβεί αποδεδειγμένα τις υποχρεώσεις του που απορρέουν από την δέσμευση ακεραιότητας της παρ. </w:t>
      </w:r>
      <w:r>
        <w:rPr>
          <w:lang w:val="el-GR"/>
        </w:rPr>
        <w:t>4.3</w:t>
      </w:r>
      <w:r w:rsidRPr="008F4C2F">
        <w:rPr>
          <w:lang w:val="el-GR"/>
        </w:rPr>
        <w:t xml:space="preserve"> της παρούσας, </w:t>
      </w:r>
      <w:r w:rsidR="001463CC">
        <w:rPr>
          <w:lang w:val="el-GR"/>
        </w:rPr>
        <w:t>όπ</w:t>
      </w:r>
      <w:r w:rsidRPr="00AE326F">
        <w:rPr>
          <w:lang w:val="el-GR"/>
        </w:rPr>
        <w:t>ως αναλυτικά περιγράφ</w:t>
      </w:r>
      <w:r>
        <w:rPr>
          <w:lang w:val="el-GR"/>
        </w:rPr>
        <w:t xml:space="preserve">εται </w:t>
      </w:r>
      <w:r w:rsidRPr="00EB737A">
        <w:rPr>
          <w:lang w:val="el-GR"/>
        </w:rPr>
        <w:t xml:space="preserve">στο </w:t>
      </w:r>
      <w:r w:rsidRPr="00EB737A">
        <w:rPr>
          <w:cs/>
          <w:lang w:val="el-GR"/>
        </w:rPr>
        <w:t>‎</w:t>
      </w:r>
      <w:r>
        <w:rPr>
          <w:cs/>
          <w:lang w:val="el-GR"/>
        </w:rPr>
        <w:fldChar w:fldCharType="begin"/>
      </w:r>
      <w:r>
        <w:rPr>
          <w:lang w:val="el-GR"/>
        </w:rPr>
        <w:instrText xml:space="preserve"> REF _Ref118477993 \h </w:instrText>
      </w:r>
      <w:r>
        <w:rPr>
          <w:cs/>
          <w:lang w:val="el-GR"/>
        </w:rPr>
      </w:r>
      <w:r>
        <w:rPr>
          <w:cs/>
          <w:lang w:val="el-GR"/>
        </w:rPr>
        <w:fldChar w:fldCharType="separate"/>
      </w:r>
      <w:r w:rsidR="004E52CA" w:rsidRPr="00344D93">
        <w:rPr>
          <w:lang w:val="el-GR"/>
        </w:rPr>
        <w:t xml:space="preserve">ΠΑΡΑΡΤΗΜΑ </w:t>
      </w:r>
      <w:r w:rsidR="004E52CA" w:rsidRPr="004F68F1">
        <w:rPr>
          <w:lang w:val="el-GR"/>
        </w:rPr>
        <w:t>X</w:t>
      </w:r>
      <w:r w:rsidR="004E52CA" w:rsidRPr="00344D93">
        <w:rPr>
          <w:lang w:val="el-GR"/>
        </w:rPr>
        <w:t xml:space="preserve"> – Ρήτρα Ακεραιότητας</w:t>
      </w:r>
      <w:r>
        <w:rPr>
          <w:cs/>
          <w:lang w:val="el-GR"/>
        </w:rPr>
        <w:fldChar w:fldCharType="end"/>
      </w:r>
      <w:r>
        <w:rPr>
          <w:rFonts w:hint="cs"/>
          <w:cs/>
          <w:lang w:val="el-GR"/>
        </w:rPr>
        <w:t xml:space="preserve"> </w:t>
      </w:r>
      <w:r>
        <w:rPr>
          <w:lang w:val="el-GR"/>
        </w:rPr>
        <w:t>και θα περιληφθεί στη σύμβαση</w:t>
      </w:r>
      <w:r w:rsidRPr="00AE326F">
        <w:rPr>
          <w:lang w:val="el-GR"/>
        </w:rPr>
        <w:t>.</w:t>
      </w:r>
    </w:p>
    <w:bookmarkEnd w:id="497"/>
    <w:bookmarkEnd w:id="498"/>
    <w:p w14:paraId="12910C8F" w14:textId="2E1B9917" w:rsidR="009649DC" w:rsidRPr="00603221" w:rsidRDefault="009649DC" w:rsidP="00AF6BC2">
      <w:pPr>
        <w:rPr>
          <w:b/>
          <w:bCs/>
          <w:lang w:val="el-GR"/>
        </w:rPr>
      </w:pPr>
    </w:p>
    <w:p w14:paraId="619B8F8E" w14:textId="77777777" w:rsidR="008338F0" w:rsidRPr="007113DC" w:rsidRDefault="003355E7" w:rsidP="005D1B15">
      <w:pPr>
        <w:pStyle w:val="Heading1"/>
        <w:rPr>
          <w:rFonts w:cs="Tahoma"/>
          <w:sz w:val="22"/>
          <w:szCs w:val="22"/>
          <w:lang w:val="el-GR"/>
        </w:rPr>
      </w:pPr>
      <w:bookmarkStart w:id="499" w:name="_Toc97194458"/>
      <w:bookmarkStart w:id="500" w:name="_Toc227163988"/>
      <w:r w:rsidRPr="007113DC">
        <w:rPr>
          <w:rFonts w:cs="Tahoma"/>
          <w:sz w:val="22"/>
          <w:szCs w:val="22"/>
          <w:lang w:val="el-GR"/>
        </w:rPr>
        <w:lastRenderedPageBreak/>
        <w:t>ΕΙΔΙΚΟΙ ΟΡΟΙ ΕΚΤΕΛΕΣΗΣ ΤΗΣ ΣΥΜΒΑΣΗΣ</w:t>
      </w:r>
      <w:bookmarkEnd w:id="499"/>
      <w:bookmarkEnd w:id="500"/>
      <w:r w:rsidRPr="007113DC">
        <w:rPr>
          <w:rFonts w:cs="Tahoma"/>
          <w:sz w:val="22"/>
          <w:szCs w:val="22"/>
          <w:lang w:val="el-GR"/>
        </w:rPr>
        <w:t xml:space="preserve"> </w:t>
      </w:r>
    </w:p>
    <w:p w14:paraId="27DF30F9" w14:textId="77777777" w:rsidR="008338F0" w:rsidRPr="00603221" w:rsidRDefault="003355E7" w:rsidP="003A109E">
      <w:pPr>
        <w:pStyle w:val="Heading2"/>
        <w:rPr>
          <w:rFonts w:cs="Tahoma"/>
          <w:lang w:val="el-GR"/>
        </w:rPr>
      </w:pPr>
      <w:r w:rsidRPr="00603221">
        <w:rPr>
          <w:rFonts w:cs="Tahoma"/>
          <w:lang w:val="el-GR"/>
        </w:rPr>
        <w:tab/>
      </w:r>
      <w:bookmarkStart w:id="501" w:name="_Ref496607306"/>
      <w:bookmarkStart w:id="502" w:name="_Toc97194325"/>
      <w:bookmarkStart w:id="503" w:name="_Toc97194459"/>
      <w:bookmarkStart w:id="504" w:name="_Toc227163989"/>
      <w:r w:rsidRPr="00603221">
        <w:rPr>
          <w:rFonts w:cs="Tahoma"/>
          <w:lang w:val="el-GR"/>
        </w:rPr>
        <w:t>Τρόπος πληρωμής</w:t>
      </w:r>
      <w:bookmarkEnd w:id="501"/>
      <w:bookmarkEnd w:id="502"/>
      <w:bookmarkEnd w:id="503"/>
      <w:bookmarkEnd w:id="504"/>
      <w:r w:rsidRPr="00603221">
        <w:rPr>
          <w:rFonts w:cs="Tahoma"/>
          <w:lang w:val="el-GR"/>
        </w:rPr>
        <w:t xml:space="preserve"> </w:t>
      </w:r>
    </w:p>
    <w:p w14:paraId="386699FF" w14:textId="77777777" w:rsidR="009649DC" w:rsidRPr="00603221" w:rsidRDefault="003355E7">
      <w:pPr>
        <w:rPr>
          <w:b/>
          <w:lang w:val="el-GR"/>
        </w:rPr>
      </w:pPr>
      <w:r w:rsidRPr="00603221">
        <w:rPr>
          <w:lang w:val="el-GR"/>
        </w:rPr>
        <w:t>5.1.1. Η πληρωμή του αναδόχου θα πραγματοποιηθεί</w:t>
      </w:r>
      <w:r w:rsidR="007C6E3D" w:rsidRPr="00603221">
        <w:rPr>
          <w:lang w:val="el-GR"/>
        </w:rPr>
        <w:t xml:space="preserve"> με ένα από τους παρακάτω τρόπους πληρωμής που θα δηλώσει ο υποψήφιος οικονομικός φορέας στον υποφάκελο της οικονομικής προσφοράς του. </w:t>
      </w:r>
    </w:p>
    <w:p w14:paraId="532EA7CC" w14:textId="77777777" w:rsidR="007C6E3D" w:rsidRPr="00603221" w:rsidRDefault="0048569A" w:rsidP="0048569A">
      <w:pPr>
        <w:rPr>
          <w:lang w:val="el-GR"/>
        </w:rPr>
      </w:pPr>
      <w:r w:rsidRPr="00033BA0">
        <w:rPr>
          <w:lang w:val="el-GR"/>
        </w:rPr>
        <w:t xml:space="preserve">Στην περίπτωση που δεν έχει επιλεγεί με σαφήνεια ένας από τους κάτωθι τρόπους πληρωμής,   θεωρείται ότι ο υποψήφιος Ανάδοχος αποδέχεται </w:t>
      </w:r>
      <w:r w:rsidR="00325734" w:rsidRPr="00603221">
        <w:rPr>
          <w:lang w:val="el-GR"/>
        </w:rPr>
        <w:t xml:space="preserve">τον τρόπο πληρωμής που θα επιλέξει η Αναθέτουσα </w:t>
      </w:r>
      <w:r w:rsidR="00325734">
        <w:rPr>
          <w:lang w:val="el-GR"/>
        </w:rPr>
        <w:t>Αρχή.</w:t>
      </w:r>
    </w:p>
    <w:p w14:paraId="482C5E46" w14:textId="77777777" w:rsidR="007C6E3D" w:rsidRDefault="007C6E3D">
      <w:pPr>
        <w:rPr>
          <w:b/>
          <w:lang w:val="el-GR"/>
        </w:rPr>
      </w:pPr>
      <w:bookmarkStart w:id="505" w:name="_Hlk126506592"/>
      <w:r w:rsidRPr="00603221">
        <w:rPr>
          <w:b/>
          <w:lang w:val="el-GR"/>
        </w:rPr>
        <w:t xml:space="preserve">Τρόποι Πληρωμής: </w:t>
      </w:r>
    </w:p>
    <w:bookmarkEnd w:id="505"/>
    <w:p w14:paraId="69297D44" w14:textId="77777777" w:rsidR="001E54F6" w:rsidRDefault="001E54F6">
      <w:pPr>
        <w:rPr>
          <w:b/>
          <w:lang w:val="el-GR"/>
        </w:rPr>
      </w:pPr>
    </w:p>
    <w:tbl>
      <w:tblPr>
        <w:tblStyle w:val="TableGrid"/>
        <w:tblW w:w="0" w:type="auto"/>
        <w:tblLook w:val="04A0" w:firstRow="1" w:lastRow="0" w:firstColumn="1" w:lastColumn="0" w:noHBand="0" w:noVBand="1"/>
      </w:tblPr>
      <w:tblGrid>
        <w:gridCol w:w="456"/>
        <w:gridCol w:w="8569"/>
      </w:tblGrid>
      <w:tr w:rsidR="001E54F6" w:rsidRPr="006416E5" w14:paraId="49B99606" w14:textId="77777777" w:rsidTr="002A4064">
        <w:tc>
          <w:tcPr>
            <w:tcW w:w="456" w:type="dxa"/>
          </w:tcPr>
          <w:p w14:paraId="77B791BC" w14:textId="77777777" w:rsidR="001E54F6" w:rsidRPr="001E54F6" w:rsidRDefault="001E54F6" w:rsidP="001E54F6">
            <w:pPr>
              <w:rPr>
                <w:b/>
                <w:lang w:val="el-GR"/>
              </w:rPr>
            </w:pPr>
            <w:r w:rsidRPr="001E54F6">
              <w:rPr>
                <w:b/>
                <w:lang w:val="el-GR"/>
              </w:rPr>
              <w:t>1)</w:t>
            </w:r>
          </w:p>
        </w:tc>
        <w:tc>
          <w:tcPr>
            <w:tcW w:w="8569" w:type="dxa"/>
          </w:tcPr>
          <w:p w14:paraId="585ED90C" w14:textId="77777777" w:rsidR="001E54F6" w:rsidRDefault="001E54F6" w:rsidP="001E54F6">
            <w:pPr>
              <w:rPr>
                <w:b/>
                <w:lang w:val="el-GR"/>
              </w:rPr>
            </w:pPr>
            <w:r w:rsidRPr="00603221">
              <w:rPr>
                <w:lang w:val="el-GR"/>
              </w:rPr>
              <w:t xml:space="preserve">Το </w:t>
            </w:r>
            <w:r w:rsidRPr="00603221">
              <w:rPr>
                <w:b/>
                <w:lang w:val="el-GR"/>
              </w:rPr>
              <w:t>100%</w:t>
            </w:r>
            <w:r w:rsidRPr="00603221">
              <w:rPr>
                <w:lang w:val="el-GR"/>
              </w:rPr>
              <w:t xml:space="preserve"> της συμβατικής αξίας μετά την οριστική παραλαβή των υπηρεσιών</w:t>
            </w:r>
          </w:p>
        </w:tc>
      </w:tr>
      <w:tr w:rsidR="001E54F6" w:rsidRPr="006416E5" w14:paraId="7E23764D" w14:textId="77777777" w:rsidTr="002A4064">
        <w:tc>
          <w:tcPr>
            <w:tcW w:w="456" w:type="dxa"/>
          </w:tcPr>
          <w:p w14:paraId="6FBD36E6" w14:textId="77777777" w:rsidR="001E54F6" w:rsidRPr="001E54F6" w:rsidRDefault="001E54F6" w:rsidP="001E54F6">
            <w:pPr>
              <w:rPr>
                <w:b/>
                <w:lang w:val="el-GR"/>
              </w:rPr>
            </w:pPr>
            <w:r w:rsidRPr="001E54F6">
              <w:rPr>
                <w:b/>
                <w:lang w:val="el-GR"/>
              </w:rPr>
              <w:t>2)</w:t>
            </w:r>
          </w:p>
        </w:tc>
        <w:tc>
          <w:tcPr>
            <w:tcW w:w="8569" w:type="dxa"/>
          </w:tcPr>
          <w:p w14:paraId="48F003C6" w14:textId="3137C32D" w:rsidR="001E54F6" w:rsidRDefault="001E54F6" w:rsidP="00607F50">
            <w:pPr>
              <w:pStyle w:val="ListParagraph"/>
              <w:numPr>
                <w:ilvl w:val="0"/>
                <w:numId w:val="53"/>
              </w:numPr>
              <w:spacing w:before="120"/>
              <w:rPr>
                <w:lang w:val="el-GR"/>
              </w:rPr>
            </w:pPr>
            <w:r w:rsidRPr="001E54F6">
              <w:rPr>
                <w:lang w:val="el-GR"/>
              </w:rPr>
              <w:t xml:space="preserve">Χορήγηση έντοκης προκαταβολής μέχρι </w:t>
            </w:r>
            <w:r w:rsidRPr="001E54F6">
              <w:rPr>
                <w:b/>
                <w:bCs/>
                <w:lang w:val="el-GR"/>
              </w:rPr>
              <w:t>ποσοστού</w:t>
            </w:r>
            <w:r w:rsidR="00186BF5">
              <w:rPr>
                <w:b/>
                <w:bCs/>
                <w:lang w:val="el-GR"/>
              </w:rPr>
              <w:t xml:space="preserve"> </w:t>
            </w:r>
            <w:r w:rsidR="00923D8D">
              <w:rPr>
                <w:b/>
                <w:bCs/>
                <w:lang w:val="el-GR"/>
              </w:rPr>
              <w:t>τριάντα</w:t>
            </w:r>
            <w:r w:rsidRPr="001E54F6">
              <w:rPr>
                <w:b/>
                <w:bCs/>
                <w:lang w:val="el-GR"/>
              </w:rPr>
              <w:t xml:space="preserve"> (</w:t>
            </w:r>
            <w:r w:rsidR="00923D8D">
              <w:rPr>
                <w:b/>
                <w:bCs/>
                <w:lang w:val="el-GR"/>
              </w:rPr>
              <w:t>30</w:t>
            </w:r>
            <w:r w:rsidRPr="001E54F6">
              <w:rPr>
                <w:b/>
                <w:bCs/>
                <w:lang w:val="el-GR"/>
              </w:rPr>
              <w:t>%</w:t>
            </w:r>
            <w:r w:rsidRPr="001E54F6">
              <w:rPr>
                <w:lang w:val="el-GR"/>
              </w:rPr>
              <w:t xml:space="preserve">) </w:t>
            </w:r>
            <w:r w:rsidR="0046383D">
              <w:rPr>
                <w:lang w:val="el-GR"/>
              </w:rPr>
              <w:t>του</w:t>
            </w:r>
            <w:r w:rsidR="0046383D" w:rsidRPr="001E54F6">
              <w:rPr>
                <w:lang w:val="el-GR"/>
              </w:rPr>
              <w:t xml:space="preserve"> </w:t>
            </w:r>
            <w:r w:rsidRPr="001E54F6">
              <w:rPr>
                <w:lang w:val="el-GR"/>
              </w:rPr>
              <w:t>συμβατικ</w:t>
            </w:r>
            <w:r w:rsidR="0046383D">
              <w:rPr>
                <w:lang w:val="el-GR"/>
              </w:rPr>
              <w:t>ού</w:t>
            </w:r>
            <w:r w:rsidRPr="001E54F6">
              <w:rPr>
                <w:lang w:val="el-GR"/>
              </w:rPr>
              <w:t xml:space="preserve"> </w:t>
            </w:r>
            <w:r w:rsidR="0046383D">
              <w:rPr>
                <w:lang w:val="el-GR"/>
              </w:rPr>
              <w:t xml:space="preserve">τιμήματος </w:t>
            </w:r>
            <w:r w:rsidRPr="001E54F6">
              <w:rPr>
                <w:lang w:val="el-GR"/>
              </w:rPr>
              <w:t xml:space="preserve">χωρίς Φ.Π.Α., με την κατάθεση </w:t>
            </w:r>
            <w:r w:rsidR="00A12F7D">
              <w:rPr>
                <w:lang w:val="el-GR"/>
              </w:rPr>
              <w:t>ισόποσης</w:t>
            </w:r>
            <w:r w:rsidR="00A12F7D" w:rsidRPr="001E54F6">
              <w:rPr>
                <w:lang w:val="el-GR"/>
              </w:rPr>
              <w:t xml:space="preserve"> </w:t>
            </w:r>
            <w:r w:rsidRPr="001E54F6">
              <w:rPr>
                <w:lang w:val="el-GR"/>
              </w:rPr>
              <w:t>εγγύησης, σύμφωνα με τα οριζόμενα στο άρθρο 72§</w:t>
            </w:r>
            <w:r w:rsidR="00F43A71">
              <w:rPr>
                <w:lang w:val="el-GR"/>
              </w:rPr>
              <w:t>7</w:t>
            </w:r>
            <w:r w:rsidRPr="001E54F6">
              <w:rPr>
                <w:lang w:val="el-GR"/>
              </w:rPr>
              <w:t xml:space="preserve"> του ν. 4412/2016 και</w:t>
            </w:r>
            <w:r w:rsidR="00186BF5">
              <w:rPr>
                <w:lang w:val="el-GR"/>
              </w:rPr>
              <w:t xml:space="preserve"> της Παρ.</w:t>
            </w:r>
            <w:r w:rsidRPr="001E54F6">
              <w:rPr>
                <w:lang w:val="el-GR"/>
              </w:rPr>
              <w:t xml:space="preserve"> </w:t>
            </w:r>
            <w:r w:rsidRPr="001E54F6">
              <w:rPr>
                <w:lang w:val="el-GR"/>
              </w:rPr>
              <w:fldChar w:fldCharType="begin"/>
            </w:r>
            <w:r w:rsidRPr="001E54F6">
              <w:rPr>
                <w:lang w:val="el-GR"/>
              </w:rPr>
              <w:instrText xml:space="preserve"> REF _Ref496542746 \r \h  \* MERGEFORMAT </w:instrText>
            </w:r>
            <w:r w:rsidRPr="001E54F6">
              <w:rPr>
                <w:lang w:val="el-GR"/>
              </w:rPr>
            </w:r>
            <w:r w:rsidRPr="001E54F6">
              <w:rPr>
                <w:lang w:val="el-GR"/>
              </w:rPr>
              <w:fldChar w:fldCharType="separate"/>
            </w:r>
            <w:r w:rsidR="004E52CA">
              <w:rPr>
                <w:lang w:val="el-GR"/>
              </w:rPr>
              <w:t>4.1</w:t>
            </w:r>
            <w:r w:rsidRPr="001E54F6">
              <w:rPr>
                <w:lang w:val="el-GR"/>
              </w:rPr>
              <w:fldChar w:fldCharType="end"/>
            </w:r>
            <w:r w:rsidRPr="001E54F6">
              <w:rPr>
                <w:lang w:val="el-GR"/>
              </w:rPr>
              <w:t xml:space="preserve"> της παρούσας. Η παραπάνω προκαταβολή θα είναι έντοκη. Κατά την εξόφληση θα παρακρατείται τόκος επί της εισπραχθείσας προκαταβολής και για το χρονικό διάστημα από την ημερομηνία λήψεως μέχρι την ημερομηνία οριστικής και ποιοτικής παραλαβής. Για τον υπολογισμό του τόκου θα λαμβάνεται υπόψη το ύψος του επιτοκίου των </w:t>
            </w:r>
            <w:r w:rsidR="00C358C3">
              <w:rPr>
                <w:lang w:val="el-GR"/>
              </w:rPr>
              <w:t>έ</w:t>
            </w:r>
            <w:r w:rsidRPr="001E54F6">
              <w:rPr>
                <w:lang w:val="el-GR"/>
              </w:rPr>
              <w:t>ντ</w:t>
            </w:r>
            <w:r w:rsidR="00C358C3">
              <w:rPr>
                <w:lang w:val="el-GR"/>
              </w:rPr>
              <w:t>ο</w:t>
            </w:r>
            <w:r w:rsidRPr="001E54F6">
              <w:rPr>
                <w:lang w:val="el-GR"/>
              </w:rPr>
              <w:t xml:space="preserve">κων γραμματίων του Δημοσίου 12μηνης διάρκειας που θα ισχύει κατά την ημερομηνία λήψης της προκαταβολής προσαυξημένο κατά 0,25 ποσοστιαίες μονάδες το οποίο θα παραμένει σταθερό μέχρι την εξάντληση του ποσού της χορηγηθείσας προκαταβολής. </w:t>
            </w:r>
          </w:p>
          <w:p w14:paraId="3ACDA443" w14:textId="77777777" w:rsidR="001E54F6" w:rsidRPr="001E54F6" w:rsidRDefault="001E54F6" w:rsidP="00607F50">
            <w:pPr>
              <w:pStyle w:val="ListParagraph"/>
              <w:numPr>
                <w:ilvl w:val="0"/>
                <w:numId w:val="53"/>
              </w:numPr>
              <w:spacing w:before="120"/>
              <w:rPr>
                <w:lang w:val="el-GR"/>
              </w:rPr>
            </w:pPr>
            <w:r w:rsidRPr="001E54F6">
              <w:rPr>
                <w:lang w:val="el-GR"/>
              </w:rPr>
              <w:t xml:space="preserve">Καταβολή </w:t>
            </w:r>
            <w:r w:rsidRPr="001E54F6">
              <w:rPr>
                <w:b/>
                <w:bCs/>
                <w:lang w:val="el-GR"/>
              </w:rPr>
              <w:t>του υπόλοιπου του συμβατικού τιμήματος</w:t>
            </w:r>
            <w:r w:rsidRPr="001E54F6">
              <w:rPr>
                <w:lang w:val="el-GR"/>
              </w:rPr>
              <w:t>, μετά την οριστική ποιοτική και ποσοτική παραλαβή του συνόλου του Έργου, αφού παρακρατηθεί ο με τον παραπάνω τρόπο υπολογισθείς τόκος.</w:t>
            </w:r>
          </w:p>
        </w:tc>
      </w:tr>
    </w:tbl>
    <w:p w14:paraId="23E98ABF" w14:textId="77777777" w:rsidR="001E54F6" w:rsidRPr="00603221" w:rsidRDefault="001E54F6">
      <w:pPr>
        <w:rPr>
          <w:b/>
          <w:lang w:val="el-GR"/>
        </w:rPr>
      </w:pPr>
    </w:p>
    <w:p w14:paraId="517C7CA7" w14:textId="77777777" w:rsidR="0068732F" w:rsidRPr="00603221" w:rsidRDefault="0068732F" w:rsidP="0068732F">
      <w:pPr>
        <w:tabs>
          <w:tab w:val="left" w:pos="426"/>
        </w:tabs>
        <w:ind w:left="426" w:hanging="426"/>
        <w:rPr>
          <w:lang w:val="el-GR"/>
        </w:rPr>
      </w:pPr>
      <w:bookmarkStart w:id="506" w:name="_Hlk126506700"/>
      <w:r w:rsidRPr="00603221">
        <w:rPr>
          <w:lang w:val="el-GR"/>
        </w:rPr>
        <w:t xml:space="preserve">Επισημαίνεται ότι η παραπάνω προκαταβολή δύναται να χορηγηθεί και τμηματικά. </w:t>
      </w:r>
    </w:p>
    <w:bookmarkEnd w:id="506"/>
    <w:p w14:paraId="2FC70682" w14:textId="77777777" w:rsidR="008338F0" w:rsidRDefault="003355E7">
      <w:pPr>
        <w:rPr>
          <w:color w:val="FFFF00"/>
          <w:lang w:val="el-GR"/>
        </w:rPr>
      </w:pPr>
      <w:r w:rsidRPr="00603221">
        <w:rPr>
          <w:lang w:val="el-GR"/>
        </w:rPr>
        <w:t>Η πληρωμή του συμβατικού τιμήματος θα γίνεται με την προσκόμιση των νόμιμων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w:t>
      </w:r>
      <w:r w:rsidRPr="00603221">
        <w:rPr>
          <w:color w:val="FFFF00"/>
          <w:lang w:val="el-GR"/>
        </w:rPr>
        <w:t xml:space="preserve"> </w:t>
      </w:r>
    </w:p>
    <w:p w14:paraId="01517C07" w14:textId="23EE94F5" w:rsidR="00AB0E23" w:rsidRDefault="003355E7">
      <w:pPr>
        <w:rPr>
          <w:lang w:val="el-GR" w:eastAsia="el-GR"/>
        </w:rPr>
      </w:pPr>
      <w:r w:rsidRPr="00603221">
        <w:rPr>
          <w:lang w:val="el-GR"/>
        </w:rPr>
        <w:t xml:space="preserve">5.1.2. Toν </w:t>
      </w:r>
      <w:r w:rsidR="00F60578">
        <w:rPr>
          <w:lang w:val="el-GR"/>
        </w:rPr>
        <w:t>α</w:t>
      </w:r>
      <w:r w:rsidRPr="00603221">
        <w:rPr>
          <w:lang w:val="el-GR"/>
        </w:rPr>
        <w:t xml:space="preserve">νάδοχο βαρύνουν </w:t>
      </w:r>
      <w:r w:rsidRPr="00603221">
        <w:rPr>
          <w:lang w:val="el-GR" w:eastAsia="el-GR"/>
        </w:rPr>
        <w:t xml:space="preserve">οι υπέρ τρίτων κρατήσεις, </w:t>
      </w:r>
      <w:r w:rsidR="00F60578">
        <w:rPr>
          <w:lang w:val="el-GR" w:eastAsia="el-GR"/>
        </w:rPr>
        <w:t>καθώ</w:t>
      </w:r>
      <w:r w:rsidRPr="00603221">
        <w:rPr>
          <w:lang w:val="el-GR" w:eastAsia="el-GR"/>
        </w:rPr>
        <w:t xml:space="preserve">ς και κάθε άλλη επιβάρυνση, σύμφωνα με την κείμενη νομοθεσία, μη συμπεριλαμβανομένου Φ.Π.Α., </w:t>
      </w:r>
      <w:bookmarkStart w:id="507" w:name="_Hlk126506906"/>
      <w:r w:rsidR="00AB0E23">
        <w:rPr>
          <w:lang w:val="el-GR" w:eastAsia="el-GR"/>
        </w:rPr>
        <w:t xml:space="preserve">για την </w:t>
      </w:r>
      <w:r w:rsidR="005A402F">
        <w:rPr>
          <w:lang w:val="el-GR" w:eastAsia="el-GR"/>
        </w:rPr>
        <w:t xml:space="preserve">παροχή των υπηρεσιών </w:t>
      </w:r>
      <w:bookmarkEnd w:id="507"/>
      <w:r w:rsidRPr="00603221">
        <w:rPr>
          <w:lang w:val="el-GR" w:eastAsia="el-GR"/>
        </w:rPr>
        <w:t xml:space="preserve">στον τόπο και με τον τρόπο που προβλέπεται στα έγγραφα της σύμβασης. </w:t>
      </w:r>
    </w:p>
    <w:p w14:paraId="2E0FC101" w14:textId="77777777" w:rsidR="008338F0" w:rsidRDefault="003355E7">
      <w:pPr>
        <w:rPr>
          <w:lang w:val="el-GR"/>
        </w:rPr>
      </w:pPr>
      <w:r w:rsidRPr="00603221">
        <w:rPr>
          <w:lang w:val="el-GR" w:eastAsia="el-GR"/>
        </w:rPr>
        <w:t xml:space="preserve">Ιδίως βαρύνεται με τις </w:t>
      </w:r>
      <w:r w:rsidRPr="00603221">
        <w:rPr>
          <w:lang w:val="el-GR"/>
        </w:rPr>
        <w:t xml:space="preserve">ακόλουθες κρατήσεις: </w:t>
      </w:r>
    </w:p>
    <w:p w14:paraId="2DAB5BAE" w14:textId="12D54E2D" w:rsidR="00E97E4D" w:rsidRPr="00E97E4D" w:rsidRDefault="00E4164C" w:rsidP="00E97E4D">
      <w:pPr>
        <w:rPr>
          <w:lang w:val="el-GR"/>
        </w:rPr>
      </w:pPr>
      <w:bookmarkStart w:id="508" w:name="_Hlk126506986"/>
      <w:bookmarkStart w:id="509" w:name="_Hlk118712168"/>
      <w:r w:rsidRPr="00603221">
        <w:rPr>
          <w:lang w:val="el-GR"/>
        </w:rPr>
        <w:t xml:space="preserve">α) </w:t>
      </w:r>
      <w:r w:rsidR="00E97E4D">
        <w:rPr>
          <w:lang w:val="el-GR"/>
        </w:rPr>
        <w:t>Κ</w:t>
      </w:r>
      <w:r w:rsidR="00E97E4D" w:rsidRPr="00E97E4D">
        <w:rPr>
          <w:lang w:val="el-GR"/>
        </w:rPr>
        <w:t xml:space="preserve">ράτηση ύψους 0,1% </w:t>
      </w:r>
      <w:bookmarkStart w:id="510" w:name="_Hlk167316535"/>
      <w:r w:rsidR="00260453">
        <w:rPr>
          <w:lang w:val="el-GR"/>
        </w:rPr>
        <w:t>η οποία</w:t>
      </w:r>
      <w:r w:rsidR="00E97E4D" w:rsidRPr="00E97E4D">
        <w:rPr>
          <w:lang w:val="el-GR"/>
        </w:rPr>
        <w:t xml:space="preserve"> υπολογίζεται </w:t>
      </w:r>
      <w:bookmarkEnd w:id="510"/>
      <w:r w:rsidR="00E97E4D" w:rsidRPr="00E97E4D">
        <w:rPr>
          <w:lang w:val="el-GR"/>
        </w:rPr>
        <w:t xml:space="preserve">επί της αξίας κάθε πληρωμής προ φόρων και κρατήσεων της αρχικής, καθώς και κάθε συμπληρωματικής </w:t>
      </w:r>
      <w:bookmarkStart w:id="511" w:name="_Hlk202784106"/>
      <w:r w:rsidR="00E97E4D" w:rsidRPr="00E97E4D">
        <w:rPr>
          <w:lang w:val="el-GR"/>
        </w:rPr>
        <w:t>ή τροποποιητικής σύμβασης.</w:t>
      </w:r>
    </w:p>
    <w:p w14:paraId="7F6E2F2C" w14:textId="77777777" w:rsidR="00E97E4D" w:rsidRPr="00E97E4D" w:rsidRDefault="00E97E4D" w:rsidP="00E97E4D">
      <w:pPr>
        <w:rPr>
          <w:lang w:val="el-GR"/>
        </w:rPr>
      </w:pPr>
      <w:r w:rsidRPr="00E97E4D">
        <w:rPr>
          <w:lang w:val="el-GR"/>
        </w:rPr>
        <w:t>Το ποσό της κράτησης παρακρατείται από την αναθέτουσα αρχή στο όνομα και για λογαριασμό της Ενιαίας Αρχής Δημοσίων Συμβάσεων (Ε.Α.ΔΗ.ΣΥ. ) και κατατίθεται σε ειδικό τραπεζικό λογαριασμό</w:t>
      </w:r>
    </w:p>
    <w:p w14:paraId="4E68BFAC" w14:textId="77777777" w:rsidR="00E97E4D" w:rsidRPr="00E97E4D" w:rsidRDefault="00E97E4D" w:rsidP="00E97E4D">
      <w:pPr>
        <w:rPr>
          <w:lang w:val="el-GR"/>
        </w:rPr>
      </w:pPr>
      <w:r w:rsidRPr="00E97E4D">
        <w:rPr>
          <w:lang w:val="el-GR"/>
        </w:rPr>
        <w:t>Τράπεζα της Ελλάδας:   ΙΒΑΝ GR 2001000240000000026180286</w:t>
      </w:r>
    </w:p>
    <w:p w14:paraId="20631C0C" w14:textId="77777777" w:rsidR="00B53859" w:rsidRDefault="00E97E4D">
      <w:pPr>
        <w:rPr>
          <w:lang w:val="el-GR"/>
        </w:rPr>
      </w:pPr>
      <w:r w:rsidRPr="00E97E4D">
        <w:rPr>
          <w:lang w:val="el-GR"/>
        </w:rPr>
        <w:t>Τράπεζα ΠΕΙΡΑΙΩΣ:       ΙΒΑΝ GR 1901721360005136088985432</w:t>
      </w:r>
      <w:bookmarkEnd w:id="508"/>
    </w:p>
    <w:bookmarkEnd w:id="509"/>
    <w:bookmarkEnd w:id="511"/>
    <w:p w14:paraId="4DA4C02E" w14:textId="77777777" w:rsidR="00E97E4D" w:rsidRPr="00685FDF" w:rsidRDefault="00E97E4D" w:rsidP="00E97E4D">
      <w:pPr>
        <w:rPr>
          <w:lang w:val="el-GR"/>
        </w:rPr>
      </w:pPr>
    </w:p>
    <w:p w14:paraId="2D11323E" w14:textId="77777777" w:rsidR="008E30E2" w:rsidRDefault="003355E7" w:rsidP="008E30E2">
      <w:pPr>
        <w:rPr>
          <w:lang w:val="el-GR"/>
        </w:rPr>
      </w:pPr>
      <w:r w:rsidRPr="00685FDF">
        <w:rPr>
          <w:lang w:val="el-GR"/>
        </w:rPr>
        <w:t xml:space="preserve">β) Κράτηση ύψους 0,02% υπέρ </w:t>
      </w:r>
      <w:r w:rsidR="00BB5BD6" w:rsidRPr="00685FDF">
        <w:rPr>
          <w:lang w:val="el-GR"/>
        </w:rPr>
        <w:t>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r w:rsidR="008E30E2">
        <w:rPr>
          <w:lang w:val="el-GR"/>
        </w:rPr>
        <w:t xml:space="preserve"> </w:t>
      </w:r>
      <w:bookmarkStart w:id="512" w:name="_Hlk180673234"/>
      <w:bookmarkStart w:id="513" w:name="_Hlk202784150"/>
      <w:bookmarkStart w:id="514" w:name="_Hlk167316590"/>
      <w:r w:rsidR="008E30E2" w:rsidRPr="005A4C83">
        <w:rPr>
          <w:lang w:val="el-GR"/>
        </w:rPr>
        <w:t>Μέχρι την έκδοση της κοινής απόφασης της παρ. 6 του άρθρου 36 του ν. 4412/2016, η ως άνω κράτηση δεν επιβάλλεται</w:t>
      </w:r>
      <w:r w:rsidR="008E30E2">
        <w:rPr>
          <w:lang w:val="el-GR"/>
        </w:rPr>
        <w:t>.</w:t>
      </w:r>
      <w:bookmarkEnd w:id="512"/>
    </w:p>
    <w:bookmarkEnd w:id="513"/>
    <w:p w14:paraId="4475FA63" w14:textId="77777777" w:rsidR="006D30AC" w:rsidRDefault="006D30AC">
      <w:pPr>
        <w:rPr>
          <w:lang w:val="el-GR"/>
        </w:rPr>
      </w:pPr>
    </w:p>
    <w:p w14:paraId="27DDD9A9" w14:textId="20606F86" w:rsidR="00F60578" w:rsidRPr="009D34B5" w:rsidRDefault="00F60578" w:rsidP="00F60578">
      <w:pPr>
        <w:rPr>
          <w:lang w:val="el-GR"/>
        </w:rPr>
      </w:pPr>
      <w:bookmarkStart w:id="515" w:name="_Hlk167316609"/>
      <w:bookmarkEnd w:id="514"/>
      <w:r w:rsidRPr="004F68F1">
        <w:rPr>
          <w:lang w:val="el-GR"/>
        </w:rPr>
        <w:t>5.1.3.</w:t>
      </w:r>
      <w:r w:rsidRPr="009D34B5">
        <w:rPr>
          <w:b/>
          <w:bCs/>
          <w:lang w:val="el-GR"/>
        </w:rPr>
        <w:t xml:space="preserve"> </w:t>
      </w:r>
      <w:r w:rsidRPr="009D34B5">
        <w:rPr>
          <w:bCs/>
          <w:lang w:val="el-GR"/>
        </w:rPr>
        <w:t>Σε περίπτωση υποβολής ηλεκτρονικού τιμολογίου</w:t>
      </w:r>
      <w:r w:rsidRPr="009D34B5">
        <w:rPr>
          <w:lang w:val="el-GR"/>
        </w:rPr>
        <w:t xml:space="preserve">,  ο ανάδοχος συμπληρώνει  στο πεδίο </w:t>
      </w:r>
      <w:r w:rsidRPr="009D34B5">
        <w:rPr>
          <w:lang w:val="en-US"/>
        </w:rPr>
        <w:t>BT</w:t>
      </w:r>
      <w:r w:rsidRPr="009D34B5">
        <w:rPr>
          <w:lang w:val="el-GR"/>
        </w:rPr>
        <w:t>-11: Στοιχείο αναφοράς αγαθού του Εθνικού Μορφότυπου Ηλεκτρονικού Τιμολογίου:</w:t>
      </w:r>
    </w:p>
    <w:p w14:paraId="33BF2D83" w14:textId="21158F64" w:rsidR="00253F52" w:rsidRPr="00700E6D" w:rsidRDefault="00F60578" w:rsidP="003C3B3D">
      <w:pPr>
        <w:pStyle w:val="ListParagraph"/>
        <w:numPr>
          <w:ilvl w:val="0"/>
          <w:numId w:val="7"/>
        </w:numPr>
        <w:suppressAutoHyphens w:val="0"/>
        <w:spacing w:after="0"/>
        <w:ind w:right="42"/>
        <w:jc w:val="left"/>
        <w:rPr>
          <w:lang w:val="el-GR"/>
        </w:rPr>
      </w:pPr>
      <w:r w:rsidRPr="00700E6D">
        <w:rPr>
          <w:lang w:val="el-GR"/>
        </w:rPr>
        <w:t>«</w:t>
      </w:r>
      <w:r w:rsidR="00DB3313" w:rsidRPr="00700E6D">
        <w:rPr>
          <w:lang w:val="el-GR"/>
        </w:rPr>
        <w:t xml:space="preserve">τον </w:t>
      </w:r>
      <w:r w:rsidRPr="00700E6D">
        <w:rPr>
          <w:lang w:val="el-GR"/>
        </w:rPr>
        <w:t xml:space="preserve"> κωδικοποιημένο Ενάριθμο» </w:t>
      </w:r>
      <w:bookmarkEnd w:id="515"/>
    </w:p>
    <w:p w14:paraId="4841D135" w14:textId="77777777" w:rsidR="00AB0E23" w:rsidRPr="00603221" w:rsidRDefault="00AB0E23">
      <w:pPr>
        <w:rPr>
          <w:lang w:val="el-GR"/>
        </w:rPr>
      </w:pPr>
    </w:p>
    <w:p w14:paraId="2003B732" w14:textId="77777777" w:rsidR="008338F0" w:rsidRPr="00603221" w:rsidRDefault="00331981" w:rsidP="003A109E">
      <w:pPr>
        <w:pStyle w:val="Heading2"/>
        <w:rPr>
          <w:rFonts w:cs="Tahoma"/>
          <w:lang w:val="el-GR"/>
        </w:rPr>
      </w:pPr>
      <w:r w:rsidRPr="00603221">
        <w:rPr>
          <w:rFonts w:cs="Tahoma"/>
          <w:lang w:val="el-GR"/>
        </w:rPr>
        <w:tab/>
      </w:r>
      <w:bookmarkStart w:id="516" w:name="_Ref496607484"/>
      <w:bookmarkStart w:id="517" w:name="_Toc97194326"/>
      <w:bookmarkStart w:id="518" w:name="_Toc97194460"/>
      <w:bookmarkStart w:id="519" w:name="_Toc227163990"/>
      <w:r w:rsidRPr="00603221">
        <w:rPr>
          <w:rFonts w:cs="Tahoma"/>
          <w:lang w:val="el-GR"/>
        </w:rPr>
        <w:t>Κήρυξη οικονομικού φορέα έ</w:t>
      </w:r>
      <w:r w:rsidR="003355E7" w:rsidRPr="00603221">
        <w:rPr>
          <w:rFonts w:cs="Tahoma"/>
          <w:lang w:val="el-GR"/>
        </w:rPr>
        <w:t>κπτ</w:t>
      </w:r>
      <w:r w:rsidRPr="00603221">
        <w:rPr>
          <w:rFonts w:cs="Tahoma"/>
          <w:lang w:val="el-GR"/>
        </w:rPr>
        <w:t>ω</w:t>
      </w:r>
      <w:r w:rsidR="003355E7" w:rsidRPr="00603221">
        <w:rPr>
          <w:rFonts w:cs="Tahoma"/>
          <w:lang w:val="el-GR"/>
        </w:rPr>
        <w:t>του - Κυρώσεις</w:t>
      </w:r>
      <w:bookmarkEnd w:id="516"/>
      <w:bookmarkEnd w:id="517"/>
      <w:bookmarkEnd w:id="518"/>
      <w:bookmarkEnd w:id="519"/>
      <w:r w:rsidR="003355E7" w:rsidRPr="00603221">
        <w:rPr>
          <w:rFonts w:cs="Tahoma"/>
          <w:lang w:val="el-GR"/>
        </w:rPr>
        <w:t xml:space="preserve"> </w:t>
      </w:r>
    </w:p>
    <w:p w14:paraId="4997C3F1" w14:textId="17CF9BFE" w:rsidR="008338F0" w:rsidRDefault="003355E7">
      <w:pPr>
        <w:suppressAutoHyphens w:val="0"/>
        <w:autoSpaceDE w:val="0"/>
        <w:rPr>
          <w:rFonts w:eastAsia="SimSun"/>
          <w:color w:val="5B9BD5"/>
          <w:spacing w:val="5"/>
          <w:lang w:val="el-GR"/>
        </w:rPr>
      </w:pPr>
      <w:bookmarkStart w:id="520" w:name="_Hlk118484476"/>
      <w:r w:rsidRPr="00603221">
        <w:rPr>
          <w:rFonts w:eastAsia="SimSun"/>
          <w:lang w:val="el-GR"/>
        </w:rPr>
        <w:t>5.2.1.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w:t>
      </w:r>
      <w:r w:rsidR="00D06965">
        <w:rPr>
          <w:rFonts w:eastAsia="SimSun"/>
          <w:lang w:val="el-GR"/>
        </w:rPr>
        <w:t>:</w:t>
      </w:r>
    </w:p>
    <w:p w14:paraId="5E44D907" w14:textId="77777777" w:rsidR="002F345D" w:rsidRPr="0063173B" w:rsidRDefault="002F345D" w:rsidP="002F345D">
      <w:pPr>
        <w:suppressAutoHyphens w:val="0"/>
        <w:autoSpaceDE w:val="0"/>
        <w:rPr>
          <w:rFonts w:eastAsia="SimSun"/>
          <w:lang w:val="el-GR"/>
        </w:rPr>
      </w:pPr>
      <w:r w:rsidRPr="0063173B">
        <w:rPr>
          <w:rFonts w:eastAsia="SimSun"/>
          <w:lang w:val="el-GR"/>
        </w:rPr>
        <w:t>α) στην περίπτωση της παρ. 7 του άρθρου 105 περί κατακύρωσης και σύναψης σύμβασης</w:t>
      </w:r>
    </w:p>
    <w:p w14:paraId="1246D1A4" w14:textId="77777777" w:rsidR="002F345D" w:rsidRDefault="002F345D" w:rsidP="002F345D">
      <w:pPr>
        <w:suppressAutoHyphens w:val="0"/>
        <w:autoSpaceDE w:val="0"/>
        <w:rPr>
          <w:rFonts w:eastAsia="SimSun"/>
          <w:lang w:val="el-GR"/>
        </w:rPr>
      </w:pPr>
      <w:r w:rsidRPr="0063173B">
        <w:rPr>
          <w:rFonts w:eastAsia="SimSun"/>
          <w:lang w:val="el-GR"/>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41E529DD" w14:textId="07D7FA01" w:rsidR="002F345D" w:rsidRDefault="002F345D" w:rsidP="002F345D">
      <w:pPr>
        <w:suppressAutoHyphens w:val="0"/>
        <w:autoSpaceDE w:val="0"/>
        <w:rPr>
          <w:rFonts w:eastAsia="SimSun"/>
          <w:lang w:val="el-GR"/>
        </w:rPr>
      </w:pPr>
      <w:r>
        <w:rPr>
          <w:rFonts w:eastAsia="SimSun"/>
          <w:lang w:val="el-GR"/>
        </w:rPr>
        <w:t xml:space="preserve">γ) </w:t>
      </w:r>
      <w:r w:rsidRPr="00346054">
        <w:rPr>
          <w:rFonts w:eastAsia="SimSun"/>
          <w:lang w:val="el-GR"/>
        </w:rPr>
        <w:t>εφόσον δεν π</w:t>
      </w:r>
      <w:r>
        <w:rPr>
          <w:rFonts w:eastAsia="SimSun"/>
          <w:lang w:val="el-GR"/>
        </w:rPr>
        <w:t>αράσχει</w:t>
      </w:r>
      <w:r w:rsidRPr="00346054">
        <w:rPr>
          <w:rFonts w:eastAsia="SimSun"/>
          <w:lang w:val="el-GR"/>
        </w:rPr>
        <w:t xml:space="preserve"> τις υπηρεσίες ή δεν </w:t>
      </w:r>
      <w:r>
        <w:rPr>
          <w:rFonts w:eastAsia="SimSun"/>
          <w:lang w:val="el-GR"/>
        </w:rPr>
        <w:t>υποβάλει</w:t>
      </w:r>
      <w:r w:rsidRPr="00346054">
        <w:rPr>
          <w:rFonts w:eastAsia="SimSun"/>
          <w:lang w:val="el-GR"/>
        </w:rPr>
        <w:t xml:space="preserve"> τα παραδοτέα ή δεν </w:t>
      </w:r>
      <w:r>
        <w:rPr>
          <w:rFonts w:eastAsia="SimSun"/>
          <w:lang w:val="el-GR"/>
        </w:rPr>
        <w:t>προβεί</w:t>
      </w:r>
      <w:r w:rsidRPr="00346054">
        <w:rPr>
          <w:rFonts w:eastAsia="SimSun"/>
          <w:lang w:val="el-GR"/>
        </w:rPr>
        <w:t xml:space="preserve"> στην αντικατάστασή τους μέσα στον συμβατικό χρόνο ή στον χρόνο παράτασης που του </w:t>
      </w:r>
      <w:r w:rsidR="00F60578">
        <w:rPr>
          <w:rFonts w:eastAsia="SimSun"/>
          <w:lang w:val="el-GR"/>
        </w:rPr>
        <w:t>χορηγήθηκε</w:t>
      </w:r>
      <w:r w:rsidRPr="00346054">
        <w:rPr>
          <w:rFonts w:eastAsia="SimSun"/>
          <w:lang w:val="el-GR"/>
        </w:rPr>
        <w:t xml:space="preserve">, σύμφωνα με τα </w:t>
      </w:r>
      <w:bookmarkStart w:id="521" w:name="_Hlk202784252"/>
      <w:r w:rsidR="00F60578">
        <w:rPr>
          <w:rFonts w:eastAsia="SimSun"/>
          <w:lang w:val="el-GR"/>
        </w:rPr>
        <w:t xml:space="preserve">προβλεπόμενα </w:t>
      </w:r>
      <w:bookmarkEnd w:id="521"/>
      <w:r w:rsidRPr="00346054">
        <w:rPr>
          <w:rFonts w:eastAsia="SimSun"/>
          <w:lang w:val="el-GR"/>
        </w:rPr>
        <w:t xml:space="preserve">στο άρθρο 217 περί διάρκειας </w:t>
      </w:r>
      <w:r w:rsidR="00DB14F7">
        <w:rPr>
          <w:rFonts w:eastAsia="SimSun"/>
          <w:lang w:val="el-GR"/>
        </w:rPr>
        <w:t xml:space="preserve">της </w:t>
      </w:r>
      <w:r w:rsidRPr="00346054">
        <w:rPr>
          <w:rFonts w:eastAsia="SimSun"/>
          <w:lang w:val="el-GR"/>
        </w:rPr>
        <w:t>σύμβασης παροχής υπηρεσίας</w:t>
      </w:r>
      <w:r>
        <w:rPr>
          <w:rFonts w:eastAsia="SimSun"/>
          <w:lang w:val="el-GR"/>
        </w:rPr>
        <w:t xml:space="preserve"> </w:t>
      </w:r>
      <w:r w:rsidRPr="00346054">
        <w:rPr>
          <w:rFonts w:eastAsia="SimSun"/>
          <w:lang w:val="el-GR"/>
        </w:rPr>
        <w:t xml:space="preserve">με την επιφύλαξη της </w:t>
      </w:r>
      <w:r>
        <w:rPr>
          <w:rFonts w:eastAsia="SimSun"/>
          <w:lang w:val="el-GR"/>
        </w:rPr>
        <w:t>επόμενης παραγράφου</w:t>
      </w:r>
      <w:r w:rsidRPr="00346054">
        <w:rPr>
          <w:rFonts w:eastAsia="SimSun"/>
          <w:lang w:val="el-GR"/>
        </w:rPr>
        <w:t>.</w:t>
      </w:r>
    </w:p>
    <w:p w14:paraId="0F83E059" w14:textId="22E49A10" w:rsidR="002F345D" w:rsidRPr="00346054" w:rsidRDefault="002F345D" w:rsidP="002F345D">
      <w:pPr>
        <w:suppressAutoHyphens w:val="0"/>
        <w:autoSpaceDE w:val="0"/>
        <w:rPr>
          <w:rFonts w:eastAsia="SimSun"/>
          <w:lang w:val="el-GR"/>
        </w:rPr>
      </w:pPr>
      <w:r w:rsidRPr="00346054">
        <w:rPr>
          <w:rFonts w:eastAsia="SimSun"/>
          <w:lang w:val="el-GR"/>
        </w:rPr>
        <w:t xml:space="preserve">Στην περίπτωση συνδρομής λόγου έκπτωσης του αναδόχου από </w:t>
      </w:r>
      <w:r>
        <w:rPr>
          <w:rFonts w:eastAsia="SimSun"/>
          <w:lang w:val="el-GR"/>
        </w:rPr>
        <w:t xml:space="preserve">τη </w:t>
      </w:r>
      <w:r w:rsidRPr="00346054">
        <w:rPr>
          <w:rFonts w:eastAsia="SimSun"/>
          <w:lang w:val="el-GR"/>
        </w:rPr>
        <w:t xml:space="preserve">σύμβαση κατά την </w:t>
      </w:r>
      <w:r>
        <w:rPr>
          <w:rFonts w:eastAsia="SimSun"/>
          <w:lang w:val="el-GR"/>
        </w:rPr>
        <w:t xml:space="preserve">ως άνω </w:t>
      </w:r>
      <w:r w:rsidRPr="00346054">
        <w:rPr>
          <w:rFonts w:eastAsia="SimSun"/>
          <w:lang w:val="el-GR"/>
        </w:rPr>
        <w:t xml:space="preserve">περίπτωση </w:t>
      </w:r>
      <w:r>
        <w:rPr>
          <w:rFonts w:eastAsia="SimSun"/>
          <w:lang w:val="el-GR"/>
        </w:rPr>
        <w:t>(γ)</w:t>
      </w:r>
      <w:r w:rsidRPr="00346054">
        <w:rPr>
          <w:rFonts w:eastAsia="SimSun"/>
          <w:lang w:val="el-GR"/>
        </w:rPr>
        <w:t xml:space="preserve">, η αναθέτουσα αρχή κοινοποιεί στον ανάδοχο ειδική όχληση, </w:t>
      </w:r>
      <w:r w:rsidR="00DB14F7">
        <w:rPr>
          <w:rFonts w:eastAsia="SimSun"/>
          <w:lang w:val="el-GR"/>
        </w:rPr>
        <w:t>στην</w:t>
      </w:r>
      <w:r w:rsidRPr="00346054">
        <w:rPr>
          <w:rFonts w:eastAsia="SimSun"/>
          <w:lang w:val="el-GR"/>
        </w:rPr>
        <w:t xml:space="preserve">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w:t>
      </w:r>
      <w:bookmarkStart w:id="522" w:name="_Hlk126507153"/>
      <w:r w:rsidRPr="00346054">
        <w:rPr>
          <w:rFonts w:eastAsia="SimSun"/>
          <w:lang w:val="el-GR"/>
        </w:rPr>
        <w:t xml:space="preserve">μέσα σε προθεσμία </w:t>
      </w:r>
      <w:r>
        <w:rPr>
          <w:rFonts w:eastAsia="SimSun"/>
          <w:lang w:val="el-GR"/>
        </w:rPr>
        <w:t xml:space="preserve">που καθορίζεται με απόφαση της Αναθέτουσας Αρχής η οποία δεν μπορεί να είναι μικρότερη των δεκαπέντε (15) </w:t>
      </w:r>
      <w:r w:rsidRPr="00346054">
        <w:rPr>
          <w:rFonts w:eastAsia="SimSun"/>
          <w:lang w:val="el-GR"/>
        </w:rPr>
        <w:t>ημερών από την κοινοποίηση της ανωτέρω όχλησης.</w:t>
      </w:r>
      <w:r w:rsidRPr="002D2512">
        <w:rPr>
          <w:lang w:val="el-GR"/>
        </w:rPr>
        <w:t xml:space="preserve"> </w:t>
      </w:r>
      <w:r w:rsidRPr="00346054">
        <w:rPr>
          <w:rFonts w:eastAsia="SimSun"/>
          <w:lang w:val="el-GR"/>
        </w:rPr>
        <w:t xml:space="preserve">Αν η προθεσμία, που </w:t>
      </w:r>
      <w:r>
        <w:rPr>
          <w:rFonts w:eastAsia="SimSun"/>
          <w:lang w:val="el-GR"/>
        </w:rPr>
        <w:t>τ</w:t>
      </w:r>
      <w:r w:rsidR="00DB14F7">
        <w:rPr>
          <w:rFonts w:eastAsia="SimSun"/>
          <w:lang w:val="el-GR"/>
        </w:rPr>
        <w:t>άχθηκε</w:t>
      </w:r>
      <w:r w:rsidRPr="00346054">
        <w:rPr>
          <w:rFonts w:eastAsia="SimSun"/>
          <w:lang w:val="el-GR"/>
        </w:rPr>
        <w:t xml:space="preserve"> με την ειδική όχληση, παρέλθει, χωρίς ο ανάδοχος να συμμορφωθεί, κηρύσσεται έκπτωτος μέσα σε προθεσμία τριάντα (30) ημερών από την άπρακτη πάροδο </w:t>
      </w:r>
      <w:r w:rsidR="00DB14F7">
        <w:rPr>
          <w:rFonts w:eastAsia="SimSun"/>
          <w:lang w:val="el-GR"/>
        </w:rPr>
        <w:t>της</w:t>
      </w:r>
      <w:r w:rsidRPr="00346054">
        <w:rPr>
          <w:rFonts w:eastAsia="SimSun"/>
          <w:lang w:val="el-GR"/>
        </w:rPr>
        <w:t xml:space="preserve"> προθεσμίας συμμόρφωσης.</w:t>
      </w:r>
      <w:bookmarkEnd w:id="522"/>
    </w:p>
    <w:p w14:paraId="514280BC" w14:textId="36F720B8" w:rsidR="002F345D" w:rsidRDefault="002F345D" w:rsidP="002F345D">
      <w:pPr>
        <w:suppressAutoHyphens w:val="0"/>
        <w:autoSpaceDE w:val="0"/>
        <w:rPr>
          <w:rFonts w:eastAsia="SimSun"/>
          <w:lang w:val="el-GR"/>
        </w:rPr>
      </w:pPr>
      <w:r w:rsidRPr="00B73AC1">
        <w:rPr>
          <w:rFonts w:eastAsia="SimSun"/>
          <w:lang w:val="el-GR"/>
        </w:rPr>
        <w:t>Ο ανάδοχος δεν κηρύσσεται έκπτωτος για λόγους που</w:t>
      </w:r>
      <w:r w:rsidR="00DB14F7">
        <w:rPr>
          <w:rFonts w:eastAsia="SimSun"/>
          <w:lang w:val="el-GR"/>
        </w:rPr>
        <w:t xml:space="preserve"> ανάγονται</w:t>
      </w:r>
      <w:r w:rsidRPr="00B73AC1">
        <w:rPr>
          <w:rFonts w:eastAsia="SimSun"/>
          <w:lang w:val="el-GR"/>
        </w:rPr>
        <w:t xml:space="preserve"> σε υπαιτιότητα του φορέα εκτέλεσης της σύμβασης ή αν συντρέχουν λόγοι ανωτέρας βίας.</w:t>
      </w:r>
    </w:p>
    <w:p w14:paraId="7F51944B" w14:textId="77777777" w:rsidR="002F345D" w:rsidRPr="00346054" w:rsidRDefault="002F345D" w:rsidP="002F345D">
      <w:pPr>
        <w:suppressAutoHyphens w:val="0"/>
        <w:autoSpaceDE w:val="0"/>
        <w:rPr>
          <w:rFonts w:eastAsia="SimSun"/>
          <w:spacing w:val="5"/>
          <w:lang w:val="el-GR"/>
        </w:rPr>
      </w:pPr>
      <w:r w:rsidRPr="00346054">
        <w:rPr>
          <w:rFonts w:eastAsia="SimSun"/>
          <w:spacing w:val="5"/>
          <w:lang w:val="el-GR"/>
        </w:rPr>
        <w:t xml:space="preserve">Στον </w:t>
      </w:r>
      <w:r>
        <w:rPr>
          <w:rFonts w:eastAsia="SimSun"/>
          <w:spacing w:val="5"/>
          <w:lang w:val="el-GR"/>
        </w:rPr>
        <w:t>ανάδοχο</w:t>
      </w:r>
      <w:r w:rsidRPr="00346054">
        <w:rPr>
          <w:rFonts w:eastAsia="SimSun"/>
          <w:spacing w:val="5"/>
          <w:lang w:val="el-GR"/>
        </w:rPr>
        <w:t xml:space="preserve">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w:t>
      </w:r>
      <w:bookmarkStart w:id="523" w:name="_Hlk202784351"/>
      <w:r w:rsidRPr="00346054">
        <w:rPr>
          <w:rFonts w:eastAsia="SimSun"/>
          <w:spacing w:val="5"/>
          <w:lang w:val="el-GR"/>
        </w:rPr>
        <w:t>αθροιστικά οι παρακάτω κυρώσεις:</w:t>
      </w:r>
    </w:p>
    <w:bookmarkEnd w:id="523"/>
    <w:p w14:paraId="77B305F1" w14:textId="77777777" w:rsidR="002F345D" w:rsidRPr="00346054" w:rsidRDefault="002F345D" w:rsidP="002F345D">
      <w:pPr>
        <w:suppressAutoHyphens w:val="0"/>
        <w:autoSpaceDE w:val="0"/>
        <w:rPr>
          <w:rFonts w:eastAsia="SimSun"/>
          <w:spacing w:val="5"/>
          <w:lang w:val="el-GR"/>
        </w:rPr>
      </w:pPr>
      <w:r w:rsidRPr="00346054">
        <w:rPr>
          <w:rFonts w:eastAsia="SimSun"/>
          <w:spacing w:val="5"/>
          <w:lang w:val="el-GR"/>
        </w:rPr>
        <w:t>α) ολική κατάπτωση της εγγύησης καλής εκτέλεσης της σύμβασης,</w:t>
      </w:r>
    </w:p>
    <w:p w14:paraId="29F7E2C4" w14:textId="5F11DE09" w:rsidR="002F345D" w:rsidRDefault="002F345D">
      <w:pPr>
        <w:suppressAutoHyphens w:val="0"/>
        <w:autoSpaceDE w:val="0"/>
        <w:rPr>
          <w:rFonts w:eastAsia="SimSun"/>
          <w:spacing w:val="5"/>
          <w:lang w:val="el-GR"/>
        </w:rPr>
      </w:pPr>
      <w:r w:rsidRPr="00346054">
        <w:rPr>
          <w:rFonts w:eastAsia="SimSun"/>
          <w:spacing w:val="5"/>
          <w:lang w:val="el-GR"/>
        </w:rPr>
        <w:t xml:space="preserve">β) είσπραξη εντόκως της προκαταβολής που χορηγήθηκε στον έκπτωτο από τη σύμβαση ανάδοχο είτε από ποσό που δικαιούται να λάβει είτε με κατάθεση του ποσού από τον ίδιο είτε με κατάπτωση της εγγύησης προκαταβολής. Ο υπολογισμός των τόκων γίνεται από την </w:t>
      </w:r>
      <w:r w:rsidRPr="00346054">
        <w:rPr>
          <w:rFonts w:eastAsia="SimSun"/>
          <w:spacing w:val="5"/>
          <w:lang w:val="el-GR"/>
        </w:rPr>
        <w:lastRenderedPageBreak/>
        <w:t>ημερομηνία λήψης της προκαταβολής από τον ανάδοχο μέχρι την ημερομηνία έκδοσης της απόφασης κήρυξής του ως εκπτώτου, με το ισχύον κάθε φορά ανώτατο όριο επιτοκίου για τόκο από δικαιοπραξία, από την ημερομηνία δε αυτή και μέχρι τη</w:t>
      </w:r>
      <w:r w:rsidR="00752DE7">
        <w:rPr>
          <w:rFonts w:eastAsia="SimSun"/>
          <w:spacing w:val="5"/>
          <w:lang w:val="el-GR"/>
        </w:rPr>
        <w:t>ν</w:t>
      </w:r>
      <w:r w:rsidRPr="00346054">
        <w:rPr>
          <w:rFonts w:eastAsia="SimSun"/>
          <w:spacing w:val="5"/>
          <w:lang w:val="el-GR"/>
        </w:rPr>
        <w:t xml:space="preserve"> επιστροφή της, με το ισχύον κάθε φορά επιτόκιο για τόκο υπερημερίας </w:t>
      </w:r>
      <w:bookmarkStart w:id="524" w:name="_Hlk126507284"/>
      <w:r>
        <w:rPr>
          <w:rFonts w:eastAsia="SimSun"/>
          <w:spacing w:val="5"/>
          <w:lang w:val="el-GR"/>
        </w:rPr>
        <w:t>εφόσον προβλέπεται προκαταβολή</w:t>
      </w:r>
      <w:bookmarkEnd w:id="524"/>
      <w:r>
        <w:rPr>
          <w:rFonts w:eastAsia="SimSun"/>
          <w:spacing w:val="5"/>
          <w:lang w:val="el-GR"/>
        </w:rPr>
        <w:t xml:space="preserve">. </w:t>
      </w:r>
    </w:p>
    <w:p w14:paraId="690ED6B5" w14:textId="7FCC59B5" w:rsidR="00D50EBE" w:rsidRPr="003744C0" w:rsidRDefault="00D50EBE" w:rsidP="00D50EBE">
      <w:pPr>
        <w:suppressAutoHyphens w:val="0"/>
        <w:autoSpaceDE w:val="0"/>
        <w:rPr>
          <w:rFonts w:eastAsia="SimSun"/>
          <w:i/>
          <w:iCs/>
          <w:color w:val="5B9BD5"/>
          <w:spacing w:val="5"/>
          <w:lang w:val="el-GR"/>
        </w:rPr>
      </w:pPr>
      <w:bookmarkStart w:id="525" w:name="_Hlk180674312"/>
      <w:r>
        <w:rPr>
          <w:lang w:val="el-GR"/>
        </w:rPr>
        <w:t>γ</w:t>
      </w:r>
      <w:r w:rsidRPr="00845A73">
        <w:rPr>
          <w:lang w:val="el-GR"/>
        </w:rPr>
        <w:t>)</w:t>
      </w:r>
      <w:r>
        <w:rPr>
          <w:lang w:val="el-GR"/>
        </w:rPr>
        <w:t xml:space="preserve"> </w:t>
      </w:r>
      <w:r w:rsidRPr="003744C0">
        <w:rPr>
          <w:rFonts w:cs="Courier New"/>
          <w:lang w:val="el-GR"/>
        </w:rPr>
        <w:t xml:space="preserve">Επιπλέον, σε βάρος του αναδόχου μπορεί να επιβληθεί και προσωρινός αποκλεισμός του από το σύνολο των συμβάσεων προμηθειών ή υπηρεσιών των φορέων που εμπίπτουν στις διατάξεις του ν. 4412/2016, κατά τα ειδικότερα προβλεπόμενα στο άρθρο 74, περί αποκλεισμού οικονομικού φορέα από δημόσιες συμβάσεις </w:t>
      </w:r>
    </w:p>
    <w:bookmarkEnd w:id="525"/>
    <w:p w14:paraId="25C3488E" w14:textId="77777777" w:rsidR="003F0D9A" w:rsidRPr="00872B88" w:rsidRDefault="003F0D9A">
      <w:pPr>
        <w:suppressAutoHyphens w:val="0"/>
        <w:autoSpaceDE w:val="0"/>
        <w:rPr>
          <w:rFonts w:eastAsia="SimSun" w:cs="Calibri"/>
          <w:i/>
          <w:iCs/>
          <w:color w:val="5B9BD5"/>
          <w:spacing w:val="5"/>
          <w:szCs w:val="24"/>
          <w:lang w:val="el-GR"/>
        </w:rPr>
      </w:pPr>
    </w:p>
    <w:p w14:paraId="4FC330C6" w14:textId="3D709FD9" w:rsidR="008338F0" w:rsidRDefault="003355E7">
      <w:pPr>
        <w:suppressAutoHyphens w:val="0"/>
        <w:autoSpaceDE w:val="0"/>
        <w:spacing w:after="0"/>
        <w:rPr>
          <w:rFonts w:eastAsia="SimSun"/>
          <w:lang w:val="el-GR"/>
        </w:rPr>
      </w:pPr>
      <w:r w:rsidRPr="00603221">
        <w:rPr>
          <w:rFonts w:eastAsia="SimSun"/>
          <w:lang w:val="el-GR"/>
        </w:rPr>
        <w:t xml:space="preserve">5.2.2. Αν οι υπηρεσίες παρασχεθούν από υπαιτιότητα του αναδόχου μετά τη λήξη της διάρκειας της σύμβασης και μέχρι </w:t>
      </w:r>
      <w:r w:rsidR="008217E2">
        <w:rPr>
          <w:rFonts w:eastAsia="SimSun"/>
          <w:lang w:val="el-GR"/>
        </w:rPr>
        <w:t xml:space="preserve">τη </w:t>
      </w:r>
      <w:r w:rsidRPr="00603221">
        <w:rPr>
          <w:rFonts w:eastAsia="SimSun"/>
          <w:lang w:val="el-GR"/>
        </w:rPr>
        <w:t xml:space="preserve">λήξη του χρόνου της παράτασης που χορηγήθηκε, επιβάλλονται εις βάρος του ποινικές ρήτρες, με αιτιολογημένη απόφαση της αναθέτουσας </w:t>
      </w:r>
      <w:r w:rsidRPr="009072F7">
        <w:rPr>
          <w:rFonts w:eastAsia="SimSun"/>
          <w:lang w:val="el-GR"/>
        </w:rPr>
        <w:t>αρχής.</w:t>
      </w:r>
      <w:r w:rsidR="003F0D9A" w:rsidRPr="009072F7">
        <w:rPr>
          <w:lang w:val="el-GR"/>
        </w:rPr>
        <w:t xml:space="preserve"> </w:t>
      </w:r>
      <w:bookmarkStart w:id="526" w:name="_Hlk202784422"/>
      <w:r w:rsidR="003F0D9A" w:rsidRPr="002A4064">
        <w:rPr>
          <w:rFonts w:eastAsia="SimSun"/>
          <w:lang w:val="el-GR"/>
        </w:rPr>
        <w:t>Ποινικές ρήτρες δύναται να επιβάλλονται και για πλημμελή εκτέλεση των όρων της σύμβασης .</w:t>
      </w:r>
    </w:p>
    <w:bookmarkEnd w:id="526"/>
    <w:p w14:paraId="0E32F6D2" w14:textId="77777777" w:rsidR="00A57BD8" w:rsidRPr="00603221" w:rsidRDefault="00A57BD8">
      <w:pPr>
        <w:suppressAutoHyphens w:val="0"/>
        <w:autoSpaceDE w:val="0"/>
        <w:spacing w:after="0"/>
        <w:rPr>
          <w:rFonts w:eastAsia="SimSun"/>
          <w:lang w:val="el-GR"/>
        </w:rPr>
      </w:pPr>
    </w:p>
    <w:p w14:paraId="5433966D" w14:textId="77777777" w:rsidR="008338F0" w:rsidRPr="00A57BD8" w:rsidRDefault="003355E7">
      <w:pPr>
        <w:suppressAutoHyphens w:val="0"/>
        <w:autoSpaceDE w:val="0"/>
        <w:spacing w:after="0"/>
        <w:jc w:val="left"/>
        <w:rPr>
          <w:rFonts w:eastAsia="SimSun"/>
          <w:lang w:val="el-GR"/>
        </w:rPr>
      </w:pPr>
      <w:r w:rsidRPr="00A57BD8">
        <w:rPr>
          <w:rFonts w:eastAsia="SimSun"/>
          <w:lang w:val="el-GR"/>
        </w:rPr>
        <w:t>Οι ποινικές ρήτρες υπολογίζονται ως εξής:</w:t>
      </w:r>
    </w:p>
    <w:p w14:paraId="5A1EC005" w14:textId="18B3B6E2" w:rsidR="008338F0" w:rsidRPr="00603221" w:rsidRDefault="003355E7">
      <w:pPr>
        <w:suppressAutoHyphens w:val="0"/>
        <w:autoSpaceDE w:val="0"/>
        <w:spacing w:after="0"/>
        <w:rPr>
          <w:rFonts w:eastAsia="SimSun"/>
          <w:lang w:val="el-GR"/>
        </w:rPr>
      </w:pPr>
      <w:r w:rsidRPr="00A57BD8">
        <w:rPr>
          <w:rFonts w:eastAsia="SimSun"/>
          <w:lang w:val="el-GR"/>
        </w:rPr>
        <w:t>α) για καθυστέρηση που περιορίζεται σε χρονικό διάστημα</w:t>
      </w:r>
      <w:r w:rsidR="008217E2">
        <w:rPr>
          <w:rFonts w:eastAsia="SimSun"/>
          <w:lang w:val="el-GR"/>
        </w:rPr>
        <w:t xml:space="preserve"> το οποίο</w:t>
      </w:r>
      <w:r w:rsidRPr="00A57BD8">
        <w:rPr>
          <w:rFonts w:eastAsia="SimSun"/>
          <w:lang w:val="el-GR"/>
        </w:rPr>
        <w:t xml:space="preserve"> δεν υπερβαίνει το 50% της προβλεπόμενης συνολικής διάρκειας της σύμβασης ή σε περίπτωση τμηματικών/ενδι</w:t>
      </w:r>
      <w:r w:rsidR="008217E2">
        <w:rPr>
          <w:rFonts w:eastAsia="SimSun"/>
          <w:lang w:val="el-GR"/>
        </w:rPr>
        <w:t>ά</w:t>
      </w:r>
      <w:r w:rsidRPr="00A57BD8">
        <w:rPr>
          <w:rFonts w:eastAsia="SimSun"/>
          <w:lang w:val="el-GR"/>
        </w:rPr>
        <w:t>μ</w:t>
      </w:r>
      <w:r w:rsidR="008217E2">
        <w:rPr>
          <w:rFonts w:eastAsia="SimSun"/>
          <w:lang w:val="el-GR"/>
        </w:rPr>
        <w:t>ε</w:t>
      </w:r>
      <w:r w:rsidRPr="00A57BD8">
        <w:rPr>
          <w:rFonts w:eastAsia="SimSun"/>
          <w:lang w:val="el-GR"/>
        </w:rPr>
        <w:t>σων</w:t>
      </w:r>
      <w:r w:rsidRPr="00603221">
        <w:rPr>
          <w:rFonts w:eastAsia="SimSun"/>
          <w:lang w:val="el-GR"/>
        </w:rPr>
        <w:t xml:space="preserve">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68B95349" w14:textId="77777777" w:rsidR="008338F0" w:rsidRPr="00603221" w:rsidRDefault="003355E7">
      <w:pPr>
        <w:suppressAutoHyphens w:val="0"/>
        <w:autoSpaceDE w:val="0"/>
        <w:spacing w:after="0"/>
        <w:rPr>
          <w:rFonts w:eastAsia="SimSun"/>
          <w:lang w:val="el-GR"/>
        </w:rPr>
      </w:pPr>
      <w:r w:rsidRPr="00603221">
        <w:rPr>
          <w:rFonts w:eastAsia="SimSun"/>
          <w:lang w:val="el-GR"/>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28BCFEB3" w14:textId="77777777" w:rsidR="008338F0" w:rsidRDefault="003355E7">
      <w:pPr>
        <w:suppressAutoHyphens w:val="0"/>
        <w:autoSpaceDE w:val="0"/>
        <w:spacing w:after="0"/>
        <w:rPr>
          <w:rFonts w:eastAsia="SimSun"/>
          <w:lang w:val="el-GR"/>
        </w:rPr>
      </w:pPr>
      <w:r w:rsidRPr="00603221">
        <w:rPr>
          <w:rFonts w:eastAsia="SimSun"/>
          <w:lang w:val="el-GR"/>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7583D112" w14:textId="77777777" w:rsidR="00A57BD8" w:rsidRPr="00603221" w:rsidRDefault="00A57BD8">
      <w:pPr>
        <w:suppressAutoHyphens w:val="0"/>
        <w:autoSpaceDE w:val="0"/>
        <w:spacing w:after="0"/>
        <w:rPr>
          <w:rFonts w:eastAsia="SimSun"/>
          <w:lang w:val="el-GR"/>
        </w:rPr>
      </w:pPr>
    </w:p>
    <w:p w14:paraId="5CF89AA5" w14:textId="77777777" w:rsidR="008338F0" w:rsidRPr="00603221" w:rsidRDefault="003355E7">
      <w:pPr>
        <w:suppressAutoHyphens w:val="0"/>
        <w:autoSpaceDE w:val="0"/>
        <w:spacing w:after="0"/>
        <w:jc w:val="left"/>
        <w:rPr>
          <w:rFonts w:eastAsia="SimSun"/>
          <w:lang w:val="el-GR"/>
        </w:rPr>
      </w:pPr>
      <w:r w:rsidRPr="00603221">
        <w:rPr>
          <w:rFonts w:eastAsia="SimSun"/>
          <w:lang w:val="el-GR"/>
        </w:rPr>
        <w:t>Το ποσό των ποινικών ρητρών αφαιρείται/συμψηφίζεται από/με την αμοιβή του αναδόχου.</w:t>
      </w:r>
    </w:p>
    <w:p w14:paraId="48519690" w14:textId="40EC5F9D" w:rsidR="008338F0" w:rsidRDefault="003355E7">
      <w:pPr>
        <w:suppressAutoHyphens w:val="0"/>
        <w:autoSpaceDE w:val="0"/>
        <w:spacing w:after="0"/>
        <w:rPr>
          <w:rFonts w:eastAsia="SimSun"/>
          <w:lang w:val="el-GR"/>
        </w:rPr>
      </w:pPr>
      <w:r w:rsidRPr="00603221">
        <w:rPr>
          <w:rFonts w:eastAsia="SimSun"/>
          <w:lang w:val="el-GR"/>
        </w:rPr>
        <w:t>Η επιβολή ποινικών ρητρών δεν στερεί από την αναθέτουσα αρχή το δικαίωμα να κηρύξει τον ανάδοχο έκπτωτο.</w:t>
      </w:r>
    </w:p>
    <w:bookmarkEnd w:id="520"/>
    <w:p w14:paraId="47EFC4B0" w14:textId="0CE2B6B6" w:rsidR="000C1AAF" w:rsidRDefault="000C1AAF">
      <w:pPr>
        <w:suppressAutoHyphens w:val="0"/>
        <w:autoSpaceDE w:val="0"/>
        <w:spacing w:after="0"/>
        <w:rPr>
          <w:lang w:val="el-GR"/>
        </w:rPr>
      </w:pPr>
    </w:p>
    <w:p w14:paraId="70880A41" w14:textId="77777777" w:rsidR="000C1AAF" w:rsidRPr="00603221" w:rsidRDefault="000C1AAF">
      <w:pPr>
        <w:suppressAutoHyphens w:val="0"/>
        <w:autoSpaceDE w:val="0"/>
        <w:spacing w:after="0"/>
        <w:rPr>
          <w:lang w:val="el-GR"/>
        </w:rPr>
      </w:pPr>
    </w:p>
    <w:p w14:paraId="7D09FE5B" w14:textId="77777777" w:rsidR="008338F0" w:rsidRPr="00603221" w:rsidRDefault="003355E7" w:rsidP="003A109E">
      <w:pPr>
        <w:pStyle w:val="Heading2"/>
        <w:rPr>
          <w:rFonts w:cs="Tahoma"/>
          <w:lang w:val="el-GR"/>
        </w:rPr>
      </w:pPr>
      <w:r w:rsidRPr="00603221">
        <w:rPr>
          <w:rFonts w:cs="Tahoma"/>
          <w:lang w:val="el-GR"/>
        </w:rPr>
        <w:tab/>
      </w:r>
      <w:bookmarkStart w:id="527" w:name="_Ref55324340"/>
      <w:bookmarkStart w:id="528" w:name="_Toc97194327"/>
      <w:bookmarkStart w:id="529" w:name="_Toc97194461"/>
      <w:bookmarkStart w:id="530" w:name="_Toc227163991"/>
      <w:r w:rsidRPr="00603221">
        <w:rPr>
          <w:rFonts w:cs="Tahoma"/>
          <w:lang w:val="el-GR"/>
        </w:rPr>
        <w:t>Διοικητικές προσφυγές κατά τη διαδικασία εκτέλεσης</w:t>
      </w:r>
      <w:bookmarkEnd w:id="527"/>
      <w:bookmarkEnd w:id="528"/>
      <w:bookmarkEnd w:id="529"/>
      <w:bookmarkEnd w:id="530"/>
      <w:r w:rsidRPr="00603221">
        <w:rPr>
          <w:rFonts w:cs="Tahoma"/>
          <w:lang w:val="el-GR"/>
        </w:rPr>
        <w:t xml:space="preserve"> </w:t>
      </w:r>
    </w:p>
    <w:p w14:paraId="036FE66B" w14:textId="26CC12C0" w:rsidR="00672DE1" w:rsidRDefault="00672DE1" w:rsidP="00672DE1">
      <w:pPr>
        <w:suppressAutoHyphens w:val="0"/>
        <w:autoSpaceDE w:val="0"/>
        <w:rPr>
          <w:lang w:val="el-GR"/>
        </w:rPr>
      </w:pPr>
      <w:r>
        <w:rPr>
          <w:lang w:val="el-GR"/>
        </w:rPr>
        <w:t xml:space="preserve">Ο ανάδοχος μπορεί κατά των αποφάσεων που επιβάλλουν σε βάρος του κυρώσεις, δυνάμει των όρων των άρθρων </w:t>
      </w:r>
      <w:r w:rsidRPr="00603221">
        <w:rPr>
          <w:rFonts w:eastAsia="SimSun"/>
          <w:lang w:val="el-GR"/>
        </w:rPr>
        <w:fldChar w:fldCharType="begin"/>
      </w:r>
      <w:r w:rsidRPr="00603221">
        <w:rPr>
          <w:rFonts w:eastAsia="SimSun"/>
          <w:lang w:val="el-GR"/>
        </w:rPr>
        <w:instrText xml:space="preserve"> REF _Ref496607484 \r \h </w:instrText>
      </w:r>
      <w:r w:rsidRPr="00DF02B0">
        <w:rPr>
          <w:rFonts w:eastAsia="SimSun"/>
          <w:lang w:val="el-GR"/>
        </w:rPr>
        <w:instrText xml:space="preserve"> \* MERGEFORMAT </w:instrText>
      </w:r>
      <w:r w:rsidRPr="00603221">
        <w:rPr>
          <w:rFonts w:eastAsia="SimSun"/>
          <w:lang w:val="el-GR"/>
        </w:rPr>
      </w:r>
      <w:r w:rsidRPr="00603221">
        <w:rPr>
          <w:rFonts w:eastAsia="SimSun"/>
          <w:lang w:val="el-GR"/>
        </w:rPr>
        <w:fldChar w:fldCharType="separate"/>
      </w:r>
      <w:r w:rsidR="004E52CA">
        <w:rPr>
          <w:rFonts w:eastAsia="SimSun"/>
          <w:lang w:val="el-GR"/>
        </w:rPr>
        <w:t>5.2</w:t>
      </w:r>
      <w:r w:rsidRPr="00603221">
        <w:rPr>
          <w:rFonts w:eastAsia="SimSun"/>
          <w:lang w:val="el-GR"/>
        </w:rPr>
        <w:fldChar w:fldCharType="end"/>
      </w:r>
      <w:r>
        <w:rPr>
          <w:lang w:val="el-GR"/>
        </w:rPr>
        <w:t xml:space="preserve"> (Κήρυξη οικονομικού φορέα εκπτώτου - Κυρώσεις) και 6.4. (</w:t>
      </w:r>
      <w:r w:rsidRPr="006E6191">
        <w:rPr>
          <w:lang w:val="el-GR"/>
        </w:rPr>
        <w:t>Απόρριψη παραδοτέων – Αντικατάσταση</w:t>
      </w:r>
      <w:r>
        <w:rPr>
          <w:lang w:val="el-GR"/>
        </w:rPr>
        <w:t xml:space="preserve">), </w:t>
      </w:r>
      <w:r w:rsidRPr="001F7E31">
        <w:rPr>
          <w:lang w:val="el-GR"/>
        </w:rPr>
        <w:t>καθώς και κατ΄ εφαρμογή των συμβατικών όρων</w:t>
      </w:r>
      <w:r w:rsidR="007A1CF5">
        <w:rPr>
          <w:lang w:val="el-GR"/>
        </w:rPr>
        <w:t>,</w:t>
      </w:r>
      <w:r w:rsidRPr="001F7E31">
        <w:rPr>
          <w:lang w:val="el-GR"/>
        </w:rPr>
        <w:t xml:space="preserve">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w:t>
      </w:r>
      <w:bookmarkStart w:id="531" w:name="_Hlk202784640"/>
      <w:r w:rsidRPr="001F7E31">
        <w:rPr>
          <w:lang w:val="el-GR"/>
        </w:rPr>
        <w:t>επιβ</w:t>
      </w:r>
      <w:r w:rsidR="008217E2">
        <w:rPr>
          <w:lang w:val="el-GR"/>
        </w:rPr>
        <w:t>ληθείσες</w:t>
      </w:r>
      <w:r w:rsidRPr="001F7E31">
        <w:rPr>
          <w:lang w:val="el-GR"/>
        </w:rPr>
        <w:t xml:space="preserve"> </w:t>
      </w:r>
      <w:bookmarkEnd w:id="531"/>
      <w:r w:rsidRPr="001F7E31">
        <w:rPr>
          <w:lang w:val="el-GR"/>
        </w:rPr>
        <w:t xml:space="preserve">κυρώσεις. </w:t>
      </w:r>
    </w:p>
    <w:p w14:paraId="2CC4A419" w14:textId="02398D62" w:rsidR="00F1622E" w:rsidRPr="00064A99" w:rsidRDefault="00672DE1" w:rsidP="00BE334E">
      <w:pPr>
        <w:suppressAutoHyphens w:val="0"/>
        <w:autoSpaceDE w:val="0"/>
        <w:rPr>
          <w:lang w:val="el-GR"/>
        </w:rPr>
      </w:pPr>
      <w:r w:rsidRPr="001F7E31">
        <w:rPr>
          <w:lang w:val="el-GR"/>
        </w:rPr>
        <w:t xml:space="preserve">Επί της προσφυγής αποφασίζει το αρμοδίως αποφαινόμενο όργανο, ύστερα από γνωμοδότηση του προβλεπόμενου </w:t>
      </w:r>
      <w:r w:rsidR="005052FB" w:rsidRPr="008B71A5">
        <w:rPr>
          <w:lang w:val="el-GR"/>
        </w:rPr>
        <w:t>της περίπτωσης</w:t>
      </w:r>
      <w:r w:rsidR="007724B2">
        <w:rPr>
          <w:lang w:val="el-GR"/>
        </w:rPr>
        <w:t xml:space="preserve"> β’ </w:t>
      </w:r>
      <w:r w:rsidR="005052FB" w:rsidRPr="001F7E31">
        <w:rPr>
          <w:lang w:val="el-GR"/>
        </w:rPr>
        <w:t xml:space="preserve">της παραγράφου 11 </w:t>
      </w:r>
      <w:r w:rsidRPr="001F7E31">
        <w:rPr>
          <w:lang w:val="el-GR"/>
        </w:rPr>
        <w:t>του άρθρου 221</w:t>
      </w:r>
      <w:r>
        <w:rPr>
          <w:lang w:val="el-GR"/>
        </w:rPr>
        <w:t xml:space="preserve"> του ν.4412/2016 </w:t>
      </w:r>
      <w:r w:rsidRPr="001F7E31">
        <w:rPr>
          <w:lang w:val="el-GR"/>
        </w:rPr>
        <w:t xml:space="preserve">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w:t>
      </w:r>
      <w:r w:rsidR="008217E2" w:rsidRPr="001F7E31">
        <w:rPr>
          <w:lang w:val="el-GR"/>
        </w:rPr>
        <w:t xml:space="preserve">αυτή </w:t>
      </w:r>
      <w:r w:rsidRPr="001F7E31">
        <w:rPr>
          <w:lang w:val="el-GR"/>
        </w:rPr>
        <w:t xml:space="preserve">απορριφθεί από το αποφαινόμενο αρμοδίως όργανο, η απόφαση καθίσταται </w:t>
      </w:r>
      <w:r w:rsidRPr="001F7E31">
        <w:rPr>
          <w:lang w:val="el-GR"/>
        </w:rPr>
        <w:lastRenderedPageBreak/>
        <w:t>οριστική. Αν ασκηθεί εμπρόθεσμα προσφυγή, αναστέλλονται οι συνέπειες της απόφασης μέχρι αυτή να οριστικοποιηθεί.</w:t>
      </w:r>
    </w:p>
    <w:p w14:paraId="0D44DCB7" w14:textId="77777777" w:rsidR="00BE334E" w:rsidRPr="00064A99" w:rsidRDefault="00BE334E" w:rsidP="00BE334E">
      <w:pPr>
        <w:suppressAutoHyphens w:val="0"/>
        <w:autoSpaceDE w:val="0"/>
        <w:rPr>
          <w:lang w:val="el-GR"/>
        </w:rPr>
      </w:pPr>
    </w:p>
    <w:p w14:paraId="0ED80B95" w14:textId="77777777" w:rsidR="005550B0" w:rsidRPr="00F82A8D" w:rsidRDefault="005550B0" w:rsidP="00F82A8D">
      <w:pPr>
        <w:pStyle w:val="Heading2"/>
        <w:rPr>
          <w:rFonts w:cs="Tahoma"/>
          <w:b w:val="0"/>
          <w:lang w:val="el-GR"/>
        </w:rPr>
      </w:pPr>
      <w:bookmarkStart w:id="532" w:name="_Toc13748951"/>
      <w:r w:rsidRPr="00F82A8D">
        <w:rPr>
          <w:rFonts w:cs="Tahoma"/>
          <w:lang w:val="el-GR"/>
        </w:rPr>
        <w:tab/>
      </w:r>
      <w:bookmarkStart w:id="533" w:name="_Toc97194328"/>
      <w:bookmarkStart w:id="534" w:name="_Toc97194462"/>
      <w:bookmarkStart w:id="535" w:name="_Toc227163992"/>
      <w:r w:rsidRPr="00F82A8D">
        <w:rPr>
          <w:rFonts w:cs="Tahoma"/>
          <w:lang w:val="el-GR"/>
        </w:rPr>
        <w:t>Δικαστική επίλυση διαφορών</w:t>
      </w:r>
      <w:bookmarkEnd w:id="532"/>
      <w:bookmarkEnd w:id="533"/>
      <w:bookmarkEnd w:id="534"/>
      <w:bookmarkEnd w:id="535"/>
    </w:p>
    <w:p w14:paraId="114104F6" w14:textId="71CEA07F" w:rsidR="005052FB" w:rsidRPr="00022C43" w:rsidRDefault="005052FB" w:rsidP="005052FB">
      <w:pPr>
        <w:rPr>
          <w:b/>
          <w:sz w:val="24"/>
          <w:lang w:val="el-GR"/>
        </w:rPr>
      </w:pPr>
      <w:r w:rsidRPr="003F2068">
        <w:rPr>
          <w:lang w:val="el-GR"/>
        </w:rPr>
        <w:t>Κάθε διαφορά μεταξύ των συμβαλλόμενων μερών που προκύπτει από τ</w:t>
      </w:r>
      <w:r w:rsidR="008217E2">
        <w:rPr>
          <w:lang w:val="el-GR"/>
        </w:rPr>
        <w:t>η</w:t>
      </w:r>
      <w:r w:rsidRPr="003F2068">
        <w:rPr>
          <w:lang w:val="el-GR"/>
        </w:rPr>
        <w:t xml:space="preserve"> σ</w:t>
      </w:r>
      <w:r w:rsidR="008217E2">
        <w:rPr>
          <w:lang w:val="el-GR"/>
        </w:rPr>
        <w:t>ύ</w:t>
      </w:r>
      <w:r w:rsidRPr="003F2068">
        <w:rPr>
          <w:lang w:val="el-GR"/>
        </w:rPr>
        <w:t>μβ</w:t>
      </w:r>
      <w:r w:rsidR="008217E2">
        <w:rPr>
          <w:lang w:val="el-GR"/>
        </w:rPr>
        <w:t>α</w:t>
      </w:r>
      <w:r w:rsidRPr="003F2068">
        <w:rPr>
          <w:lang w:val="el-GR"/>
        </w:rPr>
        <w:t>σ</w:t>
      </w:r>
      <w:r w:rsidR="008217E2">
        <w:rPr>
          <w:lang w:val="el-GR"/>
        </w:rPr>
        <w:t>η</w:t>
      </w:r>
      <w:r w:rsidRPr="003F2068">
        <w:rPr>
          <w:lang w:val="el-GR"/>
        </w:rPr>
        <w:t xml:space="preserve"> που συνάπτ</w:t>
      </w:r>
      <w:r w:rsidR="008217E2">
        <w:rPr>
          <w:lang w:val="el-GR"/>
        </w:rPr>
        <w:t>ε</w:t>
      </w:r>
      <w:r w:rsidRPr="003F2068">
        <w:rPr>
          <w:lang w:val="el-GR"/>
        </w:rPr>
        <w:t xml:space="preserve">ται στο πλαίσιο της παρούσας </w:t>
      </w:r>
      <w:r w:rsidR="008217E2" w:rsidRPr="003F2068">
        <w:rPr>
          <w:lang w:val="el-GR"/>
        </w:rPr>
        <w:t xml:space="preserve">Διακήρυξης </w:t>
      </w:r>
      <w:r w:rsidRPr="003F2068">
        <w:rPr>
          <w:lang w:val="el-GR"/>
        </w:rPr>
        <w:t xml:space="preserve">, επιλύεται με την άσκηση προσφυγής ή αγωγής στο Διοικητικό </w:t>
      </w:r>
      <w:r w:rsidR="00A53E67" w:rsidRPr="004F68F1">
        <w:rPr>
          <w:shd w:val="clear" w:color="auto" w:fill="BDD6EE" w:themeFill="accent1" w:themeFillTint="66"/>
          <w:lang w:val="el-GR"/>
        </w:rPr>
        <w:t>Πρωτοδικείο</w:t>
      </w:r>
      <w:r w:rsidR="00A53E67" w:rsidRPr="003F2068">
        <w:rPr>
          <w:lang w:val="el-GR"/>
        </w:rPr>
        <w:t xml:space="preserve"> </w:t>
      </w:r>
      <w:r w:rsidRPr="003F2068">
        <w:rPr>
          <w:lang w:val="el-GR"/>
        </w:rPr>
        <w:t xml:space="preserve">της Περιφέρειας, στην οποία εκτελείται σύμβαση, κατά τα ειδικότερα οριζόμενα στις παρ. 1 έως </w:t>
      </w:r>
      <w:r>
        <w:rPr>
          <w:lang w:val="el-GR"/>
        </w:rPr>
        <w:t xml:space="preserve">και </w:t>
      </w:r>
      <w:r w:rsidRPr="003F2068">
        <w:rPr>
          <w:lang w:val="el-GR"/>
        </w:rPr>
        <w:t>6 του άρθρου 205Α του ν. 4412/2016.</w:t>
      </w:r>
      <w:r w:rsidRPr="006428CF">
        <w:rPr>
          <w:lang w:val="el-GR"/>
        </w:rPr>
        <w:t xml:space="preserve"> </w:t>
      </w:r>
      <w:r w:rsidRPr="005347BC">
        <w:rPr>
          <w:lang w:val="el-GR"/>
        </w:rPr>
        <w:t xml:space="preserve">Πριν την άσκηση της προσφυγής στο Διοικητικό </w:t>
      </w:r>
      <w:r w:rsidR="00A53E67" w:rsidRPr="004F68F1">
        <w:rPr>
          <w:shd w:val="clear" w:color="auto" w:fill="BDD6EE" w:themeFill="accent1" w:themeFillTint="66"/>
          <w:lang w:val="el-GR"/>
        </w:rPr>
        <w:t>Πρωτοδικείο</w:t>
      </w:r>
      <w:r w:rsidR="00A53E67" w:rsidRPr="005347BC" w:rsidDel="00A53E67">
        <w:rPr>
          <w:lang w:val="el-GR"/>
        </w:rPr>
        <w:t xml:space="preserve"> </w:t>
      </w:r>
      <w:r w:rsidR="008217E2">
        <w:rPr>
          <w:lang w:val="el-GR"/>
        </w:rPr>
        <w:t xml:space="preserve">τηρείται </w:t>
      </w:r>
      <w:r w:rsidRPr="005347BC">
        <w:rPr>
          <w:lang w:val="el-GR"/>
        </w:rPr>
        <w:t xml:space="preserve">υποχρεωτικά η </w:t>
      </w:r>
      <w:r w:rsidRPr="00851610">
        <w:rPr>
          <w:lang w:val="el-GR"/>
        </w:rPr>
        <w:t>ενδικοφαν</w:t>
      </w:r>
      <w:r w:rsidR="008217E2">
        <w:rPr>
          <w:lang w:val="el-GR"/>
        </w:rPr>
        <w:t>ή</w:t>
      </w:r>
      <w:r w:rsidRPr="00851610">
        <w:rPr>
          <w:lang w:val="el-GR"/>
        </w:rPr>
        <w:t>ς διαδικασίας που προβλέπεται στο άρθρο 205 του ν. 4412/2016 και την παράγραφο</w:t>
      </w:r>
      <w:r w:rsidR="00FB77D6">
        <w:rPr>
          <w:lang w:val="el-GR"/>
        </w:rPr>
        <w:t xml:space="preserve"> 5.3</w:t>
      </w:r>
      <w:r w:rsidRPr="00851610">
        <w:rPr>
          <w:lang w:val="el-GR"/>
        </w:rPr>
        <w:t xml:space="preserve"> της παρούσας</w:t>
      </w:r>
      <w:r w:rsidRPr="005347BC">
        <w:rPr>
          <w:lang w:val="el-GR"/>
        </w:rPr>
        <w:t>, διαφορετικά η προσφυγή απορρίπτεται ως απαράδεκτη</w:t>
      </w:r>
      <w:r>
        <w:rPr>
          <w:lang w:val="el-GR"/>
        </w:rPr>
        <w:t>.</w:t>
      </w:r>
      <w:r w:rsidRPr="00951F12">
        <w:rPr>
          <w:lang w:val="el-GR"/>
        </w:rPr>
        <w:t xml:space="preserve"> </w:t>
      </w:r>
      <w:r w:rsidRPr="00851610">
        <w:rPr>
          <w:lang w:val="el-GR"/>
        </w:rPr>
        <w:t>Αν ο ανάδοχος της σύμβασης είναι κοινοπραξία, η προσφυγή ασκείται είτε από την ίδια είτε από όλα τα μέλη της. Δεν απαιτείται η 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0667FCD4" w14:textId="77777777" w:rsidR="005550B0" w:rsidRPr="005550B0" w:rsidRDefault="005550B0" w:rsidP="005550B0">
      <w:pPr>
        <w:suppressAutoHyphens w:val="0"/>
        <w:autoSpaceDE w:val="0"/>
        <w:rPr>
          <w:rFonts w:ascii="Calibri" w:hAnsi="Calibri"/>
          <w:lang w:val="el-GR"/>
        </w:rPr>
      </w:pPr>
    </w:p>
    <w:p w14:paraId="5E5B11FA" w14:textId="77777777" w:rsidR="00036CBD" w:rsidRPr="00603221" w:rsidRDefault="00036CBD" w:rsidP="00CE12C7">
      <w:pPr>
        <w:rPr>
          <w:lang w:val="el-GR"/>
        </w:rPr>
      </w:pPr>
    </w:p>
    <w:p w14:paraId="66CD902A" w14:textId="77777777" w:rsidR="008338F0" w:rsidRPr="00603221" w:rsidRDefault="00BB5BD6" w:rsidP="00A848D1">
      <w:pPr>
        <w:pStyle w:val="Heading1"/>
        <w:rPr>
          <w:rFonts w:cs="Tahoma"/>
          <w:szCs w:val="22"/>
        </w:rPr>
      </w:pPr>
      <w:bookmarkStart w:id="536" w:name="_Ref75870221"/>
      <w:bookmarkStart w:id="537" w:name="_Toc97194463"/>
      <w:bookmarkStart w:id="538" w:name="_Toc227163993"/>
      <w:r w:rsidRPr="00BB5BD6">
        <w:rPr>
          <w:rFonts w:cs="Tahoma"/>
          <w:szCs w:val="22"/>
        </w:rPr>
        <w:lastRenderedPageBreak/>
        <w:t xml:space="preserve">ΧΡΟΝΟΣ ΚΑΙ ΤΡΟΠΟΣ </w:t>
      </w:r>
      <w:r w:rsidR="003355E7" w:rsidRPr="00603221">
        <w:rPr>
          <w:rFonts w:cs="Tahoma"/>
          <w:szCs w:val="22"/>
        </w:rPr>
        <w:t>ΕΚΤΕΛΕΣΗΣ</w:t>
      </w:r>
      <w:bookmarkEnd w:id="536"/>
      <w:bookmarkEnd w:id="537"/>
      <w:bookmarkEnd w:id="538"/>
      <w:r w:rsidR="003355E7" w:rsidRPr="00603221">
        <w:rPr>
          <w:rFonts w:cs="Tahoma"/>
          <w:szCs w:val="22"/>
        </w:rPr>
        <w:t xml:space="preserve"> </w:t>
      </w:r>
    </w:p>
    <w:p w14:paraId="77208E1F" w14:textId="77777777" w:rsidR="008338F0" w:rsidRPr="00603221" w:rsidRDefault="003355E7" w:rsidP="003A109E">
      <w:pPr>
        <w:pStyle w:val="Heading2"/>
        <w:rPr>
          <w:rFonts w:cs="Tahoma"/>
          <w:lang w:val="el-GR"/>
        </w:rPr>
      </w:pPr>
      <w:r w:rsidRPr="00603221">
        <w:rPr>
          <w:rFonts w:cs="Tahoma"/>
          <w:lang w:val="el-GR"/>
        </w:rPr>
        <w:tab/>
      </w:r>
      <w:bookmarkStart w:id="539" w:name="_Ref63782029"/>
      <w:bookmarkStart w:id="540" w:name="_Toc97194329"/>
      <w:bookmarkStart w:id="541" w:name="_Toc97194464"/>
      <w:bookmarkStart w:id="542" w:name="_Toc227163994"/>
      <w:r w:rsidRPr="00603221">
        <w:rPr>
          <w:rFonts w:cs="Tahoma"/>
          <w:lang w:val="el-GR"/>
        </w:rPr>
        <w:t>Παρακολούθηση της σύμβασης</w:t>
      </w:r>
      <w:bookmarkEnd w:id="539"/>
      <w:bookmarkEnd w:id="540"/>
      <w:bookmarkEnd w:id="541"/>
      <w:bookmarkEnd w:id="542"/>
      <w:r w:rsidRPr="00603221">
        <w:rPr>
          <w:rFonts w:cs="Tahoma"/>
          <w:lang w:val="el-GR"/>
        </w:rPr>
        <w:t xml:space="preserve"> </w:t>
      </w:r>
    </w:p>
    <w:p w14:paraId="36F9268F" w14:textId="461D2060" w:rsidR="00CE12C7" w:rsidRDefault="00512083">
      <w:pPr>
        <w:rPr>
          <w:lang w:val="el-GR"/>
        </w:rPr>
      </w:pPr>
      <w:r w:rsidRPr="00512083">
        <w:rPr>
          <w:lang w:val="el-GR"/>
        </w:rPr>
        <w:t xml:space="preserve">6.1.1. </w:t>
      </w:r>
      <w:bookmarkStart w:id="543" w:name="_Hlk9421248"/>
      <w:r w:rsidRPr="00512083">
        <w:rPr>
          <w:lang w:val="el-GR"/>
        </w:rPr>
        <w:t xml:space="preserve">Η παρακολούθηση της εκτέλεσης της </w:t>
      </w:r>
      <w:r w:rsidR="004031A9">
        <w:rPr>
          <w:lang w:val="el-GR"/>
        </w:rPr>
        <w:t>σ</w:t>
      </w:r>
      <w:r w:rsidRPr="00512083">
        <w:rPr>
          <w:lang w:val="el-GR"/>
        </w:rPr>
        <w:t>ύμβασης και η διοίκηση αυτής θα διενεργ</w:t>
      </w:r>
      <w:r w:rsidR="005052FB">
        <w:rPr>
          <w:lang w:val="el-GR"/>
        </w:rPr>
        <w:t xml:space="preserve">ηθεί </w:t>
      </w:r>
      <w:r w:rsidR="007D792E" w:rsidRPr="005607CF">
        <w:rPr>
          <w:lang w:val="el-GR"/>
        </w:rPr>
        <w:t xml:space="preserve">από ειδική </w:t>
      </w:r>
      <w:r w:rsidR="002333E4">
        <w:rPr>
          <w:lang w:val="el-GR"/>
        </w:rPr>
        <w:t>Ε</w:t>
      </w:r>
      <w:r w:rsidR="007D792E" w:rsidRPr="005607CF">
        <w:rPr>
          <w:lang w:val="el-GR"/>
        </w:rPr>
        <w:t xml:space="preserve">πιτροπή </w:t>
      </w:r>
      <w:r w:rsidR="000653F1">
        <w:rPr>
          <w:lang w:val="el-GR"/>
        </w:rPr>
        <w:t xml:space="preserve">(τριμελή ή πενταμελή) </w:t>
      </w:r>
      <w:r w:rsidR="007D792E" w:rsidRPr="005607CF">
        <w:rPr>
          <w:lang w:val="el-GR"/>
        </w:rPr>
        <w:t>η οποία θα ορισθεί με απόφαση της αναθέτουσας αρχής</w:t>
      </w:r>
      <w:r w:rsidR="00CE12C7" w:rsidRPr="00B8683B">
        <w:rPr>
          <w:lang w:val="el-GR"/>
        </w:rPr>
        <w:t xml:space="preserve"> και  η οποία θα εισηγείται,  στο αρμόδιο αποφαινόμενο όργανο ήτοι, το Διοικητικό Συμβούλιο, 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w:t>
      </w:r>
    </w:p>
    <w:p w14:paraId="0F4919FD" w14:textId="77777777" w:rsidR="00D92E5F" w:rsidRDefault="00512083" w:rsidP="00512083">
      <w:pPr>
        <w:rPr>
          <w:lang w:val="el-GR"/>
        </w:rPr>
      </w:pPr>
      <w:r w:rsidRPr="005052FB">
        <w:rPr>
          <w:lang w:val="el-GR"/>
        </w:rPr>
        <w:t xml:space="preserve">Με υπόδειξη του Κυρίου του Έργου μπορεί να </w:t>
      </w:r>
      <w:r w:rsidR="002333E4" w:rsidRPr="005052FB">
        <w:rPr>
          <w:lang w:val="el-GR"/>
        </w:rPr>
        <w:t>ορίζονται</w:t>
      </w:r>
      <w:r w:rsidRPr="005052FB">
        <w:rPr>
          <w:lang w:val="el-GR"/>
        </w:rPr>
        <w:t xml:space="preserve"> εκπρόσωποί του, οι οποίοι θα συμμετέχουν </w:t>
      </w:r>
      <w:r w:rsidR="007D792E" w:rsidRPr="005052FB">
        <w:rPr>
          <w:lang w:val="el-GR"/>
        </w:rPr>
        <w:t xml:space="preserve">στην </w:t>
      </w:r>
      <w:r w:rsidR="002333E4" w:rsidRPr="005052FB">
        <w:rPr>
          <w:lang w:val="el-GR"/>
        </w:rPr>
        <w:t>Ε</w:t>
      </w:r>
      <w:r w:rsidR="007D792E" w:rsidRPr="005052FB">
        <w:rPr>
          <w:lang w:val="el-GR"/>
        </w:rPr>
        <w:t xml:space="preserve">πιτροπή </w:t>
      </w:r>
      <w:r w:rsidR="002333E4" w:rsidRPr="005052FB">
        <w:rPr>
          <w:lang w:val="el-GR"/>
        </w:rPr>
        <w:t>Π</w:t>
      </w:r>
      <w:r w:rsidRPr="005052FB">
        <w:rPr>
          <w:lang w:val="el-GR"/>
        </w:rPr>
        <w:t>αρακολούθηση</w:t>
      </w:r>
      <w:r w:rsidR="007D792E" w:rsidRPr="005052FB">
        <w:rPr>
          <w:lang w:val="el-GR"/>
        </w:rPr>
        <w:t>ς</w:t>
      </w:r>
      <w:r w:rsidRPr="00512083">
        <w:rPr>
          <w:lang w:val="el-GR"/>
        </w:rPr>
        <w:t xml:space="preserve"> της σύμβασης. </w:t>
      </w:r>
    </w:p>
    <w:p w14:paraId="298CE33D" w14:textId="77777777" w:rsidR="00B71CAC" w:rsidRDefault="007D792E" w:rsidP="00512083">
      <w:pPr>
        <w:rPr>
          <w:lang w:val="el-GR"/>
        </w:rPr>
      </w:pPr>
      <w:r>
        <w:rPr>
          <w:lang w:val="el-GR"/>
        </w:rPr>
        <w:t xml:space="preserve">Η αρμόδια </w:t>
      </w:r>
      <w:r w:rsidR="002333E4">
        <w:rPr>
          <w:lang w:val="el-GR"/>
        </w:rPr>
        <w:t>Ε</w:t>
      </w:r>
      <w:r>
        <w:rPr>
          <w:lang w:val="el-GR"/>
        </w:rPr>
        <w:t xml:space="preserve">πιτροπή </w:t>
      </w:r>
      <w:r w:rsidR="002333E4">
        <w:rPr>
          <w:lang w:val="el-GR"/>
        </w:rPr>
        <w:t>Π</w:t>
      </w:r>
      <w:r>
        <w:rPr>
          <w:lang w:val="el-GR"/>
        </w:rPr>
        <w:t>αρακολού</w:t>
      </w:r>
      <w:r w:rsidR="002333E4">
        <w:rPr>
          <w:lang w:val="el-GR"/>
        </w:rPr>
        <w:t>θη</w:t>
      </w:r>
      <w:r>
        <w:rPr>
          <w:lang w:val="el-GR"/>
        </w:rPr>
        <w:t xml:space="preserve">σης </w:t>
      </w:r>
      <w:r w:rsidR="002333E4">
        <w:rPr>
          <w:lang w:val="el-GR"/>
        </w:rPr>
        <w:t>δύναται να αποστέλλει</w:t>
      </w:r>
      <w:r w:rsidR="00512083" w:rsidRPr="00512083">
        <w:rPr>
          <w:lang w:val="el-GR"/>
        </w:rPr>
        <w:t xml:space="preserve"> </w:t>
      </w:r>
      <w:r w:rsidR="002333E4">
        <w:rPr>
          <w:lang w:val="el-GR"/>
        </w:rPr>
        <w:t>έγγραφα</w:t>
      </w:r>
      <w:r w:rsidR="00512083" w:rsidRPr="00512083">
        <w:rPr>
          <w:lang w:val="el-GR"/>
        </w:rPr>
        <w:t xml:space="preserve"> οδηγιών και εντολών προς τον ανάδοχο αναφορικά με την εκτέλεση της σύμβασης. Τα καθήκοντα παρακολούθησης, ενδεικτικά περιλαμβάνουν την πιστοποίηση της εκτέλεσης του αντικειμένου της σύμβασης</w:t>
      </w:r>
      <w:r w:rsidR="00B8683B">
        <w:rPr>
          <w:lang w:val="el-GR"/>
        </w:rPr>
        <w:t>,</w:t>
      </w:r>
      <w:r w:rsidR="00512083" w:rsidRPr="00512083">
        <w:rPr>
          <w:lang w:val="el-GR"/>
        </w:rPr>
        <w:t xml:space="preserve"> καθώς και τον έλεγχο συμμόρφωσης του αναδόχου με τους όρους αυτής.</w:t>
      </w:r>
    </w:p>
    <w:p w14:paraId="671B146C" w14:textId="77777777" w:rsidR="00B71CAC" w:rsidRDefault="00B71CAC" w:rsidP="00512083">
      <w:pPr>
        <w:rPr>
          <w:lang w:val="el-GR"/>
        </w:rPr>
      </w:pPr>
    </w:p>
    <w:p w14:paraId="1E69F45B" w14:textId="77777777" w:rsidR="008338F0" w:rsidRPr="00603221" w:rsidRDefault="003355E7" w:rsidP="003A109E">
      <w:pPr>
        <w:pStyle w:val="Heading2"/>
        <w:rPr>
          <w:rFonts w:cs="Tahoma"/>
          <w:lang w:val="el-GR"/>
        </w:rPr>
      </w:pPr>
      <w:bookmarkStart w:id="544" w:name="_Toc223428938"/>
      <w:bookmarkStart w:id="545" w:name="_Toc223684557"/>
      <w:bookmarkStart w:id="546" w:name="_Toc223428939"/>
      <w:bookmarkStart w:id="547" w:name="_Toc223684558"/>
      <w:bookmarkStart w:id="548" w:name="_Toc223428940"/>
      <w:bookmarkStart w:id="549" w:name="_Toc223684559"/>
      <w:bookmarkStart w:id="550" w:name="_Toc223428941"/>
      <w:bookmarkStart w:id="551" w:name="_Toc223684560"/>
      <w:bookmarkStart w:id="552" w:name="_Toc223428942"/>
      <w:bookmarkStart w:id="553" w:name="_Toc223684561"/>
      <w:bookmarkStart w:id="554" w:name="_Toc223428943"/>
      <w:bookmarkStart w:id="555" w:name="_Toc223684562"/>
      <w:bookmarkStart w:id="556" w:name="_Toc223428944"/>
      <w:bookmarkStart w:id="557" w:name="_Toc223684563"/>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603221">
        <w:rPr>
          <w:rFonts w:cs="Tahoma"/>
          <w:lang w:val="el-GR"/>
        </w:rPr>
        <w:tab/>
      </w:r>
      <w:bookmarkStart w:id="558" w:name="_Toc97194330"/>
      <w:bookmarkStart w:id="559" w:name="_Toc97194465"/>
      <w:bookmarkStart w:id="560" w:name="_Toc227163995"/>
      <w:r w:rsidRPr="00603221">
        <w:rPr>
          <w:rFonts w:cs="Tahoma"/>
          <w:lang w:val="el-GR"/>
        </w:rPr>
        <w:t>Διάρκεια σύμβασης</w:t>
      </w:r>
      <w:bookmarkEnd w:id="558"/>
      <w:bookmarkEnd w:id="559"/>
      <w:bookmarkEnd w:id="560"/>
      <w:r w:rsidRPr="00603221">
        <w:rPr>
          <w:rFonts w:cs="Tahoma"/>
          <w:lang w:val="el-GR"/>
        </w:rPr>
        <w:t xml:space="preserve"> </w:t>
      </w:r>
    </w:p>
    <w:p w14:paraId="61D003E7" w14:textId="75B844A0" w:rsidR="008702D8" w:rsidRPr="00603221" w:rsidRDefault="003355E7" w:rsidP="009072F7">
      <w:pPr>
        <w:rPr>
          <w:lang w:val="el-GR"/>
        </w:rPr>
      </w:pPr>
      <w:r w:rsidRPr="00603221">
        <w:rPr>
          <w:lang w:val="el-GR"/>
        </w:rPr>
        <w:t xml:space="preserve">6.2.1. </w:t>
      </w:r>
      <w:r w:rsidR="008702D8" w:rsidRPr="00603221">
        <w:rPr>
          <w:lang w:val="el-GR"/>
        </w:rPr>
        <w:t xml:space="preserve">Η συνολική </w:t>
      </w:r>
      <w:r w:rsidR="008702D8" w:rsidRPr="00603221">
        <w:rPr>
          <w:b/>
          <w:lang w:val="el-GR"/>
        </w:rPr>
        <w:t>διάρκεια</w:t>
      </w:r>
      <w:r w:rsidR="008702D8" w:rsidRPr="00603221">
        <w:rPr>
          <w:lang w:val="el-GR"/>
        </w:rPr>
        <w:t xml:space="preserve"> της σύμβασης ορίζεται σε</w:t>
      </w:r>
      <w:r w:rsidR="00C0115B">
        <w:rPr>
          <w:lang w:val="el-GR"/>
        </w:rPr>
        <w:t xml:space="preserve"> </w:t>
      </w:r>
      <w:r w:rsidR="00C0115B" w:rsidRPr="002A4064">
        <w:rPr>
          <w:b/>
          <w:bCs/>
          <w:lang w:val="el-GR"/>
        </w:rPr>
        <w:t xml:space="preserve">δύο (2) </w:t>
      </w:r>
      <w:r w:rsidR="008702D8" w:rsidRPr="002A4064">
        <w:rPr>
          <w:b/>
          <w:bCs/>
          <w:lang w:val="el-GR"/>
        </w:rPr>
        <w:t xml:space="preserve"> μήνες</w:t>
      </w:r>
      <w:r w:rsidR="008702D8" w:rsidRPr="00603221">
        <w:rPr>
          <w:lang w:val="el-GR"/>
        </w:rPr>
        <w:t xml:space="preserve"> και</w:t>
      </w:r>
      <w:r w:rsidR="0029613C" w:rsidRPr="00603221">
        <w:rPr>
          <w:lang w:val="el-GR"/>
        </w:rPr>
        <w:t xml:space="preserve"> </w:t>
      </w:r>
      <w:r w:rsidR="008702D8" w:rsidRPr="00603221">
        <w:rPr>
          <w:lang w:val="el-GR"/>
        </w:rPr>
        <w:t>νοείται το χρονι</w:t>
      </w:r>
      <w:r w:rsidR="008702D8" w:rsidRPr="00603221">
        <w:rPr>
          <w:lang w:val="el-GR"/>
        </w:rPr>
        <w:softHyphen/>
        <w:t>κό διάστημα από την ημερομηνία υπογραφής της σύμβασης</w:t>
      </w:r>
      <w:r w:rsidR="00E1337D" w:rsidRPr="00603221">
        <w:rPr>
          <w:lang w:val="el-GR"/>
        </w:rPr>
        <w:t xml:space="preserve"> </w:t>
      </w:r>
      <w:r w:rsidR="008702D8" w:rsidRPr="00603221">
        <w:rPr>
          <w:lang w:val="el-GR"/>
        </w:rPr>
        <w:t xml:space="preserve">έως την υποβολή του τελευταίου παραδοτέου σύμφωνα με το αναλυτικό χρονοδιάγραμμα </w:t>
      </w:r>
      <w:r w:rsidR="00C90A04" w:rsidRPr="00603221">
        <w:rPr>
          <w:lang w:val="el-GR"/>
        </w:rPr>
        <w:t xml:space="preserve">που περιλαμβάνεται στο </w:t>
      </w:r>
      <w:r w:rsidR="00673490" w:rsidRPr="00603221">
        <w:rPr>
          <w:lang w:val="el-GR"/>
        </w:rPr>
        <w:fldChar w:fldCharType="begin"/>
      </w:r>
      <w:r w:rsidR="00673490" w:rsidRPr="00603221">
        <w:rPr>
          <w:lang w:val="el-GR"/>
        </w:rPr>
        <w:instrText xml:space="preserve"> REF _Ref496625830 \h </w:instrText>
      </w:r>
      <w:r w:rsidR="00DF02B0" w:rsidRPr="006719D5">
        <w:rPr>
          <w:lang w:val="el-GR"/>
        </w:rPr>
        <w:instrText xml:space="preserve"> \* MERGEFORMAT </w:instrText>
      </w:r>
      <w:r w:rsidR="00673490" w:rsidRPr="00603221">
        <w:rPr>
          <w:lang w:val="el-GR"/>
        </w:rPr>
      </w:r>
      <w:r w:rsidR="00673490" w:rsidRPr="00603221">
        <w:rPr>
          <w:lang w:val="el-GR"/>
        </w:rPr>
        <w:fldChar w:fldCharType="separate"/>
      </w:r>
      <w:r w:rsidR="004E52CA" w:rsidRPr="00603221">
        <w:rPr>
          <w:lang w:val="el-GR"/>
        </w:rPr>
        <w:t>ΠΑΡΑΡΤΗΜΑ Ι – Αναλυτική Περιγραφή Φυσικού και Οικονομικού Αντικειμένου της Σύμβασης</w:t>
      </w:r>
      <w:r w:rsidR="00673490" w:rsidRPr="00603221">
        <w:rPr>
          <w:lang w:val="el-GR"/>
        </w:rPr>
        <w:fldChar w:fldCharType="end"/>
      </w:r>
      <w:r w:rsidR="00673490" w:rsidRPr="00603221">
        <w:rPr>
          <w:lang w:val="el-GR"/>
        </w:rPr>
        <w:t xml:space="preserve"> της παρούσας. </w:t>
      </w:r>
    </w:p>
    <w:p w14:paraId="23229412" w14:textId="28BC3BE2" w:rsidR="008338F0" w:rsidRDefault="003355E7">
      <w:pPr>
        <w:rPr>
          <w:lang w:val="el-GR"/>
        </w:rPr>
      </w:pPr>
      <w:r w:rsidRPr="00603221">
        <w:rPr>
          <w:lang w:val="el-GR"/>
        </w:rPr>
        <w:t>6.2.2. Η</w:t>
      </w:r>
      <w:r w:rsidR="00E1337D" w:rsidRPr="00603221">
        <w:rPr>
          <w:lang w:val="el-GR"/>
        </w:rPr>
        <w:t xml:space="preserve"> </w:t>
      </w:r>
      <w:r w:rsidRPr="00603221">
        <w:rPr>
          <w:lang w:val="el-GR"/>
        </w:rPr>
        <w:t>συνολική διάρκεια της σύμβασης μπορεί να παρατείνεται μετά από</w:t>
      </w:r>
      <w:r w:rsidR="00E1337D" w:rsidRPr="00603221">
        <w:rPr>
          <w:lang w:val="el-GR"/>
        </w:rPr>
        <w:t xml:space="preserve"> </w:t>
      </w:r>
      <w:r w:rsidRPr="00603221">
        <w:rPr>
          <w:lang w:val="el-GR"/>
        </w:rPr>
        <w:t>αιτιολογημένη απόφαση της αναθέτουσας αρχής μέχρι το 50% αυτής ύστερα από σχετικό αίτημα του</w:t>
      </w:r>
      <w:r w:rsidR="00E1337D" w:rsidRPr="00603221">
        <w:rPr>
          <w:lang w:val="el-GR"/>
        </w:rPr>
        <w:t xml:space="preserve"> </w:t>
      </w:r>
      <w:r w:rsidRPr="00603221">
        <w:rPr>
          <w:lang w:val="el-GR"/>
        </w:rPr>
        <w:t xml:space="preserve">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w:t>
      </w:r>
      <w:r w:rsidR="004031A9">
        <w:rPr>
          <w:lang w:val="el-GR"/>
        </w:rPr>
        <w:t>Εά</w:t>
      </w:r>
      <w:r w:rsidRPr="00603221">
        <w:rPr>
          <w:lang w:val="el-GR"/>
        </w:rPr>
        <w:t xml:space="preserve">ν λήξει η συνολική διάρκεια της σύμβασης, χωρίς να υποβληθεί εγκαίρως αίτημα παράτασης ή, </w:t>
      </w:r>
      <w:r w:rsidR="009E7804">
        <w:rPr>
          <w:lang w:val="el-GR"/>
        </w:rPr>
        <w:t>εάν</w:t>
      </w:r>
      <w:r w:rsidRPr="00603221">
        <w:rPr>
          <w:lang w:val="el-GR"/>
        </w:rPr>
        <w:t xml:space="preserve"> λήξει η παραταθείσα, κατά τα ανωτέρω, διάρκεια, χωρίς να υποβληθούν στην αναθέτουσα αρχή τα παραδοτέα της σύμβασης, ο ανάδοχος κηρύσσεται έκπτωτος</w:t>
      </w:r>
      <w:r w:rsidR="00766AC6" w:rsidRPr="00603221">
        <w:rPr>
          <w:lang w:val="el-GR"/>
        </w:rPr>
        <w:t>.</w:t>
      </w:r>
      <w:r w:rsidRPr="00603221">
        <w:rPr>
          <w:lang w:val="el-GR"/>
        </w:rPr>
        <w:t xml:space="preserve"> </w:t>
      </w:r>
      <w:r w:rsidR="009E7804">
        <w:rPr>
          <w:lang w:val="el-GR"/>
        </w:rPr>
        <w:t>Εάν</w:t>
      </w:r>
      <w:r w:rsidRPr="00603221">
        <w:rPr>
          <w:lang w:val="el-GR"/>
        </w:rPr>
        <w:t xml:space="preserve"> οι υπηρεσίες παρασχεθούν από υπαιτιότητα του αναδόχου μετά τη λήξη της διάρκειας της σύμβασης, και μέχρι </w:t>
      </w:r>
      <w:r w:rsidR="009E7804">
        <w:rPr>
          <w:lang w:val="el-GR"/>
        </w:rPr>
        <w:t xml:space="preserve">τη </w:t>
      </w:r>
      <w:r w:rsidRPr="00603221">
        <w:rPr>
          <w:lang w:val="el-GR"/>
        </w:rPr>
        <w:t xml:space="preserve">λήξη του χρόνου της παράτασης που χορηγήθηκε επιβάλλονται εις βάρος του ποινικές ρήτρες, σύμφωνα με το άρθρο 218 του ν. 4412/2016 και </w:t>
      </w:r>
      <w:r w:rsidR="00673490" w:rsidRPr="00603221">
        <w:rPr>
          <w:lang w:val="el-GR"/>
        </w:rPr>
        <w:t xml:space="preserve">την παρ. </w:t>
      </w:r>
      <w:r w:rsidR="00673490" w:rsidRPr="00603221">
        <w:rPr>
          <w:lang w:val="el-GR"/>
        </w:rPr>
        <w:fldChar w:fldCharType="begin"/>
      </w:r>
      <w:r w:rsidR="00673490" w:rsidRPr="00603221">
        <w:rPr>
          <w:lang w:val="el-GR"/>
        </w:rPr>
        <w:instrText xml:space="preserve"> REF _Ref496607484 \r \h </w:instrText>
      </w:r>
      <w:r w:rsidR="00DF02B0" w:rsidRPr="006719D5">
        <w:rPr>
          <w:lang w:val="el-GR"/>
        </w:rPr>
        <w:instrText xml:space="preserve"> \* MERGEFORMAT </w:instrText>
      </w:r>
      <w:r w:rsidR="00673490" w:rsidRPr="00603221">
        <w:rPr>
          <w:lang w:val="el-GR"/>
        </w:rPr>
      </w:r>
      <w:r w:rsidR="00673490" w:rsidRPr="00603221">
        <w:rPr>
          <w:lang w:val="el-GR"/>
        </w:rPr>
        <w:fldChar w:fldCharType="separate"/>
      </w:r>
      <w:r w:rsidR="004E52CA">
        <w:rPr>
          <w:lang w:val="el-GR"/>
        </w:rPr>
        <w:t>5.2</w:t>
      </w:r>
      <w:r w:rsidR="00673490" w:rsidRPr="00603221">
        <w:rPr>
          <w:lang w:val="el-GR"/>
        </w:rPr>
        <w:fldChar w:fldCharType="end"/>
      </w:r>
      <w:r w:rsidRPr="00603221">
        <w:rPr>
          <w:lang w:val="el-GR"/>
        </w:rPr>
        <w:t xml:space="preserve"> της παρούσας.</w:t>
      </w:r>
    </w:p>
    <w:p w14:paraId="3BF20712" w14:textId="77777777" w:rsidR="00BA2DC9" w:rsidRPr="00603221" w:rsidRDefault="00BA2DC9">
      <w:pPr>
        <w:rPr>
          <w:lang w:val="el-GR"/>
        </w:rPr>
      </w:pPr>
    </w:p>
    <w:p w14:paraId="00974E0F" w14:textId="77777777" w:rsidR="008338F0" w:rsidRPr="00603221" w:rsidRDefault="003355E7" w:rsidP="003A109E">
      <w:pPr>
        <w:pStyle w:val="Heading2"/>
        <w:rPr>
          <w:rFonts w:cs="Tahoma"/>
          <w:lang w:val="el-GR"/>
        </w:rPr>
      </w:pPr>
      <w:r w:rsidRPr="00603221">
        <w:rPr>
          <w:rFonts w:cs="Tahoma"/>
          <w:lang w:val="el-GR"/>
        </w:rPr>
        <w:tab/>
      </w:r>
      <w:bookmarkStart w:id="561" w:name="_Ref40954198"/>
      <w:bookmarkStart w:id="562" w:name="_Ref55381059"/>
      <w:bookmarkStart w:id="563" w:name="_Toc97194331"/>
      <w:bookmarkStart w:id="564" w:name="_Toc97194466"/>
      <w:bookmarkStart w:id="565" w:name="_Toc227163996"/>
      <w:r w:rsidRPr="00603221">
        <w:rPr>
          <w:rFonts w:cs="Tahoma"/>
          <w:lang w:val="el-GR"/>
        </w:rPr>
        <w:t>Παραλαβή του αντικειμένου της σύμβασης</w:t>
      </w:r>
      <w:bookmarkEnd w:id="561"/>
      <w:bookmarkEnd w:id="562"/>
      <w:bookmarkEnd w:id="563"/>
      <w:bookmarkEnd w:id="564"/>
      <w:bookmarkEnd w:id="565"/>
      <w:r w:rsidRPr="00603221">
        <w:rPr>
          <w:rFonts w:cs="Tahoma"/>
          <w:lang w:val="el-GR"/>
        </w:rPr>
        <w:t xml:space="preserve"> </w:t>
      </w:r>
    </w:p>
    <w:p w14:paraId="05D2736E" w14:textId="1D8FB13C" w:rsidR="00B8528C" w:rsidRPr="00C00860" w:rsidRDefault="00B8528C" w:rsidP="00B8528C">
      <w:pPr>
        <w:rPr>
          <w:lang w:val="el-GR"/>
        </w:rPr>
      </w:pPr>
      <w:bookmarkStart w:id="566" w:name="_Hlk520910148"/>
      <w:r w:rsidRPr="00252398">
        <w:rPr>
          <w:b/>
          <w:lang w:val="el-GR"/>
        </w:rPr>
        <w:t>6.3.1</w:t>
      </w:r>
      <w:r w:rsidRPr="00C00860">
        <w:rPr>
          <w:lang w:val="el-GR"/>
        </w:rPr>
        <w:t xml:space="preserve"> Η παραλαβή των παρεχόμενων υπηρεσιών ή παραδοτέων γίνεται από επιτροπή παραλαβής</w:t>
      </w:r>
      <w:r w:rsidR="000653F1">
        <w:rPr>
          <w:lang w:val="el-GR"/>
        </w:rPr>
        <w:t xml:space="preserve"> (τριμελή ή πενταμελή) </w:t>
      </w:r>
      <w:r w:rsidRPr="00C00860">
        <w:rPr>
          <w:lang w:val="el-GR"/>
        </w:rPr>
        <w:t xml:space="preserve">που συγκροτείται, σύμφωνα με </w:t>
      </w:r>
      <w:r w:rsidR="000653F1">
        <w:rPr>
          <w:lang w:val="el-GR"/>
        </w:rPr>
        <w:t>το</w:t>
      </w:r>
      <w:r w:rsidRPr="00C00860">
        <w:rPr>
          <w:lang w:val="el-GR"/>
        </w:rPr>
        <w:t xml:space="preserve"> άρθρο 221, κατά τα αναλυτικώς αναφερόμενα στο </w:t>
      </w:r>
      <w:r w:rsidRPr="002A4064">
        <w:rPr>
          <w:lang w:val="el-GR"/>
        </w:rPr>
        <w:t>Παράρτημα</w:t>
      </w:r>
      <w:r w:rsidR="00F85BB2" w:rsidRPr="002A4064">
        <w:rPr>
          <w:lang w:val="el-GR"/>
        </w:rPr>
        <w:t xml:space="preserve"> Ι</w:t>
      </w:r>
      <w:r w:rsidR="00C0115B" w:rsidRPr="002A4064">
        <w:rPr>
          <w:lang w:val="el-GR"/>
        </w:rPr>
        <w:t xml:space="preserve"> </w:t>
      </w:r>
      <w:r w:rsidRPr="00252398">
        <w:rPr>
          <w:lang w:val="el-GR"/>
        </w:rPr>
        <w:t>της παρούσας</w:t>
      </w:r>
      <w:r w:rsidR="004C54F8">
        <w:rPr>
          <w:lang w:val="el-GR"/>
        </w:rPr>
        <w:t xml:space="preserve"> όπου περιγράφεται η διαδικασία ελέγχου </w:t>
      </w:r>
      <w:r w:rsidR="00E47160">
        <w:rPr>
          <w:lang w:val="el-GR"/>
        </w:rPr>
        <w:t xml:space="preserve">ανά φάση υλοποίησης </w:t>
      </w:r>
      <w:r w:rsidR="004C54F8">
        <w:rPr>
          <w:lang w:val="el-GR"/>
        </w:rPr>
        <w:t>καθώς και το χρονοδιάγραμμα παράδοσης</w:t>
      </w:r>
      <w:r w:rsidRPr="00252398">
        <w:rPr>
          <w:lang w:val="el-GR"/>
        </w:rPr>
        <w:t xml:space="preserve">. </w:t>
      </w:r>
    </w:p>
    <w:p w14:paraId="0611ACAB" w14:textId="6E48444A" w:rsidR="00B8528C" w:rsidRPr="005550B0" w:rsidRDefault="00B8528C" w:rsidP="00B8528C">
      <w:pPr>
        <w:rPr>
          <w:lang w:val="el-GR"/>
        </w:rPr>
      </w:pPr>
      <w:r w:rsidRPr="00C00860">
        <w:rPr>
          <w:b/>
          <w:lang w:val="el-GR"/>
        </w:rPr>
        <w:t>6.3.2</w:t>
      </w:r>
      <w:r w:rsidRPr="00C00860">
        <w:rPr>
          <w:lang w:val="el-GR"/>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ο ανάδοχος. Μετά την ολοκλήρωση της διαδικασίας, η επιτροπή παραλαβής: α) είτε παραλαμβάνει τις σχετικές υπηρεσίες</w:t>
      </w:r>
      <w:r w:rsidRPr="00687D77">
        <w:rPr>
          <w:lang w:val="el-GR"/>
        </w:rPr>
        <w:t xml:space="preserve"> ή παραδοτέα, εφόσον καλύπτονται οι απαιτήσεις της σύμβασης χωρίς έγκριση ή απόφαση του </w:t>
      </w:r>
      <w:r w:rsidR="003F2EC4" w:rsidRPr="00687D77">
        <w:rPr>
          <w:lang w:val="el-GR"/>
        </w:rPr>
        <w:t>αποφαινόμενου</w:t>
      </w:r>
      <w:r w:rsidRPr="00687D77">
        <w:rPr>
          <w:lang w:val="el-GR"/>
        </w:rPr>
        <w:t xml:space="preserve"> οργάνου, β) είτε εισηγείται για την παραλαβή με παρατηρήσεις ή την απόρριψη των </w:t>
      </w:r>
      <w:r w:rsidR="003F2EC4" w:rsidRPr="00687D77">
        <w:rPr>
          <w:lang w:val="el-GR"/>
        </w:rPr>
        <w:t>παρεχόμενων</w:t>
      </w:r>
      <w:r w:rsidRPr="00687D77">
        <w:rPr>
          <w:lang w:val="el-GR"/>
        </w:rPr>
        <w:t xml:space="preserve"> </w:t>
      </w:r>
      <w:r w:rsidRPr="00687D77">
        <w:rPr>
          <w:lang w:val="el-GR"/>
        </w:rPr>
        <w:lastRenderedPageBreak/>
        <w:t xml:space="preserve">υπηρεσιών ή παραδοτέων, σύμφωνα με τις παραγράφους 3 και 4. Τα ανωτέρω εφαρμόζονται και σε τμηματικές παραλαβές. </w:t>
      </w:r>
    </w:p>
    <w:p w14:paraId="6F19CA0D" w14:textId="0CD4B975" w:rsidR="00B8528C" w:rsidRPr="00C81258" w:rsidRDefault="00B8528C" w:rsidP="00B8528C">
      <w:pPr>
        <w:rPr>
          <w:lang w:val="el-GR"/>
        </w:rPr>
      </w:pPr>
      <w:r w:rsidRPr="005550B0">
        <w:rPr>
          <w:b/>
          <w:lang w:val="el-GR"/>
        </w:rPr>
        <w:t>6.3.3</w:t>
      </w:r>
      <w:r w:rsidRPr="005550B0">
        <w:rPr>
          <w:lang w:val="el-GR"/>
        </w:rPr>
        <w:t xml:space="preserve"> </w:t>
      </w:r>
      <w:r w:rsidR="003F2EC4">
        <w:rPr>
          <w:lang w:val="el-GR"/>
        </w:rPr>
        <w:t>Εά</w:t>
      </w:r>
      <w:r w:rsidRPr="005550B0">
        <w:rPr>
          <w:lang w:val="el-GR"/>
        </w:rPr>
        <w:t xml:space="preserve">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w:t>
      </w:r>
      <w:r w:rsidR="003F2EC4">
        <w:rPr>
          <w:lang w:val="el-GR"/>
        </w:rPr>
        <w:t>στο οποίο</w:t>
      </w:r>
      <w:r w:rsidR="003F2EC4" w:rsidRPr="005550B0">
        <w:rPr>
          <w:lang w:val="el-GR"/>
        </w:rPr>
        <w:t xml:space="preserve"> </w:t>
      </w:r>
      <w:r w:rsidRPr="005550B0">
        <w:rPr>
          <w:lang w:val="el-GR"/>
        </w:rPr>
        <w:t>αναφέρει τις παρεκκλίσεις που διαπιστώθηκαν από τους όρους της σύμβασης και γν</w:t>
      </w:r>
      <w:r w:rsidRPr="003B04C4">
        <w:rPr>
          <w:lang w:val="el-GR"/>
        </w:rPr>
        <w:t xml:space="preserve">ωμοδοτεί </w:t>
      </w:r>
      <w:r w:rsidR="003F2EC4">
        <w:rPr>
          <w:lang w:val="el-GR"/>
        </w:rPr>
        <w:t>ως προς το εά</w:t>
      </w:r>
      <w:r w:rsidRPr="003B04C4">
        <w:rPr>
          <w:lang w:val="el-GR"/>
        </w:rPr>
        <w:t xml:space="preserve">ν οι αναφερόμενες παρεκκλίσεις επηρεάζουν την καταλληλότητα των παρεχόμενων υπηρεσιών ή παραδοτέων και συνεπώς </w:t>
      </w:r>
      <w:r w:rsidR="003F2EC4">
        <w:rPr>
          <w:lang w:val="el-GR"/>
        </w:rPr>
        <w:t>εά</w:t>
      </w:r>
      <w:r w:rsidRPr="003B04C4">
        <w:rPr>
          <w:lang w:val="el-GR"/>
        </w:rPr>
        <w:t xml:space="preserve">ν μπορούν οι τελευταίες να καλύψουν τις σχετικές ανάγκες. </w:t>
      </w:r>
    </w:p>
    <w:p w14:paraId="4B693BD3" w14:textId="77777777" w:rsidR="00B8528C" w:rsidRPr="00C5722A" w:rsidRDefault="00B8528C" w:rsidP="00B8528C">
      <w:pPr>
        <w:rPr>
          <w:lang w:val="el-GR"/>
        </w:rPr>
      </w:pPr>
      <w:r w:rsidRPr="00C81258">
        <w:rPr>
          <w:b/>
          <w:lang w:val="el-GR"/>
        </w:rPr>
        <w:t>6.3.4</w:t>
      </w:r>
      <w:r w:rsidRPr="00C5722A">
        <w:rPr>
          <w:lang w:val="el-GR"/>
        </w:rPr>
        <w:t xml:space="preserve"> Για την εφαρμογή της προηγούμενης παραγράφου ορίζονται τα ακόλουθα: </w:t>
      </w:r>
    </w:p>
    <w:p w14:paraId="1F28E519" w14:textId="57DB8270" w:rsidR="00B8528C" w:rsidRPr="00F82A8D" w:rsidRDefault="00B8528C" w:rsidP="00B8528C">
      <w:pPr>
        <w:rPr>
          <w:lang w:val="el-GR"/>
        </w:rPr>
      </w:pPr>
      <w:r w:rsidRPr="00B21041">
        <w:rPr>
          <w:lang w:val="el-GR"/>
        </w:rPr>
        <w:t xml:space="preserve">α) Στην περίπτωση που διαπιστωθεί, με αιτιολογημένη απόφαση του αρμόδιου αποφαινόμενου οργάνου, </w:t>
      </w:r>
      <w:r w:rsidR="003F2EC4" w:rsidRPr="00B21041">
        <w:rPr>
          <w:lang w:val="el-GR"/>
        </w:rPr>
        <w:t>ότι, δεν επηρεάζεται η καταλληλόλητα</w:t>
      </w:r>
      <w:r w:rsidR="003F2EC4">
        <w:rPr>
          <w:lang w:val="el-GR"/>
        </w:rPr>
        <w:t>,</w:t>
      </w:r>
      <w:r w:rsidR="003F2EC4" w:rsidRPr="00B21041">
        <w:rPr>
          <w:lang w:val="el-GR"/>
        </w:rPr>
        <w:t xml:space="preserve"> </w:t>
      </w:r>
      <w:r w:rsidRPr="00B21041">
        <w:rPr>
          <w:lang w:val="el-GR"/>
        </w:rPr>
        <w:t xml:space="preserve">μπορεί να εγκριθεί η παραλαβή των εν λόγω παρεχόμενων υπηρεσιών ή παραδοτέων, με έκπτωση επί της συμβατικής αξίας, η οποία </w:t>
      </w:r>
      <w:r w:rsidRPr="00FD09E7">
        <w:rPr>
          <w:lang w:val="el-GR"/>
        </w:rPr>
        <w:t xml:space="preserve">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w:t>
      </w:r>
      <w:r w:rsidRPr="00F82A8D">
        <w:rPr>
          <w:lang w:val="el-GR"/>
        </w:rPr>
        <w:t xml:space="preserve">και να συντάξει σχετικό πρωτόκολλο οριστικής παραλαβής, σύμφωνα με τα αναφερόμενα στην απόφαση. </w:t>
      </w:r>
    </w:p>
    <w:p w14:paraId="7EE9A295" w14:textId="77777777" w:rsidR="00B8528C" w:rsidRPr="00F82A8D" w:rsidRDefault="00B8528C" w:rsidP="00B8528C">
      <w:pPr>
        <w:rPr>
          <w:lang w:val="el-GR"/>
        </w:rPr>
      </w:pPr>
      <w:r w:rsidRPr="00F82A8D">
        <w:rPr>
          <w:lang w:val="el-GR"/>
        </w:rPr>
        <w:t xml:space="preserve">β) Αν διαπιστωθεί ότι επηρεάζεται η καταλληλότητα, με αιτιολογημένη απόφαση του αρμόδιου αποφαινόμενου οργάνου απορρίπτονται οι παρεχόμενες υπηρεσίες ή τα παραδοτέα, με την επιφύλαξη των οριζομένων στο άρθρο 220. </w:t>
      </w:r>
    </w:p>
    <w:p w14:paraId="640F184D" w14:textId="63E4F178" w:rsidR="00B8528C" w:rsidRPr="00F82A8D" w:rsidRDefault="00B8528C" w:rsidP="00B8528C">
      <w:pPr>
        <w:rPr>
          <w:lang w:val="el-GR"/>
        </w:rPr>
      </w:pPr>
      <w:r w:rsidRPr="00F82A8D">
        <w:rPr>
          <w:b/>
          <w:lang w:val="el-GR"/>
        </w:rPr>
        <w:t>6.3.5</w:t>
      </w:r>
      <w:r w:rsidRPr="00F82A8D">
        <w:rPr>
          <w:lang w:val="el-GR"/>
        </w:rPr>
        <w:t xml:space="preserve"> </w:t>
      </w:r>
      <w:r w:rsidR="003F2EC4">
        <w:rPr>
          <w:lang w:val="el-GR"/>
        </w:rPr>
        <w:t>Εά</w:t>
      </w:r>
      <w:r w:rsidRPr="00F82A8D">
        <w:rPr>
          <w:lang w:val="el-GR"/>
        </w:rPr>
        <w:t>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συντελεσ</w:t>
      </w:r>
      <w:r w:rsidR="003F2EC4">
        <w:rPr>
          <w:lang w:val="el-GR"/>
        </w:rPr>
        <w:t>τ</w:t>
      </w:r>
      <w:r w:rsidRPr="00F82A8D">
        <w:rPr>
          <w:lang w:val="el-GR"/>
        </w:rPr>
        <w:t xml:space="preserve">εί αυτοδίκαια. </w:t>
      </w:r>
    </w:p>
    <w:p w14:paraId="32242AA6" w14:textId="52348D97" w:rsidR="00B8528C" w:rsidRDefault="00B8528C" w:rsidP="00B8528C">
      <w:pPr>
        <w:rPr>
          <w:lang w:val="el-GR"/>
        </w:rPr>
      </w:pPr>
      <w:r w:rsidRPr="00F82A8D">
        <w:rPr>
          <w:b/>
          <w:lang w:val="el-GR"/>
        </w:rPr>
        <w:t>6.3.6</w:t>
      </w:r>
      <w:r w:rsidRPr="00F82A8D">
        <w:rPr>
          <w:lang w:val="el-GR"/>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w:t>
      </w:r>
      <w:r w:rsidR="003F2EC4" w:rsidRPr="00F82A8D">
        <w:rPr>
          <w:lang w:val="el-GR"/>
        </w:rPr>
        <w:t>αποφαινόμενου</w:t>
      </w:r>
      <w:r w:rsidRPr="00F82A8D">
        <w:rPr>
          <w:lang w:val="el-GR"/>
        </w:rPr>
        <w:t xml:space="preserve"> οργάνου, στην οποία δεν μπορεί να συμμετέχουν ο πρόεδρος και τα μέλη της επιτροπής της παραγράφου 1. Η παραπάνω επιτροπή παραλαβής προβαίνει σε όλες τις διαδικασίες παραλαβής που προβλέπονται από την σύμβαση και συντάσσει τα σχετικά πρωτόκολλα. Οι εγγυητικές επιστολές προκαταβολής και καλής εκτέλεσης δεν επιστρέφονται πριν την ολοκλήρωση όλων των </w:t>
      </w:r>
      <w:r w:rsidR="003F2EC4" w:rsidRPr="00F82A8D">
        <w:rPr>
          <w:lang w:val="el-GR"/>
        </w:rPr>
        <w:t>προβλεπόμενων</w:t>
      </w:r>
      <w:r w:rsidRPr="00F82A8D">
        <w:rPr>
          <w:lang w:val="el-GR"/>
        </w:rPr>
        <w:t xml:space="preserve">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p>
    <w:p w14:paraId="7B2D09B7" w14:textId="478BB094" w:rsidR="00BB555C" w:rsidRDefault="00BB555C">
      <w:pPr>
        <w:rPr>
          <w:lang w:val="el-GR"/>
        </w:rPr>
      </w:pPr>
      <w:bookmarkStart w:id="567" w:name="_Hlk9421462"/>
      <w:bookmarkEnd w:id="566"/>
    </w:p>
    <w:bookmarkEnd w:id="567"/>
    <w:p w14:paraId="775CD989" w14:textId="77777777" w:rsidR="008338F0" w:rsidRPr="00603221" w:rsidRDefault="003355E7" w:rsidP="003A109E">
      <w:pPr>
        <w:pStyle w:val="Heading2"/>
        <w:rPr>
          <w:rFonts w:cs="Tahoma"/>
          <w:lang w:val="el-GR"/>
        </w:rPr>
      </w:pPr>
      <w:r w:rsidRPr="00603221">
        <w:rPr>
          <w:rFonts w:cs="Tahoma"/>
          <w:lang w:val="el-GR"/>
        </w:rPr>
        <w:tab/>
      </w:r>
      <w:bookmarkStart w:id="568" w:name="_Ref496625354"/>
      <w:bookmarkStart w:id="569" w:name="_Toc97194332"/>
      <w:bookmarkStart w:id="570" w:name="_Toc97194467"/>
      <w:bookmarkStart w:id="571" w:name="_Toc227163997"/>
      <w:r w:rsidRPr="00603221">
        <w:rPr>
          <w:rFonts w:cs="Tahoma"/>
          <w:lang w:val="el-GR"/>
        </w:rPr>
        <w:t>Απόρριψη παραδοτέων – Αντικατάσταση</w:t>
      </w:r>
      <w:bookmarkEnd w:id="568"/>
      <w:bookmarkEnd w:id="569"/>
      <w:bookmarkEnd w:id="570"/>
      <w:bookmarkEnd w:id="571"/>
      <w:r w:rsidRPr="00603221">
        <w:rPr>
          <w:rFonts w:cs="Tahoma"/>
          <w:lang w:val="el-GR"/>
        </w:rPr>
        <w:t xml:space="preserve"> </w:t>
      </w:r>
    </w:p>
    <w:p w14:paraId="40124ED0" w14:textId="5EB60AE0" w:rsidR="000653F1" w:rsidRPr="006B2C94" w:rsidRDefault="000653F1" w:rsidP="000653F1">
      <w:pPr>
        <w:rPr>
          <w:lang w:val="el-GR"/>
        </w:rPr>
      </w:pPr>
      <w:r>
        <w:rPr>
          <w:rFonts w:eastAsia="SimSun"/>
          <w:lang w:val="el-GR"/>
        </w:rPr>
        <w:t>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w:t>
      </w:r>
      <w:r w:rsidR="00E44ABC">
        <w:rPr>
          <w:rFonts w:eastAsia="SimSun"/>
          <w:lang w:val="el-GR"/>
        </w:rPr>
        <w:t xml:space="preserve">, </w:t>
      </w:r>
      <w:bookmarkStart w:id="572" w:name="_Hlk202785643"/>
      <w:r w:rsidR="00E44ABC">
        <w:rPr>
          <w:rFonts w:eastAsia="SimSun"/>
          <w:lang w:val="el-GR"/>
        </w:rPr>
        <w:t>ύστερα από γνωμοδότηση της επιτροπής παραλαβής,</w:t>
      </w:r>
      <w:bookmarkEnd w:id="572"/>
      <w:r>
        <w:rPr>
          <w:rFonts w:eastAsia="SimSun"/>
          <w:lang w:val="el-GR"/>
        </w:rPr>
        <w:t xml:space="preserve">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w:t>
      </w:r>
      <w:r w:rsidR="001A3125">
        <w:rPr>
          <w:rFonts w:eastAsia="SimSun"/>
          <w:lang w:val="el-GR"/>
        </w:rPr>
        <w:t>Εά</w:t>
      </w:r>
      <w:r>
        <w:rPr>
          <w:rFonts w:eastAsia="SimSun"/>
          <w:lang w:val="el-GR"/>
        </w:rPr>
        <w:t xml:space="preserve">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σύμφωνα με το άρθρο 218 του ν. 4412/2016 και την παράγραφο </w:t>
      </w:r>
      <w:r w:rsidRPr="00603221">
        <w:rPr>
          <w:lang w:val="el-GR"/>
        </w:rPr>
        <w:fldChar w:fldCharType="begin"/>
      </w:r>
      <w:r w:rsidRPr="00603221">
        <w:rPr>
          <w:lang w:val="el-GR"/>
        </w:rPr>
        <w:instrText xml:space="preserve"> REF _Ref496607484 \r \h </w:instrText>
      </w:r>
      <w:r w:rsidRPr="006719D5">
        <w:rPr>
          <w:lang w:val="el-GR"/>
        </w:rPr>
        <w:instrText xml:space="preserve"> \* MERGEFORMAT </w:instrText>
      </w:r>
      <w:r w:rsidRPr="00603221">
        <w:rPr>
          <w:lang w:val="el-GR"/>
        </w:rPr>
      </w:r>
      <w:r w:rsidRPr="00603221">
        <w:rPr>
          <w:lang w:val="el-GR"/>
        </w:rPr>
        <w:fldChar w:fldCharType="separate"/>
      </w:r>
      <w:r w:rsidR="004E52CA">
        <w:rPr>
          <w:lang w:val="el-GR"/>
        </w:rPr>
        <w:t>5.2</w:t>
      </w:r>
      <w:r w:rsidRPr="00603221">
        <w:rPr>
          <w:lang w:val="el-GR"/>
        </w:rPr>
        <w:fldChar w:fldCharType="end"/>
      </w:r>
      <w:r>
        <w:rPr>
          <w:lang w:val="el-GR"/>
        </w:rPr>
        <w:t xml:space="preserve"> </w:t>
      </w:r>
      <w:r>
        <w:rPr>
          <w:rFonts w:eastAsia="SimSun"/>
          <w:lang w:val="el-GR"/>
        </w:rPr>
        <w:t>της παρούσας, λόγω εκπρόθεσμης παράδοσης.</w:t>
      </w:r>
    </w:p>
    <w:p w14:paraId="196646B9" w14:textId="77777777" w:rsidR="000653F1" w:rsidRPr="006B2C94" w:rsidRDefault="000653F1" w:rsidP="000653F1">
      <w:pPr>
        <w:rPr>
          <w:lang w:val="el-GR"/>
        </w:rPr>
      </w:pPr>
      <w:r>
        <w:rPr>
          <w:lang w:val="el-GR"/>
        </w:rPr>
        <w:lastRenderedPageBreak/>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14:paraId="4BC92F67" w14:textId="4C54DECD" w:rsidR="001A3125" w:rsidRPr="004F68F1" w:rsidRDefault="001A3125" w:rsidP="004F68F1">
      <w:pPr>
        <w:pStyle w:val="Heading2"/>
        <w:rPr>
          <w:rFonts w:cs="Tahoma"/>
          <w:b w:val="0"/>
          <w:lang w:val="el-GR"/>
        </w:rPr>
      </w:pPr>
      <w:bookmarkStart w:id="573" w:name="_Toc223428948"/>
      <w:bookmarkStart w:id="574" w:name="_Toc223684567"/>
      <w:bookmarkStart w:id="575" w:name="_Toc223428949"/>
      <w:bookmarkStart w:id="576" w:name="_Toc223684568"/>
      <w:bookmarkStart w:id="577" w:name="_Toc223428950"/>
      <w:bookmarkStart w:id="578" w:name="_Toc223684569"/>
      <w:bookmarkStart w:id="579" w:name="_Toc223428951"/>
      <w:bookmarkStart w:id="580" w:name="_Toc223684570"/>
      <w:bookmarkStart w:id="581" w:name="_Toc223428952"/>
      <w:bookmarkStart w:id="582" w:name="_Toc223684571"/>
      <w:bookmarkStart w:id="583" w:name="_Toc223428953"/>
      <w:bookmarkStart w:id="584" w:name="_Toc223684572"/>
      <w:bookmarkStart w:id="585" w:name="_Toc223428954"/>
      <w:bookmarkStart w:id="586" w:name="_Toc223684573"/>
      <w:bookmarkStart w:id="587" w:name="_Toc223428955"/>
      <w:bookmarkStart w:id="588" w:name="_Toc223684574"/>
      <w:bookmarkStart w:id="589" w:name="_Toc223428956"/>
      <w:bookmarkStart w:id="590" w:name="_Toc223684575"/>
      <w:bookmarkStart w:id="591" w:name="_Toc223428957"/>
      <w:bookmarkStart w:id="592" w:name="_Toc223684576"/>
      <w:bookmarkStart w:id="593" w:name="_Toc223428958"/>
      <w:bookmarkStart w:id="594" w:name="_Toc223684577"/>
      <w:bookmarkStart w:id="595" w:name="_Toc74566947"/>
      <w:bookmarkStart w:id="596" w:name="_Toc74566948"/>
      <w:bookmarkStart w:id="597" w:name="_Toc74566949"/>
      <w:bookmarkStart w:id="598" w:name="_Toc74566950"/>
      <w:bookmarkStart w:id="599" w:name="_Toc74566951"/>
      <w:bookmarkStart w:id="600" w:name="_Toc223428959"/>
      <w:bookmarkStart w:id="601" w:name="_Toc223684578"/>
      <w:bookmarkStart w:id="602" w:name="_Toc223428960"/>
      <w:bookmarkStart w:id="603" w:name="_Toc223684579"/>
      <w:bookmarkStart w:id="604" w:name="_Toc223428961"/>
      <w:bookmarkStart w:id="605" w:name="_Toc223684580"/>
      <w:bookmarkStart w:id="606" w:name="_Toc223428962"/>
      <w:bookmarkStart w:id="607" w:name="_Toc223684581"/>
      <w:bookmarkStart w:id="608" w:name="_Toc223428963"/>
      <w:bookmarkStart w:id="609" w:name="_Toc223684582"/>
      <w:bookmarkStart w:id="610" w:name="_Toc223428964"/>
      <w:bookmarkStart w:id="611" w:name="_Toc223684583"/>
      <w:bookmarkStart w:id="612" w:name="_Toc223428965"/>
      <w:bookmarkStart w:id="613" w:name="_Toc223684584"/>
      <w:bookmarkStart w:id="614" w:name="_Toc223428966"/>
      <w:bookmarkStart w:id="615" w:name="_Toc223684585"/>
      <w:bookmarkStart w:id="616" w:name="_Toc223428967"/>
      <w:bookmarkStart w:id="617" w:name="_Toc223684586"/>
      <w:bookmarkStart w:id="618" w:name="_Toc223428968"/>
      <w:bookmarkStart w:id="619" w:name="_Toc223684587"/>
      <w:bookmarkStart w:id="620" w:name="_Toc223428969"/>
      <w:bookmarkStart w:id="621" w:name="_Toc223684588"/>
      <w:bookmarkStart w:id="622" w:name="_Toc223428970"/>
      <w:bookmarkStart w:id="623" w:name="_Toc223684589"/>
      <w:bookmarkStart w:id="624" w:name="_Toc223428971"/>
      <w:bookmarkStart w:id="625" w:name="_Toc223684590"/>
      <w:bookmarkStart w:id="626" w:name="_Toc223428972"/>
      <w:bookmarkStart w:id="627" w:name="_Toc223684591"/>
      <w:bookmarkStart w:id="628" w:name="_Toc223428973"/>
      <w:bookmarkStart w:id="629" w:name="_Toc223684592"/>
      <w:bookmarkStart w:id="630" w:name="_Toc223428974"/>
      <w:bookmarkStart w:id="631" w:name="_Toc223684593"/>
      <w:bookmarkStart w:id="632" w:name="_Toc223428975"/>
      <w:bookmarkStart w:id="633" w:name="_Toc223684594"/>
      <w:bookmarkStart w:id="634" w:name="_Toc223428976"/>
      <w:bookmarkStart w:id="635" w:name="_Toc223684595"/>
      <w:bookmarkStart w:id="636" w:name="_Toc223428977"/>
      <w:bookmarkStart w:id="637" w:name="_Toc223684596"/>
      <w:bookmarkStart w:id="638" w:name="_Toc223428978"/>
      <w:bookmarkStart w:id="639" w:name="_Toc223684597"/>
      <w:bookmarkStart w:id="640" w:name="_Toc223428979"/>
      <w:bookmarkStart w:id="641" w:name="_Toc223684598"/>
      <w:bookmarkStart w:id="642" w:name="_Toc223428980"/>
      <w:bookmarkStart w:id="643" w:name="_Toc223684599"/>
      <w:bookmarkStart w:id="644" w:name="_Toc223428981"/>
      <w:bookmarkStart w:id="645" w:name="_Toc223684600"/>
      <w:bookmarkStart w:id="646" w:name="_Toc223428982"/>
      <w:bookmarkStart w:id="647" w:name="_Toc223684601"/>
      <w:bookmarkStart w:id="648" w:name="_Toc223428983"/>
      <w:bookmarkStart w:id="649" w:name="_Toc223684602"/>
      <w:bookmarkStart w:id="650" w:name="_Toc223428984"/>
      <w:bookmarkStart w:id="651" w:name="_Toc223684603"/>
      <w:bookmarkStart w:id="652" w:name="_Toc223428985"/>
      <w:bookmarkStart w:id="653" w:name="_Toc223684604"/>
      <w:bookmarkStart w:id="654" w:name="_Toc223428986"/>
      <w:bookmarkStart w:id="655" w:name="_Toc223684605"/>
      <w:bookmarkStart w:id="656" w:name="_Toc223428987"/>
      <w:bookmarkStart w:id="657" w:name="_Toc223684606"/>
      <w:bookmarkStart w:id="658" w:name="_Toc223428988"/>
      <w:bookmarkStart w:id="659" w:name="_Toc223684607"/>
      <w:bookmarkStart w:id="660" w:name="_Toc223428989"/>
      <w:bookmarkStart w:id="661" w:name="_Toc223684608"/>
      <w:bookmarkStart w:id="662" w:name="_Toc223428990"/>
      <w:bookmarkStart w:id="663" w:name="_Toc223684609"/>
      <w:bookmarkStart w:id="664" w:name="_Toc223428991"/>
      <w:bookmarkStart w:id="665" w:name="_Toc223684610"/>
      <w:bookmarkStart w:id="666" w:name="_Toc223428992"/>
      <w:bookmarkStart w:id="667" w:name="_Toc223684611"/>
      <w:bookmarkStart w:id="668" w:name="_Toc223428993"/>
      <w:bookmarkStart w:id="669" w:name="_Toc223684612"/>
      <w:bookmarkStart w:id="670" w:name="_Toc223428994"/>
      <w:bookmarkStart w:id="671" w:name="_Toc223684613"/>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r w:rsidRPr="004F68F1">
        <w:rPr>
          <w:rFonts w:cs="Tahoma"/>
          <w:lang w:val="el-GR"/>
        </w:rPr>
        <w:tab/>
      </w:r>
      <w:bookmarkStart w:id="672" w:name="_Toc227163998"/>
      <w:r w:rsidRPr="004F68F1">
        <w:rPr>
          <w:rFonts w:cs="Tahoma"/>
          <w:lang w:val="el-GR"/>
        </w:rPr>
        <w:t xml:space="preserve">Αντικατάσταση/ προσθήκη μελών ομάδας έργου κατά την εκτέλεση της </w:t>
      </w:r>
      <w:r w:rsidR="004C3766" w:rsidRPr="000B4CE0">
        <w:rPr>
          <w:rFonts w:ascii="Arial" w:hAnsi="Arial"/>
          <w:sz w:val="24"/>
          <w:lang w:val="el-GR" w:eastAsia="ar-SA"/>
        </w:rPr>
        <w:t>σύμβασης</w:t>
      </w:r>
      <w:bookmarkEnd w:id="672"/>
      <w:r w:rsidR="004C3766" w:rsidRPr="000B4CE0">
        <w:rPr>
          <w:rFonts w:ascii="Arial" w:hAnsi="Arial"/>
          <w:sz w:val="24"/>
          <w:lang w:val="el-GR" w:eastAsia="ar-SA"/>
        </w:rPr>
        <w:t xml:space="preserve"> </w:t>
      </w:r>
      <w:r w:rsidRPr="004F68F1">
        <w:rPr>
          <w:rFonts w:cs="Tahoma"/>
          <w:lang w:val="el-GR"/>
        </w:rPr>
        <w:t xml:space="preserve"> </w:t>
      </w:r>
    </w:p>
    <w:p w14:paraId="7F44AB0A" w14:textId="53416FDF" w:rsidR="001A3125" w:rsidRPr="002A0E2B" w:rsidRDefault="001A3125" w:rsidP="001A3125">
      <w:pPr>
        <w:rPr>
          <w:lang w:val="el-GR" w:eastAsia="ar-SA"/>
        </w:rPr>
      </w:pPr>
      <w:r w:rsidRPr="002A0E2B">
        <w:rPr>
          <w:iCs/>
          <w:lang w:val="el-GR" w:eastAsia="ar-SA"/>
        </w:rPr>
        <w:t>6.</w:t>
      </w:r>
      <w:r w:rsidR="009072F7">
        <w:rPr>
          <w:iCs/>
          <w:lang w:val="el-GR" w:eastAsia="ar-SA"/>
        </w:rPr>
        <w:t>5</w:t>
      </w:r>
      <w:r w:rsidRPr="002A0E2B">
        <w:rPr>
          <w:iCs/>
          <w:lang w:val="el-GR" w:eastAsia="ar-SA"/>
        </w:rPr>
        <w:t>.1. Εφόσον μετά τη σύναψη της σύμβασης παραστεί ανάγκη αντικατάστασης μέλους/ μελών της Ομάδας Έργου, ο ανάδοχος υποβάλ</w:t>
      </w:r>
      <w:r>
        <w:rPr>
          <w:iCs/>
          <w:lang w:val="el-GR" w:eastAsia="ar-SA"/>
        </w:rPr>
        <w:t>λ</w:t>
      </w:r>
      <w:r w:rsidRPr="002A0E2B">
        <w:rPr>
          <w:iCs/>
          <w:lang w:val="el-GR" w:eastAsia="ar-SA"/>
        </w:rPr>
        <w:t xml:space="preserve">ει στην αναθέτουσα αρχή αίτημα αντικατάστασης, το οποίο υπόκειται στην έγκριση </w:t>
      </w:r>
      <w:r>
        <w:rPr>
          <w:iCs/>
          <w:lang w:val="el-GR" w:eastAsia="ar-SA"/>
        </w:rPr>
        <w:t>αυτής</w:t>
      </w:r>
      <w:r w:rsidRPr="002A0E2B">
        <w:rPr>
          <w:iCs/>
          <w:lang w:val="el-GR" w:eastAsia="ar-SA"/>
        </w:rPr>
        <w:t xml:space="preserve">, κατόπιν γνωμοδότησης της Επιτροπής Παρακολούθησης- Παραλαβής. Στο πλαίσιο του σχετικού αιτήματος τα επαγγελματικά προσόντα των  φυσικών προσώπων που θα αντικαταστήσουν εκείνα τα οποία προτάθηκαν και αξιολογήθηκαν κατά την υποβολή της προσφοράς του Αναδόχου, πρέπει να είναι τουλάχιστον ισοδύναμα. Εφόσον εγκριθεί το σχετικό αίτημα, ο ανάδοχος υποχρεούται να αντικαταστήσει το/ τα μέλος/ μέλη της Ομάδας Έργου, χωρίς πρόσθετη οικονομική επιβάρυνση της </w:t>
      </w:r>
      <w:r>
        <w:rPr>
          <w:iCs/>
          <w:lang w:val="el-GR" w:eastAsia="ar-SA"/>
        </w:rPr>
        <w:t>α</w:t>
      </w:r>
      <w:r w:rsidRPr="002A0E2B">
        <w:rPr>
          <w:iCs/>
          <w:lang w:val="el-GR" w:eastAsia="ar-SA"/>
        </w:rPr>
        <w:t xml:space="preserve">ναθέτουσας </w:t>
      </w:r>
      <w:r>
        <w:rPr>
          <w:iCs/>
          <w:lang w:val="el-GR" w:eastAsia="ar-SA"/>
        </w:rPr>
        <w:t>α</w:t>
      </w:r>
      <w:r w:rsidRPr="002A0E2B">
        <w:rPr>
          <w:iCs/>
          <w:lang w:val="el-GR" w:eastAsia="ar-SA"/>
        </w:rPr>
        <w:t>ρχής</w:t>
      </w:r>
      <w:r w:rsidRPr="002A0E2B">
        <w:rPr>
          <w:iCs/>
          <w:color w:val="FF0000"/>
          <w:lang w:val="el-GR" w:eastAsia="ar-SA"/>
        </w:rPr>
        <w:t xml:space="preserve"> </w:t>
      </w:r>
      <w:r w:rsidRPr="002A0E2B">
        <w:rPr>
          <w:iCs/>
          <w:lang w:val="el-GR" w:eastAsia="ar-SA"/>
        </w:rPr>
        <w:t>και χωρίς</w:t>
      </w:r>
      <w:r w:rsidRPr="002A0E2B">
        <w:rPr>
          <w:iCs/>
          <w:color w:val="FF0000"/>
          <w:lang w:val="el-GR" w:eastAsia="ar-SA"/>
        </w:rPr>
        <w:t xml:space="preserve"> </w:t>
      </w:r>
      <w:r w:rsidRPr="002A0E2B">
        <w:rPr>
          <w:iCs/>
          <w:lang w:val="el-GR" w:eastAsia="ar-SA"/>
        </w:rPr>
        <w:t xml:space="preserve">μεταβολή των όρων πληρωμής. Η αντικατάσταση εκκινεί από την κοινοποίηση της εγκριτικής απόφασης της αναθέτουσας αρχής </w:t>
      </w:r>
      <w:r w:rsidRPr="002A0E2B">
        <w:rPr>
          <w:lang w:val="el-GR" w:eastAsia="ar-SA"/>
        </w:rPr>
        <w:t xml:space="preserve">στον ανάδοχο. </w:t>
      </w:r>
    </w:p>
    <w:p w14:paraId="490CF9BB" w14:textId="7D189F63" w:rsidR="001A3125" w:rsidRPr="002C0ECF" w:rsidRDefault="001A3125" w:rsidP="001A3125">
      <w:pPr>
        <w:rPr>
          <w:lang w:val="el-GR" w:eastAsia="ar-SA"/>
        </w:rPr>
      </w:pPr>
      <w:r w:rsidRPr="00520AA0">
        <w:rPr>
          <w:lang w:val="el-GR" w:eastAsia="ar-SA"/>
        </w:rPr>
        <w:t>6.</w:t>
      </w:r>
      <w:r w:rsidR="009072F7">
        <w:rPr>
          <w:lang w:val="el-GR" w:eastAsia="ar-SA"/>
        </w:rPr>
        <w:t>5</w:t>
      </w:r>
      <w:r w:rsidRPr="00520AA0">
        <w:rPr>
          <w:lang w:val="el-GR" w:eastAsia="ar-SA"/>
        </w:rPr>
        <w:t>.2. Με τη ίδια ως άνω διαδικασία και τους ίδιους όρους και προϋποθέσεις, ο ανάδοχος δύναται να υποβάλει αίτημα για την προσθήκη μέλους/ μελών στην Ομάδα Έργου</w:t>
      </w:r>
      <w:r>
        <w:rPr>
          <w:lang w:val="el-GR" w:eastAsia="ar-SA"/>
        </w:rPr>
        <w:t>.</w:t>
      </w:r>
      <w:r w:rsidRPr="00520AA0">
        <w:rPr>
          <w:lang w:val="el-GR" w:eastAsia="ar-SA"/>
        </w:rPr>
        <w:t xml:space="preserve"> </w:t>
      </w:r>
    </w:p>
    <w:p w14:paraId="07984E8C" w14:textId="77777777" w:rsidR="001A3125" w:rsidRPr="00603221" w:rsidRDefault="001A3125">
      <w:pPr>
        <w:rPr>
          <w:i/>
          <w:iCs/>
          <w:color w:val="5B9BD5"/>
          <w:spacing w:val="5"/>
          <w:kern w:val="1"/>
          <w:lang w:val="el-GR"/>
        </w:rPr>
      </w:pPr>
    </w:p>
    <w:p w14:paraId="4500152F" w14:textId="77777777" w:rsidR="008338F0" w:rsidRPr="00603221" w:rsidRDefault="003355E7" w:rsidP="003329FF">
      <w:pPr>
        <w:pStyle w:val="Heading1"/>
        <w:numPr>
          <w:ilvl w:val="0"/>
          <w:numId w:val="0"/>
        </w:numPr>
        <w:ind w:left="432" w:hanging="432"/>
        <w:rPr>
          <w:lang w:val="el-GR"/>
        </w:rPr>
      </w:pPr>
      <w:bookmarkStart w:id="673" w:name="_Toc97194469"/>
      <w:bookmarkStart w:id="674" w:name="_Toc227163999"/>
      <w:r w:rsidRPr="00603221">
        <w:rPr>
          <w:lang w:val="el-GR"/>
        </w:rPr>
        <w:lastRenderedPageBreak/>
        <w:t>ΠΑΡΑΡΤΗΜΑΤΑ</w:t>
      </w:r>
      <w:bookmarkEnd w:id="673"/>
      <w:bookmarkEnd w:id="674"/>
    </w:p>
    <w:p w14:paraId="2F397AAD" w14:textId="77777777" w:rsidR="008338F0" w:rsidRPr="00603221" w:rsidRDefault="003355E7" w:rsidP="003329FF">
      <w:pPr>
        <w:pStyle w:val="Heading2"/>
        <w:numPr>
          <w:ilvl w:val="0"/>
          <w:numId w:val="0"/>
        </w:numPr>
        <w:tabs>
          <w:tab w:val="clear" w:pos="567"/>
        </w:tabs>
        <w:rPr>
          <w:rFonts w:cs="Tahoma"/>
          <w:lang w:val="el-GR"/>
        </w:rPr>
      </w:pPr>
      <w:bookmarkStart w:id="675" w:name="_Ref496625830"/>
      <w:bookmarkStart w:id="676" w:name="_Toc97194334"/>
      <w:bookmarkStart w:id="677" w:name="_Toc97194470"/>
      <w:bookmarkStart w:id="678" w:name="_Toc227164000"/>
      <w:bookmarkStart w:id="679" w:name="_Ref496625399"/>
      <w:r w:rsidRPr="00603221">
        <w:rPr>
          <w:rFonts w:cs="Tahoma"/>
          <w:lang w:val="el-GR"/>
        </w:rPr>
        <w:t>ΠΑΡΑΡΤΗΜΑ Ι – Αναλυτική Περιγραφή Φυσικού και Οικονομικού Αντικειμένου της Σύμβασης</w:t>
      </w:r>
      <w:bookmarkEnd w:id="675"/>
      <w:bookmarkEnd w:id="676"/>
      <w:bookmarkEnd w:id="677"/>
      <w:bookmarkEnd w:id="678"/>
      <w:r w:rsidRPr="00603221">
        <w:rPr>
          <w:rFonts w:cs="Tahoma"/>
          <w:lang w:val="el-GR"/>
        </w:rPr>
        <w:t xml:space="preserve"> </w:t>
      </w:r>
      <w:bookmarkEnd w:id="679"/>
    </w:p>
    <w:p w14:paraId="40306800" w14:textId="77777777" w:rsidR="008338F0" w:rsidRPr="00EF2204" w:rsidRDefault="00A22261" w:rsidP="00607F50">
      <w:pPr>
        <w:pStyle w:val="Heading3"/>
        <w:numPr>
          <w:ilvl w:val="0"/>
          <w:numId w:val="27"/>
        </w:numPr>
        <w:rPr>
          <w:lang w:val="el-GR"/>
        </w:rPr>
      </w:pPr>
      <w:bookmarkStart w:id="680" w:name="_Toc97194335"/>
      <w:bookmarkStart w:id="681" w:name="_Toc97194471"/>
      <w:bookmarkStart w:id="682" w:name="_Ref97199257"/>
      <w:bookmarkStart w:id="683" w:name="_Toc227164001"/>
      <w:r w:rsidRPr="00EF2204">
        <w:rPr>
          <w:lang w:val="el-GR"/>
        </w:rPr>
        <w:t>Π</w:t>
      </w:r>
      <w:r>
        <w:rPr>
          <w:lang w:val="el-GR"/>
        </w:rPr>
        <w:t>εριβάλλον της Σύμβασης</w:t>
      </w:r>
      <w:bookmarkEnd w:id="680"/>
      <w:bookmarkEnd w:id="681"/>
      <w:bookmarkEnd w:id="682"/>
      <w:bookmarkEnd w:id="683"/>
    </w:p>
    <w:p w14:paraId="1C12AAC2" w14:textId="77777777" w:rsidR="00EE109D" w:rsidRPr="00EE109D" w:rsidRDefault="00EE109D" w:rsidP="00CD2A7F">
      <w:pPr>
        <w:rPr>
          <w:rFonts w:eastAsia="SimSun"/>
          <w:lang w:val="el-GR"/>
        </w:rPr>
      </w:pPr>
      <w:bookmarkStart w:id="684" w:name="_Toc516836612"/>
      <w:bookmarkStart w:id="685" w:name="_Toc45706959"/>
      <w:bookmarkStart w:id="686" w:name="_Toc46478230"/>
    </w:p>
    <w:p w14:paraId="132D9764" w14:textId="77777777" w:rsidR="004D1C23" w:rsidRPr="00EF2204" w:rsidRDefault="004D1C23" w:rsidP="002A4064">
      <w:pPr>
        <w:pStyle w:val="Heading4"/>
        <w:numPr>
          <w:ilvl w:val="0"/>
          <w:numId w:val="17"/>
        </w:numPr>
        <w:tabs>
          <w:tab w:val="left" w:pos="993"/>
        </w:tabs>
        <w:rPr>
          <w:rFonts w:eastAsia="SimSun" w:cs="Tahoma"/>
          <w:szCs w:val="22"/>
          <w:lang w:val="el-GR"/>
        </w:rPr>
      </w:pPr>
      <w:bookmarkStart w:id="687" w:name="_Toc97194336"/>
      <w:bookmarkStart w:id="688" w:name="_Toc227164002"/>
      <w:r w:rsidRPr="00EF2204">
        <w:rPr>
          <w:rFonts w:eastAsia="SimSun" w:cs="Tahoma"/>
          <w:szCs w:val="22"/>
          <w:lang w:val="el-GR"/>
        </w:rPr>
        <w:t>Εμπλεκόμενοι στην υλοποίηση της Σύμβασης</w:t>
      </w:r>
      <w:bookmarkEnd w:id="684"/>
      <w:bookmarkEnd w:id="685"/>
      <w:bookmarkEnd w:id="686"/>
      <w:bookmarkEnd w:id="687"/>
      <w:bookmarkEnd w:id="688"/>
    </w:p>
    <w:p w14:paraId="571592AC" w14:textId="77777777" w:rsidR="004D1C23" w:rsidRPr="00EF2204" w:rsidRDefault="004D1C23" w:rsidP="00EF2204">
      <w:pPr>
        <w:rPr>
          <w:lang w:val="el-GR"/>
        </w:rPr>
      </w:pPr>
      <w:r w:rsidRPr="00EF2204">
        <w:rPr>
          <w:lang w:val="el-GR"/>
        </w:rPr>
        <w:t>Για την υλοποίηση του Έργου της παρούσας Διακήρυξης εμπλέκονται οι ακόλουθοι:</w:t>
      </w:r>
    </w:p>
    <w:p w14:paraId="3C4E7FEA" w14:textId="77777777" w:rsidR="00B42BA2" w:rsidRPr="00103622" w:rsidRDefault="00B42BA2" w:rsidP="00CD2A7F">
      <w:pPr>
        <w:rPr>
          <w:rFonts w:eastAsia="SimSun"/>
          <w:lang w:val="el-GR"/>
        </w:rPr>
      </w:pPr>
      <w:bookmarkStart w:id="689" w:name="_Ref51336725"/>
      <w:bookmarkStart w:id="690" w:name="_Toc53671308"/>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530"/>
        <w:gridCol w:w="3928"/>
      </w:tblGrid>
      <w:tr w:rsidR="00B51EE7" w:rsidRPr="006416E5" w14:paraId="5DCEDC24" w14:textId="77777777">
        <w:tc>
          <w:tcPr>
            <w:tcW w:w="3397" w:type="dxa"/>
          </w:tcPr>
          <w:p w14:paraId="5798D076" w14:textId="77777777" w:rsidR="00B51EE7" w:rsidRPr="00DF3FFE" w:rsidRDefault="00B51EE7">
            <w:pPr>
              <w:widowControl w:val="0"/>
              <w:suppressAutoHyphens w:val="0"/>
              <w:spacing w:after="0"/>
              <w:rPr>
                <w:lang w:val="el-GR" w:eastAsia="en-US"/>
              </w:rPr>
            </w:pPr>
            <w:r w:rsidRPr="00DF3FFE">
              <w:rPr>
                <w:lang w:val="el-GR" w:eastAsia="en-US"/>
              </w:rPr>
              <w:t xml:space="preserve">Φορέας Διαχείρισης </w:t>
            </w:r>
          </w:p>
        </w:tc>
        <w:tc>
          <w:tcPr>
            <w:tcW w:w="2530" w:type="dxa"/>
            <w:vAlign w:val="center"/>
          </w:tcPr>
          <w:p w14:paraId="1C8215DD" w14:textId="77777777" w:rsidR="00B51EE7" w:rsidRPr="00DF3FFE" w:rsidRDefault="00B51EE7">
            <w:pPr>
              <w:widowControl w:val="0"/>
              <w:suppressAutoHyphens w:val="0"/>
              <w:spacing w:after="0"/>
              <w:rPr>
                <w:lang w:val="el-GR" w:eastAsia="en-US"/>
              </w:rPr>
            </w:pPr>
            <w:r w:rsidRPr="00DF3FFE">
              <w:rPr>
                <w:lang w:val="el-GR" w:eastAsia="en-US"/>
              </w:rPr>
              <w:t>Ειδική Υπηρεσία Συντονισμού Ταμείου Ανάκαμψης</w:t>
            </w:r>
          </w:p>
        </w:tc>
        <w:tc>
          <w:tcPr>
            <w:tcW w:w="3928" w:type="dxa"/>
            <w:vAlign w:val="center"/>
          </w:tcPr>
          <w:p w14:paraId="458D6E57" w14:textId="77777777" w:rsidR="00B51EE7" w:rsidRPr="00DF3FFE" w:rsidRDefault="00B51EE7">
            <w:pPr>
              <w:widowControl w:val="0"/>
              <w:suppressAutoHyphens w:val="0"/>
              <w:spacing w:after="0"/>
              <w:rPr>
                <w:lang w:val="el-GR" w:eastAsia="en-US"/>
              </w:rPr>
            </w:pPr>
            <w:r w:rsidRPr="00DF3FFE">
              <w:rPr>
                <w:lang w:val="el-GR"/>
              </w:rPr>
              <w:t>https://www.greece20.gov.gr/</w:t>
            </w:r>
          </w:p>
        </w:tc>
      </w:tr>
      <w:tr w:rsidR="00B51EE7" w:rsidRPr="006416E5" w14:paraId="0968642E" w14:textId="77777777">
        <w:tc>
          <w:tcPr>
            <w:tcW w:w="3397" w:type="dxa"/>
            <w:vAlign w:val="center"/>
          </w:tcPr>
          <w:p w14:paraId="63E0376E" w14:textId="77777777" w:rsidR="00B51EE7" w:rsidRPr="00DF3FFE" w:rsidRDefault="00B51EE7">
            <w:pPr>
              <w:widowControl w:val="0"/>
              <w:suppressAutoHyphens w:val="0"/>
              <w:spacing w:after="0"/>
              <w:rPr>
                <w:lang w:val="el-GR" w:eastAsia="en-US"/>
              </w:rPr>
            </w:pPr>
            <w:r w:rsidRPr="00DF3FFE">
              <w:rPr>
                <w:lang w:val="el-GR" w:eastAsia="en-US"/>
              </w:rPr>
              <w:t>Φορέας Υλοποίησης</w:t>
            </w:r>
          </w:p>
        </w:tc>
        <w:tc>
          <w:tcPr>
            <w:tcW w:w="2530" w:type="dxa"/>
            <w:vAlign w:val="center"/>
          </w:tcPr>
          <w:p w14:paraId="2BBB5572" w14:textId="77777777" w:rsidR="00B51EE7" w:rsidRPr="00DF3FFE" w:rsidRDefault="00B51EE7">
            <w:pPr>
              <w:widowControl w:val="0"/>
              <w:suppressAutoHyphens w:val="0"/>
              <w:spacing w:after="0"/>
              <w:rPr>
                <w:highlight w:val="black"/>
                <w:lang w:val="el-GR" w:eastAsia="en-US"/>
              </w:rPr>
            </w:pPr>
            <w:r w:rsidRPr="00DF3FFE">
              <w:rPr>
                <w:lang w:val="el-GR" w:eastAsia="en-US"/>
              </w:rPr>
              <w:t>Κοινωνία της Πληροφορίας Μ.Α.Ε</w:t>
            </w:r>
          </w:p>
        </w:tc>
        <w:tc>
          <w:tcPr>
            <w:tcW w:w="3928" w:type="dxa"/>
            <w:vAlign w:val="center"/>
          </w:tcPr>
          <w:p w14:paraId="4CC9D220" w14:textId="77777777" w:rsidR="00B51EE7" w:rsidRPr="00DF3FFE" w:rsidRDefault="00B51EE7">
            <w:pPr>
              <w:widowControl w:val="0"/>
              <w:suppressAutoHyphens w:val="0"/>
              <w:spacing w:after="0"/>
              <w:rPr>
                <w:lang w:val="el-GR" w:eastAsia="en-US"/>
              </w:rPr>
            </w:pPr>
            <w:r w:rsidRPr="00DF3FFE">
              <w:rPr>
                <w:lang w:val="el-GR" w:eastAsia="en-US"/>
              </w:rPr>
              <w:t>Βλ. Παρ. 1.1.1.1.</w:t>
            </w:r>
          </w:p>
          <w:p w14:paraId="758EFC0D" w14:textId="77777777" w:rsidR="00B51EE7" w:rsidRPr="00DF3FFE" w:rsidRDefault="00B51EE7">
            <w:pPr>
              <w:widowControl w:val="0"/>
              <w:suppressAutoHyphens w:val="0"/>
              <w:spacing w:after="0"/>
              <w:rPr>
                <w:lang w:val="el-GR" w:eastAsia="en-US"/>
              </w:rPr>
            </w:pPr>
            <w:r w:rsidRPr="00DF3FFE">
              <w:rPr>
                <w:lang w:val="el-GR" w:eastAsia="en-US"/>
              </w:rPr>
              <w:t>www.ktpae.gr</w:t>
            </w:r>
          </w:p>
        </w:tc>
      </w:tr>
      <w:tr w:rsidR="00B51EE7" w:rsidRPr="006416E5" w14:paraId="590BE38D" w14:textId="77777777">
        <w:tc>
          <w:tcPr>
            <w:tcW w:w="3397" w:type="dxa"/>
            <w:vAlign w:val="center"/>
          </w:tcPr>
          <w:p w14:paraId="04D7EA18" w14:textId="77777777" w:rsidR="00B51EE7" w:rsidRPr="00DF3FFE" w:rsidRDefault="00B51EE7">
            <w:pPr>
              <w:widowControl w:val="0"/>
              <w:suppressAutoHyphens w:val="0"/>
              <w:spacing w:after="0"/>
              <w:rPr>
                <w:lang w:val="el-GR" w:eastAsia="en-US"/>
              </w:rPr>
            </w:pPr>
            <w:r w:rsidRPr="00DF3FFE">
              <w:rPr>
                <w:lang w:val="el-GR" w:eastAsia="en-US"/>
              </w:rPr>
              <w:t>Φορέας Χρηματοδότησης</w:t>
            </w:r>
          </w:p>
        </w:tc>
        <w:tc>
          <w:tcPr>
            <w:tcW w:w="2530" w:type="dxa"/>
            <w:vAlign w:val="center"/>
          </w:tcPr>
          <w:p w14:paraId="6A3C42BA" w14:textId="77777777" w:rsidR="00B51EE7" w:rsidRPr="00DF3FFE" w:rsidRDefault="00B51EE7">
            <w:pPr>
              <w:widowControl w:val="0"/>
              <w:suppressAutoHyphens w:val="0"/>
              <w:spacing w:after="0"/>
              <w:rPr>
                <w:lang w:val="el-GR" w:eastAsia="en-US"/>
              </w:rPr>
            </w:pPr>
            <w:r w:rsidRPr="00DF3FFE">
              <w:rPr>
                <w:lang w:val="el-GR" w:eastAsia="en-US"/>
              </w:rPr>
              <w:t>Υπουργείο Ψηφιακής Διακυβέρνησης</w:t>
            </w:r>
          </w:p>
        </w:tc>
        <w:tc>
          <w:tcPr>
            <w:tcW w:w="3928" w:type="dxa"/>
            <w:vAlign w:val="center"/>
          </w:tcPr>
          <w:p w14:paraId="24D8D9A0" w14:textId="77777777" w:rsidR="00B51EE7" w:rsidRPr="00DF3FFE" w:rsidRDefault="00B51EE7">
            <w:pPr>
              <w:widowControl w:val="0"/>
              <w:suppressAutoHyphens w:val="0"/>
              <w:spacing w:after="0"/>
              <w:rPr>
                <w:u w:val="single"/>
                <w:lang w:val="el-GR" w:eastAsia="en-US"/>
              </w:rPr>
            </w:pPr>
            <w:hyperlink r:id="rId36" w:history="1">
              <w:r w:rsidRPr="00DF3FFE">
                <w:rPr>
                  <w:rStyle w:val="Hyperlink"/>
                  <w:lang w:val="el-GR" w:eastAsia="en-US"/>
                </w:rPr>
                <w:t>www.mindigital.gr</w:t>
              </w:r>
            </w:hyperlink>
          </w:p>
          <w:p w14:paraId="2E2192DD" w14:textId="77777777" w:rsidR="00B51EE7" w:rsidRPr="00DF3FFE" w:rsidRDefault="00B51EE7">
            <w:pPr>
              <w:widowControl w:val="0"/>
              <w:suppressAutoHyphens w:val="0"/>
              <w:spacing w:after="0"/>
              <w:rPr>
                <w:lang w:val="el-GR" w:eastAsia="en-US"/>
              </w:rPr>
            </w:pPr>
            <w:r w:rsidRPr="00DF3FFE">
              <w:rPr>
                <w:lang w:val="el-GR" w:eastAsia="en-US"/>
              </w:rPr>
              <w:t>Βλ. Παρ. 1.1.1.2.</w:t>
            </w:r>
          </w:p>
        </w:tc>
      </w:tr>
      <w:tr w:rsidR="00B51EE7" w:rsidRPr="006416E5" w14:paraId="4DCECAE0" w14:textId="77777777">
        <w:tc>
          <w:tcPr>
            <w:tcW w:w="3397" w:type="dxa"/>
            <w:vAlign w:val="center"/>
          </w:tcPr>
          <w:p w14:paraId="38258C10" w14:textId="77777777" w:rsidR="00B51EE7" w:rsidRPr="00DF3FFE" w:rsidRDefault="00B51EE7">
            <w:pPr>
              <w:widowControl w:val="0"/>
              <w:suppressAutoHyphens w:val="0"/>
              <w:spacing w:after="0"/>
              <w:rPr>
                <w:lang w:val="el-GR" w:eastAsia="en-US"/>
              </w:rPr>
            </w:pPr>
            <w:r w:rsidRPr="00DF3FFE">
              <w:rPr>
                <w:lang w:val="el-GR" w:eastAsia="en-US"/>
              </w:rPr>
              <w:t>Κύριος του Έργου</w:t>
            </w:r>
          </w:p>
        </w:tc>
        <w:tc>
          <w:tcPr>
            <w:tcW w:w="2530" w:type="dxa"/>
            <w:vAlign w:val="center"/>
          </w:tcPr>
          <w:p w14:paraId="137B149C" w14:textId="77777777" w:rsidR="00B51EE7" w:rsidRPr="00DF3FFE" w:rsidRDefault="00B51EE7">
            <w:pPr>
              <w:widowControl w:val="0"/>
              <w:suppressAutoHyphens w:val="0"/>
              <w:spacing w:after="0"/>
              <w:rPr>
                <w:highlight w:val="cyan"/>
                <w:lang w:val="el-GR" w:eastAsia="en-US"/>
              </w:rPr>
            </w:pPr>
            <w:r w:rsidRPr="00DF3FFE">
              <w:rPr>
                <w:lang w:val="el-GR" w:eastAsia="en-US"/>
              </w:rPr>
              <w:t>Υπουργείο Ψηφιακής Διακυβέρνησης</w:t>
            </w:r>
          </w:p>
        </w:tc>
        <w:tc>
          <w:tcPr>
            <w:tcW w:w="3928" w:type="dxa"/>
            <w:vAlign w:val="center"/>
          </w:tcPr>
          <w:p w14:paraId="73D2737E" w14:textId="77777777" w:rsidR="00B51EE7" w:rsidRPr="00DF3FFE" w:rsidRDefault="00B51EE7">
            <w:pPr>
              <w:widowControl w:val="0"/>
              <w:suppressAutoHyphens w:val="0"/>
              <w:spacing w:after="0"/>
              <w:rPr>
                <w:u w:val="single"/>
                <w:lang w:val="el-GR" w:eastAsia="en-US"/>
              </w:rPr>
            </w:pPr>
            <w:hyperlink r:id="rId37" w:history="1">
              <w:r w:rsidRPr="00DF3FFE">
                <w:rPr>
                  <w:rStyle w:val="Hyperlink"/>
                  <w:lang w:val="el-GR" w:eastAsia="en-US"/>
                </w:rPr>
                <w:t>www.mindigital.gr</w:t>
              </w:r>
            </w:hyperlink>
          </w:p>
          <w:p w14:paraId="6BA5AC45" w14:textId="77777777" w:rsidR="00B51EE7" w:rsidRPr="00DF3FFE" w:rsidRDefault="00B51EE7">
            <w:pPr>
              <w:widowControl w:val="0"/>
              <w:suppressAutoHyphens w:val="0"/>
              <w:spacing w:after="0"/>
              <w:rPr>
                <w:lang w:val="el-GR" w:eastAsia="en-US"/>
              </w:rPr>
            </w:pPr>
            <w:r w:rsidRPr="00DF3FFE">
              <w:rPr>
                <w:lang w:val="el-GR" w:eastAsia="en-US"/>
              </w:rPr>
              <w:t>Βλ. Παρ. 1.1.1.</w:t>
            </w:r>
            <w:r>
              <w:rPr>
                <w:lang w:val="el-GR" w:eastAsia="en-US"/>
              </w:rPr>
              <w:t>3</w:t>
            </w:r>
            <w:r w:rsidRPr="00DF3FFE">
              <w:rPr>
                <w:lang w:val="el-GR" w:eastAsia="en-US"/>
              </w:rPr>
              <w:t>.</w:t>
            </w:r>
          </w:p>
        </w:tc>
      </w:tr>
      <w:tr w:rsidR="00B51EE7" w:rsidRPr="006416E5" w14:paraId="40C5C9BB" w14:textId="77777777">
        <w:tc>
          <w:tcPr>
            <w:tcW w:w="3397" w:type="dxa"/>
            <w:vAlign w:val="center"/>
          </w:tcPr>
          <w:p w14:paraId="1149DE4D" w14:textId="77777777" w:rsidR="00B51EE7" w:rsidRPr="00DF3FFE" w:rsidRDefault="00B51EE7">
            <w:pPr>
              <w:widowControl w:val="0"/>
              <w:suppressAutoHyphens w:val="0"/>
              <w:spacing w:after="0"/>
              <w:rPr>
                <w:lang w:val="el-GR" w:eastAsia="en-US"/>
              </w:rPr>
            </w:pPr>
            <w:r w:rsidRPr="00DF3FFE">
              <w:rPr>
                <w:lang w:val="el-GR" w:eastAsia="en-US"/>
              </w:rPr>
              <w:t>Φορέας Λειτουργίας του Έργου</w:t>
            </w:r>
          </w:p>
        </w:tc>
        <w:tc>
          <w:tcPr>
            <w:tcW w:w="2530" w:type="dxa"/>
            <w:vAlign w:val="center"/>
          </w:tcPr>
          <w:p w14:paraId="59E1EB2A" w14:textId="77777777" w:rsidR="00B51EE7" w:rsidRPr="00DF3FFE" w:rsidRDefault="00B51EE7">
            <w:pPr>
              <w:widowControl w:val="0"/>
              <w:suppressAutoHyphens w:val="0"/>
              <w:spacing w:after="0"/>
              <w:rPr>
                <w:highlight w:val="cyan"/>
                <w:lang w:val="el-GR" w:eastAsia="en-US"/>
              </w:rPr>
            </w:pPr>
            <w:r w:rsidRPr="00DF3FFE">
              <w:rPr>
                <w:lang w:val="el-GR" w:eastAsia="en-US"/>
              </w:rPr>
              <w:t>Υπουργείο Ψηφιακής Διακυβέρνησης</w:t>
            </w:r>
          </w:p>
        </w:tc>
        <w:tc>
          <w:tcPr>
            <w:tcW w:w="3928" w:type="dxa"/>
            <w:vAlign w:val="center"/>
          </w:tcPr>
          <w:p w14:paraId="4B079721" w14:textId="77777777" w:rsidR="00B51EE7" w:rsidRPr="00DF3FFE" w:rsidRDefault="00B51EE7">
            <w:pPr>
              <w:widowControl w:val="0"/>
              <w:suppressAutoHyphens w:val="0"/>
              <w:spacing w:after="0"/>
              <w:rPr>
                <w:u w:val="single"/>
                <w:lang w:val="el-GR" w:eastAsia="en-US"/>
              </w:rPr>
            </w:pPr>
            <w:hyperlink r:id="rId38" w:history="1">
              <w:r w:rsidRPr="00DF3FFE">
                <w:rPr>
                  <w:rStyle w:val="Hyperlink"/>
                  <w:lang w:val="el-GR" w:eastAsia="en-US"/>
                </w:rPr>
                <w:t>www.mindigital.gr</w:t>
              </w:r>
            </w:hyperlink>
          </w:p>
          <w:p w14:paraId="7D3DA3E7" w14:textId="77777777" w:rsidR="00B51EE7" w:rsidRPr="00DF3FFE" w:rsidRDefault="00B51EE7">
            <w:pPr>
              <w:widowControl w:val="0"/>
              <w:suppressAutoHyphens w:val="0"/>
              <w:spacing w:after="0"/>
              <w:rPr>
                <w:lang w:val="el-GR" w:eastAsia="en-US"/>
              </w:rPr>
            </w:pPr>
            <w:r w:rsidRPr="00DF3FFE">
              <w:rPr>
                <w:lang w:val="el-GR" w:eastAsia="en-US"/>
              </w:rPr>
              <w:t>Βλ. Παρ. 1.1.1.</w:t>
            </w:r>
            <w:r>
              <w:rPr>
                <w:lang w:val="el-GR" w:eastAsia="en-US"/>
              </w:rPr>
              <w:t>3</w:t>
            </w:r>
            <w:r w:rsidRPr="00DF3FFE">
              <w:rPr>
                <w:lang w:val="el-GR" w:eastAsia="en-US"/>
              </w:rPr>
              <w:t>.</w:t>
            </w:r>
          </w:p>
        </w:tc>
      </w:tr>
      <w:tr w:rsidR="00B51EE7" w:rsidRPr="00DF3FFE" w:rsidDel="00DF55C4" w14:paraId="49C8F5DD" w14:textId="77777777">
        <w:tc>
          <w:tcPr>
            <w:tcW w:w="3397" w:type="dxa"/>
            <w:vAlign w:val="center"/>
          </w:tcPr>
          <w:p w14:paraId="7ED8EBAA" w14:textId="77777777" w:rsidR="00B51EE7" w:rsidRPr="00DF3FFE" w:rsidDel="00DF55C4" w:rsidRDefault="00B51EE7">
            <w:pPr>
              <w:widowControl w:val="0"/>
              <w:suppressAutoHyphens w:val="0"/>
              <w:spacing w:after="0"/>
              <w:rPr>
                <w:lang w:val="el-GR" w:eastAsia="en-US"/>
              </w:rPr>
            </w:pPr>
            <w:r w:rsidRPr="00DF3FFE">
              <w:rPr>
                <w:lang w:val="el-GR" w:eastAsia="en-US"/>
              </w:rPr>
              <w:t>Όργανα &amp; Επιτροπές Παρακολούθησης, Διακυβέρνησης και Ελέγχου του Έργου</w:t>
            </w:r>
          </w:p>
        </w:tc>
        <w:tc>
          <w:tcPr>
            <w:tcW w:w="2530" w:type="dxa"/>
            <w:vAlign w:val="center"/>
          </w:tcPr>
          <w:p w14:paraId="62D5C5B4" w14:textId="77777777" w:rsidR="00B51EE7" w:rsidRPr="00DF3FFE" w:rsidDel="00DF55C4" w:rsidRDefault="00B51EE7">
            <w:pPr>
              <w:widowControl w:val="0"/>
              <w:suppressAutoHyphens w:val="0"/>
              <w:spacing w:after="0"/>
              <w:rPr>
                <w:lang w:val="el-GR" w:eastAsia="en-US"/>
              </w:rPr>
            </w:pPr>
            <w:r w:rsidRPr="00DF3FFE">
              <w:rPr>
                <w:lang w:val="el-GR" w:eastAsia="en-US"/>
              </w:rPr>
              <w:t>-</w:t>
            </w:r>
          </w:p>
        </w:tc>
        <w:tc>
          <w:tcPr>
            <w:tcW w:w="3928" w:type="dxa"/>
            <w:vAlign w:val="center"/>
          </w:tcPr>
          <w:p w14:paraId="3E0E686D" w14:textId="77777777" w:rsidR="00B51EE7" w:rsidRPr="00DF3FFE" w:rsidDel="00DF55C4" w:rsidRDefault="00B51EE7">
            <w:pPr>
              <w:widowControl w:val="0"/>
              <w:suppressAutoHyphens w:val="0"/>
              <w:spacing w:after="0"/>
              <w:rPr>
                <w:lang w:val="el-GR" w:eastAsia="en-US"/>
              </w:rPr>
            </w:pPr>
            <w:r w:rsidRPr="00DF3FFE">
              <w:rPr>
                <w:lang w:val="el-GR" w:eastAsia="en-US"/>
              </w:rPr>
              <w:t>Βλ. Παρ. 1.1.1.4</w:t>
            </w:r>
          </w:p>
        </w:tc>
      </w:tr>
    </w:tbl>
    <w:p w14:paraId="5FF0F473" w14:textId="77777777" w:rsidR="00B05071" w:rsidRDefault="00B05071" w:rsidP="00CD2A7F">
      <w:pPr>
        <w:rPr>
          <w:rFonts w:eastAsia="SimSun"/>
          <w:lang w:val="en-US"/>
        </w:rPr>
      </w:pPr>
    </w:p>
    <w:p w14:paraId="3BC41972" w14:textId="77777777" w:rsidR="00B51EE7" w:rsidRPr="00B42BA2" w:rsidRDefault="00B51EE7" w:rsidP="00CD2A7F">
      <w:pPr>
        <w:rPr>
          <w:rFonts w:eastAsia="SimSun"/>
          <w:lang w:val="en-US"/>
        </w:rPr>
      </w:pPr>
    </w:p>
    <w:p w14:paraId="2A8E12F2" w14:textId="77777777" w:rsidR="00556A23" w:rsidRPr="002373E7" w:rsidRDefault="00556A23" w:rsidP="00607F50">
      <w:pPr>
        <w:pStyle w:val="Heading5"/>
        <w:numPr>
          <w:ilvl w:val="2"/>
          <w:numId w:val="17"/>
        </w:numPr>
        <w:rPr>
          <w:rFonts w:eastAsia="SimSun" w:cs="Tahoma"/>
          <w:bCs/>
        </w:rPr>
      </w:pPr>
      <w:bookmarkStart w:id="691" w:name="_Toc227164003"/>
      <w:r w:rsidRPr="002373E7">
        <w:rPr>
          <w:rFonts w:eastAsia="SimSun" w:cs="Tahoma"/>
          <w:bCs/>
        </w:rPr>
        <w:t>Φορέας Υλοποίησης – Αναθέτουσα Αρχή</w:t>
      </w:r>
      <w:bookmarkEnd w:id="689"/>
      <w:bookmarkEnd w:id="690"/>
      <w:bookmarkEnd w:id="691"/>
      <w:r w:rsidRPr="002373E7">
        <w:rPr>
          <w:rFonts w:eastAsia="SimSun" w:cs="Tahoma"/>
          <w:bCs/>
        </w:rPr>
        <w:t xml:space="preserve"> </w:t>
      </w:r>
    </w:p>
    <w:p w14:paraId="7D5B40DA" w14:textId="77777777" w:rsidR="00085309" w:rsidRPr="00C0115B" w:rsidRDefault="00085309" w:rsidP="002A4064">
      <w:pPr>
        <w:rPr>
          <w:lang w:val="el-GR"/>
        </w:rPr>
      </w:pPr>
      <w:r w:rsidRPr="00C0115B">
        <w:rPr>
          <w:lang w:val="el-GR"/>
        </w:rPr>
        <w:t xml:space="preserve">Η «Κοινωνία της Πληροφορίας Μ.Α.Ε.», είναι εταιρεία η οποία λειτουργεί χάριν του δημοσίου συμφέροντος και έχει ως κύρια αποστολή την ανάπτυξη δράσεων και την υποστήριξη των αρμόδιων φορέων για τη βελτίωση της διοικητικής ικανότητας της Δημόσιας Διοίκησης, καθώς και την εκτέλεση και διαχείριση έργων στον τομέα της πληροφορικής, επικοινωνίας και νέων τεχνολογιών για τη Δημόσια Διοίκηση. Η Εταιρεία λειτουργεί με τους κανόνες της ιδιωτικής οικονομίας του </w:t>
      </w:r>
      <w:r>
        <w:t>N</w:t>
      </w:r>
      <w:r w:rsidRPr="00C0115B">
        <w:rPr>
          <w:lang w:val="el-GR"/>
        </w:rPr>
        <w:t xml:space="preserve">. 3429/2005 στο πλαίσιο των διατάξεων του </w:t>
      </w:r>
      <w:r>
        <w:t>N</w:t>
      </w:r>
      <w:r w:rsidRPr="00C0115B">
        <w:rPr>
          <w:lang w:val="el-GR"/>
        </w:rPr>
        <w:t>. 3614/2007 (ΦΕΚ 267/Α), και του καταστατικού της όπως αυτό τροποποιήθηκε και ισχύει (ΦΕΚ 343/Β/07-02-2020) και εποπτεύεται από το Υπουργείο Ψηφιακής Διακυβέρνησης.</w:t>
      </w:r>
    </w:p>
    <w:p w14:paraId="30D3F4D7" w14:textId="77777777" w:rsidR="00085309" w:rsidRPr="00C0115B" w:rsidRDefault="00085309" w:rsidP="002A4064">
      <w:pPr>
        <w:rPr>
          <w:lang w:val="el-GR"/>
        </w:rPr>
      </w:pPr>
      <w:r w:rsidRPr="00C0115B">
        <w:rPr>
          <w:lang w:val="el-GR"/>
        </w:rPr>
        <w:t>Βασικός σκοπός της Εταιρείας, όπως ορίζεται στην τελευταία τροποποίηση του καταστατικού αυτής (ΦΕΚ 343/Β/07-02-2020), είναι:</w:t>
      </w:r>
    </w:p>
    <w:p w14:paraId="4E64A981" w14:textId="77777777" w:rsidR="00085309" w:rsidRPr="00C0115B" w:rsidRDefault="00085309" w:rsidP="002A4064">
      <w:pPr>
        <w:shd w:val="clear" w:color="auto" w:fill="FFFFFF"/>
        <w:suppressAutoHyphens w:val="0"/>
        <w:spacing w:after="150"/>
        <w:rPr>
          <w:lang w:val="el-GR"/>
        </w:rPr>
      </w:pPr>
      <w:r w:rsidRPr="00C0115B">
        <w:rPr>
          <w:lang w:val="el-GR"/>
        </w:rPr>
        <w:t xml:space="preserve">α) Η εκτέλεση δράσεων και έργων βελτίωσης της διοικητικής ικανότητας της δημόσιας διοίκησης στο πλαίσιο εφαρμογής οποιουδήποτε επιχειρησιακού προγράμματος, απ’ όπου κι εάν αυτό χρηματοδοτείται (λ.χ. από ενωσιακούς ή/και από εθνικούς πόρους ή/και μέσω του Προγράμματος </w:t>
      </w:r>
      <w:r w:rsidRPr="00C0115B">
        <w:rPr>
          <w:lang w:val="el-GR"/>
        </w:rPr>
        <w:lastRenderedPageBreak/>
        <w:t xml:space="preserve">Δημοσίων Επενδύσεων), και η υποστήριξή της για την εκτέλεση όμοιων δράσεων και έργων με στόχο την ενδυνάμωση της διοικητικής αποτελεσματικότητάς της. </w:t>
      </w:r>
    </w:p>
    <w:p w14:paraId="06C7AC0F" w14:textId="77777777" w:rsidR="00085309" w:rsidRPr="00085309" w:rsidRDefault="00085309" w:rsidP="002A4064">
      <w:pPr>
        <w:pStyle w:val="ListParagraph"/>
        <w:shd w:val="clear" w:color="auto" w:fill="FFFFFF"/>
        <w:suppressAutoHyphens w:val="0"/>
        <w:spacing w:after="150"/>
        <w:ind w:left="0"/>
        <w:rPr>
          <w:lang w:val="el-GR"/>
        </w:rPr>
      </w:pPr>
      <w:r w:rsidRPr="00085309">
        <w:rPr>
          <w:lang w:val="el-GR"/>
        </w:rPr>
        <w:t xml:space="preserve">β) Η εκτέλεση έργων στον τομέα της πληροφορικής, της επικοινωνίας και των νέων τεχνολογιών για τη βελτίωση της δημόσιας διοίκησης στο πλαίσιο εφαρμογής των επιχειρησιακών προγραμμάτων του ΕΣΠΑ ή άλλων ευρωπαϊκών συγχρηματοδοτούμενων προγραμμάτων, ή/και εθνικών προγραμμάτων, απ’ όπου κι εάν αυτά χρηματοδοτούνται (λ.χ. από ενωσιακούς ή/και από εθνικούς πόρους ή/και μέσω του Προγράμματος Δημοσίων Επενδύσεων), και η υποστήριξη της δημόσιας διοίκησης για την εκτέλεση σχετικών έργων. </w:t>
      </w:r>
    </w:p>
    <w:p w14:paraId="35206808" w14:textId="77777777" w:rsidR="00085309" w:rsidRPr="00085309" w:rsidRDefault="00085309" w:rsidP="002A4064">
      <w:pPr>
        <w:pStyle w:val="ListParagraph"/>
        <w:shd w:val="clear" w:color="auto" w:fill="FFFFFF"/>
        <w:suppressAutoHyphens w:val="0"/>
        <w:spacing w:after="150"/>
        <w:ind w:left="0"/>
        <w:rPr>
          <w:lang w:val="el-GR"/>
        </w:rPr>
      </w:pPr>
      <w:r w:rsidRPr="00085309">
        <w:rPr>
          <w:lang w:val="el-GR"/>
        </w:rPr>
        <w:t xml:space="preserve">γ) Η υποστήριξη του Υπουργείου Ψηφιακής Διακυβέρνησης ως βασικός επιτελικός βραχίονας υλοποίησης της στρατηγικής, των έργων και δράσεων του Υπουργείου στο πλαίσιο του Ψηφιακού Μετασχηματισμού της Δημόσιας Διοίκησης της χώρας. </w:t>
      </w:r>
    </w:p>
    <w:p w14:paraId="3743D7AB" w14:textId="77777777" w:rsidR="00085309" w:rsidRPr="00085309" w:rsidRDefault="00085309" w:rsidP="002A4064">
      <w:pPr>
        <w:pStyle w:val="ListParagraph"/>
        <w:shd w:val="clear" w:color="auto" w:fill="FFFFFF"/>
        <w:suppressAutoHyphens w:val="0"/>
        <w:spacing w:after="150"/>
        <w:ind w:left="0"/>
        <w:rPr>
          <w:lang w:val="el-GR"/>
        </w:rPr>
      </w:pPr>
      <w:r w:rsidRPr="00085309">
        <w:rPr>
          <w:lang w:val="el-GR"/>
        </w:rPr>
        <w:t xml:space="preserve">δ) Η υποστήριξη ή/και διαχείριση της λειτουργίας συστημάτων πληροφορικής και επικοινωνίας της δημόσιας διοίκησης, όπως προβλέπεται ήδη στο ν. 2860/2000 (άρθρο 24 παράγραφος 6γ). </w:t>
      </w:r>
    </w:p>
    <w:p w14:paraId="40B59004" w14:textId="77777777" w:rsidR="00085309" w:rsidRPr="00085309" w:rsidRDefault="00085309" w:rsidP="002A4064">
      <w:pPr>
        <w:pStyle w:val="ListParagraph"/>
        <w:shd w:val="clear" w:color="auto" w:fill="FFFFFF"/>
        <w:suppressAutoHyphens w:val="0"/>
        <w:spacing w:after="150"/>
        <w:ind w:left="0"/>
        <w:rPr>
          <w:lang w:val="el-GR"/>
        </w:rPr>
      </w:pPr>
      <w:r w:rsidRPr="00085309">
        <w:rPr>
          <w:lang w:val="el-GR"/>
        </w:rPr>
        <w:t>ε) Η ανάληψη της εκτέλεσης πράξεων και ενεργειών τεχνικής υποστήριξης, 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τακτικού προϋπολογισμού.</w:t>
      </w:r>
    </w:p>
    <w:p w14:paraId="1062BB94" w14:textId="77777777" w:rsidR="00085309" w:rsidRPr="00085309" w:rsidRDefault="00085309" w:rsidP="002A4064">
      <w:pPr>
        <w:pStyle w:val="ListParagraph"/>
        <w:shd w:val="clear" w:color="auto" w:fill="FFFFFF"/>
        <w:suppressAutoHyphens w:val="0"/>
        <w:spacing w:after="150"/>
        <w:ind w:left="0"/>
        <w:rPr>
          <w:lang w:val="el-GR"/>
        </w:rPr>
      </w:pPr>
      <w:r w:rsidRPr="00085309">
        <w:rPr>
          <w:lang w:val="el-GR"/>
        </w:rPr>
        <w:t>στ) Η χωρίς αντάλλαγμα υποστήριξη των ενδιάμεσων φορέων διαχείρισης για δράσεις κρατικών ενισχύσεων στο πλαίσιο του ΕΣΠΑ, ή/και άλλων συγχρηματοδοτούμενων προγραμμάτων, ή/και εθνικών προγραμμάτων δράσεων κρατικών ενισχύσεων χρηματοδοτούμενα από κάθε πηγή χρηματοδότησης (λ.χ. ενωσιακή ή/και εθνική) ύστερα από αίτηση του φορέα και υπογραφή σχετικής προγραμματικής συμφωνίας με την εταιρεία.</w:t>
      </w:r>
    </w:p>
    <w:p w14:paraId="36C2D33D" w14:textId="77777777" w:rsidR="00085309" w:rsidRPr="00085309" w:rsidRDefault="00085309" w:rsidP="002A4064">
      <w:pPr>
        <w:pStyle w:val="ListParagraph"/>
        <w:shd w:val="clear" w:color="auto" w:fill="FFFFFF"/>
        <w:suppressAutoHyphens w:val="0"/>
        <w:spacing w:after="150"/>
        <w:ind w:left="0"/>
        <w:rPr>
          <w:lang w:val="el-GR"/>
        </w:rPr>
      </w:pPr>
      <w:r w:rsidRPr="00085309">
        <w:rPr>
          <w:lang w:val="el-GR"/>
        </w:rPr>
        <w:t xml:space="preserve">ζ) Η ανάληψη ως δικαιούχου ή ενδιάμεσου φορέα της υλοποίησης πράξεων σχετικών με Τεχνολογίες Πληροφορικής και Επικοινωνιών που απευθύνονται σε πολίτες ή σε επιχειρήσεις (κρατικές ενισχύσεις) και χρηματοδοτούνται από συγχρηματοδοτούμενα προγράμματα ή/ και εθνικά προγράμματα χρηματοδοτούμενα από το Πρόγραμμα Δημοσίων Επενδύσεων ή/και από κάθε άλλη πηγή. </w:t>
      </w:r>
    </w:p>
    <w:p w14:paraId="6B2EA705" w14:textId="77777777" w:rsidR="00085309" w:rsidRPr="00085309" w:rsidRDefault="00085309" w:rsidP="002A4064">
      <w:pPr>
        <w:pStyle w:val="ListParagraph"/>
        <w:shd w:val="clear" w:color="auto" w:fill="FFFFFF"/>
        <w:suppressAutoHyphens w:val="0"/>
        <w:spacing w:after="150"/>
        <w:ind w:left="0"/>
        <w:rPr>
          <w:lang w:val="el-GR"/>
        </w:rPr>
      </w:pPr>
      <w:r w:rsidRPr="00085309">
        <w:rPr>
          <w:lang w:val="el-GR"/>
        </w:rPr>
        <w:t xml:space="preserve">η) Η ανάληψη της υλοποίησης ενεργειών τεχνικής βοήθειας που χρηματοδοτούνται από επιχειρησιακά προγράμματα του ΕΣΠΑ ή/και από άλλα συγχρηματοδοτούμενα προγράμματα ή/και εθνικά προγράμματα με πηγή χρηματοδότησης ενωσιακούς ή/και εθνικούς πόρους ή/ και μέσω του Προγράμματος Δημοσίων Επενδύσεων. </w:t>
      </w:r>
    </w:p>
    <w:p w14:paraId="77CA5F2D" w14:textId="77777777" w:rsidR="00085309" w:rsidRPr="00085309" w:rsidRDefault="00085309" w:rsidP="002A4064">
      <w:pPr>
        <w:pStyle w:val="ListParagraph"/>
        <w:shd w:val="clear" w:color="auto" w:fill="FFFFFF"/>
        <w:suppressAutoHyphens w:val="0"/>
        <w:spacing w:after="150"/>
        <w:ind w:left="0"/>
        <w:rPr>
          <w:lang w:val="el-GR"/>
        </w:rPr>
      </w:pPr>
      <w:r w:rsidRPr="00085309">
        <w:rPr>
          <w:lang w:val="el-GR"/>
        </w:rPr>
        <w:t>θ) Η συστηματική τεκμηρίωση και παρακολούθηση των χαρακτηριστικών, των προβλημάτων και της εξέλιξης της διοικητικής ικανότητας της δημόσιας διοίκησης, την αξιολόγηση των αποτελεσμάτων των προγραμμάτων και δράσεων που αποσκοπούν στη βελτίωση της και τη διευκόλυνση της μεταφοράς και προσαρμογής ξένης εμπειρίας και καλών πρακτικών στο ελληνικό διοικητικό περιβάλλον.</w:t>
      </w:r>
    </w:p>
    <w:p w14:paraId="29B24500" w14:textId="77777777" w:rsidR="00085309" w:rsidRPr="00085309" w:rsidRDefault="00085309" w:rsidP="002A4064">
      <w:pPr>
        <w:pStyle w:val="ListParagraph"/>
        <w:shd w:val="clear" w:color="auto" w:fill="FFFFFF"/>
        <w:suppressAutoHyphens w:val="0"/>
        <w:spacing w:after="150"/>
        <w:ind w:left="0"/>
        <w:rPr>
          <w:lang w:val="el-GR"/>
        </w:rPr>
      </w:pPr>
      <w:r w:rsidRPr="00085309">
        <w:rPr>
          <w:lang w:val="el-GR"/>
        </w:rPr>
        <w:t xml:space="preserve">ι) Η συλλογή και επεξεργασία ποιοτικών και ποσοτικών στοιχείων για τα θέματα που σχετίζονται με την πρόοδο της Ελλάδας σε θέματα κοινωνίας της πληροφορίας και ψηφιακής σύγκλισης στους τομείς των τεχνολογιών πληροφορικής και ηλεκτρονικών επικοινωνιών, καθώς και σε άλλους τομείς, η εξέλιξη των οποίων διέπεται από τεχνολογίες πληροφορικής και ηλεκτρονικών επικοινωνιών. </w:t>
      </w:r>
    </w:p>
    <w:p w14:paraId="370DCA05" w14:textId="77777777" w:rsidR="00085309" w:rsidRPr="00085309" w:rsidRDefault="00085309" w:rsidP="002A4064">
      <w:pPr>
        <w:pStyle w:val="ListParagraph"/>
        <w:shd w:val="clear" w:color="auto" w:fill="FFFFFF"/>
        <w:suppressAutoHyphens w:val="0"/>
        <w:spacing w:after="150"/>
        <w:ind w:left="0"/>
        <w:rPr>
          <w:lang w:val="el-GR"/>
        </w:rPr>
      </w:pPr>
      <w:r w:rsidRPr="00085309">
        <w:rPr>
          <w:lang w:val="el-GR"/>
        </w:rPr>
        <w:t>ια) Η διάχυση βέλτιστων πρακτικών και η συμμετοχή σε διεθνείς οργανισμούς και έργα, που σχετίζονται με τους παραπάνω τομείς, καθώς και η κατάρτιση σχετικών μελετών και προτάσεων προς την πολιτεία και κάθε άλλο ενδιαφερόμενο.</w:t>
      </w:r>
    </w:p>
    <w:p w14:paraId="277986B6" w14:textId="77777777" w:rsidR="00556A23" w:rsidRPr="00103622" w:rsidRDefault="00556A23" w:rsidP="00047C57">
      <w:pPr>
        <w:rPr>
          <w:rFonts w:eastAsia="SimSun"/>
          <w:lang w:val="el-GR"/>
        </w:rPr>
      </w:pPr>
    </w:p>
    <w:p w14:paraId="7C31C1D1" w14:textId="77777777" w:rsidR="00556A23" w:rsidRPr="002373E7" w:rsidRDefault="00556A23" w:rsidP="00607F50">
      <w:pPr>
        <w:pStyle w:val="Heading5"/>
        <w:numPr>
          <w:ilvl w:val="2"/>
          <w:numId w:val="17"/>
        </w:numPr>
        <w:rPr>
          <w:rFonts w:eastAsia="SimSun" w:cs="Tahoma"/>
          <w:bCs/>
        </w:rPr>
      </w:pPr>
      <w:bookmarkStart w:id="692" w:name="_Ref55370316"/>
      <w:bookmarkStart w:id="693" w:name="_Toc227164004"/>
      <w:r w:rsidRPr="00EF2204">
        <w:rPr>
          <w:rFonts w:eastAsia="SimSun" w:cs="Tahoma"/>
          <w:bCs/>
        </w:rPr>
        <w:t>Φορέας Χρηματοδότησης</w:t>
      </w:r>
      <w:bookmarkEnd w:id="692"/>
      <w:bookmarkEnd w:id="693"/>
      <w:r w:rsidRPr="002373E7">
        <w:rPr>
          <w:rFonts w:eastAsia="SimSun" w:cs="Tahoma"/>
          <w:bCs/>
        </w:rPr>
        <w:t xml:space="preserve"> </w:t>
      </w:r>
    </w:p>
    <w:p w14:paraId="5C94E5B7" w14:textId="77777777" w:rsidR="00166FC1" w:rsidRPr="00417649" w:rsidRDefault="00166FC1" w:rsidP="00103622">
      <w:pPr>
        <w:suppressAutoHyphens w:val="0"/>
        <w:autoSpaceDE w:val="0"/>
        <w:spacing w:after="60"/>
        <w:rPr>
          <w:lang w:val="el-GR"/>
        </w:rPr>
      </w:pPr>
      <w:r w:rsidRPr="00417649">
        <w:rPr>
          <w:lang w:val="el-GR"/>
        </w:rPr>
        <w:t>Φορέας Χρηματοδότησης είναι το Υπουργείο Ψηφιακής Διακυβέρνησης (Φορέας Κεντρικής Κυβέρνησης).</w:t>
      </w:r>
    </w:p>
    <w:p w14:paraId="573D852E" w14:textId="77777777" w:rsidR="00166FC1" w:rsidRPr="00417649" w:rsidRDefault="00166FC1" w:rsidP="00103622">
      <w:pPr>
        <w:suppressAutoHyphens w:val="0"/>
        <w:autoSpaceDE w:val="0"/>
        <w:spacing w:after="60"/>
        <w:rPr>
          <w:lang w:val="el-GR"/>
        </w:rPr>
      </w:pPr>
      <w:r w:rsidRPr="00417649">
        <w:rPr>
          <w:lang w:val="el-GR"/>
        </w:rPr>
        <w:lastRenderedPageBreak/>
        <w:t>Το Υπουργείο Ψηφιακής Διακυβέρνησης αποτελεί μια μονάδα δημόσιας διοίκησης η οποία για πρώτη φορά συγκεντρώνει τις κρίσιμες δομές πληροφορικής και τηλεπικοινωνιών που σχετίζονται με την παροχή ηλεκτρονικών υπηρεσιών προς τους πολίτες και τον ευρύτερο ψηφιακό μετασχηματισμό της χώρας. Περαιτέρω, σκοπός του Υπουργείου είναι πριν από την μετατροπή οποιαδήποτε διαδικασίας σε ψηφιακή αυτή να απλοποιείται προκειμένου να αποφεύγεται η ψηφιοποίηση της γραφειοκρατίας.</w:t>
      </w:r>
    </w:p>
    <w:p w14:paraId="1BE556A1" w14:textId="77777777" w:rsidR="00556A23" w:rsidRPr="005645A0" w:rsidRDefault="00556A23" w:rsidP="00047C57">
      <w:pPr>
        <w:rPr>
          <w:rFonts w:eastAsia="SimSun"/>
          <w:lang w:val="el-GR"/>
        </w:rPr>
      </w:pPr>
    </w:p>
    <w:p w14:paraId="483920F3" w14:textId="77777777" w:rsidR="00556A23" w:rsidRPr="00BE334E" w:rsidRDefault="00556A23" w:rsidP="00607F50">
      <w:pPr>
        <w:pStyle w:val="Heading5"/>
        <w:numPr>
          <w:ilvl w:val="2"/>
          <w:numId w:val="17"/>
        </w:numPr>
        <w:rPr>
          <w:rFonts w:eastAsia="SimSun" w:cs="Tahoma"/>
          <w:bCs/>
          <w:lang w:val="el-GR"/>
        </w:rPr>
      </w:pPr>
      <w:bookmarkStart w:id="694" w:name="_Ref55370267"/>
      <w:bookmarkStart w:id="695" w:name="_Toc227164005"/>
      <w:r w:rsidRPr="00BE334E">
        <w:rPr>
          <w:rFonts w:eastAsia="SimSun" w:cs="Tahoma"/>
          <w:bCs/>
          <w:lang w:val="el-GR"/>
        </w:rPr>
        <w:t>Κύριος του Έργου – Φορέας Λειτουργίας</w:t>
      </w:r>
      <w:bookmarkEnd w:id="694"/>
      <w:bookmarkEnd w:id="695"/>
    </w:p>
    <w:p w14:paraId="393ECB94" w14:textId="77777777" w:rsidR="00A05DF7" w:rsidRPr="00417649" w:rsidRDefault="00A05DF7" w:rsidP="00103622">
      <w:pPr>
        <w:rPr>
          <w:lang w:val="el-GR"/>
        </w:rPr>
      </w:pPr>
      <w:bookmarkStart w:id="696" w:name="_Ref55370327"/>
      <w:r w:rsidRPr="00417649">
        <w:rPr>
          <w:lang w:val="el-GR"/>
        </w:rPr>
        <w:t xml:space="preserve">Κύριος του Έργου και Φορέας Λειτουργίας του είναι το Υπ. Ψηφιακής Διακυβέρνησης, βλ. παρ. 1.1.1.2. </w:t>
      </w:r>
    </w:p>
    <w:p w14:paraId="11B84E3A" w14:textId="77777777" w:rsidR="00047C57" w:rsidRPr="00EF2204" w:rsidRDefault="00047C57" w:rsidP="00047C57">
      <w:pPr>
        <w:rPr>
          <w:rFonts w:eastAsia="SimSun"/>
          <w:lang w:val="en-US"/>
        </w:rPr>
      </w:pPr>
    </w:p>
    <w:p w14:paraId="0E32BCF2" w14:textId="77777777" w:rsidR="00556A23" w:rsidRPr="003329FF" w:rsidRDefault="00556A23" w:rsidP="00607F50">
      <w:pPr>
        <w:pStyle w:val="Heading5"/>
        <w:numPr>
          <w:ilvl w:val="2"/>
          <w:numId w:val="17"/>
        </w:numPr>
        <w:rPr>
          <w:rFonts w:eastAsia="SimSun" w:cs="Tahoma"/>
          <w:bCs/>
          <w:lang w:val="el-GR"/>
        </w:rPr>
      </w:pPr>
      <w:bookmarkStart w:id="697" w:name="_Ref151372827"/>
      <w:bookmarkStart w:id="698" w:name="_Toc227164006"/>
      <w:r w:rsidRPr="003329FF">
        <w:rPr>
          <w:rFonts w:eastAsia="SimSun" w:cs="Tahoma"/>
          <w:bCs/>
          <w:lang w:val="el-GR"/>
        </w:rPr>
        <w:t>Όργανα &amp; Επιτροπές Παρακολούθησης, Διακυβέρνησης και Ελέγχου του Έργου</w:t>
      </w:r>
      <w:bookmarkEnd w:id="696"/>
      <w:bookmarkEnd w:id="697"/>
      <w:bookmarkEnd w:id="698"/>
    </w:p>
    <w:p w14:paraId="4B8735FA" w14:textId="2148715D" w:rsidR="00E0686B" w:rsidRPr="000A1F30" w:rsidRDefault="00E0686B" w:rsidP="00E0686B">
      <w:pPr>
        <w:rPr>
          <w:lang w:val="el-GR"/>
        </w:rPr>
      </w:pPr>
      <w:r w:rsidRPr="000A1F30">
        <w:rPr>
          <w:lang w:val="el-GR"/>
        </w:rPr>
        <w:t xml:space="preserve">Η πορεία εκτέλεσης και λειτουργίας του Έργου παρακολουθείται και συντονίζεται από </w:t>
      </w:r>
      <w:r w:rsidR="00896E3F">
        <w:rPr>
          <w:lang w:val="el-GR"/>
        </w:rPr>
        <w:t xml:space="preserve">τις </w:t>
      </w:r>
      <w:r w:rsidRPr="000A1F30">
        <w:rPr>
          <w:lang w:val="el-GR"/>
        </w:rPr>
        <w:t>παρακάτω επιμέρους επιτροπές/ομάδες που θα δρουν σε διαφορετικά επίπεδα.</w:t>
      </w:r>
    </w:p>
    <w:p w14:paraId="1D2E9C27" w14:textId="77777777" w:rsidR="00E0686B" w:rsidRPr="000A1F30" w:rsidRDefault="00E0686B" w:rsidP="00607F50">
      <w:pPr>
        <w:pStyle w:val="ListParagraph"/>
        <w:numPr>
          <w:ilvl w:val="0"/>
          <w:numId w:val="13"/>
        </w:numPr>
        <w:ind w:left="0" w:firstLine="6"/>
        <w:rPr>
          <w:b/>
          <w:bCs/>
          <w:lang w:val="el-GR"/>
        </w:rPr>
      </w:pPr>
      <w:r w:rsidRPr="000A1F30">
        <w:rPr>
          <w:b/>
          <w:bCs/>
          <w:lang w:val="el-GR"/>
        </w:rPr>
        <w:t>Επιτροπή Εποπτείας Προγραμματικής Συμφωνίας (ΕΕΠΣ)</w:t>
      </w:r>
    </w:p>
    <w:p w14:paraId="78127126" w14:textId="5BDB3F1A" w:rsidR="00035E7D" w:rsidRPr="000A1F30" w:rsidRDefault="00035E7D" w:rsidP="00035E7D">
      <w:pPr>
        <w:rPr>
          <w:lang w:val="el-GR"/>
        </w:rPr>
      </w:pPr>
      <w:bookmarkStart w:id="699" w:name="_Hlk180677936"/>
      <w:r w:rsidRPr="000A1F30">
        <w:rPr>
          <w:lang w:val="el-GR"/>
        </w:rPr>
        <w:t>Η ΕΕΠΣ</w:t>
      </w:r>
      <w:r>
        <w:rPr>
          <w:lang w:val="el-GR"/>
        </w:rPr>
        <w:t xml:space="preserve">: </w:t>
      </w:r>
      <w:r w:rsidRPr="000A1F30">
        <w:rPr>
          <w:lang w:val="el-GR"/>
        </w:rPr>
        <w:t xml:space="preserve"> </w:t>
      </w:r>
    </w:p>
    <w:p w14:paraId="768BB8B6" w14:textId="77777777" w:rsidR="00035E7D" w:rsidRDefault="00035E7D" w:rsidP="00607F50">
      <w:pPr>
        <w:numPr>
          <w:ilvl w:val="0"/>
          <w:numId w:val="64"/>
        </w:numPr>
        <w:shd w:val="clear" w:color="auto" w:fill="FFFFFF"/>
        <w:suppressAutoHyphens w:val="0"/>
        <w:spacing w:before="120"/>
        <w:ind w:left="714" w:hanging="357"/>
        <w:rPr>
          <w:rFonts w:ascii="Calibri" w:hAnsi="Calibri" w:cs="Calibri"/>
          <w:color w:val="333333"/>
          <w:lang w:val="el-GR" w:eastAsia="en-US"/>
        </w:rPr>
      </w:pPr>
      <w:r w:rsidRPr="00301F07">
        <w:rPr>
          <w:color w:val="333333"/>
          <w:lang w:val="el-GR"/>
        </w:rPr>
        <w:t>Είναι υπεύθυνη για το συντονισμό και την παρακολούθηση όλων των εργασιών που απαιτούνται για την εκτέλεση της Προγραμματικής Συμφωνίας.</w:t>
      </w:r>
    </w:p>
    <w:p w14:paraId="693A0C56" w14:textId="77777777" w:rsidR="00035E7D" w:rsidRPr="00301F07" w:rsidRDefault="00035E7D" w:rsidP="00607F50">
      <w:pPr>
        <w:numPr>
          <w:ilvl w:val="0"/>
          <w:numId w:val="64"/>
        </w:numPr>
        <w:shd w:val="clear" w:color="auto" w:fill="FFFFFF"/>
        <w:suppressAutoHyphens w:val="0"/>
        <w:spacing w:before="120"/>
        <w:ind w:left="714" w:hanging="357"/>
        <w:rPr>
          <w:color w:val="333333"/>
          <w:lang w:val="el-GR"/>
        </w:rPr>
      </w:pPr>
      <w:r w:rsidRPr="00301F07">
        <w:rPr>
          <w:color w:val="333333"/>
          <w:lang w:val="el-GR"/>
        </w:rPr>
        <w:t>Εισηγείται στα αρμόδια όργανα των συμβαλλόμενων μερών κάθε αναγκαίο μέτρο και ενέργεια για την υλοποίηση της Προγραμματικής Συμφωνίας.</w:t>
      </w:r>
    </w:p>
    <w:p w14:paraId="72F82092" w14:textId="77777777" w:rsidR="00035E7D" w:rsidRPr="00301F07" w:rsidRDefault="00035E7D" w:rsidP="00607F50">
      <w:pPr>
        <w:numPr>
          <w:ilvl w:val="0"/>
          <w:numId w:val="64"/>
        </w:numPr>
        <w:shd w:val="clear" w:color="auto" w:fill="FFFFFF"/>
        <w:suppressAutoHyphens w:val="0"/>
        <w:spacing w:before="120"/>
        <w:ind w:left="714" w:hanging="357"/>
        <w:rPr>
          <w:color w:val="333333"/>
          <w:lang w:val="el-GR"/>
        </w:rPr>
      </w:pPr>
      <w:r w:rsidRPr="00301F07">
        <w:rPr>
          <w:color w:val="333333"/>
          <w:lang w:val="el-GR"/>
        </w:rPr>
        <w:t xml:space="preserve">Εισηγείται την έγκριση για την έναρξη των διαδικασιών της επόμενης φάσης της Προγραμματικής Συμφωνίας. </w:t>
      </w:r>
    </w:p>
    <w:p w14:paraId="34067F5F" w14:textId="77777777" w:rsidR="00035E7D" w:rsidRPr="00301F07" w:rsidRDefault="00035E7D" w:rsidP="00607F50">
      <w:pPr>
        <w:numPr>
          <w:ilvl w:val="0"/>
          <w:numId w:val="64"/>
        </w:numPr>
        <w:shd w:val="clear" w:color="auto" w:fill="FFFFFF"/>
        <w:suppressAutoHyphens w:val="0"/>
        <w:spacing w:before="120"/>
        <w:ind w:left="714" w:hanging="357"/>
        <w:rPr>
          <w:color w:val="333333"/>
          <w:lang w:val="el-GR"/>
        </w:rPr>
      </w:pPr>
      <w:r w:rsidRPr="00301F07">
        <w:rPr>
          <w:color w:val="333333"/>
          <w:lang w:val="el-GR"/>
        </w:rPr>
        <w:t>Εισηγείται προς τα ανώτατα όργανα διοίκησης ή εποπτείας των συμβαλλομένων μερών, την διαπίστωση αδυναμίας ολοκλήρωσης και εκτέλεσης της Προγραμματικής Συμφωνίας.</w:t>
      </w:r>
    </w:p>
    <w:bookmarkEnd w:id="699"/>
    <w:p w14:paraId="0FC7D882" w14:textId="77777777" w:rsidR="00E0686B" w:rsidRPr="000A1F30" w:rsidRDefault="00E0686B" w:rsidP="00E0686B">
      <w:pPr>
        <w:ind w:hanging="294"/>
        <w:rPr>
          <w:lang w:val="el-GR"/>
        </w:rPr>
      </w:pPr>
    </w:p>
    <w:p w14:paraId="00C9A369" w14:textId="77777777" w:rsidR="00E0686B" w:rsidRDefault="00E0686B" w:rsidP="00607F50">
      <w:pPr>
        <w:pStyle w:val="ListParagraph"/>
        <w:numPr>
          <w:ilvl w:val="0"/>
          <w:numId w:val="13"/>
        </w:numPr>
        <w:ind w:left="0" w:hanging="294"/>
        <w:rPr>
          <w:b/>
          <w:bCs/>
          <w:lang w:val="el-GR"/>
        </w:rPr>
      </w:pPr>
      <w:r w:rsidRPr="000A1F30">
        <w:rPr>
          <w:b/>
          <w:bCs/>
          <w:lang w:val="el-GR"/>
        </w:rPr>
        <w:t>Ομάδα Διοίκησης Έργου (ΟΔΕ)</w:t>
      </w:r>
    </w:p>
    <w:p w14:paraId="12AB94D8" w14:textId="77777777" w:rsidR="009674D0" w:rsidRPr="00D40611" w:rsidRDefault="009674D0" w:rsidP="009674D0">
      <w:pPr>
        <w:rPr>
          <w:lang w:val="el-GR"/>
        </w:rPr>
      </w:pPr>
      <w:bookmarkStart w:id="700" w:name="_Hlk180677993"/>
      <w:r>
        <w:rPr>
          <w:lang w:val="el-GR"/>
        </w:rPr>
        <w:t xml:space="preserve">Στο πλαίσιο της Προγραμματικής Συμφωνίας που έχει υπογραφεί μεταξύ του Κυρίου του Έργου και της ΚτΠ ΜΑΕ </w:t>
      </w:r>
      <w:r w:rsidRPr="00D40611">
        <w:rPr>
          <w:lang w:val="el-GR"/>
        </w:rPr>
        <w:t xml:space="preserve">τα συμβαλλόμενα μέρη </w:t>
      </w:r>
      <w:r>
        <w:rPr>
          <w:lang w:val="el-GR"/>
        </w:rPr>
        <w:t>έχουν συστήσει</w:t>
      </w:r>
      <w:r w:rsidRPr="00D40611">
        <w:rPr>
          <w:lang w:val="el-GR"/>
        </w:rPr>
        <w:t xml:space="preserve"> Ομάδα Διοίκησης Έργου (ΟΔΕ), σύμφωνα με τα οριζόμενα στην Βίβλο Ψηφιακού Μετασχηματισμού, κεφάλαιο «5. Μοντέλο διακυβέρνησης και υλοποίησης», παράγραφος «5.2.5 Διαδικασίες υλοποίησης έργων», η οποία αποτελείται από τους:</w:t>
      </w:r>
    </w:p>
    <w:p w14:paraId="5B79CD54" w14:textId="77777777" w:rsidR="009674D0" w:rsidRPr="009674D0" w:rsidRDefault="009674D0" w:rsidP="00607F50">
      <w:pPr>
        <w:pStyle w:val="ListParagraph"/>
        <w:numPr>
          <w:ilvl w:val="1"/>
          <w:numId w:val="54"/>
        </w:numPr>
        <w:pBdr>
          <w:top w:val="nil"/>
          <w:left w:val="nil"/>
          <w:bottom w:val="nil"/>
          <w:right w:val="nil"/>
          <w:between w:val="nil"/>
          <w:bar w:val="nil"/>
        </w:pBdr>
        <w:ind w:left="567" w:hanging="567"/>
        <w:contextualSpacing w:val="0"/>
        <w:rPr>
          <w:lang w:val="el-GR"/>
        </w:rPr>
      </w:pPr>
      <w:r w:rsidRPr="009674D0">
        <w:rPr>
          <w:lang w:val="el-GR"/>
        </w:rPr>
        <w:t>Διοικητής Ψηφιακού Έργου (Project Manager)</w:t>
      </w:r>
      <w:r w:rsidRPr="009674D0">
        <w:rPr>
          <w:rStyle w:val="Hyperlink13"/>
          <w:lang w:val="el-GR"/>
        </w:rPr>
        <w:t>.</w:t>
      </w:r>
      <w:r w:rsidRPr="009674D0">
        <w:rPr>
          <w:lang w:val="el-GR"/>
        </w:rPr>
        <w:t xml:space="preserve"> Είναι υπεύθυνος διοίκησης και παρακολούθησης του Έργου. Συντονίζει την ομάδα έργου. Προέρχεται από τον Φορέα τον οποίον αφορά το έργο και ορίζεται από το Κύριο του Έργου.</w:t>
      </w:r>
    </w:p>
    <w:p w14:paraId="6AC6E575" w14:textId="77777777" w:rsidR="009674D0" w:rsidRPr="009674D0" w:rsidRDefault="009674D0" w:rsidP="00607F50">
      <w:pPr>
        <w:pStyle w:val="ListParagraph"/>
        <w:numPr>
          <w:ilvl w:val="1"/>
          <w:numId w:val="54"/>
        </w:numPr>
        <w:pBdr>
          <w:top w:val="nil"/>
          <w:left w:val="nil"/>
          <w:bottom w:val="nil"/>
          <w:right w:val="nil"/>
          <w:between w:val="nil"/>
          <w:bar w:val="nil"/>
        </w:pBdr>
        <w:ind w:left="567" w:hanging="567"/>
        <w:contextualSpacing w:val="0"/>
        <w:rPr>
          <w:lang w:val="el-GR"/>
        </w:rPr>
      </w:pPr>
      <w:r w:rsidRPr="009674D0">
        <w:rPr>
          <w:lang w:val="el-GR"/>
        </w:rPr>
        <w:t>Επιχειρησιακός Συντονιστής Ψηφιακής Δράσης (Project Owner)</w:t>
      </w:r>
      <w:r>
        <w:rPr>
          <w:lang w:val="el-GR"/>
        </w:rPr>
        <w:t xml:space="preserve">. </w:t>
      </w:r>
      <w:r w:rsidRPr="009674D0">
        <w:rPr>
          <w:lang w:val="el-GR"/>
        </w:rPr>
        <w:t>Προέρχεται από τους φορείς που έχουν την αρμοδιότητα επιχειρησιακής λειτουργίας της ψηφιακής υπηρεσίας που θα υλοποιηθεί και συντονίζει, μεταξύ άλλων, όλους τους εμπλεκόμενους για την ανάλυση και αποτύπωση των λειτουργικών απαιτήσεων καθώς και τους τελικούς χρήστες, σε συνεργασία με το Διοικητή Έργου (Project Manager). Ορίζεται από τον Κύριο του Έργου.</w:t>
      </w:r>
    </w:p>
    <w:p w14:paraId="6D218673" w14:textId="370BC5B6" w:rsidR="009674D0" w:rsidRPr="00BE334E" w:rsidRDefault="009674D0" w:rsidP="00E0686B">
      <w:pPr>
        <w:pStyle w:val="ListParagraph"/>
        <w:numPr>
          <w:ilvl w:val="1"/>
          <w:numId w:val="54"/>
        </w:numPr>
        <w:pBdr>
          <w:top w:val="nil"/>
          <w:left w:val="nil"/>
          <w:bottom w:val="nil"/>
          <w:right w:val="nil"/>
          <w:between w:val="nil"/>
          <w:bar w:val="nil"/>
        </w:pBdr>
        <w:ind w:left="567" w:hanging="567"/>
        <w:contextualSpacing w:val="0"/>
        <w:rPr>
          <w:lang w:val="el-GR"/>
        </w:rPr>
      </w:pPr>
      <w:r w:rsidRPr="009674D0">
        <w:rPr>
          <w:lang w:val="el-GR"/>
        </w:rPr>
        <w:lastRenderedPageBreak/>
        <w:t>Υπεύθυνο</w:t>
      </w:r>
      <w:r>
        <w:rPr>
          <w:lang w:val="el-GR"/>
        </w:rPr>
        <w:t>ς</w:t>
      </w:r>
      <w:r w:rsidRPr="009674D0">
        <w:rPr>
          <w:lang w:val="el-GR"/>
        </w:rPr>
        <w:t xml:space="preserve"> Υλοποίησης Έργου (Implementation Owner): Είναι υπεύθυνο</w:t>
      </w:r>
      <w:r>
        <w:rPr>
          <w:lang w:val="el-GR"/>
        </w:rPr>
        <w:t>ς</w:t>
      </w:r>
      <w:r w:rsidRPr="009674D0">
        <w:rPr>
          <w:lang w:val="el-GR"/>
        </w:rPr>
        <w:t xml:space="preserve"> για την υλοποίηση της ψηφιακής υπηρεσίας και το συντονισμό όλης της ομάδας σχεδιασμού και ανάπτυξης.</w:t>
      </w:r>
      <w:r>
        <w:rPr>
          <w:lang w:val="el-GR"/>
        </w:rPr>
        <w:t xml:space="preserve"> </w:t>
      </w:r>
      <w:r w:rsidRPr="009674D0">
        <w:rPr>
          <w:lang w:val="el-GR"/>
        </w:rPr>
        <w:t>Ορίζεται από τη</w:t>
      </w:r>
      <w:r>
        <w:rPr>
          <w:lang w:val="el-GR"/>
        </w:rPr>
        <w:t>ν</w:t>
      </w:r>
      <w:r w:rsidRPr="009674D0">
        <w:rPr>
          <w:lang w:val="el-GR"/>
        </w:rPr>
        <w:t xml:space="preserve"> ΚτΠ Μ.Α.Ε.</w:t>
      </w:r>
      <w:bookmarkEnd w:id="700"/>
    </w:p>
    <w:p w14:paraId="3778B4C1" w14:textId="77777777" w:rsidR="00E0686B" w:rsidRPr="000A1F30" w:rsidRDefault="00E0686B" w:rsidP="00E0686B">
      <w:pPr>
        <w:rPr>
          <w:bCs/>
          <w:lang w:val="el-GR"/>
        </w:rPr>
      </w:pPr>
    </w:p>
    <w:p w14:paraId="2CBB16FF" w14:textId="77777777" w:rsidR="00E0686B" w:rsidRPr="000A1F30" w:rsidRDefault="00E0686B" w:rsidP="00607F50">
      <w:pPr>
        <w:pStyle w:val="ListParagraph"/>
        <w:numPr>
          <w:ilvl w:val="0"/>
          <w:numId w:val="13"/>
        </w:numPr>
        <w:ind w:left="0" w:firstLine="6"/>
        <w:rPr>
          <w:b/>
          <w:bCs/>
        </w:rPr>
      </w:pPr>
      <w:r w:rsidRPr="000A1F30">
        <w:rPr>
          <w:b/>
          <w:bCs/>
        </w:rPr>
        <w:t>Επιτροπή Παρακολούθησης Έργου (ΕΠΕ)</w:t>
      </w:r>
    </w:p>
    <w:p w14:paraId="206E0809" w14:textId="77777777" w:rsidR="00E0686B" w:rsidRPr="000A1F30" w:rsidRDefault="00E0686B" w:rsidP="00E0686B">
      <w:pPr>
        <w:rPr>
          <w:lang w:val="el-GR"/>
        </w:rPr>
      </w:pPr>
      <w:r w:rsidRPr="000A1F30">
        <w:rPr>
          <w:lang w:val="el-GR"/>
        </w:rPr>
        <w:t>Για τις ανάγκες υλοποίησης του Έργου της παρούσας Διακήρυξης και σύμφωνα με το άρθρο 216 του Ν. 4412/2016, ορίζεται «Επιτροπή Παρακολούθησης Έργου» (ΕΠΕ)</w:t>
      </w:r>
      <w:r w:rsidR="004F5F72">
        <w:rPr>
          <w:lang w:val="el-GR"/>
        </w:rPr>
        <w:t xml:space="preserve"> (τριμελής ή πενταμελής)</w:t>
      </w:r>
      <w:r w:rsidRPr="000A1F30">
        <w:rPr>
          <w:lang w:val="el-GR"/>
        </w:rPr>
        <w:t xml:space="preserve">, αρμοδιότητα της οποίας αποτελεί η παρακολούθηση της πορείας υλοποίησης του Έργου. </w:t>
      </w:r>
    </w:p>
    <w:p w14:paraId="3836FB1D" w14:textId="77777777" w:rsidR="00E0686B" w:rsidRPr="000A1F30" w:rsidRDefault="00E0686B" w:rsidP="00E0686B">
      <w:pPr>
        <w:rPr>
          <w:bCs/>
          <w:lang w:val="el-GR"/>
        </w:rPr>
      </w:pPr>
    </w:p>
    <w:p w14:paraId="304C6A11" w14:textId="77777777" w:rsidR="00E0686B" w:rsidRPr="000A1F30" w:rsidRDefault="00E0686B" w:rsidP="00607F50">
      <w:pPr>
        <w:pStyle w:val="ListParagraph"/>
        <w:numPr>
          <w:ilvl w:val="0"/>
          <w:numId w:val="13"/>
        </w:numPr>
        <w:ind w:left="0" w:firstLine="6"/>
        <w:rPr>
          <w:b/>
          <w:bCs/>
          <w:lang w:val="el-GR"/>
        </w:rPr>
      </w:pPr>
      <w:r w:rsidRPr="000A1F30">
        <w:rPr>
          <w:b/>
          <w:bCs/>
          <w:lang w:val="el-GR"/>
        </w:rPr>
        <w:t>Επιτροπή Παραλαβής Έργου (ΕΠΕ)</w:t>
      </w:r>
    </w:p>
    <w:p w14:paraId="7E8DE28B" w14:textId="77777777" w:rsidR="00E0686B" w:rsidRPr="000A1F30" w:rsidRDefault="00E0686B" w:rsidP="00E0686B">
      <w:pPr>
        <w:rPr>
          <w:lang w:val="el-GR"/>
        </w:rPr>
      </w:pPr>
      <w:r w:rsidRPr="000A1F30">
        <w:rPr>
          <w:lang w:val="el-GR"/>
        </w:rPr>
        <w:t>Για την παραλαβή των παρεχόμενων υπηρεσιών ή/και παραδοτέων του Έργου, θα οριστεί «Επιτροπή  Παραλαβής Έργου (ΕΠΕ)</w:t>
      </w:r>
      <w:r w:rsidR="004F5F72" w:rsidRPr="004F5F72">
        <w:rPr>
          <w:lang w:val="el-GR"/>
        </w:rPr>
        <w:t xml:space="preserve"> </w:t>
      </w:r>
      <w:r w:rsidR="004F5F72">
        <w:rPr>
          <w:lang w:val="el-GR"/>
        </w:rPr>
        <w:t>(τριμελής ή πενταμελής)</w:t>
      </w:r>
      <w:r w:rsidRPr="000A1F30">
        <w:rPr>
          <w:lang w:val="el-GR"/>
        </w:rPr>
        <w:t xml:space="preserve">», σύμφωνα με </w:t>
      </w:r>
      <w:r w:rsidR="004F5F72">
        <w:rPr>
          <w:lang w:val="el-GR"/>
        </w:rPr>
        <w:t xml:space="preserve">το </w:t>
      </w:r>
      <w:r w:rsidRPr="000A1F30">
        <w:rPr>
          <w:lang w:val="el-GR"/>
        </w:rPr>
        <w:t xml:space="preserve">άρθρο 221 του ν. 4412/2016. </w:t>
      </w:r>
    </w:p>
    <w:p w14:paraId="2438DC91" w14:textId="77777777" w:rsidR="00E0686B" w:rsidRPr="000A1F30" w:rsidRDefault="00E0686B" w:rsidP="00E0686B">
      <w:pPr>
        <w:rPr>
          <w:lang w:val="el-GR"/>
        </w:rPr>
      </w:pPr>
    </w:p>
    <w:p w14:paraId="34727A12" w14:textId="77777777" w:rsidR="00E0686B" w:rsidRPr="000A1F30" w:rsidRDefault="00E0686B" w:rsidP="00E0686B">
      <w:pPr>
        <w:rPr>
          <w:b/>
          <w:bCs/>
          <w:lang w:val="el-GR"/>
        </w:rPr>
      </w:pPr>
      <w:r w:rsidRPr="000A1F30">
        <w:rPr>
          <w:b/>
          <w:bCs/>
          <w:lang w:val="el-GR"/>
        </w:rPr>
        <w:t>-</w:t>
      </w:r>
      <w:r w:rsidRPr="000A1F30">
        <w:rPr>
          <w:b/>
          <w:bCs/>
          <w:lang w:val="el-GR"/>
        </w:rPr>
        <w:tab/>
        <w:t>Θεματικές Ομάδες Εργασίας</w:t>
      </w:r>
    </w:p>
    <w:p w14:paraId="26C1E4C0" w14:textId="258407B7" w:rsidR="00E0686B" w:rsidRDefault="00E0686B" w:rsidP="00E0686B">
      <w:pPr>
        <w:rPr>
          <w:rFonts w:eastAsia="SimSun"/>
          <w:lang w:val="el-GR"/>
        </w:rPr>
      </w:pPr>
      <w:r w:rsidRPr="000A1F30">
        <w:rPr>
          <w:lang w:val="el-GR"/>
        </w:rPr>
        <w:t>Η προετοιμασία και παρακολούθηση της υλοποίησης του Έργου δύναται να υποστηρίζεται από τη λειτουργία Θεματικών Ομάδων Εργασίας, οι οποίες στελεχώνονται από τον Κύριο του Έργου με τη συμμετοχή εκπροσώπων από τους συνεργαζόμενους φορείς.</w:t>
      </w:r>
    </w:p>
    <w:p w14:paraId="7BFBFCE0" w14:textId="77777777" w:rsidR="002B7D7E" w:rsidRDefault="002B7D7E" w:rsidP="002B7D7E">
      <w:pPr>
        <w:rPr>
          <w:rFonts w:eastAsia="SimSun"/>
          <w:lang w:val="el-GR"/>
        </w:rPr>
      </w:pPr>
    </w:p>
    <w:p w14:paraId="0D212500" w14:textId="77777777" w:rsidR="002B7D7E" w:rsidRDefault="002B7D7E" w:rsidP="00607F50">
      <w:pPr>
        <w:pStyle w:val="Heading4"/>
        <w:numPr>
          <w:ilvl w:val="1"/>
          <w:numId w:val="17"/>
        </w:numPr>
        <w:tabs>
          <w:tab w:val="left" w:pos="993"/>
        </w:tabs>
        <w:rPr>
          <w:rFonts w:eastAsia="SimSun" w:cs="Tahoma"/>
          <w:szCs w:val="22"/>
          <w:lang w:val="el-GR"/>
        </w:rPr>
      </w:pPr>
      <w:bookmarkStart w:id="701" w:name="_Toc97194337"/>
      <w:bookmarkStart w:id="702" w:name="_Toc227164007"/>
      <w:r w:rsidRPr="00EF2204">
        <w:rPr>
          <w:rFonts w:eastAsia="SimSun" w:cs="Tahoma"/>
          <w:szCs w:val="22"/>
          <w:lang w:val="el-GR"/>
        </w:rPr>
        <w:t>Υφιστάμενη Κατάσταση</w:t>
      </w:r>
      <w:bookmarkEnd w:id="701"/>
      <w:bookmarkEnd w:id="702"/>
      <w:r w:rsidRPr="00EF2204">
        <w:rPr>
          <w:rFonts w:eastAsia="SimSun" w:cs="Tahoma"/>
          <w:szCs w:val="22"/>
          <w:lang w:val="el-GR"/>
        </w:rPr>
        <w:t xml:space="preserve"> </w:t>
      </w:r>
    </w:p>
    <w:p w14:paraId="5D080C69" w14:textId="77777777" w:rsidR="00C4752F" w:rsidRDefault="00C4752F" w:rsidP="00C4752F">
      <w:pPr>
        <w:spacing w:line="276" w:lineRule="auto"/>
        <w:rPr>
          <w:rFonts w:eastAsiaTheme="minorEastAsia"/>
          <w:color w:val="000000"/>
          <w:lang w:val="el-GR"/>
        </w:rPr>
      </w:pPr>
      <w:r>
        <w:rPr>
          <w:rFonts w:eastAsiaTheme="minorEastAsia"/>
          <w:color w:val="000000"/>
          <w:lang w:val="en-US"/>
        </w:rPr>
        <w:t>H</w:t>
      </w:r>
      <w:r w:rsidRPr="008E501F">
        <w:rPr>
          <w:rFonts w:eastAsiaTheme="minorEastAsia"/>
          <w:color w:val="000000"/>
          <w:lang w:val="el-GR"/>
        </w:rPr>
        <w:t xml:space="preserve"> </w:t>
      </w:r>
      <w:r>
        <w:rPr>
          <w:rFonts w:eastAsiaTheme="minorEastAsia"/>
          <w:color w:val="000000"/>
          <w:lang w:val="el-GR"/>
        </w:rPr>
        <w:t>Κοινωνία της Πληροφορίας έχει αναλάβει ως Αναθέτουσα Αρχή την υλοποίηση τ</w:t>
      </w:r>
      <w:r w:rsidRPr="00226FC9">
        <w:rPr>
          <w:rFonts w:eastAsiaTheme="minorEastAsia"/>
          <w:color w:val="000000"/>
          <w:lang w:val="el-GR"/>
        </w:rPr>
        <w:t>ο</w:t>
      </w:r>
      <w:r>
        <w:rPr>
          <w:rFonts w:eastAsiaTheme="minorEastAsia"/>
          <w:color w:val="000000"/>
          <w:lang w:val="el-GR"/>
        </w:rPr>
        <w:t>υ</w:t>
      </w:r>
      <w:r w:rsidRPr="00226FC9">
        <w:rPr>
          <w:rFonts w:eastAsiaTheme="minorEastAsia"/>
          <w:color w:val="000000"/>
          <w:lang w:val="el-GR"/>
        </w:rPr>
        <w:t xml:space="preserve"> έργο</w:t>
      </w:r>
      <w:r>
        <w:rPr>
          <w:rFonts w:eastAsiaTheme="minorEastAsia"/>
          <w:color w:val="000000"/>
          <w:lang w:val="el-GR"/>
        </w:rPr>
        <w:t>υ</w:t>
      </w:r>
      <w:r w:rsidRPr="00226FC9">
        <w:rPr>
          <w:rFonts w:eastAsiaTheme="minorEastAsia"/>
          <w:color w:val="000000"/>
          <w:lang w:val="el-GR"/>
        </w:rPr>
        <w:t xml:space="preserve"> ΣΥΖΕΥΞΙΣ ΙΙ </w:t>
      </w:r>
      <w:r>
        <w:rPr>
          <w:rFonts w:eastAsiaTheme="minorEastAsia"/>
          <w:color w:val="000000"/>
          <w:lang w:val="el-GR"/>
        </w:rPr>
        <w:t xml:space="preserve">το οποίο </w:t>
      </w:r>
      <w:r w:rsidRPr="00226FC9">
        <w:rPr>
          <w:rFonts w:eastAsiaTheme="minorEastAsia"/>
          <w:color w:val="000000"/>
          <w:lang w:val="el-GR"/>
        </w:rPr>
        <w:t xml:space="preserve">θα δημιουργήσει το «τηλεπικοινωνιακό δίκτυο» για το σύνολο του Ελληνικού Δημοσίου, μέσω του οποίου θα παρέχονται αναβαθμισμένες υπηρεσίες ηλεκτρονικών επικοινωνιών, όπως τηλεφωνίας, ίντερνετ, video, κλπ σε μειωμένο κόστος. </w:t>
      </w:r>
    </w:p>
    <w:p w14:paraId="18D10548" w14:textId="77777777" w:rsidR="00C4752F" w:rsidRPr="001D160F" w:rsidRDefault="00C4752F" w:rsidP="00C4752F">
      <w:pPr>
        <w:spacing w:line="276" w:lineRule="auto"/>
        <w:rPr>
          <w:rFonts w:eastAsiaTheme="minorEastAsia"/>
          <w:color w:val="000000"/>
          <w:lang w:val="el-GR"/>
        </w:rPr>
      </w:pPr>
      <w:r>
        <w:rPr>
          <w:rFonts w:eastAsiaTheme="minorEastAsia"/>
          <w:color w:val="000000"/>
          <w:lang w:val="el-GR"/>
        </w:rPr>
        <w:t>Τ</w:t>
      </w:r>
      <w:r w:rsidRPr="00226FC9">
        <w:rPr>
          <w:rFonts w:eastAsiaTheme="minorEastAsia"/>
          <w:color w:val="000000"/>
          <w:lang w:val="el-GR"/>
        </w:rPr>
        <w:t xml:space="preserve">ο </w:t>
      </w:r>
      <w:r>
        <w:rPr>
          <w:rFonts w:eastAsiaTheme="minorEastAsia"/>
          <w:color w:val="000000"/>
          <w:lang w:val="el-GR"/>
        </w:rPr>
        <w:t xml:space="preserve">έργο αυτό αποτελεί </w:t>
      </w:r>
      <w:r w:rsidRPr="00226FC9">
        <w:rPr>
          <w:rFonts w:eastAsiaTheme="minorEastAsia"/>
          <w:color w:val="000000"/>
          <w:lang w:val="el-GR"/>
        </w:rPr>
        <w:t>«έργο πυρήνα»  για τη συγκρότηση του Δικτύου Δημοσίου Τομέα (ΔΔΤ) όπως αυτό προσδιορίζεται στο Κεφάλαιο Θ’ του νόμου 3979/2011 για την Ηλεκτρονική Διακυβέρνηση.</w:t>
      </w:r>
    </w:p>
    <w:p w14:paraId="25C450F5" w14:textId="77777777" w:rsidR="00C4752F" w:rsidRDefault="00C4752F" w:rsidP="00C4752F">
      <w:pPr>
        <w:rPr>
          <w:lang w:val="el-GR"/>
        </w:rPr>
      </w:pPr>
      <w:r w:rsidRPr="00E909AA">
        <w:rPr>
          <w:lang w:val="el-GR"/>
        </w:rPr>
        <w:t>Το έργο ΣΥΖΕΥΞΙΣ ΙΙ είναι ουσιαστικά μετεξέλιξη και επέκταση των έργων ΣΥΖΕΥΞΙΣ – ΣΥΖΕΥΞΙΣ Ι, που υλοποιήθηκαν και υποστηρίχθηκαν για λογαριασμό του Ελληνικού Δημοσίου από την ΚτΠ ΑΕ, και περιλαμβάνει την προμήθεια όλων των απαραίτητων υποδομών καθώς και όλων των απαραίτητων τηλεπικοινωνιακών υπηρεσιών για ένα πλήθος</w:t>
      </w:r>
      <w:r>
        <w:rPr>
          <w:lang w:val="el-GR"/>
        </w:rPr>
        <w:t xml:space="preserve"> περίπου</w:t>
      </w:r>
      <w:r w:rsidRPr="00E909AA">
        <w:rPr>
          <w:lang w:val="el-GR"/>
        </w:rPr>
        <w:t xml:space="preserve"> 3</w:t>
      </w:r>
      <w:r>
        <w:rPr>
          <w:lang w:val="el-GR"/>
        </w:rPr>
        <w:t>6</w:t>
      </w:r>
      <w:r w:rsidRPr="00E909AA">
        <w:rPr>
          <w:lang w:val="el-GR"/>
        </w:rPr>
        <w:t>.000 κτιρίων του δημοσίου  καλύπτοντας ένα πολύ μεγάλο ποσοστό των τηλεπικοινωνιακών αναγκών του δημόσιου τομέα για ένα διάστημα τουλάχιστον 3 ετών.</w:t>
      </w:r>
    </w:p>
    <w:p w14:paraId="77628A83" w14:textId="77777777" w:rsidR="00C4752F" w:rsidRPr="00560498" w:rsidRDefault="00C4752F" w:rsidP="00C4752F">
      <w:pPr>
        <w:suppressAutoHyphens w:val="0"/>
        <w:autoSpaceDE w:val="0"/>
        <w:spacing w:after="60"/>
        <w:rPr>
          <w:lang w:val="el-GR"/>
        </w:rPr>
      </w:pPr>
      <w:r w:rsidRPr="00560498">
        <w:rPr>
          <w:lang w:val="el-GR"/>
        </w:rPr>
        <w:t>Τα αναμενόμενα αποτελέσματα από την υλοποίηση του έργου «ΣΥΖΕΥΞΙΣ ΙΙ» συνοψίζονται στα εξής:</w:t>
      </w:r>
    </w:p>
    <w:p w14:paraId="1A68B6AF" w14:textId="77777777" w:rsidR="00C4752F" w:rsidRPr="00560498" w:rsidRDefault="00C4752F" w:rsidP="00C4752F">
      <w:pPr>
        <w:pStyle w:val="ListParagraph"/>
        <w:numPr>
          <w:ilvl w:val="0"/>
          <w:numId w:val="74"/>
        </w:numPr>
        <w:suppressAutoHyphens w:val="0"/>
        <w:autoSpaceDE w:val="0"/>
        <w:spacing w:after="60"/>
        <w:rPr>
          <w:lang w:val="el-GR"/>
        </w:rPr>
      </w:pPr>
      <w:r w:rsidRPr="00560498">
        <w:rPr>
          <w:lang w:val="el-GR"/>
        </w:rPr>
        <w:t>Η δημιουργία ενός κρατικού δικτύου τηλεπικοινωνιών, ειδικά για το Δημόσιο Τομέα.</w:t>
      </w:r>
    </w:p>
    <w:p w14:paraId="3E350B0D" w14:textId="77777777" w:rsidR="00C4752F" w:rsidRPr="00560498" w:rsidRDefault="00C4752F" w:rsidP="00C4752F">
      <w:pPr>
        <w:pStyle w:val="ListParagraph"/>
        <w:numPr>
          <w:ilvl w:val="0"/>
          <w:numId w:val="74"/>
        </w:numPr>
        <w:suppressAutoHyphens w:val="0"/>
        <w:autoSpaceDE w:val="0"/>
        <w:spacing w:after="60"/>
        <w:rPr>
          <w:lang w:val="el-GR"/>
        </w:rPr>
      </w:pPr>
      <w:r w:rsidRPr="00560498">
        <w:rPr>
          <w:lang w:val="el-GR"/>
        </w:rPr>
        <w:t>Η δημιουργία ενός «ευρυζωνικού περιβάλλοντος» για όλους τους δημόσιους φορείς και η άρση του «ψηφιακού αποκλεισμού» που υφίστανται σήμερα.</w:t>
      </w:r>
    </w:p>
    <w:p w14:paraId="13F5C366" w14:textId="77777777" w:rsidR="00C4752F" w:rsidRPr="00560498" w:rsidRDefault="00C4752F" w:rsidP="00C4752F">
      <w:pPr>
        <w:pStyle w:val="ListParagraph"/>
        <w:numPr>
          <w:ilvl w:val="0"/>
          <w:numId w:val="74"/>
        </w:numPr>
        <w:suppressAutoHyphens w:val="0"/>
        <w:autoSpaceDE w:val="0"/>
        <w:spacing w:after="60"/>
        <w:rPr>
          <w:lang w:val="el-GR"/>
        </w:rPr>
      </w:pPr>
      <w:r w:rsidRPr="00560498">
        <w:rPr>
          <w:lang w:val="el-GR"/>
        </w:rPr>
        <w:t xml:space="preserve">Η παροχή αναβαθμισμένων ηλεκτρονικών υπηρεσιών στους φορείς και ο εκσυγχρονισμός της Ελληνικής Δημόσιας Διοίκησης. </w:t>
      </w:r>
    </w:p>
    <w:p w14:paraId="5655D314" w14:textId="77777777" w:rsidR="00C4752F" w:rsidRPr="00560498" w:rsidRDefault="00C4752F" w:rsidP="00C4752F">
      <w:pPr>
        <w:pStyle w:val="ListParagraph"/>
        <w:numPr>
          <w:ilvl w:val="0"/>
          <w:numId w:val="74"/>
        </w:numPr>
        <w:suppressAutoHyphens w:val="0"/>
        <w:autoSpaceDE w:val="0"/>
        <w:spacing w:after="60"/>
        <w:rPr>
          <w:lang w:val="el-GR"/>
        </w:rPr>
      </w:pPr>
      <w:r w:rsidRPr="00560498">
        <w:rPr>
          <w:lang w:val="el-GR"/>
        </w:rPr>
        <w:t>Η ηλεκτρονική επικοινωνία, διαλειτουργικότητα και συνεργασία δημοσίων υπηρεσιών.</w:t>
      </w:r>
    </w:p>
    <w:p w14:paraId="358F9ADB" w14:textId="77777777" w:rsidR="00C4752F" w:rsidRPr="00560498" w:rsidRDefault="00C4752F" w:rsidP="00C4752F">
      <w:pPr>
        <w:pStyle w:val="ListParagraph"/>
        <w:numPr>
          <w:ilvl w:val="0"/>
          <w:numId w:val="74"/>
        </w:numPr>
        <w:suppressAutoHyphens w:val="0"/>
        <w:autoSpaceDE w:val="0"/>
        <w:spacing w:after="60"/>
        <w:rPr>
          <w:lang w:val="el-GR"/>
        </w:rPr>
      </w:pPr>
      <w:r w:rsidRPr="00560498">
        <w:rPr>
          <w:lang w:val="el-GR"/>
        </w:rPr>
        <w:lastRenderedPageBreak/>
        <w:t>Η αποτελεσματικότερη και πιο ευέλικτη συνεργασία των Φορέων της Δημόσιας Διοίκησης μέσω υπηρεσιών όπως η τηλεδιάσκεψη, η τηλεσυνεργασία, αλλά και η υπηρεσία απομακρυσμένης πρόσβασης.</w:t>
      </w:r>
    </w:p>
    <w:p w14:paraId="61348F4F" w14:textId="77777777" w:rsidR="00C4752F" w:rsidRPr="00560498" w:rsidRDefault="00C4752F" w:rsidP="00C4752F">
      <w:pPr>
        <w:pStyle w:val="ListParagraph"/>
        <w:numPr>
          <w:ilvl w:val="0"/>
          <w:numId w:val="74"/>
        </w:numPr>
        <w:suppressAutoHyphens w:val="0"/>
        <w:autoSpaceDE w:val="0"/>
        <w:spacing w:after="60"/>
        <w:rPr>
          <w:lang w:val="el-GR"/>
        </w:rPr>
      </w:pPr>
      <w:r w:rsidRPr="00560498">
        <w:rPr>
          <w:lang w:val="el-GR"/>
        </w:rPr>
        <w:t>Η αναβάθμιση του περιβάλλοντος εργασίας των δημοσίων υπαλλήλων.</w:t>
      </w:r>
    </w:p>
    <w:p w14:paraId="386ABC0A" w14:textId="77777777" w:rsidR="00C4752F" w:rsidRPr="00560498" w:rsidRDefault="00C4752F" w:rsidP="00C4752F">
      <w:pPr>
        <w:pStyle w:val="ListParagraph"/>
        <w:numPr>
          <w:ilvl w:val="0"/>
          <w:numId w:val="74"/>
        </w:numPr>
        <w:suppressAutoHyphens w:val="0"/>
        <w:autoSpaceDE w:val="0"/>
        <w:spacing w:after="60"/>
        <w:rPr>
          <w:lang w:val="el-GR"/>
        </w:rPr>
      </w:pPr>
      <w:r w:rsidRPr="00560498">
        <w:rPr>
          <w:lang w:val="el-GR"/>
        </w:rPr>
        <w:t>Η ευκολότερη και ταχύτερη επικοινωνία του πολίτη και η εξυπηρέτησή του από τις Δημόσιες Υπηρεσίες.</w:t>
      </w:r>
    </w:p>
    <w:p w14:paraId="71BCAC83" w14:textId="77777777" w:rsidR="00C4752F" w:rsidRPr="00560498" w:rsidRDefault="00C4752F" w:rsidP="00C4752F">
      <w:pPr>
        <w:pStyle w:val="ListParagraph"/>
        <w:numPr>
          <w:ilvl w:val="0"/>
          <w:numId w:val="74"/>
        </w:numPr>
        <w:suppressAutoHyphens w:val="0"/>
        <w:autoSpaceDE w:val="0"/>
        <w:spacing w:after="60"/>
        <w:rPr>
          <w:lang w:val="el-GR"/>
        </w:rPr>
      </w:pPr>
      <w:r w:rsidRPr="00560498">
        <w:rPr>
          <w:lang w:val="el-GR"/>
        </w:rPr>
        <w:t>Η αναβαθμισμένη παροχή υπηρεσιών προς τους πολίτες, μέσω αυτοματοποιημένων και φιλικών προς το χρήστη συστημάτων πληροφόρησης και διεκπεραίωσης συναλλαγών.</w:t>
      </w:r>
    </w:p>
    <w:p w14:paraId="6E331878" w14:textId="77777777" w:rsidR="00C4752F" w:rsidRPr="00560498" w:rsidRDefault="00C4752F" w:rsidP="00C4752F">
      <w:pPr>
        <w:pStyle w:val="ListParagraph"/>
        <w:numPr>
          <w:ilvl w:val="0"/>
          <w:numId w:val="74"/>
        </w:numPr>
        <w:suppressAutoHyphens w:val="0"/>
        <w:autoSpaceDE w:val="0"/>
        <w:spacing w:after="60"/>
        <w:rPr>
          <w:lang w:val="el-GR"/>
        </w:rPr>
      </w:pPr>
      <w:r w:rsidRPr="00560498">
        <w:rPr>
          <w:lang w:val="el-GR"/>
        </w:rPr>
        <w:t>Η αξιοποίηση από το Δημόσιο των επενδύσεων του σε τεχνολογίες πληροφορικής και επικοινωνιών.</w:t>
      </w:r>
    </w:p>
    <w:p w14:paraId="393EAF9A" w14:textId="77777777" w:rsidR="00C4752F" w:rsidRPr="00560498" w:rsidRDefault="00C4752F" w:rsidP="00C4752F">
      <w:pPr>
        <w:pStyle w:val="ListParagraph"/>
        <w:numPr>
          <w:ilvl w:val="0"/>
          <w:numId w:val="74"/>
        </w:numPr>
        <w:suppressAutoHyphens w:val="0"/>
        <w:autoSpaceDE w:val="0"/>
        <w:spacing w:after="60"/>
        <w:rPr>
          <w:lang w:val="el-GR"/>
        </w:rPr>
      </w:pPr>
      <w:r w:rsidRPr="00560498">
        <w:rPr>
          <w:lang w:val="el-GR"/>
        </w:rPr>
        <w:t>Η εξοικονόμηση πόρων για το Ελληνικό Δημόσιο, μέσω της επιδιωκόμενης «άθροισης της ζήτησης».</w:t>
      </w:r>
    </w:p>
    <w:p w14:paraId="34E37219" w14:textId="77777777" w:rsidR="00C4752F" w:rsidRDefault="00C4752F" w:rsidP="00C4752F">
      <w:pPr>
        <w:suppressAutoHyphens w:val="0"/>
        <w:autoSpaceDE w:val="0"/>
        <w:spacing w:after="60"/>
        <w:rPr>
          <w:lang w:val="el-GR"/>
        </w:rPr>
      </w:pPr>
    </w:p>
    <w:p w14:paraId="149D0A0B" w14:textId="77777777" w:rsidR="00C4752F" w:rsidRDefault="00C4752F" w:rsidP="00C4752F">
      <w:pPr>
        <w:suppressAutoHyphens w:val="0"/>
        <w:autoSpaceDE w:val="0"/>
        <w:spacing w:after="60"/>
        <w:rPr>
          <w:lang w:val="el-GR"/>
        </w:rPr>
      </w:pPr>
      <w:r>
        <w:rPr>
          <w:lang w:val="el-GR"/>
        </w:rPr>
        <w:t xml:space="preserve">Συνοπτικά οι απαιτούμενες από τους Αναδόχους </w:t>
      </w:r>
      <w:r w:rsidRPr="001C5365">
        <w:rPr>
          <w:lang w:val="el-GR"/>
        </w:rPr>
        <w:t>υπηρεσίες</w:t>
      </w:r>
      <w:r>
        <w:rPr>
          <w:lang w:val="el-GR"/>
        </w:rPr>
        <w:t xml:space="preserve"> είναι οι εξής:</w:t>
      </w:r>
    </w:p>
    <w:p w14:paraId="6796FD1E" w14:textId="77777777" w:rsidR="00C4752F" w:rsidRDefault="00C4752F" w:rsidP="00C4752F">
      <w:pPr>
        <w:numPr>
          <w:ilvl w:val="0"/>
          <w:numId w:val="73"/>
        </w:numPr>
        <w:suppressAutoHyphens w:val="0"/>
        <w:autoSpaceDE w:val="0"/>
        <w:spacing w:after="60" w:line="259" w:lineRule="auto"/>
        <w:jc w:val="left"/>
        <w:rPr>
          <w:lang w:val="el-GR"/>
        </w:rPr>
      </w:pPr>
      <w:r w:rsidRPr="00881246">
        <w:rPr>
          <w:lang w:val="el-GR"/>
        </w:rPr>
        <w:t xml:space="preserve">Παροχή </w:t>
      </w:r>
      <w:r w:rsidRPr="00881246">
        <w:rPr>
          <w:b/>
          <w:bCs/>
          <w:lang w:val="el-GR"/>
        </w:rPr>
        <w:t xml:space="preserve">υπηρεσίας Πρόσβασης &amp; Τηλεφωνίας </w:t>
      </w:r>
      <w:r w:rsidRPr="00881246">
        <w:rPr>
          <w:lang w:val="el-GR"/>
        </w:rPr>
        <w:t>για το σύνολο των Φορέων της Δημόσιας Διοίκησης</w:t>
      </w:r>
      <w:r>
        <w:rPr>
          <w:lang w:val="el-GR"/>
        </w:rPr>
        <w:t>, με διαστασιολόγηση ως εξής</w:t>
      </w:r>
      <w:r w:rsidRPr="00CA5F2C">
        <w:rPr>
          <w:lang w:val="el-GR"/>
        </w:rPr>
        <w:t>:</w:t>
      </w:r>
    </w:p>
    <w:p w14:paraId="26795FC9" w14:textId="77777777" w:rsidR="00C4752F" w:rsidRDefault="00C4752F" w:rsidP="00C4752F">
      <w:pPr>
        <w:suppressAutoHyphens w:val="0"/>
        <w:autoSpaceDE w:val="0"/>
        <w:spacing w:after="60" w:line="259" w:lineRule="auto"/>
        <w:jc w:val="left"/>
        <w:rPr>
          <w:lang w:val="el-GR"/>
        </w:rPr>
      </w:pPr>
    </w:p>
    <w:tbl>
      <w:tblPr>
        <w:tblW w:w="7515" w:type="dxa"/>
        <w:jc w:val="center"/>
        <w:tblCellMar>
          <w:left w:w="0" w:type="dxa"/>
          <w:right w:w="0" w:type="dxa"/>
        </w:tblCellMar>
        <w:tblLook w:val="0420" w:firstRow="1" w:lastRow="0" w:firstColumn="0" w:lastColumn="0" w:noHBand="0" w:noVBand="1"/>
      </w:tblPr>
      <w:tblGrid>
        <w:gridCol w:w="2343"/>
        <w:gridCol w:w="3046"/>
        <w:gridCol w:w="2126"/>
      </w:tblGrid>
      <w:tr w:rsidR="00C4752F" w:rsidRPr="00881246" w14:paraId="02D75FF8" w14:textId="77777777">
        <w:trPr>
          <w:trHeight w:val="1069"/>
          <w:jc w:val="center"/>
        </w:trPr>
        <w:tc>
          <w:tcPr>
            <w:tcW w:w="2343" w:type="dxa"/>
            <w:tcBorders>
              <w:top w:val="single" w:sz="8" w:space="0" w:color="000000"/>
              <w:left w:val="single" w:sz="8" w:space="0" w:color="000000"/>
              <w:bottom w:val="single" w:sz="8" w:space="0" w:color="000000"/>
              <w:right w:val="single" w:sz="8" w:space="0" w:color="000000"/>
            </w:tcBorders>
            <w:shd w:val="pct12" w:color="auto" w:fill="auto"/>
            <w:tcMar>
              <w:top w:w="72" w:type="dxa"/>
              <w:left w:w="144" w:type="dxa"/>
              <w:bottom w:w="72" w:type="dxa"/>
              <w:right w:w="144" w:type="dxa"/>
            </w:tcMar>
            <w:hideMark/>
          </w:tcPr>
          <w:p w14:paraId="195C6D7A" w14:textId="77777777" w:rsidR="00C4752F" w:rsidRPr="00881246" w:rsidRDefault="00C4752F">
            <w:pPr>
              <w:suppressAutoHyphens w:val="0"/>
              <w:autoSpaceDE w:val="0"/>
              <w:spacing w:after="60"/>
              <w:ind w:left="142"/>
              <w:rPr>
                <w:lang w:val="en-US"/>
              </w:rPr>
            </w:pPr>
            <w:r w:rsidRPr="00881246">
              <w:rPr>
                <w:b/>
                <w:bCs/>
                <w:lang w:val="el-GR"/>
              </w:rPr>
              <w:t>ΤΥΠΟΣ</w:t>
            </w:r>
            <w:r w:rsidRPr="00881246">
              <w:rPr>
                <w:lang w:val="el-GR"/>
              </w:rPr>
              <w:t xml:space="preserve"> ΠΡΟΣΒΑΣΗΣ/ ΤΗΛΕΦΩΝΙΑΣ</w:t>
            </w:r>
          </w:p>
        </w:tc>
        <w:tc>
          <w:tcPr>
            <w:tcW w:w="3046" w:type="dxa"/>
            <w:tcBorders>
              <w:top w:val="single" w:sz="8" w:space="0" w:color="000000"/>
              <w:left w:val="single" w:sz="8" w:space="0" w:color="000000"/>
              <w:bottom w:val="single" w:sz="8" w:space="0" w:color="000000"/>
              <w:right w:val="single" w:sz="8" w:space="0" w:color="000000"/>
            </w:tcBorders>
            <w:shd w:val="pct12" w:color="auto" w:fill="auto"/>
            <w:tcMar>
              <w:top w:w="72" w:type="dxa"/>
              <w:left w:w="144" w:type="dxa"/>
              <w:bottom w:w="72" w:type="dxa"/>
              <w:right w:w="144" w:type="dxa"/>
            </w:tcMar>
            <w:hideMark/>
          </w:tcPr>
          <w:p w14:paraId="09E0916E" w14:textId="77777777" w:rsidR="00C4752F" w:rsidRPr="00881246" w:rsidRDefault="00C4752F">
            <w:pPr>
              <w:suppressAutoHyphens w:val="0"/>
              <w:autoSpaceDE w:val="0"/>
              <w:spacing w:after="60"/>
              <w:ind w:left="142"/>
              <w:rPr>
                <w:lang w:val="en-US"/>
              </w:rPr>
            </w:pPr>
            <w:r w:rsidRPr="00881246">
              <w:rPr>
                <w:b/>
                <w:bCs/>
                <w:lang w:val="el-GR"/>
              </w:rPr>
              <w:t>ΤΑΧΥΤΗΤΑ</w:t>
            </w:r>
            <w:r w:rsidRPr="00881246">
              <w:rPr>
                <w:lang w:val="el-GR"/>
              </w:rPr>
              <w:t xml:space="preserve"> (</w:t>
            </w:r>
            <w:r w:rsidRPr="00881246">
              <w:rPr>
                <w:lang w:val="en-US"/>
              </w:rPr>
              <w:t>Mbps)</w:t>
            </w:r>
          </w:p>
        </w:tc>
        <w:tc>
          <w:tcPr>
            <w:tcW w:w="2126" w:type="dxa"/>
            <w:tcBorders>
              <w:top w:val="single" w:sz="8" w:space="0" w:color="000000"/>
              <w:left w:val="single" w:sz="8" w:space="0" w:color="000000"/>
              <w:bottom w:val="single" w:sz="8" w:space="0" w:color="000000"/>
              <w:right w:val="single" w:sz="8" w:space="0" w:color="000000"/>
            </w:tcBorders>
            <w:shd w:val="pct12" w:color="auto" w:fill="auto"/>
            <w:tcMar>
              <w:top w:w="72" w:type="dxa"/>
              <w:left w:w="144" w:type="dxa"/>
              <w:bottom w:w="72" w:type="dxa"/>
              <w:right w:w="144" w:type="dxa"/>
            </w:tcMar>
            <w:hideMark/>
          </w:tcPr>
          <w:p w14:paraId="0737CD9B" w14:textId="77777777" w:rsidR="00C4752F" w:rsidRPr="00881246" w:rsidRDefault="00C4752F">
            <w:pPr>
              <w:suppressAutoHyphens w:val="0"/>
              <w:autoSpaceDE w:val="0"/>
              <w:spacing w:after="60"/>
              <w:ind w:left="142"/>
              <w:rPr>
                <w:lang w:val="en-US"/>
              </w:rPr>
            </w:pPr>
            <w:r w:rsidRPr="00881246">
              <w:rPr>
                <w:b/>
                <w:bCs/>
                <w:lang w:val="el-GR"/>
              </w:rPr>
              <w:t>ΧΡΗΣΤΕΣ</w:t>
            </w:r>
            <w:r w:rsidRPr="00881246">
              <w:rPr>
                <w:lang w:val="el-GR"/>
              </w:rPr>
              <w:t xml:space="preserve"> ΠΡΟΣΒΑΣΗΣ/ ΤΗΛΕΦΩΝΙΑΣ</w:t>
            </w:r>
          </w:p>
        </w:tc>
      </w:tr>
      <w:tr w:rsidR="00C4752F" w:rsidRPr="00881246" w14:paraId="5A700184" w14:textId="77777777">
        <w:trPr>
          <w:trHeight w:val="393"/>
          <w:jc w:val="center"/>
        </w:trPr>
        <w:tc>
          <w:tcPr>
            <w:tcW w:w="23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896A76" w14:textId="77777777" w:rsidR="00C4752F" w:rsidRPr="00560498" w:rsidRDefault="00C4752F">
            <w:pPr>
              <w:suppressAutoHyphens w:val="0"/>
              <w:autoSpaceDE w:val="0"/>
              <w:spacing w:after="60"/>
              <w:ind w:left="142"/>
              <w:rPr>
                <w:lang w:val="el-GR"/>
              </w:rPr>
            </w:pPr>
            <w:r>
              <w:rPr>
                <w:b/>
                <w:bCs/>
                <w:lang w:val="el-GR"/>
              </w:rPr>
              <w:t>Ασύμμετρος</w:t>
            </w:r>
          </w:p>
        </w:tc>
        <w:tc>
          <w:tcPr>
            <w:tcW w:w="30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C601A5" w14:textId="77777777" w:rsidR="00C4752F" w:rsidRPr="00560498" w:rsidRDefault="00C4752F">
            <w:pPr>
              <w:suppressAutoHyphens w:val="0"/>
              <w:autoSpaceDE w:val="0"/>
              <w:spacing w:after="60"/>
              <w:ind w:left="142"/>
              <w:rPr>
                <w:lang w:val="el-GR"/>
              </w:rPr>
            </w:pPr>
            <w:r w:rsidRPr="00881246">
              <w:rPr>
                <w:lang w:val="en-US"/>
              </w:rPr>
              <w:t>24/1-30/3-50/5</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439DA14" w14:textId="77777777" w:rsidR="00C4752F" w:rsidRPr="00881246" w:rsidRDefault="00C4752F">
            <w:pPr>
              <w:suppressAutoHyphens w:val="0"/>
              <w:autoSpaceDE w:val="0"/>
              <w:spacing w:after="60"/>
              <w:ind w:left="142"/>
              <w:rPr>
                <w:lang w:val="en-US"/>
              </w:rPr>
            </w:pPr>
            <w:r w:rsidRPr="00881246">
              <w:rPr>
                <w:lang w:val="en-US"/>
              </w:rPr>
              <w:t>1-20</w:t>
            </w:r>
          </w:p>
        </w:tc>
      </w:tr>
      <w:tr w:rsidR="00C4752F" w:rsidRPr="00881246" w14:paraId="273DBBC3" w14:textId="77777777">
        <w:trPr>
          <w:trHeight w:val="415"/>
          <w:jc w:val="center"/>
        </w:trPr>
        <w:tc>
          <w:tcPr>
            <w:tcW w:w="23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F7040A" w14:textId="77777777" w:rsidR="00C4752F" w:rsidRPr="00881246" w:rsidRDefault="00C4752F">
            <w:pPr>
              <w:suppressAutoHyphens w:val="0"/>
              <w:autoSpaceDE w:val="0"/>
              <w:spacing w:after="60"/>
              <w:ind w:left="142"/>
              <w:rPr>
                <w:lang w:val="en-US"/>
              </w:rPr>
            </w:pPr>
            <w:r>
              <w:rPr>
                <w:b/>
                <w:bCs/>
                <w:lang w:val="el-GR"/>
              </w:rPr>
              <w:t>Μικρός</w:t>
            </w:r>
          </w:p>
        </w:tc>
        <w:tc>
          <w:tcPr>
            <w:tcW w:w="30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62BA5E" w14:textId="77777777" w:rsidR="00C4752F" w:rsidRPr="00881246" w:rsidRDefault="00C4752F">
            <w:pPr>
              <w:suppressAutoHyphens w:val="0"/>
              <w:autoSpaceDE w:val="0"/>
              <w:spacing w:after="60"/>
              <w:ind w:left="142"/>
              <w:rPr>
                <w:lang w:val="en-US"/>
              </w:rPr>
            </w:pPr>
            <w:r w:rsidRPr="00881246">
              <w:rPr>
                <w:lang w:val="en-US"/>
              </w:rPr>
              <w:t>10/10</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946D9C" w14:textId="77777777" w:rsidR="00C4752F" w:rsidRPr="00881246" w:rsidRDefault="00C4752F">
            <w:pPr>
              <w:suppressAutoHyphens w:val="0"/>
              <w:autoSpaceDE w:val="0"/>
              <w:spacing w:after="60"/>
              <w:ind w:left="142"/>
              <w:rPr>
                <w:lang w:val="en-US"/>
              </w:rPr>
            </w:pPr>
            <w:r w:rsidRPr="00881246">
              <w:rPr>
                <w:lang w:val="en-US"/>
              </w:rPr>
              <w:t>21-100</w:t>
            </w:r>
          </w:p>
        </w:tc>
      </w:tr>
      <w:tr w:rsidR="00C4752F" w:rsidRPr="00881246" w14:paraId="4E9D01AD" w14:textId="77777777">
        <w:trPr>
          <w:trHeight w:val="410"/>
          <w:jc w:val="center"/>
        </w:trPr>
        <w:tc>
          <w:tcPr>
            <w:tcW w:w="23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58E343" w14:textId="77777777" w:rsidR="00C4752F" w:rsidRPr="00881246" w:rsidRDefault="00C4752F">
            <w:pPr>
              <w:suppressAutoHyphens w:val="0"/>
              <w:autoSpaceDE w:val="0"/>
              <w:spacing w:after="60"/>
              <w:ind w:left="142"/>
              <w:rPr>
                <w:lang w:val="en-US"/>
              </w:rPr>
            </w:pPr>
            <w:r>
              <w:rPr>
                <w:b/>
                <w:bCs/>
                <w:lang w:val="el-GR"/>
              </w:rPr>
              <w:t>Μεσαίος</w:t>
            </w:r>
          </w:p>
        </w:tc>
        <w:tc>
          <w:tcPr>
            <w:tcW w:w="30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133664" w14:textId="77777777" w:rsidR="00C4752F" w:rsidRPr="00881246" w:rsidRDefault="00C4752F">
            <w:pPr>
              <w:suppressAutoHyphens w:val="0"/>
              <w:autoSpaceDE w:val="0"/>
              <w:spacing w:after="60"/>
              <w:ind w:left="142"/>
              <w:rPr>
                <w:lang w:val="en-US"/>
              </w:rPr>
            </w:pPr>
            <w:r w:rsidRPr="00881246">
              <w:rPr>
                <w:lang w:val="en-US"/>
              </w:rPr>
              <w:t>100/100</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1A64E2" w14:textId="77777777" w:rsidR="00C4752F" w:rsidRPr="00881246" w:rsidRDefault="00C4752F">
            <w:pPr>
              <w:suppressAutoHyphens w:val="0"/>
              <w:autoSpaceDE w:val="0"/>
              <w:spacing w:after="60"/>
              <w:ind w:left="142"/>
              <w:rPr>
                <w:lang w:val="en-US"/>
              </w:rPr>
            </w:pPr>
            <w:r w:rsidRPr="00881246">
              <w:rPr>
                <w:lang w:val="en-US"/>
              </w:rPr>
              <w:t>101-750</w:t>
            </w:r>
          </w:p>
        </w:tc>
      </w:tr>
      <w:tr w:rsidR="00C4752F" w:rsidRPr="00881246" w14:paraId="00E5C3E7" w14:textId="77777777">
        <w:trPr>
          <w:trHeight w:val="389"/>
          <w:jc w:val="center"/>
        </w:trPr>
        <w:tc>
          <w:tcPr>
            <w:tcW w:w="23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561FF0" w14:textId="77777777" w:rsidR="00C4752F" w:rsidRPr="00881246" w:rsidRDefault="00C4752F">
            <w:pPr>
              <w:suppressAutoHyphens w:val="0"/>
              <w:autoSpaceDE w:val="0"/>
              <w:spacing w:after="60"/>
              <w:ind w:left="142"/>
              <w:rPr>
                <w:lang w:val="en-US"/>
              </w:rPr>
            </w:pPr>
            <w:r>
              <w:rPr>
                <w:b/>
                <w:bCs/>
                <w:lang w:val="el-GR"/>
              </w:rPr>
              <w:t>Μεγάλος</w:t>
            </w:r>
          </w:p>
        </w:tc>
        <w:tc>
          <w:tcPr>
            <w:tcW w:w="30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142F14" w14:textId="77777777" w:rsidR="00C4752F" w:rsidRPr="00881246" w:rsidRDefault="00C4752F">
            <w:pPr>
              <w:suppressAutoHyphens w:val="0"/>
              <w:autoSpaceDE w:val="0"/>
              <w:spacing w:after="60"/>
              <w:ind w:left="142"/>
              <w:rPr>
                <w:lang w:val="en-US"/>
              </w:rPr>
            </w:pPr>
            <w:r w:rsidRPr="00881246">
              <w:rPr>
                <w:lang w:val="en-US"/>
              </w:rPr>
              <w:t>1000/1000</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5ED387" w14:textId="77777777" w:rsidR="00C4752F" w:rsidRPr="00881246" w:rsidRDefault="00C4752F">
            <w:pPr>
              <w:suppressAutoHyphens w:val="0"/>
              <w:autoSpaceDE w:val="0"/>
              <w:spacing w:after="60"/>
              <w:ind w:left="142"/>
              <w:rPr>
                <w:lang w:val="en-US"/>
              </w:rPr>
            </w:pPr>
            <w:r w:rsidRPr="00881246">
              <w:rPr>
                <w:lang w:val="en-US"/>
              </w:rPr>
              <w:t>&gt;750</w:t>
            </w:r>
          </w:p>
        </w:tc>
      </w:tr>
    </w:tbl>
    <w:p w14:paraId="09993117" w14:textId="77777777" w:rsidR="00C4752F" w:rsidRDefault="00C4752F" w:rsidP="00C4752F">
      <w:pPr>
        <w:suppressAutoHyphens w:val="0"/>
        <w:autoSpaceDE w:val="0"/>
        <w:spacing w:after="60"/>
        <w:ind w:left="720"/>
        <w:rPr>
          <w:lang w:val="el-GR"/>
        </w:rPr>
      </w:pPr>
    </w:p>
    <w:p w14:paraId="54FCED5D" w14:textId="77777777" w:rsidR="00C4752F" w:rsidRPr="00DA1AED" w:rsidRDefault="00C4752F" w:rsidP="00C4752F">
      <w:pPr>
        <w:suppressAutoHyphens w:val="0"/>
        <w:autoSpaceDE w:val="0"/>
        <w:spacing w:after="60"/>
        <w:ind w:left="720"/>
        <w:rPr>
          <w:lang w:val="el-GR"/>
        </w:rPr>
      </w:pPr>
    </w:p>
    <w:p w14:paraId="062ADBFF" w14:textId="77777777" w:rsidR="00C4752F" w:rsidRDefault="00C4752F" w:rsidP="00C4752F">
      <w:pPr>
        <w:numPr>
          <w:ilvl w:val="0"/>
          <w:numId w:val="73"/>
        </w:numPr>
        <w:suppressAutoHyphens w:val="0"/>
        <w:autoSpaceDE w:val="0"/>
        <w:spacing w:after="60" w:line="259" w:lineRule="auto"/>
        <w:jc w:val="left"/>
        <w:rPr>
          <w:lang w:val="el-GR"/>
        </w:rPr>
      </w:pPr>
      <w:r w:rsidRPr="00881246">
        <w:rPr>
          <w:b/>
          <w:bCs/>
          <w:lang w:val="el-GR"/>
        </w:rPr>
        <w:t>Προπληρωμένο</w:t>
      </w:r>
      <w:r w:rsidRPr="00881246">
        <w:rPr>
          <w:lang w:val="el-GR"/>
        </w:rPr>
        <w:t xml:space="preserve"> κόστος εξωτερικής (</w:t>
      </w:r>
      <w:r w:rsidRPr="00881246">
        <w:rPr>
          <w:b/>
          <w:bCs/>
          <w:lang w:val="en-US"/>
        </w:rPr>
        <w:t>off</w:t>
      </w:r>
      <w:r w:rsidRPr="00DA1AED">
        <w:rPr>
          <w:b/>
          <w:bCs/>
          <w:lang w:val="el-GR"/>
        </w:rPr>
        <w:t>-</w:t>
      </w:r>
      <w:r w:rsidRPr="00881246">
        <w:rPr>
          <w:b/>
          <w:bCs/>
          <w:lang w:val="en-US"/>
        </w:rPr>
        <w:t>net</w:t>
      </w:r>
      <w:r w:rsidRPr="00881246">
        <w:rPr>
          <w:lang w:val="el-GR"/>
        </w:rPr>
        <w:t>)</w:t>
      </w:r>
      <w:r w:rsidRPr="00DA1AED">
        <w:rPr>
          <w:lang w:val="el-GR"/>
        </w:rPr>
        <w:t xml:space="preserve"> </w:t>
      </w:r>
      <w:r w:rsidRPr="00881246">
        <w:rPr>
          <w:lang w:val="el-GR"/>
        </w:rPr>
        <w:t>τηλεφωνίας</w:t>
      </w:r>
      <w:r>
        <w:rPr>
          <w:lang w:val="el-GR"/>
        </w:rPr>
        <w:t>, με τα εξής χαρακτηριστικά:</w:t>
      </w:r>
    </w:p>
    <w:p w14:paraId="35468148" w14:textId="77777777" w:rsidR="00C4752F" w:rsidRDefault="00C4752F" w:rsidP="00C4752F">
      <w:pPr>
        <w:suppressAutoHyphens w:val="0"/>
        <w:autoSpaceDE w:val="0"/>
        <w:spacing w:after="60" w:line="259" w:lineRule="auto"/>
        <w:ind w:left="720"/>
        <w:jc w:val="left"/>
        <w:rPr>
          <w:lang w:val="el-GR"/>
        </w:rPr>
      </w:pPr>
    </w:p>
    <w:tbl>
      <w:tblPr>
        <w:tblW w:w="10077" w:type="dxa"/>
        <w:tblCellMar>
          <w:left w:w="0" w:type="dxa"/>
          <w:right w:w="0" w:type="dxa"/>
        </w:tblCellMar>
        <w:tblLook w:val="0600" w:firstRow="0" w:lastRow="0" w:firstColumn="0" w:lastColumn="0" w:noHBand="1" w:noVBand="1"/>
      </w:tblPr>
      <w:tblGrid>
        <w:gridCol w:w="1713"/>
        <w:gridCol w:w="1985"/>
        <w:gridCol w:w="1559"/>
        <w:gridCol w:w="1701"/>
        <w:gridCol w:w="1418"/>
        <w:gridCol w:w="1701"/>
      </w:tblGrid>
      <w:tr w:rsidR="00C4752F" w:rsidRPr="00881246" w14:paraId="133223BB" w14:textId="77777777">
        <w:trPr>
          <w:trHeight w:val="127"/>
        </w:trPr>
        <w:tc>
          <w:tcPr>
            <w:tcW w:w="10077" w:type="dxa"/>
            <w:gridSpan w:val="6"/>
            <w:tcBorders>
              <w:top w:val="single" w:sz="8" w:space="0" w:color="000000"/>
              <w:left w:val="single" w:sz="8" w:space="0" w:color="000000"/>
              <w:bottom w:val="single" w:sz="8" w:space="0" w:color="000000"/>
              <w:right w:val="single" w:sz="8" w:space="0" w:color="000000"/>
            </w:tcBorders>
            <w:shd w:val="pct12" w:color="auto" w:fill="auto"/>
            <w:tcMar>
              <w:top w:w="12" w:type="dxa"/>
              <w:left w:w="12" w:type="dxa"/>
              <w:bottom w:w="0" w:type="dxa"/>
              <w:right w:w="12" w:type="dxa"/>
            </w:tcMar>
            <w:vAlign w:val="bottom"/>
            <w:hideMark/>
          </w:tcPr>
          <w:p w14:paraId="6CDA711C" w14:textId="77777777" w:rsidR="00C4752F" w:rsidRPr="00881246" w:rsidRDefault="00C4752F">
            <w:pPr>
              <w:suppressAutoHyphens w:val="0"/>
              <w:autoSpaceDE w:val="0"/>
              <w:spacing w:after="60"/>
              <w:ind w:left="720"/>
              <w:rPr>
                <w:lang w:val="en-US"/>
              </w:rPr>
            </w:pPr>
            <w:r w:rsidRPr="00881246">
              <w:rPr>
                <w:b/>
                <w:bCs/>
                <w:lang w:val="el-GR"/>
              </w:rPr>
              <w:t>ΠΡΟΠΛΗΡΩΜΕΝΑ ΠΑΚΕΤΑ ΤΗΛΕΦΩΝΙΑΣ</w:t>
            </w:r>
          </w:p>
        </w:tc>
      </w:tr>
      <w:tr w:rsidR="00C4752F" w:rsidRPr="00881246" w14:paraId="432F3FF7" w14:textId="77777777">
        <w:trPr>
          <w:trHeight w:val="269"/>
        </w:trPr>
        <w:tc>
          <w:tcPr>
            <w:tcW w:w="1713" w:type="dxa"/>
            <w:tcBorders>
              <w:top w:val="single" w:sz="8" w:space="0" w:color="000000"/>
              <w:left w:val="single" w:sz="8" w:space="0" w:color="000000"/>
              <w:bottom w:val="single" w:sz="8" w:space="0" w:color="000000"/>
              <w:right w:val="single" w:sz="8" w:space="0" w:color="000000"/>
            </w:tcBorders>
            <w:shd w:val="pct12" w:color="auto" w:fill="auto"/>
            <w:tcMar>
              <w:top w:w="12" w:type="dxa"/>
              <w:left w:w="12" w:type="dxa"/>
              <w:bottom w:w="0" w:type="dxa"/>
              <w:right w:w="12" w:type="dxa"/>
            </w:tcMar>
            <w:vAlign w:val="bottom"/>
            <w:hideMark/>
          </w:tcPr>
          <w:p w14:paraId="0591676C" w14:textId="77777777" w:rsidR="00C4752F" w:rsidRPr="00881246" w:rsidRDefault="00C4752F">
            <w:pPr>
              <w:suppressAutoHyphens w:val="0"/>
              <w:autoSpaceDE w:val="0"/>
              <w:spacing w:after="60"/>
              <w:ind w:left="142"/>
              <w:rPr>
                <w:lang w:val="en-US"/>
              </w:rPr>
            </w:pPr>
            <w:r w:rsidRPr="00881246">
              <w:rPr>
                <w:lang w:val="el-GR"/>
              </w:rPr>
              <w:t> </w:t>
            </w:r>
          </w:p>
        </w:tc>
        <w:tc>
          <w:tcPr>
            <w:tcW w:w="1985" w:type="dxa"/>
            <w:tcBorders>
              <w:top w:val="single" w:sz="8" w:space="0" w:color="000000"/>
              <w:left w:val="single" w:sz="8" w:space="0" w:color="000000"/>
              <w:bottom w:val="single" w:sz="8" w:space="0" w:color="000000"/>
              <w:right w:val="single" w:sz="8" w:space="0" w:color="000000"/>
            </w:tcBorders>
            <w:shd w:val="pct12" w:color="auto" w:fill="auto"/>
            <w:tcMar>
              <w:top w:w="12" w:type="dxa"/>
              <w:left w:w="12" w:type="dxa"/>
              <w:bottom w:w="0" w:type="dxa"/>
              <w:right w:w="12" w:type="dxa"/>
            </w:tcMar>
            <w:vAlign w:val="bottom"/>
            <w:hideMark/>
          </w:tcPr>
          <w:p w14:paraId="36394D56" w14:textId="77777777" w:rsidR="00C4752F" w:rsidRPr="00881246" w:rsidRDefault="00C4752F">
            <w:pPr>
              <w:suppressAutoHyphens w:val="0"/>
              <w:autoSpaceDE w:val="0"/>
              <w:spacing w:after="60"/>
              <w:ind w:left="136"/>
              <w:rPr>
                <w:lang w:val="en-US"/>
              </w:rPr>
            </w:pPr>
            <w:r w:rsidRPr="00881246">
              <w:rPr>
                <w:b/>
                <w:bCs/>
                <w:lang w:val="el-GR"/>
              </w:rPr>
              <w:t>Σταθερ</w:t>
            </w:r>
            <w:r>
              <w:rPr>
                <w:b/>
                <w:bCs/>
                <w:lang w:val="el-GR"/>
              </w:rPr>
              <w:t>ά</w:t>
            </w:r>
            <w:r w:rsidRPr="00881246">
              <w:rPr>
                <w:b/>
                <w:bCs/>
                <w:lang w:val="el-GR"/>
              </w:rPr>
              <w:t>/Κινητ</w:t>
            </w:r>
            <w:r>
              <w:rPr>
                <w:b/>
                <w:bCs/>
                <w:lang w:val="el-GR"/>
              </w:rPr>
              <w:t>ά</w:t>
            </w:r>
            <w:r w:rsidRPr="00881246">
              <w:rPr>
                <w:b/>
                <w:bCs/>
                <w:lang w:val="el-GR"/>
              </w:rPr>
              <w:t xml:space="preserve"> ΣΥΖ</w:t>
            </w:r>
          </w:p>
        </w:tc>
        <w:tc>
          <w:tcPr>
            <w:tcW w:w="1559" w:type="dxa"/>
            <w:tcBorders>
              <w:top w:val="single" w:sz="8" w:space="0" w:color="000000"/>
              <w:left w:val="single" w:sz="8" w:space="0" w:color="000000"/>
              <w:bottom w:val="single" w:sz="8" w:space="0" w:color="000000"/>
              <w:right w:val="single" w:sz="8" w:space="0" w:color="000000"/>
            </w:tcBorders>
            <w:shd w:val="pct12" w:color="auto" w:fill="auto"/>
            <w:tcMar>
              <w:top w:w="12" w:type="dxa"/>
              <w:left w:w="12" w:type="dxa"/>
              <w:bottom w:w="0" w:type="dxa"/>
              <w:right w:w="12" w:type="dxa"/>
            </w:tcMar>
            <w:vAlign w:val="bottom"/>
            <w:hideMark/>
          </w:tcPr>
          <w:p w14:paraId="4F58B16F" w14:textId="77777777" w:rsidR="00C4752F" w:rsidRPr="00881246" w:rsidRDefault="00C4752F">
            <w:pPr>
              <w:suppressAutoHyphens w:val="0"/>
              <w:autoSpaceDE w:val="0"/>
              <w:spacing w:after="60"/>
              <w:ind w:left="126"/>
              <w:rPr>
                <w:lang w:val="en-US"/>
              </w:rPr>
            </w:pPr>
            <w:r w:rsidRPr="00881246">
              <w:rPr>
                <w:b/>
                <w:bCs/>
                <w:lang w:val="el-GR"/>
              </w:rPr>
              <w:t>Αστικ</w:t>
            </w:r>
            <w:r>
              <w:rPr>
                <w:b/>
                <w:bCs/>
                <w:lang w:val="el-GR"/>
              </w:rPr>
              <w:t>ά</w:t>
            </w:r>
            <w:r w:rsidRPr="00881246">
              <w:rPr>
                <w:b/>
                <w:bCs/>
                <w:lang w:val="el-GR"/>
              </w:rPr>
              <w:t>/ Υπεραστικ</w:t>
            </w:r>
            <w:r>
              <w:rPr>
                <w:b/>
                <w:bCs/>
                <w:lang w:val="el-GR"/>
              </w:rPr>
              <w:t>ά</w:t>
            </w:r>
          </w:p>
        </w:tc>
        <w:tc>
          <w:tcPr>
            <w:tcW w:w="1701" w:type="dxa"/>
            <w:tcBorders>
              <w:top w:val="single" w:sz="8" w:space="0" w:color="000000"/>
              <w:left w:val="single" w:sz="8" w:space="0" w:color="000000"/>
              <w:bottom w:val="single" w:sz="8" w:space="0" w:color="000000"/>
              <w:right w:val="single" w:sz="8" w:space="0" w:color="000000"/>
            </w:tcBorders>
            <w:shd w:val="pct12" w:color="auto" w:fill="auto"/>
            <w:tcMar>
              <w:top w:w="12" w:type="dxa"/>
              <w:left w:w="12" w:type="dxa"/>
              <w:bottom w:w="0" w:type="dxa"/>
              <w:right w:w="12" w:type="dxa"/>
            </w:tcMar>
            <w:vAlign w:val="bottom"/>
            <w:hideMark/>
          </w:tcPr>
          <w:p w14:paraId="189BDD52" w14:textId="77777777" w:rsidR="00C4752F" w:rsidRPr="00881246" w:rsidRDefault="00C4752F">
            <w:pPr>
              <w:suppressAutoHyphens w:val="0"/>
              <w:autoSpaceDE w:val="0"/>
              <w:spacing w:after="60"/>
              <w:ind w:left="270"/>
              <w:rPr>
                <w:lang w:val="en-US"/>
              </w:rPr>
            </w:pPr>
            <w:r w:rsidRPr="00881246">
              <w:rPr>
                <w:b/>
                <w:bCs/>
                <w:lang w:val="el-GR"/>
              </w:rPr>
              <w:t>Κινητ</w:t>
            </w:r>
            <w:r>
              <w:rPr>
                <w:b/>
                <w:bCs/>
                <w:lang w:val="el-GR"/>
              </w:rPr>
              <w:t>ά</w:t>
            </w:r>
            <w:r w:rsidRPr="00881246">
              <w:rPr>
                <w:b/>
                <w:bCs/>
                <w:lang w:val="el-GR"/>
              </w:rPr>
              <w:t xml:space="preserve"> εκτ</w:t>
            </w:r>
            <w:r>
              <w:rPr>
                <w:b/>
                <w:bCs/>
                <w:lang w:val="el-GR"/>
              </w:rPr>
              <w:t>ό</w:t>
            </w:r>
            <w:r w:rsidRPr="00881246">
              <w:rPr>
                <w:b/>
                <w:bCs/>
                <w:lang w:val="el-GR"/>
              </w:rPr>
              <w:t>ς ΣΥΖ</w:t>
            </w:r>
          </w:p>
        </w:tc>
        <w:tc>
          <w:tcPr>
            <w:tcW w:w="1418" w:type="dxa"/>
            <w:tcBorders>
              <w:top w:val="single" w:sz="8" w:space="0" w:color="000000"/>
              <w:left w:val="single" w:sz="8" w:space="0" w:color="000000"/>
              <w:bottom w:val="single" w:sz="8" w:space="0" w:color="000000"/>
              <w:right w:val="single" w:sz="8" w:space="0" w:color="000000"/>
            </w:tcBorders>
            <w:shd w:val="pct12" w:color="auto" w:fill="auto"/>
            <w:tcMar>
              <w:top w:w="12" w:type="dxa"/>
              <w:left w:w="12" w:type="dxa"/>
              <w:bottom w:w="0" w:type="dxa"/>
              <w:right w:w="12" w:type="dxa"/>
            </w:tcMar>
            <w:vAlign w:val="bottom"/>
            <w:hideMark/>
          </w:tcPr>
          <w:p w14:paraId="2E865F24" w14:textId="77777777" w:rsidR="00C4752F" w:rsidRPr="00881246" w:rsidRDefault="00C4752F">
            <w:pPr>
              <w:suppressAutoHyphens w:val="0"/>
              <w:autoSpaceDE w:val="0"/>
              <w:spacing w:after="60"/>
              <w:ind w:left="127"/>
              <w:rPr>
                <w:lang w:val="en-US"/>
              </w:rPr>
            </w:pPr>
            <w:r w:rsidRPr="00881246">
              <w:rPr>
                <w:b/>
                <w:bCs/>
                <w:lang w:val="el-GR"/>
              </w:rPr>
              <w:t>Διεθν</w:t>
            </w:r>
            <w:r>
              <w:rPr>
                <w:b/>
                <w:bCs/>
                <w:lang w:val="el-GR"/>
              </w:rPr>
              <w:t>ή</w:t>
            </w:r>
          </w:p>
        </w:tc>
        <w:tc>
          <w:tcPr>
            <w:tcW w:w="1701" w:type="dxa"/>
            <w:tcBorders>
              <w:top w:val="single" w:sz="8" w:space="0" w:color="000000"/>
              <w:left w:val="single" w:sz="8" w:space="0" w:color="000000"/>
              <w:bottom w:val="single" w:sz="8" w:space="0" w:color="000000"/>
              <w:right w:val="single" w:sz="8" w:space="0" w:color="000000"/>
            </w:tcBorders>
            <w:shd w:val="pct12" w:color="auto" w:fill="auto"/>
            <w:tcMar>
              <w:top w:w="12" w:type="dxa"/>
              <w:left w:w="12" w:type="dxa"/>
              <w:bottom w:w="0" w:type="dxa"/>
              <w:right w:w="12" w:type="dxa"/>
            </w:tcMar>
            <w:vAlign w:val="bottom"/>
            <w:hideMark/>
          </w:tcPr>
          <w:p w14:paraId="73FCC570" w14:textId="77777777" w:rsidR="00C4752F" w:rsidRPr="00881246" w:rsidRDefault="00C4752F">
            <w:pPr>
              <w:suppressAutoHyphens w:val="0"/>
              <w:autoSpaceDE w:val="0"/>
              <w:spacing w:after="60"/>
              <w:ind w:left="128"/>
              <w:rPr>
                <w:lang w:val="en-US"/>
              </w:rPr>
            </w:pPr>
            <w:r w:rsidRPr="00881246">
              <w:rPr>
                <w:b/>
                <w:bCs/>
                <w:lang w:val="el-GR"/>
              </w:rPr>
              <w:t>Ολιγοψ</w:t>
            </w:r>
            <w:r>
              <w:rPr>
                <w:b/>
                <w:bCs/>
                <w:lang w:val="el-GR"/>
              </w:rPr>
              <w:t>ή</w:t>
            </w:r>
            <w:r w:rsidRPr="00881246">
              <w:rPr>
                <w:b/>
                <w:bCs/>
                <w:lang w:val="el-GR"/>
              </w:rPr>
              <w:t>φια</w:t>
            </w:r>
          </w:p>
        </w:tc>
      </w:tr>
      <w:tr w:rsidR="00C4752F" w:rsidRPr="00881246" w14:paraId="7774F1DE" w14:textId="77777777">
        <w:trPr>
          <w:trHeight w:val="472"/>
        </w:trPr>
        <w:tc>
          <w:tcPr>
            <w:tcW w:w="1713"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06B5BE53" w14:textId="77777777" w:rsidR="00C4752F" w:rsidRPr="00560498" w:rsidRDefault="00C4752F">
            <w:pPr>
              <w:suppressAutoHyphens w:val="0"/>
              <w:autoSpaceDE w:val="0"/>
              <w:spacing w:after="60"/>
              <w:ind w:left="142"/>
              <w:rPr>
                <w:lang w:val="el-GR"/>
              </w:rPr>
            </w:pPr>
            <w:r>
              <w:rPr>
                <w:b/>
                <w:bCs/>
                <w:lang w:val="el-GR"/>
              </w:rPr>
              <w:t>Ασύμμετρος</w:t>
            </w:r>
          </w:p>
        </w:tc>
        <w:tc>
          <w:tcPr>
            <w:tcW w:w="1985"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05533698" w14:textId="77777777" w:rsidR="00C4752F" w:rsidRPr="00881246" w:rsidRDefault="00C4752F">
            <w:pPr>
              <w:suppressAutoHyphens w:val="0"/>
              <w:autoSpaceDE w:val="0"/>
              <w:spacing w:after="60"/>
              <w:ind w:left="136"/>
              <w:rPr>
                <w:lang w:val="en-US"/>
              </w:rPr>
            </w:pPr>
            <w:r w:rsidRPr="00881246">
              <w:rPr>
                <w:lang w:val="el-GR"/>
              </w:rPr>
              <w:t>Απερι</w:t>
            </w:r>
            <w:r>
              <w:rPr>
                <w:lang w:val="el-GR"/>
              </w:rPr>
              <w:t>ό</w:t>
            </w:r>
            <w:r w:rsidRPr="00881246">
              <w:rPr>
                <w:lang w:val="el-GR"/>
              </w:rPr>
              <w:t>ριστα</w:t>
            </w:r>
          </w:p>
        </w:tc>
        <w:tc>
          <w:tcPr>
            <w:tcW w:w="1559"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646220C9" w14:textId="77777777" w:rsidR="00C4752F" w:rsidRPr="00881246" w:rsidRDefault="00C4752F">
            <w:pPr>
              <w:suppressAutoHyphens w:val="0"/>
              <w:autoSpaceDE w:val="0"/>
              <w:spacing w:after="60"/>
              <w:ind w:left="126"/>
              <w:rPr>
                <w:lang w:val="en-US"/>
              </w:rPr>
            </w:pPr>
            <w:r w:rsidRPr="00881246">
              <w:rPr>
                <w:lang w:val="el-GR"/>
              </w:rPr>
              <w:t>Απερι</w:t>
            </w:r>
            <w:r>
              <w:rPr>
                <w:lang w:val="el-GR"/>
              </w:rPr>
              <w:t>ό</w:t>
            </w:r>
            <w:r w:rsidRPr="00881246">
              <w:rPr>
                <w:lang w:val="el-GR"/>
              </w:rPr>
              <w:t>ριστα</w:t>
            </w:r>
          </w:p>
        </w:tc>
        <w:tc>
          <w:tcPr>
            <w:tcW w:w="1701"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2390A85F" w14:textId="77777777" w:rsidR="00C4752F" w:rsidRPr="00881246" w:rsidRDefault="00C4752F">
            <w:pPr>
              <w:suppressAutoHyphens w:val="0"/>
              <w:autoSpaceDE w:val="0"/>
              <w:spacing w:after="60"/>
              <w:ind w:left="270"/>
              <w:rPr>
                <w:lang w:val="en-US"/>
              </w:rPr>
            </w:pPr>
            <w:r w:rsidRPr="00881246">
              <w:rPr>
                <w:lang w:val="el-GR"/>
              </w:rPr>
              <w:t>&gt;400</w:t>
            </w:r>
          </w:p>
        </w:tc>
        <w:tc>
          <w:tcPr>
            <w:tcW w:w="1418"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7F9806D2" w14:textId="77777777" w:rsidR="00C4752F" w:rsidRPr="00881246" w:rsidRDefault="00C4752F">
            <w:pPr>
              <w:suppressAutoHyphens w:val="0"/>
              <w:autoSpaceDE w:val="0"/>
              <w:spacing w:after="60"/>
              <w:ind w:left="127"/>
              <w:rPr>
                <w:lang w:val="en-US"/>
              </w:rPr>
            </w:pPr>
            <w:r w:rsidRPr="00881246">
              <w:rPr>
                <w:lang w:val="el-GR"/>
              </w:rPr>
              <w:t>&gt;20</w:t>
            </w:r>
          </w:p>
        </w:tc>
        <w:tc>
          <w:tcPr>
            <w:tcW w:w="1701"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064A9CFB" w14:textId="77777777" w:rsidR="00C4752F" w:rsidRPr="00881246" w:rsidRDefault="00C4752F">
            <w:pPr>
              <w:suppressAutoHyphens w:val="0"/>
              <w:autoSpaceDE w:val="0"/>
              <w:spacing w:after="60"/>
              <w:ind w:left="128"/>
              <w:rPr>
                <w:lang w:val="en-US"/>
              </w:rPr>
            </w:pPr>
            <w:r w:rsidRPr="00881246">
              <w:rPr>
                <w:lang w:val="el-GR"/>
              </w:rPr>
              <w:t>&gt;5</w:t>
            </w:r>
          </w:p>
        </w:tc>
      </w:tr>
      <w:tr w:rsidR="00C4752F" w:rsidRPr="00881246" w14:paraId="7DFC4F27" w14:textId="77777777">
        <w:trPr>
          <w:trHeight w:val="408"/>
        </w:trPr>
        <w:tc>
          <w:tcPr>
            <w:tcW w:w="1713"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5C6FC3B0" w14:textId="77777777" w:rsidR="00C4752F" w:rsidRPr="00881246" w:rsidRDefault="00C4752F">
            <w:pPr>
              <w:suppressAutoHyphens w:val="0"/>
              <w:autoSpaceDE w:val="0"/>
              <w:spacing w:after="60"/>
              <w:ind w:left="142"/>
              <w:rPr>
                <w:lang w:val="en-US"/>
              </w:rPr>
            </w:pPr>
            <w:r w:rsidRPr="00881246">
              <w:rPr>
                <w:b/>
                <w:bCs/>
                <w:lang w:val="el-GR"/>
              </w:rPr>
              <w:t>Μικρ</w:t>
            </w:r>
            <w:r>
              <w:rPr>
                <w:b/>
                <w:bCs/>
                <w:lang w:val="el-GR"/>
              </w:rPr>
              <w:t>ό</w:t>
            </w:r>
            <w:r w:rsidRPr="00881246">
              <w:rPr>
                <w:b/>
                <w:bCs/>
                <w:lang w:val="el-GR"/>
              </w:rPr>
              <w:t>ς</w:t>
            </w:r>
          </w:p>
        </w:tc>
        <w:tc>
          <w:tcPr>
            <w:tcW w:w="1985"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46B32276" w14:textId="77777777" w:rsidR="00C4752F" w:rsidRPr="00881246" w:rsidRDefault="00C4752F">
            <w:pPr>
              <w:suppressAutoHyphens w:val="0"/>
              <w:autoSpaceDE w:val="0"/>
              <w:spacing w:after="60"/>
              <w:ind w:left="136"/>
              <w:rPr>
                <w:lang w:val="en-US"/>
              </w:rPr>
            </w:pPr>
            <w:r w:rsidRPr="00881246">
              <w:rPr>
                <w:lang w:val="el-GR"/>
              </w:rPr>
              <w:t>Απερι</w:t>
            </w:r>
            <w:r>
              <w:rPr>
                <w:lang w:val="el-GR"/>
              </w:rPr>
              <w:t>ό</w:t>
            </w:r>
            <w:r w:rsidRPr="00881246">
              <w:rPr>
                <w:lang w:val="el-GR"/>
              </w:rPr>
              <w:t>ριστα</w:t>
            </w:r>
          </w:p>
        </w:tc>
        <w:tc>
          <w:tcPr>
            <w:tcW w:w="1559"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613DD571" w14:textId="77777777" w:rsidR="00C4752F" w:rsidRPr="00881246" w:rsidRDefault="00C4752F">
            <w:pPr>
              <w:suppressAutoHyphens w:val="0"/>
              <w:autoSpaceDE w:val="0"/>
              <w:spacing w:after="60"/>
              <w:ind w:left="126"/>
              <w:rPr>
                <w:lang w:val="en-US"/>
              </w:rPr>
            </w:pPr>
            <w:r w:rsidRPr="00881246">
              <w:rPr>
                <w:lang w:val="el-GR"/>
              </w:rPr>
              <w:t>Απερι</w:t>
            </w:r>
            <w:r>
              <w:rPr>
                <w:lang w:val="el-GR"/>
              </w:rPr>
              <w:t>ό</w:t>
            </w:r>
            <w:r w:rsidRPr="00881246">
              <w:rPr>
                <w:lang w:val="el-GR"/>
              </w:rPr>
              <w:t>ριστα</w:t>
            </w:r>
          </w:p>
        </w:tc>
        <w:tc>
          <w:tcPr>
            <w:tcW w:w="1701"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1C324252" w14:textId="77777777" w:rsidR="00C4752F" w:rsidRPr="00881246" w:rsidRDefault="00C4752F">
            <w:pPr>
              <w:suppressAutoHyphens w:val="0"/>
              <w:autoSpaceDE w:val="0"/>
              <w:spacing w:after="60"/>
              <w:ind w:left="270"/>
              <w:rPr>
                <w:lang w:val="en-US"/>
              </w:rPr>
            </w:pPr>
            <w:r w:rsidRPr="00881246">
              <w:rPr>
                <w:lang w:val="el-GR"/>
              </w:rPr>
              <w:t>&gt;3.000</w:t>
            </w:r>
          </w:p>
        </w:tc>
        <w:tc>
          <w:tcPr>
            <w:tcW w:w="1418"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4F26F757" w14:textId="77777777" w:rsidR="00C4752F" w:rsidRPr="00881246" w:rsidRDefault="00C4752F">
            <w:pPr>
              <w:suppressAutoHyphens w:val="0"/>
              <w:autoSpaceDE w:val="0"/>
              <w:spacing w:after="60"/>
              <w:ind w:left="127"/>
              <w:rPr>
                <w:lang w:val="en-US"/>
              </w:rPr>
            </w:pPr>
            <w:r w:rsidRPr="00881246">
              <w:rPr>
                <w:lang w:val="el-GR"/>
              </w:rPr>
              <w:t>&gt;200</w:t>
            </w:r>
          </w:p>
        </w:tc>
        <w:tc>
          <w:tcPr>
            <w:tcW w:w="1701"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24EB9D3F" w14:textId="77777777" w:rsidR="00C4752F" w:rsidRPr="00881246" w:rsidRDefault="00C4752F">
            <w:pPr>
              <w:suppressAutoHyphens w:val="0"/>
              <w:autoSpaceDE w:val="0"/>
              <w:spacing w:after="60"/>
              <w:ind w:left="128"/>
              <w:rPr>
                <w:lang w:val="en-US"/>
              </w:rPr>
            </w:pPr>
            <w:r w:rsidRPr="00881246">
              <w:rPr>
                <w:lang w:val="el-GR"/>
              </w:rPr>
              <w:t>&gt;50</w:t>
            </w:r>
          </w:p>
        </w:tc>
      </w:tr>
      <w:tr w:rsidR="00C4752F" w:rsidRPr="00881246" w14:paraId="1A238043" w14:textId="77777777">
        <w:trPr>
          <w:trHeight w:val="577"/>
        </w:trPr>
        <w:tc>
          <w:tcPr>
            <w:tcW w:w="1713"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53758021" w14:textId="77777777" w:rsidR="00C4752F" w:rsidRPr="00881246" w:rsidRDefault="00C4752F">
            <w:pPr>
              <w:suppressAutoHyphens w:val="0"/>
              <w:autoSpaceDE w:val="0"/>
              <w:spacing w:after="60"/>
              <w:ind w:left="142"/>
              <w:rPr>
                <w:lang w:val="en-US"/>
              </w:rPr>
            </w:pPr>
            <w:r w:rsidRPr="00881246">
              <w:rPr>
                <w:b/>
                <w:bCs/>
                <w:lang w:val="el-GR"/>
              </w:rPr>
              <w:t>Μεσα</w:t>
            </w:r>
            <w:r>
              <w:rPr>
                <w:b/>
                <w:bCs/>
                <w:lang w:val="el-GR"/>
              </w:rPr>
              <w:t>ί</w:t>
            </w:r>
            <w:r w:rsidRPr="00881246">
              <w:rPr>
                <w:b/>
                <w:bCs/>
                <w:lang w:val="el-GR"/>
              </w:rPr>
              <w:t>ος</w:t>
            </w:r>
          </w:p>
        </w:tc>
        <w:tc>
          <w:tcPr>
            <w:tcW w:w="1985"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5DC160A8" w14:textId="77777777" w:rsidR="00C4752F" w:rsidRPr="00881246" w:rsidRDefault="00C4752F">
            <w:pPr>
              <w:suppressAutoHyphens w:val="0"/>
              <w:autoSpaceDE w:val="0"/>
              <w:spacing w:after="60"/>
              <w:ind w:left="136"/>
              <w:rPr>
                <w:lang w:val="en-US"/>
              </w:rPr>
            </w:pPr>
            <w:r w:rsidRPr="00881246">
              <w:rPr>
                <w:lang w:val="el-GR"/>
              </w:rPr>
              <w:t>Απερι</w:t>
            </w:r>
            <w:r>
              <w:rPr>
                <w:lang w:val="el-GR"/>
              </w:rPr>
              <w:t>ό</w:t>
            </w:r>
            <w:r w:rsidRPr="00881246">
              <w:rPr>
                <w:lang w:val="el-GR"/>
              </w:rPr>
              <w:t>ριστα</w:t>
            </w:r>
          </w:p>
        </w:tc>
        <w:tc>
          <w:tcPr>
            <w:tcW w:w="1559"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5EA5F1BC" w14:textId="77777777" w:rsidR="00C4752F" w:rsidRPr="00881246" w:rsidRDefault="00C4752F">
            <w:pPr>
              <w:suppressAutoHyphens w:val="0"/>
              <w:autoSpaceDE w:val="0"/>
              <w:spacing w:after="60"/>
              <w:ind w:left="126"/>
              <w:rPr>
                <w:lang w:val="en-US"/>
              </w:rPr>
            </w:pPr>
            <w:r w:rsidRPr="00881246">
              <w:rPr>
                <w:lang w:val="el-GR"/>
              </w:rPr>
              <w:t>Απερι</w:t>
            </w:r>
            <w:r>
              <w:rPr>
                <w:lang w:val="el-GR"/>
              </w:rPr>
              <w:t>ό</w:t>
            </w:r>
            <w:r w:rsidRPr="00881246">
              <w:rPr>
                <w:lang w:val="el-GR"/>
              </w:rPr>
              <w:t>ριστα</w:t>
            </w:r>
          </w:p>
        </w:tc>
        <w:tc>
          <w:tcPr>
            <w:tcW w:w="1701"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1F3797EF" w14:textId="77777777" w:rsidR="00C4752F" w:rsidRPr="00881246" w:rsidRDefault="00C4752F">
            <w:pPr>
              <w:suppressAutoHyphens w:val="0"/>
              <w:autoSpaceDE w:val="0"/>
              <w:spacing w:after="60"/>
              <w:ind w:left="270"/>
              <w:rPr>
                <w:lang w:val="en-US"/>
              </w:rPr>
            </w:pPr>
            <w:r w:rsidRPr="00881246">
              <w:rPr>
                <w:lang w:val="el-GR"/>
              </w:rPr>
              <w:t>&gt;17.000</w:t>
            </w:r>
          </w:p>
        </w:tc>
        <w:tc>
          <w:tcPr>
            <w:tcW w:w="1418"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32CC6F1C" w14:textId="77777777" w:rsidR="00C4752F" w:rsidRPr="00881246" w:rsidRDefault="00C4752F">
            <w:pPr>
              <w:suppressAutoHyphens w:val="0"/>
              <w:autoSpaceDE w:val="0"/>
              <w:spacing w:after="60"/>
              <w:ind w:left="127"/>
              <w:rPr>
                <w:lang w:val="en-US"/>
              </w:rPr>
            </w:pPr>
            <w:r w:rsidRPr="00881246">
              <w:rPr>
                <w:lang w:val="el-GR"/>
              </w:rPr>
              <w:t>&gt;1.000</w:t>
            </w:r>
          </w:p>
        </w:tc>
        <w:tc>
          <w:tcPr>
            <w:tcW w:w="1701"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67CF635B" w14:textId="77777777" w:rsidR="00C4752F" w:rsidRPr="00881246" w:rsidRDefault="00C4752F">
            <w:pPr>
              <w:suppressAutoHyphens w:val="0"/>
              <w:autoSpaceDE w:val="0"/>
              <w:spacing w:after="60"/>
              <w:ind w:left="128"/>
              <w:rPr>
                <w:lang w:val="en-US"/>
              </w:rPr>
            </w:pPr>
            <w:r w:rsidRPr="00881246">
              <w:rPr>
                <w:lang w:val="el-GR"/>
              </w:rPr>
              <w:t>&gt;300</w:t>
            </w:r>
          </w:p>
        </w:tc>
      </w:tr>
      <w:tr w:rsidR="00C4752F" w:rsidRPr="00881246" w14:paraId="19B72BF9" w14:textId="77777777">
        <w:trPr>
          <w:trHeight w:val="633"/>
        </w:trPr>
        <w:tc>
          <w:tcPr>
            <w:tcW w:w="1713"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5EFC5AE3" w14:textId="77777777" w:rsidR="00C4752F" w:rsidRPr="00881246" w:rsidRDefault="00C4752F">
            <w:pPr>
              <w:suppressAutoHyphens w:val="0"/>
              <w:autoSpaceDE w:val="0"/>
              <w:spacing w:after="60"/>
              <w:ind w:left="142"/>
              <w:rPr>
                <w:lang w:val="en-US"/>
              </w:rPr>
            </w:pPr>
            <w:r w:rsidRPr="00881246">
              <w:rPr>
                <w:b/>
                <w:bCs/>
                <w:lang w:val="el-GR"/>
              </w:rPr>
              <w:t>Μεγ</w:t>
            </w:r>
            <w:r>
              <w:rPr>
                <w:b/>
                <w:bCs/>
                <w:lang w:val="el-GR"/>
              </w:rPr>
              <w:t>ά</w:t>
            </w:r>
            <w:r w:rsidRPr="00881246">
              <w:rPr>
                <w:b/>
                <w:bCs/>
                <w:lang w:val="el-GR"/>
              </w:rPr>
              <w:t>λος</w:t>
            </w:r>
          </w:p>
        </w:tc>
        <w:tc>
          <w:tcPr>
            <w:tcW w:w="1985"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12379A6C" w14:textId="77777777" w:rsidR="00C4752F" w:rsidRPr="00881246" w:rsidRDefault="00C4752F">
            <w:pPr>
              <w:suppressAutoHyphens w:val="0"/>
              <w:autoSpaceDE w:val="0"/>
              <w:spacing w:after="60"/>
              <w:ind w:left="136"/>
              <w:rPr>
                <w:lang w:val="en-US"/>
              </w:rPr>
            </w:pPr>
            <w:r w:rsidRPr="00881246">
              <w:rPr>
                <w:lang w:val="el-GR"/>
              </w:rPr>
              <w:t>Απερι</w:t>
            </w:r>
            <w:r>
              <w:rPr>
                <w:lang w:val="el-GR"/>
              </w:rPr>
              <w:t>ό</w:t>
            </w:r>
            <w:r w:rsidRPr="00881246">
              <w:rPr>
                <w:lang w:val="el-GR"/>
              </w:rPr>
              <w:t>ριστα</w:t>
            </w:r>
          </w:p>
        </w:tc>
        <w:tc>
          <w:tcPr>
            <w:tcW w:w="1559"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7A2BE08C" w14:textId="77777777" w:rsidR="00C4752F" w:rsidRPr="00881246" w:rsidRDefault="00C4752F">
            <w:pPr>
              <w:suppressAutoHyphens w:val="0"/>
              <w:autoSpaceDE w:val="0"/>
              <w:spacing w:after="60"/>
              <w:ind w:left="126"/>
              <w:rPr>
                <w:lang w:val="en-US"/>
              </w:rPr>
            </w:pPr>
            <w:r w:rsidRPr="00881246">
              <w:rPr>
                <w:lang w:val="el-GR"/>
              </w:rPr>
              <w:t>Απερι</w:t>
            </w:r>
            <w:r>
              <w:rPr>
                <w:lang w:val="el-GR"/>
              </w:rPr>
              <w:t>ό</w:t>
            </w:r>
            <w:r w:rsidRPr="00881246">
              <w:rPr>
                <w:lang w:val="el-GR"/>
              </w:rPr>
              <w:t>ριστα</w:t>
            </w:r>
          </w:p>
        </w:tc>
        <w:tc>
          <w:tcPr>
            <w:tcW w:w="1701"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0052475C" w14:textId="77777777" w:rsidR="00C4752F" w:rsidRPr="00881246" w:rsidRDefault="00C4752F">
            <w:pPr>
              <w:suppressAutoHyphens w:val="0"/>
              <w:autoSpaceDE w:val="0"/>
              <w:spacing w:after="60"/>
              <w:ind w:left="270"/>
              <w:rPr>
                <w:lang w:val="en-US"/>
              </w:rPr>
            </w:pPr>
            <w:r w:rsidRPr="00881246">
              <w:rPr>
                <w:lang w:val="el-GR"/>
              </w:rPr>
              <w:t>&gt;21.000</w:t>
            </w:r>
          </w:p>
        </w:tc>
        <w:tc>
          <w:tcPr>
            <w:tcW w:w="1418"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6F88487F" w14:textId="77777777" w:rsidR="00C4752F" w:rsidRPr="00881246" w:rsidRDefault="00C4752F">
            <w:pPr>
              <w:suppressAutoHyphens w:val="0"/>
              <w:autoSpaceDE w:val="0"/>
              <w:spacing w:after="60"/>
              <w:ind w:left="127"/>
              <w:rPr>
                <w:lang w:val="en-US"/>
              </w:rPr>
            </w:pPr>
            <w:r w:rsidRPr="00881246">
              <w:rPr>
                <w:lang w:val="el-GR"/>
              </w:rPr>
              <w:t>&gt;3.000</w:t>
            </w:r>
          </w:p>
        </w:tc>
        <w:tc>
          <w:tcPr>
            <w:tcW w:w="1701"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5A521331" w14:textId="77777777" w:rsidR="00C4752F" w:rsidRPr="00881246" w:rsidRDefault="00C4752F">
            <w:pPr>
              <w:suppressAutoHyphens w:val="0"/>
              <w:autoSpaceDE w:val="0"/>
              <w:spacing w:after="60"/>
              <w:ind w:left="128"/>
              <w:rPr>
                <w:lang w:val="en-US"/>
              </w:rPr>
            </w:pPr>
            <w:r w:rsidRPr="00881246">
              <w:rPr>
                <w:lang w:val="el-GR"/>
              </w:rPr>
              <w:t>&gt;1.200</w:t>
            </w:r>
          </w:p>
        </w:tc>
      </w:tr>
    </w:tbl>
    <w:p w14:paraId="231EBBE3" w14:textId="77777777" w:rsidR="00C4752F" w:rsidRPr="00FF6502" w:rsidRDefault="00C4752F" w:rsidP="00C4752F">
      <w:pPr>
        <w:suppressAutoHyphens w:val="0"/>
        <w:autoSpaceDE w:val="0"/>
        <w:spacing w:after="60"/>
        <w:ind w:left="720"/>
        <w:rPr>
          <w:lang w:val="el-GR"/>
        </w:rPr>
      </w:pPr>
    </w:p>
    <w:p w14:paraId="6D1AB16E" w14:textId="77777777" w:rsidR="00C4752F" w:rsidRPr="00FF6502" w:rsidRDefault="00C4752F" w:rsidP="00C4752F">
      <w:pPr>
        <w:numPr>
          <w:ilvl w:val="0"/>
          <w:numId w:val="73"/>
        </w:numPr>
        <w:suppressAutoHyphens w:val="0"/>
        <w:autoSpaceDE w:val="0"/>
        <w:spacing w:after="60"/>
        <w:rPr>
          <w:lang w:val="el-GR"/>
        </w:rPr>
      </w:pPr>
      <w:r w:rsidRPr="00881246">
        <w:rPr>
          <w:lang w:val="el-GR"/>
        </w:rPr>
        <w:t xml:space="preserve">Παροχή </w:t>
      </w:r>
      <w:r w:rsidRPr="00881246">
        <w:rPr>
          <w:b/>
          <w:bCs/>
          <w:lang w:val="en-US"/>
        </w:rPr>
        <w:t>DSL</w:t>
      </w:r>
      <w:r w:rsidRPr="00FF6502">
        <w:rPr>
          <w:b/>
          <w:bCs/>
          <w:lang w:val="el-GR"/>
        </w:rPr>
        <w:t xml:space="preserve"> </w:t>
      </w:r>
      <w:r w:rsidRPr="00881246">
        <w:rPr>
          <w:b/>
          <w:bCs/>
          <w:lang w:val="el-GR"/>
        </w:rPr>
        <w:t xml:space="preserve">συνδέσεων σε </w:t>
      </w:r>
      <w:r w:rsidRPr="00881246">
        <w:rPr>
          <w:b/>
          <w:bCs/>
          <w:lang w:val="en-US"/>
        </w:rPr>
        <w:t>Public</w:t>
      </w:r>
      <w:r w:rsidRPr="00FF6502">
        <w:rPr>
          <w:b/>
          <w:bCs/>
          <w:lang w:val="el-GR"/>
        </w:rPr>
        <w:t xml:space="preserve"> </w:t>
      </w:r>
      <w:r w:rsidRPr="00881246">
        <w:rPr>
          <w:b/>
          <w:bCs/>
          <w:lang w:val="en-US"/>
        </w:rPr>
        <w:t>Hot</w:t>
      </w:r>
      <w:r w:rsidRPr="00FF6502">
        <w:rPr>
          <w:b/>
          <w:bCs/>
          <w:lang w:val="el-GR"/>
        </w:rPr>
        <w:t xml:space="preserve"> </w:t>
      </w:r>
      <w:r w:rsidRPr="00881246">
        <w:rPr>
          <w:b/>
          <w:bCs/>
          <w:lang w:val="en-US"/>
        </w:rPr>
        <w:t>spots</w:t>
      </w:r>
      <w:r w:rsidRPr="00FF6502">
        <w:rPr>
          <w:b/>
          <w:bCs/>
          <w:lang w:val="el-GR"/>
        </w:rPr>
        <w:t xml:space="preserve"> </w:t>
      </w:r>
      <w:r w:rsidRPr="00FF6502">
        <w:rPr>
          <w:lang w:val="el-GR"/>
        </w:rPr>
        <w:t>(</w:t>
      </w:r>
      <w:r w:rsidRPr="00881246">
        <w:rPr>
          <w:lang w:val="el-GR"/>
        </w:rPr>
        <w:t>με τη προϋπόθεση ύπαρξης εξοπλισμού)</w:t>
      </w:r>
    </w:p>
    <w:p w14:paraId="3415AB1E" w14:textId="77777777" w:rsidR="00C4752F" w:rsidRPr="00881246" w:rsidRDefault="00C4752F" w:rsidP="00C4752F">
      <w:pPr>
        <w:numPr>
          <w:ilvl w:val="0"/>
          <w:numId w:val="73"/>
        </w:numPr>
        <w:suppressAutoHyphens w:val="0"/>
        <w:autoSpaceDE w:val="0"/>
        <w:spacing w:after="60"/>
        <w:rPr>
          <w:lang w:val="en-US"/>
        </w:rPr>
      </w:pPr>
      <w:r w:rsidRPr="00881246">
        <w:rPr>
          <w:lang w:val="el-GR"/>
        </w:rPr>
        <w:t xml:space="preserve">Αξιοποίηση των </w:t>
      </w:r>
      <w:r w:rsidRPr="00881246">
        <w:rPr>
          <w:b/>
          <w:bCs/>
          <w:lang w:val="el-GR"/>
        </w:rPr>
        <w:t>67 ΜΑΝ</w:t>
      </w:r>
    </w:p>
    <w:p w14:paraId="3E5275F1" w14:textId="77777777" w:rsidR="00C4752F" w:rsidRPr="00FF6502" w:rsidRDefault="00C4752F" w:rsidP="00C4752F">
      <w:pPr>
        <w:numPr>
          <w:ilvl w:val="0"/>
          <w:numId w:val="73"/>
        </w:numPr>
        <w:suppressAutoHyphens w:val="0"/>
        <w:autoSpaceDE w:val="0"/>
        <w:spacing w:after="60" w:line="259" w:lineRule="auto"/>
        <w:jc w:val="left"/>
        <w:rPr>
          <w:lang w:val="en-US"/>
        </w:rPr>
      </w:pPr>
      <w:r w:rsidRPr="00881246">
        <w:rPr>
          <w:lang w:val="el-GR"/>
        </w:rPr>
        <w:t xml:space="preserve">Παροχή </w:t>
      </w:r>
      <w:r w:rsidRPr="00881246">
        <w:rPr>
          <w:b/>
          <w:bCs/>
          <w:lang w:val="en-US"/>
        </w:rPr>
        <w:t>back-up</w:t>
      </w:r>
      <w:r w:rsidRPr="00881246">
        <w:rPr>
          <w:lang w:val="en-US"/>
        </w:rPr>
        <w:t xml:space="preserve"> </w:t>
      </w:r>
      <w:r w:rsidRPr="00881246">
        <w:rPr>
          <w:lang w:val="el-GR"/>
        </w:rPr>
        <w:t>συνδέσεων</w:t>
      </w:r>
    </w:p>
    <w:p w14:paraId="165DB9AD" w14:textId="77777777" w:rsidR="00C4752F" w:rsidRDefault="00C4752F" w:rsidP="00C4752F">
      <w:pPr>
        <w:spacing w:line="276" w:lineRule="auto"/>
        <w:rPr>
          <w:rFonts w:eastAsiaTheme="minorEastAsia"/>
          <w:color w:val="000000"/>
          <w:lang w:val="el-GR"/>
        </w:rPr>
      </w:pPr>
    </w:p>
    <w:p w14:paraId="24A8F03A" w14:textId="77777777" w:rsidR="00C4752F" w:rsidRPr="008E501F" w:rsidRDefault="00C4752F" w:rsidP="00C4752F">
      <w:pPr>
        <w:spacing w:line="276" w:lineRule="auto"/>
        <w:rPr>
          <w:rFonts w:eastAsiaTheme="minorEastAsia"/>
          <w:color w:val="000000"/>
          <w:lang w:val="el-GR"/>
        </w:rPr>
      </w:pPr>
      <w:r w:rsidRPr="00DD3D35">
        <w:rPr>
          <w:rFonts w:eastAsiaTheme="minorEastAsia"/>
          <w:color w:val="000000"/>
          <w:lang w:val="el-GR"/>
        </w:rPr>
        <w:t>Η υλοποίηση του έργου ΣΥΖΕΥΞΙΣ ΙΙ υλοποιείται σε πέντε υποέργα</w:t>
      </w:r>
      <w:r w:rsidRPr="008E501F">
        <w:rPr>
          <w:rFonts w:eastAsiaTheme="minorEastAsia"/>
          <w:color w:val="000000"/>
          <w:lang w:val="el-GR"/>
        </w:rPr>
        <w:t xml:space="preserve"> </w:t>
      </w:r>
      <w:r w:rsidRPr="00DD3D35">
        <w:rPr>
          <w:rFonts w:eastAsiaTheme="minorEastAsia"/>
          <w:color w:val="000000"/>
          <w:lang w:val="el-GR"/>
        </w:rPr>
        <w:t>που αποτυπώνονται στον παρακάτω Πίνακα:</w:t>
      </w:r>
    </w:p>
    <w:p w14:paraId="00149467" w14:textId="77777777" w:rsidR="00C4752F" w:rsidRPr="00DD3D35" w:rsidRDefault="00C4752F" w:rsidP="00C4752F">
      <w:pPr>
        <w:rPr>
          <w:bCs/>
          <w:lang w:val="el-GR"/>
        </w:rPr>
      </w:pPr>
    </w:p>
    <w:tbl>
      <w:tblPr>
        <w:tblStyle w:val="TableGrid"/>
        <w:tblW w:w="5000" w:type="pct"/>
        <w:jc w:val="center"/>
        <w:tblLook w:val="04A0" w:firstRow="1" w:lastRow="0" w:firstColumn="1" w:lastColumn="0" w:noHBand="0" w:noVBand="1"/>
      </w:tblPr>
      <w:tblGrid>
        <w:gridCol w:w="704"/>
        <w:gridCol w:w="3920"/>
        <w:gridCol w:w="2449"/>
        <w:gridCol w:w="2555"/>
      </w:tblGrid>
      <w:tr w:rsidR="00C4752F" w:rsidRPr="00422580" w14:paraId="65EB0CE6" w14:textId="77777777">
        <w:trPr>
          <w:cantSplit/>
          <w:tblHeader/>
          <w:jc w:val="center"/>
        </w:trPr>
        <w:tc>
          <w:tcPr>
            <w:tcW w:w="704" w:type="dxa"/>
            <w:shd w:val="pct12" w:color="auto" w:fill="auto"/>
          </w:tcPr>
          <w:p w14:paraId="308DD0CB" w14:textId="77777777" w:rsidR="00C4752F" w:rsidRPr="00422580" w:rsidRDefault="00C4752F">
            <w:pPr>
              <w:spacing w:after="0"/>
              <w:jc w:val="center"/>
              <w:rPr>
                <w:b/>
                <w:bCs/>
                <w:lang w:val="el-GR"/>
              </w:rPr>
            </w:pPr>
          </w:p>
        </w:tc>
        <w:tc>
          <w:tcPr>
            <w:tcW w:w="3920" w:type="dxa"/>
            <w:shd w:val="pct12" w:color="auto" w:fill="auto"/>
          </w:tcPr>
          <w:p w14:paraId="4B8FB704" w14:textId="77777777" w:rsidR="00C4752F" w:rsidRPr="00422580" w:rsidRDefault="00C4752F">
            <w:pPr>
              <w:spacing w:after="0"/>
              <w:jc w:val="center"/>
              <w:rPr>
                <w:b/>
                <w:bCs/>
                <w:lang w:val="el-GR"/>
              </w:rPr>
            </w:pPr>
            <w:r w:rsidRPr="00422580">
              <w:rPr>
                <w:b/>
                <w:bCs/>
                <w:lang w:val="el-GR"/>
              </w:rPr>
              <w:t>Έργο / Συμφωνία Πλαίσιο</w:t>
            </w:r>
          </w:p>
        </w:tc>
        <w:tc>
          <w:tcPr>
            <w:tcW w:w="2449" w:type="dxa"/>
            <w:shd w:val="pct12" w:color="auto" w:fill="auto"/>
          </w:tcPr>
          <w:p w14:paraId="636CEF90" w14:textId="77777777" w:rsidR="00C4752F" w:rsidRPr="00422580" w:rsidRDefault="00C4752F">
            <w:pPr>
              <w:spacing w:after="0"/>
              <w:jc w:val="center"/>
              <w:rPr>
                <w:b/>
                <w:bCs/>
                <w:lang w:val="el-GR"/>
              </w:rPr>
            </w:pPr>
            <w:r w:rsidRPr="00422580">
              <w:rPr>
                <w:b/>
                <w:bCs/>
                <w:lang w:val="el-GR"/>
              </w:rPr>
              <w:t>Σύμβαση</w:t>
            </w:r>
          </w:p>
        </w:tc>
        <w:tc>
          <w:tcPr>
            <w:tcW w:w="2555" w:type="dxa"/>
            <w:shd w:val="pct12" w:color="auto" w:fill="auto"/>
          </w:tcPr>
          <w:p w14:paraId="652F62B8" w14:textId="77777777" w:rsidR="00C4752F" w:rsidRPr="00422580" w:rsidRDefault="00C4752F">
            <w:pPr>
              <w:spacing w:after="0"/>
              <w:jc w:val="center"/>
              <w:rPr>
                <w:b/>
                <w:bCs/>
                <w:lang w:val="el-GR"/>
              </w:rPr>
            </w:pPr>
            <w:r w:rsidRPr="00422580">
              <w:rPr>
                <w:b/>
                <w:bCs/>
                <w:lang w:val="el-GR"/>
              </w:rPr>
              <w:t>Ανάδοχος</w:t>
            </w:r>
          </w:p>
        </w:tc>
      </w:tr>
      <w:tr w:rsidR="00C4752F" w:rsidRPr="00422580" w14:paraId="3E7321B4" w14:textId="77777777">
        <w:trPr>
          <w:cantSplit/>
          <w:jc w:val="center"/>
        </w:trPr>
        <w:tc>
          <w:tcPr>
            <w:tcW w:w="704" w:type="dxa"/>
          </w:tcPr>
          <w:p w14:paraId="055ACE84" w14:textId="77777777" w:rsidR="00C4752F" w:rsidRPr="00422580" w:rsidRDefault="00C4752F">
            <w:pPr>
              <w:rPr>
                <w:lang w:val="el-GR"/>
              </w:rPr>
            </w:pPr>
            <w:r>
              <w:rPr>
                <w:lang w:val="el-GR"/>
              </w:rPr>
              <w:t>ΥΠ1</w:t>
            </w:r>
          </w:p>
        </w:tc>
        <w:tc>
          <w:tcPr>
            <w:tcW w:w="3920" w:type="dxa"/>
          </w:tcPr>
          <w:p w14:paraId="07B15434" w14:textId="77777777" w:rsidR="00C4752F" w:rsidRPr="00422580" w:rsidRDefault="00C4752F">
            <w:pPr>
              <w:rPr>
                <w:lang w:val="el-GR"/>
              </w:rPr>
            </w:pPr>
            <w:r w:rsidRPr="00422580">
              <w:rPr>
                <w:lang w:val="el-GR"/>
              </w:rPr>
              <w:t>Τηλεπικοινωνιακές υπηρεσίες νησίδων 1-8</w:t>
            </w:r>
          </w:p>
        </w:tc>
        <w:tc>
          <w:tcPr>
            <w:tcW w:w="2449" w:type="dxa"/>
          </w:tcPr>
          <w:p w14:paraId="38F815D9" w14:textId="77777777" w:rsidR="00C4752F" w:rsidRPr="00422580" w:rsidRDefault="00C4752F">
            <w:pPr>
              <w:rPr>
                <w:lang w:val="el-GR"/>
              </w:rPr>
            </w:pPr>
            <w:r w:rsidRPr="00422580">
              <w:rPr>
                <w:lang w:val="el-GR"/>
              </w:rPr>
              <w:t>Σε υλοποίηση 20 εκτελεστικές συμβάσεις</w:t>
            </w:r>
          </w:p>
        </w:tc>
        <w:tc>
          <w:tcPr>
            <w:tcW w:w="2555" w:type="dxa"/>
          </w:tcPr>
          <w:p w14:paraId="206B0033" w14:textId="77DCA270" w:rsidR="00C4752F" w:rsidRPr="00422580" w:rsidRDefault="00C0115B" w:rsidP="00C4752F">
            <w:pPr>
              <w:pStyle w:val="ListParagraph"/>
              <w:numPr>
                <w:ilvl w:val="0"/>
                <w:numId w:val="72"/>
              </w:numPr>
              <w:suppressAutoHyphens w:val="0"/>
              <w:spacing w:after="160" w:line="259" w:lineRule="auto"/>
              <w:jc w:val="left"/>
              <w:rPr>
                <w:lang w:val="el-GR"/>
              </w:rPr>
            </w:pPr>
            <w:r>
              <w:rPr>
                <w:lang w:val="en-US"/>
              </w:rPr>
              <w:t xml:space="preserve">NOVA </w:t>
            </w:r>
          </w:p>
          <w:p w14:paraId="43F35A40" w14:textId="77777777" w:rsidR="00C4752F" w:rsidRPr="00422580" w:rsidRDefault="00C4752F" w:rsidP="00C4752F">
            <w:pPr>
              <w:pStyle w:val="ListParagraph"/>
              <w:numPr>
                <w:ilvl w:val="0"/>
                <w:numId w:val="72"/>
              </w:numPr>
              <w:suppressAutoHyphens w:val="0"/>
              <w:spacing w:after="160" w:line="259" w:lineRule="auto"/>
              <w:jc w:val="left"/>
              <w:rPr>
                <w:lang w:val="el-GR"/>
              </w:rPr>
            </w:pPr>
            <w:r w:rsidRPr="00422580">
              <w:rPr>
                <w:lang w:val="en-US"/>
              </w:rPr>
              <w:t>OTE</w:t>
            </w:r>
          </w:p>
          <w:p w14:paraId="69DA2C27" w14:textId="77777777" w:rsidR="00C4752F" w:rsidRPr="00422580" w:rsidRDefault="00C4752F" w:rsidP="00C4752F">
            <w:pPr>
              <w:pStyle w:val="ListParagraph"/>
              <w:numPr>
                <w:ilvl w:val="0"/>
                <w:numId w:val="72"/>
              </w:numPr>
              <w:suppressAutoHyphens w:val="0"/>
              <w:spacing w:after="160" w:line="259" w:lineRule="auto"/>
              <w:jc w:val="left"/>
              <w:rPr>
                <w:lang w:val="el-GR"/>
              </w:rPr>
            </w:pPr>
            <w:r w:rsidRPr="00422580">
              <w:rPr>
                <w:lang w:val="en-US"/>
              </w:rPr>
              <w:t>Vodafone</w:t>
            </w:r>
          </w:p>
          <w:p w14:paraId="71DCCB60" w14:textId="665098B3" w:rsidR="00C4752F" w:rsidRPr="00C0115B" w:rsidRDefault="00C4752F" w:rsidP="002A4064">
            <w:pPr>
              <w:suppressAutoHyphens w:val="0"/>
              <w:spacing w:after="160" w:line="259" w:lineRule="auto"/>
              <w:jc w:val="left"/>
              <w:rPr>
                <w:lang w:val="el-GR"/>
              </w:rPr>
            </w:pPr>
          </w:p>
        </w:tc>
      </w:tr>
      <w:tr w:rsidR="00C4752F" w:rsidRPr="00422580" w14:paraId="3DC1503E" w14:textId="77777777">
        <w:trPr>
          <w:cantSplit/>
          <w:jc w:val="center"/>
        </w:trPr>
        <w:tc>
          <w:tcPr>
            <w:tcW w:w="704" w:type="dxa"/>
          </w:tcPr>
          <w:p w14:paraId="61E0CBBB" w14:textId="77777777" w:rsidR="00C4752F" w:rsidRPr="00DD3D35" w:rsidRDefault="00C4752F">
            <w:pPr>
              <w:rPr>
                <w:lang w:val="el-GR"/>
              </w:rPr>
            </w:pPr>
            <w:r>
              <w:rPr>
                <w:lang w:val="el-GR"/>
              </w:rPr>
              <w:t>ΥΠ2</w:t>
            </w:r>
          </w:p>
        </w:tc>
        <w:tc>
          <w:tcPr>
            <w:tcW w:w="3920" w:type="dxa"/>
          </w:tcPr>
          <w:p w14:paraId="07F4C0DE" w14:textId="77777777" w:rsidR="00C4752F" w:rsidRPr="00422580" w:rsidRDefault="00C4752F">
            <w:pPr>
              <w:rPr>
                <w:lang w:val="en-US"/>
              </w:rPr>
            </w:pPr>
            <w:r w:rsidRPr="00422580">
              <w:rPr>
                <w:lang w:val="en-US"/>
              </w:rPr>
              <w:t>Υπηρεσίες Ασύρματης Νησίδας</w:t>
            </w:r>
          </w:p>
        </w:tc>
        <w:tc>
          <w:tcPr>
            <w:tcW w:w="2449" w:type="dxa"/>
          </w:tcPr>
          <w:p w14:paraId="5397C8C2" w14:textId="1A1D64A2" w:rsidR="00C4752F" w:rsidRPr="00422580" w:rsidRDefault="00C4752F">
            <w:pPr>
              <w:rPr>
                <w:lang w:val="el-GR"/>
              </w:rPr>
            </w:pPr>
            <w:r w:rsidRPr="00422580">
              <w:rPr>
                <w:lang w:val="el-GR"/>
              </w:rPr>
              <w:t xml:space="preserve">Σε υλοποίηση </w:t>
            </w:r>
            <w:r w:rsidR="00C0115B">
              <w:rPr>
                <w:lang w:val="el-GR"/>
              </w:rPr>
              <w:t>6</w:t>
            </w:r>
            <w:r w:rsidRPr="00422580">
              <w:rPr>
                <w:lang w:val="el-GR"/>
              </w:rPr>
              <w:t xml:space="preserve"> εκτελεστικές συμβάσεις. </w:t>
            </w:r>
          </w:p>
        </w:tc>
        <w:tc>
          <w:tcPr>
            <w:tcW w:w="2555" w:type="dxa"/>
          </w:tcPr>
          <w:p w14:paraId="00FD9897" w14:textId="77777777" w:rsidR="00C4752F" w:rsidRPr="00422580" w:rsidRDefault="00C4752F" w:rsidP="00C4752F">
            <w:pPr>
              <w:pStyle w:val="ListParagraph"/>
              <w:numPr>
                <w:ilvl w:val="0"/>
                <w:numId w:val="72"/>
              </w:numPr>
              <w:suppressAutoHyphens w:val="0"/>
              <w:spacing w:after="160" w:line="259" w:lineRule="auto"/>
              <w:jc w:val="left"/>
              <w:rPr>
                <w:lang w:val="el-GR"/>
              </w:rPr>
            </w:pPr>
            <w:r w:rsidRPr="00422580">
              <w:rPr>
                <w:lang w:val="en-US"/>
              </w:rPr>
              <w:t>Cosmote</w:t>
            </w:r>
          </w:p>
          <w:p w14:paraId="1BD391BB" w14:textId="77777777" w:rsidR="00C4752F" w:rsidRPr="00422580" w:rsidRDefault="00C4752F" w:rsidP="00C4752F">
            <w:pPr>
              <w:pStyle w:val="ListParagraph"/>
              <w:numPr>
                <w:ilvl w:val="0"/>
                <w:numId w:val="72"/>
              </w:numPr>
              <w:suppressAutoHyphens w:val="0"/>
              <w:spacing w:after="160" w:line="259" w:lineRule="auto"/>
              <w:jc w:val="left"/>
              <w:rPr>
                <w:lang w:val="el-GR"/>
              </w:rPr>
            </w:pPr>
            <w:r w:rsidRPr="00422580">
              <w:rPr>
                <w:lang w:val="en-US"/>
              </w:rPr>
              <w:t>Vodafone</w:t>
            </w:r>
          </w:p>
          <w:p w14:paraId="1E8A613E" w14:textId="74AA585D" w:rsidR="00C4752F" w:rsidRPr="00422580" w:rsidRDefault="00C0115B" w:rsidP="00C4752F">
            <w:pPr>
              <w:pStyle w:val="ListParagraph"/>
              <w:numPr>
                <w:ilvl w:val="0"/>
                <w:numId w:val="72"/>
              </w:numPr>
              <w:suppressAutoHyphens w:val="0"/>
              <w:spacing w:after="160" w:line="259" w:lineRule="auto"/>
              <w:jc w:val="left"/>
              <w:rPr>
                <w:lang w:val="el-GR"/>
              </w:rPr>
            </w:pPr>
            <w:r>
              <w:rPr>
                <w:lang w:val="en-US"/>
              </w:rPr>
              <w:t>Nova</w:t>
            </w:r>
          </w:p>
        </w:tc>
      </w:tr>
      <w:tr w:rsidR="00C4752F" w:rsidRPr="00422580" w14:paraId="24CC2B5A" w14:textId="77777777">
        <w:trPr>
          <w:cantSplit/>
          <w:jc w:val="center"/>
        </w:trPr>
        <w:tc>
          <w:tcPr>
            <w:tcW w:w="704" w:type="dxa"/>
          </w:tcPr>
          <w:p w14:paraId="3C302C02" w14:textId="77777777" w:rsidR="00C4752F" w:rsidRPr="00422580" w:rsidRDefault="00C4752F">
            <w:pPr>
              <w:rPr>
                <w:lang w:val="el-GR"/>
              </w:rPr>
            </w:pPr>
            <w:r>
              <w:rPr>
                <w:lang w:val="el-GR"/>
              </w:rPr>
              <w:t>ΥΠ3</w:t>
            </w:r>
          </w:p>
        </w:tc>
        <w:tc>
          <w:tcPr>
            <w:tcW w:w="3920" w:type="dxa"/>
          </w:tcPr>
          <w:p w14:paraId="1F1523D7" w14:textId="77777777" w:rsidR="00C4752F" w:rsidRPr="00422580" w:rsidRDefault="00C4752F">
            <w:pPr>
              <w:rPr>
                <w:lang w:val="el-GR"/>
              </w:rPr>
            </w:pPr>
            <w:r w:rsidRPr="00422580">
              <w:rPr>
                <w:lang w:val="el-GR"/>
              </w:rPr>
              <w:t>Υποδομές ασφάλειας, τηλεφωνίας, τηλεδιάσκεψης, καλωδίωσης</w:t>
            </w:r>
          </w:p>
        </w:tc>
        <w:tc>
          <w:tcPr>
            <w:tcW w:w="2449" w:type="dxa"/>
          </w:tcPr>
          <w:p w14:paraId="090CC427" w14:textId="77777777" w:rsidR="00C4752F" w:rsidRPr="00422580" w:rsidRDefault="00C4752F">
            <w:pPr>
              <w:rPr>
                <w:lang w:val="el-GR"/>
              </w:rPr>
            </w:pPr>
            <w:r w:rsidRPr="00422580">
              <w:rPr>
                <w:lang w:val="el-GR"/>
              </w:rPr>
              <w:t xml:space="preserve">Σε υλοποίηση </w:t>
            </w:r>
            <w:r>
              <w:rPr>
                <w:lang w:val="el-GR"/>
              </w:rPr>
              <w:t>6</w:t>
            </w:r>
            <w:r w:rsidRPr="00422580">
              <w:rPr>
                <w:lang w:val="el-GR"/>
              </w:rPr>
              <w:t xml:space="preserve"> εκτελεστικές συμβάσεις</w:t>
            </w:r>
            <w:r>
              <w:rPr>
                <w:lang w:val="el-GR"/>
              </w:rPr>
              <w:t xml:space="preserve"> + 1 κεντρικές υποδομές ασφάλειας</w:t>
            </w:r>
          </w:p>
        </w:tc>
        <w:tc>
          <w:tcPr>
            <w:tcW w:w="2555" w:type="dxa"/>
          </w:tcPr>
          <w:p w14:paraId="49CDC5DD" w14:textId="77777777" w:rsidR="00C4752F" w:rsidRPr="00422580" w:rsidRDefault="00C4752F" w:rsidP="00C4752F">
            <w:pPr>
              <w:pStyle w:val="ListParagraph"/>
              <w:numPr>
                <w:ilvl w:val="0"/>
                <w:numId w:val="72"/>
              </w:numPr>
              <w:suppressAutoHyphens w:val="0"/>
              <w:spacing w:after="160" w:line="259" w:lineRule="auto"/>
              <w:jc w:val="left"/>
              <w:rPr>
                <w:lang w:val="en-US"/>
              </w:rPr>
            </w:pPr>
            <w:r w:rsidRPr="00422580">
              <w:rPr>
                <w:lang w:val="el-GR"/>
              </w:rPr>
              <w:t>Ένωση</w:t>
            </w:r>
            <w:r w:rsidRPr="00422580">
              <w:rPr>
                <w:lang w:val="en-US"/>
              </w:rPr>
              <w:t xml:space="preserve"> OTE-Space Hellas-Unisystems </w:t>
            </w:r>
          </w:p>
          <w:p w14:paraId="762C83E0" w14:textId="77777777" w:rsidR="00C4752F" w:rsidRPr="00422580" w:rsidRDefault="00C4752F" w:rsidP="00C4752F">
            <w:pPr>
              <w:pStyle w:val="ListParagraph"/>
              <w:numPr>
                <w:ilvl w:val="0"/>
                <w:numId w:val="72"/>
              </w:numPr>
              <w:suppressAutoHyphens w:val="0"/>
              <w:spacing w:after="160" w:line="259" w:lineRule="auto"/>
              <w:jc w:val="left"/>
              <w:rPr>
                <w:lang w:val="el-GR"/>
              </w:rPr>
            </w:pPr>
            <w:r w:rsidRPr="00422580">
              <w:rPr>
                <w:lang w:val="en-US"/>
              </w:rPr>
              <w:t>Logicom Solutions</w:t>
            </w:r>
          </w:p>
        </w:tc>
      </w:tr>
      <w:tr w:rsidR="00C4752F" w:rsidRPr="00422580" w14:paraId="7B89E18E" w14:textId="77777777">
        <w:trPr>
          <w:cantSplit/>
          <w:jc w:val="center"/>
        </w:trPr>
        <w:tc>
          <w:tcPr>
            <w:tcW w:w="704" w:type="dxa"/>
          </w:tcPr>
          <w:p w14:paraId="47A7E2A7" w14:textId="77777777" w:rsidR="00C4752F" w:rsidRPr="00422580" w:rsidRDefault="00C4752F">
            <w:pPr>
              <w:rPr>
                <w:lang w:val="el-GR"/>
              </w:rPr>
            </w:pPr>
            <w:r>
              <w:rPr>
                <w:lang w:val="el-GR"/>
              </w:rPr>
              <w:t>ΥΠ4</w:t>
            </w:r>
          </w:p>
        </w:tc>
        <w:tc>
          <w:tcPr>
            <w:tcW w:w="3920" w:type="dxa"/>
          </w:tcPr>
          <w:p w14:paraId="0EAEFB09" w14:textId="77777777" w:rsidR="00C4752F" w:rsidRPr="00422580" w:rsidRDefault="00C4752F">
            <w:pPr>
              <w:rPr>
                <w:lang w:val="el-GR"/>
              </w:rPr>
            </w:pPr>
            <w:r w:rsidRPr="00422580">
              <w:rPr>
                <w:lang w:val="el-GR"/>
              </w:rPr>
              <w:t>Κεντρική υποδομή διασύνδεσης SIX και κέντρα δεδομένων</w:t>
            </w:r>
          </w:p>
        </w:tc>
        <w:tc>
          <w:tcPr>
            <w:tcW w:w="2449" w:type="dxa"/>
          </w:tcPr>
          <w:p w14:paraId="69E13DFE" w14:textId="77777777" w:rsidR="00C4752F" w:rsidRPr="00422580" w:rsidRDefault="00C4752F">
            <w:pPr>
              <w:rPr>
                <w:lang w:val="el-GR"/>
              </w:rPr>
            </w:pPr>
            <w:r w:rsidRPr="00422580">
              <w:rPr>
                <w:lang w:val="el-GR"/>
              </w:rPr>
              <w:t>Σε υλοποίηση 1 σύμβαση</w:t>
            </w:r>
          </w:p>
        </w:tc>
        <w:tc>
          <w:tcPr>
            <w:tcW w:w="2555" w:type="dxa"/>
          </w:tcPr>
          <w:p w14:paraId="01141C2F" w14:textId="77777777" w:rsidR="00C4752F" w:rsidRPr="00422580" w:rsidRDefault="00C4752F">
            <w:pPr>
              <w:rPr>
                <w:lang w:val="en-US"/>
              </w:rPr>
            </w:pPr>
            <w:r w:rsidRPr="00422580">
              <w:rPr>
                <w:lang w:val="en-US"/>
              </w:rPr>
              <w:t>TI Sparkle Hellas</w:t>
            </w:r>
          </w:p>
        </w:tc>
      </w:tr>
      <w:tr w:rsidR="00C4752F" w:rsidRPr="002230FC" w14:paraId="375EF1E2" w14:textId="77777777">
        <w:trPr>
          <w:cantSplit/>
          <w:jc w:val="center"/>
        </w:trPr>
        <w:tc>
          <w:tcPr>
            <w:tcW w:w="704" w:type="dxa"/>
          </w:tcPr>
          <w:p w14:paraId="739F0469" w14:textId="77777777" w:rsidR="00C4752F" w:rsidRPr="00422580" w:rsidRDefault="00C4752F">
            <w:pPr>
              <w:rPr>
                <w:lang w:val="el-GR"/>
              </w:rPr>
            </w:pPr>
            <w:r>
              <w:rPr>
                <w:lang w:val="el-GR"/>
              </w:rPr>
              <w:t>ΥΠ5</w:t>
            </w:r>
          </w:p>
        </w:tc>
        <w:tc>
          <w:tcPr>
            <w:tcW w:w="3920" w:type="dxa"/>
          </w:tcPr>
          <w:p w14:paraId="3679373E" w14:textId="77777777" w:rsidR="00C4752F" w:rsidRPr="00422580" w:rsidRDefault="00C4752F">
            <w:pPr>
              <w:rPr>
                <w:lang w:val="el-GR"/>
              </w:rPr>
            </w:pPr>
            <w:r w:rsidRPr="00422580">
              <w:rPr>
                <w:lang w:val="el-GR"/>
              </w:rPr>
              <w:t>Κεντρικές υπηρεσίες ISP και SLA</w:t>
            </w:r>
          </w:p>
        </w:tc>
        <w:tc>
          <w:tcPr>
            <w:tcW w:w="2449" w:type="dxa"/>
          </w:tcPr>
          <w:p w14:paraId="63490C2E" w14:textId="77777777" w:rsidR="00C4752F" w:rsidRPr="00422580" w:rsidRDefault="00C4752F">
            <w:pPr>
              <w:rPr>
                <w:lang w:val="el-GR"/>
              </w:rPr>
            </w:pPr>
            <w:r w:rsidRPr="00422580">
              <w:rPr>
                <w:lang w:val="el-GR"/>
              </w:rPr>
              <w:t>Σε υλοποίηση 1 σύμβαση</w:t>
            </w:r>
          </w:p>
        </w:tc>
        <w:tc>
          <w:tcPr>
            <w:tcW w:w="2555" w:type="dxa"/>
          </w:tcPr>
          <w:p w14:paraId="04652592" w14:textId="77777777" w:rsidR="00C4752F" w:rsidRPr="00422580" w:rsidRDefault="00C4752F">
            <w:pPr>
              <w:rPr>
                <w:lang w:val="en-US"/>
              </w:rPr>
            </w:pPr>
            <w:r w:rsidRPr="00422580">
              <w:rPr>
                <w:lang w:val="en-US"/>
              </w:rPr>
              <w:t>OTE-Space Hellas-Unisystems-Intrasoft International</w:t>
            </w:r>
          </w:p>
        </w:tc>
      </w:tr>
    </w:tbl>
    <w:p w14:paraId="50724C82" w14:textId="77777777" w:rsidR="00C4752F" w:rsidRDefault="00C4752F" w:rsidP="00C4752F">
      <w:pPr>
        <w:suppressAutoHyphens w:val="0"/>
        <w:autoSpaceDE w:val="0"/>
        <w:spacing w:after="60"/>
        <w:rPr>
          <w:lang w:val="en-US"/>
        </w:rPr>
      </w:pPr>
    </w:p>
    <w:p w14:paraId="4BEDF629" w14:textId="77777777" w:rsidR="00C4752F" w:rsidRPr="008E501F" w:rsidRDefault="00C4752F" w:rsidP="00C4752F">
      <w:pPr>
        <w:rPr>
          <w:lang w:val="el-GR"/>
        </w:rPr>
      </w:pPr>
      <w:r>
        <w:rPr>
          <w:lang w:val="el-GR"/>
        </w:rPr>
        <w:t xml:space="preserve">Ειδικότερα για την διασύνδεση της Πρόσβασης και Τηλεφωνίας ενός φορέα στο ΣΥΖΕΥΞΙΣ ΙΙ χρειάζεται να γίνουν συντονισμένες ενέργειες  από το Υποέργο 1 που παραδίδει το κύκλωμα το Υποέργα 3 που εγκαθιστά τον απαραίτητο εξοπλισμό και την Κοινωνία της Πληροφορίας που εγκρίνει τις εργασίες και παραλαμβάνει τον φορέα. Επίσης καθ’ όλη την διάρκεια της διαδικασίας μετάπτωσης κάθε φορέα ανταλλάσσονται δεδομένα. </w:t>
      </w:r>
    </w:p>
    <w:p w14:paraId="0309620F" w14:textId="77777777" w:rsidR="00C4752F" w:rsidRDefault="00C4752F" w:rsidP="00C4752F">
      <w:pPr>
        <w:rPr>
          <w:lang w:val="el-GR"/>
        </w:rPr>
      </w:pPr>
    </w:p>
    <w:p w14:paraId="1A0380CA" w14:textId="77777777" w:rsidR="00C4752F" w:rsidRPr="008E501F" w:rsidRDefault="00C4752F" w:rsidP="00C4752F">
      <w:pPr>
        <w:rPr>
          <w:lang w:val="el-GR"/>
        </w:rPr>
      </w:pPr>
      <w:r>
        <w:rPr>
          <w:lang w:val="el-GR"/>
        </w:rPr>
        <w:t>Τα Υποέργα αυτά 1 και 3 προκηρύχθηκαν με την διαδικασία της συμφωνίας πλαίσιο</w:t>
      </w:r>
      <w:r w:rsidRPr="00422580">
        <w:rPr>
          <w:lang w:val="el-GR"/>
        </w:rPr>
        <w:t xml:space="preserve">. </w:t>
      </w:r>
    </w:p>
    <w:p w14:paraId="137086BA" w14:textId="77777777" w:rsidR="00C4752F" w:rsidRDefault="00C4752F" w:rsidP="00C4752F">
      <w:pPr>
        <w:suppressAutoHyphens w:val="0"/>
        <w:autoSpaceDE w:val="0"/>
        <w:spacing w:after="60"/>
        <w:rPr>
          <w:lang w:val="el-GR"/>
        </w:rPr>
      </w:pPr>
    </w:p>
    <w:p w14:paraId="5EED40AB" w14:textId="77777777" w:rsidR="00C4752F" w:rsidRDefault="00C4752F" w:rsidP="00C4752F">
      <w:pPr>
        <w:suppressAutoHyphens w:val="0"/>
        <w:autoSpaceDE w:val="0"/>
        <w:spacing w:after="60"/>
        <w:rPr>
          <w:lang w:val="el-GR"/>
        </w:rPr>
      </w:pPr>
      <w:r>
        <w:rPr>
          <w:lang w:val="el-GR"/>
        </w:rPr>
        <w:t>Οι ανάδοχοι των 20 εκτελεστικών για το Υποέργο 1 έχουν ως εξής:</w:t>
      </w:r>
    </w:p>
    <w:tbl>
      <w:tblPr>
        <w:tblW w:w="5000" w:type="pct"/>
        <w:tblCellMar>
          <w:left w:w="0" w:type="dxa"/>
          <w:right w:w="0" w:type="dxa"/>
        </w:tblCellMar>
        <w:tblLook w:val="0420" w:firstRow="1" w:lastRow="0" w:firstColumn="0" w:lastColumn="0" w:noHBand="0" w:noVBand="1"/>
      </w:tblPr>
      <w:tblGrid>
        <w:gridCol w:w="1764"/>
        <w:gridCol w:w="1904"/>
        <w:gridCol w:w="5950"/>
      </w:tblGrid>
      <w:tr w:rsidR="00C4752F" w:rsidRPr="00DA1AED" w14:paraId="3B8E08A6" w14:textId="77777777">
        <w:trPr>
          <w:trHeight w:val="613"/>
        </w:trPr>
        <w:tc>
          <w:tcPr>
            <w:tcW w:w="917" w:type="pct"/>
            <w:tcBorders>
              <w:top w:val="single" w:sz="8" w:space="0" w:color="000000"/>
              <w:left w:val="single" w:sz="8" w:space="0" w:color="000000"/>
              <w:bottom w:val="single" w:sz="8" w:space="0" w:color="000000"/>
              <w:right w:val="single" w:sz="8" w:space="0" w:color="000000"/>
            </w:tcBorders>
            <w:shd w:val="pct12" w:color="auto" w:fill="FFFFFF" w:themeFill="background1"/>
            <w:tcMar>
              <w:top w:w="72" w:type="dxa"/>
              <w:left w:w="144" w:type="dxa"/>
              <w:bottom w:w="72" w:type="dxa"/>
              <w:right w:w="144" w:type="dxa"/>
            </w:tcMar>
            <w:vAlign w:val="center"/>
            <w:hideMark/>
          </w:tcPr>
          <w:p w14:paraId="4ED6DBAD" w14:textId="77777777" w:rsidR="00C4752F" w:rsidRPr="00DA1AED" w:rsidRDefault="00C4752F">
            <w:pPr>
              <w:suppressAutoHyphens w:val="0"/>
              <w:autoSpaceDE w:val="0"/>
              <w:spacing w:after="60"/>
              <w:rPr>
                <w:lang w:val="en-US"/>
              </w:rPr>
            </w:pPr>
            <w:r w:rsidRPr="00DA1AED">
              <w:rPr>
                <w:b/>
                <w:bCs/>
                <w:lang w:val="el-GR"/>
              </w:rPr>
              <w:t>Ανάδοχος</w:t>
            </w:r>
          </w:p>
        </w:tc>
        <w:tc>
          <w:tcPr>
            <w:tcW w:w="990" w:type="pct"/>
            <w:tcBorders>
              <w:top w:val="single" w:sz="8" w:space="0" w:color="000000"/>
              <w:left w:val="single" w:sz="8" w:space="0" w:color="000000"/>
              <w:bottom w:val="single" w:sz="8" w:space="0" w:color="000000"/>
              <w:right w:val="single" w:sz="8" w:space="0" w:color="000000"/>
            </w:tcBorders>
            <w:shd w:val="pct12" w:color="auto" w:fill="FFFFFF" w:themeFill="background1"/>
            <w:tcMar>
              <w:top w:w="72" w:type="dxa"/>
              <w:left w:w="144" w:type="dxa"/>
              <w:bottom w:w="72" w:type="dxa"/>
              <w:right w:w="144" w:type="dxa"/>
            </w:tcMar>
            <w:vAlign w:val="center"/>
            <w:hideMark/>
          </w:tcPr>
          <w:p w14:paraId="23B669D8" w14:textId="77777777" w:rsidR="00C4752F" w:rsidRPr="00DA1AED" w:rsidRDefault="00C4752F">
            <w:pPr>
              <w:suppressAutoHyphens w:val="0"/>
              <w:autoSpaceDE w:val="0"/>
              <w:spacing w:after="60"/>
              <w:rPr>
                <w:lang w:val="en-US"/>
              </w:rPr>
            </w:pPr>
            <w:r w:rsidRPr="00DA1AED">
              <w:rPr>
                <w:b/>
                <w:bCs/>
                <w:lang w:val="el-GR"/>
              </w:rPr>
              <w:t>Εκτελεστικές Νησίδων</w:t>
            </w:r>
          </w:p>
        </w:tc>
        <w:tc>
          <w:tcPr>
            <w:tcW w:w="3093" w:type="pct"/>
            <w:tcBorders>
              <w:top w:val="single" w:sz="8" w:space="0" w:color="000000"/>
              <w:left w:val="single" w:sz="8" w:space="0" w:color="000000"/>
              <w:bottom w:val="single" w:sz="8" w:space="0" w:color="000000"/>
              <w:right w:val="single" w:sz="8" w:space="0" w:color="000000"/>
            </w:tcBorders>
            <w:shd w:val="pct12" w:color="auto" w:fill="FFFFFF" w:themeFill="background1"/>
            <w:tcMar>
              <w:top w:w="72" w:type="dxa"/>
              <w:left w:w="144" w:type="dxa"/>
              <w:bottom w:w="72" w:type="dxa"/>
              <w:right w:w="144" w:type="dxa"/>
            </w:tcMar>
            <w:vAlign w:val="center"/>
            <w:hideMark/>
          </w:tcPr>
          <w:p w14:paraId="28074FD3" w14:textId="77777777" w:rsidR="00C4752F" w:rsidRPr="00DA1AED" w:rsidRDefault="00C4752F">
            <w:pPr>
              <w:suppressAutoHyphens w:val="0"/>
              <w:autoSpaceDE w:val="0"/>
              <w:spacing w:after="60"/>
              <w:rPr>
                <w:lang w:val="en-US"/>
              </w:rPr>
            </w:pPr>
            <w:r w:rsidRPr="00DA1AED">
              <w:rPr>
                <w:b/>
                <w:bCs/>
                <w:lang w:val="el-GR"/>
              </w:rPr>
              <w:t>Νομοί</w:t>
            </w:r>
          </w:p>
        </w:tc>
      </w:tr>
      <w:tr w:rsidR="00C4752F" w:rsidRPr="00DA1AED" w14:paraId="677E4FFB" w14:textId="77777777">
        <w:trPr>
          <w:trHeight w:val="1687"/>
        </w:trPr>
        <w:tc>
          <w:tcPr>
            <w:tcW w:w="91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2EEAE95" w14:textId="77777777" w:rsidR="00C4752F" w:rsidRPr="00DA1AED" w:rsidRDefault="00C4752F">
            <w:pPr>
              <w:suppressAutoHyphens w:val="0"/>
              <w:autoSpaceDE w:val="0"/>
              <w:spacing w:after="60"/>
              <w:rPr>
                <w:lang w:val="en-US"/>
              </w:rPr>
            </w:pPr>
            <w:r w:rsidRPr="00DA1AED">
              <w:rPr>
                <w:b/>
                <w:bCs/>
                <w:lang w:val="en-US"/>
              </w:rPr>
              <w:lastRenderedPageBreak/>
              <w:t>OTE</w:t>
            </w:r>
          </w:p>
        </w:tc>
        <w:tc>
          <w:tcPr>
            <w:tcW w:w="99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9AC61A6" w14:textId="77777777" w:rsidR="00C4752F" w:rsidRPr="00DA1AED" w:rsidRDefault="00C4752F">
            <w:pPr>
              <w:suppressAutoHyphens w:val="0"/>
              <w:autoSpaceDE w:val="0"/>
              <w:spacing w:after="60"/>
              <w:rPr>
                <w:lang w:val="en-US"/>
              </w:rPr>
            </w:pPr>
            <w:r w:rsidRPr="00DA1AED">
              <w:rPr>
                <w:lang w:val="el-GR"/>
              </w:rPr>
              <w:t>1.2, 1.4, 1.5, 2.1, 2.2, 3.1, 3.2, 5.1, 7.2, 8.1, 8.2</w:t>
            </w:r>
          </w:p>
        </w:tc>
        <w:tc>
          <w:tcPr>
            <w:tcW w:w="309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52AD6C6" w14:textId="77777777" w:rsidR="00C4752F" w:rsidRPr="00DA1AED" w:rsidRDefault="00C4752F">
            <w:pPr>
              <w:suppressAutoHyphens w:val="0"/>
              <w:autoSpaceDE w:val="0"/>
              <w:spacing w:after="60"/>
              <w:rPr>
                <w:lang w:val="en-US"/>
              </w:rPr>
            </w:pPr>
            <w:r w:rsidRPr="00DA1AED">
              <w:rPr>
                <w:lang w:val="el-GR"/>
              </w:rPr>
              <w:t>Αιτωλοακαρνανίας</w:t>
            </w:r>
            <w:r w:rsidRPr="00FF6502">
              <w:rPr>
                <w:lang w:val="en-US"/>
              </w:rPr>
              <w:t xml:space="preserve">, </w:t>
            </w:r>
            <w:r w:rsidRPr="00DA1AED">
              <w:rPr>
                <w:lang w:val="el-GR"/>
              </w:rPr>
              <w:t>Άρτας</w:t>
            </w:r>
            <w:r w:rsidRPr="00FF6502">
              <w:rPr>
                <w:lang w:val="en-US"/>
              </w:rPr>
              <w:t xml:space="preserve">, </w:t>
            </w:r>
            <w:r w:rsidRPr="00DA1AED">
              <w:rPr>
                <w:lang w:val="el-GR"/>
              </w:rPr>
              <w:t>Αττική</w:t>
            </w:r>
            <w:r w:rsidRPr="00FF6502">
              <w:rPr>
                <w:lang w:val="en-US"/>
              </w:rPr>
              <w:t xml:space="preserve"> (</w:t>
            </w:r>
            <w:r w:rsidRPr="00DA1AED">
              <w:rPr>
                <w:lang w:val="el-GR"/>
              </w:rPr>
              <w:t>τμήμα</w:t>
            </w:r>
            <w:r w:rsidRPr="00FF6502">
              <w:rPr>
                <w:lang w:val="en-US"/>
              </w:rPr>
              <w:t xml:space="preserve">), </w:t>
            </w:r>
            <w:r w:rsidRPr="00DA1AED">
              <w:rPr>
                <w:lang w:val="el-GR"/>
              </w:rPr>
              <w:t>Αχαΐας</w:t>
            </w:r>
            <w:r w:rsidRPr="00FF6502">
              <w:rPr>
                <w:lang w:val="en-US"/>
              </w:rPr>
              <w:t xml:space="preserve">, </w:t>
            </w:r>
            <w:r w:rsidRPr="00DA1AED">
              <w:rPr>
                <w:lang w:val="el-GR"/>
              </w:rPr>
              <w:t>Βοιωτίας</w:t>
            </w:r>
            <w:r w:rsidRPr="00FF6502">
              <w:rPr>
                <w:lang w:val="en-US"/>
              </w:rPr>
              <w:t xml:space="preserve">, </w:t>
            </w:r>
            <w:r w:rsidRPr="00DA1AED">
              <w:rPr>
                <w:lang w:val="el-GR"/>
              </w:rPr>
              <w:t>Δράμας</w:t>
            </w:r>
            <w:r w:rsidRPr="00FF6502">
              <w:rPr>
                <w:lang w:val="en-US"/>
              </w:rPr>
              <w:t xml:space="preserve">, </w:t>
            </w:r>
            <w:r w:rsidRPr="00DA1AED">
              <w:rPr>
                <w:lang w:val="el-GR"/>
              </w:rPr>
              <w:t>Δωδεκανήσου</w:t>
            </w:r>
            <w:r w:rsidRPr="00FF6502">
              <w:rPr>
                <w:lang w:val="en-US"/>
              </w:rPr>
              <w:t xml:space="preserve">, </w:t>
            </w:r>
            <w:r w:rsidRPr="00DA1AED">
              <w:rPr>
                <w:lang w:val="el-GR"/>
              </w:rPr>
              <w:t>Έβρου</w:t>
            </w:r>
            <w:r w:rsidRPr="00FF6502">
              <w:rPr>
                <w:lang w:val="en-US"/>
              </w:rPr>
              <w:t xml:space="preserve">, </w:t>
            </w:r>
            <w:r w:rsidRPr="00DA1AED">
              <w:rPr>
                <w:lang w:val="el-GR"/>
              </w:rPr>
              <w:t>Εύβοιας</w:t>
            </w:r>
            <w:r w:rsidRPr="00FF6502">
              <w:rPr>
                <w:lang w:val="en-US"/>
              </w:rPr>
              <w:t xml:space="preserve">, </w:t>
            </w:r>
            <w:r w:rsidRPr="00DA1AED">
              <w:rPr>
                <w:lang w:val="el-GR"/>
              </w:rPr>
              <w:t>Ευρυτανίας</w:t>
            </w:r>
            <w:r w:rsidRPr="00FF6502">
              <w:rPr>
                <w:lang w:val="en-US"/>
              </w:rPr>
              <w:t xml:space="preserve">, </w:t>
            </w:r>
            <w:r w:rsidRPr="00DA1AED">
              <w:rPr>
                <w:lang w:val="el-GR"/>
              </w:rPr>
              <w:t>Θεσπρωτίας</w:t>
            </w:r>
            <w:r w:rsidRPr="00FF6502">
              <w:rPr>
                <w:lang w:val="en-US"/>
              </w:rPr>
              <w:t xml:space="preserve">, </w:t>
            </w:r>
            <w:r w:rsidRPr="00DA1AED">
              <w:rPr>
                <w:lang w:val="el-GR"/>
              </w:rPr>
              <w:t>Ιωαννίνων</w:t>
            </w:r>
            <w:r w:rsidRPr="00FF6502">
              <w:rPr>
                <w:lang w:val="en-US"/>
              </w:rPr>
              <w:t xml:space="preserve">, </w:t>
            </w:r>
            <w:r w:rsidRPr="00DA1AED">
              <w:rPr>
                <w:lang w:val="el-GR"/>
              </w:rPr>
              <w:t>Καβάλας</w:t>
            </w:r>
            <w:r w:rsidRPr="00FF6502">
              <w:rPr>
                <w:lang w:val="en-US"/>
              </w:rPr>
              <w:t xml:space="preserve">, </w:t>
            </w:r>
            <w:r w:rsidRPr="00DA1AED">
              <w:rPr>
                <w:lang w:val="el-GR"/>
              </w:rPr>
              <w:t>Κέρκυρας</w:t>
            </w:r>
            <w:r w:rsidRPr="00FF6502">
              <w:rPr>
                <w:lang w:val="en-US"/>
              </w:rPr>
              <w:t xml:space="preserve">, </w:t>
            </w:r>
            <w:r w:rsidRPr="00DA1AED">
              <w:rPr>
                <w:lang w:val="el-GR"/>
              </w:rPr>
              <w:t>Κεφαλληνίας</w:t>
            </w:r>
            <w:r w:rsidRPr="00FF6502">
              <w:rPr>
                <w:lang w:val="en-US"/>
              </w:rPr>
              <w:t xml:space="preserve">, </w:t>
            </w:r>
            <w:r w:rsidRPr="00DA1AED">
              <w:rPr>
                <w:lang w:val="el-GR"/>
              </w:rPr>
              <w:t>Κιλκίς</w:t>
            </w:r>
            <w:r w:rsidRPr="00FF6502">
              <w:rPr>
                <w:lang w:val="en-US"/>
              </w:rPr>
              <w:t xml:space="preserve">, </w:t>
            </w:r>
            <w:r w:rsidRPr="00DA1AED">
              <w:rPr>
                <w:lang w:val="el-GR"/>
              </w:rPr>
              <w:t>Κορινθίας</w:t>
            </w:r>
            <w:r w:rsidRPr="00FF6502">
              <w:rPr>
                <w:lang w:val="en-US"/>
              </w:rPr>
              <w:t xml:space="preserve">, </w:t>
            </w:r>
            <w:r w:rsidRPr="00DA1AED">
              <w:rPr>
                <w:lang w:val="el-GR"/>
              </w:rPr>
              <w:t>Κυκλάδων</w:t>
            </w:r>
            <w:r w:rsidRPr="00FF6502">
              <w:rPr>
                <w:lang w:val="en-US"/>
              </w:rPr>
              <w:t xml:space="preserve">, </w:t>
            </w:r>
            <w:r w:rsidRPr="00DA1AED">
              <w:rPr>
                <w:lang w:val="el-GR"/>
              </w:rPr>
              <w:t>Λέσβου</w:t>
            </w:r>
            <w:r w:rsidRPr="00FF6502">
              <w:rPr>
                <w:lang w:val="en-US"/>
              </w:rPr>
              <w:t xml:space="preserve">, </w:t>
            </w:r>
            <w:r w:rsidRPr="00DA1AED">
              <w:rPr>
                <w:lang w:val="el-GR"/>
              </w:rPr>
              <w:t>Λευκάδας</w:t>
            </w:r>
            <w:r w:rsidRPr="00FF6502">
              <w:rPr>
                <w:lang w:val="en-US"/>
              </w:rPr>
              <w:t xml:space="preserve">, </w:t>
            </w:r>
            <w:r w:rsidRPr="00DA1AED">
              <w:rPr>
                <w:lang w:val="el-GR"/>
              </w:rPr>
              <w:t>Μαγνησίας</w:t>
            </w:r>
            <w:r w:rsidRPr="00FF6502">
              <w:rPr>
                <w:lang w:val="en-US"/>
              </w:rPr>
              <w:t xml:space="preserve">, </w:t>
            </w:r>
            <w:r w:rsidRPr="00DA1AED">
              <w:rPr>
                <w:lang w:val="el-GR"/>
              </w:rPr>
              <w:t>Ξάνθης</w:t>
            </w:r>
            <w:r w:rsidRPr="00FF6502">
              <w:rPr>
                <w:lang w:val="en-US"/>
              </w:rPr>
              <w:t xml:space="preserve">, </w:t>
            </w:r>
            <w:r w:rsidRPr="00DA1AED">
              <w:rPr>
                <w:lang w:val="el-GR"/>
              </w:rPr>
              <w:t>Πρέβεζας</w:t>
            </w:r>
            <w:r w:rsidRPr="00FF6502">
              <w:rPr>
                <w:lang w:val="en-US"/>
              </w:rPr>
              <w:t xml:space="preserve">, </w:t>
            </w:r>
            <w:r w:rsidRPr="00DA1AED">
              <w:rPr>
                <w:lang w:val="el-GR"/>
              </w:rPr>
              <w:t>Ροδόπης</w:t>
            </w:r>
            <w:r w:rsidRPr="00FF6502">
              <w:rPr>
                <w:lang w:val="en-US"/>
              </w:rPr>
              <w:t xml:space="preserve">, </w:t>
            </w:r>
            <w:r w:rsidRPr="00DA1AED">
              <w:rPr>
                <w:lang w:val="el-GR"/>
              </w:rPr>
              <w:t>Σάμου</w:t>
            </w:r>
            <w:r w:rsidRPr="00FF6502">
              <w:rPr>
                <w:lang w:val="en-US"/>
              </w:rPr>
              <w:t xml:space="preserve">, </w:t>
            </w:r>
            <w:r w:rsidRPr="00DA1AED">
              <w:rPr>
                <w:lang w:val="el-GR"/>
              </w:rPr>
              <w:t>Σερρών</w:t>
            </w:r>
            <w:r w:rsidRPr="00FF6502">
              <w:rPr>
                <w:lang w:val="en-US"/>
              </w:rPr>
              <w:t xml:space="preserve">, </w:t>
            </w:r>
            <w:r w:rsidRPr="00DA1AED">
              <w:rPr>
                <w:lang w:val="el-GR"/>
              </w:rPr>
              <w:t>Φθιώτιδας</w:t>
            </w:r>
            <w:r w:rsidRPr="00FF6502">
              <w:rPr>
                <w:lang w:val="en-US"/>
              </w:rPr>
              <w:t xml:space="preserve">, </w:t>
            </w:r>
            <w:r w:rsidRPr="00DA1AED">
              <w:rPr>
                <w:lang w:val="el-GR"/>
              </w:rPr>
              <w:t>Φωκίδας</w:t>
            </w:r>
            <w:r w:rsidRPr="00FF6502">
              <w:rPr>
                <w:lang w:val="en-US"/>
              </w:rPr>
              <w:t xml:space="preserve">, </w:t>
            </w:r>
            <w:r w:rsidRPr="00DA1AED">
              <w:rPr>
                <w:lang w:val="el-GR"/>
              </w:rPr>
              <w:t>Χαλκιδικής</w:t>
            </w:r>
            <w:r w:rsidRPr="00FF6502">
              <w:rPr>
                <w:lang w:val="en-US"/>
              </w:rPr>
              <w:t xml:space="preserve">, </w:t>
            </w:r>
            <w:r w:rsidRPr="00DA1AED">
              <w:rPr>
                <w:lang w:val="el-GR"/>
              </w:rPr>
              <w:t>Χίου</w:t>
            </w:r>
            <w:r w:rsidRPr="00FF6502">
              <w:rPr>
                <w:lang w:val="en-US"/>
              </w:rPr>
              <w:t xml:space="preserve">   </w:t>
            </w:r>
          </w:p>
        </w:tc>
      </w:tr>
      <w:tr w:rsidR="00C4752F" w:rsidRPr="00DA1AED" w14:paraId="773706BF" w14:textId="77777777">
        <w:trPr>
          <w:trHeight w:val="679"/>
        </w:trPr>
        <w:tc>
          <w:tcPr>
            <w:tcW w:w="91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CF3928" w14:textId="77777777" w:rsidR="00C4752F" w:rsidRPr="00DA1AED" w:rsidRDefault="00C4752F">
            <w:pPr>
              <w:suppressAutoHyphens w:val="0"/>
              <w:autoSpaceDE w:val="0"/>
              <w:spacing w:after="60"/>
              <w:rPr>
                <w:lang w:val="en-US"/>
              </w:rPr>
            </w:pPr>
            <w:r>
              <w:rPr>
                <w:b/>
                <w:bCs/>
                <w:lang w:val="en-US"/>
              </w:rPr>
              <w:t>NOVA</w:t>
            </w:r>
          </w:p>
        </w:tc>
        <w:tc>
          <w:tcPr>
            <w:tcW w:w="99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FD09FBA" w14:textId="77777777" w:rsidR="00C4752F" w:rsidRPr="00DA1AED" w:rsidRDefault="00C4752F">
            <w:pPr>
              <w:suppressAutoHyphens w:val="0"/>
              <w:autoSpaceDE w:val="0"/>
              <w:spacing w:after="60"/>
              <w:rPr>
                <w:lang w:val="en-US"/>
              </w:rPr>
            </w:pPr>
            <w:r w:rsidRPr="00DA1AED">
              <w:rPr>
                <w:lang w:val="el-GR"/>
              </w:rPr>
              <w:t>1.6, 7.1</w:t>
            </w:r>
          </w:p>
        </w:tc>
        <w:tc>
          <w:tcPr>
            <w:tcW w:w="309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18C8780" w14:textId="77777777" w:rsidR="00C4752F" w:rsidRPr="00DA1AED" w:rsidRDefault="00C4752F">
            <w:pPr>
              <w:suppressAutoHyphens w:val="0"/>
              <w:autoSpaceDE w:val="0"/>
              <w:spacing w:after="60"/>
              <w:rPr>
                <w:lang w:val="en-US"/>
              </w:rPr>
            </w:pPr>
            <w:r w:rsidRPr="00DA1AED">
              <w:rPr>
                <w:lang w:val="el-GR"/>
              </w:rPr>
              <w:t xml:space="preserve">Αττική (τμήμα), Θεσσαλονίκης </w:t>
            </w:r>
          </w:p>
        </w:tc>
      </w:tr>
      <w:tr w:rsidR="00C4752F" w:rsidRPr="006416E5" w14:paraId="5E729784" w14:textId="77777777">
        <w:trPr>
          <w:trHeight w:val="1257"/>
        </w:trPr>
        <w:tc>
          <w:tcPr>
            <w:tcW w:w="91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50AD802" w14:textId="77777777" w:rsidR="00C4752F" w:rsidRPr="00DA1AED" w:rsidRDefault="00C4752F">
            <w:pPr>
              <w:suppressAutoHyphens w:val="0"/>
              <w:autoSpaceDE w:val="0"/>
              <w:spacing w:after="60"/>
              <w:rPr>
                <w:lang w:val="en-US"/>
              </w:rPr>
            </w:pPr>
            <w:r w:rsidRPr="00DA1AED">
              <w:rPr>
                <w:b/>
                <w:bCs/>
                <w:lang w:val="en-US"/>
              </w:rPr>
              <w:t>VODAFONE</w:t>
            </w:r>
          </w:p>
        </w:tc>
        <w:tc>
          <w:tcPr>
            <w:tcW w:w="99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0D79B3" w14:textId="77777777" w:rsidR="00C4752F" w:rsidRPr="00DA1AED" w:rsidRDefault="00C4752F">
            <w:pPr>
              <w:suppressAutoHyphens w:val="0"/>
              <w:autoSpaceDE w:val="0"/>
              <w:spacing w:after="60"/>
              <w:rPr>
                <w:lang w:val="en-US"/>
              </w:rPr>
            </w:pPr>
            <w:r w:rsidRPr="00DA1AED">
              <w:rPr>
                <w:lang w:val="el-GR"/>
              </w:rPr>
              <w:t>1.3, 5.2, 6.1, 6.2</w:t>
            </w:r>
          </w:p>
        </w:tc>
        <w:tc>
          <w:tcPr>
            <w:tcW w:w="309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C02B1FB" w14:textId="77777777" w:rsidR="00C4752F" w:rsidRPr="00FF6502" w:rsidRDefault="00C4752F">
            <w:pPr>
              <w:suppressAutoHyphens w:val="0"/>
              <w:autoSpaceDE w:val="0"/>
              <w:spacing w:after="60"/>
              <w:rPr>
                <w:lang w:val="el-GR"/>
              </w:rPr>
            </w:pPr>
            <w:r w:rsidRPr="00DA1AED">
              <w:rPr>
                <w:lang w:val="el-GR"/>
              </w:rPr>
              <w:t xml:space="preserve">Αττική (τμήμα), Γρεβενών, Ημαθίας, Ηρακλείου, Καρδίτσας, Καστοριάς, Κοζάνης, Λάρισας, Λασιθίου, Πέλλας, Πιερίας, Τρικάλων, Φλώρινας, </w:t>
            </w:r>
          </w:p>
        </w:tc>
      </w:tr>
      <w:tr w:rsidR="00C4752F" w:rsidRPr="006416E5" w14:paraId="1B73E849" w14:textId="77777777">
        <w:trPr>
          <w:trHeight w:val="683"/>
        </w:trPr>
        <w:tc>
          <w:tcPr>
            <w:tcW w:w="91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D2B78AB" w14:textId="77777777" w:rsidR="00C4752F" w:rsidRPr="00DA1AED" w:rsidRDefault="00C4752F">
            <w:pPr>
              <w:suppressAutoHyphens w:val="0"/>
              <w:autoSpaceDE w:val="0"/>
              <w:spacing w:after="60"/>
              <w:rPr>
                <w:lang w:val="en-US"/>
              </w:rPr>
            </w:pPr>
            <w:r w:rsidRPr="00DA1AED">
              <w:rPr>
                <w:b/>
                <w:bCs/>
                <w:lang w:val="en-US"/>
              </w:rPr>
              <w:t>WIND</w:t>
            </w:r>
          </w:p>
        </w:tc>
        <w:tc>
          <w:tcPr>
            <w:tcW w:w="99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7C13088" w14:textId="77777777" w:rsidR="00C4752F" w:rsidRPr="00DA1AED" w:rsidRDefault="00C4752F">
            <w:pPr>
              <w:suppressAutoHyphens w:val="0"/>
              <w:autoSpaceDE w:val="0"/>
              <w:spacing w:after="60"/>
              <w:rPr>
                <w:lang w:val="en-US"/>
              </w:rPr>
            </w:pPr>
            <w:r w:rsidRPr="00DA1AED">
              <w:rPr>
                <w:lang w:val="el-GR"/>
              </w:rPr>
              <w:t>1.1, 4.1, 4.2</w:t>
            </w:r>
          </w:p>
        </w:tc>
        <w:tc>
          <w:tcPr>
            <w:tcW w:w="309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6FA75A" w14:textId="77777777" w:rsidR="00C4752F" w:rsidRPr="00FF6502" w:rsidRDefault="00C4752F">
            <w:pPr>
              <w:suppressAutoHyphens w:val="0"/>
              <w:autoSpaceDE w:val="0"/>
              <w:spacing w:after="60"/>
              <w:rPr>
                <w:lang w:val="el-GR"/>
              </w:rPr>
            </w:pPr>
            <w:r w:rsidRPr="00DA1AED">
              <w:rPr>
                <w:lang w:val="el-GR"/>
              </w:rPr>
              <w:t>Αργολίδος, Αρκαδίας, Αττική (τμήμα), Ηλείας, Ζακύνθου, Λακωνίας, Μεσσηνίας, Ρεθύμνου, Χανίων</w:t>
            </w:r>
          </w:p>
        </w:tc>
      </w:tr>
    </w:tbl>
    <w:p w14:paraId="48A30206" w14:textId="77777777" w:rsidR="00C4752F" w:rsidRDefault="00C4752F" w:rsidP="00C4752F">
      <w:pPr>
        <w:suppressAutoHyphens w:val="0"/>
        <w:autoSpaceDE w:val="0"/>
        <w:spacing w:after="60"/>
        <w:rPr>
          <w:lang w:val="el-GR"/>
        </w:rPr>
      </w:pPr>
    </w:p>
    <w:p w14:paraId="3091814A" w14:textId="77777777" w:rsidR="00C4752F" w:rsidRDefault="00C4752F" w:rsidP="00C4752F">
      <w:pPr>
        <w:suppressAutoHyphens w:val="0"/>
        <w:autoSpaceDE w:val="0"/>
        <w:spacing w:after="60"/>
        <w:rPr>
          <w:lang w:val="el-GR"/>
        </w:rPr>
      </w:pPr>
    </w:p>
    <w:p w14:paraId="5919B6F1" w14:textId="77777777" w:rsidR="00C4752F" w:rsidRDefault="00C4752F" w:rsidP="00C4752F">
      <w:pPr>
        <w:suppressAutoHyphens w:val="0"/>
        <w:autoSpaceDE w:val="0"/>
        <w:spacing w:after="60"/>
        <w:rPr>
          <w:lang w:val="el-GR"/>
        </w:rPr>
      </w:pPr>
      <w:r>
        <w:rPr>
          <w:lang w:val="el-GR"/>
        </w:rPr>
        <w:t>Οι ανάδοχοι των 6 εκτελεστικών για το Υποέργο 3 έχουν ως εξής:</w:t>
      </w:r>
    </w:p>
    <w:p w14:paraId="4A8C2B32" w14:textId="77777777" w:rsidR="00C4752F" w:rsidRDefault="00C4752F" w:rsidP="00C4752F">
      <w:pPr>
        <w:suppressAutoHyphens w:val="0"/>
        <w:autoSpaceDE w:val="0"/>
        <w:spacing w:after="60"/>
        <w:rPr>
          <w:u w:val="single"/>
          <w:lang w:val="el-GR"/>
        </w:rPr>
      </w:pPr>
    </w:p>
    <w:tbl>
      <w:tblPr>
        <w:tblW w:w="5000" w:type="pct"/>
        <w:tblCellMar>
          <w:left w:w="0" w:type="dxa"/>
          <w:right w:w="0" w:type="dxa"/>
        </w:tblCellMar>
        <w:tblLook w:val="0420" w:firstRow="1" w:lastRow="0" w:firstColumn="0" w:lastColumn="0" w:noHBand="0" w:noVBand="1"/>
      </w:tblPr>
      <w:tblGrid>
        <w:gridCol w:w="2119"/>
        <w:gridCol w:w="2071"/>
        <w:gridCol w:w="5428"/>
      </w:tblGrid>
      <w:tr w:rsidR="00C4752F" w:rsidRPr="002934FA" w14:paraId="20A1D1B8" w14:textId="77777777">
        <w:trPr>
          <w:trHeight w:val="415"/>
        </w:trPr>
        <w:tc>
          <w:tcPr>
            <w:tcW w:w="1067" w:type="pct"/>
            <w:tcBorders>
              <w:top w:val="single" w:sz="8" w:space="0" w:color="000000"/>
              <w:left w:val="single" w:sz="8" w:space="0" w:color="000000"/>
              <w:bottom w:val="single" w:sz="8" w:space="0" w:color="000000"/>
              <w:right w:val="single" w:sz="8" w:space="0" w:color="000000"/>
            </w:tcBorders>
            <w:shd w:val="pct12" w:color="auto" w:fill="FFFFFF" w:themeFill="background1"/>
            <w:tcMar>
              <w:top w:w="72" w:type="dxa"/>
              <w:left w:w="144" w:type="dxa"/>
              <w:bottom w:w="72" w:type="dxa"/>
              <w:right w:w="144" w:type="dxa"/>
            </w:tcMar>
            <w:vAlign w:val="center"/>
            <w:hideMark/>
          </w:tcPr>
          <w:p w14:paraId="7E61E95D" w14:textId="77777777" w:rsidR="00C4752F" w:rsidRPr="002934FA" w:rsidRDefault="00C4752F">
            <w:pPr>
              <w:autoSpaceDE w:val="0"/>
              <w:spacing w:after="60"/>
              <w:ind w:left="360"/>
              <w:rPr>
                <w:u w:val="single"/>
                <w:lang w:val="en-US"/>
              </w:rPr>
            </w:pPr>
            <w:r w:rsidRPr="002934FA">
              <w:rPr>
                <w:b/>
                <w:bCs/>
                <w:u w:val="single"/>
                <w:lang w:val="el-GR"/>
              </w:rPr>
              <w:t>Ανάδοχος</w:t>
            </w:r>
          </w:p>
        </w:tc>
        <w:tc>
          <w:tcPr>
            <w:tcW w:w="1043" w:type="pct"/>
            <w:tcBorders>
              <w:top w:val="single" w:sz="8" w:space="0" w:color="000000"/>
              <w:left w:val="single" w:sz="8" w:space="0" w:color="000000"/>
              <w:bottom w:val="single" w:sz="8" w:space="0" w:color="000000"/>
              <w:right w:val="single" w:sz="8" w:space="0" w:color="000000"/>
            </w:tcBorders>
            <w:shd w:val="pct12" w:color="auto" w:fill="FFFFFF" w:themeFill="background1"/>
            <w:tcMar>
              <w:top w:w="72" w:type="dxa"/>
              <w:left w:w="144" w:type="dxa"/>
              <w:bottom w:w="72" w:type="dxa"/>
              <w:right w:w="144" w:type="dxa"/>
            </w:tcMar>
            <w:vAlign w:val="center"/>
            <w:hideMark/>
          </w:tcPr>
          <w:p w14:paraId="0D428A93" w14:textId="77777777" w:rsidR="00C4752F" w:rsidRPr="002934FA" w:rsidRDefault="00C4752F">
            <w:pPr>
              <w:autoSpaceDE w:val="0"/>
              <w:spacing w:after="60"/>
              <w:ind w:left="360"/>
              <w:rPr>
                <w:u w:val="single"/>
                <w:lang w:val="en-US"/>
              </w:rPr>
            </w:pPr>
            <w:r w:rsidRPr="002934FA">
              <w:rPr>
                <w:b/>
                <w:bCs/>
                <w:u w:val="single"/>
                <w:lang w:val="el-GR"/>
              </w:rPr>
              <w:t>Εκτελεστικές Νησίδων</w:t>
            </w:r>
          </w:p>
        </w:tc>
        <w:tc>
          <w:tcPr>
            <w:tcW w:w="2889" w:type="pct"/>
            <w:tcBorders>
              <w:top w:val="single" w:sz="8" w:space="0" w:color="000000"/>
              <w:left w:val="single" w:sz="8" w:space="0" w:color="000000"/>
              <w:bottom w:val="single" w:sz="8" w:space="0" w:color="000000"/>
              <w:right w:val="single" w:sz="8" w:space="0" w:color="000000"/>
            </w:tcBorders>
            <w:shd w:val="pct12" w:color="auto" w:fill="FFFFFF" w:themeFill="background1"/>
            <w:tcMar>
              <w:top w:w="72" w:type="dxa"/>
              <w:left w:w="144" w:type="dxa"/>
              <w:bottom w:w="72" w:type="dxa"/>
              <w:right w:w="144" w:type="dxa"/>
            </w:tcMar>
            <w:vAlign w:val="center"/>
            <w:hideMark/>
          </w:tcPr>
          <w:p w14:paraId="4CCAF18F" w14:textId="77777777" w:rsidR="00C4752F" w:rsidRPr="002934FA" w:rsidRDefault="00C4752F">
            <w:pPr>
              <w:autoSpaceDE w:val="0"/>
              <w:spacing w:after="60"/>
              <w:ind w:left="360"/>
              <w:rPr>
                <w:u w:val="single"/>
                <w:lang w:val="en-US"/>
              </w:rPr>
            </w:pPr>
            <w:r w:rsidRPr="002934FA">
              <w:rPr>
                <w:b/>
                <w:bCs/>
                <w:u w:val="single"/>
                <w:lang w:val="el-GR"/>
              </w:rPr>
              <w:t>Νομοί</w:t>
            </w:r>
          </w:p>
        </w:tc>
      </w:tr>
      <w:tr w:rsidR="00C4752F" w:rsidRPr="002934FA" w14:paraId="3F8DCF8F" w14:textId="77777777">
        <w:trPr>
          <w:trHeight w:val="1884"/>
        </w:trPr>
        <w:tc>
          <w:tcPr>
            <w:tcW w:w="10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AF7405B" w14:textId="77777777" w:rsidR="00C4752F" w:rsidRPr="002934FA" w:rsidRDefault="00C4752F">
            <w:pPr>
              <w:autoSpaceDE w:val="0"/>
              <w:spacing w:after="60"/>
              <w:ind w:left="360"/>
              <w:rPr>
                <w:u w:val="single"/>
                <w:lang w:val="en-US"/>
              </w:rPr>
            </w:pPr>
            <w:r w:rsidRPr="002934FA">
              <w:rPr>
                <w:b/>
                <w:bCs/>
                <w:u w:val="single"/>
                <w:lang w:val="en-US"/>
              </w:rPr>
              <w:t>OTE</w:t>
            </w:r>
            <w:r w:rsidRPr="002934FA">
              <w:rPr>
                <w:b/>
                <w:bCs/>
                <w:u w:val="single"/>
                <w:lang w:val="el-GR"/>
              </w:rPr>
              <w:t xml:space="preserve"> – </w:t>
            </w:r>
            <w:r w:rsidRPr="002934FA">
              <w:rPr>
                <w:b/>
                <w:bCs/>
                <w:u w:val="single"/>
                <w:lang w:val="en-US"/>
              </w:rPr>
              <w:t>SPACE-UNISYSTEMS</w:t>
            </w:r>
          </w:p>
        </w:tc>
        <w:tc>
          <w:tcPr>
            <w:tcW w:w="104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A6CCBF4" w14:textId="77777777" w:rsidR="00C4752F" w:rsidRPr="002934FA" w:rsidRDefault="00C4752F">
            <w:pPr>
              <w:autoSpaceDE w:val="0"/>
              <w:spacing w:after="60"/>
              <w:ind w:left="360"/>
              <w:rPr>
                <w:u w:val="single"/>
                <w:lang w:val="en-US"/>
              </w:rPr>
            </w:pPr>
            <w:r w:rsidRPr="002934FA">
              <w:rPr>
                <w:u w:val="single"/>
                <w:lang w:val="en-US"/>
              </w:rPr>
              <w:t>1.1, 1.2, 1.3, 1.4, 1.5</w:t>
            </w:r>
          </w:p>
        </w:tc>
        <w:tc>
          <w:tcPr>
            <w:tcW w:w="288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AD95B3C" w14:textId="77777777" w:rsidR="00C4752F" w:rsidRPr="002934FA" w:rsidRDefault="00C4752F">
            <w:pPr>
              <w:autoSpaceDE w:val="0"/>
              <w:spacing w:after="60"/>
              <w:ind w:left="360"/>
              <w:rPr>
                <w:u w:val="single"/>
                <w:lang w:val="en-US"/>
              </w:rPr>
            </w:pPr>
            <w:r w:rsidRPr="002934FA">
              <w:rPr>
                <w:u w:val="single"/>
                <w:lang w:val="el-GR"/>
              </w:rPr>
              <w:t>Αργολίδος</w:t>
            </w:r>
            <w:r w:rsidRPr="002934FA">
              <w:rPr>
                <w:u w:val="single"/>
                <w:lang w:val="en-US"/>
              </w:rPr>
              <w:t xml:space="preserve">, </w:t>
            </w:r>
            <w:r w:rsidRPr="002934FA">
              <w:rPr>
                <w:u w:val="single"/>
                <w:lang w:val="el-GR"/>
              </w:rPr>
              <w:t>Αιτωλοακαρνανίας</w:t>
            </w:r>
            <w:r w:rsidRPr="001C5365">
              <w:rPr>
                <w:u w:val="single"/>
                <w:lang w:val="en-US"/>
              </w:rPr>
              <w:t>,</w:t>
            </w:r>
            <w:r w:rsidRPr="002934FA">
              <w:rPr>
                <w:u w:val="single"/>
                <w:lang w:val="en-US"/>
              </w:rPr>
              <w:t xml:space="preserve"> </w:t>
            </w:r>
            <w:r w:rsidRPr="002934FA">
              <w:rPr>
                <w:u w:val="single"/>
                <w:lang w:val="el-GR"/>
              </w:rPr>
              <w:t>Αρκαδίας</w:t>
            </w:r>
            <w:r w:rsidRPr="002934FA">
              <w:rPr>
                <w:u w:val="single"/>
                <w:lang w:val="en-US"/>
              </w:rPr>
              <w:t>,</w:t>
            </w:r>
            <w:r w:rsidRPr="001C5365">
              <w:rPr>
                <w:u w:val="single"/>
                <w:lang w:val="en-US"/>
              </w:rPr>
              <w:t xml:space="preserve"> </w:t>
            </w:r>
            <w:r w:rsidRPr="002934FA">
              <w:rPr>
                <w:u w:val="single"/>
                <w:lang w:val="el-GR"/>
              </w:rPr>
              <w:t>Άρτας</w:t>
            </w:r>
            <w:r w:rsidRPr="001C5365">
              <w:rPr>
                <w:u w:val="single"/>
                <w:lang w:val="en-US"/>
              </w:rPr>
              <w:t xml:space="preserve">, </w:t>
            </w:r>
            <w:r w:rsidRPr="002934FA">
              <w:rPr>
                <w:u w:val="single"/>
                <w:lang w:val="el-GR"/>
              </w:rPr>
              <w:t>Αττική</w:t>
            </w:r>
            <w:r w:rsidRPr="001C5365">
              <w:rPr>
                <w:u w:val="single"/>
                <w:lang w:val="en-US"/>
              </w:rPr>
              <w:t xml:space="preserve"> (</w:t>
            </w:r>
            <w:r w:rsidRPr="002934FA">
              <w:rPr>
                <w:u w:val="single"/>
                <w:lang w:val="el-GR"/>
              </w:rPr>
              <w:t>τμήμα</w:t>
            </w:r>
            <w:r w:rsidRPr="001C5365">
              <w:rPr>
                <w:u w:val="single"/>
                <w:lang w:val="en-US"/>
              </w:rPr>
              <w:t xml:space="preserve">), </w:t>
            </w:r>
            <w:r w:rsidRPr="002934FA">
              <w:rPr>
                <w:u w:val="single"/>
                <w:lang w:val="el-GR"/>
              </w:rPr>
              <w:t>Αχαΐας</w:t>
            </w:r>
            <w:r w:rsidRPr="001C5365">
              <w:rPr>
                <w:u w:val="single"/>
                <w:lang w:val="en-US"/>
              </w:rPr>
              <w:t xml:space="preserve">, </w:t>
            </w:r>
            <w:r w:rsidRPr="002934FA">
              <w:rPr>
                <w:u w:val="single"/>
                <w:lang w:val="el-GR"/>
              </w:rPr>
              <w:t>Βοιωτίας</w:t>
            </w:r>
            <w:r w:rsidRPr="001C5365">
              <w:rPr>
                <w:u w:val="single"/>
                <w:lang w:val="en-US"/>
              </w:rPr>
              <w:t xml:space="preserve">, </w:t>
            </w:r>
            <w:r w:rsidRPr="002934FA">
              <w:rPr>
                <w:u w:val="single"/>
                <w:lang w:val="el-GR"/>
              </w:rPr>
              <w:t>Γρεβενών</w:t>
            </w:r>
            <w:r w:rsidRPr="001C5365">
              <w:rPr>
                <w:u w:val="single"/>
                <w:lang w:val="en-US"/>
              </w:rPr>
              <w:t xml:space="preserve">, </w:t>
            </w:r>
            <w:r w:rsidRPr="002934FA">
              <w:rPr>
                <w:u w:val="single"/>
                <w:lang w:val="el-GR"/>
              </w:rPr>
              <w:t>Δράμας</w:t>
            </w:r>
            <w:r w:rsidRPr="001C5365">
              <w:rPr>
                <w:u w:val="single"/>
                <w:lang w:val="en-US"/>
              </w:rPr>
              <w:t xml:space="preserve">, </w:t>
            </w:r>
            <w:r w:rsidRPr="002934FA">
              <w:rPr>
                <w:u w:val="single"/>
                <w:lang w:val="el-GR"/>
              </w:rPr>
              <w:t>Δωδεκανήσου</w:t>
            </w:r>
            <w:r w:rsidRPr="001C5365">
              <w:rPr>
                <w:u w:val="single"/>
                <w:lang w:val="en-US"/>
              </w:rPr>
              <w:t xml:space="preserve">, </w:t>
            </w:r>
            <w:r w:rsidRPr="002934FA">
              <w:rPr>
                <w:u w:val="single"/>
                <w:lang w:val="el-GR"/>
              </w:rPr>
              <w:t>Έβρου</w:t>
            </w:r>
            <w:r w:rsidRPr="001C5365">
              <w:rPr>
                <w:u w:val="single"/>
                <w:lang w:val="en-US"/>
              </w:rPr>
              <w:t xml:space="preserve">, </w:t>
            </w:r>
            <w:r w:rsidRPr="002934FA">
              <w:rPr>
                <w:u w:val="single"/>
                <w:lang w:val="el-GR"/>
              </w:rPr>
              <w:t>Εύβοιας</w:t>
            </w:r>
            <w:r w:rsidRPr="001C5365">
              <w:rPr>
                <w:u w:val="single"/>
                <w:lang w:val="en-US"/>
              </w:rPr>
              <w:t xml:space="preserve">, </w:t>
            </w:r>
            <w:r w:rsidRPr="002934FA">
              <w:rPr>
                <w:u w:val="single"/>
                <w:lang w:val="el-GR"/>
              </w:rPr>
              <w:t>Ευρυτανίας</w:t>
            </w:r>
            <w:r w:rsidRPr="001C5365">
              <w:rPr>
                <w:u w:val="single"/>
                <w:lang w:val="en-US"/>
              </w:rPr>
              <w:t xml:space="preserve">, </w:t>
            </w:r>
            <w:r w:rsidRPr="002934FA">
              <w:rPr>
                <w:u w:val="single"/>
                <w:lang w:val="el-GR"/>
              </w:rPr>
              <w:t>Ζακύνθου</w:t>
            </w:r>
            <w:r w:rsidRPr="001C5365">
              <w:rPr>
                <w:u w:val="single"/>
                <w:lang w:val="en-US"/>
              </w:rPr>
              <w:t xml:space="preserve">, </w:t>
            </w:r>
            <w:r w:rsidRPr="002934FA">
              <w:rPr>
                <w:u w:val="single"/>
                <w:lang w:val="el-GR"/>
              </w:rPr>
              <w:t>Ηλείας</w:t>
            </w:r>
            <w:r w:rsidRPr="001C5365">
              <w:rPr>
                <w:u w:val="single"/>
                <w:lang w:val="en-US"/>
              </w:rPr>
              <w:t xml:space="preserve">, </w:t>
            </w:r>
            <w:r w:rsidRPr="002934FA">
              <w:rPr>
                <w:u w:val="single"/>
                <w:lang w:val="el-GR"/>
              </w:rPr>
              <w:t>Ημαθίας</w:t>
            </w:r>
            <w:r w:rsidRPr="001C5365">
              <w:rPr>
                <w:u w:val="single"/>
                <w:lang w:val="en-US"/>
              </w:rPr>
              <w:t xml:space="preserve">, </w:t>
            </w:r>
            <w:r w:rsidRPr="002934FA">
              <w:rPr>
                <w:u w:val="single"/>
                <w:lang w:val="el-GR"/>
              </w:rPr>
              <w:t>Ηρακλείου</w:t>
            </w:r>
            <w:r w:rsidRPr="001C5365">
              <w:rPr>
                <w:u w:val="single"/>
                <w:lang w:val="en-US"/>
              </w:rPr>
              <w:t xml:space="preserve">, </w:t>
            </w:r>
            <w:r w:rsidRPr="002934FA">
              <w:rPr>
                <w:u w:val="single"/>
                <w:lang w:val="el-GR"/>
              </w:rPr>
              <w:t>Θεσσαλονίκης</w:t>
            </w:r>
            <w:r w:rsidRPr="001C5365">
              <w:rPr>
                <w:u w:val="single"/>
                <w:lang w:val="en-US"/>
              </w:rPr>
              <w:t xml:space="preserve">, </w:t>
            </w:r>
            <w:r w:rsidRPr="002934FA">
              <w:rPr>
                <w:u w:val="single"/>
                <w:lang w:val="el-GR"/>
              </w:rPr>
              <w:t>Θεσπρωτίας</w:t>
            </w:r>
            <w:r w:rsidRPr="001C5365">
              <w:rPr>
                <w:u w:val="single"/>
                <w:lang w:val="en-US"/>
              </w:rPr>
              <w:t xml:space="preserve">, </w:t>
            </w:r>
            <w:r w:rsidRPr="002934FA">
              <w:rPr>
                <w:u w:val="single"/>
                <w:lang w:val="el-GR"/>
              </w:rPr>
              <w:t>Ιωαννίνων</w:t>
            </w:r>
            <w:r w:rsidRPr="001C5365">
              <w:rPr>
                <w:u w:val="single"/>
                <w:lang w:val="en-US"/>
              </w:rPr>
              <w:t xml:space="preserve">, </w:t>
            </w:r>
            <w:r w:rsidRPr="002934FA">
              <w:rPr>
                <w:u w:val="single"/>
                <w:lang w:val="el-GR"/>
              </w:rPr>
              <w:t>Καβάλας</w:t>
            </w:r>
            <w:r w:rsidRPr="001C5365">
              <w:rPr>
                <w:u w:val="single"/>
                <w:lang w:val="en-US"/>
              </w:rPr>
              <w:t xml:space="preserve">, </w:t>
            </w:r>
            <w:r w:rsidRPr="002934FA">
              <w:rPr>
                <w:u w:val="single"/>
                <w:lang w:val="el-GR"/>
              </w:rPr>
              <w:t>Καρδίτσας</w:t>
            </w:r>
            <w:r w:rsidRPr="001C5365">
              <w:rPr>
                <w:u w:val="single"/>
                <w:lang w:val="en-US"/>
              </w:rPr>
              <w:t xml:space="preserve">, </w:t>
            </w:r>
            <w:r w:rsidRPr="002934FA">
              <w:rPr>
                <w:u w:val="single"/>
                <w:lang w:val="el-GR"/>
              </w:rPr>
              <w:t>Καστοριάς</w:t>
            </w:r>
            <w:r w:rsidRPr="001C5365">
              <w:rPr>
                <w:u w:val="single"/>
                <w:lang w:val="en-US"/>
              </w:rPr>
              <w:t xml:space="preserve">, </w:t>
            </w:r>
            <w:r w:rsidRPr="002934FA">
              <w:rPr>
                <w:u w:val="single"/>
                <w:lang w:val="el-GR"/>
              </w:rPr>
              <w:t>Κέρκυρας</w:t>
            </w:r>
            <w:r w:rsidRPr="001C5365">
              <w:rPr>
                <w:u w:val="single"/>
                <w:lang w:val="en-US"/>
              </w:rPr>
              <w:t xml:space="preserve">, </w:t>
            </w:r>
            <w:r w:rsidRPr="002934FA">
              <w:rPr>
                <w:u w:val="single"/>
                <w:lang w:val="el-GR"/>
              </w:rPr>
              <w:t>Κεφαλληνίας</w:t>
            </w:r>
            <w:r w:rsidRPr="001C5365">
              <w:rPr>
                <w:u w:val="single"/>
                <w:lang w:val="en-US"/>
              </w:rPr>
              <w:t xml:space="preserve">, </w:t>
            </w:r>
            <w:r w:rsidRPr="002934FA">
              <w:rPr>
                <w:u w:val="single"/>
                <w:lang w:val="el-GR"/>
              </w:rPr>
              <w:t>Κιλκίς</w:t>
            </w:r>
            <w:r w:rsidRPr="001C5365">
              <w:rPr>
                <w:u w:val="single"/>
                <w:lang w:val="en-US"/>
              </w:rPr>
              <w:t xml:space="preserve">, </w:t>
            </w:r>
            <w:r w:rsidRPr="002934FA">
              <w:rPr>
                <w:u w:val="single"/>
                <w:lang w:val="el-GR"/>
              </w:rPr>
              <w:t>Κοζάνης</w:t>
            </w:r>
            <w:r w:rsidRPr="001C5365">
              <w:rPr>
                <w:u w:val="single"/>
                <w:lang w:val="en-US"/>
              </w:rPr>
              <w:t xml:space="preserve">, </w:t>
            </w:r>
            <w:r w:rsidRPr="002934FA">
              <w:rPr>
                <w:u w:val="single"/>
                <w:lang w:val="el-GR"/>
              </w:rPr>
              <w:t>Κορινθίας</w:t>
            </w:r>
            <w:r w:rsidRPr="001C5365">
              <w:rPr>
                <w:u w:val="single"/>
                <w:lang w:val="en-US"/>
              </w:rPr>
              <w:t xml:space="preserve">, </w:t>
            </w:r>
            <w:r w:rsidRPr="002934FA">
              <w:rPr>
                <w:u w:val="single"/>
                <w:lang w:val="el-GR"/>
              </w:rPr>
              <w:t>Λακωνίας</w:t>
            </w:r>
            <w:r w:rsidRPr="001C5365">
              <w:rPr>
                <w:u w:val="single"/>
                <w:lang w:val="en-US"/>
              </w:rPr>
              <w:t xml:space="preserve">, </w:t>
            </w:r>
            <w:r w:rsidRPr="002934FA">
              <w:rPr>
                <w:u w:val="single"/>
                <w:lang w:val="el-GR"/>
              </w:rPr>
              <w:t>Λάρισας</w:t>
            </w:r>
            <w:r w:rsidRPr="001C5365">
              <w:rPr>
                <w:u w:val="single"/>
                <w:lang w:val="en-US"/>
              </w:rPr>
              <w:t xml:space="preserve">, </w:t>
            </w:r>
            <w:r w:rsidRPr="002934FA">
              <w:rPr>
                <w:u w:val="single"/>
                <w:lang w:val="el-GR"/>
              </w:rPr>
              <w:t>Λασιθίου</w:t>
            </w:r>
            <w:r w:rsidRPr="001C5365">
              <w:rPr>
                <w:u w:val="single"/>
                <w:lang w:val="en-US"/>
              </w:rPr>
              <w:t xml:space="preserve">, </w:t>
            </w:r>
            <w:r w:rsidRPr="002934FA">
              <w:rPr>
                <w:u w:val="single"/>
                <w:lang w:val="el-GR"/>
              </w:rPr>
              <w:t>Λευκάδας</w:t>
            </w:r>
            <w:r w:rsidRPr="001C5365">
              <w:rPr>
                <w:u w:val="single"/>
                <w:lang w:val="en-US"/>
              </w:rPr>
              <w:t xml:space="preserve">, </w:t>
            </w:r>
            <w:r w:rsidRPr="002934FA">
              <w:rPr>
                <w:u w:val="single"/>
                <w:lang w:val="el-GR"/>
              </w:rPr>
              <w:t>Μαγνησίας</w:t>
            </w:r>
            <w:r w:rsidRPr="001C5365">
              <w:rPr>
                <w:u w:val="single"/>
                <w:lang w:val="en-US"/>
              </w:rPr>
              <w:t xml:space="preserve">, </w:t>
            </w:r>
            <w:r w:rsidRPr="002934FA">
              <w:rPr>
                <w:u w:val="single"/>
                <w:lang w:val="el-GR"/>
              </w:rPr>
              <w:t>Μεσσηνίας</w:t>
            </w:r>
            <w:r w:rsidRPr="001C5365">
              <w:rPr>
                <w:u w:val="single"/>
                <w:lang w:val="en-US"/>
              </w:rPr>
              <w:t xml:space="preserve">, </w:t>
            </w:r>
            <w:r w:rsidRPr="002934FA">
              <w:rPr>
                <w:u w:val="single"/>
                <w:lang w:val="el-GR"/>
              </w:rPr>
              <w:t>Ξάνθης</w:t>
            </w:r>
            <w:r w:rsidRPr="001C5365">
              <w:rPr>
                <w:u w:val="single"/>
                <w:lang w:val="en-US"/>
              </w:rPr>
              <w:t xml:space="preserve">, </w:t>
            </w:r>
            <w:r w:rsidRPr="002934FA">
              <w:rPr>
                <w:u w:val="single"/>
                <w:lang w:val="el-GR"/>
              </w:rPr>
              <w:t>Πέλλας</w:t>
            </w:r>
            <w:r w:rsidRPr="001C5365">
              <w:rPr>
                <w:u w:val="single"/>
                <w:lang w:val="en-US"/>
              </w:rPr>
              <w:t xml:space="preserve">, </w:t>
            </w:r>
            <w:r w:rsidRPr="002934FA">
              <w:rPr>
                <w:u w:val="single"/>
                <w:lang w:val="el-GR"/>
              </w:rPr>
              <w:t>Πιερίας</w:t>
            </w:r>
            <w:r w:rsidRPr="001C5365">
              <w:rPr>
                <w:u w:val="single"/>
                <w:lang w:val="en-US"/>
              </w:rPr>
              <w:t xml:space="preserve">, </w:t>
            </w:r>
            <w:r w:rsidRPr="002934FA">
              <w:rPr>
                <w:u w:val="single"/>
                <w:lang w:val="el-GR"/>
              </w:rPr>
              <w:t>Πρέβεζας</w:t>
            </w:r>
            <w:r w:rsidRPr="001C5365">
              <w:rPr>
                <w:u w:val="single"/>
                <w:lang w:val="en-US"/>
              </w:rPr>
              <w:t xml:space="preserve">, </w:t>
            </w:r>
            <w:r w:rsidRPr="002934FA">
              <w:rPr>
                <w:u w:val="single"/>
                <w:lang w:val="el-GR"/>
              </w:rPr>
              <w:t>Ρεθύμνου</w:t>
            </w:r>
            <w:r w:rsidRPr="001C5365">
              <w:rPr>
                <w:u w:val="single"/>
                <w:lang w:val="en-US"/>
              </w:rPr>
              <w:t xml:space="preserve">, </w:t>
            </w:r>
            <w:r w:rsidRPr="002934FA">
              <w:rPr>
                <w:u w:val="single"/>
                <w:lang w:val="el-GR"/>
              </w:rPr>
              <w:t>Ροδόπης</w:t>
            </w:r>
            <w:r w:rsidRPr="001C5365">
              <w:rPr>
                <w:u w:val="single"/>
                <w:lang w:val="en-US"/>
              </w:rPr>
              <w:t xml:space="preserve">, </w:t>
            </w:r>
            <w:r w:rsidRPr="002934FA">
              <w:rPr>
                <w:u w:val="single"/>
                <w:lang w:val="el-GR"/>
              </w:rPr>
              <w:t>Σάμου</w:t>
            </w:r>
            <w:r w:rsidRPr="001C5365">
              <w:rPr>
                <w:u w:val="single"/>
                <w:lang w:val="en-US"/>
              </w:rPr>
              <w:t xml:space="preserve">, </w:t>
            </w:r>
            <w:r w:rsidRPr="002934FA">
              <w:rPr>
                <w:u w:val="single"/>
                <w:lang w:val="el-GR"/>
              </w:rPr>
              <w:t>Σερρών</w:t>
            </w:r>
            <w:r w:rsidRPr="001C5365">
              <w:rPr>
                <w:u w:val="single"/>
                <w:lang w:val="en-US"/>
              </w:rPr>
              <w:t xml:space="preserve">, </w:t>
            </w:r>
            <w:r w:rsidRPr="002934FA">
              <w:rPr>
                <w:u w:val="single"/>
                <w:lang w:val="el-GR"/>
              </w:rPr>
              <w:t>Τρικάλων</w:t>
            </w:r>
            <w:r w:rsidRPr="001C5365">
              <w:rPr>
                <w:u w:val="single"/>
                <w:lang w:val="en-US"/>
              </w:rPr>
              <w:t xml:space="preserve">, </w:t>
            </w:r>
            <w:r w:rsidRPr="002934FA">
              <w:rPr>
                <w:u w:val="single"/>
                <w:lang w:val="el-GR"/>
              </w:rPr>
              <w:t>Φθιώτιδας</w:t>
            </w:r>
            <w:r w:rsidRPr="001C5365">
              <w:rPr>
                <w:u w:val="single"/>
                <w:lang w:val="en-US"/>
              </w:rPr>
              <w:t xml:space="preserve">, </w:t>
            </w:r>
            <w:r w:rsidRPr="002934FA">
              <w:rPr>
                <w:u w:val="single"/>
                <w:lang w:val="el-GR"/>
              </w:rPr>
              <w:t>Φλώρινας</w:t>
            </w:r>
            <w:r w:rsidRPr="001C5365">
              <w:rPr>
                <w:u w:val="single"/>
                <w:lang w:val="en-US"/>
              </w:rPr>
              <w:t xml:space="preserve">, </w:t>
            </w:r>
            <w:r w:rsidRPr="002934FA">
              <w:rPr>
                <w:u w:val="single"/>
                <w:lang w:val="el-GR"/>
              </w:rPr>
              <w:t>Φωκίδας</w:t>
            </w:r>
            <w:r w:rsidRPr="001C5365">
              <w:rPr>
                <w:u w:val="single"/>
                <w:lang w:val="en-US"/>
              </w:rPr>
              <w:t xml:space="preserve">, </w:t>
            </w:r>
            <w:r w:rsidRPr="002934FA">
              <w:rPr>
                <w:u w:val="single"/>
                <w:lang w:val="el-GR"/>
              </w:rPr>
              <w:t>Χαλκιδικής</w:t>
            </w:r>
            <w:r w:rsidRPr="001C5365">
              <w:rPr>
                <w:u w:val="single"/>
                <w:lang w:val="en-US"/>
              </w:rPr>
              <w:t xml:space="preserve">, </w:t>
            </w:r>
            <w:r w:rsidRPr="002934FA">
              <w:rPr>
                <w:u w:val="single"/>
                <w:lang w:val="el-GR"/>
              </w:rPr>
              <w:t>Χανίων</w:t>
            </w:r>
            <w:r w:rsidRPr="001C5365">
              <w:rPr>
                <w:u w:val="single"/>
                <w:lang w:val="en-US"/>
              </w:rPr>
              <w:t xml:space="preserve">, </w:t>
            </w:r>
            <w:r w:rsidRPr="002934FA">
              <w:rPr>
                <w:u w:val="single"/>
                <w:lang w:val="el-GR"/>
              </w:rPr>
              <w:t>Χίου</w:t>
            </w:r>
            <w:r w:rsidRPr="001C5365">
              <w:rPr>
                <w:u w:val="single"/>
                <w:lang w:val="en-US"/>
              </w:rPr>
              <w:t xml:space="preserve">   </w:t>
            </w:r>
          </w:p>
        </w:tc>
      </w:tr>
      <w:tr w:rsidR="00C4752F" w:rsidRPr="002934FA" w14:paraId="0F561120" w14:textId="77777777">
        <w:trPr>
          <w:trHeight w:val="60"/>
        </w:trPr>
        <w:tc>
          <w:tcPr>
            <w:tcW w:w="10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E6074B8" w14:textId="77777777" w:rsidR="00C4752F" w:rsidRPr="002934FA" w:rsidRDefault="00C4752F">
            <w:pPr>
              <w:autoSpaceDE w:val="0"/>
              <w:spacing w:after="60"/>
              <w:ind w:left="360"/>
              <w:rPr>
                <w:u w:val="single"/>
                <w:lang w:val="en-US"/>
              </w:rPr>
            </w:pPr>
            <w:r w:rsidRPr="002934FA">
              <w:rPr>
                <w:b/>
                <w:bCs/>
                <w:u w:val="single"/>
                <w:lang w:val="en-US"/>
              </w:rPr>
              <w:t>LOGICOM</w:t>
            </w:r>
          </w:p>
        </w:tc>
        <w:tc>
          <w:tcPr>
            <w:tcW w:w="104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56A9388" w14:textId="77777777" w:rsidR="00C4752F" w:rsidRPr="002934FA" w:rsidRDefault="00C4752F">
            <w:pPr>
              <w:autoSpaceDE w:val="0"/>
              <w:spacing w:after="60"/>
              <w:ind w:left="360"/>
              <w:rPr>
                <w:u w:val="single"/>
                <w:lang w:val="en-US"/>
              </w:rPr>
            </w:pPr>
            <w:r w:rsidRPr="002934FA">
              <w:rPr>
                <w:u w:val="single"/>
                <w:lang w:val="el-GR"/>
              </w:rPr>
              <w:t>1.6</w:t>
            </w:r>
          </w:p>
        </w:tc>
        <w:tc>
          <w:tcPr>
            <w:tcW w:w="288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4AA9655" w14:textId="77777777" w:rsidR="00C4752F" w:rsidRPr="002934FA" w:rsidRDefault="00C4752F">
            <w:pPr>
              <w:autoSpaceDE w:val="0"/>
              <w:spacing w:after="60"/>
              <w:ind w:left="360"/>
              <w:rPr>
                <w:u w:val="single"/>
                <w:lang w:val="en-US"/>
              </w:rPr>
            </w:pPr>
            <w:r w:rsidRPr="002934FA">
              <w:rPr>
                <w:u w:val="single"/>
                <w:lang w:val="el-GR"/>
              </w:rPr>
              <w:t>Αττική (τμήμα), Κυκλάδων</w:t>
            </w:r>
            <w:r w:rsidRPr="002934FA">
              <w:rPr>
                <w:u w:val="single"/>
                <w:lang w:val="en-US"/>
              </w:rPr>
              <w:t xml:space="preserve">, </w:t>
            </w:r>
            <w:r w:rsidRPr="002934FA">
              <w:rPr>
                <w:u w:val="single"/>
                <w:lang w:val="el-GR"/>
              </w:rPr>
              <w:t>Λέσβου</w:t>
            </w:r>
          </w:p>
        </w:tc>
      </w:tr>
    </w:tbl>
    <w:p w14:paraId="73DBAEB8" w14:textId="77777777" w:rsidR="00C4752F" w:rsidRDefault="00C4752F" w:rsidP="00C4752F">
      <w:pPr>
        <w:suppressAutoHyphens w:val="0"/>
        <w:autoSpaceDE w:val="0"/>
        <w:spacing w:after="60"/>
        <w:rPr>
          <w:lang w:val="el-GR"/>
        </w:rPr>
      </w:pPr>
    </w:p>
    <w:p w14:paraId="36E55070" w14:textId="78E77E2C" w:rsidR="00100AB1" w:rsidRDefault="000D1119" w:rsidP="00C4752F">
      <w:pPr>
        <w:suppressAutoHyphens w:val="0"/>
        <w:autoSpaceDE w:val="0"/>
        <w:spacing w:after="60"/>
        <w:rPr>
          <w:rFonts w:eastAsiaTheme="minorEastAsia"/>
          <w:color w:val="000000"/>
          <w:lang w:val="el-GR"/>
        </w:rPr>
      </w:pPr>
      <w:r>
        <w:rPr>
          <w:rFonts w:eastAsiaTheme="minorEastAsia"/>
          <w:color w:val="000000"/>
          <w:lang w:val="el-GR"/>
        </w:rPr>
        <w:t>Ταυτόχρονα, η</w:t>
      </w:r>
      <w:r w:rsidR="00100AB1">
        <w:rPr>
          <w:rFonts w:eastAsiaTheme="minorEastAsia"/>
          <w:color w:val="000000"/>
          <w:lang w:val="el-GR"/>
        </w:rPr>
        <w:t xml:space="preserve"> Αναθέτουσα Αρχή λαμβάνοντας υπόψη τη δυνατότητα αξιοποίησης των </w:t>
      </w:r>
      <w:r w:rsidR="008461E3">
        <w:rPr>
          <w:rFonts w:eastAsiaTheme="minorEastAsia"/>
          <w:color w:val="000000"/>
          <w:lang w:val="el-GR"/>
        </w:rPr>
        <w:t xml:space="preserve">δικτύων ΜΑΝ, για την </w:t>
      </w:r>
      <w:r w:rsidR="00C0115B">
        <w:rPr>
          <w:rFonts w:eastAsiaTheme="minorEastAsia"/>
          <w:color w:val="000000"/>
          <w:lang w:val="el-GR"/>
        </w:rPr>
        <w:t>εξοικονόμηση</w:t>
      </w:r>
      <w:r w:rsidR="008461E3">
        <w:rPr>
          <w:rFonts w:eastAsiaTheme="minorEastAsia"/>
          <w:color w:val="000000"/>
          <w:lang w:val="el-GR"/>
        </w:rPr>
        <w:t xml:space="preserve"> </w:t>
      </w:r>
      <w:r w:rsidR="00F426C3">
        <w:rPr>
          <w:rFonts w:eastAsiaTheme="minorEastAsia"/>
          <w:color w:val="000000"/>
          <w:lang w:val="el-GR"/>
        </w:rPr>
        <w:t xml:space="preserve">κόστους </w:t>
      </w:r>
      <w:r w:rsidR="001F3E19">
        <w:rPr>
          <w:rFonts w:eastAsiaTheme="minorEastAsia"/>
          <w:color w:val="000000"/>
          <w:lang w:val="el-GR"/>
        </w:rPr>
        <w:t xml:space="preserve">κατά την υλοποίηση του ΣΥΖΕΥΞΙΣ_ΙΙ, </w:t>
      </w:r>
      <w:r w:rsidR="00DF68DA">
        <w:rPr>
          <w:rFonts w:eastAsiaTheme="minorEastAsia"/>
          <w:color w:val="000000"/>
          <w:lang w:val="el-GR"/>
        </w:rPr>
        <w:t xml:space="preserve">προέβλεψε τη χρήση των </w:t>
      </w:r>
      <w:r w:rsidR="002F7056">
        <w:rPr>
          <w:rFonts w:eastAsiaTheme="minorEastAsia"/>
          <w:color w:val="000000"/>
          <w:lang w:val="el-GR"/>
        </w:rPr>
        <w:t xml:space="preserve">οπτικών προσβάσεων </w:t>
      </w:r>
      <w:r w:rsidR="00041460">
        <w:rPr>
          <w:rFonts w:eastAsiaTheme="minorEastAsia"/>
          <w:color w:val="000000"/>
          <w:lang w:val="el-GR"/>
        </w:rPr>
        <w:t xml:space="preserve">των ΜΑΝ στους Φορείς για τη μετάπτωση και τη λειτουργία των συνδέσεών τους στο ΣΥΖΕΥΞΙΣ_ΙΙ. Συγκεκριμένα, στην </w:t>
      </w:r>
      <w:r w:rsidR="00F76607">
        <w:rPr>
          <w:rFonts w:eastAsiaTheme="minorEastAsia"/>
          <w:color w:val="000000"/>
          <w:lang w:val="el-GR"/>
        </w:rPr>
        <w:t>Παράγραφο Α.</w:t>
      </w:r>
      <w:r w:rsidR="00F90242">
        <w:rPr>
          <w:rFonts w:eastAsiaTheme="minorEastAsia"/>
          <w:color w:val="000000"/>
          <w:lang w:val="el-GR"/>
        </w:rPr>
        <w:t>5.1.8 της Διακήρυξης του Έργου των Νησίδων, προβλέπεται ότι:</w:t>
      </w:r>
    </w:p>
    <w:p w14:paraId="3029D087" w14:textId="59897EDE" w:rsidR="002B0CCD" w:rsidRPr="00D137D9" w:rsidRDefault="000954E8" w:rsidP="002B0CCD">
      <w:pPr>
        <w:spacing w:line="360" w:lineRule="auto"/>
        <w:rPr>
          <w:lang w:val="el-GR"/>
        </w:rPr>
      </w:pPr>
      <w:r>
        <w:rPr>
          <w:rFonts w:eastAsia="SimSun"/>
          <w:lang w:val="el-GR"/>
        </w:rPr>
        <w:lastRenderedPageBreak/>
        <w:t>«…</w:t>
      </w:r>
      <w:r w:rsidR="002B0CCD" w:rsidRPr="00D137D9">
        <w:rPr>
          <w:lang w:val="el-GR"/>
        </w:rPr>
        <w:t xml:space="preserve">Σε περίπτωση που η πρόσβαση ενός φορέα της Νησίδας, ανεξαρτήτως μεγέθους, μπορεί να εξυπηρετηθεί από οπτικό κύκλωμα το οποίο έχει αναπτυχθεί στο πλαίσιο της Πρόσκλησης 93, του </w:t>
      </w:r>
      <w:hyperlink r:id="rId39" w:history="1">
        <w:r w:rsidR="002B0CCD" w:rsidRPr="00D137D9">
          <w:rPr>
            <w:lang w:val="el-GR"/>
          </w:rPr>
          <w:t>Επιχειρησιακού Προγράμματος "ΚτΠ"</w:t>
        </w:r>
      </w:hyperlink>
      <w:r w:rsidR="002B0CCD" w:rsidRPr="00D137D9">
        <w:rPr>
          <w:lang w:val="el-GR"/>
        </w:rPr>
        <w:t xml:space="preserve"> με τίτλο </w:t>
      </w:r>
      <w:r w:rsidR="002B0CCD" w:rsidRPr="00D137D9">
        <w:rPr>
          <w:b/>
          <w:bCs/>
          <w:lang w:val="el-GR"/>
        </w:rPr>
        <w:t xml:space="preserve"> «Ανάπτυξη Συμπληρωματικών Ευρυζωνικών Υποδομών (Κατασκευή Μητροπολιτικών Ευρυζωνικών Δικτύων Οπτικών Ινών) σε λιγότερο ανεπτυγμένες περιοχές της Ελληνικής Επικράτειας», στο εξής Μητροπολιτικά Δίκτυα Δήμων, </w:t>
      </w:r>
      <w:r w:rsidR="002B0CCD" w:rsidRPr="00D137D9">
        <w:rPr>
          <w:lang w:val="el-GR"/>
        </w:rPr>
        <w:t>τότε ο Ανάδοχος κάθε εκτελεστικής σύμβασης οφείλει να χρησιμοποιήσει τα εν λόγω κυκλώματα και να προβεί σε όλες τις απαραίτητες ενέργειες ώστε ο φορέας αυτός να διασυνδεθεί στο δίκτυο με την χρήση των εν λόγω κυκλωμάτων. Ως βασική προϋπόθεση των παραπάνω είναι:</w:t>
      </w:r>
    </w:p>
    <w:p w14:paraId="4F31A3FB" w14:textId="77777777" w:rsidR="002B0CCD" w:rsidRPr="00D137D9" w:rsidRDefault="002B0CCD" w:rsidP="002B0CCD">
      <w:pPr>
        <w:numPr>
          <w:ilvl w:val="0"/>
          <w:numId w:val="75"/>
        </w:numPr>
        <w:suppressAutoHyphens w:val="0"/>
        <w:spacing w:line="360" w:lineRule="auto"/>
        <w:rPr>
          <w:lang w:val="el-GR"/>
        </w:rPr>
      </w:pPr>
      <w:r w:rsidRPr="00D137D9">
        <w:rPr>
          <w:lang w:val="el-GR"/>
        </w:rPr>
        <w:t>Είτε η λειτουργία του έργου «Ολοκλήρωση των ΜΑΝ με εθνικά δίκτυα» της Κοινωνίας της Πληροφορίας Α.Ε.</w:t>
      </w:r>
    </w:p>
    <w:p w14:paraId="3E6CC553" w14:textId="77777777" w:rsidR="002B0CCD" w:rsidRPr="00D137D9" w:rsidRDefault="002B0CCD" w:rsidP="002B0CCD">
      <w:pPr>
        <w:numPr>
          <w:ilvl w:val="0"/>
          <w:numId w:val="75"/>
        </w:numPr>
        <w:suppressAutoHyphens w:val="0"/>
        <w:spacing w:line="360" w:lineRule="auto"/>
        <w:rPr>
          <w:lang w:val="el-GR"/>
        </w:rPr>
      </w:pPr>
      <w:r w:rsidRPr="00D137D9">
        <w:rPr>
          <w:lang w:val="el-GR"/>
        </w:rPr>
        <w:t xml:space="preserve">Είτε η ύπαρξη Διαχειριστή των οπτικών υποδομών των ΜΑΝ. </w:t>
      </w:r>
    </w:p>
    <w:p w14:paraId="6DDAE5A1" w14:textId="77777777" w:rsidR="002B0CCD" w:rsidRPr="00D137D9" w:rsidRDefault="002B0CCD" w:rsidP="002B0CCD">
      <w:pPr>
        <w:spacing w:line="360" w:lineRule="auto"/>
        <w:rPr>
          <w:lang w:val="el-GR"/>
        </w:rPr>
      </w:pPr>
      <w:r w:rsidRPr="00D137D9">
        <w:rPr>
          <w:lang w:val="el-GR"/>
        </w:rPr>
        <w:t xml:space="preserve">Πιο συγκεκριμένα, ο Ανάδοχος κατά τη Φάση της υλοποίησης του δικτύου θα πρέπει να συνδέσει στο ΣΥΖΕΥΞΙΣ ΙΙ τα κτίρια που έχουν ΜΑΝ, μέσω αυτών των Μητροπολιτικών Δακτυλίων, και να προσφέρει τις ζητούμενες ταχύτητες πρόσβασης (100 </w:t>
      </w:r>
      <w:r w:rsidRPr="003F0003">
        <w:rPr>
          <w:lang w:val="en-US"/>
        </w:rPr>
        <w:t>Mbps</w:t>
      </w:r>
      <w:r w:rsidRPr="00D137D9">
        <w:rPr>
          <w:lang w:val="el-GR"/>
        </w:rPr>
        <w:t xml:space="preserve"> συμμετρική για Μεσαίους Φορείς ΜΑΝ, 1</w:t>
      </w:r>
      <w:r w:rsidRPr="003F0003">
        <w:rPr>
          <w:lang w:val="en-US"/>
        </w:rPr>
        <w:t>Gbps</w:t>
      </w:r>
      <w:r w:rsidRPr="00D137D9">
        <w:rPr>
          <w:lang w:val="el-GR"/>
        </w:rPr>
        <w:t xml:space="preserve"> συμμετρική για Μεγάλους Φορείς ΜΑΝ), εφόσον υπάρχει η μια από τις εναλλακτικές προϋποθέσεις που περιγράφονται παραπάνω (1 &amp; 2). </w:t>
      </w:r>
    </w:p>
    <w:p w14:paraId="01A84196" w14:textId="77777777" w:rsidR="002B0CCD" w:rsidRPr="00D137D9" w:rsidRDefault="002B0CCD" w:rsidP="002B0CCD">
      <w:pPr>
        <w:spacing w:line="360" w:lineRule="auto"/>
        <w:rPr>
          <w:lang w:val="el-GR"/>
        </w:rPr>
      </w:pPr>
      <w:r w:rsidRPr="00D137D9">
        <w:rPr>
          <w:lang w:val="el-GR"/>
        </w:rPr>
        <w:t xml:space="preserve">Οι υποψήφιοι Ανάδοχοι θα πρέπει να αναλάβουν όλες τις εργασίες συνεγκατάστασης του απαραίτητου παθητικού και ενεργού εξοπλισμού στον κατάλληλο Κύριο Κόμβο ή Κόμβο Διανομής του Μητροπολιτικού Δικτύου Δήμου ώστε να καταστεί δυνατή η σύνδεση του Φορέα Δημόσιας Διοίκησης στο δίκτυο της Νησίδας. </w:t>
      </w:r>
    </w:p>
    <w:p w14:paraId="2EE8C0C7" w14:textId="77777777" w:rsidR="002B0CCD" w:rsidRPr="002A4064" w:rsidRDefault="002B0CCD" w:rsidP="002B0CCD">
      <w:pPr>
        <w:pStyle w:val="bodybulletingChar"/>
        <w:rPr>
          <w:bCs w:val="0"/>
        </w:rPr>
      </w:pPr>
      <w:r w:rsidRPr="002A4064">
        <w:rPr>
          <w:bCs w:val="0"/>
        </w:rPr>
        <w:t xml:space="preserve">Αναφέρεται ότι σε περίπτωση που ο Ανάδοχος χρησιμοποιήσει οπτικές υποδομές ΜΑΝ για εξυπηρέτηση της πρόσβασης Φορέων μέσω </w:t>
      </w:r>
      <w:r w:rsidRPr="002A4064">
        <w:rPr>
          <w:rFonts w:cs="Tahoma"/>
          <w:bCs w:val="0"/>
        </w:rPr>
        <w:t>του έργου «Ολοκλήρωση των ΜΑΝ με εθνικά δίκτυα» (έλλειψη διαχειριστή των ΜΑΝ)</w:t>
      </w:r>
      <w:r w:rsidRPr="002A4064">
        <w:rPr>
          <w:bCs w:val="0"/>
        </w:rPr>
        <w:t>:</w:t>
      </w:r>
    </w:p>
    <w:p w14:paraId="32386F5B" w14:textId="77777777" w:rsidR="002B0CCD" w:rsidRPr="002A4064" w:rsidRDefault="002B0CCD" w:rsidP="002B0CCD">
      <w:pPr>
        <w:pStyle w:val="bodybulletingChar"/>
        <w:rPr>
          <w:bCs w:val="0"/>
        </w:rPr>
      </w:pPr>
    </w:p>
    <w:p w14:paraId="3A14CBF7" w14:textId="77777777" w:rsidR="002B0CCD" w:rsidRPr="002A4064" w:rsidRDefault="002B0CCD" w:rsidP="002B0CCD">
      <w:pPr>
        <w:pStyle w:val="bodybulletingChar"/>
        <w:numPr>
          <w:ilvl w:val="0"/>
          <w:numId w:val="76"/>
        </w:numPr>
        <w:rPr>
          <w:bCs w:val="0"/>
        </w:rPr>
      </w:pPr>
      <w:r w:rsidRPr="002A4064">
        <w:rPr>
          <w:bCs w:val="0"/>
        </w:rPr>
        <w:t xml:space="preserve">Η υπηρεσία πρόσβασης των κτιρίων του ΜΑΝ (μεσαίοι και μεγάλοι φορείς) αφορά μόνο σε ένα </w:t>
      </w:r>
      <w:r w:rsidRPr="002A4064">
        <w:rPr>
          <w:bCs w:val="0"/>
          <w:lang w:val="en-US"/>
        </w:rPr>
        <w:t>dual</w:t>
      </w:r>
      <w:r w:rsidRPr="002A4064">
        <w:rPr>
          <w:bCs w:val="0"/>
        </w:rPr>
        <w:t xml:space="preserve"> </w:t>
      </w:r>
      <w:r w:rsidRPr="002A4064">
        <w:rPr>
          <w:bCs w:val="0"/>
          <w:lang w:val="en-US"/>
        </w:rPr>
        <w:t>homed</w:t>
      </w:r>
      <w:r w:rsidRPr="002A4064">
        <w:rPr>
          <w:bCs w:val="0"/>
        </w:rPr>
        <w:t xml:space="preserve"> &amp; </w:t>
      </w:r>
      <w:r w:rsidRPr="002A4064">
        <w:rPr>
          <w:bCs w:val="0"/>
          <w:lang w:val="en-US"/>
        </w:rPr>
        <w:t>dual</w:t>
      </w:r>
      <w:r w:rsidRPr="002A4064">
        <w:rPr>
          <w:bCs w:val="0"/>
        </w:rPr>
        <w:t xml:space="preserve"> </w:t>
      </w:r>
      <w:r w:rsidRPr="002A4064">
        <w:rPr>
          <w:bCs w:val="0"/>
          <w:lang w:val="en-US"/>
        </w:rPr>
        <w:t>access</w:t>
      </w:r>
      <w:r w:rsidRPr="002A4064">
        <w:rPr>
          <w:bCs w:val="0"/>
        </w:rPr>
        <w:t xml:space="preserve"> </w:t>
      </w:r>
      <w:r w:rsidRPr="002A4064">
        <w:rPr>
          <w:bCs w:val="0"/>
          <w:lang w:val="en-US"/>
        </w:rPr>
        <w:t>backhaul</w:t>
      </w:r>
      <w:r w:rsidRPr="002A4064">
        <w:rPr>
          <w:bCs w:val="0"/>
        </w:rPr>
        <w:t xml:space="preserve"> 1 </w:t>
      </w:r>
      <w:r w:rsidRPr="002A4064">
        <w:rPr>
          <w:bCs w:val="0"/>
          <w:lang w:val="en-US"/>
        </w:rPr>
        <w:t>Gbps</w:t>
      </w:r>
      <w:r w:rsidRPr="002A4064">
        <w:rPr>
          <w:bCs w:val="0"/>
        </w:rPr>
        <w:t xml:space="preserve"> (περιλαμβάνεται στην υπηρεσία και </w:t>
      </w:r>
      <w:r w:rsidRPr="002A4064">
        <w:rPr>
          <w:bCs w:val="0"/>
          <w:lang w:val="en-US"/>
        </w:rPr>
        <w:t>Layer</w:t>
      </w:r>
      <w:r w:rsidRPr="002A4064">
        <w:rPr>
          <w:bCs w:val="0"/>
        </w:rPr>
        <w:t xml:space="preserve"> 3 </w:t>
      </w:r>
      <w:r w:rsidRPr="002A4064">
        <w:rPr>
          <w:bCs w:val="0"/>
          <w:lang w:val="en-US"/>
        </w:rPr>
        <w:t>switch</w:t>
      </w:r>
      <w:r w:rsidRPr="002A4064">
        <w:rPr>
          <w:bCs w:val="0"/>
        </w:rPr>
        <w:t xml:space="preserve"> συγκέντρωσης) για όλο το ΜΑΝ που εξυπηρετεί τους εν λόγω φορείς.</w:t>
      </w:r>
    </w:p>
    <w:p w14:paraId="4AE19304" w14:textId="77777777" w:rsidR="002B0CCD" w:rsidRPr="002A4064" w:rsidRDefault="002B0CCD" w:rsidP="002B0CCD">
      <w:pPr>
        <w:pStyle w:val="bodybulletingChar"/>
        <w:numPr>
          <w:ilvl w:val="0"/>
          <w:numId w:val="76"/>
        </w:numPr>
        <w:rPr>
          <w:bCs w:val="0"/>
        </w:rPr>
      </w:pPr>
      <w:r w:rsidRPr="002A4064">
        <w:rPr>
          <w:bCs w:val="0"/>
        </w:rPr>
        <w:t xml:space="preserve">η ευθύνη του Αναδόχου της εκτελεστικής σύμβασης ως προς το </w:t>
      </w:r>
      <w:r w:rsidRPr="002A4064">
        <w:rPr>
          <w:bCs w:val="0"/>
          <w:lang w:val="en-US"/>
        </w:rPr>
        <w:t>SLA</w:t>
      </w:r>
      <w:r w:rsidRPr="002A4064">
        <w:rPr>
          <w:bCs w:val="0"/>
        </w:rPr>
        <w:t xml:space="preserve"> για τους παραπάνω φορείς θα σταματά σε αυτό το </w:t>
      </w:r>
      <w:r w:rsidRPr="002A4064">
        <w:rPr>
          <w:bCs w:val="0"/>
          <w:lang w:val="en-US"/>
        </w:rPr>
        <w:t>Layer</w:t>
      </w:r>
      <w:r w:rsidRPr="002A4064">
        <w:rPr>
          <w:bCs w:val="0"/>
        </w:rPr>
        <w:t xml:space="preserve"> 3 </w:t>
      </w:r>
      <w:r w:rsidRPr="002A4064">
        <w:rPr>
          <w:bCs w:val="0"/>
          <w:lang w:val="en-US"/>
        </w:rPr>
        <w:t>switch</w:t>
      </w:r>
      <w:r w:rsidRPr="002A4064">
        <w:rPr>
          <w:bCs w:val="0"/>
        </w:rPr>
        <w:t xml:space="preserve"> συγκέντρωσης , δεδομένου ότι από εκεί και πέρα υπεύθυνος θα είναι ο ανάδοχος λειτουργίας των οπτικών υποδομών του έργου </w:t>
      </w:r>
      <w:r w:rsidRPr="002A4064">
        <w:rPr>
          <w:rFonts w:cs="Tahoma"/>
          <w:bCs w:val="0"/>
        </w:rPr>
        <w:lastRenderedPageBreak/>
        <w:t>«Ολοκλήρωση των ΜΑΝ με εθνικά δίκτυα»</w:t>
      </w:r>
      <w:r w:rsidRPr="002A4064">
        <w:rPr>
          <w:bCs w:val="0"/>
        </w:rPr>
        <w:t xml:space="preserve"> . Σαν αποτέλεσμα </w:t>
      </w:r>
      <w:r w:rsidRPr="002A4064">
        <w:rPr>
          <w:bCs w:val="0"/>
          <w:u w:val="single"/>
        </w:rPr>
        <w:t>δεν θα υπάρχουν σε αυτή την περίπτωση ρήτρες ανά φορέα</w:t>
      </w:r>
      <w:r w:rsidRPr="002A4064">
        <w:rPr>
          <w:bCs w:val="0"/>
        </w:rPr>
        <w:t xml:space="preserve"> αλλά μόνο για το </w:t>
      </w:r>
      <w:r w:rsidRPr="002A4064">
        <w:rPr>
          <w:bCs w:val="0"/>
          <w:lang w:val="en-US"/>
        </w:rPr>
        <w:t>backhaul</w:t>
      </w:r>
      <w:r w:rsidRPr="002A4064">
        <w:rPr>
          <w:bCs w:val="0"/>
        </w:rPr>
        <w:t xml:space="preserve">. </w:t>
      </w:r>
    </w:p>
    <w:p w14:paraId="2E593AAA" w14:textId="2792D0F7" w:rsidR="002B0CCD" w:rsidRPr="008F0940" w:rsidRDefault="000954E8" w:rsidP="00CD2A7F">
      <w:pPr>
        <w:rPr>
          <w:rFonts w:eastAsia="SimSun"/>
          <w:lang w:val="el-GR"/>
        </w:rPr>
      </w:pPr>
      <w:r w:rsidRPr="008F0940">
        <w:rPr>
          <w:rFonts w:eastAsia="SimSun"/>
          <w:lang w:val="el-GR"/>
        </w:rPr>
        <w:t>…»</w:t>
      </w:r>
      <w:r w:rsidR="006C7931" w:rsidRPr="008F0940">
        <w:rPr>
          <w:rFonts w:eastAsia="SimSun"/>
          <w:lang w:val="el-GR"/>
        </w:rPr>
        <w:t>.</w:t>
      </w:r>
    </w:p>
    <w:p w14:paraId="49753CC9" w14:textId="63E05E69" w:rsidR="007B66B7" w:rsidRPr="00103622" w:rsidRDefault="007B66B7" w:rsidP="00CD2A7F">
      <w:pPr>
        <w:rPr>
          <w:rFonts w:eastAsia="SimSun"/>
          <w:lang w:val="el-GR"/>
        </w:rPr>
      </w:pPr>
      <w:r>
        <w:rPr>
          <w:rFonts w:eastAsia="SimSun"/>
          <w:lang w:val="el-GR"/>
        </w:rPr>
        <w:t xml:space="preserve">Μέχρι σήμερα, έχουν </w:t>
      </w:r>
      <w:r w:rsidR="00422850">
        <w:rPr>
          <w:rFonts w:eastAsia="SimSun"/>
          <w:lang w:val="el-GR"/>
        </w:rPr>
        <w:t xml:space="preserve">μεταπέσει στο ΣΥΖΕΥΞΙΣ_ΙΙ περισσότεροι από 1.200 Φορείς </w:t>
      </w:r>
      <w:r w:rsidR="00D80ACE">
        <w:rPr>
          <w:rFonts w:eastAsia="SimSun"/>
          <w:lang w:val="el-GR"/>
        </w:rPr>
        <w:t xml:space="preserve">επί προσβάσεων ΜΑΝ, </w:t>
      </w:r>
      <w:r w:rsidR="00437E0B">
        <w:rPr>
          <w:rFonts w:eastAsia="SimSun"/>
          <w:lang w:val="el-GR"/>
        </w:rPr>
        <w:t xml:space="preserve">και επίκειται η μετάπτωση και </w:t>
      </w:r>
      <w:r w:rsidR="00D80ACE">
        <w:rPr>
          <w:rFonts w:eastAsia="SimSun"/>
          <w:lang w:val="el-GR"/>
        </w:rPr>
        <w:t>άλλων περίπου 1.800 ακόμα</w:t>
      </w:r>
      <w:r w:rsidR="00841A84">
        <w:rPr>
          <w:rFonts w:eastAsia="SimSun"/>
          <w:lang w:val="el-GR"/>
        </w:rPr>
        <w:t>. Καθώς με τη χρήση της κάθε πρόσβασης ΜΑΝ</w:t>
      </w:r>
      <w:r w:rsidR="00CA1057">
        <w:rPr>
          <w:rFonts w:eastAsia="SimSun"/>
          <w:lang w:val="el-GR"/>
        </w:rPr>
        <w:t xml:space="preserve"> η αμοιβή του Παρόχου για τη </w:t>
      </w:r>
      <w:r w:rsidR="00EF231C">
        <w:rPr>
          <w:rFonts w:eastAsia="SimSun"/>
          <w:lang w:val="el-GR"/>
        </w:rPr>
        <w:t xml:space="preserve">διασύνδεση του αντίστοιχου Φορέα γίνεται μηδενική, </w:t>
      </w:r>
      <w:r w:rsidR="00E83B4D">
        <w:rPr>
          <w:rFonts w:eastAsia="SimSun"/>
          <w:lang w:val="el-GR"/>
        </w:rPr>
        <w:t xml:space="preserve">προκύπτει </w:t>
      </w:r>
      <w:r w:rsidR="005C79CF">
        <w:rPr>
          <w:rFonts w:eastAsia="SimSun"/>
          <w:lang w:val="el-GR"/>
        </w:rPr>
        <w:t xml:space="preserve">με τον τρόπο αυτό, </w:t>
      </w:r>
      <w:r w:rsidR="00E83B4D">
        <w:rPr>
          <w:rFonts w:eastAsia="SimSun"/>
          <w:lang w:val="el-GR"/>
        </w:rPr>
        <w:t xml:space="preserve">σημαντική </w:t>
      </w:r>
      <w:r w:rsidR="00C0115B">
        <w:rPr>
          <w:rFonts w:eastAsia="SimSun"/>
          <w:lang w:val="el-GR"/>
        </w:rPr>
        <w:t>εξοικονόμηση</w:t>
      </w:r>
      <w:r w:rsidR="00E83B4D">
        <w:rPr>
          <w:rFonts w:eastAsia="SimSun"/>
          <w:lang w:val="el-GR"/>
        </w:rPr>
        <w:t xml:space="preserve"> κόστους</w:t>
      </w:r>
      <w:r w:rsidR="005C79CF">
        <w:rPr>
          <w:rFonts w:eastAsia="SimSun"/>
          <w:lang w:val="el-GR"/>
        </w:rPr>
        <w:t>, κατά την υλοποίηση του ΣΥΖΕΥΞΙΣ_ΙΙ</w:t>
      </w:r>
      <w:r w:rsidR="00F4486B">
        <w:rPr>
          <w:rFonts w:eastAsia="SimSun"/>
          <w:lang w:val="el-GR"/>
        </w:rPr>
        <w:t xml:space="preserve">. </w:t>
      </w:r>
    </w:p>
    <w:p w14:paraId="097E9080" w14:textId="01332286" w:rsidR="00795C00" w:rsidRPr="00214D83" w:rsidRDefault="00795C00" w:rsidP="00CD2A7F">
      <w:pPr>
        <w:rPr>
          <w:rFonts w:eastAsia="SimSun"/>
          <w:lang w:val="el-GR"/>
        </w:rPr>
      </w:pPr>
      <w:r>
        <w:rPr>
          <w:rFonts w:eastAsia="SimSun"/>
          <w:lang w:val="el-GR"/>
        </w:rPr>
        <w:t>Ταυτόχρονα, ε</w:t>
      </w:r>
      <w:r w:rsidR="00C75873">
        <w:rPr>
          <w:rFonts w:eastAsia="SimSun"/>
          <w:lang w:val="el-GR"/>
        </w:rPr>
        <w:t xml:space="preserve">νόσω βρίσκεται σε εξέλιξη το έργο ΣΥΖΕΥΞΙΣ_ΙΙ, </w:t>
      </w:r>
      <w:r w:rsidR="002401C0">
        <w:rPr>
          <w:rFonts w:eastAsia="SimSun"/>
          <w:lang w:val="el-GR"/>
        </w:rPr>
        <w:t xml:space="preserve">παραμένει σε λειτουργία η διασύνδεση των δικτύων ΜΑΝ στο ΣΥΖΕΥΞΙΣ_Ι, με χωρητικότητα 1 </w:t>
      </w:r>
      <w:r w:rsidR="002401C0">
        <w:rPr>
          <w:rFonts w:eastAsia="SimSun"/>
          <w:lang w:val="en-US"/>
        </w:rPr>
        <w:t>Gb</w:t>
      </w:r>
      <w:r w:rsidR="002401C0" w:rsidRPr="00D137D9">
        <w:rPr>
          <w:rFonts w:eastAsia="SimSun"/>
          <w:lang w:val="el-GR"/>
        </w:rPr>
        <w:t>/</w:t>
      </w:r>
      <w:r w:rsidR="002401C0">
        <w:rPr>
          <w:rFonts w:eastAsia="SimSun"/>
          <w:lang w:val="en-US"/>
        </w:rPr>
        <w:t>s</w:t>
      </w:r>
      <w:r w:rsidR="002401C0" w:rsidRPr="00D137D9">
        <w:rPr>
          <w:rFonts w:eastAsia="SimSun"/>
          <w:lang w:val="el-GR"/>
        </w:rPr>
        <w:t xml:space="preserve">, </w:t>
      </w:r>
      <w:r w:rsidR="00214D83">
        <w:rPr>
          <w:rFonts w:eastAsia="SimSun"/>
          <w:lang w:val="el-GR"/>
        </w:rPr>
        <w:t>καθώς αυτή χρησιμοποιείται από το σύνολο των διασυνδεδεμένων Φορέων</w:t>
      </w:r>
      <w:r w:rsidR="00816641">
        <w:rPr>
          <w:rFonts w:eastAsia="SimSun"/>
          <w:lang w:val="el-GR"/>
        </w:rPr>
        <w:t xml:space="preserve">, και θα παραμείνει ενεργή μέχρι τη μετάπτωση και του τελευταίου Φορέα στο ΣΥΖΕΥΞΙΣ_ΙΙ. </w:t>
      </w:r>
    </w:p>
    <w:p w14:paraId="4124CDCB" w14:textId="66948DB7" w:rsidR="0048126C" w:rsidRDefault="00F4486B" w:rsidP="00CD2A7F">
      <w:pPr>
        <w:rPr>
          <w:rFonts w:eastAsia="SimSun"/>
          <w:lang w:val="el-GR"/>
        </w:rPr>
      </w:pPr>
      <w:r>
        <w:rPr>
          <w:rFonts w:eastAsia="SimSun"/>
          <w:lang w:val="el-GR"/>
        </w:rPr>
        <w:t xml:space="preserve">Κατά την εξέλιξη των μεταπτώσεων διαπιστώθηκε ότι η συσσωρευτική διασύνδεση των Κεντρικών Κόμβων ΜΑΝ στο ΣΥΖΕΥΞΙΣ_ΙΙ, </w:t>
      </w:r>
      <w:r w:rsidR="000A6A3B">
        <w:rPr>
          <w:rFonts w:eastAsia="SimSun"/>
          <w:lang w:val="el-GR"/>
        </w:rPr>
        <w:t xml:space="preserve">στο επίπεδο χωρητικότητας </w:t>
      </w:r>
      <w:r w:rsidR="000A6A3B" w:rsidRPr="00D137D9">
        <w:rPr>
          <w:rFonts w:eastAsia="SimSun"/>
          <w:lang w:val="el-GR"/>
        </w:rPr>
        <w:t xml:space="preserve">1 </w:t>
      </w:r>
      <w:r w:rsidR="000A6A3B">
        <w:rPr>
          <w:rFonts w:eastAsia="SimSun"/>
          <w:lang w:val="en-US"/>
        </w:rPr>
        <w:t>Gb</w:t>
      </w:r>
      <w:r w:rsidR="000A6A3B" w:rsidRPr="00D137D9">
        <w:rPr>
          <w:rFonts w:eastAsia="SimSun"/>
          <w:lang w:val="el-GR"/>
        </w:rPr>
        <w:t>/</w:t>
      </w:r>
      <w:r w:rsidR="000A6A3B">
        <w:rPr>
          <w:rFonts w:eastAsia="SimSun"/>
          <w:lang w:val="en-US"/>
        </w:rPr>
        <w:t>s</w:t>
      </w:r>
      <w:r w:rsidR="000A6A3B" w:rsidRPr="00D137D9">
        <w:rPr>
          <w:rFonts w:eastAsia="SimSun"/>
          <w:lang w:val="el-GR"/>
        </w:rPr>
        <w:t xml:space="preserve"> </w:t>
      </w:r>
      <w:r w:rsidR="000A6A3B">
        <w:rPr>
          <w:rFonts w:eastAsia="SimSun"/>
          <w:lang w:val="el-GR"/>
        </w:rPr>
        <w:t xml:space="preserve">ανά κατεύθυνση, </w:t>
      </w:r>
      <w:r w:rsidR="008C632A">
        <w:rPr>
          <w:rFonts w:eastAsia="SimSun"/>
          <w:lang w:val="el-GR"/>
        </w:rPr>
        <w:t>είναι ανεπαρκής</w:t>
      </w:r>
      <w:r w:rsidR="001D38A2">
        <w:rPr>
          <w:rFonts w:eastAsia="SimSun"/>
          <w:lang w:val="el-GR"/>
        </w:rPr>
        <w:t xml:space="preserve"> και απαιτείται η αναβάθμισή της στο επίπεδο χωρητικότητας 10 </w:t>
      </w:r>
      <w:r w:rsidR="001D38A2">
        <w:rPr>
          <w:rFonts w:eastAsia="SimSun"/>
          <w:lang w:val="en-US"/>
        </w:rPr>
        <w:t>Gb</w:t>
      </w:r>
      <w:r w:rsidR="001D38A2" w:rsidRPr="00D137D9">
        <w:rPr>
          <w:rFonts w:eastAsia="SimSun"/>
          <w:lang w:val="el-GR"/>
        </w:rPr>
        <w:t>/</w:t>
      </w:r>
      <w:r w:rsidR="001D38A2">
        <w:rPr>
          <w:rFonts w:eastAsia="SimSun"/>
          <w:lang w:val="en-US"/>
        </w:rPr>
        <w:t>s</w:t>
      </w:r>
      <w:r w:rsidR="001D38A2" w:rsidRPr="00D137D9">
        <w:rPr>
          <w:rFonts w:eastAsia="SimSun"/>
          <w:lang w:val="el-GR"/>
        </w:rPr>
        <w:t xml:space="preserve"> </w:t>
      </w:r>
      <w:r w:rsidR="001D38A2">
        <w:rPr>
          <w:rFonts w:eastAsia="SimSun"/>
          <w:lang w:val="el-GR"/>
        </w:rPr>
        <w:t>ανά κατεύθυνση,</w:t>
      </w:r>
      <w:r w:rsidR="00E5347C">
        <w:rPr>
          <w:rFonts w:eastAsia="SimSun"/>
          <w:lang w:val="el-GR"/>
        </w:rPr>
        <w:t xml:space="preserve"> </w:t>
      </w:r>
      <w:r w:rsidR="008B4952">
        <w:rPr>
          <w:rFonts w:eastAsia="SimSun"/>
          <w:lang w:val="el-GR"/>
        </w:rPr>
        <w:t xml:space="preserve">στις πόλεις </w:t>
      </w:r>
      <w:r w:rsidR="00357A13">
        <w:rPr>
          <w:rFonts w:eastAsia="SimSun"/>
          <w:lang w:val="el-GR"/>
        </w:rPr>
        <w:t>που αναφέρονται παρακάτω</w:t>
      </w:r>
      <w:r w:rsidR="00106233">
        <w:rPr>
          <w:rFonts w:eastAsia="SimSun"/>
          <w:lang w:val="el-GR"/>
        </w:rPr>
        <w:t xml:space="preserve"> στην </w:t>
      </w:r>
      <w:r w:rsidR="00FF12E4">
        <w:rPr>
          <w:rFonts w:eastAsia="SimSun"/>
          <w:lang w:val="el-GR"/>
        </w:rPr>
        <w:t xml:space="preserve">Παράγραφο 2.2. </w:t>
      </w:r>
      <w:r w:rsidR="00357A13">
        <w:rPr>
          <w:rFonts w:eastAsia="SimSun"/>
          <w:lang w:val="el-GR"/>
        </w:rPr>
        <w:t xml:space="preserve"> </w:t>
      </w:r>
    </w:p>
    <w:p w14:paraId="7B61D8F1" w14:textId="4323EC69" w:rsidR="00795C00" w:rsidRPr="00D137D9" w:rsidRDefault="00193A0D" w:rsidP="00CD2A7F">
      <w:pPr>
        <w:rPr>
          <w:rFonts w:eastAsia="SimSun"/>
          <w:lang w:val="el-GR"/>
        </w:rPr>
      </w:pPr>
      <w:r w:rsidRPr="00193A0D">
        <w:rPr>
          <w:rFonts w:eastAsia="SimSun"/>
          <w:noProof/>
          <w:lang w:val="el-GR"/>
        </w:rPr>
        <w:drawing>
          <wp:inline distT="0" distB="0" distL="0" distR="0" wp14:anchorId="08D25314" wp14:editId="4986A1A7">
            <wp:extent cx="5740151" cy="4144010"/>
            <wp:effectExtent l="0" t="0" r="0" b="8890"/>
            <wp:docPr id="2039717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41808" cy="4145206"/>
                    </a:xfrm>
                    <a:prstGeom prst="rect">
                      <a:avLst/>
                    </a:prstGeom>
                    <a:noFill/>
                    <a:ln>
                      <a:noFill/>
                    </a:ln>
                  </pic:spPr>
                </pic:pic>
              </a:graphicData>
            </a:graphic>
          </wp:inline>
        </w:drawing>
      </w:r>
    </w:p>
    <w:p w14:paraId="6CAB8E64" w14:textId="6D9568B6" w:rsidR="00795C00" w:rsidRPr="00D137D9" w:rsidRDefault="00795C00" w:rsidP="00D137D9">
      <w:pPr>
        <w:jc w:val="center"/>
        <w:rPr>
          <w:rFonts w:eastAsia="SimSun"/>
          <w:lang w:val="en-US"/>
        </w:rPr>
      </w:pPr>
    </w:p>
    <w:p w14:paraId="33DA88EA" w14:textId="3937D5EC" w:rsidR="00C75873" w:rsidRPr="00D137D9" w:rsidRDefault="00816641" w:rsidP="00D137D9">
      <w:pPr>
        <w:pStyle w:val="Heading5"/>
        <w:numPr>
          <w:ilvl w:val="0"/>
          <w:numId w:val="0"/>
        </w:numPr>
        <w:ind w:left="1008" w:hanging="1008"/>
        <w:rPr>
          <w:rFonts w:eastAsia="SimSun" w:cs="Tahoma"/>
          <w:b w:val="0"/>
          <w:i/>
          <w:iCs/>
          <w:lang w:val="el-GR"/>
        </w:rPr>
      </w:pPr>
      <w:bookmarkStart w:id="703" w:name="_Toc227164008"/>
      <w:r w:rsidRPr="00D137D9">
        <w:rPr>
          <w:rFonts w:eastAsia="SimSun" w:cs="Tahoma"/>
          <w:b w:val="0"/>
          <w:i/>
          <w:iCs/>
          <w:lang w:val="el-GR"/>
        </w:rPr>
        <w:t>Σχήμα 1: Η υφιστάμενη κατάσταση</w:t>
      </w:r>
      <w:r w:rsidR="00047595" w:rsidRPr="00D137D9">
        <w:rPr>
          <w:rFonts w:eastAsia="SimSun" w:cs="Tahoma"/>
          <w:b w:val="0"/>
          <w:i/>
          <w:iCs/>
          <w:lang w:val="el-GR"/>
        </w:rPr>
        <w:t xml:space="preserve"> </w:t>
      </w:r>
      <w:r w:rsidR="00047595" w:rsidRPr="00D137D9">
        <w:rPr>
          <w:rFonts w:eastAsia="SimSun" w:cs="Tahoma"/>
          <w:b w:val="0"/>
          <w:i/>
          <w:iCs/>
        </w:rPr>
        <w:t>backhauling</w:t>
      </w:r>
      <w:r w:rsidR="00047595" w:rsidRPr="00D137D9">
        <w:rPr>
          <w:rFonts w:eastAsia="SimSun" w:cs="Tahoma"/>
          <w:b w:val="0"/>
          <w:i/>
          <w:iCs/>
          <w:lang w:val="el-GR"/>
        </w:rPr>
        <w:t xml:space="preserve"> ΣΥΖΕΥΞΙΣ Ι και ΙΙ στους Κεντρικούς Κόμβους των ΜΑΝ, </w:t>
      </w:r>
      <w:r w:rsidR="001F101E" w:rsidRPr="00D137D9">
        <w:rPr>
          <w:rFonts w:eastAsia="SimSun" w:cs="Tahoma"/>
          <w:b w:val="0"/>
          <w:i/>
          <w:iCs/>
          <w:lang w:val="el-GR"/>
        </w:rPr>
        <w:t xml:space="preserve">μέσω των διατάξεων συσσώρευσης – </w:t>
      </w:r>
      <w:r w:rsidR="001F101E" w:rsidRPr="00D137D9">
        <w:rPr>
          <w:rFonts w:eastAsia="SimSun" w:cs="Tahoma"/>
          <w:b w:val="0"/>
          <w:i/>
          <w:iCs/>
        </w:rPr>
        <w:t>MAN</w:t>
      </w:r>
      <w:r w:rsidR="001F101E" w:rsidRPr="00D137D9">
        <w:rPr>
          <w:rFonts w:eastAsia="SimSun" w:cs="Tahoma"/>
          <w:b w:val="0"/>
          <w:i/>
          <w:iCs/>
          <w:lang w:val="el-GR"/>
        </w:rPr>
        <w:t xml:space="preserve"> </w:t>
      </w:r>
      <w:r w:rsidR="001F101E" w:rsidRPr="00D137D9">
        <w:rPr>
          <w:rFonts w:eastAsia="SimSun" w:cs="Tahoma"/>
          <w:b w:val="0"/>
          <w:i/>
          <w:iCs/>
        </w:rPr>
        <w:t>Aggregators</w:t>
      </w:r>
      <w:r w:rsidR="001F101E">
        <w:rPr>
          <w:rFonts w:eastAsia="SimSun" w:cs="Tahoma"/>
          <w:b w:val="0"/>
          <w:i/>
          <w:iCs/>
          <w:lang w:val="el-GR"/>
        </w:rPr>
        <w:t>.</w:t>
      </w:r>
      <w:bookmarkEnd w:id="703"/>
      <w:r w:rsidR="001F101E">
        <w:rPr>
          <w:rFonts w:eastAsia="SimSun" w:cs="Tahoma"/>
          <w:b w:val="0"/>
          <w:i/>
          <w:iCs/>
          <w:lang w:val="el-GR"/>
        </w:rPr>
        <w:t xml:space="preserve"> </w:t>
      </w:r>
      <w:r w:rsidR="00047595" w:rsidRPr="00D137D9">
        <w:rPr>
          <w:rFonts w:eastAsia="SimSun" w:cs="Tahoma"/>
          <w:b w:val="0"/>
          <w:i/>
          <w:iCs/>
          <w:lang w:val="el-GR"/>
        </w:rPr>
        <w:t xml:space="preserve"> </w:t>
      </w:r>
    </w:p>
    <w:p w14:paraId="4A2F4E45" w14:textId="4D19A633" w:rsidR="00F97B3C" w:rsidRDefault="00F44217" w:rsidP="00BE334E">
      <w:pPr>
        <w:pStyle w:val="Heading5"/>
        <w:numPr>
          <w:ilvl w:val="0"/>
          <w:numId w:val="0"/>
        </w:numPr>
        <w:rPr>
          <w:rFonts w:eastAsia="SimSun"/>
          <w:lang w:val="el-GR"/>
        </w:rPr>
      </w:pPr>
      <w:bookmarkStart w:id="704" w:name="_Toc227164009"/>
      <w:r w:rsidRPr="00D137D9">
        <w:rPr>
          <w:rFonts w:eastAsia="SimSun" w:cs="Tahoma"/>
          <w:b w:val="0"/>
          <w:lang w:val="el-GR"/>
        </w:rPr>
        <w:lastRenderedPageBreak/>
        <w:t xml:space="preserve">Η υφιστάμενη τοπολογία διασύνδεσης των </w:t>
      </w:r>
      <w:r w:rsidR="000537D1" w:rsidRPr="00D137D9">
        <w:rPr>
          <w:rFonts w:eastAsia="SimSun" w:cs="Tahoma"/>
          <w:b w:val="0"/>
          <w:lang w:val="el-GR"/>
        </w:rPr>
        <w:t xml:space="preserve">δικτύων </w:t>
      </w:r>
      <w:r w:rsidR="002272D7" w:rsidRPr="00D137D9">
        <w:rPr>
          <w:rFonts w:eastAsia="SimSun" w:cs="Tahoma"/>
          <w:b w:val="0"/>
          <w:lang w:val="el-GR"/>
        </w:rPr>
        <w:t xml:space="preserve">ΣΥΖΕΥΞΙΣ_Ι και ΣΥΖΕΥΞΙΣ_ΙΙ στους Κεντρικούς Κόμβους των ΜΑΝ, μέσω των διατάξεων </w:t>
      </w:r>
      <w:r w:rsidR="00AC5A91" w:rsidRPr="00D137D9">
        <w:rPr>
          <w:rFonts w:eastAsia="SimSun" w:cs="Tahoma"/>
          <w:b w:val="0"/>
        </w:rPr>
        <w:t>MAN</w:t>
      </w:r>
      <w:r w:rsidR="00AC5A91" w:rsidRPr="00D137D9">
        <w:rPr>
          <w:rFonts w:eastAsia="SimSun" w:cs="Tahoma"/>
          <w:b w:val="0"/>
          <w:lang w:val="el-GR"/>
        </w:rPr>
        <w:t xml:space="preserve"> </w:t>
      </w:r>
      <w:r w:rsidR="00AC5A91" w:rsidRPr="00D137D9">
        <w:rPr>
          <w:rFonts w:eastAsia="SimSun" w:cs="Tahoma"/>
          <w:b w:val="0"/>
        </w:rPr>
        <w:t>Aggregators</w:t>
      </w:r>
      <w:r w:rsidR="00AC5A91" w:rsidRPr="00D137D9">
        <w:rPr>
          <w:rFonts w:eastAsia="SimSun" w:cs="Tahoma"/>
          <w:b w:val="0"/>
          <w:lang w:val="el-GR"/>
        </w:rPr>
        <w:t xml:space="preserve"> και των διεπαφών τους, φαίνεται στο σχήμα 1.</w:t>
      </w:r>
      <w:bookmarkEnd w:id="704"/>
    </w:p>
    <w:p w14:paraId="6D7CB772" w14:textId="77777777" w:rsidR="00BD0298" w:rsidRPr="00EF2204" w:rsidRDefault="00BD0298" w:rsidP="00EF2204">
      <w:pPr>
        <w:rPr>
          <w:rFonts w:eastAsia="SimSun"/>
          <w:lang w:val="el-GR"/>
        </w:rPr>
      </w:pPr>
    </w:p>
    <w:p w14:paraId="13DA97C4" w14:textId="77777777" w:rsidR="00556A23" w:rsidRDefault="00556A23" w:rsidP="00607F50">
      <w:pPr>
        <w:pStyle w:val="Heading3"/>
        <w:numPr>
          <w:ilvl w:val="0"/>
          <w:numId w:val="27"/>
        </w:numPr>
        <w:rPr>
          <w:lang w:val="el-GR"/>
        </w:rPr>
      </w:pPr>
      <w:bookmarkStart w:id="705" w:name="_Ref40953149"/>
      <w:bookmarkStart w:id="706" w:name="_Toc97194338"/>
      <w:bookmarkStart w:id="707" w:name="_Toc97194472"/>
      <w:bookmarkStart w:id="708" w:name="_Toc227164010"/>
      <w:r w:rsidRPr="00603221">
        <w:rPr>
          <w:lang w:val="el-GR"/>
        </w:rPr>
        <w:t>Π</w:t>
      </w:r>
      <w:r w:rsidR="00A22261">
        <w:rPr>
          <w:lang w:val="el-GR"/>
        </w:rPr>
        <w:t xml:space="preserve">εριγραφή </w:t>
      </w:r>
      <w:r w:rsidRPr="00603221">
        <w:rPr>
          <w:lang w:val="el-GR"/>
        </w:rPr>
        <w:t>Φ</w:t>
      </w:r>
      <w:r w:rsidR="00A22261">
        <w:rPr>
          <w:lang w:val="el-GR"/>
        </w:rPr>
        <w:t xml:space="preserve">υσικού Αντικειμένου της </w:t>
      </w:r>
      <w:r w:rsidRPr="00603221">
        <w:rPr>
          <w:lang w:val="el-GR"/>
        </w:rPr>
        <w:t>Σ</w:t>
      </w:r>
      <w:bookmarkEnd w:id="705"/>
      <w:r w:rsidR="00A22261">
        <w:rPr>
          <w:lang w:val="el-GR"/>
        </w:rPr>
        <w:t>ύμβασης</w:t>
      </w:r>
      <w:bookmarkEnd w:id="706"/>
      <w:bookmarkEnd w:id="707"/>
      <w:bookmarkEnd w:id="708"/>
    </w:p>
    <w:p w14:paraId="5CFCD26E" w14:textId="77777777" w:rsidR="00BD0298" w:rsidRPr="00BD0298" w:rsidRDefault="00BD0298" w:rsidP="00370D99">
      <w:pPr>
        <w:rPr>
          <w:lang w:val="el-GR"/>
        </w:rPr>
      </w:pPr>
      <w:bookmarkStart w:id="709" w:name="_Toc97195373"/>
      <w:bookmarkStart w:id="710" w:name="_Toc97195542"/>
      <w:bookmarkStart w:id="711" w:name="_Toc97195374"/>
      <w:bookmarkStart w:id="712" w:name="_Toc97195543"/>
      <w:bookmarkEnd w:id="709"/>
      <w:bookmarkEnd w:id="710"/>
      <w:bookmarkEnd w:id="711"/>
      <w:bookmarkEnd w:id="712"/>
    </w:p>
    <w:p w14:paraId="6A219BC0" w14:textId="5F300B07" w:rsidR="00BD0298" w:rsidRPr="00EF2204" w:rsidRDefault="00BD0298" w:rsidP="00607F50">
      <w:pPr>
        <w:pStyle w:val="Heading4"/>
        <w:numPr>
          <w:ilvl w:val="1"/>
          <w:numId w:val="27"/>
        </w:numPr>
        <w:ind w:hanging="306"/>
        <w:rPr>
          <w:rFonts w:cs="Tahoma"/>
          <w:szCs w:val="22"/>
          <w:lang w:val="el-GR"/>
        </w:rPr>
      </w:pPr>
      <w:bookmarkStart w:id="713" w:name="_Toc97194339"/>
      <w:bookmarkStart w:id="714" w:name="_Ref97199271"/>
      <w:bookmarkStart w:id="715" w:name="_Toc227164011"/>
      <w:r w:rsidRPr="00EF2204">
        <w:rPr>
          <w:rFonts w:cs="Tahoma"/>
          <w:szCs w:val="22"/>
          <w:lang w:val="el-GR"/>
        </w:rPr>
        <w:t>Α</w:t>
      </w:r>
      <w:r w:rsidR="00B256BC">
        <w:rPr>
          <w:rFonts w:cs="Tahoma"/>
          <w:szCs w:val="22"/>
          <w:lang w:val="el-GR"/>
        </w:rPr>
        <w:t xml:space="preserve">ντικείμενο της </w:t>
      </w:r>
      <w:r w:rsidRPr="00EF2204">
        <w:rPr>
          <w:rFonts w:cs="Tahoma"/>
          <w:szCs w:val="22"/>
          <w:lang w:val="el-GR"/>
        </w:rPr>
        <w:t>Σ</w:t>
      </w:r>
      <w:r w:rsidR="00B256BC">
        <w:rPr>
          <w:rFonts w:cs="Tahoma"/>
          <w:szCs w:val="22"/>
          <w:lang w:val="el-GR"/>
        </w:rPr>
        <w:t>ύμβασης</w:t>
      </w:r>
      <w:bookmarkEnd w:id="713"/>
      <w:bookmarkEnd w:id="714"/>
      <w:bookmarkEnd w:id="715"/>
      <w:r w:rsidR="00B256BC">
        <w:rPr>
          <w:rFonts w:cs="Tahoma"/>
          <w:szCs w:val="22"/>
          <w:lang w:val="el-GR"/>
        </w:rPr>
        <w:t xml:space="preserve"> </w:t>
      </w:r>
    </w:p>
    <w:p w14:paraId="7E066B75" w14:textId="77777777" w:rsidR="00B26D01" w:rsidRDefault="00B26D01" w:rsidP="00B26D01">
      <w:pPr>
        <w:spacing w:line="276" w:lineRule="auto"/>
        <w:rPr>
          <w:rFonts w:eastAsiaTheme="minorEastAsia"/>
          <w:color w:val="000000"/>
          <w:lang w:val="el-GR"/>
        </w:rPr>
      </w:pPr>
      <w:r>
        <w:rPr>
          <w:rFonts w:eastAsiaTheme="minorEastAsia"/>
          <w:color w:val="000000"/>
          <w:lang w:val="el-GR"/>
        </w:rPr>
        <w:t xml:space="preserve">Αντικείμενο της σύμβασης είναι η αναβάθμιση της ικανότητας του δικτύου ΣΥΖΕΥΞΙΣ_ΙΙ να  συσσωρεύει και να διεκπεραιώνει κίνηση προς του Κεντρικούς Κόμβους των ΜΑΝ, στο επίπεδο χωρητικότητας 10 </w:t>
      </w:r>
      <w:r>
        <w:rPr>
          <w:rFonts w:eastAsiaTheme="minorEastAsia"/>
          <w:color w:val="000000"/>
          <w:lang w:val="en-US"/>
        </w:rPr>
        <w:t>Gb</w:t>
      </w:r>
      <w:r w:rsidRPr="00F70949">
        <w:rPr>
          <w:rFonts w:eastAsiaTheme="minorEastAsia"/>
          <w:color w:val="000000"/>
          <w:lang w:val="el-GR"/>
        </w:rPr>
        <w:t>/</w:t>
      </w:r>
      <w:r>
        <w:rPr>
          <w:rFonts w:eastAsiaTheme="minorEastAsia"/>
          <w:color w:val="000000"/>
          <w:lang w:val="en-US"/>
        </w:rPr>
        <w:t>s</w:t>
      </w:r>
      <w:r w:rsidRPr="00F70949">
        <w:rPr>
          <w:rFonts w:eastAsiaTheme="minorEastAsia"/>
          <w:color w:val="000000"/>
          <w:lang w:val="el-GR"/>
        </w:rPr>
        <w:t xml:space="preserve"> </w:t>
      </w:r>
      <w:r>
        <w:rPr>
          <w:rFonts w:eastAsiaTheme="minorEastAsia"/>
          <w:color w:val="000000"/>
          <w:lang w:val="el-GR"/>
        </w:rPr>
        <w:t xml:space="preserve">ανά κατεύθυνση, προσφέροντας έτσι επαρκές εύρος ζώνης για τη λειτουργία του Δημόσιου Τομέα των πόλεων που είναι συνδεδεμένες στα ΜΑΝ. </w:t>
      </w:r>
    </w:p>
    <w:p w14:paraId="4D8B97A7" w14:textId="77777777" w:rsidR="00BD0298" w:rsidRPr="002B7D7E" w:rsidRDefault="00BD0298" w:rsidP="00EF2204">
      <w:pPr>
        <w:rPr>
          <w:rFonts w:eastAsia="SimSun"/>
          <w:lang w:val="el-GR"/>
        </w:rPr>
      </w:pPr>
    </w:p>
    <w:p w14:paraId="7F45D248" w14:textId="77777777" w:rsidR="008338F0" w:rsidRPr="00EF2204" w:rsidRDefault="00B256BC" w:rsidP="00607F50">
      <w:pPr>
        <w:pStyle w:val="Heading4"/>
        <w:numPr>
          <w:ilvl w:val="1"/>
          <w:numId w:val="27"/>
        </w:numPr>
        <w:ind w:hanging="306"/>
        <w:rPr>
          <w:rFonts w:cs="Tahoma"/>
          <w:szCs w:val="22"/>
          <w:lang w:val="el-GR"/>
        </w:rPr>
      </w:pPr>
      <w:bookmarkStart w:id="716" w:name="_Toc97194340"/>
      <w:bookmarkStart w:id="717" w:name="_Toc227164012"/>
      <w:r w:rsidRPr="00B256BC">
        <w:rPr>
          <w:rFonts w:cs="Tahoma"/>
          <w:szCs w:val="22"/>
          <w:lang w:val="el-GR"/>
        </w:rPr>
        <w:t xml:space="preserve">Σκοπός και Στόχοι </w:t>
      </w:r>
      <w:r>
        <w:rPr>
          <w:rFonts w:cs="Tahoma"/>
          <w:szCs w:val="22"/>
          <w:lang w:val="el-GR"/>
        </w:rPr>
        <w:t>τ</w:t>
      </w:r>
      <w:r w:rsidRPr="00B256BC">
        <w:rPr>
          <w:rFonts w:cs="Tahoma"/>
          <w:szCs w:val="22"/>
          <w:lang w:val="el-GR"/>
        </w:rPr>
        <w:t>ης Σύμβασης</w:t>
      </w:r>
      <w:bookmarkEnd w:id="716"/>
      <w:bookmarkEnd w:id="717"/>
    </w:p>
    <w:p w14:paraId="649E9EEF" w14:textId="4A96C4A1" w:rsidR="00815CEA" w:rsidRDefault="00140476" w:rsidP="0057350E">
      <w:pPr>
        <w:rPr>
          <w:rFonts w:eastAsia="SimSun"/>
          <w:lang w:val="el-GR"/>
        </w:rPr>
      </w:pPr>
      <w:r w:rsidRPr="00140476">
        <w:rPr>
          <w:rFonts w:eastAsia="SimSun"/>
          <w:lang w:val="el-GR"/>
        </w:rPr>
        <w:t xml:space="preserve">Κατά την εξέλιξη των μεταπτώσεων </w:t>
      </w:r>
      <w:r w:rsidR="006331A5">
        <w:rPr>
          <w:rFonts w:eastAsia="SimSun"/>
          <w:lang w:val="el-GR"/>
        </w:rPr>
        <w:t xml:space="preserve">των φορέων στο ΣΥΖΕΥΞΙΣ ΙΙ </w:t>
      </w:r>
      <w:r w:rsidRPr="00140476">
        <w:rPr>
          <w:rFonts w:eastAsia="SimSun"/>
          <w:lang w:val="el-GR"/>
        </w:rPr>
        <w:t>διαπιστώθηκε ότι η συσσωρευτική διασύνδεση των Κεντρικών Κόμβων ΜΑΝ στο ΣΥΖΕΥΞΙΣ</w:t>
      </w:r>
      <w:r w:rsidR="006331A5">
        <w:rPr>
          <w:rFonts w:eastAsia="SimSun"/>
          <w:lang w:val="el-GR"/>
        </w:rPr>
        <w:t xml:space="preserve"> </w:t>
      </w:r>
      <w:r w:rsidRPr="00140476">
        <w:rPr>
          <w:rFonts w:eastAsia="SimSun"/>
          <w:lang w:val="el-GR"/>
        </w:rPr>
        <w:t xml:space="preserve">ΙΙ, στο επίπεδο χωρητικότητας 1 </w:t>
      </w:r>
      <w:r w:rsidRPr="00140476">
        <w:rPr>
          <w:rFonts w:eastAsia="SimSun"/>
          <w:lang w:val="en-US"/>
        </w:rPr>
        <w:t>Gb</w:t>
      </w:r>
      <w:r w:rsidRPr="00140476">
        <w:rPr>
          <w:rFonts w:eastAsia="SimSun"/>
          <w:lang w:val="el-GR"/>
        </w:rPr>
        <w:t>/</w:t>
      </w:r>
      <w:r w:rsidRPr="00140476">
        <w:rPr>
          <w:rFonts w:eastAsia="SimSun"/>
          <w:lang w:val="en-US"/>
        </w:rPr>
        <w:t>s</w:t>
      </w:r>
      <w:r w:rsidRPr="00140476">
        <w:rPr>
          <w:rFonts w:eastAsia="SimSun"/>
          <w:lang w:val="el-GR"/>
        </w:rPr>
        <w:t xml:space="preserve"> ανά κατεύθυνση, είναι ανεπαρκής και απαιτείται αναβάθμισή </w:t>
      </w:r>
      <w:r w:rsidR="00815CEA">
        <w:rPr>
          <w:rFonts w:eastAsia="SimSun"/>
          <w:lang w:val="el-GR"/>
        </w:rPr>
        <w:t xml:space="preserve">της. </w:t>
      </w:r>
    </w:p>
    <w:p w14:paraId="2DABF836" w14:textId="27DB4CF0" w:rsidR="00FC571C" w:rsidRPr="00E96796" w:rsidRDefault="00815CEA" w:rsidP="0057350E">
      <w:pPr>
        <w:rPr>
          <w:rFonts w:eastAsia="SimSun"/>
          <w:lang w:val="el-GR"/>
        </w:rPr>
      </w:pPr>
      <w:r>
        <w:rPr>
          <w:rFonts w:eastAsia="SimSun"/>
          <w:lang w:val="el-GR"/>
        </w:rPr>
        <w:t>Η αναβάθμιση αυτή αποτελεί το</w:t>
      </w:r>
      <w:r w:rsidR="009C24F3">
        <w:rPr>
          <w:rFonts w:eastAsia="SimSun"/>
          <w:lang w:val="el-GR"/>
        </w:rPr>
        <w:t xml:space="preserve"> σκοπό του έργου της παρούσας διακήρυξης.</w:t>
      </w:r>
      <w:r w:rsidR="008E7695">
        <w:rPr>
          <w:rFonts w:eastAsia="SimSun"/>
          <w:lang w:val="el-GR"/>
        </w:rPr>
        <w:t xml:space="preserve"> </w:t>
      </w:r>
      <w:r w:rsidR="00EB3F4C">
        <w:rPr>
          <w:rFonts w:eastAsia="SimSun"/>
          <w:lang w:val="el-GR"/>
        </w:rPr>
        <w:t xml:space="preserve">Το έργο στοχεύει στην υλοποίηση </w:t>
      </w:r>
      <w:r w:rsidR="009033F7">
        <w:rPr>
          <w:rFonts w:eastAsia="SimSun"/>
          <w:lang w:val="el-GR"/>
        </w:rPr>
        <w:t xml:space="preserve">υποδοχής και συσσώρευσης </w:t>
      </w:r>
      <w:r w:rsidR="00C61B37">
        <w:rPr>
          <w:rFonts w:eastAsia="SimSun"/>
          <w:lang w:val="el-GR"/>
        </w:rPr>
        <w:t xml:space="preserve">κίνησης </w:t>
      </w:r>
      <w:r w:rsidR="006F2FF8">
        <w:rPr>
          <w:rFonts w:eastAsia="SimSun"/>
          <w:lang w:val="el-GR"/>
        </w:rPr>
        <w:t>στο δίκτυο ΜΑΝ, από τη θέση Κεντρικού του Κόμβου</w:t>
      </w:r>
      <w:r w:rsidR="004C5C8E">
        <w:rPr>
          <w:rFonts w:eastAsia="SimSun"/>
          <w:lang w:val="el-GR"/>
        </w:rPr>
        <w:t xml:space="preserve">, </w:t>
      </w:r>
      <w:r w:rsidR="00140476" w:rsidRPr="00140476">
        <w:rPr>
          <w:rFonts w:eastAsia="SimSun"/>
          <w:lang w:val="el-GR"/>
        </w:rPr>
        <w:t xml:space="preserve">στο επίπεδο χωρητικότητας 10 </w:t>
      </w:r>
      <w:r w:rsidR="00140476" w:rsidRPr="00140476">
        <w:rPr>
          <w:rFonts w:eastAsia="SimSun"/>
          <w:lang w:val="en-US"/>
        </w:rPr>
        <w:t>Gb</w:t>
      </w:r>
      <w:r w:rsidR="00140476" w:rsidRPr="00140476">
        <w:rPr>
          <w:rFonts w:eastAsia="SimSun"/>
          <w:lang w:val="el-GR"/>
        </w:rPr>
        <w:t>/</w:t>
      </w:r>
      <w:r w:rsidR="00140476" w:rsidRPr="00140476">
        <w:rPr>
          <w:rFonts w:eastAsia="SimSun"/>
          <w:lang w:val="en-US"/>
        </w:rPr>
        <w:t>s</w:t>
      </w:r>
      <w:r w:rsidR="00140476" w:rsidRPr="00140476">
        <w:rPr>
          <w:rFonts w:eastAsia="SimSun"/>
          <w:lang w:val="el-GR"/>
        </w:rPr>
        <w:t xml:space="preserve"> ανά κατεύθυνση,</w:t>
      </w:r>
      <w:r w:rsidR="00C61B37">
        <w:rPr>
          <w:rFonts w:eastAsia="SimSun"/>
          <w:lang w:val="el-GR"/>
        </w:rPr>
        <w:t xml:space="preserve"> από τα δίκτυα των Παρόχων,</w:t>
      </w:r>
      <w:r w:rsidR="00140476" w:rsidRPr="00140476">
        <w:rPr>
          <w:rFonts w:eastAsia="SimSun"/>
          <w:lang w:val="el-GR"/>
        </w:rPr>
        <w:t xml:space="preserve"> </w:t>
      </w:r>
      <w:r w:rsidR="003237F7">
        <w:rPr>
          <w:rFonts w:eastAsia="SimSun"/>
          <w:lang w:val="el-GR"/>
        </w:rPr>
        <w:t xml:space="preserve">στις πόλεις </w:t>
      </w:r>
      <w:r w:rsidR="009C17C4">
        <w:rPr>
          <w:rFonts w:eastAsia="SimSun"/>
          <w:lang w:val="el-GR"/>
        </w:rPr>
        <w:t xml:space="preserve">όπου λειτουργούν τα μεγαλύτερα σε έκταση ΜΑΝ, </w:t>
      </w:r>
      <w:r w:rsidR="00E0788C">
        <w:rPr>
          <w:rFonts w:eastAsia="SimSun"/>
          <w:lang w:val="el-GR"/>
        </w:rPr>
        <w:t>με την έννοια τ</w:t>
      </w:r>
      <w:r w:rsidR="00372459">
        <w:rPr>
          <w:rFonts w:eastAsia="SimSun"/>
          <w:lang w:val="el-GR"/>
        </w:rPr>
        <w:t>ου πλήθους των συνδεδεμένων και ε</w:t>
      </w:r>
      <w:r w:rsidR="009C17C4">
        <w:rPr>
          <w:rFonts w:eastAsia="SimSun"/>
          <w:lang w:val="el-GR"/>
        </w:rPr>
        <w:t>ξυπηρετούμενων Φορέων</w:t>
      </w:r>
      <w:r w:rsidR="00D926B8">
        <w:rPr>
          <w:rFonts w:eastAsia="SimSun"/>
          <w:lang w:val="el-GR"/>
        </w:rPr>
        <w:t xml:space="preserve">, οι οποίες είναι οι: </w:t>
      </w:r>
    </w:p>
    <w:p w14:paraId="1BC8EE57" w14:textId="490E85D2" w:rsidR="00FC571C" w:rsidRPr="00732FC6" w:rsidRDefault="00753216" w:rsidP="00FC571C">
      <w:pPr>
        <w:pStyle w:val="ListParagraph"/>
        <w:numPr>
          <w:ilvl w:val="0"/>
          <w:numId w:val="101"/>
        </w:numPr>
        <w:rPr>
          <w:rFonts w:eastAsia="SimSun"/>
          <w:b/>
          <w:bCs/>
          <w:lang w:val="el-GR"/>
        </w:rPr>
      </w:pPr>
      <w:r w:rsidRPr="00732FC6">
        <w:rPr>
          <w:rFonts w:eastAsia="SimSun"/>
          <w:b/>
          <w:bCs/>
          <w:lang w:val="el-GR"/>
        </w:rPr>
        <w:t xml:space="preserve">Ηράκλειο, Χανιά, Πάτρα, Λάρισα, </w:t>
      </w:r>
      <w:r w:rsidR="00357A13" w:rsidRPr="00732FC6">
        <w:rPr>
          <w:rFonts w:eastAsia="SimSun"/>
          <w:b/>
          <w:bCs/>
          <w:lang w:val="el-GR"/>
        </w:rPr>
        <w:t>Ιωάννινα</w:t>
      </w:r>
      <w:r w:rsidR="00AC2C93">
        <w:rPr>
          <w:rFonts w:eastAsia="SimSun"/>
          <w:b/>
          <w:bCs/>
          <w:lang w:val="el-GR"/>
        </w:rPr>
        <w:t xml:space="preserve">, </w:t>
      </w:r>
      <w:r w:rsidR="00AC2C93" w:rsidRPr="00FA1949">
        <w:rPr>
          <w:rFonts w:eastAsia="SimSun"/>
          <w:b/>
          <w:bCs/>
          <w:lang w:val="el-GR"/>
        </w:rPr>
        <w:t>Λαμία</w:t>
      </w:r>
      <w:r w:rsidR="00EE4038" w:rsidRPr="00732FC6">
        <w:rPr>
          <w:rFonts w:eastAsia="SimSun"/>
          <w:b/>
          <w:bCs/>
          <w:lang w:val="el-GR"/>
        </w:rPr>
        <w:t xml:space="preserve">. </w:t>
      </w:r>
    </w:p>
    <w:p w14:paraId="2A356C92" w14:textId="5FDC6139" w:rsidR="00323EAE" w:rsidRPr="00CE63A4" w:rsidRDefault="00AC2C93" w:rsidP="00FC571C">
      <w:pPr>
        <w:rPr>
          <w:rFonts w:eastAsia="SimSun"/>
          <w:lang w:val="el-GR"/>
        </w:rPr>
      </w:pPr>
      <w:r>
        <w:rPr>
          <w:rFonts w:eastAsia="SimSun"/>
          <w:lang w:val="el-GR"/>
        </w:rPr>
        <w:t>Σημειώνεται ότι α</w:t>
      </w:r>
      <w:r w:rsidR="00EE4038" w:rsidRPr="00FC571C">
        <w:rPr>
          <w:rFonts w:eastAsia="SimSun"/>
          <w:lang w:val="el-GR"/>
        </w:rPr>
        <w:t xml:space="preserve">πό τις μετρήσεις κίνησης που </w:t>
      </w:r>
      <w:r w:rsidR="004B64DF" w:rsidRPr="00FC571C">
        <w:rPr>
          <w:rFonts w:eastAsia="SimSun"/>
          <w:lang w:val="el-GR"/>
        </w:rPr>
        <w:t xml:space="preserve">συλλέγονται συνεχώς στο ΣΥΕΥΞΙΣ_ΙΙ, υπάρχει </w:t>
      </w:r>
      <w:r w:rsidR="00EB7EC2" w:rsidRPr="00FC571C">
        <w:rPr>
          <w:rFonts w:eastAsia="SimSun"/>
          <w:lang w:val="el-GR"/>
        </w:rPr>
        <w:t>ενδεχόμεν</w:t>
      </w:r>
      <w:r w:rsidR="00323EAE" w:rsidRPr="00FC571C">
        <w:rPr>
          <w:rFonts w:eastAsia="SimSun"/>
          <w:lang w:val="el-GR"/>
        </w:rPr>
        <w:t xml:space="preserve">ο επιλογής </w:t>
      </w:r>
      <w:r>
        <w:rPr>
          <w:rFonts w:eastAsia="SimSun"/>
          <w:lang w:val="el-GR"/>
        </w:rPr>
        <w:t xml:space="preserve">άλλης μεγάλης </w:t>
      </w:r>
      <w:r w:rsidR="00911D76">
        <w:rPr>
          <w:rFonts w:eastAsia="SimSun"/>
          <w:lang w:val="el-GR"/>
        </w:rPr>
        <w:t>πόλης</w:t>
      </w:r>
      <w:r w:rsidR="00EC48A8">
        <w:rPr>
          <w:rFonts w:eastAsia="SimSun"/>
          <w:lang w:val="el-GR"/>
        </w:rPr>
        <w:t xml:space="preserve"> με σημαντικό αριθμό Φορέων και υψηλό όγκο κίνησης, </w:t>
      </w:r>
      <w:r w:rsidR="00323EAE" w:rsidRPr="00FC571C">
        <w:rPr>
          <w:rFonts w:eastAsia="SimSun"/>
          <w:lang w:val="el-GR"/>
        </w:rPr>
        <w:t xml:space="preserve"> αντί της Λαμίας.</w:t>
      </w:r>
      <w:r w:rsidR="00CE63A4" w:rsidRPr="00E96796">
        <w:rPr>
          <w:rFonts w:eastAsia="SimSun"/>
          <w:lang w:val="el-GR"/>
        </w:rPr>
        <w:t xml:space="preserve"> </w:t>
      </w:r>
      <w:r w:rsidR="00CE63A4">
        <w:rPr>
          <w:rFonts w:eastAsia="SimSun"/>
          <w:lang w:val="el-GR"/>
        </w:rPr>
        <w:t>Η τελική απόφαση θα παρθεί από την Αναθέτουσα Αρχή κατά τη φάση της Μελέτης Εφαρμογής.</w:t>
      </w:r>
    </w:p>
    <w:p w14:paraId="7C7810AC" w14:textId="77777777" w:rsidR="00370D99" w:rsidRPr="002B7D7E" w:rsidRDefault="00370D99" w:rsidP="00370D99">
      <w:pPr>
        <w:rPr>
          <w:rFonts w:eastAsia="SimSun"/>
          <w:lang w:val="el-GR"/>
        </w:rPr>
      </w:pPr>
    </w:p>
    <w:p w14:paraId="5B021852" w14:textId="77777777" w:rsidR="00980FFC" w:rsidRDefault="00980FFC" w:rsidP="00607F50">
      <w:pPr>
        <w:pStyle w:val="Heading4"/>
        <w:numPr>
          <w:ilvl w:val="1"/>
          <w:numId w:val="27"/>
        </w:numPr>
        <w:ind w:hanging="306"/>
        <w:rPr>
          <w:rFonts w:cs="Tahoma"/>
          <w:szCs w:val="22"/>
          <w:lang w:val="el-GR"/>
        </w:rPr>
      </w:pPr>
      <w:bookmarkStart w:id="718" w:name="_Toc97194341"/>
      <w:bookmarkStart w:id="719" w:name="_Toc227164013"/>
      <w:r w:rsidRPr="00EF2204">
        <w:rPr>
          <w:rFonts w:cs="Tahoma"/>
          <w:szCs w:val="22"/>
          <w:lang w:val="el-GR"/>
        </w:rPr>
        <w:t>Αναμενόμενα Οφέλη</w:t>
      </w:r>
      <w:bookmarkEnd w:id="718"/>
      <w:bookmarkEnd w:id="719"/>
    </w:p>
    <w:p w14:paraId="5BDB6071" w14:textId="248ABE2C" w:rsidR="006C36C0" w:rsidRDefault="00C9093C" w:rsidP="00A22261">
      <w:pPr>
        <w:rPr>
          <w:lang w:val="el-GR"/>
        </w:rPr>
      </w:pPr>
      <w:r>
        <w:rPr>
          <w:lang w:val="en-US"/>
        </w:rPr>
        <w:t>H</w:t>
      </w:r>
      <w:r w:rsidRPr="0057350E">
        <w:rPr>
          <w:lang w:val="el-GR"/>
        </w:rPr>
        <w:t xml:space="preserve"> </w:t>
      </w:r>
      <w:r>
        <w:rPr>
          <w:lang w:val="el-GR"/>
        </w:rPr>
        <w:t xml:space="preserve">αναβάθμιση της </w:t>
      </w:r>
      <w:r w:rsidR="005F2108">
        <w:rPr>
          <w:lang w:val="el-GR"/>
        </w:rPr>
        <w:t xml:space="preserve">ικανότητας του ΣΥΖΕΥΞΙΣ_ΙΙ </w:t>
      </w:r>
      <w:r w:rsidR="008A14FF">
        <w:rPr>
          <w:lang w:val="el-GR"/>
        </w:rPr>
        <w:t xml:space="preserve">για τη συσσώρευση και διεκπεραίωση </w:t>
      </w:r>
      <w:r w:rsidR="00E20E89">
        <w:rPr>
          <w:lang w:val="el-GR"/>
        </w:rPr>
        <w:t xml:space="preserve">κίνησης </w:t>
      </w:r>
      <w:r w:rsidR="005A3C3B">
        <w:rPr>
          <w:lang w:val="el-GR"/>
        </w:rPr>
        <w:t xml:space="preserve">προς τους </w:t>
      </w:r>
      <w:r w:rsidR="00E20E89">
        <w:rPr>
          <w:lang w:val="el-GR"/>
        </w:rPr>
        <w:t xml:space="preserve">Κεντρικούς Κόμβους των δικτύων ΜΑΝ, </w:t>
      </w:r>
      <w:r w:rsidR="008617CD">
        <w:rPr>
          <w:lang w:val="el-GR"/>
        </w:rPr>
        <w:t>που προσφέρεται με το παρόν έργο</w:t>
      </w:r>
      <w:r w:rsidR="007547F8" w:rsidRPr="0057350E">
        <w:rPr>
          <w:lang w:val="el-GR"/>
        </w:rPr>
        <w:t xml:space="preserve">, </w:t>
      </w:r>
      <w:r w:rsidR="006E6B16">
        <w:rPr>
          <w:lang w:val="el-GR"/>
        </w:rPr>
        <w:t xml:space="preserve">επιτρέπει την εξυπηρέτηση των Φορέων </w:t>
      </w:r>
      <w:r w:rsidR="00B6540F">
        <w:rPr>
          <w:lang w:val="el-GR"/>
        </w:rPr>
        <w:t xml:space="preserve">που είναι συνδεδεμένοι στα ΜΑΝ με επαρκή χωρητικότητα οπτικής πρόσβασης, </w:t>
      </w:r>
      <w:r w:rsidR="006D1409">
        <w:rPr>
          <w:lang w:val="el-GR"/>
        </w:rPr>
        <w:t>με βελτιστοποιημένη πρόσβαση δεδομένων</w:t>
      </w:r>
      <w:r w:rsidR="00371521">
        <w:rPr>
          <w:lang w:val="el-GR"/>
        </w:rPr>
        <w:t>,</w:t>
      </w:r>
      <w:r w:rsidR="00B6540F">
        <w:rPr>
          <w:lang w:val="el-GR"/>
        </w:rPr>
        <w:t xml:space="preserve"> </w:t>
      </w:r>
      <w:r w:rsidR="007179BA">
        <w:rPr>
          <w:lang w:val="el-GR"/>
        </w:rPr>
        <w:t>σε φυσικό και λογικό επίπεδο δικτύου</w:t>
      </w:r>
      <w:r w:rsidR="00B6540F">
        <w:rPr>
          <w:lang w:val="el-GR"/>
        </w:rPr>
        <w:t xml:space="preserve">. </w:t>
      </w:r>
      <w:r w:rsidR="0060382B" w:rsidRPr="006C36C0">
        <w:rPr>
          <w:lang w:val="el-GR"/>
        </w:rPr>
        <w:t xml:space="preserve">Η αναβάθμιση αυτή </w:t>
      </w:r>
      <w:r w:rsidR="006C36C0" w:rsidRPr="006C36C0">
        <w:rPr>
          <w:lang w:val="el-GR"/>
        </w:rPr>
        <w:t>θα προσφέρει επαρκή ικανότητα υποδοχής, συσσώρευσης και διεκπεραίωσης</w:t>
      </w:r>
      <w:r w:rsidR="006C36C0">
        <w:rPr>
          <w:lang w:val="el-GR"/>
        </w:rPr>
        <w:t xml:space="preserve"> κίνησης, </w:t>
      </w:r>
      <w:r w:rsidR="00A3446B">
        <w:rPr>
          <w:lang w:val="el-GR"/>
        </w:rPr>
        <w:t xml:space="preserve">τόσο για τις </w:t>
      </w:r>
      <w:r w:rsidR="0033065E">
        <w:rPr>
          <w:lang w:val="el-GR"/>
        </w:rPr>
        <w:t xml:space="preserve">τρέχουσες ανάγκες των φορέων όσο και </w:t>
      </w:r>
      <w:r w:rsidR="006C36C0">
        <w:rPr>
          <w:lang w:val="el-GR"/>
        </w:rPr>
        <w:t>για την ερχόμενη δεκαετία καθώς και την ικανότητα βέλτιστης προτεραιοποίησης κρίσιμης κίνησης από Φορείς της πόλης προς τον κορμ</w:t>
      </w:r>
      <w:r w:rsidR="0033065E">
        <w:rPr>
          <w:lang w:val="el-GR"/>
        </w:rPr>
        <w:t>ό</w:t>
      </w:r>
      <w:r w:rsidR="006C36C0">
        <w:rPr>
          <w:lang w:val="el-GR"/>
        </w:rPr>
        <w:t xml:space="preserve"> των δικτύων ΣΥΖΕΥΞΙΣ και ΕΔΥΤΕ.</w:t>
      </w:r>
    </w:p>
    <w:p w14:paraId="15EF8B82" w14:textId="77777777" w:rsidR="00A22261" w:rsidRDefault="00A22261" w:rsidP="00607F50">
      <w:pPr>
        <w:pStyle w:val="Heading3"/>
        <w:numPr>
          <w:ilvl w:val="0"/>
          <w:numId w:val="27"/>
        </w:numPr>
        <w:rPr>
          <w:lang w:val="el-GR"/>
        </w:rPr>
      </w:pPr>
      <w:bookmarkStart w:id="720" w:name="_Toc223684630"/>
      <w:bookmarkStart w:id="721" w:name="_Toc97194342"/>
      <w:bookmarkStart w:id="722" w:name="_Toc97194473"/>
      <w:bookmarkStart w:id="723" w:name="_Toc227164014"/>
      <w:bookmarkEnd w:id="720"/>
      <w:r>
        <w:rPr>
          <w:lang w:val="el-GR"/>
        </w:rPr>
        <w:t>Αρχιτεκτονική</w:t>
      </w:r>
      <w:bookmarkEnd w:id="721"/>
      <w:bookmarkEnd w:id="722"/>
      <w:bookmarkEnd w:id="723"/>
      <w:r>
        <w:rPr>
          <w:lang w:val="el-GR"/>
        </w:rPr>
        <w:t xml:space="preserve"> </w:t>
      </w:r>
    </w:p>
    <w:p w14:paraId="0CFEF97E" w14:textId="0C7523A2" w:rsidR="00BD2770" w:rsidRDefault="00BD5F5A" w:rsidP="00370D99">
      <w:pPr>
        <w:rPr>
          <w:lang w:val="el-GR"/>
        </w:rPr>
      </w:pPr>
      <w:bookmarkStart w:id="724" w:name="_Toc97195379"/>
      <w:bookmarkStart w:id="725" w:name="_Toc97195548"/>
      <w:bookmarkEnd w:id="724"/>
      <w:bookmarkEnd w:id="725"/>
      <w:r>
        <w:rPr>
          <w:lang w:val="el-GR"/>
        </w:rPr>
        <w:t xml:space="preserve">Με τη δικτύωση του παρόντος έργου, στο κάθε ΜΑΝ που </w:t>
      </w:r>
      <w:r w:rsidR="003E6841">
        <w:rPr>
          <w:lang w:val="el-GR"/>
        </w:rPr>
        <w:t xml:space="preserve">απαιτείται αναβάθμιση της συσσωρευτικής του κίνησης, </w:t>
      </w:r>
      <w:r w:rsidR="00BC5C22">
        <w:rPr>
          <w:lang w:val="el-GR"/>
        </w:rPr>
        <w:t xml:space="preserve">διατηρείται η διασύνδεση του </w:t>
      </w:r>
      <w:r w:rsidR="009F34B4">
        <w:rPr>
          <w:lang w:val="el-GR"/>
        </w:rPr>
        <w:t>δικτύου ΜΑΝ ταυτόχρονα στα δίκτυα ΣΥΖΕΥΞΙΣ</w:t>
      </w:r>
      <w:r w:rsidR="00800A3F">
        <w:rPr>
          <w:lang w:val="el-GR"/>
        </w:rPr>
        <w:t xml:space="preserve"> Ι</w:t>
      </w:r>
      <w:r w:rsidR="009F34B4">
        <w:rPr>
          <w:lang w:val="el-GR"/>
        </w:rPr>
        <w:t xml:space="preserve"> και </w:t>
      </w:r>
      <w:r w:rsidR="009F34B4">
        <w:rPr>
          <w:lang w:val="el-GR"/>
        </w:rPr>
        <w:lastRenderedPageBreak/>
        <w:t>ΣΥΖΕΥΞΙΣ</w:t>
      </w:r>
      <w:r w:rsidR="00800A3F">
        <w:rPr>
          <w:lang w:val="el-GR"/>
        </w:rPr>
        <w:t xml:space="preserve"> </w:t>
      </w:r>
      <w:r w:rsidR="009F34B4">
        <w:rPr>
          <w:lang w:val="el-GR"/>
        </w:rPr>
        <w:t xml:space="preserve">ΙΙ, </w:t>
      </w:r>
      <w:r w:rsidR="00C629F6">
        <w:rPr>
          <w:lang w:val="el-GR"/>
        </w:rPr>
        <w:t xml:space="preserve">σε φυσικό επίπεδο, και στα επίπεδα δικτύου </w:t>
      </w:r>
      <w:r w:rsidR="00C629F6">
        <w:rPr>
          <w:lang w:val="en-US"/>
        </w:rPr>
        <w:t>Layer</w:t>
      </w:r>
      <w:r w:rsidR="00C629F6" w:rsidRPr="0057350E">
        <w:rPr>
          <w:lang w:val="el-GR"/>
        </w:rPr>
        <w:t xml:space="preserve"> 1</w:t>
      </w:r>
      <w:r w:rsidR="00C629F6">
        <w:rPr>
          <w:lang w:val="el-GR"/>
        </w:rPr>
        <w:t xml:space="preserve">, 2 και 3, και ταυτοχρόνως αναβαθμίζεται η </w:t>
      </w:r>
      <w:r w:rsidR="00BD2770">
        <w:rPr>
          <w:lang w:val="el-GR"/>
        </w:rPr>
        <w:t xml:space="preserve">συσσωρευτική ικανότητα υποδοχής κίνησης ΣΥΖΕΥΞΙΣ_ΙΙ. </w:t>
      </w:r>
    </w:p>
    <w:p w14:paraId="749513A9" w14:textId="55121FC7" w:rsidR="008527DA" w:rsidRPr="00FC4BE4" w:rsidRDefault="00802F0B" w:rsidP="00370D99">
      <w:pPr>
        <w:rPr>
          <w:lang w:val="el-GR"/>
        </w:rPr>
      </w:pPr>
      <w:r w:rsidRPr="00FC4BE4">
        <w:rPr>
          <w:lang w:val="el-GR"/>
        </w:rPr>
        <w:t xml:space="preserve">Ο Ανάδοχος θα περιγράψει την αρχιτεκτονική και την τεχνική λύση που προτείνει, σύμφωνα με το υπόδειγμα </w:t>
      </w:r>
      <w:r w:rsidR="00A00012" w:rsidRPr="00FC4BE4">
        <w:rPr>
          <w:lang w:val="el-GR"/>
        </w:rPr>
        <w:t xml:space="preserve">Τεχνικής Προσφοράς του Παραρτήματος </w:t>
      </w:r>
      <w:r w:rsidR="00A00012" w:rsidRPr="00FC4BE4">
        <w:rPr>
          <w:lang w:val="en-US"/>
        </w:rPr>
        <w:t>V</w:t>
      </w:r>
      <w:r w:rsidR="00A00012" w:rsidRPr="009B4873">
        <w:rPr>
          <w:lang w:val="el-GR"/>
        </w:rPr>
        <w:t xml:space="preserve">, </w:t>
      </w:r>
      <w:r w:rsidR="00A00012" w:rsidRPr="00FC4BE4">
        <w:rPr>
          <w:lang w:val="el-GR"/>
        </w:rPr>
        <w:t>παρακάτω</w:t>
      </w:r>
      <w:r w:rsidR="00D74648" w:rsidRPr="00FC4BE4">
        <w:rPr>
          <w:lang w:val="el-GR"/>
        </w:rPr>
        <w:t xml:space="preserve"> και </w:t>
      </w:r>
      <w:r w:rsidR="00DC0BA1" w:rsidRPr="00FC4BE4">
        <w:rPr>
          <w:lang w:val="el-GR"/>
        </w:rPr>
        <w:t xml:space="preserve">θα εκελέσει το έργο </w:t>
      </w:r>
      <w:r w:rsidR="00FC4BE4" w:rsidRPr="009B4873">
        <w:rPr>
          <w:bCs/>
          <w:color w:val="000000"/>
          <w:lang w:val="el-GR" w:eastAsia="el-GR"/>
        </w:rPr>
        <w:t>σύμφωνα με τις διατάξεις που περιλαμβάνονται στο Θεσμικό Πλαίσιο της Παραγράφου 1.4.</w:t>
      </w:r>
      <w:r w:rsidR="00981A2E" w:rsidRPr="00FC4BE4">
        <w:rPr>
          <w:lang w:val="el-GR"/>
        </w:rPr>
        <w:t xml:space="preserve">. </w:t>
      </w:r>
    </w:p>
    <w:p w14:paraId="6AE1CC10" w14:textId="77777777" w:rsidR="00CB5168" w:rsidRPr="00A00012" w:rsidRDefault="00CB5168" w:rsidP="00370D99">
      <w:pPr>
        <w:rPr>
          <w:lang w:val="el-GR"/>
        </w:rPr>
      </w:pPr>
    </w:p>
    <w:p w14:paraId="4E93B922" w14:textId="77777777" w:rsidR="00574BD9" w:rsidRDefault="00BD2770" w:rsidP="00370D99">
      <w:pPr>
        <w:rPr>
          <w:lang w:val="el-GR"/>
        </w:rPr>
      </w:pPr>
      <w:r>
        <w:rPr>
          <w:lang w:val="el-GR"/>
        </w:rPr>
        <w:t xml:space="preserve">Η τοπολογία που υλοποιείται με το παρόν έργο, απεικονίζεται στο </w:t>
      </w:r>
      <w:r w:rsidR="00574BD9">
        <w:rPr>
          <w:lang w:val="el-GR"/>
        </w:rPr>
        <w:t>Σχήμα 2, που ακολουθεί:</w:t>
      </w:r>
    </w:p>
    <w:p w14:paraId="7A1CCC46" w14:textId="77777777" w:rsidR="00574BD9" w:rsidRDefault="00574BD9" w:rsidP="00370D99">
      <w:pPr>
        <w:rPr>
          <w:lang w:val="el-GR"/>
        </w:rPr>
      </w:pPr>
    </w:p>
    <w:p w14:paraId="14049C3C" w14:textId="30F272C7" w:rsidR="00B61F8D" w:rsidRDefault="007F5FD5" w:rsidP="005645A0">
      <w:pPr>
        <w:jc w:val="center"/>
        <w:rPr>
          <w:b/>
          <w:bCs/>
          <w:lang w:val="el-GR"/>
        </w:rPr>
      </w:pPr>
      <w:r w:rsidRPr="007F5FD5">
        <w:rPr>
          <w:noProof/>
        </w:rPr>
        <w:drawing>
          <wp:inline distT="0" distB="0" distL="0" distR="0" wp14:anchorId="59F910D6" wp14:editId="25E08150">
            <wp:extent cx="4680056" cy="4055110"/>
            <wp:effectExtent l="0" t="0" r="0" b="0"/>
            <wp:docPr id="11" name="Picture 10">
              <a:extLst xmlns:a="http://schemas.openxmlformats.org/drawingml/2006/main">
                <a:ext uri="{FF2B5EF4-FFF2-40B4-BE49-F238E27FC236}">
                  <a16:creationId xmlns:a16="http://schemas.microsoft.com/office/drawing/2014/main" id="{5162FE90-9F93-3B99-C069-C8FF38DCF1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5162FE90-9F93-3B99-C069-C8FF38DCF1D1}"/>
                        </a:ext>
                      </a:extLst>
                    </pic:cNvPr>
                    <pic:cNvPicPr>
                      <a:picLocks noChangeAspect="1"/>
                    </pic:cNvPicPr>
                  </pic:nvPicPr>
                  <pic:blipFill>
                    <a:blip r:embed="rId19"/>
                    <a:stretch>
                      <a:fillRect/>
                    </a:stretch>
                  </pic:blipFill>
                  <pic:spPr>
                    <a:xfrm>
                      <a:off x="0" y="0"/>
                      <a:ext cx="4687089" cy="4061204"/>
                    </a:xfrm>
                    <a:prstGeom prst="rect">
                      <a:avLst/>
                    </a:prstGeom>
                  </pic:spPr>
                </pic:pic>
              </a:graphicData>
            </a:graphic>
          </wp:inline>
        </w:drawing>
      </w:r>
      <w:bookmarkStart w:id="726" w:name="_Toc97194343"/>
    </w:p>
    <w:p w14:paraId="34FA8EEE" w14:textId="1BFD3EE0" w:rsidR="00570D2B" w:rsidRPr="009B4873" w:rsidRDefault="0052061A" w:rsidP="000D7B29">
      <w:pPr>
        <w:jc w:val="center"/>
        <w:rPr>
          <w:b/>
          <w:bCs/>
          <w:lang w:val="el-GR"/>
        </w:rPr>
      </w:pPr>
      <w:r w:rsidRPr="009B4873">
        <w:rPr>
          <w:b/>
          <w:bCs/>
          <w:lang w:val="el-GR"/>
        </w:rPr>
        <w:t>Σχήμα 2:</w:t>
      </w:r>
    </w:p>
    <w:p w14:paraId="62937C3E" w14:textId="767B4100" w:rsidR="00AC2B58" w:rsidRDefault="008A7E3A" w:rsidP="000D7B29">
      <w:pPr>
        <w:jc w:val="center"/>
        <w:rPr>
          <w:lang w:val="el-GR"/>
        </w:rPr>
      </w:pPr>
      <w:r>
        <w:rPr>
          <w:lang w:val="el-GR"/>
        </w:rPr>
        <w:t xml:space="preserve">Η τοπολογία δικτύωσης </w:t>
      </w:r>
      <w:r w:rsidR="00A37EDA">
        <w:rPr>
          <w:lang w:val="el-GR"/>
        </w:rPr>
        <w:t xml:space="preserve">της νέας </w:t>
      </w:r>
      <w:r w:rsidR="000D7B29">
        <w:rPr>
          <w:lang w:val="el-GR"/>
        </w:rPr>
        <w:t>διάταξης</w:t>
      </w:r>
      <w:r w:rsidR="00A37EDA">
        <w:rPr>
          <w:lang w:val="el-GR"/>
        </w:rPr>
        <w:t xml:space="preserve"> συσσώρευσης, </w:t>
      </w:r>
    </w:p>
    <w:p w14:paraId="6228EF16" w14:textId="0203B06A" w:rsidR="007F5FD5" w:rsidRDefault="00A37EDA" w:rsidP="000D7B29">
      <w:pPr>
        <w:jc w:val="center"/>
        <w:rPr>
          <w:lang w:val="el-GR"/>
        </w:rPr>
      </w:pPr>
      <w:r>
        <w:rPr>
          <w:lang w:val="el-GR"/>
        </w:rPr>
        <w:t>που υλοποιείται με το παρόν έργο</w:t>
      </w:r>
      <w:r w:rsidR="00B626E4">
        <w:rPr>
          <w:lang w:val="el-GR"/>
        </w:rPr>
        <w:t>.</w:t>
      </w:r>
    </w:p>
    <w:p w14:paraId="3BC540B5" w14:textId="13409DE5" w:rsidR="008944BA" w:rsidRDefault="008944BA" w:rsidP="009B4873">
      <w:pPr>
        <w:rPr>
          <w:lang w:val="el-GR"/>
        </w:rPr>
      </w:pPr>
    </w:p>
    <w:p w14:paraId="7357128D" w14:textId="77777777" w:rsidR="008944BA" w:rsidRPr="007F5FD5" w:rsidRDefault="008944BA" w:rsidP="000D7B29">
      <w:pPr>
        <w:jc w:val="center"/>
        <w:rPr>
          <w:lang w:val="el-GR"/>
        </w:rPr>
      </w:pPr>
    </w:p>
    <w:p w14:paraId="07BDFD45" w14:textId="2850E13C" w:rsidR="00B50C47" w:rsidRDefault="00756B78" w:rsidP="000C52BE">
      <w:pPr>
        <w:pStyle w:val="Heading3"/>
        <w:numPr>
          <w:ilvl w:val="0"/>
          <w:numId w:val="27"/>
        </w:numPr>
        <w:rPr>
          <w:lang w:val="el-GR"/>
        </w:rPr>
      </w:pPr>
      <w:bookmarkStart w:id="727" w:name="_Toc227164015"/>
      <w:bookmarkEnd w:id="726"/>
      <w:r>
        <w:rPr>
          <w:lang w:val="el-GR"/>
        </w:rPr>
        <w:t>Εξοπλισμός</w:t>
      </w:r>
      <w:r w:rsidR="000C52BE">
        <w:rPr>
          <w:lang w:val="el-GR"/>
        </w:rPr>
        <w:t xml:space="preserve"> – Δομή Τεχνικής Λύσης</w:t>
      </w:r>
      <w:bookmarkEnd w:id="727"/>
    </w:p>
    <w:p w14:paraId="6BEDF8FD" w14:textId="4FA04A75" w:rsidR="0040108F" w:rsidRPr="000E18A8" w:rsidRDefault="007C1CE1" w:rsidP="004B162A">
      <w:pPr>
        <w:rPr>
          <w:sz w:val="24"/>
          <w:szCs w:val="24"/>
          <w:lang w:val="el-GR"/>
        </w:rPr>
      </w:pPr>
      <w:r w:rsidRPr="000E18A8">
        <w:rPr>
          <w:bCs/>
          <w:color w:val="000000"/>
          <w:lang w:val="el-GR" w:eastAsia="el-GR"/>
        </w:rPr>
        <w:t>Ο Ανάδοχος θα εκτελέσει το έργο σύμφωνα με τις διατάξεις που περιλαμβάνονται στο Θεσμικό Πλαίσιο της Παραγράφου 1.4.</w:t>
      </w:r>
    </w:p>
    <w:p w14:paraId="1EA9EA67" w14:textId="77289BCD" w:rsidR="004B162A" w:rsidRDefault="005E325D" w:rsidP="004B162A">
      <w:pPr>
        <w:rPr>
          <w:lang w:val="el-GR"/>
        </w:rPr>
      </w:pPr>
      <w:r>
        <w:rPr>
          <w:lang w:val="el-GR"/>
        </w:rPr>
        <w:t xml:space="preserve">Για την υλοποίηση της ως άνω αρχιτεκτονικής </w:t>
      </w:r>
      <w:r w:rsidR="008115AC">
        <w:rPr>
          <w:lang w:val="el-GR"/>
        </w:rPr>
        <w:t>δικτύου,</w:t>
      </w:r>
      <w:r w:rsidR="00DC2921">
        <w:rPr>
          <w:lang w:val="el-GR"/>
        </w:rPr>
        <w:t xml:space="preserve"> θα απαιτηθεί </w:t>
      </w:r>
      <w:r w:rsidR="00412CD7">
        <w:rPr>
          <w:lang w:val="el-GR"/>
        </w:rPr>
        <w:t xml:space="preserve">στο κάθε ΜΑΝ </w:t>
      </w:r>
      <w:r w:rsidR="00DE463A">
        <w:rPr>
          <w:lang w:val="el-GR"/>
        </w:rPr>
        <w:t>που θα αναβαθμιστεί στο πλαίσιο του παρόντος έργου</w:t>
      </w:r>
      <w:r w:rsidR="00D60243">
        <w:rPr>
          <w:lang w:val="el-GR"/>
        </w:rPr>
        <w:t xml:space="preserve">, </w:t>
      </w:r>
      <w:r w:rsidR="00412CD7">
        <w:rPr>
          <w:lang w:val="el-GR"/>
        </w:rPr>
        <w:t xml:space="preserve">η </w:t>
      </w:r>
      <w:r w:rsidR="00DC2921" w:rsidRPr="00DC2921">
        <w:rPr>
          <w:lang w:val="el-GR"/>
        </w:rPr>
        <w:t xml:space="preserve"> αντικατάσταση του υφιστάμενου εξοπλισμού</w:t>
      </w:r>
      <w:r w:rsidR="00AF6D68" w:rsidRPr="00B133C1">
        <w:rPr>
          <w:lang w:val="el-GR"/>
        </w:rPr>
        <w:t xml:space="preserve"> </w:t>
      </w:r>
      <w:r w:rsidR="00AF6D68">
        <w:rPr>
          <w:lang w:val="el-GR"/>
        </w:rPr>
        <w:lastRenderedPageBreak/>
        <w:t xml:space="preserve">συσσώρευσης, δηλαδή </w:t>
      </w:r>
      <w:r w:rsidR="003D280E">
        <w:rPr>
          <w:lang w:val="el-GR"/>
        </w:rPr>
        <w:t>του μεταγωγού συσσώρευσης (</w:t>
      </w:r>
      <w:r w:rsidR="00DC2921" w:rsidRPr="00DC2921">
        <w:rPr>
          <w:lang w:val="el-GR"/>
        </w:rPr>
        <w:t>MAN AGGREGATOR</w:t>
      </w:r>
      <w:r w:rsidR="00D07939">
        <w:rPr>
          <w:lang w:val="el-GR"/>
        </w:rPr>
        <w:t xml:space="preserve">) </w:t>
      </w:r>
      <w:r w:rsidR="00DC2921" w:rsidRPr="00DC2921">
        <w:rPr>
          <w:lang w:val="el-GR"/>
        </w:rPr>
        <w:t xml:space="preserve">των έργων ΣΥΖΕΥΞΙΣ </w:t>
      </w:r>
      <w:r w:rsidR="00D07939">
        <w:rPr>
          <w:lang w:val="el-GR"/>
        </w:rPr>
        <w:t xml:space="preserve">Ι και ΙΙ, </w:t>
      </w:r>
      <w:r w:rsidR="00DC2921" w:rsidRPr="00DC2921">
        <w:rPr>
          <w:lang w:val="el-GR"/>
        </w:rPr>
        <w:t xml:space="preserve">και ταυτόχρονα λύσης ενοποίησης με τις υποδομές του ΜΑΝ ΙΙΙ, </w:t>
      </w:r>
      <w:r w:rsidR="00DF3F81">
        <w:rPr>
          <w:lang w:val="el-GR"/>
        </w:rPr>
        <w:t xml:space="preserve">με </w:t>
      </w:r>
      <w:r w:rsidR="00DC2921" w:rsidRPr="00DC2921">
        <w:rPr>
          <w:lang w:val="el-GR"/>
        </w:rPr>
        <w:t>την προμήθεια, εγκατάσταση και υποστήριξη των κατάλληλων υποδομών δρομολογητών /</w:t>
      </w:r>
      <w:r w:rsidR="009F7B84">
        <w:rPr>
          <w:lang w:val="el-GR"/>
        </w:rPr>
        <w:t xml:space="preserve"> μεταγωγών / μετατροπέων (</w:t>
      </w:r>
      <w:r w:rsidR="00DC2921" w:rsidRPr="00DC2921">
        <w:rPr>
          <w:lang w:val="el-GR"/>
        </w:rPr>
        <w:t>converters</w:t>
      </w:r>
      <w:r w:rsidR="009F7B84">
        <w:rPr>
          <w:lang w:val="el-GR"/>
        </w:rPr>
        <w:t xml:space="preserve">) </w:t>
      </w:r>
      <w:r w:rsidR="00DC2921" w:rsidRPr="00DC2921">
        <w:rPr>
          <w:lang w:val="el-GR"/>
        </w:rPr>
        <w:t xml:space="preserve">/ παθητικού εξοπλισμού καλωδίωσης </w:t>
      </w:r>
      <w:r w:rsidR="009F7B84">
        <w:rPr>
          <w:lang w:val="el-GR"/>
        </w:rPr>
        <w:t xml:space="preserve">στους Κεντρικούς </w:t>
      </w:r>
      <w:r w:rsidR="00C346B8">
        <w:rPr>
          <w:lang w:val="el-GR"/>
        </w:rPr>
        <w:t xml:space="preserve">Κόμβους ΜΑΝ, όπου η αναβάθμιση χωρητικότητας είναι </w:t>
      </w:r>
      <w:r w:rsidR="00FA4F57">
        <w:rPr>
          <w:lang w:val="el-GR"/>
        </w:rPr>
        <w:t>αναγκαία</w:t>
      </w:r>
      <w:r w:rsidR="00B133C1">
        <w:rPr>
          <w:lang w:val="el-GR"/>
        </w:rPr>
        <w:t xml:space="preserve">. </w:t>
      </w:r>
    </w:p>
    <w:p w14:paraId="3B3B2AF0" w14:textId="7C90BA26" w:rsidR="000D7B29" w:rsidRPr="00103622" w:rsidRDefault="00471F83" w:rsidP="004B162A">
      <w:pPr>
        <w:rPr>
          <w:lang w:val="el-GR"/>
        </w:rPr>
      </w:pPr>
      <w:r>
        <w:rPr>
          <w:lang w:val="el-GR"/>
        </w:rPr>
        <w:t xml:space="preserve">Στη νέα δικτύωση </w:t>
      </w:r>
      <w:r w:rsidR="006833D1">
        <w:rPr>
          <w:lang w:val="el-GR"/>
        </w:rPr>
        <w:t xml:space="preserve">που απεικονίζεται στο Σχήμα 2, </w:t>
      </w:r>
      <w:r w:rsidR="00472E72">
        <w:rPr>
          <w:lang w:val="el-GR"/>
        </w:rPr>
        <w:t>επιτυγχάνεται η ταυτόχρονη διασύνδεση του Κεντρικού Κόμβου τ</w:t>
      </w:r>
      <w:r w:rsidR="0097229B">
        <w:rPr>
          <w:lang w:val="el-GR"/>
        </w:rPr>
        <w:t>ου κάθε ΜΑΝ σ</w:t>
      </w:r>
      <w:r w:rsidR="0025667C">
        <w:rPr>
          <w:lang w:val="el-GR"/>
        </w:rPr>
        <w:t>ε πολλαπλά Εθνικά Δίκτυα</w:t>
      </w:r>
      <w:r w:rsidR="00906163">
        <w:rPr>
          <w:lang w:val="el-GR"/>
        </w:rPr>
        <w:t>, και κυρίως στα ΣΥΖΕΥΞΙΣ</w:t>
      </w:r>
      <w:r w:rsidR="00FA4F57">
        <w:rPr>
          <w:lang w:val="el-GR"/>
        </w:rPr>
        <w:t xml:space="preserve"> </w:t>
      </w:r>
      <w:r w:rsidR="00906163">
        <w:rPr>
          <w:lang w:val="el-GR"/>
        </w:rPr>
        <w:t>Ι και ΙΙ, με χωρητικότητ</w:t>
      </w:r>
      <w:r w:rsidR="0053295C">
        <w:rPr>
          <w:lang w:val="el-GR"/>
        </w:rPr>
        <w:t xml:space="preserve">α 10 </w:t>
      </w:r>
      <w:r w:rsidR="0053295C">
        <w:rPr>
          <w:lang w:val="en-US"/>
        </w:rPr>
        <w:t>Gb</w:t>
      </w:r>
      <w:r w:rsidR="0053295C" w:rsidRPr="00103622">
        <w:rPr>
          <w:lang w:val="el-GR"/>
        </w:rPr>
        <w:t>/</w:t>
      </w:r>
      <w:r w:rsidR="0053295C">
        <w:rPr>
          <w:lang w:val="en-US"/>
        </w:rPr>
        <w:t>s</w:t>
      </w:r>
      <w:r w:rsidR="0053295C" w:rsidRPr="00103622">
        <w:rPr>
          <w:lang w:val="el-GR"/>
        </w:rPr>
        <w:t>.</w:t>
      </w:r>
    </w:p>
    <w:p w14:paraId="08488080" w14:textId="437FECA2" w:rsidR="0053295C" w:rsidRDefault="002401E8" w:rsidP="004B162A">
      <w:pPr>
        <w:rPr>
          <w:lang w:val="el-GR"/>
        </w:rPr>
      </w:pPr>
      <w:r>
        <w:rPr>
          <w:lang w:val="el-GR"/>
        </w:rPr>
        <w:t xml:space="preserve">Σημειώνεται </w:t>
      </w:r>
      <w:r w:rsidR="0047678A">
        <w:rPr>
          <w:lang w:val="el-GR"/>
        </w:rPr>
        <w:t>ότι:</w:t>
      </w:r>
    </w:p>
    <w:p w14:paraId="53107E8D" w14:textId="39A455A6" w:rsidR="0047678A" w:rsidRDefault="0047678A" w:rsidP="0047678A">
      <w:pPr>
        <w:pStyle w:val="ListParagraph"/>
        <w:numPr>
          <w:ilvl w:val="0"/>
          <w:numId w:val="76"/>
        </w:numPr>
        <w:rPr>
          <w:lang w:val="el-GR"/>
        </w:rPr>
      </w:pPr>
      <w:r>
        <w:rPr>
          <w:lang w:val="el-GR"/>
        </w:rPr>
        <w:t xml:space="preserve">Η διασύνδεση μεταξύ του Κεντρικού Κόμβου </w:t>
      </w:r>
      <w:r w:rsidR="00D56CA2">
        <w:rPr>
          <w:lang w:val="el-GR"/>
        </w:rPr>
        <w:t xml:space="preserve">του κάθε ΜΑΝ και </w:t>
      </w:r>
      <w:r w:rsidR="00B41D73">
        <w:rPr>
          <w:lang w:val="el-GR"/>
        </w:rPr>
        <w:t>της νέας διάταξης συσσώρευσης (</w:t>
      </w:r>
      <w:r w:rsidR="00D56CA2">
        <w:rPr>
          <w:lang w:val="el-GR"/>
        </w:rPr>
        <w:t xml:space="preserve">ΜΑΝ </w:t>
      </w:r>
      <w:r w:rsidR="00D56CA2">
        <w:rPr>
          <w:lang w:val="en-US"/>
        </w:rPr>
        <w:t>Agg</w:t>
      </w:r>
      <w:r w:rsidR="004C58A7">
        <w:rPr>
          <w:lang w:val="en-US"/>
        </w:rPr>
        <w:t>regator</w:t>
      </w:r>
      <w:r w:rsidR="00B41D73">
        <w:rPr>
          <w:lang w:val="el-GR"/>
        </w:rPr>
        <w:t>)</w:t>
      </w:r>
      <w:r w:rsidR="004C58A7" w:rsidRPr="00103622">
        <w:rPr>
          <w:lang w:val="el-GR"/>
        </w:rPr>
        <w:t xml:space="preserve"> </w:t>
      </w:r>
      <w:r w:rsidR="00C332D9">
        <w:rPr>
          <w:lang w:val="el-GR"/>
        </w:rPr>
        <w:t xml:space="preserve">υλοποιείται </w:t>
      </w:r>
      <w:r w:rsidR="00924C3B">
        <w:rPr>
          <w:lang w:val="el-GR"/>
        </w:rPr>
        <w:t xml:space="preserve">και θα λειτουργεί </w:t>
      </w:r>
      <w:r w:rsidR="00C332D9">
        <w:rPr>
          <w:lang w:val="el-GR"/>
        </w:rPr>
        <w:t>με χωρητικότητα 10</w:t>
      </w:r>
      <w:r w:rsidR="00C332D9" w:rsidRPr="00103622">
        <w:rPr>
          <w:lang w:val="el-GR"/>
        </w:rPr>
        <w:t xml:space="preserve"> </w:t>
      </w:r>
      <w:r w:rsidR="00C332D9">
        <w:rPr>
          <w:lang w:val="en-US"/>
        </w:rPr>
        <w:t>Gb</w:t>
      </w:r>
      <w:r w:rsidR="00C332D9" w:rsidRPr="00103622">
        <w:rPr>
          <w:lang w:val="el-GR"/>
        </w:rPr>
        <w:t>/</w:t>
      </w:r>
      <w:r w:rsidR="00C332D9">
        <w:rPr>
          <w:lang w:val="en-US"/>
        </w:rPr>
        <w:t>s</w:t>
      </w:r>
      <w:r w:rsidR="008D44BD">
        <w:rPr>
          <w:lang w:val="el-GR"/>
        </w:rPr>
        <w:t xml:space="preserve">, </w:t>
      </w:r>
      <w:r w:rsidR="008D44BD" w:rsidRPr="00F32DEC">
        <w:rPr>
          <w:b/>
          <w:bCs/>
          <w:lang w:val="el-GR"/>
        </w:rPr>
        <w:t xml:space="preserve">συνεπώς </w:t>
      </w:r>
      <w:r w:rsidR="003C790A" w:rsidRPr="00F32DEC">
        <w:rPr>
          <w:b/>
          <w:bCs/>
          <w:lang w:val="el-GR"/>
        </w:rPr>
        <w:t xml:space="preserve">το </w:t>
      </w:r>
      <w:r w:rsidR="00B41D73" w:rsidRPr="00F32DEC">
        <w:rPr>
          <w:b/>
          <w:bCs/>
          <w:lang w:val="el-GR"/>
        </w:rPr>
        <w:t xml:space="preserve">καλώδιο σύνδεσης </w:t>
      </w:r>
      <w:r w:rsidR="00675A33" w:rsidRPr="00F32DEC">
        <w:rPr>
          <w:b/>
          <w:bCs/>
          <w:lang w:val="el-GR"/>
        </w:rPr>
        <w:t>(</w:t>
      </w:r>
      <w:r w:rsidR="00675A33" w:rsidRPr="00F32DEC">
        <w:rPr>
          <w:b/>
          <w:bCs/>
          <w:lang w:val="en-US"/>
        </w:rPr>
        <w:t>patch</w:t>
      </w:r>
      <w:r w:rsidR="00675A33" w:rsidRPr="00F32DEC">
        <w:rPr>
          <w:b/>
          <w:bCs/>
          <w:lang w:val="el-GR"/>
        </w:rPr>
        <w:t xml:space="preserve"> </w:t>
      </w:r>
      <w:r w:rsidR="00675A33" w:rsidRPr="00F32DEC">
        <w:rPr>
          <w:b/>
          <w:bCs/>
          <w:lang w:val="en-US"/>
        </w:rPr>
        <w:t>cord</w:t>
      </w:r>
      <w:r w:rsidR="00675A33" w:rsidRPr="00F32DEC">
        <w:rPr>
          <w:b/>
          <w:bCs/>
          <w:lang w:val="el-GR"/>
        </w:rPr>
        <w:t>)</w:t>
      </w:r>
      <w:r w:rsidR="00B84760" w:rsidRPr="00F32DEC">
        <w:rPr>
          <w:b/>
          <w:bCs/>
          <w:lang w:val="el-GR"/>
        </w:rPr>
        <w:t>,</w:t>
      </w:r>
      <w:r w:rsidR="00675A33" w:rsidRPr="00F32DEC">
        <w:rPr>
          <w:b/>
          <w:bCs/>
          <w:lang w:val="el-GR"/>
        </w:rPr>
        <w:t xml:space="preserve"> </w:t>
      </w:r>
      <w:r w:rsidR="00B84760" w:rsidRPr="00F32DEC">
        <w:rPr>
          <w:b/>
          <w:bCs/>
          <w:lang w:val="el-GR"/>
        </w:rPr>
        <w:t xml:space="preserve">που την εξυπηρετεί, </w:t>
      </w:r>
      <w:r w:rsidR="00675A33" w:rsidRPr="00F32DEC">
        <w:rPr>
          <w:b/>
          <w:bCs/>
          <w:lang w:val="el-GR"/>
        </w:rPr>
        <w:t xml:space="preserve">θα είναι </w:t>
      </w:r>
      <w:r w:rsidR="006D7B08" w:rsidRPr="00F32DEC">
        <w:rPr>
          <w:b/>
          <w:bCs/>
          <w:lang w:val="el-GR"/>
        </w:rPr>
        <w:t xml:space="preserve">οπωσδήποτε </w:t>
      </w:r>
      <w:r w:rsidR="00675A33" w:rsidRPr="00F32DEC">
        <w:rPr>
          <w:b/>
          <w:bCs/>
          <w:lang w:val="el-GR"/>
        </w:rPr>
        <w:t>οπτικό</w:t>
      </w:r>
      <w:r w:rsidR="00675A33">
        <w:rPr>
          <w:lang w:val="el-GR"/>
        </w:rPr>
        <w:t>.</w:t>
      </w:r>
    </w:p>
    <w:p w14:paraId="493F803B" w14:textId="53DB75DD" w:rsidR="00675A33" w:rsidRDefault="0078246A" w:rsidP="0047678A">
      <w:pPr>
        <w:pStyle w:val="ListParagraph"/>
        <w:numPr>
          <w:ilvl w:val="0"/>
          <w:numId w:val="76"/>
        </w:numPr>
        <w:rPr>
          <w:lang w:val="el-GR"/>
        </w:rPr>
      </w:pPr>
      <w:r>
        <w:rPr>
          <w:lang w:val="el-GR"/>
        </w:rPr>
        <w:t xml:space="preserve">Η διασύνδεση μεταξύ της διάταξης συσσώρευσης </w:t>
      </w:r>
      <w:r w:rsidR="00AF7740" w:rsidRPr="00103622">
        <w:rPr>
          <w:lang w:val="el-GR"/>
        </w:rPr>
        <w:t>(</w:t>
      </w:r>
      <w:r w:rsidR="00AF7740">
        <w:rPr>
          <w:lang w:val="en-US"/>
        </w:rPr>
        <w:t>MAN</w:t>
      </w:r>
      <w:r w:rsidR="00AF7740" w:rsidRPr="00103622">
        <w:rPr>
          <w:lang w:val="el-GR"/>
        </w:rPr>
        <w:t xml:space="preserve"> </w:t>
      </w:r>
      <w:r w:rsidR="00AF7740">
        <w:rPr>
          <w:lang w:val="en-US"/>
        </w:rPr>
        <w:t>Aggregator</w:t>
      </w:r>
      <w:r w:rsidR="00AF7740" w:rsidRPr="00103622">
        <w:rPr>
          <w:lang w:val="el-GR"/>
        </w:rPr>
        <w:t xml:space="preserve">) </w:t>
      </w:r>
      <w:r w:rsidR="008F74C4">
        <w:rPr>
          <w:lang w:val="el-GR"/>
        </w:rPr>
        <w:t xml:space="preserve">και </w:t>
      </w:r>
      <w:r w:rsidR="00D76505">
        <w:rPr>
          <w:lang w:val="el-GR"/>
        </w:rPr>
        <w:t>του τερματικού εξοπλισμού των κυκλωμάτων των Αναδόχων Πρόσβασης του ΣΥΖΕΥΞΙΣ</w:t>
      </w:r>
      <w:r w:rsidR="006D7B08">
        <w:rPr>
          <w:lang w:val="el-GR"/>
        </w:rPr>
        <w:t xml:space="preserve"> </w:t>
      </w:r>
      <w:r w:rsidR="00D76505">
        <w:rPr>
          <w:lang w:val="el-GR"/>
        </w:rPr>
        <w:t>ΙΙ</w:t>
      </w:r>
      <w:r w:rsidR="001477F1">
        <w:rPr>
          <w:lang w:val="el-GR"/>
        </w:rPr>
        <w:t xml:space="preserve"> (ΣΥΖΕΥΞΙΣ</w:t>
      </w:r>
      <w:r w:rsidR="006D7B08">
        <w:rPr>
          <w:lang w:val="el-GR"/>
        </w:rPr>
        <w:t xml:space="preserve"> </w:t>
      </w:r>
      <w:r w:rsidR="001477F1">
        <w:rPr>
          <w:lang w:val="el-GR"/>
        </w:rPr>
        <w:t>ΙΙ</w:t>
      </w:r>
      <w:r w:rsidR="00745FC6">
        <w:rPr>
          <w:lang w:val="el-GR"/>
        </w:rPr>
        <w:t>,</w:t>
      </w:r>
      <w:r w:rsidR="001477F1">
        <w:rPr>
          <w:lang w:val="el-GR"/>
        </w:rPr>
        <w:t xml:space="preserve"> Νησίδες 1-8</w:t>
      </w:r>
      <w:r w:rsidR="00745FC6">
        <w:rPr>
          <w:lang w:val="el-GR"/>
        </w:rPr>
        <w:t xml:space="preserve">, Υποέργο 1), </w:t>
      </w:r>
      <w:r w:rsidR="00924C3B">
        <w:rPr>
          <w:lang w:val="el-GR"/>
        </w:rPr>
        <w:t>υλοποιείται και θα λειτουργεί σ</w:t>
      </w:r>
      <w:r w:rsidR="00D16665">
        <w:rPr>
          <w:lang w:val="el-GR"/>
        </w:rPr>
        <w:t xml:space="preserve">το επίπεδο χωρητικότητας 10 </w:t>
      </w:r>
      <w:r w:rsidR="00D16665">
        <w:rPr>
          <w:lang w:val="en-US"/>
        </w:rPr>
        <w:t>Gb</w:t>
      </w:r>
      <w:r w:rsidR="00D16665" w:rsidRPr="00103622">
        <w:rPr>
          <w:lang w:val="el-GR"/>
        </w:rPr>
        <w:t>/</w:t>
      </w:r>
      <w:r w:rsidR="00D16665">
        <w:rPr>
          <w:lang w:val="en-US"/>
        </w:rPr>
        <w:t>s</w:t>
      </w:r>
      <w:r w:rsidR="00D16665" w:rsidRPr="00103622">
        <w:rPr>
          <w:lang w:val="el-GR"/>
        </w:rPr>
        <w:t xml:space="preserve">, </w:t>
      </w:r>
      <w:r w:rsidR="00D16665">
        <w:rPr>
          <w:lang w:val="el-GR"/>
        </w:rPr>
        <w:t xml:space="preserve">συνεπώς το καλώδιο σύνδεσης </w:t>
      </w:r>
      <w:r w:rsidR="00D16665" w:rsidRPr="002A4EE4">
        <w:rPr>
          <w:lang w:val="el-GR"/>
        </w:rPr>
        <w:t>(</w:t>
      </w:r>
      <w:r w:rsidR="00D16665">
        <w:rPr>
          <w:lang w:val="en-US"/>
        </w:rPr>
        <w:t>patch</w:t>
      </w:r>
      <w:r w:rsidR="00D16665" w:rsidRPr="002A4EE4">
        <w:rPr>
          <w:lang w:val="el-GR"/>
        </w:rPr>
        <w:t xml:space="preserve"> </w:t>
      </w:r>
      <w:r w:rsidR="00D16665">
        <w:rPr>
          <w:lang w:val="en-US"/>
        </w:rPr>
        <w:t>cord</w:t>
      </w:r>
      <w:r w:rsidR="00D16665" w:rsidRPr="002A4EE4">
        <w:rPr>
          <w:lang w:val="el-GR"/>
        </w:rPr>
        <w:t>)</w:t>
      </w:r>
      <w:r w:rsidR="00B84760">
        <w:rPr>
          <w:lang w:val="el-GR"/>
        </w:rPr>
        <w:t>,</w:t>
      </w:r>
      <w:r w:rsidR="00D16665" w:rsidRPr="00103622">
        <w:rPr>
          <w:lang w:val="el-GR"/>
        </w:rPr>
        <w:t xml:space="preserve"> </w:t>
      </w:r>
      <w:r w:rsidR="00D16665">
        <w:rPr>
          <w:lang w:val="el-GR"/>
        </w:rPr>
        <w:t>που την εξυπηρετεί</w:t>
      </w:r>
      <w:r w:rsidR="00B84760">
        <w:rPr>
          <w:lang w:val="el-GR"/>
        </w:rPr>
        <w:t>,</w:t>
      </w:r>
      <w:r w:rsidR="00D16665" w:rsidRPr="002A4EE4">
        <w:rPr>
          <w:lang w:val="el-GR"/>
        </w:rPr>
        <w:t xml:space="preserve"> </w:t>
      </w:r>
      <w:r w:rsidR="00D16665">
        <w:rPr>
          <w:lang w:val="el-GR"/>
        </w:rPr>
        <w:t>θα είναι οπτικό</w:t>
      </w:r>
      <w:r w:rsidR="00B84760">
        <w:rPr>
          <w:lang w:val="el-GR"/>
        </w:rPr>
        <w:t>.</w:t>
      </w:r>
    </w:p>
    <w:p w14:paraId="4C2C76F5" w14:textId="4215034D" w:rsidR="00F43508" w:rsidRPr="00E86CB5" w:rsidRDefault="00E86CB5" w:rsidP="00F43508">
      <w:pPr>
        <w:rPr>
          <w:lang w:val="el-GR"/>
        </w:rPr>
      </w:pPr>
      <w:r>
        <w:rPr>
          <w:noProof/>
        </w:rPr>
        <w:drawing>
          <wp:inline distT="0" distB="0" distL="0" distR="0" wp14:anchorId="3B2C7BF0" wp14:editId="76A798DD">
            <wp:extent cx="6816725" cy="3596640"/>
            <wp:effectExtent l="0" t="0" r="3175" b="3810"/>
            <wp:docPr id="177744322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443223" name=""/>
                    <pic:cNvPicPr/>
                  </pic:nvPicPr>
                  <pic:blipFill>
                    <a:blip r:embed="rId41">
                      <a:extLst>
                        <a:ext uri="{96DAC541-7B7A-43D3-8B79-37D633B846F1}">
                          <asvg:svgBlip xmlns:asvg="http://schemas.microsoft.com/office/drawing/2016/SVG/main" r:embed="rId42"/>
                        </a:ext>
                      </a:extLst>
                    </a:blip>
                    <a:stretch>
                      <a:fillRect/>
                    </a:stretch>
                  </pic:blipFill>
                  <pic:spPr>
                    <a:xfrm>
                      <a:off x="0" y="0"/>
                      <a:ext cx="6827769" cy="3602467"/>
                    </a:xfrm>
                    <a:prstGeom prst="rect">
                      <a:avLst/>
                    </a:prstGeom>
                  </pic:spPr>
                </pic:pic>
              </a:graphicData>
            </a:graphic>
          </wp:inline>
        </w:drawing>
      </w:r>
    </w:p>
    <w:p w14:paraId="72D73E33" w14:textId="409B77C2" w:rsidR="00582E13" w:rsidRPr="00E86CB5" w:rsidRDefault="00582E13" w:rsidP="002A4064">
      <w:pPr>
        <w:jc w:val="center"/>
        <w:rPr>
          <w:i/>
          <w:iCs/>
          <w:lang w:val="el-GR"/>
        </w:rPr>
      </w:pPr>
      <w:r w:rsidRPr="00E86CB5">
        <w:rPr>
          <w:i/>
          <w:iCs/>
          <w:lang w:val="el-GR"/>
        </w:rPr>
        <w:t>Σχήμα 3</w:t>
      </w:r>
    </w:p>
    <w:p w14:paraId="38E1CBB8" w14:textId="4304586B" w:rsidR="00A65F12" w:rsidRPr="00E86CB5" w:rsidRDefault="00A65F12" w:rsidP="002A4064">
      <w:pPr>
        <w:jc w:val="center"/>
        <w:rPr>
          <w:i/>
          <w:iCs/>
          <w:lang w:val="el-GR"/>
        </w:rPr>
      </w:pPr>
      <w:r w:rsidRPr="00E86CB5">
        <w:rPr>
          <w:i/>
          <w:iCs/>
          <w:lang w:val="el-GR"/>
        </w:rPr>
        <w:t>Η συνδεσμολογία και εγκατάσταση που υλοποιείται με το έργο της παρούσας Διακήρυξης.</w:t>
      </w:r>
    </w:p>
    <w:p w14:paraId="2D264C1B" w14:textId="77777777" w:rsidR="00A65F12" w:rsidRPr="00E86CB5" w:rsidRDefault="00A65F12" w:rsidP="00F43508">
      <w:pPr>
        <w:rPr>
          <w:i/>
          <w:iCs/>
          <w:lang w:val="el-GR"/>
        </w:rPr>
      </w:pPr>
    </w:p>
    <w:p w14:paraId="1A7BF7A4" w14:textId="4A940584" w:rsidR="00B84760" w:rsidRDefault="00F21732" w:rsidP="0047678A">
      <w:pPr>
        <w:pStyle w:val="ListParagraph"/>
        <w:numPr>
          <w:ilvl w:val="0"/>
          <w:numId w:val="76"/>
        </w:numPr>
        <w:rPr>
          <w:lang w:val="el-GR"/>
        </w:rPr>
      </w:pPr>
      <w:r>
        <w:rPr>
          <w:lang w:val="el-GR"/>
        </w:rPr>
        <w:t xml:space="preserve"> διασύνδεση μεταξύ της διάταξης συσσώρευσης και του </w:t>
      </w:r>
      <w:r w:rsidR="00E93008">
        <w:rPr>
          <w:lang w:val="el-GR"/>
        </w:rPr>
        <w:t xml:space="preserve">τερματικού εξοπλισμού του </w:t>
      </w:r>
      <w:r w:rsidR="00702237">
        <w:rPr>
          <w:lang w:val="el-GR"/>
        </w:rPr>
        <w:t xml:space="preserve">δικτύου </w:t>
      </w:r>
      <w:r>
        <w:rPr>
          <w:lang w:val="el-GR"/>
        </w:rPr>
        <w:t>ΣΥΖΕΥΞΙΣ_Ι</w:t>
      </w:r>
      <w:r w:rsidR="00E93008">
        <w:rPr>
          <w:lang w:val="el-GR"/>
        </w:rPr>
        <w:t xml:space="preserve">, κατά κανόνα </w:t>
      </w:r>
      <w:r w:rsidR="00702237">
        <w:rPr>
          <w:lang w:val="el-GR"/>
        </w:rPr>
        <w:t xml:space="preserve">θα </w:t>
      </w:r>
      <w:r w:rsidR="00860166">
        <w:rPr>
          <w:lang w:val="el-GR"/>
        </w:rPr>
        <w:t xml:space="preserve">παραμείνει στο επίπεδο χωρητικότητας </w:t>
      </w:r>
      <w:r w:rsidR="00860166" w:rsidRPr="00103622">
        <w:rPr>
          <w:lang w:val="el-GR"/>
        </w:rPr>
        <w:t xml:space="preserve">1 </w:t>
      </w:r>
      <w:r w:rsidR="00860166">
        <w:rPr>
          <w:lang w:val="en-US"/>
        </w:rPr>
        <w:t>Gb</w:t>
      </w:r>
      <w:r w:rsidR="00860166" w:rsidRPr="00103622">
        <w:rPr>
          <w:lang w:val="el-GR"/>
        </w:rPr>
        <w:t>/</w:t>
      </w:r>
      <w:r w:rsidR="00860166">
        <w:rPr>
          <w:lang w:val="en-US"/>
        </w:rPr>
        <w:t>s</w:t>
      </w:r>
      <w:r w:rsidR="0081395B" w:rsidRPr="00103622">
        <w:rPr>
          <w:lang w:val="el-GR"/>
        </w:rPr>
        <w:t xml:space="preserve">. </w:t>
      </w:r>
      <w:r w:rsidR="0081395B">
        <w:rPr>
          <w:lang w:val="el-GR"/>
        </w:rPr>
        <w:t xml:space="preserve">Συνεπώς θα μπορεί να εξυπηρετείται </w:t>
      </w:r>
      <w:r w:rsidR="0061436F">
        <w:rPr>
          <w:lang w:val="el-GR"/>
        </w:rPr>
        <w:t xml:space="preserve">είτε με οπτική διεπαφή τύπου </w:t>
      </w:r>
      <w:r w:rsidR="0061436F">
        <w:rPr>
          <w:lang w:val="en-US"/>
        </w:rPr>
        <w:t>GLC</w:t>
      </w:r>
      <w:r w:rsidR="0061436F" w:rsidRPr="00103622">
        <w:rPr>
          <w:lang w:val="el-GR"/>
        </w:rPr>
        <w:t>-</w:t>
      </w:r>
      <w:r w:rsidR="0061436F">
        <w:rPr>
          <w:lang w:val="en-US"/>
        </w:rPr>
        <w:t>SMD</w:t>
      </w:r>
      <w:r w:rsidR="0061436F" w:rsidRPr="00103622">
        <w:rPr>
          <w:lang w:val="el-GR"/>
        </w:rPr>
        <w:t xml:space="preserve"> </w:t>
      </w:r>
      <w:r w:rsidR="0061436F">
        <w:rPr>
          <w:lang w:val="el-GR"/>
        </w:rPr>
        <w:t xml:space="preserve">του μεταγωγού </w:t>
      </w:r>
      <w:r w:rsidR="0061436F">
        <w:rPr>
          <w:lang w:val="el-GR"/>
        </w:rPr>
        <w:lastRenderedPageBreak/>
        <w:t>συσσώρευσης</w:t>
      </w:r>
      <w:r w:rsidR="00EE2F67">
        <w:rPr>
          <w:lang w:val="el-GR"/>
        </w:rPr>
        <w:t>, είτε με</w:t>
      </w:r>
      <w:r w:rsidR="00CA24B6">
        <w:rPr>
          <w:lang w:val="el-GR"/>
        </w:rPr>
        <w:t xml:space="preserve"> </w:t>
      </w:r>
      <w:r w:rsidR="0048619C">
        <w:rPr>
          <w:lang w:val="el-GR"/>
        </w:rPr>
        <w:t xml:space="preserve">ηλεκτρική διεπαφή τύπου </w:t>
      </w:r>
      <w:r w:rsidR="0048619C">
        <w:rPr>
          <w:lang w:val="en-US"/>
        </w:rPr>
        <w:t>GLC</w:t>
      </w:r>
      <w:r w:rsidR="0048619C" w:rsidRPr="00103622">
        <w:rPr>
          <w:lang w:val="el-GR"/>
        </w:rPr>
        <w:t>-</w:t>
      </w:r>
      <w:r w:rsidR="0048619C">
        <w:rPr>
          <w:lang w:val="en-US"/>
        </w:rPr>
        <w:t>TE</w:t>
      </w:r>
      <w:r w:rsidR="000A3A8F" w:rsidRPr="00103622">
        <w:rPr>
          <w:lang w:val="el-GR"/>
        </w:rPr>
        <w:t xml:space="preserve">. </w:t>
      </w:r>
      <w:r w:rsidR="000A3A8F">
        <w:rPr>
          <w:lang w:val="el-GR"/>
        </w:rPr>
        <w:t xml:space="preserve">Στην περίπτωση </w:t>
      </w:r>
      <w:r w:rsidR="0014638C">
        <w:rPr>
          <w:lang w:val="el-GR"/>
        </w:rPr>
        <w:t xml:space="preserve">που διαπιστωθεί από </w:t>
      </w:r>
      <w:r w:rsidR="005F608E">
        <w:rPr>
          <w:lang w:val="el-GR"/>
        </w:rPr>
        <w:t xml:space="preserve">μετρήσεις κίνησης ότι </w:t>
      </w:r>
      <w:r w:rsidR="0014638C">
        <w:rPr>
          <w:lang w:val="el-GR"/>
        </w:rPr>
        <w:t xml:space="preserve">απαιτείται για περιορισμένο χρονικό διάστημα </w:t>
      </w:r>
      <w:r w:rsidR="006153E0">
        <w:rPr>
          <w:lang w:val="el-GR"/>
        </w:rPr>
        <w:t xml:space="preserve">η λειτουργία της διασύνδεσης αυτής στο επίπεδο χωρητικότητας 10 </w:t>
      </w:r>
      <w:r w:rsidR="006153E0">
        <w:rPr>
          <w:lang w:val="en-US"/>
        </w:rPr>
        <w:t>Gb</w:t>
      </w:r>
      <w:r w:rsidR="006153E0" w:rsidRPr="00103622">
        <w:rPr>
          <w:lang w:val="el-GR"/>
        </w:rPr>
        <w:t>/</w:t>
      </w:r>
      <w:r w:rsidR="006153E0">
        <w:rPr>
          <w:lang w:val="en-US"/>
        </w:rPr>
        <w:t>s</w:t>
      </w:r>
      <w:r w:rsidR="006153E0">
        <w:rPr>
          <w:lang w:val="el-GR"/>
        </w:rPr>
        <w:t xml:space="preserve">, </w:t>
      </w:r>
      <w:r w:rsidR="004048E8">
        <w:rPr>
          <w:lang w:val="el-GR"/>
        </w:rPr>
        <w:t xml:space="preserve">αυτή θα είναι αναγκαίο να λειτουργήσει </w:t>
      </w:r>
      <w:r w:rsidR="00FC259F">
        <w:rPr>
          <w:lang w:val="el-GR"/>
        </w:rPr>
        <w:t xml:space="preserve">μέσω οπτικής διεπαφής </w:t>
      </w:r>
      <w:r w:rsidR="00FC259F">
        <w:rPr>
          <w:lang w:val="en-US"/>
        </w:rPr>
        <w:t>GLC</w:t>
      </w:r>
      <w:r w:rsidR="00FC259F" w:rsidRPr="00103622">
        <w:rPr>
          <w:lang w:val="el-GR"/>
        </w:rPr>
        <w:t>-</w:t>
      </w:r>
      <w:r w:rsidR="00FC259F">
        <w:rPr>
          <w:lang w:val="en-US"/>
        </w:rPr>
        <w:t>SMD</w:t>
      </w:r>
      <w:r w:rsidR="00FC259F" w:rsidRPr="00103622">
        <w:rPr>
          <w:lang w:val="el-GR"/>
        </w:rPr>
        <w:t xml:space="preserve"> </w:t>
      </w:r>
      <w:r w:rsidR="00FC259F">
        <w:rPr>
          <w:lang w:val="el-GR"/>
        </w:rPr>
        <w:t>τ</w:t>
      </w:r>
      <w:r w:rsidR="006011A6">
        <w:rPr>
          <w:lang w:val="el-GR"/>
        </w:rPr>
        <w:t>ου μεταγωγού συσσώρευσης.</w:t>
      </w:r>
    </w:p>
    <w:p w14:paraId="212853AD" w14:textId="77777777" w:rsidR="004E0B98" w:rsidRDefault="004514E0" w:rsidP="0047678A">
      <w:pPr>
        <w:pStyle w:val="ListParagraph"/>
        <w:numPr>
          <w:ilvl w:val="0"/>
          <w:numId w:val="76"/>
        </w:numPr>
        <w:rPr>
          <w:lang w:val="el-GR"/>
        </w:rPr>
      </w:pPr>
      <w:r>
        <w:rPr>
          <w:lang w:val="el-GR"/>
        </w:rPr>
        <w:t>Για τ</w:t>
      </w:r>
      <w:r w:rsidR="00FE5E80">
        <w:rPr>
          <w:lang w:val="el-GR"/>
        </w:rPr>
        <w:t xml:space="preserve">η λειτουργία των </w:t>
      </w:r>
      <w:r>
        <w:rPr>
          <w:lang w:val="el-GR"/>
        </w:rPr>
        <w:t>αναγκαί</w:t>
      </w:r>
      <w:r w:rsidR="00FE5E80">
        <w:rPr>
          <w:lang w:val="el-GR"/>
        </w:rPr>
        <w:t>ων</w:t>
      </w:r>
      <w:r>
        <w:rPr>
          <w:lang w:val="el-GR"/>
        </w:rPr>
        <w:t xml:space="preserve"> οπτικ</w:t>
      </w:r>
      <w:r w:rsidR="00FE5E80">
        <w:rPr>
          <w:lang w:val="el-GR"/>
        </w:rPr>
        <w:t xml:space="preserve">ών </w:t>
      </w:r>
      <w:r>
        <w:rPr>
          <w:lang w:val="el-GR"/>
        </w:rPr>
        <w:t>διεπαφ</w:t>
      </w:r>
      <w:r w:rsidR="00FE5E80">
        <w:rPr>
          <w:lang w:val="el-GR"/>
        </w:rPr>
        <w:t>ών</w:t>
      </w:r>
      <w:r>
        <w:rPr>
          <w:lang w:val="el-GR"/>
        </w:rPr>
        <w:t xml:space="preserve"> θα πρέπει ο νέος μεταγωγός </w:t>
      </w:r>
      <w:r w:rsidR="00A544F6">
        <w:rPr>
          <w:lang w:val="el-GR"/>
        </w:rPr>
        <w:t xml:space="preserve">συσσώρευσης </w:t>
      </w:r>
      <w:r>
        <w:rPr>
          <w:lang w:val="el-GR"/>
        </w:rPr>
        <w:t>(</w:t>
      </w:r>
      <w:r w:rsidR="00A544F6">
        <w:rPr>
          <w:lang w:val="en-US"/>
        </w:rPr>
        <w:t>MAN</w:t>
      </w:r>
      <w:r w:rsidR="00A544F6" w:rsidRPr="00103622">
        <w:rPr>
          <w:lang w:val="el-GR"/>
        </w:rPr>
        <w:t xml:space="preserve"> </w:t>
      </w:r>
      <w:r w:rsidR="00A544F6">
        <w:rPr>
          <w:lang w:val="en-US"/>
        </w:rPr>
        <w:t>Aggregator</w:t>
      </w:r>
      <w:r w:rsidR="00A544F6" w:rsidRPr="00103622">
        <w:rPr>
          <w:lang w:val="el-GR"/>
        </w:rPr>
        <w:t>)</w:t>
      </w:r>
      <w:r w:rsidR="00A544F6">
        <w:rPr>
          <w:lang w:val="el-GR"/>
        </w:rPr>
        <w:t xml:space="preserve"> </w:t>
      </w:r>
      <w:r w:rsidR="004E0B98">
        <w:rPr>
          <w:lang w:val="el-GR"/>
        </w:rPr>
        <w:t>θα πρέπει να έχει τα ακόλουθα χαρακτηριστικά;</w:t>
      </w:r>
    </w:p>
    <w:p w14:paraId="07D624A9" w14:textId="60831E25" w:rsidR="004514E0" w:rsidRDefault="00A544F6" w:rsidP="00103622">
      <w:pPr>
        <w:pStyle w:val="ListParagraph"/>
        <w:numPr>
          <w:ilvl w:val="1"/>
          <w:numId w:val="76"/>
        </w:numPr>
        <w:rPr>
          <w:lang w:val="el-GR"/>
        </w:rPr>
      </w:pPr>
      <w:r>
        <w:rPr>
          <w:lang w:val="el-GR"/>
        </w:rPr>
        <w:t xml:space="preserve">να είναι εφοδιασμένος με τις απαιτούμενες </w:t>
      </w:r>
      <w:r w:rsidR="00FE5E80">
        <w:rPr>
          <w:lang w:val="el-GR"/>
        </w:rPr>
        <w:t xml:space="preserve">άδειες </w:t>
      </w:r>
      <w:r w:rsidR="00C27DBF">
        <w:rPr>
          <w:lang w:val="el-GR"/>
        </w:rPr>
        <w:t>λογισμικού λειτουργίας.</w:t>
      </w:r>
    </w:p>
    <w:p w14:paraId="34C37A03" w14:textId="77777777" w:rsidR="00E5481D" w:rsidRDefault="00A27985">
      <w:pPr>
        <w:pStyle w:val="ListParagraph"/>
        <w:numPr>
          <w:ilvl w:val="1"/>
          <w:numId w:val="76"/>
        </w:numPr>
        <w:rPr>
          <w:lang w:val="el-GR"/>
        </w:rPr>
      </w:pPr>
      <w:r>
        <w:rPr>
          <w:lang w:val="el-GR"/>
        </w:rPr>
        <w:t xml:space="preserve">Ο </w:t>
      </w:r>
      <w:r w:rsidR="004E00B0">
        <w:rPr>
          <w:lang w:val="el-GR"/>
        </w:rPr>
        <w:t xml:space="preserve">προσφερόμενος </w:t>
      </w:r>
      <w:r w:rsidR="00817353">
        <w:rPr>
          <w:lang w:val="el-GR"/>
        </w:rPr>
        <w:t>μεταγωγός συσσώρευσης θα αντικαταστήσει τον υφιστάμενο</w:t>
      </w:r>
      <w:r w:rsidR="004E00B0">
        <w:rPr>
          <w:lang w:val="el-GR"/>
        </w:rPr>
        <w:t xml:space="preserve"> εν θερμώ. Ο τύπος του μεταγωγού και η διαδικασία μετάπτωσης </w:t>
      </w:r>
      <w:r w:rsidR="00110749">
        <w:rPr>
          <w:lang w:val="el-GR"/>
        </w:rPr>
        <w:t>που θα ακολουθήσει ο Ανάδοχος, θα πρέπει να εξασφαλίζει την απρόσκοπτη μετάπτωση της κίνησης</w:t>
      </w:r>
      <w:r w:rsidR="00E5481D">
        <w:rPr>
          <w:lang w:val="el-GR"/>
        </w:rPr>
        <w:t xml:space="preserve">, χωρίς αλλαγές παραμέτρων και </w:t>
      </w:r>
      <w:r w:rsidR="00E5481D">
        <w:rPr>
          <w:lang w:val="en-US"/>
        </w:rPr>
        <w:t>IP</w:t>
      </w:r>
      <w:r w:rsidR="00E5481D" w:rsidRPr="00E5481D">
        <w:rPr>
          <w:lang w:val="el-GR"/>
        </w:rPr>
        <w:t xml:space="preserve"> </w:t>
      </w:r>
      <w:r w:rsidR="00E5481D">
        <w:rPr>
          <w:lang w:val="el-GR"/>
        </w:rPr>
        <w:t>διευθύνσεων</w:t>
      </w:r>
      <w:r w:rsidR="00E5481D" w:rsidRPr="00E5481D">
        <w:rPr>
          <w:lang w:val="el-GR"/>
        </w:rPr>
        <w:t xml:space="preserve"> </w:t>
      </w:r>
      <w:r w:rsidR="00E5481D">
        <w:rPr>
          <w:lang w:val="el-GR"/>
        </w:rPr>
        <w:t>στα διασυνδεδεμένα δίκτυα.</w:t>
      </w:r>
    </w:p>
    <w:p w14:paraId="474E23FE" w14:textId="77777777" w:rsidR="008E3125" w:rsidRDefault="000459BE">
      <w:pPr>
        <w:pStyle w:val="ListParagraph"/>
        <w:numPr>
          <w:ilvl w:val="1"/>
          <w:numId w:val="76"/>
        </w:numPr>
        <w:rPr>
          <w:lang w:val="el-GR"/>
        </w:rPr>
      </w:pPr>
      <w:r>
        <w:rPr>
          <w:lang w:val="el-GR"/>
        </w:rPr>
        <w:t xml:space="preserve">Με τον ίδιο τρόπο, θα γίνουν και οι αλλαγές μεταγωγών </w:t>
      </w:r>
      <w:r w:rsidR="008E3125">
        <w:rPr>
          <w:lang w:val="el-GR"/>
        </w:rPr>
        <w:t>Κεντρικών Κόμβων όπου απαιτούνται.</w:t>
      </w:r>
    </w:p>
    <w:p w14:paraId="7BD17EF7" w14:textId="281008BB" w:rsidR="005C7A16" w:rsidRPr="005C7A16" w:rsidRDefault="00930F03">
      <w:pPr>
        <w:pStyle w:val="ListParagraph"/>
        <w:numPr>
          <w:ilvl w:val="1"/>
          <w:numId w:val="76"/>
        </w:numPr>
        <w:rPr>
          <w:lang w:val="el-GR"/>
        </w:rPr>
      </w:pPr>
      <w:r>
        <w:rPr>
          <w:lang w:val="el-GR"/>
        </w:rPr>
        <w:t xml:space="preserve">Επίσης, οι τύπου μεταγωγών και η διαδικασία </w:t>
      </w:r>
      <w:r w:rsidR="002F3C0C">
        <w:rPr>
          <w:lang w:val="el-GR"/>
        </w:rPr>
        <w:t xml:space="preserve">υλοποίησης της εγκατάστασης, θα πρέπει να περιλαμβάνουν απρόσκοπτη μετάπτωση και της κίνησης </w:t>
      </w:r>
      <w:r w:rsidR="005C7A16">
        <w:rPr>
          <w:lang w:val="el-GR"/>
        </w:rPr>
        <w:t xml:space="preserve">που βασίζεται στο πρωτόκολλο </w:t>
      </w:r>
      <w:r w:rsidR="004C3227">
        <w:rPr>
          <w:lang w:val="en-US"/>
        </w:rPr>
        <w:t>Border</w:t>
      </w:r>
      <w:r w:rsidR="004C3227" w:rsidRPr="004C3227">
        <w:rPr>
          <w:lang w:val="el-GR"/>
        </w:rPr>
        <w:t xml:space="preserve"> </w:t>
      </w:r>
      <w:r w:rsidR="004C3227">
        <w:rPr>
          <w:lang w:val="en-US"/>
        </w:rPr>
        <w:t>Gateway</w:t>
      </w:r>
      <w:r w:rsidR="004C3227" w:rsidRPr="004C3227">
        <w:rPr>
          <w:lang w:val="el-GR"/>
        </w:rPr>
        <w:t xml:space="preserve"> </w:t>
      </w:r>
      <w:r w:rsidR="004C3227">
        <w:rPr>
          <w:lang w:val="en-US"/>
        </w:rPr>
        <w:t>Protocol</w:t>
      </w:r>
      <w:r w:rsidR="004C3227" w:rsidRPr="004C3227">
        <w:rPr>
          <w:lang w:val="el-GR"/>
        </w:rPr>
        <w:t xml:space="preserve"> (</w:t>
      </w:r>
      <w:r w:rsidR="005C7A16">
        <w:rPr>
          <w:lang w:val="en-US"/>
        </w:rPr>
        <w:t>BGP</w:t>
      </w:r>
      <w:r w:rsidR="004C3227" w:rsidRPr="004C3227">
        <w:rPr>
          <w:lang w:val="el-GR"/>
        </w:rPr>
        <w:t>)</w:t>
      </w:r>
      <w:r w:rsidR="005C7A16" w:rsidRPr="005C7A16">
        <w:rPr>
          <w:lang w:val="el-GR"/>
        </w:rPr>
        <w:t>.</w:t>
      </w:r>
    </w:p>
    <w:p w14:paraId="382C26DB" w14:textId="1576D51D" w:rsidR="00B9147B" w:rsidRPr="008B22E3" w:rsidRDefault="00B9147B" w:rsidP="00C25CB6">
      <w:pPr>
        <w:rPr>
          <w:lang w:val="el-GR"/>
        </w:rPr>
      </w:pPr>
    </w:p>
    <w:p w14:paraId="2CDC7155" w14:textId="77777777" w:rsidR="00316117" w:rsidRDefault="00316117" w:rsidP="006C5AAF">
      <w:pPr>
        <w:rPr>
          <w:lang w:val="el-GR"/>
        </w:rPr>
      </w:pPr>
      <w:r>
        <w:rPr>
          <w:lang w:val="el-GR"/>
        </w:rPr>
        <w:t>Ο εξοπλισμός που θα απαιτηθεί για την αντικατάσταση του μεταγωγού συσσώρευσης, περιλαμβάνει:</w:t>
      </w:r>
    </w:p>
    <w:p w14:paraId="6B0DA6C6" w14:textId="2C20B8BE" w:rsidR="004C7F2E" w:rsidRPr="00BC46E4" w:rsidRDefault="00C23ECA" w:rsidP="002A4064">
      <w:pPr>
        <w:pStyle w:val="ListParagraph"/>
        <w:numPr>
          <w:ilvl w:val="0"/>
          <w:numId w:val="84"/>
        </w:numPr>
        <w:rPr>
          <w:lang w:val="el-GR"/>
        </w:rPr>
      </w:pPr>
      <w:r w:rsidRPr="00BC46E4">
        <w:rPr>
          <w:lang w:val="el-GR"/>
        </w:rPr>
        <w:t>Ένα</w:t>
      </w:r>
      <w:r w:rsidR="000B7A57" w:rsidRPr="00BC46E4">
        <w:rPr>
          <w:lang w:val="el-GR"/>
        </w:rPr>
        <w:t xml:space="preserve">ν μεταγωγό </w:t>
      </w:r>
      <w:r w:rsidR="00895229" w:rsidRPr="00BC46E4">
        <w:rPr>
          <w:lang w:val="el-GR"/>
        </w:rPr>
        <w:t>(</w:t>
      </w:r>
      <w:r w:rsidR="00895229" w:rsidRPr="00BC46E4">
        <w:rPr>
          <w:lang w:val="en-US"/>
        </w:rPr>
        <w:t>switch</w:t>
      </w:r>
      <w:r w:rsidR="00895229" w:rsidRPr="00BC46E4">
        <w:rPr>
          <w:lang w:val="el-GR"/>
        </w:rPr>
        <w:t>)</w:t>
      </w:r>
      <w:r w:rsidR="0098046F" w:rsidRPr="00BC46E4">
        <w:rPr>
          <w:lang w:val="el-GR"/>
        </w:rPr>
        <w:t xml:space="preserve"> </w:t>
      </w:r>
      <w:r w:rsidR="0098046F" w:rsidRPr="009B4873">
        <w:rPr>
          <w:lang w:val="el-GR"/>
        </w:rPr>
        <w:t>με</w:t>
      </w:r>
      <w:r w:rsidR="004C7F2E" w:rsidRPr="00F549B4">
        <w:rPr>
          <w:lang w:val="el-GR"/>
        </w:rPr>
        <w:t>:</w:t>
      </w:r>
    </w:p>
    <w:p w14:paraId="6569C391" w14:textId="59CAEA31" w:rsidR="008E02D9" w:rsidRDefault="0098046F" w:rsidP="002A4064">
      <w:pPr>
        <w:pStyle w:val="ListParagraph"/>
        <w:numPr>
          <w:ilvl w:val="0"/>
          <w:numId w:val="76"/>
        </w:numPr>
        <w:ind w:left="1276" w:hanging="425"/>
        <w:rPr>
          <w:lang w:val="el-GR"/>
        </w:rPr>
      </w:pPr>
      <w:r w:rsidRPr="008E02D9">
        <w:rPr>
          <w:lang w:val="el-GR"/>
        </w:rPr>
        <w:t>24 οπτικές θύρες</w:t>
      </w:r>
      <w:r w:rsidR="00FF1BF9">
        <w:rPr>
          <w:lang w:val="el-GR"/>
        </w:rPr>
        <w:t xml:space="preserve"> 1</w:t>
      </w:r>
      <w:r w:rsidR="00FF1BF9">
        <w:rPr>
          <w:lang w:val="en-US"/>
        </w:rPr>
        <w:t>G</w:t>
      </w:r>
      <w:r w:rsidR="008E02D9">
        <w:rPr>
          <w:lang w:val="el-GR"/>
        </w:rPr>
        <w:t xml:space="preserve">, </w:t>
      </w:r>
    </w:p>
    <w:p w14:paraId="55042C04" w14:textId="77777777" w:rsidR="00567837" w:rsidRPr="00A77528" w:rsidRDefault="00294C3A" w:rsidP="002A4064">
      <w:pPr>
        <w:pStyle w:val="ListParagraph"/>
        <w:numPr>
          <w:ilvl w:val="0"/>
          <w:numId w:val="76"/>
        </w:numPr>
        <w:ind w:left="1276" w:hanging="425"/>
        <w:rPr>
          <w:lang w:val="el-GR"/>
        </w:rPr>
      </w:pPr>
      <w:r w:rsidRPr="008E02D9">
        <w:rPr>
          <w:lang w:val="el-GR"/>
        </w:rPr>
        <w:t xml:space="preserve">4 </w:t>
      </w:r>
      <w:r w:rsidR="004C7F2E" w:rsidRPr="008E02D9">
        <w:rPr>
          <w:lang w:val="el-GR"/>
        </w:rPr>
        <w:t xml:space="preserve">οπτικές </w:t>
      </w:r>
      <w:r w:rsidR="00FF1BF9">
        <w:rPr>
          <w:lang w:val="el-GR"/>
        </w:rPr>
        <w:t xml:space="preserve">θύρες </w:t>
      </w:r>
      <w:r w:rsidR="001E3000">
        <w:rPr>
          <w:lang w:val="el-GR"/>
        </w:rPr>
        <w:t>10</w:t>
      </w:r>
      <w:r w:rsidR="001E3000">
        <w:rPr>
          <w:lang w:val="en-US"/>
        </w:rPr>
        <w:t>Gb</w:t>
      </w:r>
      <w:r w:rsidR="001E3000" w:rsidRPr="00A77528">
        <w:rPr>
          <w:lang w:val="el-GR"/>
        </w:rPr>
        <w:t>/</w:t>
      </w:r>
      <w:r w:rsidR="001E3000">
        <w:rPr>
          <w:lang w:val="en-US"/>
        </w:rPr>
        <w:t>s</w:t>
      </w:r>
      <w:r w:rsidR="001E3000" w:rsidRPr="00A77528">
        <w:rPr>
          <w:lang w:val="el-GR"/>
        </w:rPr>
        <w:t xml:space="preserve">, </w:t>
      </w:r>
    </w:p>
    <w:p w14:paraId="67477433" w14:textId="0A1F301F" w:rsidR="006C5AAF" w:rsidRDefault="006C5AAF" w:rsidP="002A4064">
      <w:pPr>
        <w:pStyle w:val="ListParagraph"/>
        <w:numPr>
          <w:ilvl w:val="0"/>
          <w:numId w:val="76"/>
        </w:numPr>
        <w:ind w:left="1276" w:hanging="425"/>
        <w:rPr>
          <w:lang w:val="el-GR"/>
        </w:rPr>
      </w:pPr>
      <w:r w:rsidRPr="00A77528">
        <w:rPr>
          <w:lang w:val="el-GR"/>
        </w:rPr>
        <w:t>τέσσερ</w:t>
      </w:r>
      <w:r w:rsidR="000E7C59" w:rsidRPr="00A77528">
        <w:rPr>
          <w:lang w:val="el-GR"/>
        </w:rPr>
        <w:t xml:space="preserve">ις </w:t>
      </w:r>
      <w:r w:rsidR="00EF1701" w:rsidRPr="00A77528">
        <w:rPr>
          <w:lang w:val="el-GR"/>
        </w:rPr>
        <w:t xml:space="preserve">(4) </w:t>
      </w:r>
      <w:r w:rsidR="000E7C59" w:rsidRPr="00A77528">
        <w:rPr>
          <w:lang w:val="el-GR"/>
        </w:rPr>
        <w:t xml:space="preserve">οπτικοί μετατροπείς </w:t>
      </w:r>
      <w:r w:rsidRPr="008E02D9">
        <w:rPr>
          <w:lang w:val="el-GR"/>
        </w:rPr>
        <w:t xml:space="preserve">SFP 10G , για </w:t>
      </w:r>
      <w:r w:rsidR="0083160A">
        <w:rPr>
          <w:lang w:val="el-GR"/>
        </w:rPr>
        <w:t xml:space="preserve">την </w:t>
      </w:r>
      <w:r w:rsidRPr="008E02D9">
        <w:rPr>
          <w:lang w:val="el-GR"/>
        </w:rPr>
        <w:t xml:space="preserve">υποστήριξη διασύνδεσης σε ταχύτητα 10G είτε με οπτικό interface μονότροπο είτε πολύτροπο. </w:t>
      </w:r>
    </w:p>
    <w:p w14:paraId="5F82EEA8" w14:textId="6985C0F1" w:rsidR="009114CF" w:rsidRDefault="009114CF" w:rsidP="002A4064">
      <w:pPr>
        <w:pStyle w:val="ListParagraph"/>
        <w:numPr>
          <w:ilvl w:val="0"/>
          <w:numId w:val="76"/>
        </w:numPr>
        <w:ind w:left="1276" w:hanging="425"/>
        <w:rPr>
          <w:lang w:val="el-GR"/>
        </w:rPr>
      </w:pPr>
      <w:r>
        <w:rPr>
          <w:lang w:val="el-GR"/>
        </w:rPr>
        <w:t xml:space="preserve">Δύο (2) </w:t>
      </w:r>
      <w:r w:rsidRPr="002A4EE4">
        <w:rPr>
          <w:lang w:val="el-GR"/>
        </w:rPr>
        <w:t xml:space="preserve">οπτικοί μετατροπείς </w:t>
      </w:r>
      <w:r w:rsidRPr="008E02D9">
        <w:rPr>
          <w:lang w:val="el-GR"/>
        </w:rPr>
        <w:t xml:space="preserve">SFP 10G , για </w:t>
      </w:r>
      <w:r>
        <w:rPr>
          <w:lang w:val="el-GR"/>
        </w:rPr>
        <w:t xml:space="preserve">την </w:t>
      </w:r>
      <w:r w:rsidRPr="008E02D9">
        <w:rPr>
          <w:lang w:val="el-GR"/>
        </w:rPr>
        <w:t>υποστήριξη διασύνδεσης σε ταχύτητα 10G είτε με οπτικό interface μονότροπο είτε πολύτροπο</w:t>
      </w:r>
      <w:r w:rsidR="00F3307B">
        <w:rPr>
          <w:lang w:val="el-GR"/>
        </w:rPr>
        <w:t xml:space="preserve">, </w:t>
      </w:r>
      <w:r w:rsidR="008D2C61">
        <w:rPr>
          <w:lang w:val="el-GR"/>
        </w:rPr>
        <w:t>που πρέπει να τοποθετηθούν στις αντίστοιχες θύρες</w:t>
      </w:r>
      <w:r w:rsidR="00D73D02">
        <w:rPr>
          <w:lang w:val="el-GR"/>
        </w:rPr>
        <w:t xml:space="preserve"> </w:t>
      </w:r>
      <w:r w:rsidR="003B7172">
        <w:rPr>
          <w:lang w:val="el-GR"/>
        </w:rPr>
        <w:t>του Κεντρικού Κόμβου, που συνδέονται</w:t>
      </w:r>
      <w:r w:rsidRPr="008E02D9">
        <w:rPr>
          <w:lang w:val="el-GR"/>
        </w:rPr>
        <w:t xml:space="preserve">. </w:t>
      </w:r>
    </w:p>
    <w:p w14:paraId="1BF59118" w14:textId="081ADFA1" w:rsidR="0086297D" w:rsidRDefault="005E60CC" w:rsidP="00BC46E4">
      <w:pPr>
        <w:pStyle w:val="ListParagraph"/>
        <w:numPr>
          <w:ilvl w:val="0"/>
          <w:numId w:val="84"/>
        </w:numPr>
        <w:rPr>
          <w:lang w:val="el-GR"/>
        </w:rPr>
      </w:pPr>
      <w:r w:rsidRPr="00BC46E4">
        <w:rPr>
          <w:lang w:val="el-GR"/>
        </w:rPr>
        <w:t xml:space="preserve">Έναν μεταγωγό </w:t>
      </w:r>
      <w:r w:rsidR="00BB62E7" w:rsidRPr="00BC46E4">
        <w:rPr>
          <w:lang w:val="el-GR"/>
        </w:rPr>
        <w:t xml:space="preserve">Κεντρικού Κόμβου ΜΑΝ, </w:t>
      </w:r>
      <w:r w:rsidR="00365FE9">
        <w:rPr>
          <w:lang w:val="el-GR"/>
        </w:rPr>
        <w:t xml:space="preserve">που θα υποστηρίζει </w:t>
      </w:r>
      <w:r w:rsidR="00AC53B3">
        <w:rPr>
          <w:lang w:val="el-GR"/>
        </w:rPr>
        <w:t xml:space="preserve">πολλαπλές διεπαφές </w:t>
      </w:r>
      <w:r w:rsidR="00AC53B3" w:rsidRPr="00AC53B3">
        <w:rPr>
          <w:lang w:val="el-GR"/>
        </w:rPr>
        <w:t xml:space="preserve">10 </w:t>
      </w:r>
      <w:r w:rsidR="00AC53B3">
        <w:rPr>
          <w:lang w:val="en-US"/>
        </w:rPr>
        <w:t>Gb</w:t>
      </w:r>
      <w:r w:rsidR="00AC53B3" w:rsidRPr="00AC53B3">
        <w:rPr>
          <w:lang w:val="el-GR"/>
        </w:rPr>
        <w:t>/</w:t>
      </w:r>
      <w:r w:rsidR="00AC53B3">
        <w:rPr>
          <w:lang w:val="en-US"/>
        </w:rPr>
        <w:t>s</w:t>
      </w:r>
      <w:r w:rsidR="00AC53B3" w:rsidRPr="00AC53B3">
        <w:rPr>
          <w:lang w:val="el-GR"/>
        </w:rPr>
        <w:t xml:space="preserve">, </w:t>
      </w:r>
      <w:r w:rsidR="00AC53B3">
        <w:rPr>
          <w:lang w:val="el-GR"/>
        </w:rPr>
        <w:t xml:space="preserve">οι οποίες θα φέρουν κίνηση </w:t>
      </w:r>
      <w:r w:rsidR="004E57E4">
        <w:rPr>
          <w:lang w:val="el-GR"/>
        </w:rPr>
        <w:t xml:space="preserve">με βάση το πρωτόκολλο </w:t>
      </w:r>
      <w:r w:rsidR="004E57E4">
        <w:rPr>
          <w:lang w:val="en-US"/>
        </w:rPr>
        <w:t>Border</w:t>
      </w:r>
      <w:r w:rsidR="004E57E4" w:rsidRPr="004E57E4">
        <w:rPr>
          <w:lang w:val="el-GR"/>
        </w:rPr>
        <w:t xml:space="preserve"> </w:t>
      </w:r>
      <w:r w:rsidR="004E57E4">
        <w:rPr>
          <w:lang w:val="en-US"/>
        </w:rPr>
        <w:t>Gateway</w:t>
      </w:r>
      <w:r w:rsidR="004E57E4" w:rsidRPr="004E57E4">
        <w:rPr>
          <w:lang w:val="el-GR"/>
        </w:rPr>
        <w:t xml:space="preserve"> </w:t>
      </w:r>
      <w:r w:rsidR="004E57E4">
        <w:rPr>
          <w:lang w:val="en-US"/>
        </w:rPr>
        <w:t>Protocol</w:t>
      </w:r>
      <w:r w:rsidR="00C52D00" w:rsidRPr="00BC46E4">
        <w:rPr>
          <w:lang w:val="el-GR"/>
        </w:rPr>
        <w:t>.</w:t>
      </w:r>
    </w:p>
    <w:p w14:paraId="1B4CF982" w14:textId="77777777" w:rsidR="00BC46E4" w:rsidRDefault="00BC46E4" w:rsidP="00BC46E4">
      <w:pPr>
        <w:pStyle w:val="ListParagraph"/>
        <w:rPr>
          <w:lang w:val="el-GR"/>
        </w:rPr>
      </w:pPr>
    </w:p>
    <w:p w14:paraId="53771E81" w14:textId="4883CECA" w:rsidR="00323A7D" w:rsidRPr="00AA51FC" w:rsidRDefault="00323A7D">
      <w:pPr>
        <w:pStyle w:val="ListParagraph"/>
        <w:rPr>
          <w:lang w:val="el-GR"/>
        </w:rPr>
      </w:pPr>
      <w:r w:rsidRPr="00AA51FC">
        <w:rPr>
          <w:lang w:val="el-GR"/>
        </w:rPr>
        <w:t>Όλοι οι προσφερόμενοι μεταγωγοί (</w:t>
      </w:r>
      <w:r w:rsidRPr="00AA51FC">
        <w:rPr>
          <w:lang w:val="en-US"/>
        </w:rPr>
        <w:t>aggregator</w:t>
      </w:r>
      <w:r w:rsidRPr="00AA51FC">
        <w:rPr>
          <w:lang w:val="el-GR"/>
        </w:rPr>
        <w:t xml:space="preserve"> &amp; κόμβου) θα πρέπει να </w:t>
      </w:r>
      <w:r w:rsidR="00156C9B" w:rsidRPr="00AA51FC">
        <w:rPr>
          <w:lang w:val="el-GR"/>
        </w:rPr>
        <w:t xml:space="preserve">διαθέτουν διπλό </w:t>
      </w:r>
      <w:r w:rsidR="00C0115B" w:rsidRPr="00AA51FC">
        <w:rPr>
          <w:lang w:val="el-GR"/>
        </w:rPr>
        <w:t>τροφοδοτικό</w:t>
      </w:r>
      <w:r w:rsidR="00156C9B" w:rsidRPr="00AA51FC">
        <w:rPr>
          <w:lang w:val="el-GR"/>
        </w:rPr>
        <w:t xml:space="preserve">. </w:t>
      </w:r>
    </w:p>
    <w:p w14:paraId="2A1D59A5" w14:textId="77777777" w:rsidR="000C52BE" w:rsidRPr="00AA51FC" w:rsidRDefault="000C52BE" w:rsidP="000C52BE">
      <w:pPr>
        <w:pStyle w:val="ListParagraph"/>
        <w:rPr>
          <w:lang w:val="el-GR"/>
        </w:rPr>
      </w:pPr>
    </w:p>
    <w:p w14:paraId="1E952477" w14:textId="7856AB81" w:rsidR="003D31CC" w:rsidRPr="00FD4192" w:rsidRDefault="007331A1" w:rsidP="009B4873">
      <w:pPr>
        <w:pStyle w:val="ListParagraph"/>
        <w:spacing w:before="120"/>
        <w:contextualSpacing w:val="0"/>
        <w:rPr>
          <w:lang w:val="el-GR"/>
        </w:rPr>
      </w:pPr>
      <w:r w:rsidRPr="00FD4192">
        <w:rPr>
          <w:lang w:val="el-GR"/>
        </w:rPr>
        <w:t>Για όλες τ</w:t>
      </w:r>
      <w:r w:rsidR="00E65AF7" w:rsidRPr="00FD4192">
        <w:rPr>
          <w:lang w:val="el-GR"/>
        </w:rPr>
        <w:t>α είδη</w:t>
      </w:r>
      <w:r w:rsidRPr="00FD4192">
        <w:rPr>
          <w:lang w:val="el-GR"/>
        </w:rPr>
        <w:t xml:space="preserve"> εξοπλισμού </w:t>
      </w:r>
      <w:r w:rsidR="00F9191A" w:rsidRPr="00FD4192">
        <w:rPr>
          <w:lang w:val="el-GR"/>
        </w:rPr>
        <w:t xml:space="preserve">και τις εργασίες </w:t>
      </w:r>
      <w:r w:rsidR="00E65AF7" w:rsidRPr="00FD4192">
        <w:rPr>
          <w:lang w:val="el-GR"/>
        </w:rPr>
        <w:t>θα πρέπει να πληρούνται οι ακόλουθοι όροι:</w:t>
      </w:r>
    </w:p>
    <w:p w14:paraId="1FB7BAF4" w14:textId="1828FEF0" w:rsidR="00E65AF7" w:rsidRPr="00FD4192" w:rsidRDefault="00E65AF7" w:rsidP="009B4873">
      <w:pPr>
        <w:pStyle w:val="ListParagraph"/>
        <w:numPr>
          <w:ilvl w:val="0"/>
          <w:numId w:val="76"/>
        </w:numPr>
        <w:spacing w:before="120"/>
        <w:contextualSpacing w:val="0"/>
        <w:rPr>
          <w:lang w:val="el-GR"/>
        </w:rPr>
      </w:pPr>
      <w:r w:rsidRPr="00FD4192">
        <w:rPr>
          <w:bCs/>
          <w:color w:val="000000"/>
          <w:lang w:val="el-GR" w:eastAsia="el-GR"/>
        </w:rPr>
        <w:t>Όλα τα προς προμήθεια είδη εξοπλισμού – λογισμικού (</w:t>
      </w:r>
      <w:r w:rsidRPr="00FD4192">
        <w:rPr>
          <w:bCs/>
          <w:color w:val="000000"/>
          <w:lang w:val="en-US" w:eastAsia="el-GR"/>
        </w:rPr>
        <w:t>hardware</w:t>
      </w:r>
      <w:r w:rsidRPr="00FD4192">
        <w:rPr>
          <w:bCs/>
          <w:color w:val="000000"/>
          <w:lang w:val="el-GR" w:eastAsia="el-GR"/>
        </w:rPr>
        <w:t xml:space="preserve"> – </w:t>
      </w:r>
      <w:r w:rsidRPr="00FD4192">
        <w:rPr>
          <w:bCs/>
          <w:color w:val="000000"/>
          <w:lang w:val="en-US" w:eastAsia="el-GR"/>
        </w:rPr>
        <w:t>software</w:t>
      </w:r>
      <w:r w:rsidRPr="00FD4192">
        <w:rPr>
          <w:bCs/>
          <w:color w:val="000000"/>
          <w:lang w:val="el-GR" w:eastAsia="el-GR"/>
        </w:rPr>
        <w:t>) θα είναι καινούρια, άριστης ποιότητας και αμεταχείριστα,</w:t>
      </w:r>
    </w:p>
    <w:p w14:paraId="4BA69F39" w14:textId="1157B37A" w:rsidR="00E65AF7" w:rsidRPr="00FD4192" w:rsidRDefault="00526895" w:rsidP="009B4873">
      <w:pPr>
        <w:pStyle w:val="ListParagraph"/>
        <w:numPr>
          <w:ilvl w:val="0"/>
          <w:numId w:val="76"/>
        </w:numPr>
        <w:suppressAutoHyphens w:val="0"/>
        <w:spacing w:before="120"/>
        <w:contextualSpacing w:val="0"/>
        <w:rPr>
          <w:lang w:val="el-GR"/>
        </w:rPr>
      </w:pPr>
      <w:r w:rsidRPr="00FD4192">
        <w:rPr>
          <w:bCs/>
          <w:color w:val="000000"/>
          <w:lang w:val="el-GR" w:eastAsia="el-GR"/>
        </w:rPr>
        <w:t>Όλα τα π</w:t>
      </w:r>
      <w:r w:rsidR="00FA5721" w:rsidRPr="00FD4192">
        <w:rPr>
          <w:bCs/>
          <w:color w:val="000000"/>
          <w:lang w:val="el-GR" w:eastAsia="el-GR"/>
        </w:rPr>
        <w:t>ροσφερόμενα είδη εξοπλισμού - λογισμικού (hardware – software) πρέπει να είναι σύγχρονα και να μην υπάρχει ανακοίνωση περί αντικατάστασης ή απόσυρσης του από τον κατασκευαστή. Να</w:t>
      </w:r>
      <w:r w:rsidR="00FA5721" w:rsidRPr="00FD4192">
        <w:rPr>
          <w:bCs/>
          <w:color w:val="000000"/>
          <w:lang w:val="en-US" w:eastAsia="el-GR"/>
        </w:rPr>
        <w:t xml:space="preserve"> </w:t>
      </w:r>
      <w:r w:rsidR="00FA5721" w:rsidRPr="00FD4192">
        <w:rPr>
          <w:bCs/>
          <w:color w:val="000000"/>
          <w:lang w:val="el-GR" w:eastAsia="el-GR"/>
        </w:rPr>
        <w:t>μην</w:t>
      </w:r>
      <w:r w:rsidR="00FA5721" w:rsidRPr="00FD4192">
        <w:rPr>
          <w:bCs/>
          <w:color w:val="000000"/>
          <w:lang w:val="en-US" w:eastAsia="el-GR"/>
        </w:rPr>
        <w:t xml:space="preserve"> </w:t>
      </w:r>
      <w:r w:rsidR="00FA5721" w:rsidRPr="00FD4192">
        <w:rPr>
          <w:bCs/>
          <w:color w:val="000000"/>
          <w:lang w:val="el-GR" w:eastAsia="el-GR"/>
        </w:rPr>
        <w:t>βρίσκονται</w:t>
      </w:r>
      <w:r w:rsidR="00FA5721" w:rsidRPr="00FD4192">
        <w:rPr>
          <w:bCs/>
          <w:color w:val="000000"/>
          <w:lang w:val="en-US" w:eastAsia="el-GR"/>
        </w:rPr>
        <w:t xml:space="preserve"> </w:t>
      </w:r>
      <w:r w:rsidR="00FA5721" w:rsidRPr="00FD4192">
        <w:rPr>
          <w:bCs/>
          <w:color w:val="000000"/>
          <w:lang w:val="el-GR" w:eastAsia="el-GR"/>
        </w:rPr>
        <w:t>σε</w:t>
      </w:r>
      <w:r w:rsidR="00FA5721" w:rsidRPr="00FD4192">
        <w:rPr>
          <w:bCs/>
          <w:color w:val="000000"/>
          <w:lang w:val="en-US" w:eastAsia="el-GR"/>
        </w:rPr>
        <w:t xml:space="preserve"> </w:t>
      </w:r>
      <w:r w:rsidR="00FA5721" w:rsidRPr="00FD4192">
        <w:rPr>
          <w:bCs/>
          <w:color w:val="000000"/>
          <w:lang w:val="el-GR" w:eastAsia="el-GR"/>
        </w:rPr>
        <w:t>καμία</w:t>
      </w:r>
      <w:r w:rsidR="00FA5721" w:rsidRPr="00FD4192">
        <w:rPr>
          <w:bCs/>
          <w:color w:val="000000"/>
          <w:lang w:val="en-US" w:eastAsia="el-GR"/>
        </w:rPr>
        <w:t xml:space="preserve"> </w:t>
      </w:r>
      <w:r w:rsidR="00FA5721" w:rsidRPr="00FD4192">
        <w:rPr>
          <w:bCs/>
          <w:color w:val="000000"/>
          <w:lang w:val="el-GR" w:eastAsia="el-GR"/>
        </w:rPr>
        <w:t>από</w:t>
      </w:r>
      <w:r w:rsidR="00FA5721" w:rsidRPr="00FD4192">
        <w:rPr>
          <w:bCs/>
          <w:color w:val="000000"/>
          <w:lang w:val="en-US" w:eastAsia="el-GR"/>
        </w:rPr>
        <w:t xml:space="preserve"> </w:t>
      </w:r>
      <w:r w:rsidR="00FA5721" w:rsidRPr="00FD4192">
        <w:rPr>
          <w:bCs/>
          <w:color w:val="000000"/>
          <w:lang w:val="el-GR" w:eastAsia="el-GR"/>
        </w:rPr>
        <w:t>τις</w:t>
      </w:r>
      <w:r w:rsidR="00FA5721" w:rsidRPr="00FD4192">
        <w:rPr>
          <w:bCs/>
          <w:color w:val="000000"/>
          <w:lang w:val="en-US" w:eastAsia="el-GR"/>
        </w:rPr>
        <w:t xml:space="preserve"> </w:t>
      </w:r>
      <w:r w:rsidR="00FA5721" w:rsidRPr="00FD4192">
        <w:rPr>
          <w:bCs/>
          <w:color w:val="000000"/>
          <w:lang w:val="el-GR" w:eastAsia="el-GR"/>
        </w:rPr>
        <w:t>καταστάσεις</w:t>
      </w:r>
      <w:r w:rsidR="00FA5721" w:rsidRPr="00FD4192">
        <w:rPr>
          <w:bCs/>
          <w:color w:val="000000"/>
          <w:lang w:val="en-US" w:eastAsia="el-GR"/>
        </w:rPr>
        <w:t xml:space="preserve"> End of Availability, End of Support, End of Life, End of Manufacturing, </w:t>
      </w:r>
      <w:r w:rsidR="00FA5721" w:rsidRPr="00FD4192">
        <w:rPr>
          <w:bCs/>
          <w:color w:val="000000"/>
          <w:lang w:val="el-GR" w:eastAsia="el-GR"/>
        </w:rPr>
        <w:t>κλπ</w:t>
      </w:r>
      <w:r w:rsidR="00FA5721" w:rsidRPr="00FD4192">
        <w:rPr>
          <w:bCs/>
          <w:color w:val="000000"/>
          <w:lang w:val="en-US" w:eastAsia="el-GR"/>
        </w:rPr>
        <w:t>.</w:t>
      </w:r>
      <w:r w:rsidR="00A85A2C" w:rsidRPr="00FD4192">
        <w:rPr>
          <w:bCs/>
          <w:color w:val="000000"/>
          <w:lang w:val="en-US" w:eastAsia="el-GR"/>
        </w:rPr>
        <w:t xml:space="preserve"> O</w:t>
      </w:r>
      <w:r w:rsidR="00A85A2C" w:rsidRPr="00FD4192">
        <w:rPr>
          <w:bCs/>
          <w:color w:val="000000"/>
          <w:lang w:val="el-GR" w:eastAsia="el-GR"/>
        </w:rPr>
        <w:t xml:space="preserve"> </w:t>
      </w:r>
      <w:r w:rsidR="007255F0" w:rsidRPr="00FD4192">
        <w:rPr>
          <w:bCs/>
          <w:color w:val="000000"/>
          <w:lang w:val="el-GR" w:eastAsia="el-GR"/>
        </w:rPr>
        <w:t>υ</w:t>
      </w:r>
      <w:r w:rsidR="00FA5721" w:rsidRPr="00FD4192">
        <w:rPr>
          <w:bCs/>
          <w:color w:val="000000"/>
          <w:lang w:val="el-GR" w:eastAsia="el-GR"/>
        </w:rPr>
        <w:t>ποψήφιος προμηθευτής θα πρέπει</w:t>
      </w:r>
      <w:r w:rsidR="007255F0" w:rsidRPr="00FD4192">
        <w:rPr>
          <w:bCs/>
          <w:color w:val="000000"/>
          <w:lang w:val="el-GR" w:eastAsia="el-GR"/>
        </w:rPr>
        <w:t xml:space="preserve"> </w:t>
      </w:r>
      <w:r w:rsidR="00FA5721" w:rsidRPr="00FD4192">
        <w:rPr>
          <w:bCs/>
          <w:color w:val="000000"/>
          <w:lang w:val="el-GR" w:eastAsia="el-GR"/>
        </w:rPr>
        <w:t>να προσκομίσει σχετικά στοιχεία που αποδεικνύουν τα</w:t>
      </w:r>
      <w:r w:rsidR="00071991" w:rsidRPr="00FD4192">
        <w:rPr>
          <w:bCs/>
          <w:color w:val="000000"/>
          <w:lang w:val="el-GR" w:eastAsia="el-GR"/>
        </w:rPr>
        <w:t xml:space="preserve"> π</w:t>
      </w:r>
      <w:r w:rsidR="00FA5721" w:rsidRPr="00FD4192">
        <w:rPr>
          <w:bCs/>
          <w:color w:val="000000"/>
          <w:lang w:val="el-GR" w:eastAsia="el-GR"/>
        </w:rPr>
        <w:t>αραπάνω.</w:t>
      </w:r>
    </w:p>
    <w:p w14:paraId="0666183B" w14:textId="7EF8846D" w:rsidR="00E82013" w:rsidRPr="00FD4192" w:rsidRDefault="00E82013" w:rsidP="009B4873">
      <w:pPr>
        <w:pStyle w:val="ListParagraph"/>
        <w:numPr>
          <w:ilvl w:val="0"/>
          <w:numId w:val="76"/>
        </w:numPr>
        <w:suppressAutoHyphens w:val="0"/>
        <w:spacing w:before="120"/>
        <w:contextualSpacing w:val="0"/>
        <w:rPr>
          <w:lang w:val="el-GR"/>
        </w:rPr>
      </w:pPr>
      <w:r w:rsidRPr="00FD4192">
        <w:rPr>
          <w:bCs/>
          <w:color w:val="000000"/>
          <w:lang w:val="el-GR" w:eastAsia="el-GR"/>
        </w:rPr>
        <w:t>Σε περίπτωση ανακοίνωσης της απόσυρσης των</w:t>
      </w:r>
      <w:r w:rsidR="00AA51FC" w:rsidRPr="00FD4192">
        <w:rPr>
          <w:bCs/>
          <w:color w:val="000000"/>
          <w:lang w:val="el-GR" w:eastAsia="el-GR"/>
        </w:rPr>
        <w:t xml:space="preserve"> </w:t>
      </w:r>
      <w:r w:rsidRPr="00FD4192">
        <w:rPr>
          <w:bCs/>
          <w:color w:val="000000"/>
          <w:lang w:val="el-GR" w:eastAsia="el-GR"/>
        </w:rPr>
        <w:t>προσφερόμενων προϊόντων (hardware – software)</w:t>
      </w:r>
      <w:r w:rsidR="00AA51FC" w:rsidRPr="00FD4192">
        <w:rPr>
          <w:bCs/>
          <w:color w:val="000000"/>
          <w:lang w:val="el-GR" w:eastAsia="el-GR"/>
        </w:rPr>
        <w:t xml:space="preserve"> </w:t>
      </w:r>
      <w:r w:rsidRPr="00FD4192">
        <w:rPr>
          <w:bCs/>
          <w:color w:val="000000"/>
          <w:lang w:val="el-GR" w:eastAsia="el-GR"/>
        </w:rPr>
        <w:t>μέχρι την ολοκλήρωση της Φάσης 1 – Μελέτη Εφαρμογής, ο Ανάδοχος</w:t>
      </w:r>
      <w:r w:rsidR="00AA51FC" w:rsidRPr="00FD4192">
        <w:rPr>
          <w:bCs/>
          <w:color w:val="000000"/>
          <w:lang w:val="el-GR" w:eastAsia="el-GR"/>
        </w:rPr>
        <w:t xml:space="preserve"> </w:t>
      </w:r>
      <w:r w:rsidRPr="00FD4192">
        <w:rPr>
          <w:bCs/>
          <w:color w:val="000000"/>
          <w:lang w:val="el-GR" w:eastAsia="el-GR"/>
        </w:rPr>
        <w:t>υποχρεούται να τα αντικαταστήσει με ισοδύναμο ή</w:t>
      </w:r>
      <w:r w:rsidR="00AA51FC" w:rsidRPr="00FD4192">
        <w:rPr>
          <w:bCs/>
          <w:color w:val="000000"/>
          <w:lang w:val="el-GR" w:eastAsia="el-GR"/>
        </w:rPr>
        <w:t xml:space="preserve"> </w:t>
      </w:r>
      <w:r w:rsidRPr="00FD4192">
        <w:rPr>
          <w:bCs/>
          <w:color w:val="000000"/>
          <w:lang w:val="el-GR" w:eastAsia="el-GR"/>
        </w:rPr>
        <w:t>καλύτερο χωρίς επιπρόσθετο κόστος.</w:t>
      </w:r>
    </w:p>
    <w:p w14:paraId="0CF8BA7A" w14:textId="38FD116A" w:rsidR="00AA51FC" w:rsidRPr="00FD4192" w:rsidRDefault="00DD2689" w:rsidP="009B4873">
      <w:pPr>
        <w:pStyle w:val="ListParagraph"/>
        <w:numPr>
          <w:ilvl w:val="0"/>
          <w:numId w:val="76"/>
        </w:numPr>
        <w:suppressAutoHyphens w:val="0"/>
        <w:spacing w:before="120"/>
        <w:contextualSpacing w:val="0"/>
        <w:rPr>
          <w:lang w:val="el-GR"/>
        </w:rPr>
      </w:pPr>
      <w:r w:rsidRPr="00FD4192">
        <w:rPr>
          <w:bCs/>
          <w:color w:val="000000"/>
          <w:lang w:val="el-GR" w:eastAsia="el-GR"/>
        </w:rPr>
        <w:t>Κατα</w:t>
      </w:r>
      <w:r w:rsidRPr="009B4873">
        <w:rPr>
          <w:bCs/>
          <w:color w:val="000000"/>
          <w:lang w:val="el-GR" w:eastAsia="el-GR"/>
        </w:rPr>
        <w:t>φατική απάντηση στις τεχνικές προδιαγραφές</w:t>
      </w:r>
      <w:r w:rsidR="00BA5745" w:rsidRPr="009B4873">
        <w:rPr>
          <w:bCs/>
          <w:color w:val="000000"/>
          <w:lang w:val="el-GR" w:eastAsia="el-GR"/>
        </w:rPr>
        <w:t xml:space="preserve"> </w:t>
      </w:r>
      <w:r w:rsidRPr="009B4873">
        <w:rPr>
          <w:bCs/>
          <w:color w:val="000000"/>
          <w:lang w:val="el-GR" w:eastAsia="el-GR"/>
        </w:rPr>
        <w:t>ισοδυναμεί με την προσφορά των αντίστοιχων</w:t>
      </w:r>
      <w:r w:rsidR="00BA5745" w:rsidRPr="009B4873">
        <w:rPr>
          <w:bCs/>
          <w:color w:val="000000"/>
          <w:lang w:val="el-GR" w:eastAsia="el-GR"/>
        </w:rPr>
        <w:t xml:space="preserve"> </w:t>
      </w:r>
      <w:r w:rsidRPr="009B4873">
        <w:rPr>
          <w:bCs/>
          <w:color w:val="000000"/>
          <w:lang w:val="el-GR" w:eastAsia="el-GR"/>
        </w:rPr>
        <w:t>υποσυστημάτων για την υποστήριξη της επιθυμητής</w:t>
      </w:r>
      <w:r w:rsidR="00BA5745" w:rsidRPr="009B4873">
        <w:rPr>
          <w:bCs/>
          <w:color w:val="000000"/>
          <w:lang w:val="el-GR" w:eastAsia="el-GR"/>
        </w:rPr>
        <w:t xml:space="preserve"> </w:t>
      </w:r>
      <w:r w:rsidRPr="009B4873">
        <w:rPr>
          <w:bCs/>
          <w:color w:val="000000"/>
          <w:lang w:val="el-GR" w:eastAsia="el-GR"/>
        </w:rPr>
        <w:t>λειτουργικότητας.</w:t>
      </w:r>
    </w:p>
    <w:p w14:paraId="1F9AC513" w14:textId="0FF38D56" w:rsidR="007028D2" w:rsidRPr="00FD4192" w:rsidRDefault="006260AC" w:rsidP="009B4873">
      <w:pPr>
        <w:pStyle w:val="ListParagraph"/>
        <w:numPr>
          <w:ilvl w:val="0"/>
          <w:numId w:val="76"/>
        </w:numPr>
        <w:suppressAutoHyphens w:val="0"/>
        <w:spacing w:before="120"/>
        <w:contextualSpacing w:val="0"/>
        <w:rPr>
          <w:lang w:val="el-GR"/>
        </w:rPr>
      </w:pPr>
      <w:r w:rsidRPr="00FD4192">
        <w:rPr>
          <w:bCs/>
          <w:color w:val="000000"/>
          <w:lang w:val="el-GR" w:eastAsia="el-GR"/>
        </w:rPr>
        <w:lastRenderedPageBreak/>
        <w:t>Γ</w:t>
      </w:r>
      <w:r w:rsidR="007028D2" w:rsidRPr="00FD4192">
        <w:rPr>
          <w:bCs/>
          <w:color w:val="000000"/>
          <w:lang w:val="el-GR" w:eastAsia="el-GR"/>
        </w:rPr>
        <w:t xml:space="preserve">ια την υλοποίηση </w:t>
      </w:r>
      <w:r w:rsidR="00733151" w:rsidRPr="00FD4192">
        <w:rPr>
          <w:bCs/>
          <w:color w:val="000000"/>
          <w:lang w:val="el-GR" w:eastAsia="el-GR"/>
        </w:rPr>
        <w:t>του έργου</w:t>
      </w:r>
      <w:r w:rsidR="00715992" w:rsidRPr="00FD4192">
        <w:rPr>
          <w:bCs/>
          <w:color w:val="000000"/>
          <w:lang w:val="el-GR" w:eastAsia="el-GR"/>
        </w:rPr>
        <w:t xml:space="preserve">, ο Ανάδοχος </w:t>
      </w:r>
      <w:r w:rsidRPr="009B4873">
        <w:rPr>
          <w:bCs/>
          <w:color w:val="000000"/>
          <w:lang w:val="el-GR" w:eastAsia="el-GR"/>
        </w:rPr>
        <w:t>υποχρεούται να προσφέρει όλες τις</w:t>
      </w:r>
      <w:r w:rsidR="003F601D" w:rsidRPr="009B4873">
        <w:rPr>
          <w:bCs/>
          <w:color w:val="000000"/>
          <w:lang w:val="el-GR" w:eastAsia="el-GR"/>
        </w:rPr>
        <w:t xml:space="preserve"> </w:t>
      </w:r>
      <w:r w:rsidRPr="009B4873">
        <w:rPr>
          <w:bCs/>
          <w:color w:val="000000"/>
          <w:lang w:val="el-GR" w:eastAsia="el-GR"/>
        </w:rPr>
        <w:t>απαιτούμενες λειτουργίες / υπηρεσίες (απεγκατάστασης</w:t>
      </w:r>
      <w:r w:rsidR="003F601D" w:rsidRPr="009B4873">
        <w:rPr>
          <w:bCs/>
          <w:color w:val="000000"/>
          <w:lang w:val="el-GR" w:eastAsia="el-GR"/>
        </w:rPr>
        <w:t xml:space="preserve"> </w:t>
      </w:r>
      <w:r w:rsidRPr="009B4873">
        <w:rPr>
          <w:bCs/>
          <w:color w:val="000000"/>
          <w:lang w:val="el-GR" w:eastAsia="el-GR"/>
        </w:rPr>
        <w:t>- εγκατάστασης - ενεργοποίησης) της παρούσας διακήρυξης</w:t>
      </w:r>
      <w:r w:rsidR="003F601D" w:rsidRPr="009B4873">
        <w:rPr>
          <w:bCs/>
          <w:color w:val="000000"/>
          <w:lang w:val="el-GR" w:eastAsia="el-GR"/>
        </w:rPr>
        <w:t>.</w:t>
      </w:r>
    </w:p>
    <w:p w14:paraId="64CE9D3E" w14:textId="28DE359F" w:rsidR="003F601D" w:rsidRPr="00FD4192" w:rsidRDefault="00F9191A" w:rsidP="009B4873">
      <w:pPr>
        <w:pStyle w:val="ListParagraph"/>
        <w:numPr>
          <w:ilvl w:val="0"/>
          <w:numId w:val="76"/>
        </w:numPr>
        <w:suppressAutoHyphens w:val="0"/>
        <w:spacing w:before="120"/>
        <w:contextualSpacing w:val="0"/>
        <w:rPr>
          <w:lang w:val="el-GR"/>
        </w:rPr>
      </w:pPr>
      <w:r w:rsidRPr="009B4873">
        <w:rPr>
          <w:bCs/>
          <w:color w:val="000000"/>
          <w:lang w:val="el-GR" w:eastAsia="el-GR"/>
        </w:rPr>
        <w:t>Το σύνολο του εξοπλισμού και των υπηρεσιών του έργου θα είναι σύμφωνα με την Εργαλειοθήκη 5</w:t>
      </w:r>
      <w:r w:rsidRPr="009B4873">
        <w:rPr>
          <w:bCs/>
          <w:color w:val="000000"/>
          <w:lang w:val="en-US" w:eastAsia="el-GR"/>
        </w:rPr>
        <w:t>G</w:t>
      </w:r>
      <w:r w:rsidRPr="009B4873">
        <w:rPr>
          <w:bCs/>
          <w:color w:val="000000"/>
          <w:lang w:val="el-GR" w:eastAsia="el-GR"/>
        </w:rPr>
        <w:t xml:space="preserve"> της Ευρωπαϊκής Ένωσης (</w:t>
      </w:r>
      <w:r w:rsidRPr="009B4873">
        <w:rPr>
          <w:bCs/>
          <w:color w:val="000000"/>
          <w:lang w:val="en-US" w:eastAsia="el-GR"/>
        </w:rPr>
        <w:t>eu</w:t>
      </w:r>
      <w:r w:rsidRPr="009B4873">
        <w:rPr>
          <w:bCs/>
          <w:color w:val="000000"/>
          <w:lang w:val="el-GR" w:eastAsia="el-GR"/>
        </w:rPr>
        <w:t xml:space="preserve"> 5</w:t>
      </w:r>
      <w:r w:rsidRPr="009B4873">
        <w:rPr>
          <w:bCs/>
          <w:color w:val="000000"/>
          <w:lang w:val="en-US" w:eastAsia="el-GR"/>
        </w:rPr>
        <w:t>G</w:t>
      </w:r>
      <w:r w:rsidRPr="009B4873">
        <w:rPr>
          <w:bCs/>
          <w:color w:val="000000"/>
          <w:lang w:val="el-GR" w:eastAsia="el-GR"/>
        </w:rPr>
        <w:t xml:space="preserve"> </w:t>
      </w:r>
      <w:r w:rsidRPr="009B4873">
        <w:rPr>
          <w:bCs/>
          <w:color w:val="000000"/>
          <w:lang w:val="en-US" w:eastAsia="el-GR"/>
        </w:rPr>
        <w:t>Toolkit</w:t>
      </w:r>
      <w:r w:rsidRPr="009B4873">
        <w:rPr>
          <w:bCs/>
          <w:color w:val="000000"/>
          <w:lang w:val="el-GR" w:eastAsia="el-GR"/>
        </w:rPr>
        <w:t>), ΄πως αυτή ενσωματώθηκε στην Ελληνική Νομοθεσία με το Νόμο 4727/2020, όπως έχει τροποποιηθεί και ισχύει.</w:t>
      </w:r>
    </w:p>
    <w:p w14:paraId="1D21562F" w14:textId="314839C3" w:rsidR="008D0C3C" w:rsidRPr="00FD4192" w:rsidRDefault="00DF17DB" w:rsidP="009B4873">
      <w:pPr>
        <w:pStyle w:val="ListParagraph"/>
        <w:numPr>
          <w:ilvl w:val="0"/>
          <w:numId w:val="76"/>
        </w:numPr>
        <w:suppressAutoHyphens w:val="0"/>
        <w:spacing w:before="120"/>
        <w:contextualSpacing w:val="0"/>
        <w:rPr>
          <w:lang w:val="el-GR"/>
        </w:rPr>
      </w:pPr>
      <w:r w:rsidRPr="009B4873">
        <w:rPr>
          <w:bCs/>
          <w:color w:val="000000"/>
          <w:lang w:val="el-GR" w:eastAsia="el-GR"/>
        </w:rPr>
        <w:t xml:space="preserve">Ο </w:t>
      </w:r>
      <w:r w:rsidR="007028D2" w:rsidRPr="009B4873">
        <w:rPr>
          <w:bCs/>
          <w:color w:val="000000"/>
          <w:lang w:val="el-GR" w:eastAsia="el-GR"/>
        </w:rPr>
        <w:t xml:space="preserve">Ανάδοχος υποχρεούται να προσφέρει όλες </w:t>
      </w:r>
      <w:r w:rsidRPr="009B4873">
        <w:rPr>
          <w:bCs/>
          <w:color w:val="000000"/>
          <w:lang w:val="el-GR" w:eastAsia="el-GR"/>
        </w:rPr>
        <w:t xml:space="preserve">τις </w:t>
      </w:r>
      <w:r w:rsidR="007028D2" w:rsidRPr="009B4873">
        <w:rPr>
          <w:bCs/>
          <w:color w:val="000000"/>
          <w:lang w:val="el-GR" w:eastAsia="el-GR"/>
        </w:rPr>
        <w:t>απαιτούμενες λειτουργίες / υπηρεσίες (απεγκατάστασης</w:t>
      </w:r>
      <w:r w:rsidRPr="009B4873">
        <w:rPr>
          <w:bCs/>
          <w:color w:val="000000"/>
          <w:lang w:val="el-GR" w:eastAsia="el-GR"/>
        </w:rPr>
        <w:t xml:space="preserve"> </w:t>
      </w:r>
      <w:r w:rsidR="007028D2" w:rsidRPr="009B4873">
        <w:rPr>
          <w:bCs/>
          <w:color w:val="000000"/>
          <w:lang w:val="el-GR" w:eastAsia="el-GR"/>
        </w:rPr>
        <w:t>- εγκατάστασης - ενεργοποίησης) της παρούσας διακήρυξης</w:t>
      </w:r>
      <w:r w:rsidR="00547B97" w:rsidRPr="009B4873">
        <w:rPr>
          <w:bCs/>
          <w:color w:val="000000"/>
          <w:lang w:val="el-GR" w:eastAsia="el-GR"/>
        </w:rPr>
        <w:t>.</w:t>
      </w:r>
    </w:p>
    <w:p w14:paraId="6910746D" w14:textId="7E766882" w:rsidR="00547B97" w:rsidRPr="00D2771C" w:rsidRDefault="00CF10A4" w:rsidP="00FD4192">
      <w:pPr>
        <w:pStyle w:val="ListParagraph"/>
        <w:numPr>
          <w:ilvl w:val="0"/>
          <w:numId w:val="76"/>
        </w:numPr>
        <w:suppressAutoHyphens w:val="0"/>
        <w:spacing w:before="120"/>
        <w:contextualSpacing w:val="0"/>
        <w:rPr>
          <w:lang w:val="el-GR"/>
        </w:rPr>
      </w:pPr>
      <w:r w:rsidRPr="00D2771C">
        <w:rPr>
          <w:bCs/>
          <w:color w:val="000000"/>
          <w:lang w:val="el-GR" w:eastAsia="el-GR"/>
        </w:rPr>
        <w:t>Στην τεχνική προσφορά θα πρέπει απαραιτήτως να αναγράφεται η μάρκα, το μοντέλο, ο τύπος και η χώρα προέλευσης των προσφερόμενων συσκευών και των τυχόν παρελκόμενων τους.</w:t>
      </w:r>
    </w:p>
    <w:p w14:paraId="12A3720D" w14:textId="77777777" w:rsidR="00E9116C" w:rsidRPr="00E9116C" w:rsidRDefault="00E9116C" w:rsidP="00E9116C">
      <w:pPr>
        <w:suppressAutoHyphens w:val="0"/>
        <w:spacing w:before="120"/>
        <w:rPr>
          <w:lang w:val="el-GR"/>
        </w:rPr>
      </w:pPr>
      <w:r w:rsidRPr="00E9116C">
        <w:rPr>
          <w:lang w:val="el-GR"/>
        </w:rPr>
        <w:t>Τα προσφερόμενα μοντέλα Μεταγωγέων συσσώρευσης και κόμβων θα πρέπει να ικανοποιούν τουλάχιστον τις ακόλουθες απαιτήσεις:</w:t>
      </w:r>
    </w:p>
    <w:p w14:paraId="235B0CC1"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Τουλάχιστον τέσσερις (4) Οπτικές θύρες τεχνολογίας GigabitEthernet (1000Base-Χ) με υποδοχές για οπτικούς προσαρμογείς (SFP)</w:t>
      </w:r>
    </w:p>
    <w:p w14:paraId="77050C25"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Τουλάχιστον τέσσερις (4) Οπτικοί προσαρμογείς (SFP) 1000Base-LR (εμβέλεια μέχρι 10 Km) για σύνδεση δυο μονότροπων (singmode) οπτικών ινών</w:t>
      </w:r>
    </w:p>
    <w:p w14:paraId="17AFE4F3"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Τουλάχιστον είκοσι (20)Οπτικές θύρες τεχνολογίας FastEthernet (100Base-Χ) με υποδοχές για οπτικούς προσαρμογείς (SFP)</w:t>
      </w:r>
    </w:p>
    <w:p w14:paraId="51EEFB58"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Τουλάχιστον δώδεκα (12) Οπτικοί προσαρμογείς (SFP) 100Base-LX (εμβέλεια μέχρι 10 Km) για σύνδεση δυο μονότροπων (singmode) οπτικών ινών</w:t>
      </w:r>
    </w:p>
    <w:p w14:paraId="582D3A3B"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Υποστήριξη λειτουργίας full duplex σε όλες τις θύρες</w:t>
      </w:r>
    </w:p>
    <w:p w14:paraId="5A1FCC6A"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Θύρα διαχείρισης με χρήση τερματικού (console)</w:t>
      </w:r>
    </w:p>
    <w:p w14:paraId="10F1D654"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Υποστήριξη IEEE 802.1Q (VLAN tagging)</w:t>
      </w:r>
    </w:p>
    <w:p w14:paraId="28B8037F"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Υποστήριξη μεγάλου πλήθους διαφορετικών VLAN, περισσότερα από 1000.</w:t>
      </w:r>
    </w:p>
    <w:p w14:paraId="366AF4B5"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Υποστήριξη IEEE 802.1d (STP)</w:t>
      </w:r>
    </w:p>
    <w:p w14:paraId="403A87DD"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Υποστήριξη IEEE 802.1p (CoS)</w:t>
      </w:r>
    </w:p>
    <w:p w14:paraId="207B0766" w14:textId="77777777" w:rsidR="00E9116C" w:rsidRPr="00D2771C" w:rsidRDefault="00E9116C" w:rsidP="00D2771C">
      <w:pPr>
        <w:pStyle w:val="ListParagraph"/>
        <w:numPr>
          <w:ilvl w:val="0"/>
          <w:numId w:val="105"/>
        </w:numPr>
        <w:suppressAutoHyphens w:val="0"/>
        <w:spacing w:before="120"/>
        <w:contextualSpacing w:val="0"/>
        <w:rPr>
          <w:lang w:val="en-US"/>
        </w:rPr>
      </w:pPr>
      <w:r w:rsidRPr="00CF32D0">
        <w:rPr>
          <w:lang w:val="el-GR"/>
        </w:rPr>
        <w:t>Υποστήριξη</w:t>
      </w:r>
      <w:r w:rsidRPr="00D2771C">
        <w:rPr>
          <w:lang w:val="en-US"/>
        </w:rPr>
        <w:t xml:space="preserve"> IEEE 802.3ad (Link Aggregation)</w:t>
      </w:r>
    </w:p>
    <w:p w14:paraId="2AD78CED" w14:textId="77777777" w:rsidR="00E9116C" w:rsidRPr="00D2771C" w:rsidRDefault="00E9116C" w:rsidP="00D2771C">
      <w:pPr>
        <w:pStyle w:val="ListParagraph"/>
        <w:numPr>
          <w:ilvl w:val="0"/>
          <w:numId w:val="105"/>
        </w:numPr>
        <w:suppressAutoHyphens w:val="0"/>
        <w:spacing w:before="120"/>
        <w:contextualSpacing w:val="0"/>
        <w:rPr>
          <w:lang w:val="en-US"/>
        </w:rPr>
      </w:pPr>
      <w:r w:rsidRPr="00CF32D0">
        <w:rPr>
          <w:lang w:val="el-GR"/>
        </w:rPr>
        <w:t>Υποστήριξη</w:t>
      </w:r>
      <w:r w:rsidRPr="00D2771C">
        <w:rPr>
          <w:lang w:val="en-US"/>
        </w:rPr>
        <w:t xml:space="preserve"> IEEE 802.1Q tunneling (QinQ)</w:t>
      </w:r>
    </w:p>
    <w:p w14:paraId="2A4634C5" w14:textId="77777777" w:rsidR="00E9116C" w:rsidRPr="00D2771C" w:rsidRDefault="00E9116C" w:rsidP="00D2771C">
      <w:pPr>
        <w:pStyle w:val="ListParagraph"/>
        <w:numPr>
          <w:ilvl w:val="0"/>
          <w:numId w:val="105"/>
        </w:numPr>
        <w:suppressAutoHyphens w:val="0"/>
        <w:spacing w:before="120"/>
        <w:contextualSpacing w:val="0"/>
        <w:rPr>
          <w:lang w:val="en-US"/>
        </w:rPr>
      </w:pPr>
      <w:r w:rsidRPr="00CF32D0">
        <w:rPr>
          <w:lang w:val="el-GR"/>
        </w:rPr>
        <w:t>Υποστήριξη</w:t>
      </w:r>
      <w:r w:rsidRPr="00D2771C">
        <w:rPr>
          <w:lang w:val="en-US"/>
        </w:rPr>
        <w:t xml:space="preserve"> IEEE 802.3x (flow control)</w:t>
      </w:r>
    </w:p>
    <w:p w14:paraId="626326C8"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Χωρητικότητα μεταγωγής (switching capacity) εσωτερικού διαύλου ≥ 10 Gbps</w:t>
      </w:r>
    </w:p>
    <w:p w14:paraId="10D3AFDC"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Μέγιστος ρυθμός προώθησης (forwarding rate) ≥ 7 Mpps</w:t>
      </w:r>
    </w:p>
    <w:p w14:paraId="240E3F4C"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υποστήριξη jumbo frames</w:t>
      </w:r>
    </w:p>
    <w:p w14:paraId="519F1F2D"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Πλήρης υποστήριξη προώθησης IPv6</w:t>
      </w:r>
    </w:p>
    <w:p w14:paraId="607BCFA5"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Υποστήριξη DHCP Relay</w:t>
      </w:r>
    </w:p>
    <w:p w14:paraId="08D9E607" w14:textId="77777777" w:rsidR="00E9116C" w:rsidRPr="009B4873" w:rsidRDefault="00E9116C" w:rsidP="00D2771C">
      <w:pPr>
        <w:pStyle w:val="ListParagraph"/>
        <w:numPr>
          <w:ilvl w:val="0"/>
          <w:numId w:val="105"/>
        </w:numPr>
        <w:suppressAutoHyphens w:val="0"/>
        <w:spacing w:before="120"/>
        <w:contextualSpacing w:val="0"/>
        <w:rPr>
          <w:lang w:val="en-US"/>
        </w:rPr>
      </w:pPr>
      <w:r w:rsidRPr="00CF32D0">
        <w:rPr>
          <w:lang w:val="el-GR"/>
        </w:rPr>
        <w:t>Υποστήριξη</w:t>
      </w:r>
      <w:r w:rsidRPr="009B4873">
        <w:rPr>
          <w:lang w:val="en-US"/>
        </w:rPr>
        <w:t xml:space="preserve"> Authentication, </w:t>
      </w:r>
      <w:r w:rsidRPr="00CF32D0">
        <w:rPr>
          <w:lang w:val="el-GR"/>
        </w:rPr>
        <w:t>πρωτόκολλα</w:t>
      </w:r>
      <w:r w:rsidRPr="009B4873">
        <w:rPr>
          <w:lang w:val="en-US"/>
        </w:rPr>
        <w:t xml:space="preserve"> TACACS+ and RADIUS</w:t>
      </w:r>
    </w:p>
    <w:p w14:paraId="2A5A6267"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Υποστήριξη RADIUS client</w:t>
      </w:r>
    </w:p>
    <w:p w14:paraId="687DC44F"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lastRenderedPageBreak/>
        <w:t>Υποστήριξη IEEE 802.1X (Security)</w:t>
      </w:r>
    </w:p>
    <w:p w14:paraId="3BE10210"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Δυνατότητα απομακρυσμένης διαχείρισης/ρύθμισης μέσω Telnet</w:t>
      </w:r>
    </w:p>
    <w:p w14:paraId="4218E0DA"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Υποστήριξη SNMPv2</w:t>
      </w:r>
    </w:p>
    <w:p w14:paraId="4F76D825"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Υποστήριξη RMON (στατιστικά, alarms, events)</w:t>
      </w:r>
    </w:p>
    <w:p w14:paraId="1D4EF230"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Αποθήκευση και εξαγωγή/εισαγωγή απομακρυσμένα του λειτουργικού συστήματος με χρήση FTP και/ή TFTP.</w:t>
      </w:r>
    </w:p>
    <w:p w14:paraId="78ADE0BE"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Αποθήκευση και εξαγωγή/εισαγωγή απομακρυσμένα του αρχείου ρυθμίσεων με χρήση FTP και/ή TFTP.</w:t>
      </w:r>
    </w:p>
    <w:p w14:paraId="4193D9E6"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Κατάλληλο πλαίσιο για προσαρμογή σε ικρίωμα 19”</w:t>
      </w:r>
    </w:p>
    <w:p w14:paraId="601B3694"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 xml:space="preserve">Όλοι οι προσφερόμενοι μεταγωγοί θα διαθέτουν λειτουργικότητα TCP/IP επιπέδου 3 (IP Layer 3 functionality).  </w:t>
      </w:r>
    </w:p>
    <w:p w14:paraId="0F09A66F"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 xml:space="preserve">Όλα τα προσφερόμενα στοιχεία εξοπλισμού θα υποστηρίζουν το πρωτόκολλο Border Gateway Protocol (BGP) στη διεκπεραίωση IP κίνησης. </w:t>
      </w:r>
    </w:p>
    <w:p w14:paraId="00429B90"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Όλοι οι προσφερόμενοι μεταγωγοί θα πρέπει να διαθέτουν διπλό τροφοδοτικό.</w:t>
      </w:r>
    </w:p>
    <w:p w14:paraId="16568F60"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Όλοι οι προσφερόμενοι μεταγωγοί υποστηρίζουν τη λειτουργία παρακολούθησης ποιότητας υπηρεσίας (QoS).</w:t>
      </w:r>
    </w:p>
    <w:p w14:paraId="11C701DD" w14:textId="77777777" w:rsidR="00E9116C" w:rsidRPr="00CF32D0" w:rsidRDefault="00E9116C" w:rsidP="00D2771C">
      <w:pPr>
        <w:pStyle w:val="ListParagraph"/>
        <w:numPr>
          <w:ilvl w:val="0"/>
          <w:numId w:val="105"/>
        </w:numPr>
        <w:suppressAutoHyphens w:val="0"/>
        <w:spacing w:before="120"/>
        <w:contextualSpacing w:val="0"/>
        <w:rPr>
          <w:lang w:val="el-GR"/>
        </w:rPr>
      </w:pPr>
      <w:r w:rsidRPr="00CF32D0">
        <w:rPr>
          <w:lang w:val="el-GR"/>
        </w:rPr>
        <w:t xml:space="preserve">Όλοι οι προσφερόμενοι μεταγωγοί θα εμπεριέχουν κατά την παράδοση και εγκατάστασή τους, το σύνολο των αδειών λογισμικού που απαιτείται για τη λειτουργία τους και τη συμμόρφωση με τους πίνακες του Παραρτήματος ΙΙ. Η πληρότητα και αρτιότητα των αδειών λογισμικού θ ελεγχθεί κατά την παραλαβή της Φάσης 2 του έργου. </w:t>
      </w:r>
    </w:p>
    <w:p w14:paraId="1A9F2EAB" w14:textId="77777777" w:rsidR="00E9116C" w:rsidRDefault="00E9116C" w:rsidP="00D2771C">
      <w:pPr>
        <w:pStyle w:val="ListParagraph"/>
        <w:numPr>
          <w:ilvl w:val="0"/>
          <w:numId w:val="105"/>
        </w:numPr>
        <w:suppressAutoHyphens w:val="0"/>
        <w:spacing w:before="120"/>
        <w:contextualSpacing w:val="0"/>
        <w:rPr>
          <w:lang w:val="el-GR"/>
        </w:rPr>
      </w:pPr>
      <w:r w:rsidRPr="00CF32D0">
        <w:rPr>
          <w:lang w:val="el-GR"/>
        </w:rPr>
        <w:t xml:space="preserve">Όλοι οι προσφερόμενοι μεταγωγοί θα εγκατασταθούν προς αντικατάστασιν υφισταμένου εξοπλισμού, και η επιλογή του τύπου τους από τον ανάδοχο, θα εγγυάται ότι δεν θα επιφέρει μείωση της εγκατεστημένης λειτουργικότητας, θα εξασφαλίζει τη διατήρηση της ομοιομορφίας του δικτύου, και η συναρμογή τους κατά την ενσωμάτωσή τους στο δίκτυο, θα είναι απρόσκοπτη. </w:t>
      </w:r>
    </w:p>
    <w:p w14:paraId="67CE28AC" w14:textId="1A7C98D4" w:rsidR="00E9116C" w:rsidRPr="00656922" w:rsidRDefault="00E9116C" w:rsidP="00E9116C">
      <w:pPr>
        <w:suppressAutoHyphens w:val="0"/>
        <w:spacing w:before="120"/>
        <w:rPr>
          <w:b/>
          <w:bCs/>
          <w:lang w:val="el-GR"/>
        </w:rPr>
      </w:pPr>
      <w:r w:rsidRPr="00656922">
        <w:rPr>
          <w:b/>
          <w:bCs/>
          <w:lang w:val="el-GR"/>
        </w:rPr>
        <w:t>Ε</w:t>
      </w:r>
      <w:r w:rsidR="00CF32D0">
        <w:rPr>
          <w:b/>
          <w:bCs/>
          <w:lang w:val="el-GR"/>
        </w:rPr>
        <w:t xml:space="preserve">λεγχος και διαχείριση </w:t>
      </w:r>
      <w:r w:rsidR="0066684C">
        <w:rPr>
          <w:b/>
          <w:bCs/>
          <w:lang w:val="el-GR"/>
        </w:rPr>
        <w:t>των μεταγωγών:</w:t>
      </w:r>
    </w:p>
    <w:p w14:paraId="6AFB369D" w14:textId="77777777" w:rsidR="00E9116C" w:rsidRPr="00E9116C" w:rsidRDefault="00E9116C" w:rsidP="00E9116C">
      <w:pPr>
        <w:suppressAutoHyphens w:val="0"/>
        <w:spacing w:before="120"/>
        <w:rPr>
          <w:lang w:val="el-GR"/>
        </w:rPr>
      </w:pPr>
      <w:r w:rsidRPr="00E9116C">
        <w:rPr>
          <w:lang w:val="el-GR"/>
        </w:rPr>
        <w:t xml:space="preserve">Ο Ανάδοχος θα καταστήσει όλα τα δομοστοιχεία εξοπλισμού διαχειρίσιμα σύμφωνα με το πρωτόκολλο SNMP και θα παρέχει εικόνα διαχείρισης δικτύου αυτών στην Αναθέτουσα Αρχή. </w:t>
      </w:r>
    </w:p>
    <w:p w14:paraId="14A5CAF4" w14:textId="748983B8" w:rsidR="00FF5DF2" w:rsidRPr="00F44515" w:rsidRDefault="00E9116C" w:rsidP="00656922">
      <w:pPr>
        <w:suppressAutoHyphens w:val="0"/>
        <w:spacing w:before="120"/>
        <w:rPr>
          <w:lang w:val="el-GR"/>
        </w:rPr>
      </w:pPr>
      <w:r w:rsidRPr="00557B96">
        <w:rPr>
          <w:b/>
          <w:bCs/>
          <w:lang w:val="el-GR"/>
        </w:rPr>
        <w:t>Τ</w:t>
      </w:r>
      <w:r w:rsidR="00656922" w:rsidRPr="00557B96">
        <w:rPr>
          <w:b/>
          <w:bCs/>
          <w:lang w:val="el-GR"/>
        </w:rPr>
        <w:t>εκμηρίωση</w:t>
      </w:r>
      <w:r w:rsidR="00557B96">
        <w:rPr>
          <w:lang w:val="el-GR"/>
        </w:rPr>
        <w:t xml:space="preserve">: </w:t>
      </w:r>
      <w:r w:rsidRPr="00E9116C">
        <w:rPr>
          <w:lang w:val="el-GR"/>
        </w:rPr>
        <w:t>Ο Ανάδοχος θα τηρεί τεκμηρίωση εξοπλισμού, που θα επικαιροποιείται σε σχεδόν πραγματικό χρόνο κατά τη διάρκεια της εγγύησης. . Η άμεση επικαιροποίηση, μετά από την κάθε τεχνική επέμβαση, σε όλα τα σημεία καταγραφής είναι υποχρέωση του Αναδόχου.</w:t>
      </w:r>
    </w:p>
    <w:p w14:paraId="689B29F8" w14:textId="77777777" w:rsidR="009A56AE" w:rsidRPr="008017EB" w:rsidRDefault="009A56AE" w:rsidP="001941A3">
      <w:pPr>
        <w:rPr>
          <w:lang w:val="el-GR"/>
        </w:rPr>
      </w:pPr>
    </w:p>
    <w:p w14:paraId="18B90A97" w14:textId="488005F3" w:rsidR="000C52BE" w:rsidRPr="00BC46E4" w:rsidRDefault="000C52BE" w:rsidP="000C52BE">
      <w:pPr>
        <w:pStyle w:val="Heading3"/>
        <w:numPr>
          <w:ilvl w:val="0"/>
          <w:numId w:val="27"/>
        </w:numPr>
        <w:rPr>
          <w:lang w:val="el-GR"/>
        </w:rPr>
      </w:pPr>
      <w:bookmarkStart w:id="728" w:name="_Toc227164016"/>
      <w:r>
        <w:rPr>
          <w:lang w:val="el-GR"/>
        </w:rPr>
        <w:t>Υπηρεσίες</w:t>
      </w:r>
      <w:bookmarkEnd w:id="728"/>
    </w:p>
    <w:p w14:paraId="323E5545" w14:textId="7EDC74E5" w:rsidR="000E4A1A" w:rsidRPr="000E4A1A" w:rsidRDefault="00FE3D1D" w:rsidP="009D0803">
      <w:pPr>
        <w:rPr>
          <w:lang w:val="el-GR"/>
        </w:rPr>
      </w:pPr>
      <w:r>
        <w:rPr>
          <w:lang w:val="el-GR"/>
        </w:rPr>
        <w:t xml:space="preserve">Οι υπηρεσίες που θα παρασχεθούν </w:t>
      </w:r>
      <w:r w:rsidR="008D49D4">
        <w:rPr>
          <w:lang w:val="el-GR"/>
        </w:rPr>
        <w:t xml:space="preserve">στη θέση του κάθε </w:t>
      </w:r>
      <w:r w:rsidR="00E75965">
        <w:rPr>
          <w:lang w:val="el-GR"/>
        </w:rPr>
        <w:t xml:space="preserve">Κεντρικού </w:t>
      </w:r>
      <w:r w:rsidR="00C0115B">
        <w:rPr>
          <w:lang w:val="el-GR"/>
        </w:rPr>
        <w:t>Κόμβου</w:t>
      </w:r>
      <w:r w:rsidR="00E75965">
        <w:rPr>
          <w:lang w:val="el-GR"/>
        </w:rPr>
        <w:t xml:space="preserve"> ΜΑΝ, για την υλοποίηση των αναβαθμίσεων</w:t>
      </w:r>
      <w:r w:rsidR="0005519D">
        <w:rPr>
          <w:lang w:val="el-GR"/>
        </w:rPr>
        <w:t xml:space="preserve"> στο πλαίσιο του </w:t>
      </w:r>
      <w:r w:rsidR="00E75965">
        <w:rPr>
          <w:lang w:val="el-GR"/>
        </w:rPr>
        <w:t>Έργου</w:t>
      </w:r>
      <w:r w:rsidR="000E4A1A" w:rsidRPr="00F97D75">
        <w:rPr>
          <w:lang w:val="el-GR"/>
        </w:rPr>
        <w:t xml:space="preserve"> </w:t>
      </w:r>
      <w:r w:rsidR="000E4A1A">
        <w:rPr>
          <w:lang w:val="el-GR"/>
        </w:rPr>
        <w:t>της Διακήρυξης περιλαμβάνουν:</w:t>
      </w:r>
    </w:p>
    <w:p w14:paraId="76554136" w14:textId="2F0998BE" w:rsidR="00EC66F9" w:rsidRDefault="001B2DA6" w:rsidP="008907EF">
      <w:pPr>
        <w:pStyle w:val="ListParagraph"/>
        <w:numPr>
          <w:ilvl w:val="0"/>
          <w:numId w:val="82"/>
        </w:numPr>
        <w:spacing w:before="120"/>
        <w:contextualSpacing w:val="0"/>
        <w:rPr>
          <w:lang w:val="el-GR"/>
        </w:rPr>
      </w:pPr>
      <w:r>
        <w:rPr>
          <w:lang w:val="el-GR"/>
        </w:rPr>
        <w:t>Μελέτη Εφαρμογής</w:t>
      </w:r>
      <w:r w:rsidR="005731F4">
        <w:rPr>
          <w:lang w:val="el-GR"/>
        </w:rPr>
        <w:t xml:space="preserve"> – ανάλυση απαιτήσεων</w:t>
      </w:r>
      <w:r w:rsidR="00767D25" w:rsidRPr="00F62E96">
        <w:rPr>
          <w:lang w:val="el-GR"/>
        </w:rPr>
        <w:t xml:space="preserve">: </w:t>
      </w:r>
      <w:r w:rsidR="00F62E96">
        <w:rPr>
          <w:lang w:val="el-GR"/>
        </w:rPr>
        <w:t>Ο Ανάδοχος</w:t>
      </w:r>
      <w:r w:rsidR="002D5E9F">
        <w:rPr>
          <w:lang w:val="el-GR"/>
        </w:rPr>
        <w:t xml:space="preserve"> θα </w:t>
      </w:r>
      <w:r w:rsidR="00EC66F9">
        <w:rPr>
          <w:lang w:val="el-GR"/>
        </w:rPr>
        <w:t xml:space="preserve">πρέπει να </w:t>
      </w:r>
      <w:r w:rsidR="00F502EC">
        <w:rPr>
          <w:lang w:val="el-GR"/>
        </w:rPr>
        <w:t xml:space="preserve">προβεί σε συλλογή </w:t>
      </w:r>
      <w:r w:rsidR="00447686">
        <w:rPr>
          <w:lang w:val="el-GR"/>
        </w:rPr>
        <w:t xml:space="preserve">και ανάλυση </w:t>
      </w:r>
      <w:r w:rsidR="00F502EC">
        <w:rPr>
          <w:lang w:val="el-GR"/>
        </w:rPr>
        <w:t xml:space="preserve">απαιτήσεων ανά θέση εγκατάστασης, </w:t>
      </w:r>
      <w:r w:rsidR="00447686">
        <w:rPr>
          <w:lang w:val="el-GR"/>
        </w:rPr>
        <w:t xml:space="preserve">την οποία θα ενσωματώσει στη Μελέτη Εφαρμογής ανά θέση εγκατάστασης, </w:t>
      </w:r>
      <w:r w:rsidR="00195AED">
        <w:rPr>
          <w:lang w:val="el-GR"/>
        </w:rPr>
        <w:t xml:space="preserve">και να </w:t>
      </w:r>
      <w:r w:rsidR="00EC66F9">
        <w:rPr>
          <w:lang w:val="el-GR"/>
        </w:rPr>
        <w:t>συμπεριλάβει στη Μελέτη Εφαρμογής</w:t>
      </w:r>
      <w:r w:rsidR="00195AED">
        <w:rPr>
          <w:lang w:val="el-GR"/>
        </w:rPr>
        <w:t xml:space="preserve"> κατ’ ελάχιστον τα εξής</w:t>
      </w:r>
      <w:r w:rsidR="00EC66F9">
        <w:rPr>
          <w:lang w:val="el-GR"/>
        </w:rPr>
        <w:t>:</w:t>
      </w:r>
    </w:p>
    <w:p w14:paraId="3A226103" w14:textId="209EF964" w:rsidR="001B2DA6" w:rsidRDefault="00290B22" w:rsidP="008907EF">
      <w:pPr>
        <w:pStyle w:val="ListParagraph"/>
        <w:numPr>
          <w:ilvl w:val="1"/>
          <w:numId w:val="82"/>
        </w:numPr>
        <w:spacing w:before="120" w:line="360" w:lineRule="auto"/>
        <w:ind w:left="1434" w:hanging="357"/>
        <w:contextualSpacing w:val="0"/>
        <w:rPr>
          <w:lang w:val="el-GR"/>
        </w:rPr>
      </w:pPr>
      <w:r w:rsidRPr="001E7DBB">
        <w:rPr>
          <w:lang w:val="el-GR"/>
        </w:rPr>
        <w:lastRenderedPageBreak/>
        <w:t>Μελέτη καταγραφής – υφιστάμενης κατάστασης</w:t>
      </w:r>
      <w:r>
        <w:rPr>
          <w:lang w:val="el-GR"/>
        </w:rPr>
        <w:t xml:space="preserve">: </w:t>
      </w:r>
      <w:r w:rsidR="00EC66F9">
        <w:rPr>
          <w:lang w:val="el-GR"/>
        </w:rPr>
        <w:t xml:space="preserve">Διαπίστωση με </w:t>
      </w:r>
      <w:r w:rsidR="0051277F">
        <w:rPr>
          <w:lang w:val="el-GR"/>
        </w:rPr>
        <w:t>αυτοψία</w:t>
      </w:r>
      <w:r w:rsidR="00F62E96">
        <w:rPr>
          <w:lang w:val="el-GR"/>
        </w:rPr>
        <w:t xml:space="preserve"> (</w:t>
      </w:r>
      <w:r w:rsidR="00F62E96">
        <w:rPr>
          <w:lang w:val="en-US"/>
        </w:rPr>
        <w:t>site</w:t>
      </w:r>
      <w:r w:rsidR="00F62E96" w:rsidRPr="00F62E96">
        <w:rPr>
          <w:lang w:val="el-GR"/>
        </w:rPr>
        <w:t xml:space="preserve"> </w:t>
      </w:r>
      <w:r w:rsidR="00F62E96">
        <w:rPr>
          <w:lang w:val="en-US"/>
        </w:rPr>
        <w:t>survey</w:t>
      </w:r>
      <w:r w:rsidR="00F62E96" w:rsidRPr="00F62E96">
        <w:rPr>
          <w:lang w:val="el-GR"/>
        </w:rPr>
        <w:t xml:space="preserve">) </w:t>
      </w:r>
      <w:r w:rsidR="00F62E96">
        <w:rPr>
          <w:lang w:val="el-GR"/>
        </w:rPr>
        <w:t>τη</w:t>
      </w:r>
      <w:r w:rsidR="0051277F">
        <w:rPr>
          <w:lang w:val="el-GR"/>
        </w:rPr>
        <w:t>ς</w:t>
      </w:r>
      <w:r w:rsidR="00F62E96">
        <w:rPr>
          <w:lang w:val="el-GR"/>
        </w:rPr>
        <w:t xml:space="preserve"> υφιστάμενη</w:t>
      </w:r>
      <w:r w:rsidR="0051277F">
        <w:rPr>
          <w:lang w:val="el-GR"/>
        </w:rPr>
        <w:t>ς</w:t>
      </w:r>
      <w:r w:rsidR="00F62E96">
        <w:rPr>
          <w:lang w:val="el-GR"/>
        </w:rPr>
        <w:t xml:space="preserve"> </w:t>
      </w:r>
      <w:r w:rsidR="004A3301">
        <w:rPr>
          <w:lang w:val="el-GR"/>
        </w:rPr>
        <w:t>λειτουργική</w:t>
      </w:r>
      <w:r w:rsidR="0051277F">
        <w:rPr>
          <w:lang w:val="el-GR"/>
        </w:rPr>
        <w:t>ς</w:t>
      </w:r>
      <w:r w:rsidR="004A3301">
        <w:rPr>
          <w:lang w:val="el-GR"/>
        </w:rPr>
        <w:t xml:space="preserve"> κατάσταση</w:t>
      </w:r>
      <w:r w:rsidR="0051277F">
        <w:rPr>
          <w:lang w:val="el-GR"/>
        </w:rPr>
        <w:t>ς</w:t>
      </w:r>
      <w:r w:rsidR="004A3301">
        <w:rPr>
          <w:lang w:val="el-GR"/>
        </w:rPr>
        <w:t xml:space="preserve"> του σημερινού συσσωρευτή κίνησης</w:t>
      </w:r>
      <w:r w:rsidR="00E155D2">
        <w:rPr>
          <w:lang w:val="el-GR"/>
        </w:rPr>
        <w:t xml:space="preserve">, τη δικτύωσή του με το σύνολο των δικτύων που προβλέπεται να εξυπηρετεί, </w:t>
      </w:r>
      <w:r w:rsidR="001F1024">
        <w:rPr>
          <w:lang w:val="el-GR"/>
        </w:rPr>
        <w:t xml:space="preserve">τις καλωδιώσεις και τις διασυνδέσεις, τις θέσεις του τρίτου εξοπλισμού με το οποίο προβλέπεται να συνδέεται, </w:t>
      </w:r>
      <w:r w:rsidR="00EB53FB">
        <w:rPr>
          <w:lang w:val="el-GR"/>
        </w:rPr>
        <w:t xml:space="preserve">και </w:t>
      </w:r>
      <w:r w:rsidR="002D5E9F">
        <w:rPr>
          <w:lang w:val="el-GR"/>
        </w:rPr>
        <w:t xml:space="preserve">συνολικά όλα τα στοιχεία που συνθέτουν την </w:t>
      </w:r>
      <w:r w:rsidR="00603E5A">
        <w:rPr>
          <w:lang w:val="el-GR"/>
        </w:rPr>
        <w:t>υφιστάμενη κατάσταση και δικτύωση στην κάθε θέση εργασίας,</w:t>
      </w:r>
    </w:p>
    <w:p w14:paraId="629FA0E8" w14:textId="5725A4F1" w:rsidR="00474E0A" w:rsidRDefault="000C6201" w:rsidP="00CD48EC">
      <w:pPr>
        <w:pStyle w:val="ListParagraph"/>
        <w:numPr>
          <w:ilvl w:val="1"/>
          <w:numId w:val="82"/>
        </w:numPr>
        <w:spacing w:line="360" w:lineRule="auto"/>
        <w:rPr>
          <w:lang w:val="el-GR"/>
        </w:rPr>
      </w:pPr>
      <w:r>
        <w:rPr>
          <w:lang w:val="el-GR"/>
        </w:rPr>
        <w:t xml:space="preserve">Μελέτη εγκατάστασης </w:t>
      </w:r>
      <w:r w:rsidR="00437445">
        <w:rPr>
          <w:lang w:val="el-GR"/>
        </w:rPr>
        <w:t>εξοπλισμού</w:t>
      </w:r>
      <w:r w:rsidR="00474E0A">
        <w:rPr>
          <w:lang w:val="el-GR"/>
        </w:rPr>
        <w:t xml:space="preserve">: θέσεις, ικριώματα τροφοδοσία, απαιτήσεις ισχύος και περιβάλλοντος, </w:t>
      </w:r>
      <w:r w:rsidR="00F5049F" w:rsidRPr="001E7DBB">
        <w:rPr>
          <w:lang w:val="el-GR"/>
        </w:rPr>
        <w:t>με την ανάλυση απαιτήσεων και τον ακριβή σχεδιασμό των εγκαταστάσεων που θα υλοποιήσει</w:t>
      </w:r>
    </w:p>
    <w:p w14:paraId="3BF3A632" w14:textId="77777777" w:rsidR="00906D33" w:rsidRDefault="00906D33" w:rsidP="00CD48EC">
      <w:pPr>
        <w:pStyle w:val="ListParagraph"/>
        <w:numPr>
          <w:ilvl w:val="1"/>
          <w:numId w:val="82"/>
        </w:numPr>
        <w:spacing w:line="360" w:lineRule="auto"/>
        <w:rPr>
          <w:lang w:val="el-GR"/>
        </w:rPr>
      </w:pPr>
      <w:r>
        <w:rPr>
          <w:lang w:val="el-GR"/>
        </w:rPr>
        <w:t>Μελέτη καλωδίωσης εξοπλισμού, αν απαιτείται,</w:t>
      </w:r>
    </w:p>
    <w:p w14:paraId="45F22104" w14:textId="77777777" w:rsidR="00846510" w:rsidRDefault="00906D33" w:rsidP="00CD48EC">
      <w:pPr>
        <w:pStyle w:val="ListParagraph"/>
        <w:numPr>
          <w:ilvl w:val="1"/>
          <w:numId w:val="82"/>
        </w:numPr>
        <w:spacing w:line="360" w:lineRule="auto"/>
        <w:rPr>
          <w:lang w:val="el-GR"/>
        </w:rPr>
      </w:pPr>
      <w:r>
        <w:rPr>
          <w:lang w:val="el-GR"/>
        </w:rPr>
        <w:t>Μελέτη / μεθοδολογία μετ</w:t>
      </w:r>
      <w:r w:rsidR="00F502EC">
        <w:rPr>
          <w:lang w:val="el-GR"/>
        </w:rPr>
        <w:t>άπτωσης</w:t>
      </w:r>
      <w:r w:rsidR="00846510">
        <w:rPr>
          <w:lang w:val="el-GR"/>
        </w:rPr>
        <w:t>,</w:t>
      </w:r>
    </w:p>
    <w:p w14:paraId="74E97E3A" w14:textId="4B1617BE" w:rsidR="00846510" w:rsidRPr="00B35F26" w:rsidRDefault="00B35F26" w:rsidP="00CD48EC">
      <w:pPr>
        <w:pStyle w:val="ListParagraph"/>
        <w:numPr>
          <w:ilvl w:val="1"/>
          <w:numId w:val="82"/>
        </w:numPr>
        <w:tabs>
          <w:tab w:val="left" w:pos="252"/>
        </w:tabs>
        <w:spacing w:line="360" w:lineRule="auto"/>
        <w:rPr>
          <w:lang w:val="el-GR"/>
        </w:rPr>
      </w:pPr>
      <w:r w:rsidRPr="00B35F26">
        <w:rPr>
          <w:lang w:val="el-GR"/>
        </w:rPr>
        <w:t>Το π</w:t>
      </w:r>
      <w:r w:rsidR="00846510" w:rsidRPr="00B35F26">
        <w:rPr>
          <w:lang w:val="el-GR"/>
        </w:rPr>
        <w:t>λάνο Υλοποίησης Έργου (αρχικό)</w:t>
      </w:r>
    </w:p>
    <w:p w14:paraId="1C4021AA" w14:textId="5B56B297" w:rsidR="00B90151" w:rsidRPr="001E7DBB" w:rsidRDefault="00B90151" w:rsidP="00CD48EC">
      <w:pPr>
        <w:pStyle w:val="ListParagraph"/>
        <w:numPr>
          <w:ilvl w:val="1"/>
          <w:numId w:val="82"/>
        </w:numPr>
        <w:tabs>
          <w:tab w:val="left" w:pos="252"/>
        </w:tabs>
        <w:spacing w:line="360" w:lineRule="auto"/>
        <w:rPr>
          <w:lang w:val="el-GR"/>
        </w:rPr>
      </w:pPr>
      <w:r>
        <w:rPr>
          <w:lang w:val="el-GR"/>
        </w:rPr>
        <w:t xml:space="preserve">Τις προτεινόμενες δοκιμές παραλαβής </w:t>
      </w:r>
      <w:r w:rsidRPr="00FD6857">
        <w:rPr>
          <w:lang w:val="el-GR"/>
        </w:rPr>
        <w:t>(</w:t>
      </w:r>
      <w:r>
        <w:rPr>
          <w:lang w:val="en-US"/>
        </w:rPr>
        <w:t>User</w:t>
      </w:r>
      <w:r w:rsidRPr="00FD6857">
        <w:rPr>
          <w:lang w:val="el-GR"/>
        </w:rPr>
        <w:t xml:space="preserve"> </w:t>
      </w:r>
      <w:r>
        <w:rPr>
          <w:lang w:val="en-US"/>
        </w:rPr>
        <w:t>Acceptance</w:t>
      </w:r>
      <w:r w:rsidRPr="00FD6857">
        <w:rPr>
          <w:lang w:val="el-GR"/>
        </w:rPr>
        <w:t xml:space="preserve"> </w:t>
      </w:r>
      <w:r>
        <w:rPr>
          <w:lang w:val="en-US"/>
        </w:rPr>
        <w:t>Tests</w:t>
      </w:r>
      <w:r w:rsidRPr="00FD6857">
        <w:rPr>
          <w:lang w:val="el-GR"/>
        </w:rPr>
        <w:t xml:space="preserve"> </w:t>
      </w:r>
      <w:r>
        <w:rPr>
          <w:lang w:val="el-GR"/>
        </w:rPr>
        <w:t>–</w:t>
      </w:r>
      <w:r w:rsidRPr="00FD6857">
        <w:rPr>
          <w:lang w:val="el-GR"/>
        </w:rPr>
        <w:t xml:space="preserve"> </w:t>
      </w:r>
      <w:r>
        <w:rPr>
          <w:lang w:val="en-US"/>
        </w:rPr>
        <w:t>UAT</w:t>
      </w:r>
      <w:r w:rsidRPr="00FD6857">
        <w:rPr>
          <w:lang w:val="el-GR"/>
        </w:rPr>
        <w:t>).</w:t>
      </w:r>
    </w:p>
    <w:p w14:paraId="045F009B" w14:textId="755B9142" w:rsidR="00FB50C6" w:rsidRPr="00F97D75" w:rsidRDefault="006D3E1D" w:rsidP="008907EF">
      <w:pPr>
        <w:pStyle w:val="ListParagraph"/>
        <w:numPr>
          <w:ilvl w:val="0"/>
          <w:numId w:val="82"/>
        </w:numPr>
        <w:spacing w:before="120" w:line="360" w:lineRule="auto"/>
        <w:rPr>
          <w:lang w:val="el-GR"/>
        </w:rPr>
      </w:pPr>
      <w:r w:rsidRPr="00AB3B59">
        <w:rPr>
          <w:lang w:val="el-GR"/>
        </w:rPr>
        <w:t xml:space="preserve">Παράδοση στον τόπο του έργου, </w:t>
      </w:r>
      <w:r w:rsidR="003B66ED" w:rsidRPr="00AB3B59">
        <w:rPr>
          <w:lang w:val="el-GR"/>
        </w:rPr>
        <w:t>Εγκατάσταση</w:t>
      </w:r>
      <w:r w:rsidRPr="00AB3B59">
        <w:rPr>
          <w:lang w:val="el-GR"/>
        </w:rPr>
        <w:t>, Π</w:t>
      </w:r>
      <w:r w:rsidR="001D4E95" w:rsidRPr="00AB3B59">
        <w:rPr>
          <w:lang w:val="el-GR"/>
        </w:rPr>
        <w:t>αραμετροποίηση</w:t>
      </w:r>
      <w:r w:rsidRPr="00AB3B59">
        <w:rPr>
          <w:lang w:val="el-GR"/>
        </w:rPr>
        <w:t xml:space="preserve">, </w:t>
      </w:r>
      <w:r w:rsidR="005B7431" w:rsidRPr="00AB3B59">
        <w:rPr>
          <w:lang w:val="el-GR"/>
        </w:rPr>
        <w:t>Ε</w:t>
      </w:r>
      <w:r w:rsidRPr="00AB3B59">
        <w:rPr>
          <w:lang w:val="el-GR"/>
        </w:rPr>
        <w:t xml:space="preserve">νεργοποίηση και </w:t>
      </w:r>
      <w:r w:rsidR="005B7431" w:rsidRPr="00AB3B59">
        <w:rPr>
          <w:lang w:val="el-GR"/>
        </w:rPr>
        <w:t>Θ</w:t>
      </w:r>
      <w:r w:rsidRPr="00AB3B59">
        <w:rPr>
          <w:lang w:val="el-GR"/>
        </w:rPr>
        <w:t>έση σε λειτουργία</w:t>
      </w:r>
      <w:r w:rsidR="001D4E95" w:rsidRPr="00AB3B59">
        <w:rPr>
          <w:lang w:val="el-GR"/>
        </w:rPr>
        <w:t xml:space="preserve"> </w:t>
      </w:r>
      <w:r w:rsidR="00F66B8B" w:rsidRPr="00AB3B59">
        <w:rPr>
          <w:lang w:val="el-GR"/>
        </w:rPr>
        <w:t>του νέου μεταγωγού συσσώρευσης κίνησης ΜΑΝ (</w:t>
      </w:r>
      <w:r w:rsidR="00F66B8B" w:rsidRPr="00AB3B59">
        <w:rPr>
          <w:lang w:val="en-US"/>
        </w:rPr>
        <w:t>MAN</w:t>
      </w:r>
      <w:r w:rsidR="00F66B8B" w:rsidRPr="00F97D75">
        <w:rPr>
          <w:lang w:val="el-GR"/>
        </w:rPr>
        <w:t xml:space="preserve"> </w:t>
      </w:r>
      <w:r w:rsidR="00F66B8B" w:rsidRPr="00AB3B59">
        <w:rPr>
          <w:lang w:val="en-US"/>
        </w:rPr>
        <w:t>Aggregator</w:t>
      </w:r>
      <w:r w:rsidR="00F66B8B" w:rsidRPr="00F97D75">
        <w:rPr>
          <w:lang w:val="el-GR"/>
        </w:rPr>
        <w:t>)</w:t>
      </w:r>
      <w:r w:rsidR="00265EBA" w:rsidRPr="00F97D75">
        <w:rPr>
          <w:lang w:val="el-GR"/>
        </w:rPr>
        <w:t xml:space="preserve">, </w:t>
      </w:r>
      <w:r w:rsidR="00265EBA" w:rsidRPr="00AB3B59">
        <w:rPr>
          <w:lang w:val="el-GR"/>
        </w:rPr>
        <w:t>και ενεργοποίηση των διασυνδέσεών του με</w:t>
      </w:r>
      <w:r w:rsidR="00CE7466" w:rsidRPr="00AB3B59">
        <w:rPr>
          <w:lang w:val="el-GR"/>
        </w:rPr>
        <w:t xml:space="preserve"> τον </w:t>
      </w:r>
      <w:r w:rsidR="00BA7FEA" w:rsidRPr="00AB3B59">
        <w:rPr>
          <w:lang w:val="el-GR"/>
        </w:rPr>
        <w:t>Κεντρικό Κόμβο ΜΑΝ,</w:t>
      </w:r>
      <w:r w:rsidR="000F592B" w:rsidRPr="00AB3B59">
        <w:rPr>
          <w:lang w:val="el-GR"/>
        </w:rPr>
        <w:t xml:space="preserve"> και τ</w:t>
      </w:r>
      <w:r w:rsidR="00965B8D" w:rsidRPr="00AB3B59">
        <w:rPr>
          <w:lang w:val="el-GR"/>
        </w:rPr>
        <w:t>ον τερματικό εξοπλισμό δικτύου (</w:t>
      </w:r>
      <w:r w:rsidR="00965B8D" w:rsidRPr="00AB3B59">
        <w:rPr>
          <w:lang w:val="en-US"/>
        </w:rPr>
        <w:t>Network</w:t>
      </w:r>
      <w:r w:rsidR="00965B8D" w:rsidRPr="00F97D75">
        <w:rPr>
          <w:lang w:val="el-GR"/>
        </w:rPr>
        <w:t xml:space="preserve"> </w:t>
      </w:r>
      <w:r w:rsidR="00965B8D" w:rsidRPr="00AB3B59">
        <w:rPr>
          <w:lang w:val="en-US"/>
        </w:rPr>
        <w:t>Terminal</w:t>
      </w:r>
      <w:r w:rsidR="00965B8D" w:rsidRPr="00F97D75">
        <w:rPr>
          <w:lang w:val="el-GR"/>
        </w:rPr>
        <w:t xml:space="preserve"> </w:t>
      </w:r>
      <w:r w:rsidR="00965B8D" w:rsidRPr="00AB3B59">
        <w:rPr>
          <w:lang w:val="en-US"/>
        </w:rPr>
        <w:t>Eq</w:t>
      </w:r>
      <w:r w:rsidR="0098516B" w:rsidRPr="00AB3B59">
        <w:rPr>
          <w:lang w:val="en-US"/>
        </w:rPr>
        <w:t>uipment</w:t>
      </w:r>
      <w:r w:rsidR="002D3F57" w:rsidRPr="00F97D75">
        <w:rPr>
          <w:lang w:val="el-GR"/>
        </w:rPr>
        <w:t xml:space="preserve"> </w:t>
      </w:r>
      <w:r w:rsidR="002D3F57" w:rsidRPr="00AB3B59">
        <w:rPr>
          <w:lang w:val="el-GR"/>
        </w:rPr>
        <w:t>–</w:t>
      </w:r>
      <w:r w:rsidR="002D3F57" w:rsidRPr="00F97D75">
        <w:rPr>
          <w:lang w:val="el-GR"/>
        </w:rPr>
        <w:t xml:space="preserve"> </w:t>
      </w:r>
      <w:r w:rsidR="002D3F57" w:rsidRPr="00AB3B59">
        <w:rPr>
          <w:lang w:val="en-US"/>
        </w:rPr>
        <w:t>NTE</w:t>
      </w:r>
      <w:r w:rsidR="002D3F57" w:rsidRPr="00F97D75">
        <w:rPr>
          <w:lang w:val="el-GR"/>
        </w:rPr>
        <w:t xml:space="preserve">) </w:t>
      </w:r>
      <w:r w:rsidR="002D3F57" w:rsidRPr="00AB3B59">
        <w:rPr>
          <w:lang w:val="el-GR"/>
        </w:rPr>
        <w:t xml:space="preserve">των Εθνικών Δικτύων </w:t>
      </w:r>
      <w:r w:rsidR="00A77F0E" w:rsidRPr="00AB3B59">
        <w:rPr>
          <w:lang w:val="el-GR"/>
        </w:rPr>
        <w:t>ΣΥΖΕΥΞΙΣ</w:t>
      </w:r>
      <w:r w:rsidR="00012F90">
        <w:rPr>
          <w:lang w:val="el-GR"/>
        </w:rPr>
        <w:t xml:space="preserve"> </w:t>
      </w:r>
      <w:r w:rsidR="00A77F0E" w:rsidRPr="00AB3B59">
        <w:rPr>
          <w:lang w:val="el-GR"/>
        </w:rPr>
        <w:t>Ι και ΣΥΖΕΥΞΙΣ</w:t>
      </w:r>
      <w:r w:rsidR="00D0033F">
        <w:rPr>
          <w:lang w:val="el-GR"/>
        </w:rPr>
        <w:t xml:space="preserve"> </w:t>
      </w:r>
      <w:r w:rsidR="00A77F0E" w:rsidRPr="00AB3B59">
        <w:rPr>
          <w:lang w:val="el-GR"/>
        </w:rPr>
        <w:t xml:space="preserve">ΙΙ </w:t>
      </w:r>
      <w:r w:rsidR="00FB50C6" w:rsidRPr="00AB3B59">
        <w:rPr>
          <w:lang w:val="el-GR"/>
        </w:rPr>
        <w:t xml:space="preserve">με τα οποία πρέπει να είναι συνδεδεμένο το Μητροπολιτικό δίκτυο, στο επίπεδο </w:t>
      </w:r>
      <w:r w:rsidR="00C0115B" w:rsidRPr="00AB3B59">
        <w:rPr>
          <w:lang w:val="el-GR"/>
        </w:rPr>
        <w:t>χωρητικότητας</w:t>
      </w:r>
      <w:r w:rsidR="00FB50C6" w:rsidRPr="00AB3B59">
        <w:rPr>
          <w:lang w:val="el-GR"/>
        </w:rPr>
        <w:t xml:space="preserve"> 10 </w:t>
      </w:r>
      <w:r w:rsidR="00FB50C6" w:rsidRPr="00AB3B59">
        <w:rPr>
          <w:lang w:val="en-US"/>
        </w:rPr>
        <w:t>Gb</w:t>
      </w:r>
      <w:r w:rsidR="00FB50C6" w:rsidRPr="00F97D75">
        <w:rPr>
          <w:lang w:val="el-GR"/>
        </w:rPr>
        <w:t>/</w:t>
      </w:r>
      <w:r w:rsidR="00FB50C6" w:rsidRPr="00AB3B59">
        <w:rPr>
          <w:lang w:val="en-US"/>
        </w:rPr>
        <w:t>s</w:t>
      </w:r>
      <w:r w:rsidR="00B678DC" w:rsidRPr="00AB3B59">
        <w:rPr>
          <w:lang w:val="el-GR"/>
        </w:rPr>
        <w:t>,</w:t>
      </w:r>
    </w:p>
    <w:p w14:paraId="27233CF7" w14:textId="0251F598" w:rsidR="00B678DC" w:rsidRDefault="009C4E54" w:rsidP="008907EF">
      <w:pPr>
        <w:pStyle w:val="ListParagraph"/>
        <w:numPr>
          <w:ilvl w:val="0"/>
          <w:numId w:val="82"/>
        </w:numPr>
        <w:spacing w:before="120" w:line="360" w:lineRule="auto"/>
        <w:ind w:hanging="357"/>
        <w:rPr>
          <w:lang w:val="el-GR"/>
        </w:rPr>
      </w:pPr>
      <w:r w:rsidRPr="00AB3B59">
        <w:rPr>
          <w:lang w:val="el-GR"/>
        </w:rPr>
        <w:t xml:space="preserve">Παράδοση στον τόπο του έργου, Εγκατάσταση, Παραμετροποίηση, Ενεργοποίηση και Θέση σε λειτουργία του νέου μεταγωγού Κεντρικού Κόμβου </w:t>
      </w:r>
      <w:r w:rsidR="001B45F2" w:rsidRPr="00AB3B59">
        <w:rPr>
          <w:lang w:val="el-GR"/>
        </w:rPr>
        <w:t>του Μητροπολιτικού Δικτύου ΜΑΝ</w:t>
      </w:r>
      <w:r w:rsidRPr="00AB3B59">
        <w:rPr>
          <w:lang w:val="el-GR"/>
        </w:rPr>
        <w:t xml:space="preserve">, </w:t>
      </w:r>
      <w:r w:rsidR="00A71CC2" w:rsidRPr="00AB3B59">
        <w:rPr>
          <w:lang w:val="el-GR"/>
        </w:rPr>
        <w:t xml:space="preserve">εάν και εφόσον </w:t>
      </w:r>
      <w:r w:rsidR="00D509BA" w:rsidRPr="00AB3B59">
        <w:rPr>
          <w:lang w:val="el-GR"/>
        </w:rPr>
        <w:t xml:space="preserve">απαιτείται, </w:t>
      </w:r>
      <w:r w:rsidRPr="00AB3B59">
        <w:rPr>
          <w:lang w:val="el-GR"/>
        </w:rPr>
        <w:t xml:space="preserve">και ενεργοποίηση των διασυνδέσεών </w:t>
      </w:r>
      <w:r w:rsidR="00C87481" w:rsidRPr="00AB3B59">
        <w:rPr>
          <w:lang w:val="el-GR"/>
        </w:rPr>
        <w:t xml:space="preserve">του αφενός </w:t>
      </w:r>
      <w:r w:rsidRPr="00AB3B59">
        <w:rPr>
          <w:lang w:val="el-GR"/>
        </w:rPr>
        <w:t>με τον</w:t>
      </w:r>
      <w:r w:rsidR="001B45F2" w:rsidRPr="00AB3B59">
        <w:rPr>
          <w:lang w:val="el-GR"/>
        </w:rPr>
        <w:t xml:space="preserve"> ως άνω νέο μεταγωγό συσσώρευσης</w:t>
      </w:r>
      <w:r w:rsidR="00AC4269" w:rsidRPr="00AB3B59">
        <w:rPr>
          <w:lang w:val="el-GR"/>
        </w:rPr>
        <w:t>,</w:t>
      </w:r>
      <w:r w:rsidR="00C87481" w:rsidRPr="00AB3B59">
        <w:rPr>
          <w:lang w:val="el-GR"/>
        </w:rPr>
        <w:t xml:space="preserve"> αφετέρου</w:t>
      </w:r>
      <w:r w:rsidR="00AC4269" w:rsidRPr="00AB3B59">
        <w:rPr>
          <w:lang w:val="el-GR"/>
        </w:rPr>
        <w:t xml:space="preserve"> με τους Κόμβους του Μητροπολιτικού Δικτύου</w:t>
      </w:r>
      <w:r w:rsidR="004644B4" w:rsidRPr="00AB3B59">
        <w:rPr>
          <w:lang w:val="el-GR"/>
        </w:rPr>
        <w:t xml:space="preserve">, όπως προβλέπεται </w:t>
      </w:r>
      <w:r w:rsidR="00B678DC" w:rsidRPr="00AB3B59">
        <w:rPr>
          <w:lang w:val="el-GR"/>
        </w:rPr>
        <w:t>από την υφιστάμενη τοπολογία του Μητροπολιτικού Δικτύου,</w:t>
      </w:r>
    </w:p>
    <w:p w14:paraId="2A2F6FD2" w14:textId="6A935002" w:rsidR="00AB3B59" w:rsidRDefault="00AB3B59" w:rsidP="008907EF">
      <w:pPr>
        <w:pStyle w:val="ListParagraph"/>
        <w:numPr>
          <w:ilvl w:val="0"/>
          <w:numId w:val="82"/>
        </w:numPr>
        <w:spacing w:before="120" w:line="360" w:lineRule="auto"/>
        <w:ind w:hanging="357"/>
        <w:rPr>
          <w:lang w:val="el-GR"/>
        </w:rPr>
      </w:pPr>
      <w:r>
        <w:rPr>
          <w:lang w:val="el-GR"/>
        </w:rPr>
        <w:t xml:space="preserve">Απεγκατάσταση </w:t>
      </w:r>
      <w:r w:rsidR="007304CD">
        <w:rPr>
          <w:lang w:val="el-GR"/>
        </w:rPr>
        <w:t xml:space="preserve">του υφιστάμενου </w:t>
      </w:r>
      <w:r w:rsidR="0017370F">
        <w:rPr>
          <w:lang w:val="el-GR"/>
        </w:rPr>
        <w:t xml:space="preserve">μεταγωγού συσσώρευσης </w:t>
      </w:r>
      <w:r w:rsidR="00CA55FE">
        <w:rPr>
          <w:lang w:val="el-GR"/>
        </w:rPr>
        <w:t xml:space="preserve">(υφιστάμενος </w:t>
      </w:r>
      <w:r w:rsidR="00CA55FE">
        <w:rPr>
          <w:lang w:val="en-US"/>
        </w:rPr>
        <w:t>MAN</w:t>
      </w:r>
      <w:r w:rsidR="00CA55FE" w:rsidRPr="00F97D75">
        <w:rPr>
          <w:lang w:val="el-GR"/>
        </w:rPr>
        <w:t xml:space="preserve"> </w:t>
      </w:r>
      <w:r w:rsidR="00CA55FE">
        <w:rPr>
          <w:lang w:val="en-US"/>
        </w:rPr>
        <w:t>aggregator</w:t>
      </w:r>
      <w:r w:rsidR="00CA55FE" w:rsidRPr="00F97D75">
        <w:rPr>
          <w:lang w:val="el-GR"/>
        </w:rPr>
        <w:t>)</w:t>
      </w:r>
      <w:r w:rsidR="003E43F3">
        <w:rPr>
          <w:lang w:val="el-GR"/>
        </w:rPr>
        <w:t>. Στη συνέχεια</w:t>
      </w:r>
      <w:r w:rsidR="001F4280">
        <w:rPr>
          <w:lang w:val="el-GR"/>
        </w:rPr>
        <w:t>, το σύνολο του υφιστάμενου παλαιού εξοπλισμού θα απ</w:t>
      </w:r>
      <w:r w:rsidR="00DE2E1A">
        <w:rPr>
          <w:lang w:val="el-GR"/>
        </w:rPr>
        <w:t>ομακρυθεί από τον ανάδοχο σε χώρο που θα υποδειχθεί από την Αναθέτουσα Αρχή ή θα ανακυκλωθεί</w:t>
      </w:r>
      <w:r w:rsidR="00FB3B90">
        <w:rPr>
          <w:lang w:val="el-GR"/>
        </w:rPr>
        <w:t>.</w:t>
      </w:r>
    </w:p>
    <w:p w14:paraId="4B2B3B5A" w14:textId="3EF51FE3" w:rsidR="00870A19" w:rsidRDefault="004839F5" w:rsidP="008907EF">
      <w:pPr>
        <w:pStyle w:val="ListParagraph"/>
        <w:numPr>
          <w:ilvl w:val="0"/>
          <w:numId w:val="82"/>
        </w:numPr>
        <w:spacing w:before="120" w:line="360" w:lineRule="auto"/>
        <w:ind w:hanging="357"/>
        <w:rPr>
          <w:lang w:val="el-GR"/>
        </w:rPr>
      </w:pPr>
      <w:r w:rsidRPr="004839F5">
        <w:rPr>
          <w:lang w:val="el-GR"/>
        </w:rPr>
        <w:t>Οπτική καλωδίωση</w:t>
      </w:r>
      <w:r w:rsidR="00B865C7">
        <w:rPr>
          <w:lang w:val="el-GR"/>
        </w:rPr>
        <w:t xml:space="preserve">, ενδοκτηριακή στο χώρο του Κεντρικού Κόμβου του Μητροπολιτικού Δικτύου, </w:t>
      </w:r>
      <w:r w:rsidRPr="004839F5">
        <w:rPr>
          <w:lang w:val="el-GR"/>
        </w:rPr>
        <w:t xml:space="preserve">που περιλαμβάνει τα κατάλληλα </w:t>
      </w:r>
      <w:r w:rsidR="00C02063">
        <w:rPr>
          <w:lang w:val="el-GR"/>
        </w:rPr>
        <w:t>οπτικά καλώδια (</w:t>
      </w:r>
      <w:r w:rsidRPr="004839F5">
        <w:rPr>
          <w:lang w:val="el-GR"/>
        </w:rPr>
        <w:t>optical patch cords</w:t>
      </w:r>
      <w:r w:rsidR="00C02063">
        <w:rPr>
          <w:lang w:val="el-GR"/>
        </w:rPr>
        <w:t xml:space="preserve">) μονότροπα ή πολύτροπα </w:t>
      </w:r>
      <w:r w:rsidR="004535EB">
        <w:rPr>
          <w:lang w:val="el-GR"/>
        </w:rPr>
        <w:t xml:space="preserve">κατά περίπτωση, ανάλογα με τον τύπο των οπτικών προσαρμογέων </w:t>
      </w:r>
      <w:r w:rsidR="004535EB">
        <w:rPr>
          <w:lang w:val="en-US"/>
        </w:rPr>
        <w:t>SFP</w:t>
      </w:r>
      <w:r w:rsidR="004535EB" w:rsidRPr="00F97D75">
        <w:rPr>
          <w:lang w:val="el-GR"/>
        </w:rPr>
        <w:t xml:space="preserve"> </w:t>
      </w:r>
      <w:r w:rsidR="004535EB">
        <w:rPr>
          <w:lang w:val="el-GR"/>
        </w:rPr>
        <w:t>των απολήξεων</w:t>
      </w:r>
      <w:r w:rsidR="00814F8E">
        <w:rPr>
          <w:lang w:val="el-GR"/>
        </w:rPr>
        <w:t xml:space="preserve"> του κάθε καλωδίου </w:t>
      </w:r>
      <w:r w:rsidRPr="004839F5">
        <w:rPr>
          <w:lang w:val="el-GR"/>
        </w:rPr>
        <w:t xml:space="preserve">και πλαστικό σωλήνα διέλευσης καθώς και εργασίες τερματισμού σε υφιστάμενη οπτική </w:t>
      </w:r>
      <w:r w:rsidR="00814F8E">
        <w:rPr>
          <w:lang w:val="el-GR"/>
        </w:rPr>
        <w:t xml:space="preserve">υποδοχή </w:t>
      </w:r>
      <w:r w:rsidR="009449CC">
        <w:rPr>
          <w:lang w:val="el-GR"/>
        </w:rPr>
        <w:t xml:space="preserve">ή </w:t>
      </w:r>
      <w:r w:rsidRPr="004839F5">
        <w:rPr>
          <w:lang w:val="el-GR"/>
        </w:rPr>
        <w:t>κατανεμητή</w:t>
      </w:r>
      <w:r w:rsidR="000C52BE">
        <w:rPr>
          <w:lang w:val="el-GR"/>
        </w:rPr>
        <w:t>.</w:t>
      </w:r>
    </w:p>
    <w:p w14:paraId="68AC386F" w14:textId="77777777" w:rsidR="000C52BE" w:rsidRPr="000C52BE" w:rsidRDefault="000C52BE" w:rsidP="008907EF">
      <w:pPr>
        <w:pStyle w:val="ListParagraph"/>
        <w:numPr>
          <w:ilvl w:val="1"/>
          <w:numId w:val="82"/>
        </w:numPr>
        <w:spacing w:before="120" w:line="360" w:lineRule="auto"/>
        <w:ind w:hanging="357"/>
        <w:rPr>
          <w:b/>
          <w:lang w:val="el-GR"/>
        </w:rPr>
      </w:pPr>
      <w:r w:rsidRPr="000C52BE">
        <w:rPr>
          <w:lang w:val="el-GR"/>
        </w:rPr>
        <w:lastRenderedPageBreak/>
        <w:t>Τα καλώδια εσωτερικού χώρου χρησιμοποιούνται από την είσοδο του κτιρίου και μπορεί να διατρέχουν μικρές διαδρομές εντός του χώρου εργασίας ή μεγάλες διαδρομές εντός ενός κτιρίου. Αυτά μπορεί να είναι καλώδια μονής ίνας, πιθανώς με προ-εγκατεστημένους συνδετήρες, έως σχέδια πολλών ινών σε διατάξεις διατεταγμένης τοποθέτησης ή ελεύθερης τοποθέτησης σε σωλήνα. Όλα αυτά τα καλώδια προορίζονται για χρήση στους χώρους των τελικών χρηστών, πρέπει συνεπώς να διαθέτουν αντιτρωκτική προστασία και να προσφέρουν πυροπροστασία, η οποία, κατά κανόνα, απαιτεί τη χρήση περιβλήματος χαμηλής εκπομπής καπνού και μηδενικής εκπομπής αλογόνου (</w:t>
      </w:r>
      <w:r w:rsidRPr="00082C22">
        <w:t>LSZH</w:t>
      </w:r>
      <w:r w:rsidRPr="000C52BE">
        <w:rPr>
          <w:lang w:val="el-GR"/>
        </w:rPr>
        <w:t xml:space="preserve">- </w:t>
      </w:r>
      <w:r w:rsidRPr="00082C22">
        <w:t>low</w:t>
      </w:r>
      <w:r w:rsidRPr="000C52BE">
        <w:rPr>
          <w:lang w:val="el-GR"/>
        </w:rPr>
        <w:t xml:space="preserve"> </w:t>
      </w:r>
      <w:r w:rsidRPr="00082C22">
        <w:t>smoke</w:t>
      </w:r>
      <w:r w:rsidRPr="000C52BE">
        <w:rPr>
          <w:lang w:val="el-GR"/>
        </w:rPr>
        <w:t xml:space="preserve"> </w:t>
      </w:r>
      <w:r w:rsidRPr="00082C22">
        <w:t>zero</w:t>
      </w:r>
      <w:r w:rsidRPr="000C52BE">
        <w:rPr>
          <w:lang w:val="el-GR"/>
        </w:rPr>
        <w:t xml:space="preserve"> </w:t>
      </w:r>
      <w:r w:rsidRPr="00082C22">
        <w:t>halogen</w:t>
      </w:r>
      <w:r w:rsidRPr="000C52BE">
        <w:rPr>
          <w:lang w:val="el-GR"/>
        </w:rPr>
        <w:t xml:space="preserve">). </w:t>
      </w:r>
      <w:r w:rsidRPr="000C52BE">
        <w:rPr>
          <w:b/>
          <w:lang w:val="el-GR"/>
        </w:rPr>
        <w:t xml:space="preserve">Το καλώδιο πρέπει να είναι έτσι κατασκευασμένο ώστε να διαθέτει κάποιο βαθμό προστασίας από διάδοση φλόγας (για παράδειγμα </w:t>
      </w:r>
      <w:r w:rsidRPr="000C52BE">
        <w:rPr>
          <w:b/>
        </w:rPr>
        <w:t>IEC</w:t>
      </w:r>
      <w:r w:rsidRPr="000C52BE">
        <w:rPr>
          <w:b/>
          <w:lang w:val="el-GR"/>
        </w:rPr>
        <w:t xml:space="preserve">60332-1 και </w:t>
      </w:r>
      <w:r w:rsidRPr="000C52BE">
        <w:rPr>
          <w:b/>
        </w:rPr>
        <w:t>IEC</w:t>
      </w:r>
      <w:r w:rsidRPr="000C52BE">
        <w:rPr>
          <w:b/>
          <w:lang w:val="el-GR"/>
        </w:rPr>
        <w:t xml:space="preserve"> 60332-3 κατηγορία </w:t>
      </w:r>
      <w:r w:rsidRPr="000C52BE">
        <w:rPr>
          <w:b/>
        </w:rPr>
        <w:t>C</w:t>
      </w:r>
      <w:r w:rsidRPr="000C52BE">
        <w:rPr>
          <w:b/>
          <w:lang w:val="el-GR"/>
        </w:rPr>
        <w:t>) και εκπομπή καπνού (</w:t>
      </w:r>
      <w:r w:rsidRPr="000C52BE">
        <w:rPr>
          <w:b/>
        </w:rPr>
        <w:t>IEC</w:t>
      </w:r>
      <w:r w:rsidRPr="000C52BE">
        <w:rPr>
          <w:b/>
          <w:lang w:val="el-GR"/>
        </w:rPr>
        <w:t xml:space="preserve">61034-2). Τα υλικά μπορεί να χαρακτηρίζονται αναφορικά με την περιεκτικότητά τους σε αλογόνο σύμφωνα με το </w:t>
      </w:r>
      <w:r w:rsidRPr="000C52BE">
        <w:rPr>
          <w:b/>
        </w:rPr>
        <w:t>IEC</w:t>
      </w:r>
      <w:r w:rsidRPr="000C52BE">
        <w:rPr>
          <w:b/>
          <w:lang w:val="el-GR"/>
        </w:rPr>
        <w:t xml:space="preserve">60754-1 και αναφορικά με την αγωγιμότητα και το </w:t>
      </w:r>
      <w:r w:rsidRPr="000C52BE">
        <w:rPr>
          <w:b/>
        </w:rPr>
        <w:t>pH</w:t>
      </w:r>
      <w:r w:rsidRPr="000C52BE">
        <w:rPr>
          <w:b/>
          <w:lang w:val="el-GR"/>
        </w:rPr>
        <w:t xml:space="preserve"> σύμφωνα με το </w:t>
      </w:r>
      <w:r w:rsidRPr="000C52BE">
        <w:rPr>
          <w:b/>
        </w:rPr>
        <w:t>IEC</w:t>
      </w:r>
      <w:r w:rsidRPr="000C52BE">
        <w:rPr>
          <w:b/>
          <w:lang w:val="el-GR"/>
        </w:rPr>
        <w:t>60754-2.</w:t>
      </w:r>
    </w:p>
    <w:p w14:paraId="31FDEBC4" w14:textId="77777777" w:rsidR="000C52BE" w:rsidRPr="000C52BE" w:rsidRDefault="000C52BE" w:rsidP="008907EF">
      <w:pPr>
        <w:pStyle w:val="ListParagraph"/>
        <w:numPr>
          <w:ilvl w:val="1"/>
          <w:numId w:val="82"/>
        </w:numPr>
        <w:spacing w:before="120" w:line="360" w:lineRule="auto"/>
        <w:ind w:hanging="357"/>
        <w:rPr>
          <w:lang w:val="el-GR"/>
        </w:rPr>
      </w:pPr>
      <w:r w:rsidRPr="000C52BE">
        <w:rPr>
          <w:lang w:val="el-GR"/>
        </w:rPr>
        <w:t xml:space="preserve">Μπορεί να εφαρμόζονται και άλλα κριτήρια, ανάλογα με τις ακριβείς απαιτήσεις του τελικού χρήστη, όμως σε κάθε περίπτωση η φροντίδα της δημόσιας ασφάλειας είναι πρωταρχικής σημασίας. Τυπικές απαιτήσεις απόδοσης καλωδίου δίνονται στη σειρά προδιαγραφών </w:t>
      </w:r>
      <w:r w:rsidRPr="00082C22">
        <w:t>IEC</w:t>
      </w:r>
      <w:r w:rsidRPr="000C52BE">
        <w:rPr>
          <w:lang w:val="el-GR"/>
        </w:rPr>
        <w:t>60794-2.</w:t>
      </w:r>
    </w:p>
    <w:p w14:paraId="754A9830" w14:textId="77777777" w:rsidR="000C52BE" w:rsidRPr="000C52BE" w:rsidRDefault="000C52BE" w:rsidP="008907EF">
      <w:pPr>
        <w:pStyle w:val="ListParagraph"/>
        <w:numPr>
          <w:ilvl w:val="1"/>
          <w:numId w:val="82"/>
        </w:numPr>
        <w:spacing w:before="120" w:line="360" w:lineRule="auto"/>
        <w:ind w:hanging="357"/>
        <w:rPr>
          <w:lang w:val="el-GR"/>
        </w:rPr>
      </w:pPr>
      <w:r w:rsidRPr="000C52BE">
        <w:rPr>
          <w:lang w:val="el-GR"/>
        </w:rPr>
        <w:t>Ο πιο απλός τύπος καλωδίου είναι η συνδετική χορδή (</w:t>
      </w:r>
      <w:r w:rsidRPr="00082C22">
        <w:t>patchcord</w:t>
      </w:r>
      <w:r w:rsidRPr="000C52BE">
        <w:rPr>
          <w:lang w:val="el-GR"/>
        </w:rPr>
        <w:t>) ή καλώδιο ουρά (</w:t>
      </w:r>
      <w:r w:rsidRPr="00082C22">
        <w:t>tail</w:t>
      </w:r>
      <w:r w:rsidRPr="000C52BE">
        <w:rPr>
          <w:lang w:val="el-GR"/>
        </w:rPr>
        <w:t xml:space="preserve"> </w:t>
      </w:r>
      <w:r w:rsidRPr="00082C22">
        <w:t>cable</w:t>
      </w:r>
      <w:r w:rsidRPr="000C52BE">
        <w:rPr>
          <w:lang w:val="el-GR"/>
        </w:rPr>
        <w:t>). Αυτή αποτελείται από μια ίνα διαμέτρου 250μικρών με ακριλική επένδυση και εξωτερικό περίβλημα τυπικά από νάιλον έως τα 0.8-1</w:t>
      </w:r>
      <w:r w:rsidRPr="00082C22">
        <w:t>mm</w:t>
      </w:r>
      <w:r w:rsidRPr="000C52BE">
        <w:rPr>
          <w:lang w:val="el-GR"/>
        </w:rPr>
        <w:t xml:space="preserve">. Αυτό βελτιώνει τις ιδιότητες χειρισμού της ίνας και επιτρέπει πιο ισχυρή σύνδεση μέσω των συνδετήρων. </w:t>
      </w:r>
    </w:p>
    <w:p w14:paraId="49BD6F69" w14:textId="77777777" w:rsidR="000C52BE" w:rsidRPr="000C52BE" w:rsidRDefault="000C52BE" w:rsidP="008907EF">
      <w:pPr>
        <w:pStyle w:val="ListParagraph"/>
        <w:numPr>
          <w:ilvl w:val="1"/>
          <w:numId w:val="82"/>
        </w:numPr>
        <w:spacing w:before="120" w:line="360" w:lineRule="auto"/>
        <w:ind w:hanging="357"/>
        <w:rPr>
          <w:lang w:val="el-GR"/>
        </w:rPr>
      </w:pPr>
      <w:r w:rsidRPr="000C52BE">
        <w:rPr>
          <w:lang w:val="el-GR"/>
        </w:rPr>
        <w:t>Για διανομή των ινών σε ένα κτίριο, μια δημοφιλής μέθοδος κατασκευής είναι η πολλαπλής διατεταγμένης τοποθέτησης (‘</w:t>
      </w:r>
      <w:r w:rsidRPr="00082C22">
        <w:t>multi</w:t>
      </w:r>
      <w:r w:rsidRPr="000C52BE">
        <w:rPr>
          <w:lang w:val="el-GR"/>
        </w:rPr>
        <w:t>-</w:t>
      </w:r>
      <w:r w:rsidRPr="00082C22">
        <w:t>tight</w:t>
      </w:r>
      <w:r w:rsidRPr="000C52BE">
        <w:rPr>
          <w:lang w:val="el-GR"/>
        </w:rPr>
        <w:t xml:space="preserve">’). Αυτή είναι παρόμοια με το παραπάνω καλώδιο, με τη διαφορά ότι τυπικά μπορεί να φέρει έως 24 ίνες. Οι ίνες μπορεί επίσης να βρίσκονται εντός θαλάμων ελεύθερης τοποθέτησης, είτε ενός κεντρικού θαλάμου ελεύθερης τοποθέτησης (για έως 24 ίνες) ή πολλαπλών θαλάμων ελεύθερης τοποθέτησης για έως 144 ίνες, για σύνδεση σε </w:t>
      </w:r>
      <w:r w:rsidRPr="00082C22">
        <w:t>rack</w:t>
      </w:r>
      <w:r w:rsidRPr="000C52BE">
        <w:rPr>
          <w:lang w:val="el-GR"/>
        </w:rPr>
        <w:t xml:space="preserve"> σε κεντρικά κτίρια. Τα καλώδια μικροσωλήνων μπορούν να κατασκευαστούν με υλικά χαμηλής εκπομπής καπνού και μηδενικής εκπομπής αλογόνου (</w:t>
      </w:r>
      <w:r w:rsidRPr="00082C22">
        <w:t>LSZH</w:t>
      </w:r>
      <w:r w:rsidRPr="000C52BE">
        <w:rPr>
          <w:lang w:val="el-GR"/>
        </w:rPr>
        <w:t>) για εφαρμογές εσωτερικών χώρων.</w:t>
      </w:r>
    </w:p>
    <w:p w14:paraId="0367E04C" w14:textId="77777777" w:rsidR="000C52BE" w:rsidRPr="000C52BE" w:rsidRDefault="000C52BE" w:rsidP="008907EF">
      <w:pPr>
        <w:pStyle w:val="ListParagraph"/>
        <w:numPr>
          <w:ilvl w:val="1"/>
          <w:numId w:val="82"/>
        </w:numPr>
        <w:spacing w:before="120" w:line="360" w:lineRule="auto"/>
        <w:ind w:hanging="357"/>
        <w:rPr>
          <w:lang w:val="el-GR"/>
        </w:rPr>
      </w:pPr>
      <w:r w:rsidRPr="000C52BE">
        <w:rPr>
          <w:lang w:val="el-GR"/>
        </w:rPr>
        <w:lastRenderedPageBreak/>
        <w:t xml:space="preserve">Για τις ενδοκτηριακές εργασίες που θα εκτελέσει ο Ανάδοχος, στα πλαίσια του έργου της παρούσας διακήρυξης, θα πρέπει να χρησιμοποιήσει καλώδια που να ικανοποιούν τις εθνικές απαιτήσεις για επιδόσεις του ουσιώδους χαρακτηριστικού αντίδρασης σε φωτιά των καλωδίων τροφοδοσίας και τηλεπικοινωνιών, οι οποίες αναφέρονται στο Π.Δ. 41/07-05-2018 και συγκεκριμένα στον Πίνακα 14, «Ελάχιστες απαιτήσεις αντίδρασης στη φωτιά για ηλεκτρικά καλώδια ανά κατηγορία χρήσης κτιρίου». Ο πίνακας 14 αφορά στις κλάσεις που χρησιμοποιούμε στη χώρα μας ανά κατηγορία σύμφωνα με τον Κανονισμό </w:t>
      </w:r>
      <w:r w:rsidRPr="000C52BE">
        <w:rPr>
          <w:lang w:val="en-US"/>
        </w:rPr>
        <w:t>CPR</w:t>
      </w:r>
      <w:r w:rsidRPr="000C52BE">
        <w:rPr>
          <w:lang w:val="el-GR"/>
        </w:rPr>
        <w:t>.  Σημειώνεται ότι η όλη διαδικασία της πιστοποίησης και σήμανσης καθορίζεται στο εναρμονισμένο πρότυπο ΕΛΟΤ ΕΝ 50575.</w:t>
      </w:r>
    </w:p>
    <w:p w14:paraId="43146C38" w14:textId="1E138C56" w:rsidR="000C52BE" w:rsidRPr="000C52BE" w:rsidRDefault="000C52BE" w:rsidP="008907EF">
      <w:pPr>
        <w:pStyle w:val="ListParagraph"/>
        <w:numPr>
          <w:ilvl w:val="1"/>
          <w:numId w:val="82"/>
        </w:numPr>
        <w:spacing w:before="120" w:line="360" w:lineRule="auto"/>
        <w:ind w:hanging="357"/>
        <w:rPr>
          <w:lang w:val="el-GR"/>
        </w:rPr>
      </w:pPr>
      <w:r w:rsidRPr="000C52BE">
        <w:rPr>
          <w:lang w:val="el-GR"/>
        </w:rPr>
        <w:t>Σε κάθε περίπτωση ο Ανάδοχος θα πρέπει να ορίσει την ευρωκλάση που θα χρησιμοποιήσει, ανάλογα με τη χρήση και να παραδώσει Δήλωση Επίδοσης (</w:t>
      </w:r>
      <w:r w:rsidRPr="000C52BE">
        <w:rPr>
          <w:lang w:val="en-US"/>
        </w:rPr>
        <w:t>Decleration</w:t>
      </w:r>
      <w:r w:rsidRPr="000C52BE">
        <w:rPr>
          <w:lang w:val="el-GR"/>
        </w:rPr>
        <w:t xml:space="preserve"> </w:t>
      </w:r>
      <w:r w:rsidRPr="000C52BE">
        <w:rPr>
          <w:lang w:val="en-US"/>
        </w:rPr>
        <w:t>of</w:t>
      </w:r>
      <w:r w:rsidRPr="000C52BE">
        <w:rPr>
          <w:lang w:val="el-GR"/>
        </w:rPr>
        <w:t xml:space="preserve"> </w:t>
      </w:r>
      <w:r w:rsidRPr="000C52BE">
        <w:rPr>
          <w:lang w:val="en-US"/>
        </w:rPr>
        <w:t>Performance</w:t>
      </w:r>
      <w:r w:rsidRPr="000C52BE">
        <w:rPr>
          <w:lang w:val="el-GR"/>
        </w:rPr>
        <w:t xml:space="preserve"> </w:t>
      </w:r>
      <w:r w:rsidRPr="002A4064">
        <w:rPr>
          <w:lang w:val="el-GR"/>
        </w:rPr>
        <w:t xml:space="preserve">- </w:t>
      </w:r>
      <w:r w:rsidRPr="000C52BE">
        <w:rPr>
          <w:lang w:val="en-US"/>
        </w:rPr>
        <w:t>DoP</w:t>
      </w:r>
      <w:r w:rsidRPr="000C52BE">
        <w:rPr>
          <w:lang w:val="el-GR"/>
        </w:rPr>
        <w:t>).</w:t>
      </w:r>
    </w:p>
    <w:p w14:paraId="01888B6C" w14:textId="6EFB8B84" w:rsidR="000C52BE" w:rsidRPr="000C52BE" w:rsidRDefault="000C52BE" w:rsidP="009B4873">
      <w:pPr>
        <w:pStyle w:val="ListParagraph"/>
        <w:numPr>
          <w:ilvl w:val="1"/>
          <w:numId w:val="82"/>
        </w:numPr>
        <w:spacing w:before="120" w:line="360" w:lineRule="auto"/>
        <w:ind w:hanging="357"/>
        <w:rPr>
          <w:lang w:val="el-GR"/>
        </w:rPr>
      </w:pPr>
      <w:r w:rsidRPr="000C52BE">
        <w:rPr>
          <w:lang w:val="el-GR"/>
        </w:rPr>
        <w:t xml:space="preserve">Επιπλέον, για όλες τις ενδοκτηριακές εγκαταστάσεις, o Ανάδοχος θα πρέπει να επιλέξει τα κατάλληλα υλικά, με βάση την κατάταξη </w:t>
      </w:r>
      <w:r w:rsidRPr="000C52BE">
        <w:rPr>
          <w:lang w:val="en-US"/>
        </w:rPr>
        <w:t>MICE</w:t>
      </w:r>
      <w:r w:rsidRPr="000C52BE">
        <w:rPr>
          <w:lang w:val="el-GR"/>
        </w:rPr>
        <w:t>, που αναφέρεται στην Υπουργική Απόφαση υπ’ αρ. οικ. 41020/819, ΦΕΚ Β 2776/15-10-2012.</w:t>
      </w:r>
    </w:p>
    <w:p w14:paraId="13804A81" w14:textId="678CB8BD" w:rsidR="00366715" w:rsidRDefault="00FC2543" w:rsidP="009B4873">
      <w:pPr>
        <w:pStyle w:val="ListParagraph"/>
        <w:numPr>
          <w:ilvl w:val="0"/>
          <w:numId w:val="82"/>
        </w:numPr>
        <w:spacing w:before="120" w:line="360" w:lineRule="auto"/>
        <w:ind w:hanging="357"/>
        <w:rPr>
          <w:lang w:val="el-GR"/>
        </w:rPr>
      </w:pPr>
      <w:r>
        <w:rPr>
          <w:lang w:val="el-GR"/>
        </w:rPr>
        <w:t xml:space="preserve">Υποβολή παραδοτέων – αναφορών </w:t>
      </w:r>
      <w:r w:rsidR="009E3AD0">
        <w:rPr>
          <w:lang w:val="el-GR"/>
        </w:rPr>
        <w:t xml:space="preserve">εργασιών στην ΕΠβΕ του Έργου. </w:t>
      </w:r>
    </w:p>
    <w:p w14:paraId="17FAFC7C" w14:textId="66FAA614" w:rsidR="00807F37" w:rsidRDefault="002231AD" w:rsidP="00AD02C5">
      <w:pPr>
        <w:spacing w:before="120" w:line="360" w:lineRule="auto"/>
        <w:ind w:left="363"/>
        <w:rPr>
          <w:lang w:val="el-GR"/>
        </w:rPr>
      </w:pPr>
      <w:r w:rsidRPr="00A07A2A">
        <w:rPr>
          <w:lang w:val="el-GR"/>
        </w:rPr>
        <w:t>Το προσωπικό εγκατάστασης θα είναι πλήρως εξοπλισμένο με τα απαιτούμενα εργαλεία, όργανα και</w:t>
      </w:r>
      <w:r w:rsidR="00A07A2A">
        <w:rPr>
          <w:lang w:val="el-GR"/>
        </w:rPr>
        <w:t xml:space="preserve"> μικροϋ</w:t>
      </w:r>
      <w:r w:rsidR="00E55249" w:rsidRPr="00A07A2A">
        <w:rPr>
          <w:lang w:val="el-GR"/>
        </w:rPr>
        <w:t>λικά συναρμογής, με μέριμνα του Αναδόχου.</w:t>
      </w:r>
    </w:p>
    <w:p w14:paraId="5BF330A1" w14:textId="53461848" w:rsidR="00286F51" w:rsidRPr="00AB48AA" w:rsidRDefault="00286F51" w:rsidP="009B4873">
      <w:pPr>
        <w:spacing w:before="120" w:line="360" w:lineRule="auto"/>
        <w:ind w:left="363"/>
        <w:rPr>
          <w:lang w:val="el-GR"/>
        </w:rPr>
      </w:pPr>
      <w:r>
        <w:rPr>
          <w:lang w:val="el-GR"/>
        </w:rPr>
        <w:t>Αποτελεί βασική υποχρέωση του Αναδόχου</w:t>
      </w:r>
      <w:r w:rsidR="00AB48AA">
        <w:rPr>
          <w:lang w:val="el-GR"/>
        </w:rPr>
        <w:t xml:space="preserve">, κατά την εγκατάσταση και θέση σε λειτουργία του συνόλου του εξοπλισμού, </w:t>
      </w:r>
      <w:r w:rsidR="00D4347E">
        <w:rPr>
          <w:lang w:val="el-GR"/>
        </w:rPr>
        <w:t xml:space="preserve">η </w:t>
      </w:r>
      <w:r w:rsidR="00BA03D2">
        <w:rPr>
          <w:lang w:val="el-GR"/>
        </w:rPr>
        <w:t xml:space="preserve">απρόσκοπτη ενσωμάτωσή του στο δίκτυο </w:t>
      </w:r>
      <w:r w:rsidR="00C53D59">
        <w:rPr>
          <w:lang w:val="el-GR"/>
        </w:rPr>
        <w:t xml:space="preserve">και η σωστή διεκπεραίωση της κίνησης από αυτόν, η οποία θα επαληθευτεί και από </w:t>
      </w:r>
      <w:r w:rsidR="001646A0">
        <w:rPr>
          <w:lang w:val="el-GR"/>
        </w:rPr>
        <w:t xml:space="preserve">δοκιμές λειτουργίας – </w:t>
      </w:r>
      <w:r w:rsidR="001646A0">
        <w:rPr>
          <w:lang w:val="en-US"/>
        </w:rPr>
        <w:t>User</w:t>
      </w:r>
      <w:r w:rsidR="001646A0" w:rsidRPr="009B4873">
        <w:rPr>
          <w:lang w:val="el-GR"/>
        </w:rPr>
        <w:t xml:space="preserve"> </w:t>
      </w:r>
      <w:r w:rsidR="001646A0">
        <w:rPr>
          <w:lang w:val="en-US"/>
        </w:rPr>
        <w:t>Acceptance</w:t>
      </w:r>
      <w:r w:rsidR="001646A0" w:rsidRPr="009B4873">
        <w:rPr>
          <w:lang w:val="el-GR"/>
        </w:rPr>
        <w:t xml:space="preserve"> </w:t>
      </w:r>
      <w:r w:rsidR="001646A0">
        <w:rPr>
          <w:lang w:val="en-US"/>
        </w:rPr>
        <w:t>Tests</w:t>
      </w:r>
      <w:r w:rsidR="001646A0" w:rsidRPr="009B4873">
        <w:rPr>
          <w:lang w:val="el-GR"/>
        </w:rPr>
        <w:t xml:space="preserve"> (</w:t>
      </w:r>
      <w:r w:rsidR="001646A0">
        <w:rPr>
          <w:lang w:val="en-US"/>
        </w:rPr>
        <w:t>UATs</w:t>
      </w:r>
      <w:r w:rsidR="001646A0" w:rsidRPr="009B4873">
        <w:rPr>
          <w:lang w:val="el-GR"/>
        </w:rPr>
        <w:t>).</w:t>
      </w:r>
    </w:p>
    <w:p w14:paraId="1803158E" w14:textId="6D447551" w:rsidR="00C77D57" w:rsidRPr="00EF2204" w:rsidRDefault="00F92D57" w:rsidP="009B4873">
      <w:pPr>
        <w:pStyle w:val="Heading3"/>
        <w:numPr>
          <w:ilvl w:val="0"/>
          <w:numId w:val="27"/>
        </w:numPr>
        <w:spacing w:line="360" w:lineRule="auto"/>
        <w:rPr>
          <w:lang w:val="el-GR"/>
        </w:rPr>
      </w:pPr>
      <w:bookmarkStart w:id="729" w:name="_Toc227164017"/>
      <w:bookmarkStart w:id="730" w:name="_Toc97194363"/>
      <w:bookmarkStart w:id="731" w:name="_Ref97199364"/>
      <w:r w:rsidRPr="00CD48EC">
        <w:t>Εγγύηση</w:t>
      </w:r>
      <w:bookmarkEnd w:id="729"/>
      <w:r w:rsidR="004D539B">
        <w:rPr>
          <w:lang w:val="en-US"/>
        </w:rPr>
        <w:t xml:space="preserve"> </w:t>
      </w:r>
      <w:bookmarkEnd w:id="730"/>
      <w:bookmarkEnd w:id="731"/>
    </w:p>
    <w:p w14:paraId="1A806B98" w14:textId="103456AA" w:rsidR="00260F81" w:rsidRDefault="004D539B" w:rsidP="009B4873">
      <w:pPr>
        <w:spacing w:line="360" w:lineRule="auto"/>
        <w:rPr>
          <w:lang w:val="el-GR"/>
        </w:rPr>
      </w:pPr>
      <w:bookmarkStart w:id="732" w:name="_Hlk167316844"/>
      <w:r>
        <w:rPr>
          <w:lang w:val="el-GR"/>
        </w:rPr>
        <w:t>Όλος ο προσφερόμενος εξοπλισμός</w:t>
      </w:r>
      <w:r w:rsidR="00AB6670" w:rsidRPr="00AB6670">
        <w:rPr>
          <w:lang w:val="el-GR"/>
        </w:rPr>
        <w:t xml:space="preserve"> </w:t>
      </w:r>
      <w:r w:rsidR="00AB6670">
        <w:rPr>
          <w:lang w:val="el-GR"/>
        </w:rPr>
        <w:t xml:space="preserve">προσφέρεται </w:t>
      </w:r>
      <w:r w:rsidR="00636372">
        <w:rPr>
          <w:lang w:val="el-GR"/>
        </w:rPr>
        <w:t xml:space="preserve">από τον Ανάδοχο </w:t>
      </w:r>
      <w:r w:rsidR="00AB6670">
        <w:rPr>
          <w:lang w:val="el-GR"/>
        </w:rPr>
        <w:t xml:space="preserve">με  εγγύηση </w:t>
      </w:r>
      <w:r w:rsidR="00636372">
        <w:rPr>
          <w:lang w:val="el-GR"/>
        </w:rPr>
        <w:t>τριών (3) ετών</w:t>
      </w:r>
      <w:r w:rsidR="005B05DF">
        <w:rPr>
          <w:lang w:val="el-GR"/>
        </w:rPr>
        <w:t xml:space="preserve">. </w:t>
      </w:r>
    </w:p>
    <w:bookmarkEnd w:id="732"/>
    <w:p w14:paraId="4768AACA" w14:textId="51A23CA3" w:rsidR="00F92D57" w:rsidRPr="00ED520C" w:rsidRDefault="00CE4B2F" w:rsidP="009B4873">
      <w:pPr>
        <w:spacing w:line="360" w:lineRule="auto"/>
        <w:rPr>
          <w:sz w:val="24"/>
          <w:szCs w:val="24"/>
          <w:lang w:val="el-GR"/>
        </w:rPr>
      </w:pPr>
      <w:r w:rsidRPr="00ED520C">
        <w:rPr>
          <w:color w:val="000000"/>
          <w:lang w:val="el-GR" w:eastAsia="el-GR"/>
        </w:rPr>
        <w:t xml:space="preserve">Ο Ανάδοχος δεσμεύεται ότι θα εξασφαλίσει τη διαθεσιμότητα ανταλλακτικών, που απαιτείται </w:t>
      </w:r>
      <w:r w:rsidR="00D23BD9">
        <w:rPr>
          <w:color w:val="000000"/>
          <w:lang w:val="el-GR" w:eastAsia="el-GR"/>
        </w:rPr>
        <w:t xml:space="preserve">για την τήρηση του </w:t>
      </w:r>
      <w:r w:rsidR="00ED520C">
        <w:rPr>
          <w:color w:val="000000"/>
          <w:lang w:val="el-GR" w:eastAsia="el-GR"/>
        </w:rPr>
        <w:t xml:space="preserve">παρόντος όρου </w:t>
      </w:r>
      <w:r w:rsidR="00D23BD9">
        <w:rPr>
          <w:color w:val="000000"/>
          <w:lang w:val="el-GR" w:eastAsia="el-GR"/>
        </w:rPr>
        <w:t>εγγύησης</w:t>
      </w:r>
      <w:r w:rsidR="00ED520C">
        <w:rPr>
          <w:color w:val="000000"/>
          <w:lang w:val="el-GR" w:eastAsia="el-GR"/>
        </w:rPr>
        <w:t xml:space="preserve">. </w:t>
      </w:r>
    </w:p>
    <w:p w14:paraId="66589DF5" w14:textId="0C8096E3" w:rsidR="00AB770C" w:rsidRDefault="00AB770C">
      <w:pPr>
        <w:suppressAutoHyphens w:val="0"/>
        <w:spacing w:after="0"/>
        <w:jc w:val="left"/>
        <w:rPr>
          <w:lang w:val="el-GR"/>
        </w:rPr>
      </w:pPr>
      <w:r>
        <w:rPr>
          <w:lang w:val="el-GR"/>
        </w:rPr>
        <w:br w:type="page"/>
      </w:r>
    </w:p>
    <w:p w14:paraId="5A787352" w14:textId="77777777" w:rsidR="00E41FE4" w:rsidRPr="00E41FE4" w:rsidRDefault="00E41FE4" w:rsidP="00045DCF">
      <w:pPr>
        <w:rPr>
          <w:lang w:val="el-GR"/>
        </w:rPr>
      </w:pPr>
    </w:p>
    <w:p w14:paraId="156CDB3B" w14:textId="77777777" w:rsidR="008338F0" w:rsidRPr="00EF2204" w:rsidRDefault="003355E7" w:rsidP="002A4064">
      <w:pPr>
        <w:pStyle w:val="Heading3"/>
        <w:numPr>
          <w:ilvl w:val="0"/>
          <w:numId w:val="27"/>
        </w:numPr>
        <w:rPr>
          <w:lang w:val="el-GR"/>
        </w:rPr>
      </w:pPr>
      <w:bookmarkStart w:id="733" w:name="_Toc97194366"/>
      <w:bookmarkStart w:id="734" w:name="_Toc97194477"/>
      <w:bookmarkStart w:id="735" w:name="_Toc227164018"/>
      <w:r w:rsidRPr="00EF2204">
        <w:rPr>
          <w:lang w:val="el-GR"/>
        </w:rPr>
        <w:t xml:space="preserve">Μεθοδολογία </w:t>
      </w:r>
      <w:r w:rsidR="00025B9C">
        <w:rPr>
          <w:lang w:val="el-GR"/>
        </w:rPr>
        <w:t>Υ</w:t>
      </w:r>
      <w:r w:rsidRPr="00EF2204">
        <w:rPr>
          <w:lang w:val="el-GR"/>
        </w:rPr>
        <w:t>λοποίησης</w:t>
      </w:r>
      <w:bookmarkEnd w:id="733"/>
      <w:bookmarkEnd w:id="734"/>
      <w:bookmarkEnd w:id="735"/>
    </w:p>
    <w:p w14:paraId="3B1E6060" w14:textId="77777777" w:rsidR="00025B9C" w:rsidRPr="00025B9C" w:rsidRDefault="00025B9C" w:rsidP="00045DCF">
      <w:pPr>
        <w:rPr>
          <w:lang w:val="el-GR"/>
        </w:rPr>
      </w:pPr>
      <w:bookmarkStart w:id="736" w:name="_Toc97195407"/>
      <w:bookmarkStart w:id="737" w:name="_Toc97195576"/>
      <w:bookmarkEnd w:id="736"/>
      <w:bookmarkEnd w:id="737"/>
    </w:p>
    <w:p w14:paraId="1764197F" w14:textId="4BFC001F" w:rsidR="00025B9C" w:rsidRPr="004C79D5" w:rsidRDefault="00025B9C" w:rsidP="002A4064">
      <w:pPr>
        <w:pStyle w:val="Heading3"/>
        <w:numPr>
          <w:ilvl w:val="1"/>
          <w:numId w:val="27"/>
        </w:numPr>
        <w:rPr>
          <w:lang w:val="el-GR"/>
        </w:rPr>
      </w:pPr>
      <w:bookmarkStart w:id="738" w:name="_Toc97194367"/>
      <w:bookmarkStart w:id="739" w:name="_Toc227164019"/>
      <w:r w:rsidRPr="004C79D5">
        <w:rPr>
          <w:lang w:val="el-GR"/>
        </w:rPr>
        <w:t>Χρονοδιάγραμμα</w:t>
      </w:r>
      <w:bookmarkEnd w:id="738"/>
      <w:bookmarkEnd w:id="739"/>
    </w:p>
    <w:p w14:paraId="1AE219E3" w14:textId="77777777" w:rsidR="00A8518A" w:rsidRDefault="00A8518A" w:rsidP="00A8518A">
      <w:pPr>
        <w:suppressAutoHyphens w:val="0"/>
        <w:autoSpaceDE w:val="0"/>
        <w:spacing w:after="60"/>
        <w:rPr>
          <w:rFonts w:eastAsia="SimSun"/>
          <w:lang w:val="el-GR"/>
        </w:rPr>
      </w:pPr>
      <w:bookmarkStart w:id="740" w:name="_Hlk51936261"/>
      <w:r w:rsidRPr="00C71EEC">
        <w:rPr>
          <w:rFonts w:eastAsia="SimSun"/>
          <w:lang w:val="el-GR"/>
        </w:rPr>
        <w:t xml:space="preserve">Η συνολική </w:t>
      </w:r>
      <w:r w:rsidRPr="00C71EEC">
        <w:rPr>
          <w:rFonts w:eastAsia="SimSun"/>
          <w:b/>
          <w:lang w:val="el-GR"/>
        </w:rPr>
        <w:t>διάρκεια</w:t>
      </w:r>
      <w:r w:rsidRPr="00C71EEC">
        <w:rPr>
          <w:rFonts w:eastAsia="SimSun"/>
          <w:lang w:val="el-GR"/>
        </w:rPr>
        <w:t xml:space="preserve"> της σύμβασης ορίζεται σε</w:t>
      </w:r>
      <w:r w:rsidRPr="00C71EEC">
        <w:rPr>
          <w:rFonts w:eastAsia="SimSun"/>
          <w:b/>
          <w:bCs/>
          <w:lang w:val="el-GR"/>
        </w:rPr>
        <w:t xml:space="preserve"> </w:t>
      </w:r>
      <w:r w:rsidRPr="009072F7">
        <w:rPr>
          <w:rFonts w:eastAsia="SimSun"/>
          <w:b/>
          <w:bCs/>
          <w:lang w:val="el-GR"/>
        </w:rPr>
        <w:t>δύο  (2) μήνες</w:t>
      </w:r>
      <w:r w:rsidRPr="00421F2C">
        <w:rPr>
          <w:rFonts w:eastAsia="SimSun"/>
          <w:lang w:val="el-GR"/>
        </w:rPr>
        <w:t xml:space="preserve"> και νοείται το χρονικό διάστημα από την ημερομηνία υπογραφής της σύμβασης έως την υποβολή του τελευταίου παραδοτέου σύμφωνα με το αναλυτικό χρονοδιάγραμμα που παρατίθεται στη συνέχεια.  </w:t>
      </w:r>
    </w:p>
    <w:p w14:paraId="522FF0AE" w14:textId="02FEF43A" w:rsidR="00255A10" w:rsidRPr="00552CBE" w:rsidRDefault="007A6262" w:rsidP="00552CBE">
      <w:pPr>
        <w:suppressAutoHyphens w:val="0"/>
        <w:rPr>
          <w:rFonts w:eastAsia="SimSun"/>
          <w:sz w:val="24"/>
          <w:szCs w:val="24"/>
          <w:lang w:val="el-GR"/>
        </w:rPr>
      </w:pPr>
      <w:r w:rsidRPr="00552CBE">
        <w:rPr>
          <w:bCs/>
          <w:color w:val="000000"/>
          <w:lang w:val="el-GR" w:eastAsia="el-GR"/>
        </w:rPr>
        <w:t xml:space="preserve">Ο Υποψήφιος Ανάδοχος υποχρεούται να κατανείμει τις φάσεις υλοποίησης του Έργου σύμφωνα με τους όρους του </w:t>
      </w:r>
      <w:r w:rsidR="008A6292" w:rsidRPr="00552CBE">
        <w:rPr>
          <w:bCs/>
          <w:color w:val="000000"/>
          <w:lang w:val="el-GR" w:eastAsia="el-GR"/>
        </w:rPr>
        <w:t xml:space="preserve">παρόντος </w:t>
      </w:r>
      <w:r w:rsidRPr="00552CBE">
        <w:rPr>
          <w:bCs/>
          <w:color w:val="000000"/>
          <w:lang w:val="el-GR" w:eastAsia="el-GR"/>
        </w:rPr>
        <w:t>κεφαλαίου</w:t>
      </w:r>
      <w:r w:rsidR="0092007D" w:rsidRPr="00552CBE">
        <w:rPr>
          <w:bCs/>
          <w:color w:val="000000"/>
          <w:lang w:val="el-GR" w:eastAsia="el-GR"/>
        </w:rPr>
        <w:t>, καθως και του επομένου, παρ.7.2.</w:t>
      </w:r>
      <w:r w:rsidRPr="00552CBE">
        <w:rPr>
          <w:bCs/>
          <w:color w:val="000000"/>
          <w:lang w:val="el-GR" w:eastAsia="el-GR"/>
        </w:rPr>
        <w:t xml:space="preserve"> της παρούσας, στις οποίες θα εντάξει όλες </w:t>
      </w:r>
      <w:r w:rsidR="0092007D" w:rsidRPr="00552CBE">
        <w:rPr>
          <w:bCs/>
          <w:color w:val="000000"/>
          <w:lang w:val="el-GR" w:eastAsia="el-GR"/>
        </w:rPr>
        <w:t xml:space="preserve">τις </w:t>
      </w:r>
      <w:r w:rsidRPr="00552CBE">
        <w:rPr>
          <w:bCs/>
          <w:color w:val="000000"/>
          <w:lang w:val="el-GR" w:eastAsia="el-GR"/>
        </w:rPr>
        <w:t>απαραίτητες εργασίες της προσφοράς του.</w:t>
      </w:r>
    </w:p>
    <w:p w14:paraId="6F07D076" w14:textId="77777777" w:rsidR="00A8518A" w:rsidRPr="00421F2C" w:rsidRDefault="00A8518A" w:rsidP="00A8518A">
      <w:pPr>
        <w:suppressAutoHyphens w:val="0"/>
        <w:autoSpaceDE w:val="0"/>
        <w:spacing w:after="60"/>
        <w:rPr>
          <w:rFonts w:eastAsia="SimSun"/>
          <w:lang w:val="el-GR"/>
        </w:rPr>
      </w:pPr>
      <w:r w:rsidRPr="00421F2C">
        <w:rPr>
          <w:rFonts w:eastAsia="SimSun"/>
          <w:lang w:val="el-GR"/>
        </w:rPr>
        <w:t xml:space="preserve">Στη συνολική διάρκεια της σύμβασης περιλαμβάνεται και ο χρόνος που θα απαιτηθεί για την παραλαβή των ενδιάμεσων φάσεων ή παραδοτέων </w:t>
      </w:r>
      <w:r w:rsidRPr="00421F2C">
        <w:rPr>
          <w:rFonts w:eastAsia="SimSun"/>
          <w:u w:val="single"/>
          <w:lang w:val="el-GR"/>
        </w:rPr>
        <w:t>μέχρι την παράδοση και του τελευταίου παραδοτέου που ορίζει την λήξη της σύμβαση</w:t>
      </w:r>
      <w:r w:rsidRPr="00421F2C">
        <w:rPr>
          <w:rFonts w:eastAsia="SimSun"/>
          <w:lang w:val="el-GR"/>
        </w:rPr>
        <w:t xml:space="preserve">ς και την έναρξη της διαδικασίας για την  οριστική παραλαβή του έργου. </w:t>
      </w:r>
    </w:p>
    <w:tbl>
      <w:tblPr>
        <w:tblW w:w="5000" w:type="pct"/>
        <w:jc w:val="center"/>
        <w:tblLook w:val="04A0" w:firstRow="1" w:lastRow="0" w:firstColumn="1" w:lastColumn="0" w:noHBand="0" w:noVBand="1"/>
      </w:tblPr>
      <w:tblGrid>
        <w:gridCol w:w="991"/>
        <w:gridCol w:w="2834"/>
        <w:gridCol w:w="2607"/>
        <w:gridCol w:w="3196"/>
      </w:tblGrid>
      <w:tr w:rsidR="00A8518A" w:rsidRPr="00421F2C" w14:paraId="20FED409" w14:textId="77777777">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19D52526" w14:textId="77777777" w:rsidR="00A8518A" w:rsidRPr="00D63FC6" w:rsidRDefault="00A8518A">
            <w:pPr>
              <w:suppressAutoHyphens w:val="0"/>
              <w:autoSpaceDE w:val="0"/>
              <w:spacing w:after="60"/>
              <w:jc w:val="center"/>
              <w:rPr>
                <w:rFonts w:eastAsia="SimSun"/>
                <w:b/>
                <w:bCs/>
                <w:sz w:val="20"/>
                <w:szCs w:val="20"/>
                <w:lang w:val="el-GR"/>
              </w:rPr>
            </w:pPr>
            <w:r w:rsidRPr="00D63FC6">
              <w:rPr>
                <w:rFonts w:eastAsia="SimSun"/>
                <w:b/>
                <w:bCs/>
                <w:sz w:val="20"/>
                <w:szCs w:val="20"/>
                <w:lang w:val="el-GR"/>
              </w:rPr>
              <w:t>ΧΡΟΝΟΔΙΑΓΡΑΜΜΑ ΕΡΓΟΥ</w:t>
            </w:r>
          </w:p>
        </w:tc>
      </w:tr>
      <w:tr w:rsidR="00A8518A" w:rsidRPr="00421F2C" w14:paraId="3D1640EC" w14:textId="77777777" w:rsidTr="002A4064">
        <w:trPr>
          <w:trHeight w:val="765"/>
          <w:jc w:val="center"/>
        </w:trPr>
        <w:tc>
          <w:tcPr>
            <w:tcW w:w="514" w:type="pct"/>
            <w:tcBorders>
              <w:top w:val="nil"/>
              <w:left w:val="single" w:sz="4" w:space="0" w:color="auto"/>
              <w:bottom w:val="single" w:sz="4" w:space="0" w:color="auto"/>
              <w:right w:val="single" w:sz="4" w:space="0" w:color="auto"/>
            </w:tcBorders>
            <w:shd w:val="clear" w:color="000000" w:fill="E2EFDA"/>
            <w:vAlign w:val="center"/>
            <w:hideMark/>
          </w:tcPr>
          <w:p w14:paraId="6B191DB5" w14:textId="77777777" w:rsidR="00A8518A" w:rsidRPr="00D63FC6" w:rsidRDefault="00A8518A">
            <w:pPr>
              <w:suppressAutoHyphens w:val="0"/>
              <w:autoSpaceDE w:val="0"/>
              <w:spacing w:after="60"/>
              <w:jc w:val="center"/>
              <w:rPr>
                <w:rFonts w:eastAsia="SimSun"/>
                <w:b/>
                <w:bCs/>
                <w:sz w:val="20"/>
                <w:szCs w:val="20"/>
                <w:lang w:val="el-GR"/>
              </w:rPr>
            </w:pPr>
            <w:r w:rsidRPr="00D63FC6">
              <w:rPr>
                <w:rFonts w:eastAsia="SimSun"/>
                <w:b/>
                <w:bCs/>
                <w:sz w:val="20"/>
                <w:szCs w:val="20"/>
                <w:lang w:val="el-GR"/>
              </w:rPr>
              <w:t>Φάση</w:t>
            </w:r>
          </w:p>
        </w:tc>
        <w:tc>
          <w:tcPr>
            <w:tcW w:w="1472" w:type="pct"/>
            <w:tcBorders>
              <w:top w:val="nil"/>
              <w:left w:val="nil"/>
              <w:bottom w:val="single" w:sz="4" w:space="0" w:color="auto"/>
              <w:right w:val="single" w:sz="4" w:space="0" w:color="auto"/>
            </w:tcBorders>
            <w:shd w:val="clear" w:color="000000" w:fill="E2EFDA"/>
            <w:vAlign w:val="center"/>
            <w:hideMark/>
          </w:tcPr>
          <w:p w14:paraId="3D958AB0" w14:textId="77777777" w:rsidR="00A8518A" w:rsidRPr="00D63FC6" w:rsidRDefault="00A8518A">
            <w:pPr>
              <w:suppressAutoHyphens w:val="0"/>
              <w:autoSpaceDE w:val="0"/>
              <w:spacing w:after="60"/>
              <w:jc w:val="center"/>
              <w:rPr>
                <w:rFonts w:eastAsia="SimSun"/>
                <w:b/>
                <w:bCs/>
                <w:sz w:val="20"/>
                <w:szCs w:val="20"/>
                <w:lang w:val="el-GR"/>
              </w:rPr>
            </w:pPr>
            <w:r w:rsidRPr="00D63FC6">
              <w:rPr>
                <w:rFonts w:eastAsia="SimSun"/>
                <w:b/>
                <w:bCs/>
                <w:sz w:val="20"/>
                <w:szCs w:val="20"/>
                <w:lang w:val="el-GR"/>
              </w:rPr>
              <w:t>Τίτλος Φάσης</w:t>
            </w:r>
          </w:p>
        </w:tc>
        <w:tc>
          <w:tcPr>
            <w:tcW w:w="1354" w:type="pct"/>
            <w:tcBorders>
              <w:top w:val="nil"/>
              <w:left w:val="nil"/>
              <w:bottom w:val="single" w:sz="4" w:space="0" w:color="auto"/>
              <w:right w:val="single" w:sz="4" w:space="0" w:color="auto"/>
            </w:tcBorders>
            <w:shd w:val="clear" w:color="000000" w:fill="E2EFDA"/>
            <w:vAlign w:val="center"/>
            <w:hideMark/>
          </w:tcPr>
          <w:p w14:paraId="2CF64500" w14:textId="77777777" w:rsidR="00A8518A" w:rsidRPr="00D63FC6" w:rsidRDefault="00A8518A">
            <w:pPr>
              <w:suppressAutoHyphens w:val="0"/>
              <w:autoSpaceDE w:val="0"/>
              <w:spacing w:after="60"/>
              <w:jc w:val="center"/>
              <w:rPr>
                <w:rFonts w:eastAsia="SimSun"/>
                <w:b/>
                <w:bCs/>
                <w:sz w:val="20"/>
                <w:szCs w:val="20"/>
                <w:lang w:val="el-GR"/>
              </w:rPr>
            </w:pPr>
            <w:r w:rsidRPr="00D63FC6">
              <w:rPr>
                <w:rFonts w:eastAsia="SimSun"/>
                <w:b/>
                <w:bCs/>
                <w:sz w:val="20"/>
                <w:szCs w:val="20"/>
                <w:lang w:val="el-GR"/>
              </w:rPr>
              <w:t>Διάρκεια υλοποίησης (ΜΗΝΕΣ)</w:t>
            </w:r>
          </w:p>
          <w:p w14:paraId="7EC1DA47" w14:textId="77777777" w:rsidR="00A8518A" w:rsidRPr="00D63FC6" w:rsidRDefault="00A8518A">
            <w:pPr>
              <w:suppressAutoHyphens w:val="0"/>
              <w:autoSpaceDE w:val="0"/>
              <w:spacing w:after="60"/>
              <w:jc w:val="center"/>
              <w:rPr>
                <w:rFonts w:eastAsia="SimSun"/>
                <w:b/>
                <w:bCs/>
                <w:sz w:val="20"/>
                <w:szCs w:val="20"/>
                <w:lang w:val="el-GR"/>
              </w:rPr>
            </w:pPr>
          </w:p>
        </w:tc>
        <w:tc>
          <w:tcPr>
            <w:tcW w:w="1661" w:type="pct"/>
            <w:tcBorders>
              <w:top w:val="nil"/>
              <w:left w:val="nil"/>
              <w:bottom w:val="single" w:sz="4" w:space="0" w:color="auto"/>
              <w:right w:val="single" w:sz="4" w:space="0" w:color="auto"/>
            </w:tcBorders>
            <w:shd w:val="clear" w:color="000000" w:fill="E2EFDA"/>
            <w:vAlign w:val="center"/>
          </w:tcPr>
          <w:p w14:paraId="6DDFC85B" w14:textId="77777777" w:rsidR="00A8518A" w:rsidRPr="00D63FC6" w:rsidRDefault="00A8518A">
            <w:pPr>
              <w:suppressAutoHyphens w:val="0"/>
              <w:autoSpaceDE w:val="0"/>
              <w:spacing w:after="60"/>
              <w:jc w:val="center"/>
              <w:rPr>
                <w:rFonts w:eastAsia="SimSun"/>
                <w:b/>
                <w:bCs/>
                <w:sz w:val="20"/>
                <w:szCs w:val="20"/>
                <w:lang w:val="el-GR"/>
              </w:rPr>
            </w:pPr>
            <w:r w:rsidRPr="00D63FC6">
              <w:rPr>
                <w:rFonts w:eastAsia="SimSun"/>
                <w:b/>
                <w:bCs/>
                <w:sz w:val="20"/>
                <w:szCs w:val="20"/>
                <w:lang w:val="el-GR"/>
              </w:rPr>
              <w:t>Προϋπόθεση έναρξης</w:t>
            </w:r>
          </w:p>
        </w:tc>
      </w:tr>
      <w:tr w:rsidR="00A8518A" w:rsidRPr="006416E5" w14:paraId="2D2C7F62" w14:textId="77777777" w:rsidTr="002A4064">
        <w:trPr>
          <w:trHeight w:val="199"/>
          <w:jc w:val="center"/>
        </w:trPr>
        <w:tc>
          <w:tcPr>
            <w:tcW w:w="514"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9C56CF0" w14:textId="77777777" w:rsidR="00A8518A" w:rsidRPr="00D63FC6" w:rsidRDefault="00A8518A">
            <w:pPr>
              <w:suppressAutoHyphens w:val="0"/>
              <w:autoSpaceDE w:val="0"/>
              <w:spacing w:after="60"/>
              <w:rPr>
                <w:rFonts w:eastAsia="SimSun"/>
                <w:b/>
                <w:bCs/>
                <w:sz w:val="20"/>
                <w:szCs w:val="20"/>
                <w:lang w:val="el-GR"/>
              </w:rPr>
            </w:pPr>
            <w:r w:rsidRPr="00D63FC6">
              <w:rPr>
                <w:rFonts w:eastAsia="SimSun"/>
                <w:b/>
                <w:bCs/>
                <w:sz w:val="20"/>
                <w:szCs w:val="20"/>
                <w:lang w:val="el-GR"/>
              </w:rPr>
              <w:t>ΦΑΣΗ 1</w:t>
            </w:r>
          </w:p>
        </w:tc>
        <w:tc>
          <w:tcPr>
            <w:tcW w:w="1472" w:type="pct"/>
            <w:tcBorders>
              <w:top w:val="single" w:sz="4" w:space="0" w:color="auto"/>
              <w:left w:val="nil"/>
              <w:bottom w:val="single" w:sz="4" w:space="0" w:color="auto"/>
              <w:right w:val="single" w:sz="4" w:space="0" w:color="auto"/>
            </w:tcBorders>
            <w:shd w:val="clear" w:color="000000" w:fill="FFFFFF" w:themeFill="background1"/>
            <w:vAlign w:val="center"/>
            <w:hideMark/>
          </w:tcPr>
          <w:p w14:paraId="45F0E670" w14:textId="77777777" w:rsidR="00A8518A" w:rsidRPr="00D63FC6" w:rsidRDefault="00A8518A">
            <w:pPr>
              <w:suppressAutoHyphens w:val="0"/>
              <w:autoSpaceDE w:val="0"/>
              <w:spacing w:after="60"/>
              <w:jc w:val="left"/>
              <w:rPr>
                <w:rFonts w:eastAsia="SimSun"/>
                <w:sz w:val="20"/>
                <w:szCs w:val="20"/>
                <w:lang w:val="el-GR"/>
              </w:rPr>
            </w:pPr>
            <w:r w:rsidRPr="00D63FC6">
              <w:rPr>
                <w:rFonts w:eastAsia="SimSun"/>
                <w:sz w:val="20"/>
                <w:szCs w:val="20"/>
                <w:lang w:val="el-GR"/>
              </w:rPr>
              <w:t xml:space="preserve">Μελέτη Εφαρμογής - Ανάλυση απαιτήσεων </w:t>
            </w:r>
          </w:p>
        </w:tc>
        <w:tc>
          <w:tcPr>
            <w:tcW w:w="1354" w:type="pct"/>
            <w:tcBorders>
              <w:top w:val="single" w:sz="4" w:space="0" w:color="auto"/>
              <w:left w:val="nil"/>
              <w:bottom w:val="single" w:sz="4" w:space="0" w:color="auto"/>
              <w:right w:val="single" w:sz="4" w:space="0" w:color="auto"/>
            </w:tcBorders>
            <w:shd w:val="clear" w:color="000000" w:fill="FFFFFF" w:themeFill="background1"/>
            <w:vAlign w:val="center"/>
            <w:hideMark/>
          </w:tcPr>
          <w:p w14:paraId="45C539D1" w14:textId="77777777" w:rsidR="00A8518A" w:rsidRPr="00D63FC6" w:rsidRDefault="00A8518A">
            <w:pPr>
              <w:suppressAutoHyphens w:val="0"/>
              <w:autoSpaceDE w:val="0"/>
              <w:spacing w:after="60"/>
              <w:jc w:val="center"/>
              <w:rPr>
                <w:rFonts w:eastAsia="SimSun"/>
                <w:b/>
                <w:bCs/>
                <w:sz w:val="20"/>
                <w:szCs w:val="20"/>
                <w:lang w:val="el-GR"/>
              </w:rPr>
            </w:pPr>
            <w:r w:rsidRPr="00D63FC6">
              <w:rPr>
                <w:rFonts w:eastAsia="SimSun"/>
                <w:b/>
                <w:bCs/>
                <w:sz w:val="20"/>
                <w:szCs w:val="20"/>
                <w:lang w:val="el-GR"/>
              </w:rPr>
              <w:t>½</w:t>
            </w:r>
          </w:p>
          <w:p w14:paraId="3A47ECAE" w14:textId="77777777" w:rsidR="00A8518A" w:rsidRPr="00D63FC6" w:rsidRDefault="00A8518A">
            <w:pPr>
              <w:suppressAutoHyphens w:val="0"/>
              <w:autoSpaceDE w:val="0"/>
              <w:spacing w:after="60"/>
              <w:jc w:val="center"/>
              <w:rPr>
                <w:rFonts w:eastAsia="SimSun"/>
                <w:b/>
                <w:sz w:val="20"/>
                <w:szCs w:val="20"/>
                <w:lang w:val="el-GR"/>
              </w:rPr>
            </w:pPr>
          </w:p>
        </w:tc>
        <w:tc>
          <w:tcPr>
            <w:tcW w:w="1661" w:type="pct"/>
            <w:tcBorders>
              <w:top w:val="single" w:sz="4" w:space="0" w:color="auto"/>
              <w:left w:val="nil"/>
              <w:bottom w:val="single" w:sz="4" w:space="0" w:color="auto"/>
              <w:right w:val="single" w:sz="4" w:space="0" w:color="auto"/>
            </w:tcBorders>
            <w:shd w:val="clear" w:color="000000" w:fill="FFFFFF" w:themeFill="background1"/>
            <w:vAlign w:val="center"/>
          </w:tcPr>
          <w:p w14:paraId="744F9C4F" w14:textId="77777777" w:rsidR="00A8518A" w:rsidRPr="00D63FC6" w:rsidRDefault="00A8518A">
            <w:pPr>
              <w:suppressAutoHyphens w:val="0"/>
              <w:autoSpaceDE w:val="0"/>
              <w:spacing w:after="60"/>
              <w:jc w:val="left"/>
              <w:rPr>
                <w:rFonts w:eastAsia="SimSun"/>
                <w:sz w:val="20"/>
                <w:szCs w:val="20"/>
                <w:lang w:val="el-GR"/>
              </w:rPr>
            </w:pPr>
            <w:r w:rsidRPr="00D63FC6">
              <w:rPr>
                <w:rFonts w:eastAsia="SimSun"/>
                <w:sz w:val="20"/>
                <w:szCs w:val="20"/>
                <w:lang w:val="el-GR"/>
              </w:rPr>
              <w:t>Έναρξη με την υπογραφή της Σύμβασης</w:t>
            </w:r>
          </w:p>
        </w:tc>
      </w:tr>
      <w:tr w:rsidR="00A8518A" w:rsidRPr="006416E5" w14:paraId="34EE8042" w14:textId="77777777" w:rsidTr="002A4064">
        <w:trPr>
          <w:trHeight w:val="199"/>
          <w:jc w:val="center"/>
        </w:trPr>
        <w:tc>
          <w:tcPr>
            <w:tcW w:w="514"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1F1F8FAC" w14:textId="77777777" w:rsidR="00A8518A" w:rsidRPr="00D63FC6" w:rsidRDefault="00A8518A">
            <w:pPr>
              <w:suppressAutoHyphens w:val="0"/>
              <w:autoSpaceDE w:val="0"/>
              <w:spacing w:after="60"/>
              <w:rPr>
                <w:rFonts w:eastAsia="SimSun"/>
                <w:b/>
                <w:bCs/>
                <w:sz w:val="20"/>
                <w:szCs w:val="20"/>
                <w:lang w:val="el-GR"/>
              </w:rPr>
            </w:pPr>
            <w:r w:rsidRPr="00D63FC6">
              <w:rPr>
                <w:rFonts w:eastAsia="SimSun"/>
                <w:b/>
                <w:bCs/>
                <w:sz w:val="20"/>
                <w:szCs w:val="20"/>
                <w:lang w:val="el-GR"/>
              </w:rPr>
              <w:t>ΦΑΣΗ 2</w:t>
            </w:r>
          </w:p>
        </w:tc>
        <w:tc>
          <w:tcPr>
            <w:tcW w:w="1472" w:type="pct"/>
            <w:tcBorders>
              <w:top w:val="single" w:sz="4" w:space="0" w:color="auto"/>
              <w:left w:val="nil"/>
              <w:bottom w:val="single" w:sz="4" w:space="0" w:color="auto"/>
              <w:right w:val="single" w:sz="4" w:space="0" w:color="auto"/>
            </w:tcBorders>
            <w:shd w:val="clear" w:color="000000" w:fill="FFFFFF" w:themeFill="background1"/>
            <w:vAlign w:val="center"/>
          </w:tcPr>
          <w:p w14:paraId="18D76E63" w14:textId="0213DEA2" w:rsidR="00A8518A" w:rsidRPr="00D63FC6" w:rsidRDefault="00DA2835">
            <w:pPr>
              <w:suppressAutoHyphens w:val="0"/>
              <w:autoSpaceDE w:val="0"/>
              <w:spacing w:after="60"/>
              <w:jc w:val="left"/>
              <w:rPr>
                <w:rFonts w:eastAsia="SimSun"/>
                <w:sz w:val="20"/>
                <w:szCs w:val="20"/>
                <w:lang w:val="el-GR"/>
              </w:rPr>
            </w:pPr>
            <w:r w:rsidRPr="00D63FC6">
              <w:rPr>
                <w:sz w:val="18"/>
                <w:szCs w:val="18"/>
                <w:lang w:val="el-GR"/>
              </w:rPr>
              <w:t xml:space="preserve">Εργασίες υλοποίησης: Παράδοση &amp; Εγκατάσταση εξοπλισμού – Μετάπτωση κίνησης. </w:t>
            </w:r>
          </w:p>
        </w:tc>
        <w:tc>
          <w:tcPr>
            <w:tcW w:w="1354" w:type="pct"/>
            <w:tcBorders>
              <w:top w:val="single" w:sz="4" w:space="0" w:color="auto"/>
              <w:left w:val="nil"/>
              <w:bottom w:val="single" w:sz="4" w:space="0" w:color="auto"/>
              <w:right w:val="single" w:sz="4" w:space="0" w:color="auto"/>
            </w:tcBorders>
            <w:shd w:val="clear" w:color="000000" w:fill="FFFFFF" w:themeFill="background1"/>
            <w:vAlign w:val="center"/>
          </w:tcPr>
          <w:p w14:paraId="1BB28896" w14:textId="04AF483A" w:rsidR="00A8518A" w:rsidRPr="00D63FC6" w:rsidRDefault="00A8518A">
            <w:pPr>
              <w:suppressAutoHyphens w:val="0"/>
              <w:autoSpaceDE w:val="0"/>
              <w:spacing w:after="60"/>
              <w:jc w:val="center"/>
              <w:rPr>
                <w:rFonts w:eastAsia="SimSun"/>
                <w:b/>
                <w:sz w:val="20"/>
                <w:szCs w:val="20"/>
                <w:lang w:val="el-GR"/>
              </w:rPr>
            </w:pPr>
            <w:r w:rsidRPr="00D63FC6">
              <w:rPr>
                <w:rFonts w:eastAsia="SimSun"/>
                <w:b/>
                <w:bCs/>
                <w:sz w:val="20"/>
                <w:szCs w:val="20"/>
                <w:lang w:val="el-GR"/>
              </w:rPr>
              <w:t>2</w:t>
            </w:r>
            <w:r w:rsidR="00C313C0" w:rsidRPr="00D63FC6">
              <w:rPr>
                <w:rFonts w:eastAsia="SimSun"/>
                <w:b/>
                <w:bCs/>
                <w:sz w:val="20"/>
                <w:szCs w:val="20"/>
                <w:lang w:val="el-GR"/>
              </w:rPr>
              <w:t>,</w:t>
            </w:r>
            <w:r w:rsidR="00D63FC6" w:rsidRPr="002A4064">
              <w:rPr>
                <w:rFonts w:eastAsia="SimSun"/>
                <w:b/>
                <w:bCs/>
                <w:sz w:val="20"/>
                <w:szCs w:val="20"/>
                <w:lang w:val="el-GR"/>
              </w:rPr>
              <w:t>0</w:t>
            </w:r>
          </w:p>
        </w:tc>
        <w:tc>
          <w:tcPr>
            <w:tcW w:w="1661" w:type="pct"/>
            <w:tcBorders>
              <w:top w:val="single" w:sz="4" w:space="0" w:color="auto"/>
              <w:left w:val="nil"/>
              <w:bottom w:val="single" w:sz="4" w:space="0" w:color="auto"/>
              <w:right w:val="single" w:sz="4" w:space="0" w:color="auto"/>
            </w:tcBorders>
            <w:shd w:val="clear" w:color="000000" w:fill="FFFFFF" w:themeFill="background1"/>
            <w:vAlign w:val="center"/>
          </w:tcPr>
          <w:p w14:paraId="2B2E93F2" w14:textId="77777777" w:rsidR="00A8518A" w:rsidRPr="00D63FC6" w:rsidRDefault="00A8518A">
            <w:pPr>
              <w:suppressAutoHyphens w:val="0"/>
              <w:autoSpaceDE w:val="0"/>
              <w:spacing w:after="60"/>
              <w:jc w:val="left"/>
              <w:rPr>
                <w:rFonts w:eastAsia="SimSun"/>
                <w:sz w:val="20"/>
                <w:szCs w:val="20"/>
                <w:lang w:val="el-GR"/>
              </w:rPr>
            </w:pPr>
            <w:r w:rsidRPr="00D63FC6">
              <w:rPr>
                <w:rFonts w:eastAsia="SimSun"/>
                <w:sz w:val="20"/>
                <w:szCs w:val="20"/>
                <w:lang w:val="el-GR"/>
              </w:rPr>
              <w:t>Έναρξη με την υπογραφή της Σύμβασης</w:t>
            </w:r>
          </w:p>
        </w:tc>
      </w:tr>
    </w:tbl>
    <w:p w14:paraId="1237E05E" w14:textId="77777777" w:rsidR="00A8518A" w:rsidRDefault="00A8518A" w:rsidP="00A8518A">
      <w:pPr>
        <w:rPr>
          <w:lang w:val="el-GR"/>
        </w:rPr>
      </w:pPr>
    </w:p>
    <w:tbl>
      <w:tblPr>
        <w:tblStyle w:val="TableGrid"/>
        <w:tblW w:w="4334" w:type="pct"/>
        <w:tblLook w:val="04A0" w:firstRow="1" w:lastRow="0" w:firstColumn="1" w:lastColumn="0" w:noHBand="0" w:noVBand="1"/>
      </w:tblPr>
      <w:tblGrid>
        <w:gridCol w:w="5349"/>
        <w:gridCol w:w="427"/>
        <w:gridCol w:w="643"/>
        <w:gridCol w:w="643"/>
        <w:gridCol w:w="1284"/>
      </w:tblGrid>
      <w:tr w:rsidR="00D63FC6" w:rsidRPr="00C140A1" w14:paraId="099930ED" w14:textId="161842B5" w:rsidTr="002A4064">
        <w:tc>
          <w:tcPr>
            <w:tcW w:w="3204" w:type="pct"/>
            <w:tcBorders>
              <w:bottom w:val="single" w:sz="4" w:space="0" w:color="auto"/>
            </w:tcBorders>
            <w:shd w:val="clear" w:color="auto" w:fill="9CC2E5" w:themeFill="accent1" w:themeFillTint="99"/>
          </w:tcPr>
          <w:p w14:paraId="04A7334B" w14:textId="77777777" w:rsidR="00D63FC6" w:rsidRPr="00C140A1" w:rsidRDefault="00D63FC6">
            <w:pPr>
              <w:suppressAutoHyphens w:val="0"/>
              <w:autoSpaceDE w:val="0"/>
              <w:spacing w:after="60"/>
              <w:rPr>
                <w:rFonts w:eastAsia="SimSun"/>
                <w:b/>
                <w:bCs/>
                <w:sz w:val="18"/>
                <w:szCs w:val="18"/>
                <w:lang w:val="el-GR"/>
              </w:rPr>
            </w:pPr>
            <w:r w:rsidRPr="00C140A1">
              <w:rPr>
                <w:rFonts w:eastAsia="SimSun"/>
                <w:b/>
                <w:bCs/>
                <w:sz w:val="18"/>
                <w:szCs w:val="18"/>
                <w:lang w:val="el-GR"/>
              </w:rPr>
              <w:t>Μήνας</w:t>
            </w:r>
          </w:p>
        </w:tc>
        <w:tc>
          <w:tcPr>
            <w:tcW w:w="256" w:type="pct"/>
            <w:shd w:val="clear" w:color="auto" w:fill="9CC2E5" w:themeFill="accent1" w:themeFillTint="99"/>
          </w:tcPr>
          <w:p w14:paraId="1D67801E" w14:textId="77777777" w:rsidR="00D63FC6" w:rsidRPr="00C140A1" w:rsidRDefault="00D63FC6">
            <w:pPr>
              <w:suppressAutoHyphens w:val="0"/>
              <w:autoSpaceDE w:val="0"/>
              <w:spacing w:after="60"/>
              <w:rPr>
                <w:rFonts w:eastAsia="SimSun"/>
                <w:b/>
                <w:bCs/>
                <w:sz w:val="18"/>
                <w:szCs w:val="18"/>
                <w:lang w:val="en-US"/>
              </w:rPr>
            </w:pPr>
          </w:p>
        </w:tc>
        <w:tc>
          <w:tcPr>
            <w:tcW w:w="770" w:type="pct"/>
            <w:gridSpan w:val="2"/>
            <w:shd w:val="clear" w:color="auto" w:fill="9CC2E5" w:themeFill="accent1" w:themeFillTint="99"/>
          </w:tcPr>
          <w:p w14:paraId="26AAB765" w14:textId="77777777" w:rsidR="00D63FC6" w:rsidRPr="00C140A1" w:rsidRDefault="00D63FC6">
            <w:pPr>
              <w:suppressAutoHyphens w:val="0"/>
              <w:autoSpaceDE w:val="0"/>
              <w:spacing w:after="60"/>
              <w:jc w:val="center"/>
              <w:rPr>
                <w:rFonts w:eastAsia="SimSun"/>
                <w:b/>
                <w:bCs/>
                <w:sz w:val="18"/>
                <w:szCs w:val="18"/>
                <w:lang w:val="el-GR"/>
              </w:rPr>
            </w:pPr>
            <w:r w:rsidRPr="00C140A1">
              <w:rPr>
                <w:rFonts w:eastAsia="SimSun"/>
                <w:b/>
                <w:bCs/>
                <w:sz w:val="18"/>
                <w:szCs w:val="18"/>
                <w:lang w:val="el-GR"/>
              </w:rPr>
              <w:t>Μ01</w:t>
            </w:r>
          </w:p>
        </w:tc>
        <w:tc>
          <w:tcPr>
            <w:tcW w:w="769" w:type="pct"/>
            <w:shd w:val="clear" w:color="auto" w:fill="9CC2E5" w:themeFill="accent1" w:themeFillTint="99"/>
          </w:tcPr>
          <w:p w14:paraId="7E4A75E1" w14:textId="77777777" w:rsidR="00D63FC6" w:rsidRPr="00C140A1" w:rsidRDefault="00D63FC6">
            <w:pPr>
              <w:suppressAutoHyphens w:val="0"/>
              <w:autoSpaceDE w:val="0"/>
              <w:spacing w:after="60"/>
              <w:jc w:val="center"/>
              <w:rPr>
                <w:rFonts w:eastAsia="SimSun"/>
                <w:b/>
                <w:bCs/>
                <w:sz w:val="18"/>
                <w:szCs w:val="18"/>
                <w:lang w:val="el-GR"/>
              </w:rPr>
            </w:pPr>
            <w:r w:rsidRPr="00C140A1">
              <w:rPr>
                <w:rFonts w:eastAsia="SimSun"/>
                <w:b/>
                <w:bCs/>
                <w:sz w:val="18"/>
                <w:szCs w:val="18"/>
                <w:lang w:val="el-GR"/>
              </w:rPr>
              <w:t>Μ0</w:t>
            </w:r>
            <w:r>
              <w:rPr>
                <w:rFonts w:eastAsia="SimSun"/>
                <w:b/>
                <w:bCs/>
                <w:sz w:val="18"/>
                <w:szCs w:val="18"/>
                <w:lang w:val="el-GR"/>
              </w:rPr>
              <w:t>2</w:t>
            </w:r>
          </w:p>
        </w:tc>
      </w:tr>
      <w:tr w:rsidR="00D63FC6" w:rsidRPr="006416E5" w14:paraId="49961741" w14:textId="4C4A4331" w:rsidTr="002A4064">
        <w:trPr>
          <w:trHeight w:val="62"/>
        </w:trPr>
        <w:tc>
          <w:tcPr>
            <w:tcW w:w="3204"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54F6B50F" w14:textId="77777777" w:rsidR="00D63FC6" w:rsidRPr="00C140A1" w:rsidRDefault="00D63FC6">
            <w:pPr>
              <w:suppressAutoHyphens w:val="0"/>
              <w:autoSpaceDE w:val="0"/>
              <w:spacing w:after="60"/>
              <w:jc w:val="left"/>
              <w:rPr>
                <w:sz w:val="18"/>
                <w:szCs w:val="18"/>
                <w:lang w:val="el-GR"/>
              </w:rPr>
            </w:pPr>
            <w:r w:rsidRPr="00C140A1">
              <w:rPr>
                <w:sz w:val="18"/>
                <w:szCs w:val="18"/>
                <w:lang w:val="el-GR"/>
              </w:rPr>
              <w:t xml:space="preserve">Φάση 1: </w:t>
            </w:r>
            <w:r w:rsidRPr="00421F2C">
              <w:rPr>
                <w:sz w:val="18"/>
                <w:szCs w:val="18"/>
                <w:lang w:val="el-GR"/>
              </w:rPr>
              <w:t>Μελέτη Εφαρμογής - Ανάλυση απαιτήσεων</w:t>
            </w:r>
          </w:p>
        </w:tc>
        <w:tc>
          <w:tcPr>
            <w:tcW w:w="256" w:type="pct"/>
          </w:tcPr>
          <w:p w14:paraId="178CECCC" w14:textId="77777777" w:rsidR="00D63FC6" w:rsidRPr="00C140A1" w:rsidRDefault="00D63FC6">
            <w:pPr>
              <w:suppressAutoHyphens w:val="0"/>
              <w:autoSpaceDE w:val="0"/>
              <w:spacing w:after="60"/>
              <w:rPr>
                <w:rFonts w:eastAsia="SimSun"/>
                <w:sz w:val="18"/>
                <w:szCs w:val="18"/>
                <w:lang w:val="el-GR"/>
              </w:rPr>
            </w:pPr>
          </w:p>
        </w:tc>
        <w:tc>
          <w:tcPr>
            <w:tcW w:w="385" w:type="pct"/>
            <w:tcBorders>
              <w:bottom w:val="single" w:sz="4" w:space="0" w:color="auto"/>
            </w:tcBorders>
            <w:shd w:val="clear" w:color="auto" w:fill="1F4E79" w:themeFill="accent1" w:themeFillShade="80"/>
          </w:tcPr>
          <w:p w14:paraId="14651A9D" w14:textId="77777777" w:rsidR="00D63FC6" w:rsidRPr="00C140A1" w:rsidRDefault="00D63FC6">
            <w:pPr>
              <w:suppressAutoHyphens w:val="0"/>
              <w:autoSpaceDE w:val="0"/>
              <w:spacing w:after="60"/>
              <w:rPr>
                <w:rFonts w:eastAsia="SimSun"/>
                <w:sz w:val="18"/>
                <w:szCs w:val="18"/>
                <w:lang w:val="el-GR"/>
              </w:rPr>
            </w:pPr>
          </w:p>
        </w:tc>
        <w:tc>
          <w:tcPr>
            <w:tcW w:w="385" w:type="pct"/>
            <w:tcBorders>
              <w:bottom w:val="single" w:sz="4" w:space="0" w:color="auto"/>
            </w:tcBorders>
          </w:tcPr>
          <w:p w14:paraId="05BABDF9" w14:textId="77777777" w:rsidR="00D63FC6" w:rsidRPr="00C140A1" w:rsidRDefault="00D63FC6">
            <w:pPr>
              <w:suppressAutoHyphens w:val="0"/>
              <w:autoSpaceDE w:val="0"/>
              <w:spacing w:after="60"/>
              <w:rPr>
                <w:rFonts w:eastAsia="SimSun"/>
                <w:sz w:val="18"/>
                <w:szCs w:val="18"/>
                <w:lang w:val="el-GR"/>
              </w:rPr>
            </w:pPr>
          </w:p>
        </w:tc>
        <w:tc>
          <w:tcPr>
            <w:tcW w:w="769" w:type="pct"/>
            <w:tcBorders>
              <w:bottom w:val="single" w:sz="4" w:space="0" w:color="auto"/>
            </w:tcBorders>
          </w:tcPr>
          <w:p w14:paraId="6816B120" w14:textId="77777777" w:rsidR="00D63FC6" w:rsidRPr="00C140A1" w:rsidRDefault="00D63FC6">
            <w:pPr>
              <w:suppressAutoHyphens w:val="0"/>
              <w:autoSpaceDE w:val="0"/>
              <w:spacing w:after="60"/>
              <w:rPr>
                <w:rFonts w:eastAsia="SimSun"/>
                <w:sz w:val="18"/>
                <w:szCs w:val="18"/>
                <w:lang w:val="el-GR"/>
              </w:rPr>
            </w:pPr>
          </w:p>
        </w:tc>
      </w:tr>
      <w:tr w:rsidR="00D63FC6" w:rsidRPr="006416E5" w14:paraId="7B41243B" w14:textId="1562E3F3" w:rsidTr="002A4064">
        <w:tc>
          <w:tcPr>
            <w:tcW w:w="3204"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E06F168" w14:textId="4C57C025" w:rsidR="00D63FC6" w:rsidRPr="00C140A1" w:rsidRDefault="00D63FC6">
            <w:pPr>
              <w:suppressAutoHyphens w:val="0"/>
              <w:autoSpaceDE w:val="0"/>
              <w:spacing w:after="60"/>
              <w:jc w:val="left"/>
              <w:rPr>
                <w:rFonts w:eastAsia="SimSun"/>
                <w:sz w:val="18"/>
                <w:szCs w:val="18"/>
                <w:lang w:val="el-GR"/>
              </w:rPr>
            </w:pPr>
            <w:r w:rsidRPr="00C140A1">
              <w:rPr>
                <w:sz w:val="18"/>
                <w:szCs w:val="18"/>
                <w:lang w:val="el-GR"/>
              </w:rPr>
              <w:t xml:space="preserve">Φάση 2: </w:t>
            </w:r>
            <w:r>
              <w:rPr>
                <w:sz w:val="18"/>
                <w:szCs w:val="18"/>
                <w:lang w:val="el-GR"/>
              </w:rPr>
              <w:t xml:space="preserve">Εργασίες υλοποίησης: Παράδοση &amp; Εγκατάσταση εξοπλισμού – Μετάπτωση κίνησης. </w:t>
            </w:r>
          </w:p>
        </w:tc>
        <w:tc>
          <w:tcPr>
            <w:tcW w:w="256" w:type="pct"/>
          </w:tcPr>
          <w:p w14:paraId="0B67DFA0" w14:textId="77777777" w:rsidR="00D63FC6" w:rsidRPr="00C140A1" w:rsidRDefault="00D63FC6">
            <w:pPr>
              <w:suppressAutoHyphens w:val="0"/>
              <w:autoSpaceDE w:val="0"/>
              <w:spacing w:after="60"/>
              <w:rPr>
                <w:rFonts w:eastAsia="SimSun"/>
                <w:sz w:val="18"/>
                <w:szCs w:val="18"/>
                <w:lang w:val="el-GR"/>
              </w:rPr>
            </w:pPr>
          </w:p>
        </w:tc>
        <w:tc>
          <w:tcPr>
            <w:tcW w:w="770" w:type="pct"/>
            <w:gridSpan w:val="2"/>
            <w:tcBorders>
              <w:bottom w:val="single" w:sz="4" w:space="0" w:color="auto"/>
            </w:tcBorders>
            <w:shd w:val="clear" w:color="auto" w:fill="1F4E79" w:themeFill="accent1" w:themeFillShade="80"/>
          </w:tcPr>
          <w:p w14:paraId="2AFAC37C" w14:textId="77777777" w:rsidR="00D63FC6" w:rsidRPr="00C140A1" w:rsidRDefault="00D63FC6">
            <w:pPr>
              <w:suppressAutoHyphens w:val="0"/>
              <w:autoSpaceDE w:val="0"/>
              <w:spacing w:after="60"/>
              <w:rPr>
                <w:rFonts w:eastAsia="SimSun"/>
                <w:sz w:val="18"/>
                <w:szCs w:val="18"/>
                <w:lang w:val="el-GR"/>
              </w:rPr>
            </w:pPr>
          </w:p>
        </w:tc>
        <w:tc>
          <w:tcPr>
            <w:tcW w:w="769" w:type="pct"/>
            <w:tcBorders>
              <w:bottom w:val="single" w:sz="4" w:space="0" w:color="auto"/>
            </w:tcBorders>
            <w:shd w:val="clear" w:color="auto" w:fill="1F4E79" w:themeFill="accent1" w:themeFillShade="80"/>
          </w:tcPr>
          <w:p w14:paraId="712A3506" w14:textId="77777777" w:rsidR="00D63FC6" w:rsidRPr="00C140A1" w:rsidRDefault="00D63FC6">
            <w:pPr>
              <w:suppressAutoHyphens w:val="0"/>
              <w:autoSpaceDE w:val="0"/>
              <w:spacing w:after="60"/>
              <w:rPr>
                <w:rFonts w:eastAsia="SimSun"/>
                <w:sz w:val="18"/>
                <w:szCs w:val="18"/>
                <w:lang w:val="el-GR"/>
              </w:rPr>
            </w:pPr>
          </w:p>
        </w:tc>
      </w:tr>
    </w:tbl>
    <w:p w14:paraId="5B34AFEE" w14:textId="77777777" w:rsidR="00A8518A" w:rsidRDefault="00A8518A" w:rsidP="00A8518A">
      <w:pPr>
        <w:rPr>
          <w:lang w:val="el-GR"/>
        </w:rPr>
      </w:pPr>
    </w:p>
    <w:tbl>
      <w:tblPr>
        <w:tblStyle w:val="TableGrid"/>
        <w:tblW w:w="0" w:type="auto"/>
        <w:jc w:val="center"/>
        <w:tblLook w:val="04A0" w:firstRow="1" w:lastRow="0" w:firstColumn="1" w:lastColumn="0" w:noHBand="0" w:noVBand="1"/>
      </w:tblPr>
      <w:tblGrid>
        <w:gridCol w:w="817"/>
        <w:gridCol w:w="3544"/>
      </w:tblGrid>
      <w:tr w:rsidR="00A8518A" w:rsidRPr="00C140A1" w14:paraId="4C72A4CB" w14:textId="77777777">
        <w:trPr>
          <w:jc w:val="center"/>
        </w:trPr>
        <w:tc>
          <w:tcPr>
            <w:tcW w:w="817" w:type="dxa"/>
            <w:shd w:val="clear" w:color="auto" w:fill="44546A" w:themeFill="text2"/>
          </w:tcPr>
          <w:p w14:paraId="0F4E33D0" w14:textId="77777777" w:rsidR="00A8518A" w:rsidRPr="00C140A1" w:rsidRDefault="00A8518A">
            <w:pPr>
              <w:rPr>
                <w:sz w:val="20"/>
                <w:lang w:val="el-GR"/>
              </w:rPr>
            </w:pPr>
          </w:p>
        </w:tc>
        <w:tc>
          <w:tcPr>
            <w:tcW w:w="3544" w:type="dxa"/>
          </w:tcPr>
          <w:p w14:paraId="46267566" w14:textId="2C4DEC6B" w:rsidR="00A8518A" w:rsidRPr="00C140A1" w:rsidRDefault="00A8518A">
            <w:pPr>
              <w:rPr>
                <w:sz w:val="20"/>
                <w:lang w:val="el-GR"/>
              </w:rPr>
            </w:pPr>
            <w:r w:rsidRPr="00C140A1">
              <w:rPr>
                <w:sz w:val="18"/>
                <w:szCs w:val="18"/>
                <w:lang w:val="el-GR"/>
              </w:rPr>
              <w:t xml:space="preserve">Μήνας </w:t>
            </w:r>
            <w:r w:rsidR="00941BF7">
              <w:rPr>
                <w:sz w:val="18"/>
                <w:szCs w:val="18"/>
                <w:lang w:val="el-GR"/>
              </w:rPr>
              <w:t xml:space="preserve">Εργασιών Υλοποίησης </w:t>
            </w:r>
          </w:p>
        </w:tc>
      </w:tr>
    </w:tbl>
    <w:p w14:paraId="6528D84F" w14:textId="77777777" w:rsidR="00A8518A" w:rsidRDefault="00A8518A" w:rsidP="00A8518A">
      <w:pPr>
        <w:rPr>
          <w:lang w:val="el-GR"/>
        </w:rPr>
      </w:pPr>
    </w:p>
    <w:p w14:paraId="6AFF435C" w14:textId="77777777" w:rsidR="00A8518A" w:rsidRDefault="00A8518A" w:rsidP="00A8518A">
      <w:pPr>
        <w:suppressAutoHyphens w:val="0"/>
        <w:spacing w:after="0"/>
        <w:jc w:val="left"/>
        <w:rPr>
          <w:lang w:val="el-GR"/>
        </w:rPr>
      </w:pPr>
      <w:r>
        <w:rPr>
          <w:lang w:val="el-GR"/>
        </w:rPr>
        <w:br w:type="page"/>
      </w:r>
    </w:p>
    <w:bookmarkEnd w:id="740"/>
    <w:p w14:paraId="12634D80" w14:textId="7075E94F" w:rsidR="00C77D57" w:rsidRPr="00EF2204" w:rsidRDefault="00C77D57" w:rsidP="00C77D57">
      <w:pPr>
        <w:rPr>
          <w:lang w:val="el-GR"/>
        </w:rPr>
      </w:pPr>
    </w:p>
    <w:p w14:paraId="06A0D955" w14:textId="13F0973A" w:rsidR="00025B9C" w:rsidRPr="004C79D5" w:rsidRDefault="00025B9C" w:rsidP="002A4064">
      <w:pPr>
        <w:pStyle w:val="Heading3"/>
        <w:numPr>
          <w:ilvl w:val="1"/>
          <w:numId w:val="27"/>
        </w:numPr>
        <w:rPr>
          <w:lang w:val="el-GR"/>
        </w:rPr>
      </w:pPr>
      <w:bookmarkStart w:id="741" w:name="_Toc97194368"/>
      <w:bookmarkStart w:id="742" w:name="_Toc227164020"/>
      <w:r w:rsidRPr="004C79D5">
        <w:rPr>
          <w:lang w:val="el-GR"/>
        </w:rPr>
        <w:t>Φάσεις – Παραδοτέα</w:t>
      </w:r>
      <w:bookmarkEnd w:id="741"/>
      <w:bookmarkEnd w:id="742"/>
    </w:p>
    <w:p w14:paraId="02C0A3E7" w14:textId="3302A5A6" w:rsidR="00275D77" w:rsidRDefault="00275D77" w:rsidP="00275D77">
      <w:pPr>
        <w:rPr>
          <w:lang w:val="el-GR"/>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00"/>
        <w:gridCol w:w="6628"/>
      </w:tblGrid>
      <w:tr w:rsidR="00275D77" w:rsidRPr="006416E5" w14:paraId="7EB00A75" w14:textId="77777777" w:rsidTr="00F828D3">
        <w:trPr>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hideMark/>
          </w:tcPr>
          <w:p w14:paraId="335C803A" w14:textId="77777777" w:rsidR="00275D77" w:rsidRPr="00657483" w:rsidRDefault="00275D77" w:rsidP="00F828D3">
            <w:pPr>
              <w:rPr>
                <w:b/>
                <w:bCs/>
                <w:lang w:val="el-GR"/>
              </w:rPr>
            </w:pPr>
            <w:r w:rsidRPr="00657483">
              <w:rPr>
                <w:b/>
                <w:bCs/>
                <w:lang w:val="el-GR"/>
              </w:rPr>
              <w:t>Φάση 1: Μελέτη Εφαρμογής – Ανάλυση Απαιτήσεων</w:t>
            </w:r>
          </w:p>
        </w:tc>
      </w:tr>
      <w:tr w:rsidR="00275D77" w:rsidRPr="006416E5" w14:paraId="5F827769" w14:textId="77777777" w:rsidTr="00F828D3">
        <w:trPr>
          <w:jc w:val="center"/>
        </w:trPr>
        <w:tc>
          <w:tcPr>
            <w:tcW w:w="5000" w:type="pct"/>
            <w:gridSpan w:val="2"/>
            <w:tcBorders>
              <w:top w:val="single" w:sz="4" w:space="0" w:color="000000"/>
              <w:left w:val="single" w:sz="4" w:space="0" w:color="000000"/>
              <w:bottom w:val="single" w:sz="4" w:space="0" w:color="000000"/>
              <w:right w:val="single" w:sz="4" w:space="0" w:color="000000"/>
            </w:tcBorders>
            <w:hideMark/>
          </w:tcPr>
          <w:p w14:paraId="1DDCE6F5" w14:textId="7892DA70" w:rsidR="00DC14DE" w:rsidRDefault="00275D77" w:rsidP="00F828D3">
            <w:pPr>
              <w:rPr>
                <w:lang w:val="el-GR"/>
              </w:rPr>
            </w:pPr>
            <w:r w:rsidRPr="00D91AD3">
              <w:rPr>
                <w:lang w:val="el-GR"/>
              </w:rPr>
              <w:t>Στη συγκεκριμένη φάση, ο Ανάδοχος θα καταρτίσει το πλάνο υ</w:t>
            </w:r>
            <w:r w:rsidR="00006BDC">
              <w:rPr>
                <w:lang w:val="el-GR"/>
              </w:rPr>
              <w:t>λο</w:t>
            </w:r>
            <w:r w:rsidRPr="00D91AD3">
              <w:rPr>
                <w:lang w:val="el-GR"/>
              </w:rPr>
              <w:t>ποίησ</w:t>
            </w:r>
            <w:r w:rsidR="004646F9">
              <w:rPr>
                <w:lang w:val="el-GR"/>
              </w:rPr>
              <w:t>η</w:t>
            </w:r>
            <w:r w:rsidRPr="00D91AD3">
              <w:rPr>
                <w:lang w:val="el-GR"/>
              </w:rPr>
              <w:t xml:space="preserve">ς του έργου. Θα αποσαφηνίσει όλες τις πτυχές του έργου και θα οριστικοποιήσει τις προδιαγραφές </w:t>
            </w:r>
            <w:r w:rsidR="006617D8">
              <w:rPr>
                <w:lang w:val="el-GR"/>
              </w:rPr>
              <w:t>και τις συ</w:t>
            </w:r>
            <w:r w:rsidR="00614313">
              <w:rPr>
                <w:lang w:val="el-GR"/>
              </w:rPr>
              <w:t xml:space="preserve">νδέσεις του </w:t>
            </w:r>
            <w:r w:rsidR="00F95E2A">
              <w:rPr>
                <w:lang w:val="el-GR"/>
              </w:rPr>
              <w:t xml:space="preserve">εξοπλισμού </w:t>
            </w:r>
            <w:r w:rsidRPr="00D91AD3">
              <w:rPr>
                <w:lang w:val="el-GR"/>
              </w:rPr>
              <w:t>που θα παραδώσει</w:t>
            </w:r>
            <w:r w:rsidR="00F95E2A">
              <w:rPr>
                <w:lang w:val="el-GR"/>
              </w:rPr>
              <w:t xml:space="preserve"> και θα εγκαταστήσει</w:t>
            </w:r>
            <w:r w:rsidRPr="00D91AD3">
              <w:rPr>
                <w:lang w:val="el-GR"/>
              </w:rPr>
              <w:t xml:space="preserve">, </w:t>
            </w:r>
            <w:r w:rsidR="00DC14DE">
              <w:rPr>
                <w:lang w:val="el-GR"/>
              </w:rPr>
              <w:t xml:space="preserve">καθώς και </w:t>
            </w:r>
            <w:r w:rsidRPr="00D91AD3">
              <w:rPr>
                <w:lang w:val="el-GR"/>
              </w:rPr>
              <w:t xml:space="preserve">τις </w:t>
            </w:r>
            <w:r w:rsidR="00DC14DE">
              <w:rPr>
                <w:lang w:val="el-GR"/>
              </w:rPr>
              <w:t xml:space="preserve">καλωδιώσεις </w:t>
            </w:r>
            <w:r w:rsidR="008A3CBC">
              <w:rPr>
                <w:lang w:val="el-GR"/>
              </w:rPr>
              <w:t xml:space="preserve">και μεταπτώσεις κίνησης, </w:t>
            </w:r>
            <w:r w:rsidR="00DC14DE">
              <w:rPr>
                <w:lang w:val="el-GR"/>
              </w:rPr>
              <w:t>που θα υλοποιήσει.</w:t>
            </w:r>
          </w:p>
          <w:p w14:paraId="64BE1FD7" w14:textId="77777777" w:rsidR="00275D77" w:rsidRPr="00D91AD3" w:rsidRDefault="00275D77" w:rsidP="00F828D3">
            <w:pPr>
              <w:rPr>
                <w:lang w:val="el-GR"/>
              </w:rPr>
            </w:pPr>
            <w:r w:rsidRPr="00D91AD3">
              <w:rPr>
                <w:lang w:val="el-GR"/>
              </w:rPr>
              <w:t>Η Φάση 1 αποτελεί τον βασικό οδηγό υλοποίησης του Έργου και περιλαμβάνει:</w:t>
            </w:r>
          </w:p>
          <w:p w14:paraId="6CD8753C" w14:textId="77777777" w:rsidR="00275D77" w:rsidRDefault="00275D77" w:rsidP="001E7DBB">
            <w:pPr>
              <w:tabs>
                <w:tab w:val="left" w:pos="252"/>
              </w:tabs>
              <w:rPr>
                <w:lang w:val="el-GR"/>
              </w:rPr>
            </w:pPr>
            <w:r w:rsidRPr="00D91AD3">
              <w:rPr>
                <w:lang w:val="el-GR"/>
              </w:rPr>
              <w:t>•</w:t>
            </w:r>
            <w:r w:rsidRPr="00D91AD3">
              <w:rPr>
                <w:lang w:val="el-GR"/>
              </w:rPr>
              <w:tab/>
              <w:t>Το Πλάνο Υλοποίησης Έργου (αρχικό)</w:t>
            </w:r>
          </w:p>
          <w:p w14:paraId="3F704655" w14:textId="78EF4BF3" w:rsidR="007E2BE3" w:rsidRPr="001E7DBB" w:rsidRDefault="007E2BE3" w:rsidP="001E7DBB">
            <w:pPr>
              <w:pStyle w:val="ListParagraph"/>
              <w:numPr>
                <w:ilvl w:val="0"/>
                <w:numId w:val="87"/>
              </w:numPr>
              <w:tabs>
                <w:tab w:val="left" w:pos="252"/>
              </w:tabs>
              <w:ind w:hanging="720"/>
              <w:rPr>
                <w:lang w:val="el-GR"/>
              </w:rPr>
            </w:pPr>
            <w:r w:rsidRPr="001E7DBB">
              <w:rPr>
                <w:lang w:val="el-GR"/>
              </w:rPr>
              <w:t>Μελέτη καταγραφής – υφιστάμενης κατάστασης,</w:t>
            </w:r>
          </w:p>
          <w:p w14:paraId="471681D9" w14:textId="5A2F3865" w:rsidR="00275D77" w:rsidRDefault="007E2BE3" w:rsidP="001E7DBB">
            <w:pPr>
              <w:pStyle w:val="ListParagraph"/>
              <w:numPr>
                <w:ilvl w:val="0"/>
                <w:numId w:val="87"/>
              </w:numPr>
              <w:tabs>
                <w:tab w:val="left" w:pos="252"/>
              </w:tabs>
              <w:ind w:hanging="720"/>
              <w:rPr>
                <w:lang w:val="el-GR"/>
              </w:rPr>
            </w:pPr>
            <w:r w:rsidRPr="001E7DBB">
              <w:rPr>
                <w:lang w:val="el-GR"/>
              </w:rPr>
              <w:t>Μελέτη εγκατάστασης</w:t>
            </w:r>
            <w:r w:rsidR="001E7DBB" w:rsidRPr="001E7DBB">
              <w:rPr>
                <w:lang w:val="el-GR"/>
              </w:rPr>
              <w:t xml:space="preserve">, </w:t>
            </w:r>
            <w:r w:rsidR="00A149F6" w:rsidRPr="001E7DBB">
              <w:rPr>
                <w:lang w:val="el-GR"/>
              </w:rPr>
              <w:t xml:space="preserve">με </w:t>
            </w:r>
            <w:r w:rsidR="0041175B" w:rsidRPr="001E7DBB">
              <w:rPr>
                <w:lang w:val="el-GR"/>
              </w:rPr>
              <w:t xml:space="preserve">την ανάλυση απαιτήσεων και </w:t>
            </w:r>
            <w:r w:rsidR="00A149F6" w:rsidRPr="001E7DBB">
              <w:rPr>
                <w:lang w:val="el-GR"/>
              </w:rPr>
              <w:t xml:space="preserve">τον ακριβή σχεδιασμό </w:t>
            </w:r>
            <w:r w:rsidR="007B428C" w:rsidRPr="001E7DBB">
              <w:rPr>
                <w:lang w:val="el-GR"/>
              </w:rPr>
              <w:t>τ</w:t>
            </w:r>
            <w:r w:rsidR="00DF11E2" w:rsidRPr="001E7DBB">
              <w:rPr>
                <w:lang w:val="el-GR"/>
              </w:rPr>
              <w:t>ων εγκαταστάσεων που θα υλοποιήσει</w:t>
            </w:r>
            <w:r w:rsidR="00FD6857">
              <w:rPr>
                <w:lang w:val="el-GR"/>
              </w:rPr>
              <w:t>,</w:t>
            </w:r>
          </w:p>
          <w:p w14:paraId="12F5CADA" w14:textId="4F0DF1C3" w:rsidR="00FD6857" w:rsidRPr="001E7DBB" w:rsidRDefault="00FD6857" w:rsidP="001E7DBB">
            <w:pPr>
              <w:pStyle w:val="ListParagraph"/>
              <w:numPr>
                <w:ilvl w:val="0"/>
                <w:numId w:val="87"/>
              </w:numPr>
              <w:tabs>
                <w:tab w:val="left" w:pos="252"/>
              </w:tabs>
              <w:ind w:hanging="720"/>
              <w:rPr>
                <w:lang w:val="el-GR"/>
              </w:rPr>
            </w:pPr>
            <w:r>
              <w:rPr>
                <w:lang w:val="el-GR"/>
              </w:rPr>
              <w:t xml:space="preserve">Τις προτεινόμενες δοκιμές παραλαβής </w:t>
            </w:r>
            <w:r w:rsidRPr="00FD6857">
              <w:rPr>
                <w:lang w:val="el-GR"/>
              </w:rPr>
              <w:t>(</w:t>
            </w:r>
            <w:r>
              <w:rPr>
                <w:lang w:val="en-US"/>
              </w:rPr>
              <w:t>User</w:t>
            </w:r>
            <w:r w:rsidRPr="00FD6857">
              <w:rPr>
                <w:lang w:val="el-GR"/>
              </w:rPr>
              <w:t xml:space="preserve"> </w:t>
            </w:r>
            <w:r>
              <w:rPr>
                <w:lang w:val="en-US"/>
              </w:rPr>
              <w:t>Acceptance</w:t>
            </w:r>
            <w:r w:rsidRPr="00FD6857">
              <w:rPr>
                <w:lang w:val="el-GR"/>
              </w:rPr>
              <w:t xml:space="preserve"> </w:t>
            </w:r>
            <w:r>
              <w:rPr>
                <w:lang w:val="en-US"/>
              </w:rPr>
              <w:t>Tests</w:t>
            </w:r>
            <w:r w:rsidRPr="00FD6857">
              <w:rPr>
                <w:lang w:val="el-GR"/>
              </w:rPr>
              <w:t xml:space="preserve"> </w:t>
            </w:r>
            <w:r>
              <w:rPr>
                <w:lang w:val="el-GR"/>
              </w:rPr>
              <w:t>–</w:t>
            </w:r>
            <w:r w:rsidRPr="00FD6857">
              <w:rPr>
                <w:lang w:val="el-GR"/>
              </w:rPr>
              <w:t xml:space="preserve"> </w:t>
            </w:r>
            <w:r>
              <w:rPr>
                <w:lang w:val="en-US"/>
              </w:rPr>
              <w:t>UAT</w:t>
            </w:r>
            <w:r w:rsidRPr="00FD6857">
              <w:rPr>
                <w:lang w:val="el-GR"/>
              </w:rPr>
              <w:t>).</w:t>
            </w:r>
          </w:p>
          <w:p w14:paraId="45802FD5" w14:textId="6517E754" w:rsidR="00275D77" w:rsidRPr="00D91AD3" w:rsidRDefault="00275D77" w:rsidP="00F828D3">
            <w:pPr>
              <w:rPr>
                <w:lang w:val="el-GR"/>
              </w:rPr>
            </w:pPr>
            <w:r w:rsidRPr="00D91AD3">
              <w:rPr>
                <w:lang w:val="el-GR"/>
              </w:rPr>
              <w:t>Τα αναμενόμενα αποτελέσματα της Φάσης 1 συνοψίζονται στα πλάνα/</w:t>
            </w:r>
            <w:r w:rsidR="00371775">
              <w:rPr>
                <w:lang w:val="el-GR"/>
              </w:rPr>
              <w:t xml:space="preserve">σχεδιασμό </w:t>
            </w:r>
            <w:r w:rsidR="006A5DFC">
              <w:rPr>
                <w:lang w:val="el-GR"/>
              </w:rPr>
              <w:t xml:space="preserve">εγκαταστάσεων, εργασιών και μεταπτώσεων, όπως </w:t>
            </w:r>
            <w:r w:rsidRPr="00D91AD3">
              <w:rPr>
                <w:lang w:val="el-GR"/>
              </w:rPr>
              <w:t>περιγράφονται στ</w:t>
            </w:r>
            <w:r w:rsidR="006A5DFC">
              <w:rPr>
                <w:lang w:val="el-GR"/>
              </w:rPr>
              <w:t xml:space="preserve">ο Παράρτημα Ι </w:t>
            </w:r>
            <w:r w:rsidR="0043189F">
              <w:rPr>
                <w:lang w:val="el-GR"/>
              </w:rPr>
              <w:t>τ</w:t>
            </w:r>
            <w:r w:rsidRPr="00D91AD3">
              <w:rPr>
                <w:lang w:val="el-GR"/>
              </w:rPr>
              <w:t>ης παρούσας Διακήρυξης:</w:t>
            </w:r>
          </w:p>
          <w:p w14:paraId="2E326CBE" w14:textId="77777777" w:rsidR="00275D77" w:rsidRPr="00657483" w:rsidRDefault="00275D77" w:rsidP="00B477F9">
            <w:pPr>
              <w:rPr>
                <w:lang w:val="el-GR"/>
              </w:rPr>
            </w:pPr>
          </w:p>
        </w:tc>
      </w:tr>
      <w:tr w:rsidR="00275D77" w:rsidRPr="00657483" w14:paraId="472F9E73" w14:textId="77777777" w:rsidTr="00F828D3">
        <w:trPr>
          <w:trHeight w:val="264"/>
          <w:jc w:val="center"/>
        </w:trPr>
        <w:tc>
          <w:tcPr>
            <w:tcW w:w="155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B2BCE70" w14:textId="77777777" w:rsidR="00275D77" w:rsidRPr="00657483" w:rsidRDefault="00275D77" w:rsidP="00F828D3">
            <w:r w:rsidRPr="00657483">
              <w:t>Τίτλος Παραδοτέου</w:t>
            </w:r>
          </w:p>
        </w:tc>
        <w:tc>
          <w:tcPr>
            <w:tcW w:w="344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A9B699E" w14:textId="77777777" w:rsidR="00275D77" w:rsidRPr="00657483" w:rsidRDefault="00275D77" w:rsidP="00F828D3">
            <w:r w:rsidRPr="00657483">
              <w:t xml:space="preserve">Περιγραφή Παραδοτέου </w:t>
            </w:r>
          </w:p>
        </w:tc>
      </w:tr>
      <w:tr w:rsidR="00275D77" w:rsidRPr="006416E5" w14:paraId="6C189B7B" w14:textId="77777777" w:rsidTr="00F828D3">
        <w:trPr>
          <w:trHeight w:val="264"/>
          <w:jc w:val="center"/>
        </w:trPr>
        <w:tc>
          <w:tcPr>
            <w:tcW w:w="1558" w:type="pct"/>
            <w:tcBorders>
              <w:top w:val="single" w:sz="4" w:space="0" w:color="auto"/>
              <w:left w:val="single" w:sz="4" w:space="0" w:color="auto"/>
              <w:bottom w:val="single" w:sz="4" w:space="0" w:color="auto"/>
              <w:right w:val="single" w:sz="4" w:space="0" w:color="auto"/>
            </w:tcBorders>
            <w:vAlign w:val="center"/>
          </w:tcPr>
          <w:p w14:paraId="08DE89A2" w14:textId="07D6672F" w:rsidR="00275D77" w:rsidRPr="00657483" w:rsidRDefault="00275D77" w:rsidP="00F828D3">
            <w:pPr>
              <w:rPr>
                <w:lang w:val="el-GR"/>
              </w:rPr>
            </w:pPr>
            <w:r w:rsidRPr="002F7A98">
              <w:rPr>
                <w:b/>
                <w:bCs/>
                <w:lang w:val="el-GR"/>
              </w:rPr>
              <w:t>Π1</w:t>
            </w:r>
            <w:r w:rsidRPr="00657483">
              <w:rPr>
                <w:lang w:val="el-GR"/>
              </w:rPr>
              <w:t xml:space="preserve"> Μελέτη Εφαρμογής – Ανάλυσης Απαιτήσεων</w:t>
            </w:r>
          </w:p>
        </w:tc>
        <w:tc>
          <w:tcPr>
            <w:tcW w:w="3442" w:type="pct"/>
            <w:tcBorders>
              <w:top w:val="single" w:sz="4" w:space="0" w:color="auto"/>
              <w:left w:val="single" w:sz="4" w:space="0" w:color="auto"/>
              <w:bottom w:val="single" w:sz="4" w:space="0" w:color="auto"/>
              <w:right w:val="single" w:sz="4" w:space="0" w:color="auto"/>
            </w:tcBorders>
            <w:vAlign w:val="center"/>
          </w:tcPr>
          <w:p w14:paraId="5C52B5E3" w14:textId="77777777" w:rsidR="00275D77" w:rsidRPr="00657483" w:rsidRDefault="00275D77" w:rsidP="00F828D3">
            <w:pPr>
              <w:rPr>
                <w:lang w:val="el-GR"/>
              </w:rPr>
            </w:pPr>
            <w:r w:rsidRPr="00657483">
              <w:rPr>
                <w:lang w:val="el-GR"/>
              </w:rPr>
              <w:t>Περιλαμβάνει κατ’ ελάχιστο τα αναφερόμενα στην παρούσα Παράγραφο.</w:t>
            </w:r>
          </w:p>
        </w:tc>
      </w:tr>
    </w:tbl>
    <w:p w14:paraId="0711AB9B" w14:textId="77777777" w:rsidR="00275D77" w:rsidRDefault="00275D77" w:rsidP="00275D77">
      <w:pPr>
        <w:rPr>
          <w:lang w:val="el-GR"/>
        </w:rPr>
      </w:pPr>
    </w:p>
    <w:p w14:paraId="7BF5D885" w14:textId="77777777" w:rsidR="00B477F9" w:rsidRDefault="00B477F9" w:rsidP="00275D77">
      <w:pPr>
        <w:rPr>
          <w:lang w:val="el-GR"/>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6231"/>
      </w:tblGrid>
      <w:tr w:rsidR="00275D77" w:rsidRPr="006416E5" w14:paraId="7C362DA6" w14:textId="77777777" w:rsidTr="00F828D3">
        <w:trPr>
          <w:trHeight w:val="521"/>
          <w:jc w:val="center"/>
        </w:trPr>
        <w:tc>
          <w:tcPr>
            <w:tcW w:w="5000" w:type="pct"/>
            <w:gridSpan w:val="2"/>
            <w:shd w:val="clear" w:color="auto" w:fill="FBE4D5"/>
            <w:vAlign w:val="center"/>
          </w:tcPr>
          <w:p w14:paraId="4BF11EC4" w14:textId="17942A87" w:rsidR="00275D77" w:rsidRPr="00AC4929" w:rsidRDefault="00275D77" w:rsidP="00F828D3">
            <w:pPr>
              <w:rPr>
                <w:rFonts w:eastAsia="SimSun"/>
                <w:lang w:val="el-GR"/>
              </w:rPr>
            </w:pPr>
            <w:r w:rsidRPr="00AC4929">
              <w:rPr>
                <w:rFonts w:eastAsia="SimSun"/>
                <w:b/>
                <w:lang w:val="el-GR"/>
              </w:rPr>
              <w:t xml:space="preserve">Φάση 2: </w:t>
            </w:r>
            <w:r w:rsidR="00A631D6">
              <w:rPr>
                <w:rFonts w:eastAsia="SimSun"/>
                <w:b/>
                <w:lang w:val="el-GR"/>
              </w:rPr>
              <w:tab/>
            </w:r>
            <w:r w:rsidR="004B6FF8" w:rsidRPr="004B6FF8">
              <w:rPr>
                <w:rFonts w:eastAsia="SimSun"/>
                <w:b/>
                <w:lang w:val="el-GR"/>
              </w:rPr>
              <w:t xml:space="preserve">Εργασίες </w:t>
            </w:r>
            <w:r w:rsidR="004B6FF8" w:rsidRPr="004B6FF8">
              <w:rPr>
                <w:b/>
                <w:lang w:val="el-GR"/>
              </w:rPr>
              <w:t xml:space="preserve">υλοποίησης: Παράδοση &amp; Εγκατάσταση εξοπλισμού – </w:t>
            </w:r>
            <w:r w:rsidR="00A631D6">
              <w:rPr>
                <w:b/>
                <w:lang w:val="el-GR"/>
              </w:rPr>
              <w:tab/>
            </w:r>
            <w:r w:rsidR="00A631D6">
              <w:rPr>
                <w:b/>
                <w:lang w:val="el-GR"/>
              </w:rPr>
              <w:tab/>
            </w:r>
            <w:r w:rsidR="00A631D6">
              <w:rPr>
                <w:b/>
                <w:lang w:val="el-GR"/>
              </w:rPr>
              <w:tab/>
            </w:r>
            <w:r w:rsidR="00A631D6">
              <w:rPr>
                <w:b/>
                <w:lang w:val="el-GR"/>
              </w:rPr>
              <w:tab/>
            </w:r>
            <w:r w:rsidR="004B6FF8" w:rsidRPr="004B6FF8">
              <w:rPr>
                <w:b/>
                <w:lang w:val="el-GR"/>
              </w:rPr>
              <w:t>Μετάπτωση κίνησης</w:t>
            </w:r>
          </w:p>
        </w:tc>
      </w:tr>
      <w:tr w:rsidR="00275D77" w:rsidRPr="006416E5" w14:paraId="28B1663A" w14:textId="77777777" w:rsidTr="00F828D3">
        <w:trPr>
          <w:jc w:val="center"/>
        </w:trPr>
        <w:tc>
          <w:tcPr>
            <w:tcW w:w="5000" w:type="pct"/>
            <w:gridSpan w:val="2"/>
          </w:tcPr>
          <w:p w14:paraId="45824173" w14:textId="4C167067" w:rsidR="00275D77" w:rsidRPr="001C03D6" w:rsidRDefault="00275D77" w:rsidP="00F828D3">
            <w:pPr>
              <w:spacing w:before="120"/>
              <w:rPr>
                <w:rFonts w:eastAsia="SimSun"/>
                <w:sz w:val="20"/>
                <w:lang w:val="el-GR"/>
              </w:rPr>
            </w:pPr>
            <w:r w:rsidRPr="00C140A1">
              <w:rPr>
                <w:rFonts w:eastAsia="SimSun"/>
                <w:sz w:val="20"/>
                <w:lang w:val="el-GR"/>
              </w:rPr>
              <w:t xml:space="preserve">Ο Ανάδοχος του έργου σε όλο το διάστημα της Φάσης </w:t>
            </w:r>
            <w:r w:rsidR="00666029">
              <w:rPr>
                <w:rFonts w:eastAsia="SimSun"/>
                <w:sz w:val="20"/>
                <w:lang w:val="el-GR"/>
              </w:rPr>
              <w:t xml:space="preserve">Εργασιών </w:t>
            </w:r>
            <w:r w:rsidRPr="00C140A1">
              <w:rPr>
                <w:rFonts w:eastAsia="SimSun"/>
                <w:sz w:val="20"/>
                <w:lang w:val="el-GR"/>
              </w:rPr>
              <w:t>Υλοποίησης</w:t>
            </w:r>
            <w:r>
              <w:rPr>
                <w:rFonts w:eastAsia="SimSun"/>
                <w:sz w:val="20"/>
                <w:lang w:val="el-GR"/>
              </w:rPr>
              <w:t xml:space="preserve"> </w:t>
            </w:r>
            <w:r w:rsidRPr="00C140A1">
              <w:rPr>
                <w:rFonts w:eastAsia="SimSun"/>
                <w:sz w:val="20"/>
                <w:lang w:val="el-GR"/>
              </w:rPr>
              <w:t xml:space="preserve">θα πρέπει να </w:t>
            </w:r>
            <w:r w:rsidR="0057263C">
              <w:rPr>
                <w:rFonts w:eastAsia="SimSun"/>
                <w:sz w:val="20"/>
                <w:lang w:val="el-GR"/>
              </w:rPr>
              <w:t>πραγματοποιήσει τις εργασίες απεγκ</w:t>
            </w:r>
            <w:r w:rsidR="003A14E0">
              <w:rPr>
                <w:rFonts w:eastAsia="SimSun"/>
                <w:sz w:val="20"/>
                <w:lang w:val="el-GR"/>
              </w:rPr>
              <w:t>α</w:t>
            </w:r>
            <w:r w:rsidR="0057263C">
              <w:rPr>
                <w:rFonts w:eastAsia="SimSun"/>
                <w:sz w:val="20"/>
                <w:lang w:val="el-GR"/>
              </w:rPr>
              <w:t xml:space="preserve">τάστασης υφισταμένου εξοπλισμού και εγκατάστασης του </w:t>
            </w:r>
            <w:r w:rsidR="004F0241">
              <w:rPr>
                <w:rFonts w:eastAsia="SimSun"/>
                <w:sz w:val="20"/>
                <w:lang w:val="el-GR"/>
              </w:rPr>
              <w:t xml:space="preserve">εξοπλισμού του παρόντος έργου, να υλοποιήσει όλες τις προβλεπόμενες καλωδιώσεις και </w:t>
            </w:r>
            <w:r w:rsidR="00546F19">
              <w:rPr>
                <w:rFonts w:eastAsia="SimSun"/>
                <w:sz w:val="20"/>
                <w:lang w:val="el-GR"/>
              </w:rPr>
              <w:t>τη μεταγωγή της κίνησης δεδομένων στις νέες διατάξει</w:t>
            </w:r>
            <w:r w:rsidR="00C17D20">
              <w:rPr>
                <w:rFonts w:eastAsia="SimSun"/>
                <w:sz w:val="20"/>
                <w:lang w:val="el-GR"/>
              </w:rPr>
              <w:t xml:space="preserve">ς, σύμφωνα με τη μελέτη εφαρμογής. </w:t>
            </w:r>
          </w:p>
          <w:p w14:paraId="3115B444" w14:textId="77777777" w:rsidR="00275D77" w:rsidRPr="00C140A1" w:rsidRDefault="00275D77" w:rsidP="00F828D3">
            <w:pPr>
              <w:spacing w:before="120"/>
              <w:rPr>
                <w:rFonts w:eastAsia="SimSun"/>
                <w:sz w:val="20"/>
                <w:lang w:val="el-GR"/>
              </w:rPr>
            </w:pPr>
            <w:r w:rsidRPr="00C140A1">
              <w:rPr>
                <w:rFonts w:eastAsia="SimSun"/>
                <w:sz w:val="20"/>
                <w:lang w:val="el-GR"/>
              </w:rPr>
              <w:t>Τα αναμενόμενα αποτελέσματα της Φάσης συνοψίζονται σε παραδοτέα στον ακόλουθο Πίνακα:</w:t>
            </w:r>
          </w:p>
        </w:tc>
      </w:tr>
      <w:tr w:rsidR="00275D77" w:rsidRPr="00C140A1" w14:paraId="727B35CE" w14:textId="77777777" w:rsidTr="00F828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34"/>
          <w:jc w:val="center"/>
        </w:trPr>
        <w:tc>
          <w:tcPr>
            <w:tcW w:w="1764" w:type="pct"/>
            <w:shd w:val="clear" w:color="auto" w:fill="E6E6E6"/>
            <w:vAlign w:val="center"/>
          </w:tcPr>
          <w:p w14:paraId="38AB8A86" w14:textId="77777777" w:rsidR="00275D77" w:rsidRPr="00C140A1" w:rsidRDefault="00275D77" w:rsidP="00F828D3">
            <w:pPr>
              <w:widowControl w:val="0"/>
              <w:rPr>
                <w:rFonts w:eastAsia="SimSun"/>
                <w:b/>
                <w:sz w:val="20"/>
                <w:lang w:val="el-GR"/>
              </w:rPr>
            </w:pPr>
            <w:r w:rsidRPr="00C140A1">
              <w:rPr>
                <w:rFonts w:eastAsia="SimSun"/>
                <w:b/>
                <w:sz w:val="20"/>
                <w:lang w:val="el-GR"/>
              </w:rPr>
              <w:t>Τίτλος Παραδοτέου</w:t>
            </w:r>
          </w:p>
        </w:tc>
        <w:tc>
          <w:tcPr>
            <w:tcW w:w="3236" w:type="pct"/>
            <w:shd w:val="clear" w:color="auto" w:fill="E6E6E6"/>
            <w:vAlign w:val="center"/>
          </w:tcPr>
          <w:p w14:paraId="27EE0D26" w14:textId="77777777" w:rsidR="00275D77" w:rsidRPr="00C140A1" w:rsidRDefault="00275D77" w:rsidP="00F828D3">
            <w:pPr>
              <w:widowControl w:val="0"/>
              <w:rPr>
                <w:rFonts w:eastAsia="SimSun"/>
                <w:b/>
                <w:sz w:val="20"/>
                <w:lang w:val="el-GR"/>
              </w:rPr>
            </w:pPr>
            <w:r w:rsidRPr="00C140A1">
              <w:rPr>
                <w:rFonts w:eastAsia="SimSun"/>
                <w:b/>
                <w:sz w:val="20"/>
                <w:lang w:val="el-GR"/>
              </w:rPr>
              <w:t xml:space="preserve">Περιγραφή Παραδοτέου </w:t>
            </w:r>
          </w:p>
        </w:tc>
      </w:tr>
      <w:tr w:rsidR="00275D77" w:rsidRPr="006416E5" w14:paraId="003FB269" w14:textId="77777777" w:rsidTr="00F828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90"/>
          <w:jc w:val="center"/>
        </w:trPr>
        <w:tc>
          <w:tcPr>
            <w:tcW w:w="1764" w:type="pct"/>
          </w:tcPr>
          <w:p w14:paraId="7BCC1937" w14:textId="28CB9481" w:rsidR="00275D77" w:rsidRPr="0033404C" w:rsidRDefault="00275D77" w:rsidP="00F828D3">
            <w:pPr>
              <w:widowControl w:val="0"/>
              <w:spacing w:before="120"/>
              <w:rPr>
                <w:rFonts w:eastAsia="SimSun"/>
                <w:b/>
                <w:sz w:val="20"/>
                <w:lang w:val="el-GR"/>
              </w:rPr>
            </w:pPr>
            <w:r w:rsidRPr="00C140A1">
              <w:rPr>
                <w:rFonts w:eastAsia="SimSun"/>
                <w:b/>
                <w:sz w:val="20"/>
                <w:lang w:val="el-GR"/>
              </w:rPr>
              <w:t>Π</w:t>
            </w:r>
            <w:r w:rsidRPr="00AC4929">
              <w:rPr>
                <w:rFonts w:eastAsia="SimSun"/>
                <w:b/>
                <w:sz w:val="20"/>
                <w:lang w:val="el-GR"/>
              </w:rPr>
              <w:t>2</w:t>
            </w:r>
            <w:r w:rsidRPr="00C140A1">
              <w:rPr>
                <w:rFonts w:eastAsia="SimSun"/>
                <w:b/>
                <w:sz w:val="20"/>
                <w:lang w:val="el-GR"/>
              </w:rPr>
              <w:t xml:space="preserve"> Απολογιστική Αναφορά </w:t>
            </w:r>
            <w:r w:rsidR="00C65A4D" w:rsidRPr="004B6FF8">
              <w:rPr>
                <w:b/>
                <w:lang w:val="el-GR"/>
              </w:rPr>
              <w:t>Παράδοση</w:t>
            </w:r>
            <w:r w:rsidR="00C65A4D">
              <w:rPr>
                <w:b/>
                <w:lang w:val="el-GR"/>
              </w:rPr>
              <w:t xml:space="preserve">ς </w:t>
            </w:r>
            <w:r w:rsidR="00C65A4D" w:rsidRPr="004B6FF8">
              <w:rPr>
                <w:b/>
                <w:lang w:val="el-GR"/>
              </w:rPr>
              <w:t>&amp; Εγκατάσταση</w:t>
            </w:r>
            <w:r w:rsidR="00127195">
              <w:rPr>
                <w:b/>
                <w:lang w:val="el-GR"/>
              </w:rPr>
              <w:t>ς</w:t>
            </w:r>
            <w:r w:rsidR="00C65A4D" w:rsidRPr="004B6FF8">
              <w:rPr>
                <w:b/>
                <w:lang w:val="el-GR"/>
              </w:rPr>
              <w:t xml:space="preserve"> εξοπλισμού </w:t>
            </w:r>
            <w:r w:rsidR="00127195">
              <w:rPr>
                <w:b/>
                <w:lang w:val="el-GR"/>
              </w:rPr>
              <w:t xml:space="preserve">και </w:t>
            </w:r>
            <w:r w:rsidR="00C65A4D" w:rsidRPr="004B6FF8">
              <w:rPr>
                <w:b/>
                <w:lang w:val="el-GR"/>
              </w:rPr>
              <w:t>Μετάπτωση</w:t>
            </w:r>
            <w:r w:rsidR="00127195">
              <w:rPr>
                <w:b/>
                <w:lang w:val="el-GR"/>
              </w:rPr>
              <w:t>ς</w:t>
            </w:r>
            <w:r w:rsidR="00C65A4D" w:rsidRPr="004B6FF8">
              <w:rPr>
                <w:b/>
                <w:lang w:val="el-GR"/>
              </w:rPr>
              <w:t xml:space="preserve"> κίνησης</w:t>
            </w:r>
            <w:r w:rsidR="00127195">
              <w:rPr>
                <w:b/>
                <w:lang w:val="el-GR"/>
              </w:rPr>
              <w:t xml:space="preserve">. </w:t>
            </w:r>
            <w:r w:rsidRPr="00C140A1">
              <w:rPr>
                <w:rFonts w:eastAsia="SimSun"/>
                <w:b/>
                <w:sz w:val="20"/>
                <w:lang w:val="el-GR"/>
              </w:rPr>
              <w:t xml:space="preserve"> </w:t>
            </w:r>
          </w:p>
        </w:tc>
        <w:tc>
          <w:tcPr>
            <w:tcW w:w="3236" w:type="pct"/>
          </w:tcPr>
          <w:p w14:paraId="0A87DDDA" w14:textId="05E5B02E" w:rsidR="00E875FB" w:rsidRPr="00082C22" w:rsidRDefault="00E875FB" w:rsidP="00E875FB">
            <w:pPr>
              <w:suppressAutoHyphens w:val="0"/>
              <w:autoSpaceDE w:val="0"/>
              <w:autoSpaceDN w:val="0"/>
              <w:adjustRightInd w:val="0"/>
              <w:spacing w:after="0"/>
              <w:rPr>
                <w:lang w:val="el-GR" w:eastAsia="el-GR"/>
              </w:rPr>
            </w:pPr>
            <w:r w:rsidRPr="00082C22">
              <w:rPr>
                <w:lang w:val="el-GR" w:eastAsia="el-GR"/>
              </w:rPr>
              <w:t xml:space="preserve">Με το πέρας </w:t>
            </w:r>
            <w:r>
              <w:rPr>
                <w:lang w:val="el-GR" w:eastAsia="el-GR"/>
              </w:rPr>
              <w:t>των εργασιών υλοποίησης</w:t>
            </w:r>
            <w:r w:rsidR="005D1280">
              <w:rPr>
                <w:lang w:val="el-GR" w:eastAsia="el-GR"/>
              </w:rPr>
              <w:t>, υ</w:t>
            </w:r>
            <w:r w:rsidRPr="00082C22">
              <w:rPr>
                <w:lang w:val="el-GR" w:eastAsia="el-GR"/>
              </w:rPr>
              <w:t xml:space="preserve">ποβάλλεται το Παραδοτέο της </w:t>
            </w:r>
            <w:r w:rsidR="005D1280">
              <w:rPr>
                <w:lang w:val="el-GR" w:eastAsia="el-GR"/>
              </w:rPr>
              <w:t xml:space="preserve">Φάσης 2, </w:t>
            </w:r>
            <w:r w:rsidRPr="00082C22">
              <w:rPr>
                <w:lang w:val="el-GR" w:eastAsia="el-GR"/>
              </w:rPr>
              <w:t>που περιλαμβάνει κατ’ ελάχιστον:</w:t>
            </w:r>
          </w:p>
          <w:p w14:paraId="70934F78" w14:textId="02310542" w:rsidR="00894A7A" w:rsidRPr="005E4479" w:rsidRDefault="00E875FB" w:rsidP="00E875FB">
            <w:pPr>
              <w:suppressAutoHyphens w:val="0"/>
              <w:autoSpaceDE w:val="0"/>
              <w:autoSpaceDN w:val="0"/>
              <w:adjustRightInd w:val="0"/>
              <w:spacing w:after="0"/>
              <w:rPr>
                <w:lang w:val="el-GR" w:eastAsia="el-GR"/>
              </w:rPr>
            </w:pPr>
            <w:r w:rsidRPr="00082C22">
              <w:rPr>
                <w:lang w:val="el-GR" w:eastAsia="el-GR"/>
              </w:rPr>
              <w:t>α) τον κατάλογο τ</w:t>
            </w:r>
            <w:r w:rsidR="00894A7A">
              <w:rPr>
                <w:lang w:val="el-GR" w:eastAsia="el-GR"/>
              </w:rPr>
              <w:t>ου εξοπλισμού που εγκαταστά</w:t>
            </w:r>
            <w:r w:rsidR="003A14E0">
              <w:rPr>
                <w:lang w:val="el-GR" w:eastAsia="el-GR"/>
              </w:rPr>
              <w:t>θ</w:t>
            </w:r>
            <w:r w:rsidR="00894A7A">
              <w:rPr>
                <w:lang w:val="el-GR" w:eastAsia="el-GR"/>
              </w:rPr>
              <w:t>ηκε και των εργασιών που πραγματοποιήθηκαν,</w:t>
            </w:r>
            <w:r w:rsidR="00FD6857" w:rsidRPr="00FD6857">
              <w:rPr>
                <w:lang w:val="el-GR" w:eastAsia="el-GR"/>
              </w:rPr>
              <w:t xml:space="preserve"> </w:t>
            </w:r>
            <w:r w:rsidR="005E4479">
              <w:rPr>
                <w:lang w:val="el-GR" w:eastAsia="el-GR"/>
              </w:rPr>
              <w:t>και την κοστολόγησή τους,</w:t>
            </w:r>
          </w:p>
          <w:p w14:paraId="17C8C4A8" w14:textId="77777777" w:rsidR="00264091" w:rsidRDefault="00894A7A" w:rsidP="00E875FB">
            <w:pPr>
              <w:suppressAutoHyphens w:val="0"/>
              <w:autoSpaceDE w:val="0"/>
              <w:autoSpaceDN w:val="0"/>
              <w:adjustRightInd w:val="0"/>
              <w:spacing w:after="0"/>
              <w:rPr>
                <w:lang w:val="el-GR" w:eastAsia="el-GR"/>
              </w:rPr>
            </w:pPr>
            <w:r>
              <w:rPr>
                <w:lang w:val="el-GR" w:eastAsia="el-GR"/>
              </w:rPr>
              <w:t xml:space="preserve">β) τα </w:t>
            </w:r>
            <w:r>
              <w:rPr>
                <w:lang w:val="en-US" w:eastAsia="el-GR"/>
              </w:rPr>
              <w:t>as</w:t>
            </w:r>
            <w:r w:rsidRPr="00894A7A">
              <w:rPr>
                <w:lang w:val="el-GR" w:eastAsia="el-GR"/>
              </w:rPr>
              <w:t xml:space="preserve"> </w:t>
            </w:r>
            <w:r>
              <w:rPr>
                <w:lang w:val="en-US" w:eastAsia="el-GR"/>
              </w:rPr>
              <w:t>built</w:t>
            </w:r>
            <w:r w:rsidRPr="00894A7A">
              <w:rPr>
                <w:lang w:val="el-GR" w:eastAsia="el-GR"/>
              </w:rPr>
              <w:t xml:space="preserve"> </w:t>
            </w:r>
            <w:r>
              <w:rPr>
                <w:lang w:val="el-GR" w:eastAsia="el-GR"/>
              </w:rPr>
              <w:t xml:space="preserve">σχέδια των εγκαταστάσεων, καθώς και τα αντίστοιχα </w:t>
            </w:r>
            <w:r w:rsidR="00264091">
              <w:rPr>
                <w:lang w:val="el-GR" w:eastAsia="el-GR"/>
              </w:rPr>
              <w:t xml:space="preserve">λογικά διαγράμματα, </w:t>
            </w:r>
          </w:p>
          <w:p w14:paraId="5ADDBE23" w14:textId="77777777" w:rsidR="00264091" w:rsidRDefault="00264091" w:rsidP="00E875FB">
            <w:pPr>
              <w:suppressAutoHyphens w:val="0"/>
              <w:autoSpaceDE w:val="0"/>
              <w:autoSpaceDN w:val="0"/>
              <w:adjustRightInd w:val="0"/>
              <w:spacing w:after="0"/>
              <w:rPr>
                <w:lang w:val="el-GR" w:eastAsia="el-GR"/>
              </w:rPr>
            </w:pPr>
            <w:r>
              <w:rPr>
                <w:lang w:val="el-GR" w:eastAsia="el-GR"/>
              </w:rPr>
              <w:t xml:space="preserve">γ) το </w:t>
            </w:r>
            <w:r>
              <w:rPr>
                <w:lang w:val="en-US" w:eastAsia="el-GR"/>
              </w:rPr>
              <w:t>IP</w:t>
            </w:r>
            <w:r w:rsidRPr="00264091">
              <w:rPr>
                <w:lang w:val="el-GR" w:eastAsia="el-GR"/>
              </w:rPr>
              <w:t xml:space="preserve"> </w:t>
            </w:r>
            <w:r>
              <w:rPr>
                <w:lang w:val="en-US" w:eastAsia="el-GR"/>
              </w:rPr>
              <w:t>addressing</w:t>
            </w:r>
            <w:r w:rsidRPr="00264091">
              <w:rPr>
                <w:lang w:val="el-GR" w:eastAsia="el-GR"/>
              </w:rPr>
              <w:t xml:space="preserve"> </w:t>
            </w:r>
            <w:r>
              <w:rPr>
                <w:lang w:val="el-GR" w:eastAsia="el-GR"/>
              </w:rPr>
              <w:t xml:space="preserve">σχήμα των εγκαταστάσεων, </w:t>
            </w:r>
          </w:p>
          <w:p w14:paraId="7CC90A26" w14:textId="77777777" w:rsidR="00C65A4D" w:rsidRDefault="00264091" w:rsidP="00E875FB">
            <w:pPr>
              <w:suppressAutoHyphens w:val="0"/>
              <w:autoSpaceDE w:val="0"/>
              <w:autoSpaceDN w:val="0"/>
              <w:adjustRightInd w:val="0"/>
              <w:spacing w:after="0"/>
              <w:rPr>
                <w:lang w:val="el-GR" w:eastAsia="el-GR"/>
              </w:rPr>
            </w:pPr>
            <w:r>
              <w:rPr>
                <w:lang w:val="el-GR" w:eastAsia="el-GR"/>
              </w:rPr>
              <w:t xml:space="preserve">δ) </w:t>
            </w:r>
            <w:r w:rsidR="00920FF4">
              <w:rPr>
                <w:lang w:val="el-GR" w:eastAsia="el-GR"/>
              </w:rPr>
              <w:t xml:space="preserve">τα αποτελέσματα των δοκιμών παραλαβής </w:t>
            </w:r>
            <w:r w:rsidR="00FD6857">
              <w:rPr>
                <w:lang w:val="el-GR" w:eastAsia="el-GR"/>
              </w:rPr>
              <w:t xml:space="preserve">του εξοπλισμού, </w:t>
            </w:r>
            <w:r w:rsidR="00920FF4">
              <w:rPr>
                <w:lang w:val="el-GR" w:eastAsia="el-GR"/>
              </w:rPr>
              <w:t>σύμφωνα με τη μελέτη εφαρμογής της προηγούμενης φάσης</w:t>
            </w:r>
            <w:r w:rsidR="00C65A4D">
              <w:rPr>
                <w:lang w:val="el-GR" w:eastAsia="el-GR"/>
              </w:rPr>
              <w:t>.</w:t>
            </w:r>
          </w:p>
          <w:p w14:paraId="789B7E0D" w14:textId="6FD51FB7" w:rsidR="00275D77" w:rsidRPr="00C140A1" w:rsidRDefault="00275D77" w:rsidP="002A4064">
            <w:pPr>
              <w:overflowPunct w:val="0"/>
              <w:autoSpaceDE w:val="0"/>
              <w:autoSpaceDN w:val="0"/>
              <w:adjustRightInd w:val="0"/>
              <w:spacing w:after="0" w:line="360" w:lineRule="auto"/>
              <w:ind w:left="360"/>
              <w:textAlignment w:val="baseline"/>
              <w:rPr>
                <w:rFonts w:eastAsia="SimSun"/>
                <w:sz w:val="20"/>
                <w:lang w:val="el-GR"/>
              </w:rPr>
            </w:pPr>
          </w:p>
        </w:tc>
      </w:tr>
      <w:tr w:rsidR="00275D77" w:rsidRPr="006416E5" w14:paraId="5C4CE28F" w14:textId="77777777" w:rsidTr="00F828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90"/>
          <w:jc w:val="center"/>
        </w:trPr>
        <w:tc>
          <w:tcPr>
            <w:tcW w:w="5000" w:type="pct"/>
            <w:gridSpan w:val="2"/>
          </w:tcPr>
          <w:p w14:paraId="05605942" w14:textId="77777777" w:rsidR="00275D77" w:rsidRPr="001C03D6" w:rsidRDefault="00275D77" w:rsidP="00F828D3">
            <w:pPr>
              <w:overflowPunct w:val="0"/>
              <w:autoSpaceDE w:val="0"/>
              <w:autoSpaceDN w:val="0"/>
              <w:adjustRightInd w:val="0"/>
              <w:spacing w:after="0" w:line="360" w:lineRule="auto"/>
              <w:jc w:val="left"/>
              <w:textAlignment w:val="baseline"/>
              <w:rPr>
                <w:sz w:val="20"/>
                <w:lang w:val="el-GR"/>
              </w:rPr>
            </w:pPr>
            <w:r>
              <w:rPr>
                <w:sz w:val="20"/>
                <w:lang w:val="el-GR"/>
              </w:rPr>
              <w:lastRenderedPageBreak/>
              <w:t xml:space="preserve">Τα παραπάνω παραδοτέα θα παραδοθούν από τον Ανάδοχο με το τέλος της Φάσης.  </w:t>
            </w:r>
          </w:p>
        </w:tc>
      </w:tr>
    </w:tbl>
    <w:p w14:paraId="0C9C80E3" w14:textId="77777777" w:rsidR="00275D77" w:rsidRDefault="00275D77" w:rsidP="00275D77">
      <w:pPr>
        <w:rPr>
          <w:lang w:val="el-GR"/>
        </w:rPr>
      </w:pPr>
    </w:p>
    <w:p w14:paraId="0DE3EE07" w14:textId="77777777" w:rsidR="00025B9C" w:rsidRPr="002A4064" w:rsidRDefault="00025B9C" w:rsidP="002A4064">
      <w:pPr>
        <w:pStyle w:val="Heading3"/>
        <w:numPr>
          <w:ilvl w:val="1"/>
          <w:numId w:val="27"/>
        </w:numPr>
        <w:rPr>
          <w:lang w:val="el-GR"/>
        </w:rPr>
      </w:pPr>
      <w:bookmarkStart w:id="743" w:name="_Toc223684639"/>
      <w:bookmarkStart w:id="744" w:name="_Toc223684640"/>
      <w:bookmarkStart w:id="745" w:name="_Toc227164021"/>
      <w:bookmarkStart w:id="746" w:name="_Hlk61973828"/>
      <w:bookmarkStart w:id="747" w:name="_Hlk180681953"/>
      <w:bookmarkEnd w:id="743"/>
      <w:bookmarkEnd w:id="744"/>
      <w:r w:rsidRPr="002A4064">
        <w:rPr>
          <w:lang w:val="el-GR"/>
        </w:rPr>
        <w:t>Χρόνος Υποβολής και Διαδικασία Οριστικοποίησης Παραδοτέων</w:t>
      </w:r>
      <w:bookmarkEnd w:id="745"/>
    </w:p>
    <w:bookmarkEnd w:id="746"/>
    <w:p w14:paraId="7C2F28AE" w14:textId="77777777" w:rsidR="005D3E33" w:rsidRPr="00EF2204" w:rsidRDefault="005D3E33" w:rsidP="00EF2204">
      <w:pPr>
        <w:rPr>
          <w:rFonts w:eastAsia="SimSun"/>
          <w:lang w:val="el-GR"/>
        </w:rPr>
      </w:pPr>
    </w:p>
    <w:tbl>
      <w:tblPr>
        <w:tblStyle w:val="TableGrid"/>
        <w:tblW w:w="5076" w:type="pct"/>
        <w:tblInd w:w="-147" w:type="dxa"/>
        <w:tblLayout w:type="fixed"/>
        <w:tblLook w:val="04A0" w:firstRow="1" w:lastRow="0" w:firstColumn="1" w:lastColumn="0" w:noHBand="0" w:noVBand="1"/>
      </w:tblPr>
      <w:tblGrid>
        <w:gridCol w:w="592"/>
        <w:gridCol w:w="719"/>
        <w:gridCol w:w="958"/>
        <w:gridCol w:w="4252"/>
        <w:gridCol w:w="1703"/>
        <w:gridCol w:w="1550"/>
      </w:tblGrid>
      <w:tr w:rsidR="00520D78" w:rsidRPr="00A076E4" w14:paraId="6E2E064E" w14:textId="16B50F93" w:rsidTr="00BE1C87">
        <w:trPr>
          <w:trHeight w:val="336"/>
          <w:tblHeader/>
        </w:trPr>
        <w:tc>
          <w:tcPr>
            <w:tcW w:w="303" w:type="pct"/>
            <w:shd w:val="clear" w:color="auto" w:fill="FBE4D5"/>
            <w:vAlign w:val="center"/>
            <w:hideMark/>
          </w:tcPr>
          <w:p w14:paraId="38388682" w14:textId="507850FE" w:rsidR="008376F9" w:rsidRPr="00EF2204" w:rsidRDefault="008376F9" w:rsidP="000E0B6C">
            <w:pPr>
              <w:suppressAutoHyphens w:val="0"/>
              <w:spacing w:after="0"/>
              <w:ind w:left="-109" w:right="-86"/>
              <w:jc w:val="center"/>
              <w:rPr>
                <w:b/>
                <w:bCs/>
                <w:color w:val="000000"/>
                <w:sz w:val="20"/>
                <w:szCs w:val="20"/>
                <w:lang w:val="el-GR" w:eastAsia="el-GR"/>
              </w:rPr>
            </w:pPr>
            <w:r w:rsidRPr="00EF2204">
              <w:rPr>
                <w:b/>
                <w:bCs/>
                <w:color w:val="000000"/>
                <w:sz w:val="20"/>
                <w:szCs w:val="20"/>
                <w:lang w:val="el-GR" w:eastAsia="el-GR"/>
              </w:rPr>
              <w:t>Α/Α</w:t>
            </w:r>
          </w:p>
        </w:tc>
        <w:tc>
          <w:tcPr>
            <w:tcW w:w="368" w:type="pct"/>
            <w:shd w:val="clear" w:color="auto" w:fill="FBE4D5"/>
            <w:vAlign w:val="center"/>
          </w:tcPr>
          <w:p w14:paraId="6B8D0742" w14:textId="3B7CEB99" w:rsidR="008376F9" w:rsidRPr="00EF2204" w:rsidRDefault="008376F9" w:rsidP="000E0B6C">
            <w:pPr>
              <w:suppressAutoHyphens w:val="0"/>
              <w:spacing w:after="0"/>
              <w:ind w:left="-199" w:right="-111"/>
              <w:jc w:val="center"/>
              <w:rPr>
                <w:b/>
                <w:bCs/>
                <w:color w:val="000000"/>
                <w:sz w:val="20"/>
                <w:szCs w:val="20"/>
                <w:lang w:val="el-GR" w:eastAsia="el-GR"/>
              </w:rPr>
            </w:pPr>
            <w:r w:rsidRPr="00EF2204">
              <w:rPr>
                <w:b/>
                <w:bCs/>
                <w:color w:val="000000"/>
                <w:sz w:val="20"/>
                <w:szCs w:val="20"/>
                <w:lang w:val="el-GR" w:eastAsia="el-GR"/>
              </w:rPr>
              <w:t>ΦΑΣΗ</w:t>
            </w:r>
          </w:p>
        </w:tc>
        <w:tc>
          <w:tcPr>
            <w:tcW w:w="490" w:type="pct"/>
            <w:shd w:val="clear" w:color="auto" w:fill="FBE4D5"/>
            <w:vAlign w:val="center"/>
            <w:hideMark/>
          </w:tcPr>
          <w:p w14:paraId="1C5C6D9C" w14:textId="08E97E0B" w:rsidR="008376F9" w:rsidRPr="00EF2204" w:rsidRDefault="008376F9" w:rsidP="000E0B6C">
            <w:pPr>
              <w:suppressAutoHyphens w:val="0"/>
              <w:spacing w:after="0"/>
              <w:jc w:val="center"/>
              <w:rPr>
                <w:b/>
                <w:bCs/>
                <w:color w:val="000000"/>
                <w:sz w:val="20"/>
                <w:szCs w:val="20"/>
                <w:lang w:val="el-GR" w:eastAsia="el-GR"/>
              </w:rPr>
            </w:pPr>
            <w:r w:rsidRPr="00EF2204">
              <w:rPr>
                <w:b/>
                <w:bCs/>
                <w:color w:val="000000"/>
                <w:sz w:val="20"/>
                <w:szCs w:val="20"/>
                <w:lang w:val="el-GR" w:eastAsia="el-GR"/>
              </w:rPr>
              <w:t>ΚΩΔ. ΠΑΡΑΔΟΤΕΟΥ</w:t>
            </w:r>
          </w:p>
        </w:tc>
        <w:tc>
          <w:tcPr>
            <w:tcW w:w="2175" w:type="pct"/>
            <w:shd w:val="clear" w:color="auto" w:fill="FBE4D5"/>
            <w:vAlign w:val="center"/>
            <w:hideMark/>
          </w:tcPr>
          <w:p w14:paraId="20E5AC40" w14:textId="7158B3FC" w:rsidR="008376F9" w:rsidRPr="00EF2204" w:rsidRDefault="008376F9" w:rsidP="000E0B6C">
            <w:pPr>
              <w:suppressAutoHyphens w:val="0"/>
              <w:spacing w:after="0"/>
              <w:jc w:val="center"/>
              <w:rPr>
                <w:b/>
                <w:bCs/>
                <w:color w:val="000000"/>
                <w:sz w:val="20"/>
                <w:szCs w:val="20"/>
                <w:lang w:val="el-GR" w:eastAsia="el-GR"/>
              </w:rPr>
            </w:pPr>
            <w:r w:rsidRPr="00EF2204">
              <w:rPr>
                <w:rFonts w:eastAsia="Calibri"/>
                <w:b/>
                <w:bCs/>
                <w:color w:val="000000"/>
                <w:sz w:val="20"/>
                <w:szCs w:val="20"/>
                <w:lang w:val="el-GR" w:eastAsia="el-GR"/>
              </w:rPr>
              <w:t>ΤΙΤΛΟΣ ΠΑΡΑΔΟΤΕΟΥ</w:t>
            </w:r>
          </w:p>
        </w:tc>
        <w:tc>
          <w:tcPr>
            <w:tcW w:w="871" w:type="pct"/>
            <w:shd w:val="clear" w:color="auto" w:fill="FBE4D5"/>
            <w:vAlign w:val="center"/>
            <w:hideMark/>
          </w:tcPr>
          <w:p w14:paraId="260DDE08" w14:textId="09BD4E7A" w:rsidR="008376F9" w:rsidRPr="00EF2204" w:rsidRDefault="008376F9" w:rsidP="000E0B6C">
            <w:pPr>
              <w:suppressAutoHyphens w:val="0"/>
              <w:spacing w:after="0"/>
              <w:ind w:left="-89"/>
              <w:jc w:val="center"/>
              <w:rPr>
                <w:rFonts w:eastAsia="Calibri"/>
                <w:b/>
                <w:bCs/>
                <w:color w:val="000000"/>
                <w:sz w:val="20"/>
                <w:szCs w:val="20"/>
                <w:lang w:val="el-GR" w:eastAsia="el-GR"/>
              </w:rPr>
            </w:pPr>
            <w:r w:rsidRPr="00EF2204">
              <w:rPr>
                <w:rFonts w:eastAsia="Calibri"/>
                <w:b/>
                <w:bCs/>
                <w:color w:val="000000"/>
                <w:sz w:val="20"/>
                <w:szCs w:val="20"/>
                <w:lang w:val="el-GR" w:eastAsia="el-GR"/>
              </w:rPr>
              <w:t xml:space="preserve">ΧΡΟΝΟΣ ΥΠΟΒΟΛΗΣ </w:t>
            </w:r>
          </w:p>
          <w:p w14:paraId="7D0B9705" w14:textId="7989A2D0" w:rsidR="008376F9" w:rsidRPr="00EF2204" w:rsidRDefault="008376F9" w:rsidP="000E0B6C">
            <w:pPr>
              <w:suppressAutoHyphens w:val="0"/>
              <w:spacing w:after="0"/>
              <w:ind w:left="-89"/>
              <w:jc w:val="center"/>
              <w:rPr>
                <w:b/>
                <w:bCs/>
                <w:color w:val="000000"/>
                <w:sz w:val="20"/>
                <w:szCs w:val="20"/>
                <w:lang w:val="el-GR" w:eastAsia="el-GR"/>
              </w:rPr>
            </w:pPr>
            <w:r w:rsidRPr="00EF2204">
              <w:rPr>
                <w:rFonts w:eastAsia="Calibri"/>
                <w:b/>
                <w:bCs/>
                <w:color w:val="000000"/>
                <w:sz w:val="20"/>
                <w:szCs w:val="20"/>
                <w:lang w:val="el-GR" w:eastAsia="el-GR"/>
              </w:rPr>
              <w:t>1</w:t>
            </w:r>
            <w:r w:rsidRPr="00EF2204">
              <w:rPr>
                <w:rFonts w:eastAsia="Calibri"/>
                <w:b/>
                <w:bCs/>
                <w:color w:val="000000"/>
                <w:sz w:val="20"/>
                <w:szCs w:val="20"/>
                <w:vertAlign w:val="superscript"/>
                <w:lang w:val="el-GR" w:eastAsia="el-GR"/>
              </w:rPr>
              <w:t>ης</w:t>
            </w:r>
            <w:r w:rsidRPr="00EF2204">
              <w:rPr>
                <w:rFonts w:eastAsia="Calibri"/>
                <w:b/>
                <w:bCs/>
                <w:color w:val="000000"/>
                <w:sz w:val="20"/>
                <w:szCs w:val="20"/>
                <w:lang w:val="el-GR" w:eastAsia="el-GR"/>
              </w:rPr>
              <w:t xml:space="preserve"> ΕΚΔΟΣΗΣ ΠΑΡΑΔΟΤΕΟΥ </w:t>
            </w:r>
          </w:p>
        </w:tc>
        <w:tc>
          <w:tcPr>
            <w:tcW w:w="793" w:type="pct"/>
            <w:shd w:val="clear" w:color="auto" w:fill="FBE4D5"/>
          </w:tcPr>
          <w:p w14:paraId="40AD8AE9" w14:textId="6E8D159B" w:rsidR="008376F9" w:rsidRPr="00EF2204" w:rsidRDefault="008376F9" w:rsidP="000E0B6C">
            <w:pPr>
              <w:suppressAutoHyphens w:val="0"/>
              <w:spacing w:after="0"/>
              <w:ind w:left="-192" w:right="-110"/>
              <w:jc w:val="center"/>
              <w:rPr>
                <w:rFonts w:eastAsia="Calibri"/>
                <w:b/>
                <w:bCs/>
                <w:color w:val="000000"/>
                <w:sz w:val="20"/>
                <w:szCs w:val="20"/>
                <w:lang w:val="el-GR" w:eastAsia="el-GR"/>
              </w:rPr>
            </w:pPr>
            <w:r w:rsidRPr="00EF2204">
              <w:rPr>
                <w:rFonts w:eastAsia="Calibri"/>
                <w:b/>
                <w:bCs/>
                <w:color w:val="000000"/>
                <w:sz w:val="20"/>
                <w:szCs w:val="20"/>
                <w:lang w:val="el-GR" w:eastAsia="el-GR"/>
              </w:rPr>
              <w:t>ΔΙΑΡΚΕΙΑ ΕΛΕΓΧΟΥ</w:t>
            </w:r>
          </w:p>
          <w:p w14:paraId="5CB6DC4B" w14:textId="754943A5" w:rsidR="008376F9" w:rsidRPr="00EF2204" w:rsidRDefault="008376F9" w:rsidP="000E0B6C">
            <w:pPr>
              <w:suppressAutoHyphens w:val="0"/>
              <w:spacing w:after="0"/>
              <w:ind w:left="-192" w:right="-110"/>
              <w:jc w:val="center"/>
              <w:rPr>
                <w:rFonts w:eastAsia="Calibri"/>
                <w:b/>
                <w:bCs/>
                <w:color w:val="000000"/>
                <w:sz w:val="20"/>
                <w:szCs w:val="20"/>
                <w:lang w:val="el-GR" w:eastAsia="el-GR"/>
              </w:rPr>
            </w:pPr>
            <w:r w:rsidRPr="00EF2204">
              <w:rPr>
                <w:rFonts w:eastAsia="Calibri"/>
                <w:b/>
                <w:bCs/>
                <w:color w:val="000000"/>
                <w:sz w:val="20"/>
                <w:szCs w:val="20"/>
                <w:lang w:val="el-GR" w:eastAsia="el-GR"/>
              </w:rPr>
              <w:t xml:space="preserve"> ΠΑΡΑΔΟΤΕΟΥ (ΜΗΝΕΣ)</w:t>
            </w:r>
          </w:p>
        </w:tc>
      </w:tr>
      <w:tr w:rsidR="008376F9" w:rsidRPr="00A076E4" w14:paraId="12535E55" w14:textId="75BE6C72" w:rsidTr="002A4064">
        <w:trPr>
          <w:trHeight w:val="175"/>
        </w:trPr>
        <w:tc>
          <w:tcPr>
            <w:tcW w:w="303" w:type="pct"/>
            <w:noWrap/>
            <w:hideMark/>
          </w:tcPr>
          <w:p w14:paraId="76B4CF1A" w14:textId="4F8163F6" w:rsidR="008376F9" w:rsidRPr="002A4064" w:rsidRDefault="008376F9" w:rsidP="000E0B6C">
            <w:pPr>
              <w:suppressAutoHyphens w:val="0"/>
              <w:spacing w:before="120" w:after="0"/>
              <w:jc w:val="center"/>
              <w:rPr>
                <w:color w:val="000000"/>
                <w:lang w:val="el-GR" w:eastAsia="el-GR"/>
              </w:rPr>
            </w:pPr>
            <w:r w:rsidRPr="002A4064">
              <w:rPr>
                <w:color w:val="000000"/>
                <w:lang w:val="el-GR" w:eastAsia="el-GR"/>
              </w:rPr>
              <w:t>1</w:t>
            </w:r>
          </w:p>
        </w:tc>
        <w:tc>
          <w:tcPr>
            <w:tcW w:w="368" w:type="pct"/>
          </w:tcPr>
          <w:p w14:paraId="117A0086" w14:textId="2E942690" w:rsidR="008376F9" w:rsidRPr="002A4064" w:rsidRDefault="008376F9" w:rsidP="000E0B6C">
            <w:pPr>
              <w:suppressAutoHyphens w:val="0"/>
              <w:spacing w:before="120" w:after="0"/>
              <w:jc w:val="center"/>
              <w:rPr>
                <w:color w:val="000000"/>
                <w:lang w:val="el-GR" w:eastAsia="el-GR"/>
              </w:rPr>
            </w:pPr>
            <w:r w:rsidRPr="002A4064">
              <w:rPr>
                <w:color w:val="000000"/>
                <w:lang w:val="el-GR" w:eastAsia="el-GR"/>
              </w:rPr>
              <w:t>Φ1</w:t>
            </w:r>
          </w:p>
        </w:tc>
        <w:tc>
          <w:tcPr>
            <w:tcW w:w="490" w:type="pct"/>
          </w:tcPr>
          <w:p w14:paraId="1072D3B3" w14:textId="5DC1876D" w:rsidR="008376F9" w:rsidRPr="002A4064" w:rsidRDefault="008376F9" w:rsidP="000E0B6C">
            <w:pPr>
              <w:suppressAutoHyphens w:val="0"/>
              <w:spacing w:before="120" w:after="0"/>
              <w:jc w:val="center"/>
              <w:rPr>
                <w:color w:val="000000"/>
                <w:lang w:val="el-GR" w:eastAsia="el-GR"/>
              </w:rPr>
            </w:pPr>
            <w:r w:rsidRPr="002A4064">
              <w:rPr>
                <w:color w:val="000000"/>
                <w:lang w:val="el-GR" w:eastAsia="el-GR"/>
              </w:rPr>
              <w:t>Π1</w:t>
            </w:r>
          </w:p>
        </w:tc>
        <w:tc>
          <w:tcPr>
            <w:tcW w:w="2175" w:type="pct"/>
            <w:noWrap/>
            <w:vAlign w:val="center"/>
          </w:tcPr>
          <w:p w14:paraId="2030244A" w14:textId="5DA5926E" w:rsidR="008376F9" w:rsidRPr="002A4064" w:rsidRDefault="008376F9" w:rsidP="000E0B6C">
            <w:pPr>
              <w:suppressAutoHyphens w:val="0"/>
              <w:spacing w:before="120" w:after="0"/>
              <w:jc w:val="left"/>
              <w:rPr>
                <w:bCs/>
                <w:color w:val="000000"/>
                <w:lang w:val="el-GR" w:eastAsia="el-GR"/>
              </w:rPr>
            </w:pPr>
            <w:r w:rsidRPr="002A4064">
              <w:rPr>
                <w:bCs/>
                <w:lang w:val="el-GR"/>
              </w:rPr>
              <w:t xml:space="preserve">Μελέτη Εφαρμογής Ανάλυση </w:t>
            </w:r>
            <w:r w:rsidR="00CD062E" w:rsidRPr="002A4064">
              <w:rPr>
                <w:bCs/>
                <w:lang w:val="el-GR"/>
              </w:rPr>
              <w:t>Απαιτήσεων</w:t>
            </w:r>
          </w:p>
        </w:tc>
        <w:tc>
          <w:tcPr>
            <w:tcW w:w="871" w:type="pct"/>
            <w:noWrap/>
          </w:tcPr>
          <w:p w14:paraId="71ECEF71" w14:textId="1743F03A" w:rsidR="008376F9" w:rsidRPr="002A4064" w:rsidRDefault="003632B2" w:rsidP="000E0B6C">
            <w:pPr>
              <w:suppressAutoHyphens w:val="0"/>
              <w:spacing w:before="120" w:after="0"/>
              <w:jc w:val="center"/>
              <w:rPr>
                <w:color w:val="000000"/>
                <w:lang w:val="el-GR" w:eastAsia="el-GR"/>
              </w:rPr>
            </w:pPr>
            <w:r>
              <w:rPr>
                <w:color w:val="000000"/>
                <w:lang w:val="el-GR" w:eastAsia="el-GR"/>
              </w:rPr>
              <w:t>Στ</w:t>
            </w:r>
            <w:r w:rsidR="00D4237D">
              <w:rPr>
                <w:color w:val="000000"/>
                <w:lang w:val="el-GR" w:eastAsia="el-GR"/>
              </w:rPr>
              <w:t>η</w:t>
            </w:r>
            <w:r>
              <w:rPr>
                <w:color w:val="000000"/>
                <w:lang w:val="el-GR" w:eastAsia="el-GR"/>
              </w:rPr>
              <w:t xml:space="preserve"> μέσ</w:t>
            </w:r>
            <w:r w:rsidR="00D4237D">
              <w:rPr>
                <w:color w:val="000000"/>
                <w:lang w:val="el-GR" w:eastAsia="el-GR"/>
              </w:rPr>
              <w:t>η</w:t>
            </w:r>
            <w:r>
              <w:rPr>
                <w:color w:val="000000"/>
                <w:lang w:val="el-GR" w:eastAsia="el-GR"/>
              </w:rPr>
              <w:t xml:space="preserve"> του </w:t>
            </w:r>
            <w:r w:rsidR="00CD062E" w:rsidRPr="002A4064">
              <w:rPr>
                <w:color w:val="000000"/>
                <w:lang w:val="el-GR" w:eastAsia="el-GR"/>
              </w:rPr>
              <w:t>Μ1</w:t>
            </w:r>
          </w:p>
        </w:tc>
        <w:tc>
          <w:tcPr>
            <w:tcW w:w="793" w:type="pct"/>
          </w:tcPr>
          <w:p w14:paraId="29AAA39C" w14:textId="2996FAF1" w:rsidR="008376F9" w:rsidRPr="002A4064" w:rsidRDefault="00D4237D" w:rsidP="000E0B6C">
            <w:pPr>
              <w:suppressAutoHyphens w:val="0"/>
              <w:spacing w:before="120" w:after="0"/>
              <w:jc w:val="center"/>
              <w:rPr>
                <w:color w:val="000000"/>
                <w:lang w:val="el-GR" w:eastAsia="el-GR"/>
              </w:rPr>
            </w:pPr>
            <w:r>
              <w:rPr>
                <w:color w:val="000000"/>
                <w:lang w:val="el-GR" w:eastAsia="el-GR"/>
              </w:rPr>
              <w:t>1</w:t>
            </w:r>
          </w:p>
        </w:tc>
      </w:tr>
      <w:tr w:rsidR="008376F9" w:rsidRPr="00A076E4" w14:paraId="47A2FDD6" w14:textId="38D45284" w:rsidTr="002A4064">
        <w:trPr>
          <w:trHeight w:val="379"/>
        </w:trPr>
        <w:tc>
          <w:tcPr>
            <w:tcW w:w="303" w:type="pct"/>
            <w:noWrap/>
            <w:hideMark/>
          </w:tcPr>
          <w:p w14:paraId="2356A15F" w14:textId="2EC5F6DB" w:rsidR="008376F9" w:rsidRPr="00892E1A" w:rsidRDefault="008376F9" w:rsidP="000E0B6C">
            <w:pPr>
              <w:suppressAutoHyphens w:val="0"/>
              <w:spacing w:before="120" w:after="0"/>
              <w:jc w:val="center"/>
              <w:rPr>
                <w:color w:val="000000"/>
                <w:lang w:val="el-GR" w:eastAsia="el-GR"/>
              </w:rPr>
            </w:pPr>
            <w:r w:rsidRPr="00892E1A">
              <w:rPr>
                <w:color w:val="000000"/>
                <w:lang w:val="el-GR" w:eastAsia="el-GR"/>
              </w:rPr>
              <w:t>2</w:t>
            </w:r>
          </w:p>
        </w:tc>
        <w:tc>
          <w:tcPr>
            <w:tcW w:w="368" w:type="pct"/>
          </w:tcPr>
          <w:p w14:paraId="4D797FB8" w14:textId="7CBCEC40" w:rsidR="008376F9" w:rsidRPr="00892E1A" w:rsidRDefault="009F0B81" w:rsidP="000E0B6C">
            <w:pPr>
              <w:suppressAutoHyphens w:val="0"/>
              <w:spacing w:before="120" w:after="0"/>
              <w:jc w:val="center"/>
              <w:rPr>
                <w:color w:val="000000"/>
                <w:lang w:val="el-GR" w:eastAsia="el-GR"/>
              </w:rPr>
            </w:pPr>
            <w:r>
              <w:rPr>
                <w:color w:val="000000"/>
                <w:lang w:val="el-GR" w:eastAsia="el-GR"/>
              </w:rPr>
              <w:t>Φ2</w:t>
            </w:r>
          </w:p>
        </w:tc>
        <w:tc>
          <w:tcPr>
            <w:tcW w:w="490" w:type="pct"/>
          </w:tcPr>
          <w:p w14:paraId="49259740" w14:textId="2A58544A" w:rsidR="008376F9" w:rsidRPr="00892E1A" w:rsidRDefault="008376F9" w:rsidP="000E0B6C">
            <w:pPr>
              <w:suppressAutoHyphens w:val="0"/>
              <w:spacing w:before="120" w:after="0"/>
              <w:jc w:val="center"/>
              <w:rPr>
                <w:color w:val="000000"/>
                <w:lang w:val="el-GR" w:eastAsia="el-GR"/>
              </w:rPr>
            </w:pPr>
            <w:r w:rsidRPr="00892E1A">
              <w:rPr>
                <w:color w:val="000000"/>
                <w:lang w:val="el-GR" w:eastAsia="el-GR"/>
              </w:rPr>
              <w:t>Π2</w:t>
            </w:r>
          </w:p>
        </w:tc>
        <w:tc>
          <w:tcPr>
            <w:tcW w:w="2175" w:type="pct"/>
            <w:noWrap/>
            <w:vAlign w:val="center"/>
          </w:tcPr>
          <w:p w14:paraId="4228512F" w14:textId="59D0F81C" w:rsidR="008376F9" w:rsidRPr="009F0B81" w:rsidRDefault="009F0B81" w:rsidP="000E0B6C">
            <w:pPr>
              <w:suppressAutoHyphens w:val="0"/>
              <w:spacing w:before="120" w:after="0"/>
              <w:jc w:val="left"/>
              <w:rPr>
                <w:bCs/>
                <w:color w:val="000000"/>
                <w:lang w:val="el-GR" w:eastAsia="el-GR"/>
              </w:rPr>
            </w:pPr>
            <w:r w:rsidRPr="009F0B81">
              <w:rPr>
                <w:rFonts w:eastAsia="SimSun"/>
                <w:bCs/>
                <w:lang w:val="el-GR"/>
              </w:rPr>
              <w:t xml:space="preserve">Εργασίες </w:t>
            </w:r>
            <w:r w:rsidRPr="009F0B81">
              <w:rPr>
                <w:bCs/>
                <w:lang w:val="el-GR"/>
              </w:rPr>
              <w:t>υλοποίησης: Παράδοση &amp; Εγκατάσταση εξοπλισμού – Μετάπτωση κίνησης</w:t>
            </w:r>
          </w:p>
        </w:tc>
        <w:tc>
          <w:tcPr>
            <w:tcW w:w="871" w:type="pct"/>
          </w:tcPr>
          <w:p w14:paraId="1FBF573C" w14:textId="59C5E366" w:rsidR="008376F9" w:rsidRPr="00892E1A" w:rsidRDefault="00D4237D" w:rsidP="000E0B6C">
            <w:pPr>
              <w:suppressAutoHyphens w:val="0"/>
              <w:spacing w:before="120" w:after="0"/>
              <w:jc w:val="center"/>
              <w:rPr>
                <w:color w:val="000000"/>
                <w:lang w:val="el-GR" w:eastAsia="el-GR"/>
              </w:rPr>
            </w:pPr>
            <w:r>
              <w:rPr>
                <w:color w:val="000000"/>
                <w:lang w:val="el-GR" w:eastAsia="el-GR"/>
              </w:rPr>
              <w:t xml:space="preserve">Με το πέρας του </w:t>
            </w:r>
            <w:r w:rsidR="006644CC">
              <w:rPr>
                <w:color w:val="000000"/>
                <w:lang w:val="el-GR" w:eastAsia="el-GR"/>
              </w:rPr>
              <w:t>Μ</w:t>
            </w:r>
            <w:r w:rsidR="00D63FC6">
              <w:rPr>
                <w:color w:val="000000"/>
                <w:lang w:val="el-GR" w:eastAsia="el-GR"/>
              </w:rPr>
              <w:t>2</w:t>
            </w:r>
          </w:p>
        </w:tc>
        <w:tc>
          <w:tcPr>
            <w:tcW w:w="793" w:type="pct"/>
          </w:tcPr>
          <w:p w14:paraId="0A826680" w14:textId="2025B04B" w:rsidR="008376F9" w:rsidRPr="00892E1A" w:rsidRDefault="00D4237D" w:rsidP="000E0B6C">
            <w:pPr>
              <w:suppressAutoHyphens w:val="0"/>
              <w:spacing w:before="120" w:after="0"/>
              <w:jc w:val="center"/>
              <w:rPr>
                <w:color w:val="000000"/>
                <w:lang w:val="el-GR" w:eastAsia="el-GR"/>
              </w:rPr>
            </w:pPr>
            <w:r>
              <w:rPr>
                <w:color w:val="000000"/>
                <w:lang w:val="el-GR" w:eastAsia="el-GR"/>
              </w:rPr>
              <w:t>1</w:t>
            </w:r>
          </w:p>
        </w:tc>
      </w:tr>
    </w:tbl>
    <w:p w14:paraId="28EFA1FA" w14:textId="77777777" w:rsidR="008376F9" w:rsidRDefault="008376F9" w:rsidP="008376F9">
      <w:pPr>
        <w:rPr>
          <w:rFonts w:eastAsia="SimSun"/>
          <w:lang w:val="el-GR"/>
        </w:rPr>
      </w:pPr>
    </w:p>
    <w:p w14:paraId="0C25C040" w14:textId="169CAEBC" w:rsidR="003C2BEF" w:rsidRDefault="003C2BEF" w:rsidP="003C2BEF">
      <w:pPr>
        <w:rPr>
          <w:rFonts w:eastAsia="SimSun"/>
          <w:lang w:val="el-GR"/>
        </w:rPr>
      </w:pPr>
      <w:r w:rsidRPr="003C2BEF">
        <w:rPr>
          <w:rFonts w:eastAsia="SimSun"/>
          <w:lang w:val="el-GR"/>
        </w:rPr>
        <w:t xml:space="preserve">Ο Ανάδοχος, υποβάλει την 1η έκδοση κάθε παραδοτέου, σύμφωνα με τον προβλεπόμενο «Χρόνο Υποβολής» του παραπάνω πίνακα. Η Επιτροπή Παραλαβής Έργου, ελέγχει το παραδοτέο και καταγράφει σε πρακτικό τις παρατηρήσεις της, τις οποίες διαβιβάζει στον Ανάδοχο για διόρθωση και υποβολή επικαιροποιημένης έκδοσης του παραδοτέου. Η διαδικασία αυτή επαναλαμβάνεται ανά παραδοτέο, όσες φορές απαιτηθεί κατά τη διάρκεια της ως άνω προβλεπόμενης «Διάρκειας Ελέγχου» εντός της οποίας υποχρεωτικά υποβάλλεται η τελική έκδοση του παραδοτέου προς παραλαβή και στη συνέχεια ακολουθεί η διαδικασία παραλαβής από την αρμόδια Επιτροπή, σύμφωνα με τα αναφερόμενα στην παρ. </w:t>
      </w:r>
      <w:r w:rsidRPr="003C2BEF">
        <w:rPr>
          <w:rFonts w:eastAsia="SimSun"/>
          <w:cs/>
          <w:lang w:val="el-GR"/>
        </w:rPr>
        <w:t>‎‎</w:t>
      </w:r>
      <w:r>
        <w:rPr>
          <w:rFonts w:eastAsia="SimSun"/>
          <w:lang w:val="el-GR"/>
        </w:rPr>
        <w:fldChar w:fldCharType="begin"/>
      </w:r>
      <w:r>
        <w:rPr>
          <w:rFonts w:eastAsia="SimSun"/>
          <w:lang w:val="el-GR"/>
        </w:rPr>
        <w:instrText xml:space="preserve"> REF _Ref55381059 \r \h </w:instrText>
      </w:r>
      <w:r>
        <w:rPr>
          <w:rFonts w:eastAsia="SimSun"/>
          <w:lang w:val="el-GR"/>
        </w:rPr>
      </w:r>
      <w:r>
        <w:rPr>
          <w:rFonts w:eastAsia="SimSun"/>
          <w:lang w:val="el-GR"/>
        </w:rPr>
        <w:fldChar w:fldCharType="separate"/>
      </w:r>
      <w:r w:rsidR="004E52CA">
        <w:rPr>
          <w:rFonts w:eastAsia="SimSun"/>
          <w:lang w:val="el-GR"/>
        </w:rPr>
        <w:t>6.3</w:t>
      </w:r>
      <w:r>
        <w:rPr>
          <w:rFonts w:eastAsia="SimSun"/>
          <w:lang w:val="el-GR"/>
        </w:rPr>
        <w:fldChar w:fldCharType="end"/>
      </w:r>
      <w:r w:rsidRPr="003C2BEF">
        <w:rPr>
          <w:rFonts w:eastAsia="SimSun"/>
          <w:lang w:val="el-GR"/>
        </w:rPr>
        <w:t xml:space="preserve"> της παρούσας.</w:t>
      </w:r>
    </w:p>
    <w:p w14:paraId="14ED2D07" w14:textId="35E6E06C" w:rsidR="00FD34CE" w:rsidRPr="009B4873" w:rsidRDefault="00221FA0" w:rsidP="003C2BEF">
      <w:pPr>
        <w:rPr>
          <w:rFonts w:eastAsia="SimSun"/>
          <w:sz w:val="24"/>
          <w:szCs w:val="24"/>
          <w:lang w:val="el-GR"/>
        </w:rPr>
      </w:pPr>
      <w:r w:rsidRPr="009B4873">
        <w:rPr>
          <w:color w:val="000000"/>
          <w:lang w:val="el-GR" w:eastAsia="el-GR"/>
        </w:rPr>
        <w:t xml:space="preserve">Ο Ανάδοχος θα ολοκληρώσει και θα υποβάλλει καλώς και εμπρόθεσμα τα Παραδοτέα των Φάσεων </w:t>
      </w:r>
      <w:r w:rsidR="00601125" w:rsidRPr="009B4873">
        <w:rPr>
          <w:color w:val="000000"/>
          <w:lang w:val="el-GR" w:eastAsia="el-GR"/>
        </w:rPr>
        <w:t>1</w:t>
      </w:r>
      <w:r w:rsidRPr="009B4873">
        <w:rPr>
          <w:color w:val="000000"/>
          <w:lang w:val="el-GR" w:eastAsia="el-GR"/>
        </w:rPr>
        <w:t xml:space="preserve"> και </w:t>
      </w:r>
      <w:r w:rsidR="00601125" w:rsidRPr="009B4873">
        <w:rPr>
          <w:color w:val="000000"/>
          <w:lang w:val="el-GR" w:eastAsia="el-GR"/>
        </w:rPr>
        <w:t>2</w:t>
      </w:r>
      <w:r w:rsidRPr="009B4873">
        <w:rPr>
          <w:color w:val="000000"/>
          <w:lang w:val="el-GR" w:eastAsia="el-GR"/>
        </w:rPr>
        <w:t xml:space="preserve"> </w:t>
      </w:r>
      <w:r w:rsidR="00540880" w:rsidRPr="009B4873">
        <w:rPr>
          <w:color w:val="000000"/>
          <w:lang w:val="el-GR" w:eastAsia="el-GR"/>
        </w:rPr>
        <w:t xml:space="preserve">της παρούσας παραγράφου. </w:t>
      </w:r>
    </w:p>
    <w:p w14:paraId="1F4D1538" w14:textId="199C0834" w:rsidR="003C2BEF" w:rsidRDefault="003C2BEF" w:rsidP="003C2BEF">
      <w:pPr>
        <w:rPr>
          <w:rFonts w:eastAsia="SimSun"/>
          <w:lang w:val="el-GR"/>
        </w:rPr>
      </w:pPr>
      <w:r w:rsidRPr="003C2BEF">
        <w:rPr>
          <w:rFonts w:eastAsia="SimSun"/>
          <w:lang w:val="el-GR"/>
        </w:rPr>
        <w:t xml:space="preserve">Στην περίπτωση που η Επιτροπή Παραλαβής από το έλεγχο της 1ης έκδοση του υποβληθέντος παραδοτέου διαπιστώσει ότι πληροί τις συμβατικές απαιτήσεις ακολουθεί η διαδικασία παραλαβής, σύμφωνα με τα αναφερόμενα στην παρ. </w:t>
      </w:r>
      <w:r w:rsidRPr="003C2BEF">
        <w:rPr>
          <w:rFonts w:eastAsia="SimSun"/>
          <w:cs/>
          <w:lang w:val="el-GR"/>
        </w:rPr>
        <w:t>‎‎‎</w:t>
      </w:r>
      <w:r w:rsidRPr="003C2BEF">
        <w:rPr>
          <w:rFonts w:eastAsia="SimSun"/>
          <w:lang w:val="el-GR"/>
        </w:rPr>
        <w:t>6.3 της παρούσας.</w:t>
      </w:r>
    </w:p>
    <w:p w14:paraId="3E80B780" w14:textId="77777777" w:rsidR="00D63FC6" w:rsidRPr="00EF2204" w:rsidRDefault="00D63FC6" w:rsidP="003C2BEF">
      <w:pPr>
        <w:rPr>
          <w:rFonts w:eastAsia="SimSun"/>
          <w:lang w:val="el-GR"/>
        </w:rPr>
      </w:pPr>
    </w:p>
    <w:p w14:paraId="618C9648" w14:textId="526443A2" w:rsidR="003C2BEF" w:rsidRPr="00EF2204" w:rsidRDefault="003C2BEF" w:rsidP="006D536A">
      <w:pPr>
        <w:spacing w:before="120"/>
        <w:rPr>
          <w:lang w:val="el-GR"/>
        </w:rPr>
      </w:pPr>
      <w:bookmarkStart w:id="748" w:name="_Toc104101556"/>
      <w:bookmarkStart w:id="749" w:name="_Toc104101731"/>
      <w:bookmarkStart w:id="750" w:name="_Toc104101906"/>
      <w:bookmarkStart w:id="751" w:name="_Toc104102081"/>
      <w:bookmarkStart w:id="752" w:name="_Toc104100343"/>
      <w:bookmarkStart w:id="753" w:name="_Toc104100516"/>
      <w:bookmarkStart w:id="754" w:name="_Toc104100689"/>
      <w:bookmarkStart w:id="755" w:name="_Toc104100862"/>
      <w:bookmarkStart w:id="756" w:name="_Toc104101035"/>
      <w:bookmarkStart w:id="757" w:name="_Toc104101210"/>
      <w:bookmarkStart w:id="758" w:name="_Toc104101384"/>
      <w:bookmarkStart w:id="759" w:name="_Toc104101558"/>
      <w:bookmarkStart w:id="760" w:name="_Toc104101733"/>
      <w:bookmarkStart w:id="761" w:name="_Toc104101908"/>
      <w:bookmarkStart w:id="762" w:name="_Toc104102083"/>
      <w:bookmarkStart w:id="763" w:name="_Toc104101560"/>
      <w:bookmarkStart w:id="764" w:name="_Toc104101735"/>
      <w:bookmarkStart w:id="765" w:name="_Toc104101910"/>
      <w:bookmarkStart w:id="766" w:name="_Toc104102085"/>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696E382C" w14:textId="77777777" w:rsidR="00025B9C" w:rsidRPr="004C79D5" w:rsidRDefault="00025B9C" w:rsidP="002A4064">
      <w:pPr>
        <w:pStyle w:val="Heading3"/>
        <w:numPr>
          <w:ilvl w:val="1"/>
          <w:numId w:val="27"/>
        </w:numPr>
        <w:rPr>
          <w:lang w:val="el-GR"/>
        </w:rPr>
      </w:pPr>
      <w:bookmarkStart w:id="767" w:name="_Toc97194370"/>
      <w:bookmarkStart w:id="768" w:name="_Toc227164022"/>
      <w:r w:rsidRPr="004C79D5">
        <w:rPr>
          <w:lang w:val="el-GR"/>
        </w:rPr>
        <w:t>Ομάδα Έργου/Σχήμα Διοίκησης Έργου</w:t>
      </w:r>
      <w:bookmarkEnd w:id="767"/>
      <w:bookmarkEnd w:id="768"/>
      <w:r w:rsidRPr="004C79D5">
        <w:rPr>
          <w:lang w:val="el-GR"/>
        </w:rPr>
        <w:tab/>
      </w:r>
    </w:p>
    <w:p w14:paraId="446DDF07" w14:textId="77777777" w:rsidR="003C2BEF" w:rsidRDefault="003C2BEF" w:rsidP="00EF2204">
      <w:pPr>
        <w:rPr>
          <w:lang w:val="el-GR"/>
        </w:rPr>
      </w:pPr>
      <w:r w:rsidRPr="003C2BEF">
        <w:rPr>
          <w:lang w:val="el-GR"/>
        </w:rPr>
        <w:t xml:space="preserve">Ο υποψήφιος Ανάδοχος υποχρεούται να υποβάλλει στην Προσφορά του ολοκληρωμένη πρόταση για το σχήμα διοίκησης, την ομάδα έργου που θα διαθέσει για τη διοίκηση και υλοποίηση του Έργου, το γνωστικό αντικείμενο που θα καλύψουν ο Υπεύθυνος και η Ομάδα Έργου, καθώς και το χρόνο απασχόλησής τους ανά Φάση του Έργου. </w:t>
      </w:r>
    </w:p>
    <w:p w14:paraId="7A7FC849" w14:textId="77777777" w:rsidR="00D63FC6" w:rsidRPr="00C140A1" w:rsidRDefault="00D63FC6" w:rsidP="00D63FC6">
      <w:pPr>
        <w:spacing w:line="252" w:lineRule="auto"/>
        <w:rPr>
          <w:bCs/>
          <w:lang w:val="el-GR"/>
        </w:rPr>
      </w:pPr>
      <w:r w:rsidRPr="00C140A1">
        <w:rPr>
          <w:lang w:val="el-GR"/>
        </w:rPr>
        <w:t>Σημειώνεται ότι κάθε υποψήφιος ανάδοχος θα πρέπει να προβλέψει κατάλληλη ομάδα έργου</w:t>
      </w:r>
      <w:r w:rsidRPr="00C140A1">
        <w:rPr>
          <w:bCs/>
          <w:lang w:val="el-GR"/>
        </w:rPr>
        <w:t xml:space="preserve">, </w:t>
      </w:r>
      <w:bookmarkStart w:id="769" w:name="_Hlk168578968"/>
      <w:r w:rsidRPr="00C140A1">
        <w:rPr>
          <w:bCs/>
          <w:lang w:val="el-GR"/>
        </w:rPr>
        <w:t xml:space="preserve">σύμφωνα με τις απαιτήσεις </w:t>
      </w:r>
      <w:r w:rsidRPr="00C140A1">
        <w:rPr>
          <w:lang w:val="el-GR"/>
        </w:rPr>
        <w:t xml:space="preserve">της παρ. 2.2.6.2 </w:t>
      </w:r>
      <w:r w:rsidRPr="00C140A1">
        <w:rPr>
          <w:bCs/>
          <w:lang w:val="el-GR"/>
        </w:rPr>
        <w:t>του παρόντος τεύχους</w:t>
      </w:r>
      <w:bookmarkEnd w:id="769"/>
      <w:r w:rsidRPr="00C140A1">
        <w:rPr>
          <w:bCs/>
          <w:lang w:val="el-GR"/>
        </w:rPr>
        <w:t xml:space="preserve">, για τη συνεχή </w:t>
      </w:r>
      <w:r w:rsidRPr="00C140A1">
        <w:rPr>
          <w:lang w:val="el-GR"/>
        </w:rPr>
        <w:t>υποστήριξή</w:t>
      </w:r>
      <w:r w:rsidRPr="00C140A1">
        <w:rPr>
          <w:bCs/>
          <w:lang w:val="el-GR"/>
        </w:rPr>
        <w:t xml:space="preserve"> του έργου.</w:t>
      </w:r>
    </w:p>
    <w:p w14:paraId="4611F0BA" w14:textId="77777777" w:rsidR="003C2BEF" w:rsidRPr="003C2BEF" w:rsidRDefault="003C2BEF" w:rsidP="00EF2204">
      <w:pPr>
        <w:rPr>
          <w:lang w:val="el-GR"/>
        </w:rPr>
      </w:pPr>
      <w:r w:rsidRPr="003C2BEF">
        <w:rPr>
          <w:lang w:val="el-GR"/>
        </w:rPr>
        <w:t>Τυχόν αλλαγή του προσωπικού θα τελεί υπό την έγκριση της Αναθέτουσας Αρχής μετά από σχετική εισήγηση της ΕΠΕ και οι σχετικές αποφάσεις θα αποτελούν αναπόσπαστο μέρος της συναφθείσας σύμβασης.</w:t>
      </w:r>
    </w:p>
    <w:p w14:paraId="394CD99A" w14:textId="77777777" w:rsidR="003C2BEF" w:rsidRPr="003C2BEF" w:rsidRDefault="003C2BEF" w:rsidP="00EF2204">
      <w:pPr>
        <w:rPr>
          <w:lang w:val="el-GR"/>
        </w:rPr>
      </w:pPr>
      <w:r w:rsidRPr="003C2BEF">
        <w:rPr>
          <w:lang w:val="el-GR"/>
        </w:rPr>
        <w:lastRenderedPageBreak/>
        <w:t xml:space="preserve">Η Αναθέτουσα Αρχή θα έχει την κύρια ευθύνη επίβλεψης και ελέγχου της πορείας ανάπτυξης και υλοποίησης του Έργου, ενώ την κύρια ευθύνη υλοποίησης του Έργου θα την έχει ο ανάδοχος. </w:t>
      </w:r>
    </w:p>
    <w:p w14:paraId="5444AE1A" w14:textId="77777777" w:rsidR="003C2BEF" w:rsidRPr="00EF2204" w:rsidRDefault="003C2BEF" w:rsidP="003C2BEF">
      <w:pPr>
        <w:rPr>
          <w:lang w:val="el-GR"/>
        </w:rPr>
      </w:pPr>
    </w:p>
    <w:p w14:paraId="69D80E62" w14:textId="77777777" w:rsidR="00025B9C" w:rsidRPr="004C79D5" w:rsidRDefault="00025B9C" w:rsidP="002A4064">
      <w:pPr>
        <w:pStyle w:val="Heading3"/>
        <w:numPr>
          <w:ilvl w:val="1"/>
          <w:numId w:val="27"/>
        </w:numPr>
        <w:rPr>
          <w:lang w:val="el-GR"/>
        </w:rPr>
      </w:pPr>
      <w:bookmarkStart w:id="770" w:name="_Toc97194371"/>
      <w:bookmarkStart w:id="771" w:name="_Toc227164023"/>
      <w:r w:rsidRPr="004C79D5">
        <w:rPr>
          <w:lang w:val="el-GR"/>
        </w:rPr>
        <w:t>Μεθοδολογία διοίκησης και διασφάλισης ποιότητας</w:t>
      </w:r>
      <w:bookmarkEnd w:id="770"/>
      <w:bookmarkEnd w:id="771"/>
      <w:r w:rsidRPr="004C79D5">
        <w:rPr>
          <w:lang w:val="el-GR"/>
        </w:rPr>
        <w:tab/>
      </w:r>
    </w:p>
    <w:p w14:paraId="20ACB7DF" w14:textId="77777777" w:rsidR="003C2BEF" w:rsidRPr="00274B25" w:rsidRDefault="003C2BEF" w:rsidP="003C2BEF">
      <w:pPr>
        <w:spacing w:before="120"/>
        <w:rPr>
          <w:lang w:val="el-GR"/>
        </w:rPr>
      </w:pPr>
      <w:r w:rsidRPr="00274B25">
        <w:rPr>
          <w:lang w:val="el-GR"/>
        </w:rPr>
        <w:t>Ο υποψήφιος Ανάδοχος είναι υποχρεωμένος να συμπεριλάβει στην προσφορά του λεπτομερές χρονοδιάγραμμα υλοποίησης με τις κύριες φάσεις υλοποίησης, περιγραφές εργασιών και παραδοτέων, αναλυτικές χρονικές περιόδους υλοποίησης, ανθρώπινους πόρους (ρόλοι</w:t>
      </w:r>
      <w:r w:rsidRPr="00274B25">
        <w:t> </w:t>
      </w:r>
      <w:r w:rsidRPr="00274B25">
        <w:rPr>
          <w:lang w:val="el-GR"/>
        </w:rPr>
        <w:t>/</w:t>
      </w:r>
      <w:r w:rsidRPr="00274B25">
        <w:t> </w:t>
      </w:r>
      <w:r w:rsidRPr="00274B25">
        <w:rPr>
          <w:lang w:val="el-GR"/>
        </w:rPr>
        <w:t xml:space="preserve">ομάδες έργου) και αρμοδιότητες, καθώς και τα κύρια ορόσημα του Έργου. </w:t>
      </w:r>
    </w:p>
    <w:p w14:paraId="1D169991" w14:textId="77777777" w:rsidR="003C2BEF" w:rsidRPr="00274B25" w:rsidRDefault="003C2BEF" w:rsidP="003C2BEF">
      <w:pPr>
        <w:spacing w:before="120"/>
        <w:rPr>
          <w:lang w:val="el-GR"/>
        </w:rPr>
      </w:pPr>
      <w:r w:rsidRPr="00274B25">
        <w:rPr>
          <w:lang w:val="el-GR"/>
        </w:rPr>
        <w:t>Κατά τη διάρκεια υλοποίησης του Έργου, ο Ανάδοχος θα υποβάλλει Μηνιαίες Αναφορές Προόδου (</w:t>
      </w:r>
      <w:r w:rsidRPr="00274B25">
        <w:t>progress</w:t>
      </w:r>
      <w:r w:rsidRPr="00274B25">
        <w:rPr>
          <w:lang w:val="el-GR"/>
        </w:rPr>
        <w:t xml:space="preserve"> </w:t>
      </w:r>
      <w:r w:rsidRPr="00274B25">
        <w:t>reports</w:t>
      </w:r>
      <w:r w:rsidRPr="00274B25">
        <w:rPr>
          <w:lang w:val="el-GR"/>
        </w:rPr>
        <w:t>) σχετικά με τις δράσεις του και τις διαδικασίες εκτέλεσης του Έργου, έτσι ώστε να διασφαλίζεται:</w:t>
      </w:r>
    </w:p>
    <w:p w14:paraId="070E01F5" w14:textId="77777777" w:rsidR="003C2BEF" w:rsidRPr="00274B25" w:rsidRDefault="003C2BEF" w:rsidP="00607F50">
      <w:pPr>
        <w:numPr>
          <w:ilvl w:val="0"/>
          <w:numId w:val="31"/>
        </w:numPr>
        <w:suppressAutoHyphens w:val="0"/>
        <w:spacing w:before="120"/>
        <w:ind w:left="714" w:hanging="357"/>
        <w:rPr>
          <w:lang w:val="el-GR"/>
        </w:rPr>
      </w:pPr>
      <w:r w:rsidRPr="00274B25">
        <w:rPr>
          <w:lang w:val="el-GR"/>
        </w:rPr>
        <w:t>η τήρηση του χρονοδιαγράμματος του Έργου</w:t>
      </w:r>
    </w:p>
    <w:p w14:paraId="3F6DC2E9" w14:textId="77777777" w:rsidR="003C2BEF" w:rsidRPr="00274B25" w:rsidRDefault="003C2BEF" w:rsidP="00607F50">
      <w:pPr>
        <w:numPr>
          <w:ilvl w:val="0"/>
          <w:numId w:val="31"/>
        </w:numPr>
        <w:suppressAutoHyphens w:val="0"/>
        <w:spacing w:before="120"/>
        <w:ind w:left="714" w:hanging="357"/>
        <w:rPr>
          <w:lang w:val="el-GR"/>
        </w:rPr>
      </w:pPr>
      <w:r w:rsidRPr="00274B25">
        <w:rPr>
          <w:lang w:val="el-GR"/>
        </w:rPr>
        <w:t>η ορθή, και συμβατή με τις προδιαγραφές, εκτέλεση των υποχρεώσεων του Αναδόχου.</w:t>
      </w:r>
    </w:p>
    <w:p w14:paraId="70DB333E" w14:textId="77777777" w:rsidR="003C2BEF" w:rsidRPr="00274B25" w:rsidRDefault="003C2BEF" w:rsidP="003C2BEF">
      <w:pPr>
        <w:spacing w:before="120"/>
        <w:rPr>
          <w:lang w:val="el-GR"/>
        </w:rPr>
      </w:pPr>
      <w:r w:rsidRPr="00274B25">
        <w:rPr>
          <w:lang w:val="el-GR"/>
        </w:rPr>
        <w:t xml:space="preserve">Οι τακτικές συναντήσεις του Αναδόχου με την ΕΠΕ για την πρόοδο του Έργου θα διεξάγονται σε μηνιαία βάση. </w:t>
      </w:r>
    </w:p>
    <w:p w14:paraId="2449C01F" w14:textId="77777777" w:rsidR="003C2BEF" w:rsidRPr="00274B25" w:rsidRDefault="003C2BEF" w:rsidP="003C2BEF">
      <w:pPr>
        <w:spacing w:before="120"/>
        <w:rPr>
          <w:lang w:val="el-GR"/>
        </w:rPr>
      </w:pPr>
      <w:r w:rsidRPr="00274B25">
        <w:rPr>
          <w:lang w:val="el-GR"/>
        </w:rPr>
        <w:t>Ο Υπεύθυνος Διαχείρισης Έργου του Αναδόχου θα παρουσιάζει σε κάθε συνάντηση την Αναφορά Προόδου του Έργου, στην οποία θα συμπεριλαμβάνεται τυχόν ενημερωμένη έκδοση του χρονοδιαγράμματος του Έργου.</w:t>
      </w:r>
    </w:p>
    <w:p w14:paraId="3C5C1CA2" w14:textId="77777777" w:rsidR="003C2BEF" w:rsidRPr="00274B25" w:rsidRDefault="003C2BEF" w:rsidP="003C2BEF">
      <w:pPr>
        <w:spacing w:before="120"/>
        <w:rPr>
          <w:lang w:val="el-GR"/>
        </w:rPr>
      </w:pPr>
      <w:r w:rsidRPr="00274B25">
        <w:rPr>
          <w:lang w:val="el-GR"/>
        </w:rPr>
        <w:t>Εκτός από τις τακτικές συναντήσεις, ο Πρόεδρος της ΕΠΕ μπορεί να συγκαλέσει έκτακτες συναντήσεις εάν κριθεί απαραίτητο.</w:t>
      </w:r>
    </w:p>
    <w:p w14:paraId="34C3559C" w14:textId="77777777" w:rsidR="003C2BEF" w:rsidRPr="00274B25" w:rsidRDefault="003C2BEF" w:rsidP="003C2BEF">
      <w:pPr>
        <w:spacing w:before="120"/>
        <w:rPr>
          <w:lang w:val="el-GR"/>
        </w:rPr>
      </w:pPr>
      <w:r w:rsidRPr="00274B25">
        <w:rPr>
          <w:lang w:val="el-GR"/>
        </w:rPr>
        <w:t>Ο Ανάδοχος θα τηρεί τα πρακτικά των συναντήσεων που διεξάγονται για την πρόοδο του Έργου και θα τα αποστέλλει στην Αναθέτουσα Αρχή</w:t>
      </w:r>
    </w:p>
    <w:p w14:paraId="44B80495" w14:textId="77777777" w:rsidR="003C2BEF" w:rsidRPr="00274B25" w:rsidRDefault="003C2BEF" w:rsidP="003C2BEF">
      <w:pPr>
        <w:spacing w:before="120"/>
        <w:rPr>
          <w:lang w:val="el-GR"/>
        </w:rPr>
      </w:pPr>
      <w:r w:rsidRPr="00274B25">
        <w:rPr>
          <w:lang w:val="el-GR"/>
        </w:rPr>
        <w:t>Ο υποψήφιος Ανάδοχος, θα πρέπει να συμπεριλάβει στην προσφορά του τα έγγραφα του Συστήματος Διαχείρισης Ποιότητας που εφαρμόζει, ή σε περίπτωση χρήσης λογισμικού, να γίνει σχετική αναφορά.</w:t>
      </w:r>
    </w:p>
    <w:p w14:paraId="6294A9D5" w14:textId="77777777" w:rsidR="003C2BEF" w:rsidRPr="00EF2204" w:rsidRDefault="003C2BEF" w:rsidP="003C2BEF">
      <w:pPr>
        <w:rPr>
          <w:lang w:val="el-GR"/>
        </w:rPr>
      </w:pPr>
    </w:p>
    <w:p w14:paraId="7C444B2F" w14:textId="77777777" w:rsidR="00025B9C" w:rsidRPr="004C79D5" w:rsidRDefault="00025B9C" w:rsidP="002A4064">
      <w:pPr>
        <w:pStyle w:val="Heading3"/>
        <w:numPr>
          <w:ilvl w:val="1"/>
          <w:numId w:val="27"/>
        </w:numPr>
        <w:rPr>
          <w:lang w:val="el-GR"/>
        </w:rPr>
      </w:pPr>
      <w:bookmarkStart w:id="772" w:name="_Toc97194372"/>
      <w:bookmarkStart w:id="773" w:name="_Toc227164024"/>
      <w:r w:rsidRPr="004C79D5">
        <w:rPr>
          <w:lang w:val="el-GR"/>
        </w:rPr>
        <w:t>Τόπος υλοποίησης/ παροχής των υπηρεσιών</w:t>
      </w:r>
      <w:bookmarkEnd w:id="772"/>
      <w:bookmarkEnd w:id="773"/>
      <w:r w:rsidRPr="004C79D5">
        <w:rPr>
          <w:lang w:val="el-GR"/>
        </w:rPr>
        <w:tab/>
      </w:r>
    </w:p>
    <w:p w14:paraId="4FD18FEC" w14:textId="77777777" w:rsidR="00D63FC6" w:rsidRDefault="00D63FC6" w:rsidP="00D63FC6">
      <w:pPr>
        <w:rPr>
          <w:lang w:val="el-GR"/>
        </w:rPr>
      </w:pPr>
      <w:r w:rsidRPr="002A4064">
        <w:rPr>
          <w:lang w:val="el-GR"/>
        </w:rPr>
        <w:t>Ο Ανάδοχος θα πρέπει να εγκαταστήσει τον εξοπλισμό του παρόντος έργου στους τόπους λειτουργίας των Κεντρικών Κόμβων ΜΑΝ, στις θέσεις των αντίστοιχων υφιστάμενων διατάξεων τις οποίες θα αποξηλώσει, να τον παραδώσει σε πλήρη λειτουργία, να πραγματοποιήσει τις προβλεπόμενες διασυνδέσεις,και να υλοποιήσει την εν θερμώ μετάπτωση της κίνησης από τις προηγούμενες στις νέες διατάξεις. Η επιτυχής μετάπτωση της κίνησης θα πιστοποιηθεί στην κάθε θέση μέσω της διενέργειας των απαραίτητων ελέγχων/δοκιμών αποδοχής (</w:t>
      </w:r>
      <w:r w:rsidRPr="002A4064">
        <w:t>acceptance</w:t>
      </w:r>
      <w:r w:rsidRPr="002A4064">
        <w:rPr>
          <w:lang w:val="el-GR"/>
        </w:rPr>
        <w:t xml:space="preserve"> </w:t>
      </w:r>
      <w:r w:rsidRPr="002A4064">
        <w:t>tests</w:t>
      </w:r>
      <w:r w:rsidRPr="002A4064">
        <w:rPr>
          <w:lang w:val="el-GR"/>
        </w:rPr>
        <w:t>).</w:t>
      </w:r>
    </w:p>
    <w:p w14:paraId="4AF194C9" w14:textId="1FC3B431" w:rsidR="00120BCE" w:rsidRDefault="007C49B7" w:rsidP="003C2BEF">
      <w:pPr>
        <w:rPr>
          <w:lang w:val="el-GR"/>
        </w:rPr>
      </w:pPr>
      <w:r>
        <w:rPr>
          <w:lang w:val="el-GR"/>
        </w:rPr>
        <w:t>Οι Κεντρικοί Κόμβοι που θα αναβαθμιστούν αναφέ</w:t>
      </w:r>
      <w:r w:rsidR="00E70E3A">
        <w:rPr>
          <w:lang w:val="el-GR"/>
        </w:rPr>
        <w:t>ρ</w:t>
      </w:r>
      <w:r>
        <w:rPr>
          <w:lang w:val="el-GR"/>
        </w:rPr>
        <w:t>ονται στην παράγραφο 2.2</w:t>
      </w:r>
      <w:r w:rsidR="00971EE9">
        <w:rPr>
          <w:lang w:val="el-GR"/>
        </w:rPr>
        <w:t xml:space="preserve"> ανωτέρω. </w:t>
      </w:r>
    </w:p>
    <w:p w14:paraId="64F64C8E" w14:textId="70B42B64" w:rsidR="003C2BEF" w:rsidRDefault="003C2BEF" w:rsidP="003C2BEF">
      <w:pPr>
        <w:rPr>
          <w:lang w:val="el-GR"/>
        </w:rPr>
      </w:pPr>
      <w:r w:rsidRPr="00D63FC6">
        <w:rPr>
          <w:lang w:val="el-GR"/>
        </w:rPr>
        <w:t xml:space="preserve">Τόπος υποβολής των παραδοτέων είναι η έδρα της ΚτΠ </w:t>
      </w:r>
      <w:r w:rsidR="003A0B33" w:rsidRPr="00D63FC6">
        <w:rPr>
          <w:lang w:val="el-GR"/>
        </w:rPr>
        <w:t>Μ.</w:t>
      </w:r>
      <w:r w:rsidRPr="00D63FC6">
        <w:rPr>
          <w:lang w:val="el-GR"/>
        </w:rPr>
        <w:t>Α.Ε.</w:t>
      </w:r>
    </w:p>
    <w:p w14:paraId="57E3CA16" w14:textId="77777777" w:rsidR="003C2BEF" w:rsidRPr="00EF2204" w:rsidRDefault="003C2BEF" w:rsidP="00EF2204">
      <w:pPr>
        <w:suppressAutoHyphens w:val="0"/>
        <w:autoSpaceDE w:val="0"/>
        <w:spacing w:after="60"/>
        <w:rPr>
          <w:rFonts w:eastAsia="SimSun"/>
          <w:lang w:val="el-GR"/>
        </w:rPr>
      </w:pPr>
    </w:p>
    <w:p w14:paraId="3C4CA7FA" w14:textId="77777777" w:rsidR="00CB3073" w:rsidRPr="00603221" w:rsidRDefault="00CB3073">
      <w:pPr>
        <w:suppressAutoHyphens w:val="0"/>
        <w:autoSpaceDE w:val="0"/>
        <w:spacing w:after="60"/>
        <w:rPr>
          <w:rFonts w:eastAsia="SimSun"/>
          <w:lang w:val="el-GR"/>
        </w:rPr>
        <w:sectPr w:rsidR="00CB3073" w:rsidRPr="00603221" w:rsidSect="00DF02B0">
          <w:pgSz w:w="11906" w:h="16838"/>
          <w:pgMar w:top="1134" w:right="1134" w:bottom="1134" w:left="1134" w:header="720" w:footer="709" w:gutter="0"/>
          <w:cols w:space="720"/>
          <w:titlePg/>
          <w:docGrid w:linePitch="360"/>
        </w:sectPr>
      </w:pPr>
    </w:p>
    <w:p w14:paraId="63D508FF" w14:textId="77777777" w:rsidR="008338F0" w:rsidRPr="00603221" w:rsidRDefault="003355E7" w:rsidP="003329FF">
      <w:pPr>
        <w:pStyle w:val="Heading2"/>
        <w:numPr>
          <w:ilvl w:val="0"/>
          <w:numId w:val="0"/>
        </w:numPr>
        <w:ind w:left="576" w:hanging="576"/>
        <w:rPr>
          <w:rFonts w:cs="Tahoma"/>
          <w:lang w:val="el-GR"/>
        </w:rPr>
      </w:pPr>
      <w:bookmarkStart w:id="774" w:name="_Ref510087011"/>
      <w:bookmarkStart w:id="775" w:name="_Ref40980421"/>
      <w:bookmarkStart w:id="776" w:name="_Toc97194373"/>
      <w:bookmarkStart w:id="777" w:name="_Toc97194478"/>
      <w:bookmarkStart w:id="778" w:name="_Toc227164025"/>
      <w:r w:rsidRPr="00603221">
        <w:rPr>
          <w:rFonts w:cs="Tahoma"/>
          <w:lang w:val="el-GR"/>
        </w:rPr>
        <w:lastRenderedPageBreak/>
        <w:t>ΠΑΡΑΡΤΗΜΑ ΙΙ –</w:t>
      </w:r>
      <w:r w:rsidR="00E1337D" w:rsidRPr="00603221">
        <w:rPr>
          <w:rFonts w:cs="Tahoma"/>
          <w:lang w:val="el-GR"/>
        </w:rPr>
        <w:t xml:space="preserve"> </w:t>
      </w:r>
      <w:r w:rsidR="007A3AC0" w:rsidRPr="00603221">
        <w:rPr>
          <w:rFonts w:cs="Tahoma"/>
          <w:lang w:val="el-GR"/>
        </w:rPr>
        <w:t>Πίνακες Συμμόρφωσης</w:t>
      </w:r>
      <w:bookmarkEnd w:id="774"/>
      <w:bookmarkEnd w:id="775"/>
      <w:bookmarkEnd w:id="776"/>
      <w:bookmarkEnd w:id="777"/>
      <w:bookmarkEnd w:id="778"/>
      <w:r w:rsidR="007A3AC0" w:rsidRPr="00603221">
        <w:rPr>
          <w:rFonts w:cs="Tahoma"/>
          <w:lang w:val="el-GR"/>
        </w:rPr>
        <w:t xml:space="preserve"> </w:t>
      </w:r>
    </w:p>
    <w:p w14:paraId="55D036F0" w14:textId="77777777" w:rsidR="002A560A" w:rsidRDefault="002A560A" w:rsidP="002A560A">
      <w:pPr>
        <w:suppressAutoHyphens w:val="0"/>
        <w:autoSpaceDE w:val="0"/>
        <w:autoSpaceDN w:val="0"/>
        <w:adjustRightInd w:val="0"/>
        <w:spacing w:before="120" w:after="60"/>
        <w:rPr>
          <w:lang w:val="el-GR" w:eastAsia="el-GR"/>
        </w:rPr>
      </w:pPr>
    </w:p>
    <w:tbl>
      <w:tblPr>
        <w:tblW w:w="10206" w:type="dxa"/>
        <w:tblInd w:w="-5" w:type="dxa"/>
        <w:tblLook w:val="04A0" w:firstRow="1" w:lastRow="0" w:firstColumn="1" w:lastColumn="0" w:noHBand="0" w:noVBand="1"/>
      </w:tblPr>
      <w:tblGrid>
        <w:gridCol w:w="990"/>
        <w:gridCol w:w="5134"/>
        <w:gridCol w:w="1247"/>
        <w:gridCol w:w="1418"/>
        <w:gridCol w:w="1417"/>
      </w:tblGrid>
      <w:tr w:rsidR="002A560A" w:rsidRPr="00DC6C74" w14:paraId="6B061021" w14:textId="77777777" w:rsidTr="00D13AD1">
        <w:trPr>
          <w:trHeight w:val="420"/>
          <w:tblHeader/>
        </w:trPr>
        <w:tc>
          <w:tcPr>
            <w:tcW w:w="99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FD88A9A" w14:textId="77777777" w:rsidR="002A560A" w:rsidRPr="00DC6C74" w:rsidRDefault="002A560A" w:rsidP="00C30F81">
            <w:pPr>
              <w:suppressAutoHyphens w:val="0"/>
              <w:jc w:val="center"/>
              <w:rPr>
                <w:b/>
                <w:bCs/>
                <w:color w:val="000000"/>
                <w:sz w:val="18"/>
                <w:szCs w:val="18"/>
                <w:lang w:val="el-GR" w:eastAsia="el-GR"/>
              </w:rPr>
            </w:pPr>
            <w:bookmarkStart w:id="779" w:name="RANGE!A1:E98"/>
            <w:r w:rsidRPr="00DC6C74">
              <w:rPr>
                <w:b/>
                <w:bCs/>
                <w:color w:val="000000"/>
                <w:sz w:val="18"/>
                <w:szCs w:val="18"/>
                <w:lang w:val="el-GR" w:eastAsia="el-GR"/>
              </w:rPr>
              <w:t>Α/Α</w:t>
            </w:r>
            <w:bookmarkEnd w:id="779"/>
          </w:p>
        </w:tc>
        <w:tc>
          <w:tcPr>
            <w:tcW w:w="5134" w:type="dxa"/>
            <w:tcBorders>
              <w:top w:val="single" w:sz="4" w:space="0" w:color="auto"/>
              <w:left w:val="nil"/>
              <w:bottom w:val="single" w:sz="4" w:space="0" w:color="auto"/>
              <w:right w:val="single" w:sz="4" w:space="0" w:color="auto"/>
            </w:tcBorders>
            <w:shd w:val="clear" w:color="000000" w:fill="BFBFBF"/>
            <w:vAlign w:val="center"/>
            <w:hideMark/>
          </w:tcPr>
          <w:p w14:paraId="214A01A0" w14:textId="77777777" w:rsidR="002A560A" w:rsidRPr="00DC6C74" w:rsidRDefault="002A560A" w:rsidP="00C30F81">
            <w:pPr>
              <w:suppressAutoHyphens w:val="0"/>
              <w:jc w:val="center"/>
              <w:rPr>
                <w:b/>
                <w:bCs/>
                <w:color w:val="000000"/>
                <w:sz w:val="18"/>
                <w:szCs w:val="18"/>
                <w:lang w:val="el-GR" w:eastAsia="el-GR"/>
              </w:rPr>
            </w:pPr>
            <w:bookmarkStart w:id="780" w:name="RANGE!B1"/>
            <w:r w:rsidRPr="00DC6C74">
              <w:rPr>
                <w:b/>
                <w:bCs/>
                <w:color w:val="000000"/>
                <w:sz w:val="18"/>
                <w:szCs w:val="18"/>
                <w:lang w:val="el-GR" w:eastAsia="el-GR"/>
              </w:rPr>
              <w:t>ΠΡΟΔΙΑΓΡΑΦΗ</w:t>
            </w:r>
            <w:bookmarkEnd w:id="780"/>
          </w:p>
        </w:tc>
        <w:tc>
          <w:tcPr>
            <w:tcW w:w="1247" w:type="dxa"/>
            <w:tcBorders>
              <w:top w:val="single" w:sz="4" w:space="0" w:color="auto"/>
              <w:left w:val="nil"/>
              <w:bottom w:val="single" w:sz="4" w:space="0" w:color="auto"/>
              <w:right w:val="single" w:sz="4" w:space="0" w:color="auto"/>
            </w:tcBorders>
            <w:shd w:val="clear" w:color="000000" w:fill="BFBFBF"/>
            <w:vAlign w:val="center"/>
            <w:hideMark/>
          </w:tcPr>
          <w:p w14:paraId="2F2D1C23" w14:textId="77777777" w:rsidR="002A560A" w:rsidRPr="00DC6C74" w:rsidRDefault="002A560A" w:rsidP="00C30F81">
            <w:pPr>
              <w:suppressAutoHyphens w:val="0"/>
              <w:jc w:val="center"/>
              <w:rPr>
                <w:b/>
                <w:bCs/>
                <w:color w:val="000000"/>
                <w:sz w:val="18"/>
                <w:szCs w:val="18"/>
                <w:lang w:val="el-GR" w:eastAsia="el-GR"/>
              </w:rPr>
            </w:pPr>
            <w:r w:rsidRPr="00DC6C74">
              <w:rPr>
                <w:b/>
                <w:bCs/>
                <w:color w:val="000000"/>
                <w:sz w:val="18"/>
                <w:szCs w:val="18"/>
                <w:lang w:val="el-GR" w:eastAsia="el-GR"/>
              </w:rPr>
              <w:t>ΑΠΑΙΤΗΣΗ</w:t>
            </w:r>
          </w:p>
        </w:tc>
        <w:tc>
          <w:tcPr>
            <w:tcW w:w="1418" w:type="dxa"/>
            <w:tcBorders>
              <w:top w:val="single" w:sz="4" w:space="0" w:color="auto"/>
              <w:left w:val="nil"/>
              <w:bottom w:val="single" w:sz="4" w:space="0" w:color="auto"/>
              <w:right w:val="single" w:sz="4" w:space="0" w:color="auto"/>
            </w:tcBorders>
            <w:shd w:val="clear" w:color="000000" w:fill="BFBFBF"/>
            <w:vAlign w:val="center"/>
            <w:hideMark/>
          </w:tcPr>
          <w:p w14:paraId="709D295A" w14:textId="77777777" w:rsidR="002A560A" w:rsidRPr="00DC6C74" w:rsidRDefault="002A560A" w:rsidP="00C30F81">
            <w:pPr>
              <w:suppressAutoHyphens w:val="0"/>
              <w:jc w:val="center"/>
              <w:rPr>
                <w:b/>
                <w:bCs/>
                <w:color w:val="000000"/>
                <w:sz w:val="18"/>
                <w:szCs w:val="18"/>
                <w:lang w:val="el-GR" w:eastAsia="el-GR"/>
              </w:rPr>
            </w:pPr>
            <w:r w:rsidRPr="00DC6C74">
              <w:rPr>
                <w:b/>
                <w:bCs/>
                <w:color w:val="000000"/>
                <w:sz w:val="18"/>
                <w:szCs w:val="18"/>
                <w:lang w:val="el-GR" w:eastAsia="el-GR"/>
              </w:rPr>
              <w:t>ΑΠΑΝΤΗΣΗ</w:t>
            </w:r>
          </w:p>
        </w:tc>
        <w:tc>
          <w:tcPr>
            <w:tcW w:w="1417" w:type="dxa"/>
            <w:tcBorders>
              <w:top w:val="single" w:sz="4" w:space="0" w:color="auto"/>
              <w:left w:val="nil"/>
              <w:bottom w:val="single" w:sz="4" w:space="0" w:color="auto"/>
              <w:right w:val="single" w:sz="4" w:space="0" w:color="auto"/>
            </w:tcBorders>
            <w:shd w:val="clear" w:color="000000" w:fill="BFBFBF"/>
            <w:vAlign w:val="center"/>
            <w:hideMark/>
          </w:tcPr>
          <w:p w14:paraId="58485C34" w14:textId="77777777" w:rsidR="002A560A" w:rsidRPr="00DC6C74" w:rsidRDefault="002A560A" w:rsidP="00C30F81">
            <w:pPr>
              <w:suppressAutoHyphens w:val="0"/>
              <w:jc w:val="center"/>
              <w:rPr>
                <w:b/>
                <w:bCs/>
                <w:color w:val="000000"/>
                <w:sz w:val="16"/>
                <w:szCs w:val="16"/>
                <w:lang w:val="el-GR" w:eastAsia="el-GR"/>
              </w:rPr>
            </w:pPr>
            <w:r w:rsidRPr="00DC6C74">
              <w:rPr>
                <w:b/>
                <w:bCs/>
                <w:color w:val="000000"/>
                <w:sz w:val="16"/>
                <w:szCs w:val="16"/>
                <w:lang w:val="el-GR" w:eastAsia="el-GR"/>
              </w:rPr>
              <w:t>ΠΑΡΑΠΟΜΠΗ ΤΕΚΜΗΡΙΩΣΗΣ</w:t>
            </w:r>
          </w:p>
        </w:tc>
      </w:tr>
      <w:tr w:rsidR="002A560A" w:rsidRPr="00DC6C74" w14:paraId="76C54802" w14:textId="77777777" w:rsidTr="00D13AD1">
        <w:trPr>
          <w:trHeight w:val="300"/>
        </w:trPr>
        <w:tc>
          <w:tcPr>
            <w:tcW w:w="990" w:type="dxa"/>
            <w:tcBorders>
              <w:top w:val="nil"/>
              <w:left w:val="single" w:sz="4" w:space="0" w:color="auto"/>
              <w:bottom w:val="single" w:sz="4" w:space="0" w:color="auto"/>
              <w:right w:val="single" w:sz="4" w:space="0" w:color="auto"/>
            </w:tcBorders>
            <w:shd w:val="clear" w:color="000000" w:fill="BFBFBF"/>
            <w:vAlign w:val="center"/>
            <w:hideMark/>
          </w:tcPr>
          <w:p w14:paraId="62A5A8A3" w14:textId="4B82EB80"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1.</w:t>
            </w:r>
          </w:p>
        </w:tc>
        <w:tc>
          <w:tcPr>
            <w:tcW w:w="5134" w:type="dxa"/>
            <w:tcBorders>
              <w:top w:val="nil"/>
              <w:left w:val="nil"/>
              <w:bottom w:val="single" w:sz="4" w:space="0" w:color="auto"/>
              <w:right w:val="single" w:sz="4" w:space="0" w:color="auto"/>
            </w:tcBorders>
            <w:shd w:val="clear" w:color="000000" w:fill="BFBFBF"/>
            <w:vAlign w:val="center"/>
            <w:hideMark/>
          </w:tcPr>
          <w:p w14:paraId="08436FBA" w14:textId="77777777" w:rsidR="002A560A" w:rsidRPr="00DC6C74" w:rsidRDefault="002A560A" w:rsidP="00C30F81">
            <w:pPr>
              <w:suppressAutoHyphens w:val="0"/>
              <w:jc w:val="left"/>
              <w:rPr>
                <w:b/>
                <w:bCs/>
                <w:color w:val="000000"/>
                <w:sz w:val="20"/>
                <w:szCs w:val="20"/>
                <w:lang w:val="el-GR" w:eastAsia="el-GR"/>
              </w:rPr>
            </w:pPr>
            <w:r w:rsidRPr="00DC6C74">
              <w:rPr>
                <w:b/>
                <w:bCs/>
                <w:color w:val="000000"/>
                <w:sz w:val="20"/>
                <w:szCs w:val="20"/>
                <w:lang w:val="el-GR" w:eastAsia="el-GR"/>
              </w:rPr>
              <w:t>ΓΕΝΙΚΕΣ ΑΠΑΙΤΗΣΕΙΣ</w:t>
            </w:r>
          </w:p>
        </w:tc>
        <w:tc>
          <w:tcPr>
            <w:tcW w:w="1247" w:type="dxa"/>
            <w:tcBorders>
              <w:top w:val="nil"/>
              <w:left w:val="nil"/>
              <w:bottom w:val="single" w:sz="4" w:space="0" w:color="auto"/>
              <w:right w:val="single" w:sz="4" w:space="0" w:color="auto"/>
            </w:tcBorders>
            <w:shd w:val="clear" w:color="000000" w:fill="BFBFBF"/>
            <w:vAlign w:val="center"/>
            <w:hideMark/>
          </w:tcPr>
          <w:p w14:paraId="1E21E560"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 </w:t>
            </w:r>
          </w:p>
        </w:tc>
        <w:tc>
          <w:tcPr>
            <w:tcW w:w="1418" w:type="dxa"/>
            <w:tcBorders>
              <w:top w:val="nil"/>
              <w:left w:val="nil"/>
              <w:bottom w:val="single" w:sz="4" w:space="0" w:color="auto"/>
              <w:right w:val="single" w:sz="4" w:space="0" w:color="auto"/>
            </w:tcBorders>
            <w:shd w:val="clear" w:color="000000" w:fill="BFBFBF"/>
            <w:vAlign w:val="center"/>
            <w:hideMark/>
          </w:tcPr>
          <w:p w14:paraId="15694D33" w14:textId="77777777" w:rsidR="002A560A" w:rsidRPr="00DC6C74" w:rsidRDefault="002A560A" w:rsidP="00C30F81">
            <w:pPr>
              <w:suppressAutoHyphens w:val="0"/>
              <w:jc w:val="center"/>
              <w:rPr>
                <w:color w:val="000000"/>
                <w:sz w:val="20"/>
                <w:szCs w:val="20"/>
                <w:lang w:val="el-GR" w:eastAsia="el-GR"/>
              </w:rPr>
            </w:pPr>
            <w:r w:rsidRPr="00DC6C74">
              <w:rPr>
                <w:color w:val="000000"/>
                <w:sz w:val="20"/>
                <w:szCs w:val="20"/>
                <w:lang w:val="el-GR" w:eastAsia="el-GR"/>
              </w:rPr>
              <w:t> </w:t>
            </w:r>
          </w:p>
        </w:tc>
        <w:tc>
          <w:tcPr>
            <w:tcW w:w="1417" w:type="dxa"/>
            <w:tcBorders>
              <w:top w:val="nil"/>
              <w:left w:val="nil"/>
              <w:bottom w:val="single" w:sz="4" w:space="0" w:color="auto"/>
              <w:right w:val="single" w:sz="4" w:space="0" w:color="auto"/>
            </w:tcBorders>
            <w:shd w:val="clear" w:color="000000" w:fill="BFBFBF"/>
            <w:vAlign w:val="center"/>
            <w:hideMark/>
          </w:tcPr>
          <w:p w14:paraId="03C34F49" w14:textId="77777777" w:rsidR="002A560A" w:rsidRPr="00DC6C74" w:rsidRDefault="002A560A" w:rsidP="00C30F81">
            <w:pPr>
              <w:suppressAutoHyphens w:val="0"/>
              <w:jc w:val="center"/>
              <w:rPr>
                <w:color w:val="000000"/>
                <w:sz w:val="20"/>
                <w:szCs w:val="20"/>
                <w:lang w:val="el-GR" w:eastAsia="el-GR"/>
              </w:rPr>
            </w:pPr>
            <w:r w:rsidRPr="00DC6C74">
              <w:rPr>
                <w:color w:val="000000"/>
                <w:sz w:val="20"/>
                <w:szCs w:val="20"/>
                <w:lang w:val="el-GR" w:eastAsia="el-GR"/>
              </w:rPr>
              <w:t> </w:t>
            </w:r>
          </w:p>
        </w:tc>
      </w:tr>
      <w:tr w:rsidR="002A560A" w:rsidRPr="006416E5" w14:paraId="674E46FE" w14:textId="77777777" w:rsidTr="00D13AD1">
        <w:trPr>
          <w:trHeight w:val="705"/>
        </w:trPr>
        <w:tc>
          <w:tcPr>
            <w:tcW w:w="990" w:type="dxa"/>
            <w:tcBorders>
              <w:top w:val="nil"/>
              <w:left w:val="single" w:sz="4" w:space="0" w:color="auto"/>
              <w:bottom w:val="single" w:sz="4" w:space="0" w:color="auto"/>
              <w:right w:val="single" w:sz="4" w:space="0" w:color="auto"/>
            </w:tcBorders>
            <w:vAlign w:val="center"/>
            <w:hideMark/>
          </w:tcPr>
          <w:p w14:paraId="0968602D" w14:textId="76E91504" w:rsidR="002A560A" w:rsidRPr="00DC6C74" w:rsidRDefault="002A560A" w:rsidP="00C30F81">
            <w:pPr>
              <w:suppressAutoHyphens w:val="0"/>
              <w:jc w:val="center"/>
              <w:rPr>
                <w:color w:val="000000"/>
                <w:sz w:val="20"/>
                <w:szCs w:val="20"/>
                <w:lang w:val="el-GR" w:eastAsia="el-GR"/>
              </w:rPr>
            </w:pPr>
            <w:r w:rsidRPr="00DC6C74">
              <w:rPr>
                <w:color w:val="000000"/>
                <w:sz w:val="20"/>
                <w:szCs w:val="20"/>
                <w:lang w:val="el-GR" w:eastAsia="el-GR"/>
              </w:rPr>
              <w:t>1.1</w:t>
            </w:r>
          </w:p>
        </w:tc>
        <w:tc>
          <w:tcPr>
            <w:tcW w:w="5134" w:type="dxa"/>
            <w:tcBorders>
              <w:top w:val="nil"/>
              <w:left w:val="nil"/>
              <w:bottom w:val="single" w:sz="4" w:space="0" w:color="auto"/>
              <w:right w:val="single" w:sz="4" w:space="0" w:color="auto"/>
            </w:tcBorders>
            <w:vAlign w:val="center"/>
            <w:hideMark/>
          </w:tcPr>
          <w:p w14:paraId="043E641C" w14:textId="3FC285C4"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 xml:space="preserve">Η Τεχνική Προσφορά του υποψήφιου Αναδόχου θα συνταχθεί σύμφωνα με το υπόδειγμα του Παραρτήματος </w:t>
            </w:r>
            <w:r>
              <w:rPr>
                <w:color w:val="000000"/>
                <w:sz w:val="20"/>
                <w:szCs w:val="20"/>
                <w:lang w:val="en-US" w:eastAsia="el-GR"/>
              </w:rPr>
              <w:t>V</w:t>
            </w:r>
            <w:r w:rsidRPr="00DC6C74">
              <w:rPr>
                <w:color w:val="000000"/>
                <w:sz w:val="20"/>
                <w:szCs w:val="20"/>
                <w:lang w:val="el-GR" w:eastAsia="el-GR"/>
              </w:rPr>
              <w:t xml:space="preserve">. </w:t>
            </w:r>
          </w:p>
        </w:tc>
        <w:tc>
          <w:tcPr>
            <w:tcW w:w="1247" w:type="dxa"/>
            <w:tcBorders>
              <w:top w:val="nil"/>
              <w:left w:val="nil"/>
              <w:bottom w:val="single" w:sz="4" w:space="0" w:color="auto"/>
              <w:right w:val="single" w:sz="4" w:space="0" w:color="auto"/>
            </w:tcBorders>
            <w:vAlign w:val="center"/>
            <w:hideMark/>
          </w:tcPr>
          <w:p w14:paraId="68933DC4"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vAlign w:val="center"/>
            <w:hideMark/>
          </w:tcPr>
          <w:p w14:paraId="73B57FDC" w14:textId="77777777" w:rsidR="002A560A" w:rsidRPr="00DC6C74" w:rsidRDefault="002A560A" w:rsidP="00C30F81">
            <w:pPr>
              <w:suppressAutoHyphens w:val="0"/>
              <w:jc w:val="center"/>
              <w:rPr>
                <w:color w:val="000000"/>
                <w:sz w:val="20"/>
                <w:szCs w:val="20"/>
                <w:lang w:val="el-GR" w:eastAsia="el-GR"/>
              </w:rPr>
            </w:pPr>
            <w:r w:rsidRPr="00DC6C74">
              <w:rPr>
                <w:color w:val="000000"/>
                <w:sz w:val="20"/>
                <w:szCs w:val="20"/>
                <w:lang w:val="el-GR" w:eastAsia="el-GR"/>
              </w:rPr>
              <w:t> </w:t>
            </w:r>
          </w:p>
        </w:tc>
        <w:tc>
          <w:tcPr>
            <w:tcW w:w="1417" w:type="dxa"/>
            <w:tcBorders>
              <w:top w:val="nil"/>
              <w:left w:val="nil"/>
              <w:bottom w:val="single" w:sz="4" w:space="0" w:color="auto"/>
              <w:right w:val="single" w:sz="4" w:space="0" w:color="auto"/>
            </w:tcBorders>
            <w:vAlign w:val="center"/>
            <w:hideMark/>
          </w:tcPr>
          <w:p w14:paraId="14F71E33" w14:textId="5C118056" w:rsidR="002A560A" w:rsidRPr="00DC6C74" w:rsidRDefault="00703059" w:rsidP="003D31CC">
            <w:pPr>
              <w:suppressAutoHyphens w:val="0"/>
              <w:jc w:val="center"/>
              <w:rPr>
                <w:color w:val="000000"/>
                <w:sz w:val="20"/>
                <w:szCs w:val="20"/>
                <w:lang w:val="el-GR" w:eastAsia="el-GR"/>
              </w:rPr>
            </w:pPr>
            <w:r>
              <w:rPr>
                <w:color w:val="000000"/>
                <w:sz w:val="20"/>
                <w:szCs w:val="20"/>
                <w:lang w:val="el-GR" w:eastAsia="el-GR"/>
              </w:rPr>
              <w:t>Παράρτ. Ι, παρ.</w:t>
            </w:r>
            <w:r w:rsidR="003D31CC">
              <w:rPr>
                <w:color w:val="000000"/>
                <w:sz w:val="20"/>
                <w:szCs w:val="20"/>
                <w:lang w:val="el-GR" w:eastAsia="el-GR"/>
              </w:rPr>
              <w:t xml:space="preserve"> 4 &amp; </w:t>
            </w:r>
            <w:r w:rsidR="006301CA">
              <w:rPr>
                <w:color w:val="000000"/>
                <w:sz w:val="20"/>
                <w:szCs w:val="20"/>
                <w:lang w:val="el-GR" w:eastAsia="el-GR"/>
              </w:rPr>
              <w:t>Παράρτ</w:t>
            </w:r>
            <w:r w:rsidR="00940290" w:rsidRPr="005403A1">
              <w:rPr>
                <w:color w:val="000000"/>
                <w:sz w:val="20"/>
                <w:szCs w:val="20"/>
                <w:lang w:val="el-GR" w:eastAsia="el-GR"/>
              </w:rPr>
              <w:t xml:space="preserve">. </w:t>
            </w:r>
            <w:r w:rsidR="006301CA">
              <w:rPr>
                <w:color w:val="000000"/>
                <w:sz w:val="20"/>
                <w:szCs w:val="20"/>
                <w:lang w:val="en-US" w:eastAsia="el-GR"/>
              </w:rPr>
              <w:t>V</w:t>
            </w:r>
            <w:r w:rsidR="002A560A" w:rsidRPr="00DC6C74">
              <w:rPr>
                <w:color w:val="000000"/>
                <w:sz w:val="20"/>
                <w:szCs w:val="20"/>
                <w:lang w:val="el-GR" w:eastAsia="el-GR"/>
              </w:rPr>
              <w:t> </w:t>
            </w:r>
          </w:p>
        </w:tc>
      </w:tr>
      <w:tr w:rsidR="00797199" w:rsidRPr="00F52BBB" w14:paraId="6C828D23" w14:textId="77777777" w:rsidTr="00D13AD1">
        <w:trPr>
          <w:trHeight w:val="510"/>
        </w:trPr>
        <w:tc>
          <w:tcPr>
            <w:tcW w:w="990" w:type="dxa"/>
            <w:tcBorders>
              <w:top w:val="nil"/>
              <w:left w:val="single" w:sz="4" w:space="0" w:color="auto"/>
              <w:bottom w:val="single" w:sz="4" w:space="0" w:color="auto"/>
              <w:right w:val="single" w:sz="4" w:space="0" w:color="auto"/>
            </w:tcBorders>
            <w:vAlign w:val="center"/>
          </w:tcPr>
          <w:p w14:paraId="4E04C461" w14:textId="186B79EC" w:rsidR="00797199" w:rsidRPr="00941561" w:rsidRDefault="00673536" w:rsidP="00C30F81">
            <w:pPr>
              <w:suppressAutoHyphens w:val="0"/>
              <w:jc w:val="center"/>
              <w:rPr>
                <w:color w:val="000000"/>
                <w:sz w:val="20"/>
                <w:szCs w:val="20"/>
                <w:lang w:val="el-GR" w:eastAsia="el-GR"/>
              </w:rPr>
            </w:pPr>
            <w:r>
              <w:rPr>
                <w:color w:val="000000"/>
                <w:sz w:val="20"/>
                <w:szCs w:val="20"/>
                <w:lang w:val="el-GR" w:eastAsia="el-GR"/>
              </w:rPr>
              <w:t>1.2</w:t>
            </w:r>
          </w:p>
        </w:tc>
        <w:tc>
          <w:tcPr>
            <w:tcW w:w="5134" w:type="dxa"/>
            <w:tcBorders>
              <w:top w:val="nil"/>
              <w:left w:val="nil"/>
              <w:bottom w:val="single" w:sz="4" w:space="0" w:color="auto"/>
              <w:right w:val="single" w:sz="4" w:space="0" w:color="auto"/>
            </w:tcBorders>
            <w:vAlign w:val="center"/>
          </w:tcPr>
          <w:p w14:paraId="27EE9103" w14:textId="1DDC0980" w:rsidR="00797199" w:rsidRDefault="00B81810" w:rsidP="00B072EC">
            <w:pPr>
              <w:suppressAutoHyphens w:val="0"/>
              <w:jc w:val="left"/>
              <w:rPr>
                <w:bCs/>
                <w:color w:val="000000"/>
                <w:sz w:val="20"/>
                <w:szCs w:val="20"/>
                <w:lang w:val="el-GR" w:eastAsia="el-GR"/>
              </w:rPr>
            </w:pPr>
            <w:r w:rsidRPr="00B81810">
              <w:rPr>
                <w:bCs/>
                <w:color w:val="000000"/>
                <w:sz w:val="20"/>
                <w:szCs w:val="20"/>
                <w:lang w:val="el-GR" w:eastAsia="el-GR"/>
              </w:rPr>
              <w:t xml:space="preserve">Όλα τα προς προμήθεια </w:t>
            </w:r>
            <w:r>
              <w:rPr>
                <w:bCs/>
                <w:color w:val="000000"/>
                <w:sz w:val="20"/>
                <w:szCs w:val="20"/>
                <w:lang w:val="el-GR" w:eastAsia="el-GR"/>
              </w:rPr>
              <w:t xml:space="preserve">είδη εξοπλισμού </w:t>
            </w:r>
            <w:r w:rsidR="00613F2D">
              <w:rPr>
                <w:bCs/>
                <w:color w:val="000000"/>
                <w:sz w:val="20"/>
                <w:szCs w:val="20"/>
                <w:lang w:val="el-GR" w:eastAsia="el-GR"/>
              </w:rPr>
              <w:t xml:space="preserve">– λογισμικού </w:t>
            </w:r>
            <w:r w:rsidR="00056AA0">
              <w:rPr>
                <w:bCs/>
                <w:color w:val="000000"/>
                <w:sz w:val="20"/>
                <w:szCs w:val="20"/>
                <w:lang w:val="el-GR" w:eastAsia="el-GR"/>
              </w:rPr>
              <w:t>(</w:t>
            </w:r>
            <w:r w:rsidR="00056AA0">
              <w:rPr>
                <w:bCs/>
                <w:color w:val="000000"/>
                <w:sz w:val="20"/>
                <w:szCs w:val="20"/>
                <w:lang w:val="en-US" w:eastAsia="el-GR"/>
              </w:rPr>
              <w:t>hardware</w:t>
            </w:r>
            <w:r w:rsidR="00056AA0" w:rsidRPr="00056AA0">
              <w:rPr>
                <w:bCs/>
                <w:color w:val="000000"/>
                <w:sz w:val="20"/>
                <w:szCs w:val="20"/>
                <w:lang w:val="el-GR" w:eastAsia="el-GR"/>
              </w:rPr>
              <w:t xml:space="preserve"> </w:t>
            </w:r>
            <w:r w:rsidR="00056AA0">
              <w:rPr>
                <w:bCs/>
                <w:color w:val="000000"/>
                <w:sz w:val="20"/>
                <w:szCs w:val="20"/>
                <w:lang w:val="el-GR" w:eastAsia="el-GR"/>
              </w:rPr>
              <w:t>–</w:t>
            </w:r>
            <w:r w:rsidR="00056AA0" w:rsidRPr="00056AA0">
              <w:rPr>
                <w:bCs/>
                <w:color w:val="000000"/>
                <w:sz w:val="20"/>
                <w:szCs w:val="20"/>
                <w:lang w:val="el-GR" w:eastAsia="el-GR"/>
              </w:rPr>
              <w:t xml:space="preserve"> </w:t>
            </w:r>
            <w:r w:rsidR="00056AA0">
              <w:rPr>
                <w:bCs/>
                <w:color w:val="000000"/>
                <w:sz w:val="20"/>
                <w:szCs w:val="20"/>
                <w:lang w:val="en-US" w:eastAsia="el-GR"/>
              </w:rPr>
              <w:t>software</w:t>
            </w:r>
            <w:r w:rsidR="00056AA0" w:rsidRPr="00056AA0">
              <w:rPr>
                <w:bCs/>
                <w:color w:val="000000"/>
                <w:sz w:val="20"/>
                <w:szCs w:val="20"/>
                <w:lang w:val="el-GR" w:eastAsia="el-GR"/>
              </w:rPr>
              <w:t xml:space="preserve">) </w:t>
            </w:r>
            <w:r w:rsidRPr="00B81810">
              <w:rPr>
                <w:bCs/>
                <w:color w:val="000000"/>
                <w:sz w:val="20"/>
                <w:szCs w:val="20"/>
                <w:lang w:val="el-GR" w:eastAsia="el-GR"/>
              </w:rPr>
              <w:t xml:space="preserve">θα είναι καινούρια, άριστης ποιότητας και </w:t>
            </w:r>
            <w:r w:rsidR="00B072EC">
              <w:rPr>
                <w:bCs/>
                <w:color w:val="000000"/>
                <w:sz w:val="20"/>
                <w:szCs w:val="20"/>
                <w:lang w:val="el-GR" w:eastAsia="el-GR"/>
              </w:rPr>
              <w:t xml:space="preserve">αμεταχείριστα. </w:t>
            </w:r>
          </w:p>
        </w:tc>
        <w:tc>
          <w:tcPr>
            <w:tcW w:w="1247" w:type="dxa"/>
            <w:tcBorders>
              <w:top w:val="nil"/>
              <w:left w:val="nil"/>
              <w:bottom w:val="single" w:sz="4" w:space="0" w:color="auto"/>
              <w:right w:val="single" w:sz="4" w:space="0" w:color="auto"/>
            </w:tcBorders>
            <w:vAlign w:val="center"/>
          </w:tcPr>
          <w:p w14:paraId="063DD66B" w14:textId="3FF0B4F4" w:rsidR="00797199" w:rsidRPr="00DC6C74" w:rsidRDefault="003E2594"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vAlign w:val="center"/>
          </w:tcPr>
          <w:p w14:paraId="0D576E70" w14:textId="77777777" w:rsidR="00797199" w:rsidRPr="00DC6C74" w:rsidRDefault="00797199" w:rsidP="00C30F81">
            <w:pPr>
              <w:suppressAutoHyphens w:val="0"/>
              <w:jc w:val="center"/>
              <w:rPr>
                <w:color w:val="000000"/>
                <w:sz w:val="20"/>
                <w:szCs w:val="20"/>
                <w:lang w:val="el-GR" w:eastAsia="el-GR"/>
              </w:rPr>
            </w:pPr>
          </w:p>
        </w:tc>
        <w:tc>
          <w:tcPr>
            <w:tcW w:w="1417" w:type="dxa"/>
            <w:tcBorders>
              <w:top w:val="nil"/>
              <w:left w:val="nil"/>
              <w:bottom w:val="single" w:sz="4" w:space="0" w:color="auto"/>
              <w:right w:val="single" w:sz="4" w:space="0" w:color="auto"/>
            </w:tcBorders>
            <w:vAlign w:val="center"/>
          </w:tcPr>
          <w:p w14:paraId="24D04227" w14:textId="77777777" w:rsidR="00797199" w:rsidRDefault="00B94811" w:rsidP="00C30F81">
            <w:pPr>
              <w:suppressAutoHyphens w:val="0"/>
              <w:jc w:val="center"/>
              <w:rPr>
                <w:color w:val="000000"/>
                <w:sz w:val="20"/>
                <w:szCs w:val="20"/>
                <w:lang w:val="el-GR" w:eastAsia="el-GR"/>
              </w:rPr>
            </w:pPr>
            <w:r>
              <w:rPr>
                <w:color w:val="000000"/>
                <w:sz w:val="20"/>
                <w:szCs w:val="20"/>
                <w:lang w:val="el-GR" w:eastAsia="el-GR"/>
              </w:rPr>
              <w:t>Παράρτ. Ι</w:t>
            </w:r>
            <w:r w:rsidR="00E81D30">
              <w:rPr>
                <w:color w:val="000000"/>
                <w:sz w:val="20"/>
                <w:szCs w:val="20"/>
                <w:lang w:val="el-GR" w:eastAsia="el-GR"/>
              </w:rPr>
              <w:t>,</w:t>
            </w:r>
          </w:p>
          <w:p w14:paraId="6E346E90" w14:textId="0BB4E903" w:rsidR="00E81D30" w:rsidRPr="00DC6C74" w:rsidRDefault="00E81D30" w:rsidP="00C30F81">
            <w:pPr>
              <w:suppressAutoHyphens w:val="0"/>
              <w:jc w:val="center"/>
              <w:rPr>
                <w:color w:val="000000"/>
                <w:sz w:val="20"/>
                <w:szCs w:val="20"/>
                <w:lang w:val="el-GR" w:eastAsia="el-GR"/>
              </w:rPr>
            </w:pPr>
            <w:r>
              <w:rPr>
                <w:color w:val="000000"/>
                <w:sz w:val="20"/>
                <w:szCs w:val="20"/>
                <w:lang w:val="el-GR" w:eastAsia="el-GR"/>
              </w:rPr>
              <w:t>Παρ.</w:t>
            </w:r>
            <w:r w:rsidR="00823270">
              <w:rPr>
                <w:color w:val="000000"/>
                <w:sz w:val="20"/>
                <w:szCs w:val="20"/>
                <w:lang w:val="el-GR" w:eastAsia="el-GR"/>
              </w:rPr>
              <w:t xml:space="preserve"> 4</w:t>
            </w:r>
          </w:p>
        </w:tc>
      </w:tr>
      <w:tr w:rsidR="008E6352" w:rsidRPr="00A076E4" w14:paraId="1C662A7A" w14:textId="77777777" w:rsidTr="00D13AD1">
        <w:trPr>
          <w:trHeight w:val="510"/>
        </w:trPr>
        <w:tc>
          <w:tcPr>
            <w:tcW w:w="990" w:type="dxa"/>
            <w:tcBorders>
              <w:top w:val="nil"/>
              <w:left w:val="single" w:sz="4" w:space="0" w:color="auto"/>
              <w:bottom w:val="single" w:sz="4" w:space="0" w:color="auto"/>
              <w:right w:val="single" w:sz="4" w:space="0" w:color="auto"/>
            </w:tcBorders>
            <w:vAlign w:val="center"/>
          </w:tcPr>
          <w:p w14:paraId="7A574D23" w14:textId="7009A738" w:rsidR="008E6352" w:rsidRPr="00941561" w:rsidRDefault="00982D36" w:rsidP="00C30F81">
            <w:pPr>
              <w:suppressAutoHyphens w:val="0"/>
              <w:jc w:val="center"/>
              <w:rPr>
                <w:color w:val="000000"/>
                <w:sz w:val="20"/>
                <w:szCs w:val="20"/>
                <w:lang w:val="el-GR" w:eastAsia="el-GR"/>
              </w:rPr>
            </w:pPr>
            <w:r>
              <w:rPr>
                <w:color w:val="000000"/>
                <w:sz w:val="20"/>
                <w:szCs w:val="20"/>
                <w:lang w:val="el-GR" w:eastAsia="el-GR"/>
              </w:rPr>
              <w:t>1.3</w:t>
            </w:r>
          </w:p>
        </w:tc>
        <w:tc>
          <w:tcPr>
            <w:tcW w:w="5134" w:type="dxa"/>
            <w:tcBorders>
              <w:top w:val="nil"/>
              <w:left w:val="nil"/>
              <w:bottom w:val="single" w:sz="4" w:space="0" w:color="auto"/>
              <w:right w:val="single" w:sz="4" w:space="0" w:color="auto"/>
            </w:tcBorders>
            <w:vAlign w:val="center"/>
          </w:tcPr>
          <w:p w14:paraId="473A0C3C" w14:textId="3BCE7C2C" w:rsidR="00544154" w:rsidRPr="00CD7CD1" w:rsidRDefault="008E6352" w:rsidP="009B4873">
            <w:pPr>
              <w:suppressAutoHyphens w:val="0"/>
              <w:spacing w:after="0"/>
              <w:jc w:val="left"/>
              <w:rPr>
                <w:bCs/>
                <w:color w:val="000000"/>
                <w:sz w:val="20"/>
                <w:szCs w:val="20"/>
                <w:lang w:val="en-US" w:eastAsia="el-GR"/>
              </w:rPr>
            </w:pPr>
            <w:r w:rsidRPr="008E6352">
              <w:rPr>
                <w:bCs/>
                <w:color w:val="000000"/>
                <w:sz w:val="20"/>
                <w:szCs w:val="20"/>
                <w:lang w:val="el-GR" w:eastAsia="el-GR"/>
              </w:rPr>
              <w:t xml:space="preserve">Όλα τα </w:t>
            </w:r>
            <w:r w:rsidR="00AD48B4">
              <w:rPr>
                <w:bCs/>
                <w:color w:val="000000"/>
                <w:sz w:val="20"/>
                <w:szCs w:val="20"/>
                <w:lang w:val="el-GR" w:eastAsia="el-GR"/>
              </w:rPr>
              <w:t>προσφερόμενα</w:t>
            </w:r>
            <w:r w:rsidR="0007358B">
              <w:rPr>
                <w:bCs/>
                <w:color w:val="000000"/>
                <w:sz w:val="20"/>
                <w:szCs w:val="20"/>
                <w:lang w:val="el-GR" w:eastAsia="el-GR"/>
              </w:rPr>
              <w:t xml:space="preserve"> είδη εξοπλισμού</w:t>
            </w:r>
            <w:r w:rsidR="00AD48B4">
              <w:rPr>
                <w:bCs/>
                <w:color w:val="000000"/>
                <w:sz w:val="20"/>
                <w:szCs w:val="20"/>
                <w:lang w:val="el-GR" w:eastAsia="el-GR"/>
              </w:rPr>
              <w:t xml:space="preserve"> - λογισμικού</w:t>
            </w:r>
            <w:r w:rsidRPr="008E6352">
              <w:rPr>
                <w:bCs/>
                <w:color w:val="000000"/>
                <w:sz w:val="20"/>
                <w:szCs w:val="20"/>
                <w:lang w:val="el-GR" w:eastAsia="el-GR"/>
              </w:rPr>
              <w:t xml:space="preserve"> (hardware – software) πρέπει να είναι</w:t>
            </w:r>
            <w:r w:rsidR="0007358B">
              <w:rPr>
                <w:bCs/>
                <w:color w:val="000000"/>
                <w:sz w:val="20"/>
                <w:szCs w:val="20"/>
                <w:lang w:val="el-GR" w:eastAsia="el-GR"/>
              </w:rPr>
              <w:t xml:space="preserve"> </w:t>
            </w:r>
            <w:r w:rsidRPr="008E6352">
              <w:rPr>
                <w:bCs/>
                <w:color w:val="000000"/>
                <w:sz w:val="20"/>
                <w:szCs w:val="20"/>
                <w:lang w:val="el-GR" w:eastAsia="el-GR"/>
              </w:rPr>
              <w:t>σύγχρονα και να μην υπάρχει ανακοίνωση περί</w:t>
            </w:r>
            <w:r w:rsidR="00544154">
              <w:rPr>
                <w:bCs/>
                <w:color w:val="000000"/>
                <w:sz w:val="20"/>
                <w:szCs w:val="20"/>
                <w:lang w:val="el-GR" w:eastAsia="el-GR"/>
              </w:rPr>
              <w:t xml:space="preserve"> </w:t>
            </w:r>
            <w:r w:rsidRPr="008E6352">
              <w:rPr>
                <w:bCs/>
                <w:color w:val="000000"/>
                <w:sz w:val="20"/>
                <w:szCs w:val="20"/>
                <w:lang w:val="el-GR" w:eastAsia="el-GR"/>
              </w:rPr>
              <w:t>αντικατάστασης ή απόσυρσης του από τον</w:t>
            </w:r>
            <w:r w:rsidR="00544154">
              <w:rPr>
                <w:bCs/>
                <w:color w:val="000000"/>
                <w:sz w:val="20"/>
                <w:szCs w:val="20"/>
                <w:lang w:val="el-GR" w:eastAsia="el-GR"/>
              </w:rPr>
              <w:t xml:space="preserve"> </w:t>
            </w:r>
            <w:r w:rsidRPr="008E6352">
              <w:rPr>
                <w:bCs/>
                <w:color w:val="000000"/>
                <w:sz w:val="20"/>
                <w:szCs w:val="20"/>
                <w:lang w:val="el-GR" w:eastAsia="el-GR"/>
              </w:rPr>
              <w:t>κατασκευαστή</w:t>
            </w:r>
            <w:r w:rsidRPr="001844A1">
              <w:rPr>
                <w:bCs/>
                <w:color w:val="000000"/>
                <w:sz w:val="20"/>
                <w:szCs w:val="20"/>
                <w:lang w:val="el-GR" w:eastAsia="el-GR"/>
              </w:rPr>
              <w:t xml:space="preserve">. </w:t>
            </w:r>
            <w:r w:rsidR="00FC06B3">
              <w:rPr>
                <w:bCs/>
                <w:color w:val="000000"/>
                <w:sz w:val="20"/>
                <w:szCs w:val="20"/>
                <w:lang w:val="el-GR" w:eastAsia="el-GR"/>
              </w:rPr>
              <w:t>Να</w:t>
            </w:r>
            <w:r w:rsidR="00FC06B3" w:rsidRPr="00CD7CD1">
              <w:rPr>
                <w:bCs/>
                <w:color w:val="000000"/>
                <w:sz w:val="20"/>
                <w:szCs w:val="20"/>
                <w:lang w:val="en-US" w:eastAsia="el-GR"/>
              </w:rPr>
              <w:t xml:space="preserve"> </w:t>
            </w:r>
            <w:r w:rsidR="00FC06B3">
              <w:rPr>
                <w:bCs/>
                <w:color w:val="000000"/>
                <w:sz w:val="20"/>
                <w:szCs w:val="20"/>
                <w:lang w:val="el-GR" w:eastAsia="el-GR"/>
              </w:rPr>
              <w:t>μην</w:t>
            </w:r>
            <w:r w:rsidR="00FC06B3" w:rsidRPr="00CD7CD1">
              <w:rPr>
                <w:bCs/>
                <w:color w:val="000000"/>
                <w:sz w:val="20"/>
                <w:szCs w:val="20"/>
                <w:lang w:val="en-US" w:eastAsia="el-GR"/>
              </w:rPr>
              <w:t xml:space="preserve"> </w:t>
            </w:r>
            <w:r w:rsidR="00FC06B3">
              <w:rPr>
                <w:bCs/>
                <w:color w:val="000000"/>
                <w:sz w:val="20"/>
                <w:szCs w:val="20"/>
                <w:lang w:val="el-GR" w:eastAsia="el-GR"/>
              </w:rPr>
              <w:t>βρίσκονται</w:t>
            </w:r>
            <w:r w:rsidR="00FC06B3" w:rsidRPr="00CD7CD1">
              <w:rPr>
                <w:bCs/>
                <w:color w:val="000000"/>
                <w:sz w:val="20"/>
                <w:szCs w:val="20"/>
                <w:lang w:val="en-US" w:eastAsia="el-GR"/>
              </w:rPr>
              <w:t xml:space="preserve"> </w:t>
            </w:r>
            <w:r w:rsidR="00FC06B3">
              <w:rPr>
                <w:bCs/>
                <w:color w:val="000000"/>
                <w:sz w:val="20"/>
                <w:szCs w:val="20"/>
                <w:lang w:val="el-GR" w:eastAsia="el-GR"/>
              </w:rPr>
              <w:t>σε</w:t>
            </w:r>
            <w:r w:rsidR="00FC06B3" w:rsidRPr="00CD7CD1">
              <w:rPr>
                <w:bCs/>
                <w:color w:val="000000"/>
                <w:sz w:val="20"/>
                <w:szCs w:val="20"/>
                <w:lang w:val="en-US" w:eastAsia="el-GR"/>
              </w:rPr>
              <w:t xml:space="preserve"> </w:t>
            </w:r>
            <w:r w:rsidR="00FC06B3">
              <w:rPr>
                <w:bCs/>
                <w:color w:val="000000"/>
                <w:sz w:val="20"/>
                <w:szCs w:val="20"/>
                <w:lang w:val="el-GR" w:eastAsia="el-GR"/>
              </w:rPr>
              <w:t>καμία</w:t>
            </w:r>
            <w:r w:rsidR="00FC06B3" w:rsidRPr="00CD7CD1">
              <w:rPr>
                <w:bCs/>
                <w:color w:val="000000"/>
                <w:sz w:val="20"/>
                <w:szCs w:val="20"/>
                <w:lang w:val="en-US" w:eastAsia="el-GR"/>
              </w:rPr>
              <w:t xml:space="preserve"> </w:t>
            </w:r>
            <w:r w:rsidR="00FC06B3">
              <w:rPr>
                <w:bCs/>
                <w:color w:val="000000"/>
                <w:sz w:val="20"/>
                <w:szCs w:val="20"/>
                <w:lang w:val="el-GR" w:eastAsia="el-GR"/>
              </w:rPr>
              <w:t>από</w:t>
            </w:r>
            <w:r w:rsidR="00FC06B3" w:rsidRPr="00CD7CD1">
              <w:rPr>
                <w:bCs/>
                <w:color w:val="000000"/>
                <w:sz w:val="20"/>
                <w:szCs w:val="20"/>
                <w:lang w:val="en-US" w:eastAsia="el-GR"/>
              </w:rPr>
              <w:t xml:space="preserve"> </w:t>
            </w:r>
            <w:r w:rsidR="00FC06B3">
              <w:rPr>
                <w:bCs/>
                <w:color w:val="000000"/>
                <w:sz w:val="20"/>
                <w:szCs w:val="20"/>
                <w:lang w:val="el-GR" w:eastAsia="el-GR"/>
              </w:rPr>
              <w:t>τις</w:t>
            </w:r>
            <w:r w:rsidR="00FC06B3" w:rsidRPr="00CD7CD1">
              <w:rPr>
                <w:bCs/>
                <w:color w:val="000000"/>
                <w:sz w:val="20"/>
                <w:szCs w:val="20"/>
                <w:lang w:val="en-US" w:eastAsia="el-GR"/>
              </w:rPr>
              <w:t xml:space="preserve"> </w:t>
            </w:r>
            <w:r w:rsidR="00FC06B3">
              <w:rPr>
                <w:bCs/>
                <w:color w:val="000000"/>
                <w:sz w:val="20"/>
                <w:szCs w:val="20"/>
                <w:lang w:val="el-GR" w:eastAsia="el-GR"/>
              </w:rPr>
              <w:t>καταστάσεις</w:t>
            </w:r>
            <w:r w:rsidR="00FC06B3" w:rsidRPr="00CD7CD1">
              <w:rPr>
                <w:bCs/>
                <w:color w:val="000000"/>
                <w:sz w:val="20"/>
                <w:szCs w:val="20"/>
                <w:lang w:val="en-US" w:eastAsia="el-GR"/>
              </w:rPr>
              <w:t xml:space="preserve"> </w:t>
            </w:r>
            <w:r w:rsidR="00985060" w:rsidRPr="00CD7CD1">
              <w:rPr>
                <w:bCs/>
                <w:color w:val="000000"/>
                <w:sz w:val="20"/>
                <w:szCs w:val="20"/>
                <w:lang w:val="en-US" w:eastAsia="el-GR"/>
              </w:rPr>
              <w:t xml:space="preserve">End of Availability, End of Support, End of Life, End of Manufacturing, </w:t>
            </w:r>
            <w:r w:rsidR="00985060" w:rsidRPr="00985060">
              <w:rPr>
                <w:bCs/>
                <w:color w:val="000000"/>
                <w:sz w:val="20"/>
                <w:szCs w:val="20"/>
                <w:lang w:val="el-GR" w:eastAsia="el-GR"/>
              </w:rPr>
              <w:t>κ</w:t>
            </w:r>
            <w:r w:rsidR="00985060">
              <w:rPr>
                <w:bCs/>
                <w:color w:val="000000"/>
                <w:sz w:val="20"/>
                <w:szCs w:val="20"/>
                <w:lang w:val="el-GR" w:eastAsia="el-GR"/>
              </w:rPr>
              <w:t>λπ</w:t>
            </w:r>
            <w:r w:rsidR="00985060" w:rsidRPr="00CD7CD1">
              <w:rPr>
                <w:bCs/>
                <w:color w:val="000000"/>
                <w:sz w:val="20"/>
                <w:szCs w:val="20"/>
                <w:lang w:val="en-US" w:eastAsia="el-GR"/>
              </w:rPr>
              <w:t>.</w:t>
            </w:r>
          </w:p>
          <w:p w14:paraId="310D088A" w14:textId="583D6AE1" w:rsidR="008E6352" w:rsidRPr="008E6352" w:rsidRDefault="008E6352" w:rsidP="009B4873">
            <w:pPr>
              <w:suppressAutoHyphens w:val="0"/>
              <w:spacing w:after="0"/>
              <w:jc w:val="left"/>
              <w:rPr>
                <w:bCs/>
                <w:color w:val="000000"/>
                <w:sz w:val="20"/>
                <w:szCs w:val="20"/>
                <w:lang w:val="el-GR" w:eastAsia="el-GR"/>
              </w:rPr>
            </w:pPr>
            <w:r w:rsidRPr="008E6352">
              <w:rPr>
                <w:bCs/>
                <w:color w:val="000000"/>
                <w:sz w:val="20"/>
                <w:szCs w:val="20"/>
                <w:lang w:val="el-GR" w:eastAsia="el-GR"/>
              </w:rPr>
              <w:t>Ο υποψήφιος προμηθευτής θα πρέπει</w:t>
            </w:r>
          </w:p>
          <w:p w14:paraId="5C0D5DB0" w14:textId="77777777" w:rsidR="008E6352" w:rsidRPr="008E6352" w:rsidRDefault="008E6352" w:rsidP="009B4873">
            <w:pPr>
              <w:suppressAutoHyphens w:val="0"/>
              <w:spacing w:after="0"/>
              <w:jc w:val="left"/>
              <w:rPr>
                <w:bCs/>
                <w:color w:val="000000"/>
                <w:sz w:val="20"/>
                <w:szCs w:val="20"/>
                <w:lang w:val="el-GR" w:eastAsia="el-GR"/>
              </w:rPr>
            </w:pPr>
            <w:r w:rsidRPr="008E6352">
              <w:rPr>
                <w:bCs/>
                <w:color w:val="000000"/>
                <w:sz w:val="20"/>
                <w:szCs w:val="20"/>
                <w:lang w:val="el-GR" w:eastAsia="el-GR"/>
              </w:rPr>
              <w:t>να προσκομίσει σχετικά στοιχεία που αποδεικνύουν τα</w:t>
            </w:r>
          </w:p>
          <w:p w14:paraId="0237221E" w14:textId="07D014B0" w:rsidR="008E6352" w:rsidRDefault="008E6352" w:rsidP="009B4873">
            <w:pPr>
              <w:suppressAutoHyphens w:val="0"/>
              <w:spacing w:after="0"/>
              <w:jc w:val="left"/>
              <w:rPr>
                <w:bCs/>
                <w:color w:val="000000"/>
                <w:sz w:val="20"/>
                <w:szCs w:val="20"/>
                <w:lang w:val="el-GR" w:eastAsia="el-GR"/>
              </w:rPr>
            </w:pPr>
            <w:r w:rsidRPr="008E6352">
              <w:rPr>
                <w:bCs/>
                <w:color w:val="000000"/>
                <w:sz w:val="20"/>
                <w:szCs w:val="20"/>
                <w:lang w:val="el-GR" w:eastAsia="el-GR"/>
              </w:rPr>
              <w:t>παραπάνω.</w:t>
            </w:r>
          </w:p>
        </w:tc>
        <w:tc>
          <w:tcPr>
            <w:tcW w:w="1247" w:type="dxa"/>
            <w:tcBorders>
              <w:top w:val="nil"/>
              <w:left w:val="nil"/>
              <w:bottom w:val="single" w:sz="4" w:space="0" w:color="auto"/>
              <w:right w:val="single" w:sz="4" w:space="0" w:color="auto"/>
            </w:tcBorders>
            <w:vAlign w:val="center"/>
          </w:tcPr>
          <w:p w14:paraId="182489AE" w14:textId="4C89107E" w:rsidR="008E6352" w:rsidRPr="00DC6C74" w:rsidRDefault="003E2594"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vAlign w:val="center"/>
          </w:tcPr>
          <w:p w14:paraId="4CC29534" w14:textId="77777777" w:rsidR="008E6352" w:rsidRPr="00DC6C74" w:rsidRDefault="008E6352" w:rsidP="00C30F81">
            <w:pPr>
              <w:suppressAutoHyphens w:val="0"/>
              <w:jc w:val="center"/>
              <w:rPr>
                <w:color w:val="000000"/>
                <w:sz w:val="20"/>
                <w:szCs w:val="20"/>
                <w:lang w:val="el-GR" w:eastAsia="el-GR"/>
              </w:rPr>
            </w:pPr>
          </w:p>
        </w:tc>
        <w:tc>
          <w:tcPr>
            <w:tcW w:w="1417" w:type="dxa"/>
            <w:tcBorders>
              <w:top w:val="nil"/>
              <w:left w:val="nil"/>
              <w:bottom w:val="single" w:sz="4" w:space="0" w:color="auto"/>
              <w:right w:val="single" w:sz="4" w:space="0" w:color="auto"/>
            </w:tcBorders>
            <w:vAlign w:val="center"/>
          </w:tcPr>
          <w:p w14:paraId="591F3751" w14:textId="77777777" w:rsidR="00665EDF" w:rsidRDefault="00665EDF" w:rsidP="00665EDF">
            <w:pPr>
              <w:suppressAutoHyphens w:val="0"/>
              <w:jc w:val="center"/>
              <w:rPr>
                <w:color w:val="000000"/>
                <w:sz w:val="20"/>
                <w:szCs w:val="20"/>
                <w:lang w:val="el-GR" w:eastAsia="el-GR"/>
              </w:rPr>
            </w:pPr>
            <w:r>
              <w:rPr>
                <w:color w:val="000000"/>
                <w:sz w:val="20"/>
                <w:szCs w:val="20"/>
                <w:lang w:val="el-GR" w:eastAsia="el-GR"/>
              </w:rPr>
              <w:t>Παράρτ. Ι,</w:t>
            </w:r>
          </w:p>
          <w:p w14:paraId="5FE2D730" w14:textId="1D9A0096" w:rsidR="008E6352" w:rsidRPr="00DC6C74" w:rsidRDefault="00665EDF" w:rsidP="00665EDF">
            <w:pPr>
              <w:suppressAutoHyphens w:val="0"/>
              <w:jc w:val="center"/>
              <w:rPr>
                <w:color w:val="000000"/>
                <w:sz w:val="20"/>
                <w:szCs w:val="20"/>
                <w:lang w:val="el-GR" w:eastAsia="el-GR"/>
              </w:rPr>
            </w:pPr>
            <w:r>
              <w:rPr>
                <w:color w:val="000000"/>
                <w:sz w:val="20"/>
                <w:szCs w:val="20"/>
                <w:lang w:val="el-GR" w:eastAsia="el-GR"/>
              </w:rPr>
              <w:t>Παρ. 4</w:t>
            </w:r>
          </w:p>
        </w:tc>
      </w:tr>
      <w:tr w:rsidR="00CC73B8" w:rsidRPr="00A076E4" w14:paraId="1C7E46B0" w14:textId="77777777" w:rsidTr="00D13AD1">
        <w:trPr>
          <w:trHeight w:val="510"/>
        </w:trPr>
        <w:tc>
          <w:tcPr>
            <w:tcW w:w="990" w:type="dxa"/>
            <w:tcBorders>
              <w:top w:val="nil"/>
              <w:left w:val="single" w:sz="4" w:space="0" w:color="auto"/>
              <w:bottom w:val="single" w:sz="4" w:space="0" w:color="auto"/>
              <w:right w:val="single" w:sz="4" w:space="0" w:color="auto"/>
            </w:tcBorders>
            <w:vAlign w:val="center"/>
          </w:tcPr>
          <w:p w14:paraId="2C89B2BD" w14:textId="759F922F" w:rsidR="00CC73B8" w:rsidRPr="00941561" w:rsidRDefault="00982D36" w:rsidP="00C30F81">
            <w:pPr>
              <w:suppressAutoHyphens w:val="0"/>
              <w:jc w:val="center"/>
              <w:rPr>
                <w:color w:val="000000"/>
                <w:sz w:val="20"/>
                <w:szCs w:val="20"/>
                <w:lang w:val="el-GR" w:eastAsia="el-GR"/>
              </w:rPr>
            </w:pPr>
            <w:r>
              <w:rPr>
                <w:color w:val="000000"/>
                <w:sz w:val="20"/>
                <w:szCs w:val="20"/>
                <w:lang w:val="el-GR" w:eastAsia="el-GR"/>
              </w:rPr>
              <w:t>1.4</w:t>
            </w:r>
          </w:p>
        </w:tc>
        <w:tc>
          <w:tcPr>
            <w:tcW w:w="5134" w:type="dxa"/>
            <w:tcBorders>
              <w:top w:val="nil"/>
              <w:left w:val="nil"/>
              <w:bottom w:val="single" w:sz="4" w:space="0" w:color="auto"/>
              <w:right w:val="single" w:sz="4" w:space="0" w:color="auto"/>
            </w:tcBorders>
            <w:vAlign w:val="center"/>
          </w:tcPr>
          <w:p w14:paraId="6568BE95" w14:textId="77777777" w:rsidR="004E5BB9" w:rsidRPr="004E5BB9" w:rsidRDefault="004E5BB9" w:rsidP="00C30F81">
            <w:pPr>
              <w:suppressAutoHyphens w:val="0"/>
              <w:jc w:val="left"/>
              <w:rPr>
                <w:bCs/>
                <w:color w:val="000000"/>
                <w:sz w:val="20"/>
                <w:szCs w:val="20"/>
                <w:lang w:val="el-GR" w:eastAsia="el-GR"/>
              </w:rPr>
            </w:pPr>
            <w:r w:rsidRPr="004E5BB9">
              <w:rPr>
                <w:bCs/>
                <w:color w:val="000000"/>
                <w:sz w:val="20"/>
                <w:szCs w:val="20"/>
                <w:lang w:val="el-GR" w:eastAsia="el-GR"/>
              </w:rPr>
              <w:t>Σε περίπτωση ανακοίνωσης της απόσυρσης των</w:t>
            </w:r>
          </w:p>
          <w:p w14:paraId="7E64348E" w14:textId="77777777" w:rsidR="004E5BB9" w:rsidRPr="004E5BB9" w:rsidRDefault="004E5BB9" w:rsidP="00C30F81">
            <w:pPr>
              <w:suppressAutoHyphens w:val="0"/>
              <w:jc w:val="left"/>
              <w:rPr>
                <w:bCs/>
                <w:color w:val="000000"/>
                <w:sz w:val="20"/>
                <w:szCs w:val="20"/>
                <w:lang w:val="el-GR" w:eastAsia="el-GR"/>
              </w:rPr>
            </w:pPr>
            <w:r w:rsidRPr="004E5BB9">
              <w:rPr>
                <w:bCs/>
                <w:color w:val="000000"/>
                <w:sz w:val="20"/>
                <w:szCs w:val="20"/>
                <w:lang w:val="el-GR" w:eastAsia="el-GR"/>
              </w:rPr>
              <w:t>προσφερόμενων προϊόντων (hardware – software)</w:t>
            </w:r>
          </w:p>
          <w:p w14:paraId="654125B8" w14:textId="7B7E6CD0" w:rsidR="004E5BB9" w:rsidRPr="004E5BB9" w:rsidRDefault="004E5BB9" w:rsidP="00C30F81">
            <w:pPr>
              <w:suppressAutoHyphens w:val="0"/>
              <w:jc w:val="left"/>
              <w:rPr>
                <w:bCs/>
                <w:color w:val="000000"/>
                <w:sz w:val="20"/>
                <w:szCs w:val="20"/>
                <w:lang w:val="el-GR" w:eastAsia="el-GR"/>
              </w:rPr>
            </w:pPr>
            <w:r w:rsidRPr="004E5BB9">
              <w:rPr>
                <w:bCs/>
                <w:color w:val="000000"/>
                <w:sz w:val="20"/>
                <w:szCs w:val="20"/>
                <w:lang w:val="el-GR" w:eastAsia="el-GR"/>
              </w:rPr>
              <w:t xml:space="preserve">μέχρι την </w:t>
            </w:r>
            <w:r w:rsidR="005C7DCE">
              <w:rPr>
                <w:bCs/>
                <w:color w:val="000000"/>
                <w:sz w:val="20"/>
                <w:szCs w:val="20"/>
                <w:lang w:val="el-GR" w:eastAsia="el-GR"/>
              </w:rPr>
              <w:t>ολοκλήρωση της Φάσης 1 – Μελέτη Εφαρμογής</w:t>
            </w:r>
            <w:r w:rsidRPr="004E5BB9">
              <w:rPr>
                <w:bCs/>
                <w:color w:val="000000"/>
                <w:sz w:val="20"/>
                <w:szCs w:val="20"/>
                <w:lang w:val="el-GR" w:eastAsia="el-GR"/>
              </w:rPr>
              <w:t>, ο Ανάδοχος</w:t>
            </w:r>
          </w:p>
          <w:p w14:paraId="0F50E0AF" w14:textId="77777777" w:rsidR="004E5BB9" w:rsidRPr="004E5BB9" w:rsidRDefault="004E5BB9" w:rsidP="00C30F81">
            <w:pPr>
              <w:suppressAutoHyphens w:val="0"/>
              <w:jc w:val="left"/>
              <w:rPr>
                <w:bCs/>
                <w:color w:val="000000"/>
                <w:sz w:val="20"/>
                <w:szCs w:val="20"/>
                <w:lang w:val="el-GR" w:eastAsia="el-GR"/>
              </w:rPr>
            </w:pPr>
            <w:r w:rsidRPr="004E5BB9">
              <w:rPr>
                <w:bCs/>
                <w:color w:val="000000"/>
                <w:sz w:val="20"/>
                <w:szCs w:val="20"/>
                <w:lang w:val="el-GR" w:eastAsia="el-GR"/>
              </w:rPr>
              <w:t>υποχρεούται να τα αντικαταστήσει με ισοδύναμο ή</w:t>
            </w:r>
          </w:p>
          <w:p w14:paraId="399AD839" w14:textId="36752F1B" w:rsidR="00CC73B8" w:rsidRDefault="004E5BB9" w:rsidP="00C30F81">
            <w:pPr>
              <w:suppressAutoHyphens w:val="0"/>
              <w:jc w:val="left"/>
              <w:rPr>
                <w:bCs/>
                <w:color w:val="000000"/>
                <w:sz w:val="20"/>
                <w:szCs w:val="20"/>
                <w:lang w:val="el-GR" w:eastAsia="el-GR"/>
              </w:rPr>
            </w:pPr>
            <w:r w:rsidRPr="004E5BB9">
              <w:rPr>
                <w:bCs/>
                <w:color w:val="000000"/>
                <w:sz w:val="20"/>
                <w:szCs w:val="20"/>
                <w:lang w:val="el-GR" w:eastAsia="el-GR"/>
              </w:rPr>
              <w:t>καλύτερο χωρίς επιπρόσθετο κόστος</w:t>
            </w:r>
            <w:r w:rsidR="001406F6">
              <w:rPr>
                <w:bCs/>
                <w:color w:val="000000"/>
                <w:sz w:val="20"/>
                <w:szCs w:val="20"/>
                <w:lang w:val="el-GR" w:eastAsia="el-GR"/>
              </w:rPr>
              <w:t>.</w:t>
            </w:r>
          </w:p>
        </w:tc>
        <w:tc>
          <w:tcPr>
            <w:tcW w:w="1247" w:type="dxa"/>
            <w:tcBorders>
              <w:top w:val="nil"/>
              <w:left w:val="nil"/>
              <w:bottom w:val="single" w:sz="4" w:space="0" w:color="auto"/>
              <w:right w:val="single" w:sz="4" w:space="0" w:color="auto"/>
            </w:tcBorders>
            <w:vAlign w:val="center"/>
          </w:tcPr>
          <w:p w14:paraId="0465DB34" w14:textId="1A5A603A" w:rsidR="00CC73B8" w:rsidRPr="00DC6C74" w:rsidRDefault="003E2594"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vAlign w:val="center"/>
          </w:tcPr>
          <w:p w14:paraId="5296FADC" w14:textId="77777777" w:rsidR="00CC73B8" w:rsidRPr="00DC6C74" w:rsidRDefault="00CC73B8" w:rsidP="00C30F81">
            <w:pPr>
              <w:suppressAutoHyphens w:val="0"/>
              <w:jc w:val="center"/>
              <w:rPr>
                <w:color w:val="000000"/>
                <w:sz w:val="20"/>
                <w:szCs w:val="20"/>
                <w:lang w:val="el-GR" w:eastAsia="el-GR"/>
              </w:rPr>
            </w:pPr>
          </w:p>
        </w:tc>
        <w:tc>
          <w:tcPr>
            <w:tcW w:w="1417" w:type="dxa"/>
            <w:tcBorders>
              <w:top w:val="nil"/>
              <w:left w:val="nil"/>
              <w:bottom w:val="single" w:sz="4" w:space="0" w:color="auto"/>
              <w:right w:val="single" w:sz="4" w:space="0" w:color="auto"/>
            </w:tcBorders>
            <w:vAlign w:val="center"/>
          </w:tcPr>
          <w:p w14:paraId="19EF9E4F" w14:textId="77777777" w:rsidR="00665EDF" w:rsidRDefault="00665EDF" w:rsidP="00665EDF">
            <w:pPr>
              <w:suppressAutoHyphens w:val="0"/>
              <w:jc w:val="center"/>
              <w:rPr>
                <w:color w:val="000000"/>
                <w:sz w:val="20"/>
                <w:szCs w:val="20"/>
                <w:lang w:val="el-GR" w:eastAsia="el-GR"/>
              </w:rPr>
            </w:pPr>
            <w:r>
              <w:rPr>
                <w:color w:val="000000"/>
                <w:sz w:val="20"/>
                <w:szCs w:val="20"/>
                <w:lang w:val="el-GR" w:eastAsia="el-GR"/>
              </w:rPr>
              <w:t>Παράρτ. Ι,</w:t>
            </w:r>
          </w:p>
          <w:p w14:paraId="0522A0C5" w14:textId="1899078E" w:rsidR="00CC73B8" w:rsidRPr="005403A1" w:rsidRDefault="00665EDF" w:rsidP="00665EDF">
            <w:pPr>
              <w:suppressAutoHyphens w:val="0"/>
              <w:jc w:val="center"/>
              <w:rPr>
                <w:color w:val="000000"/>
                <w:sz w:val="20"/>
                <w:szCs w:val="20"/>
                <w:lang w:val="en-US" w:eastAsia="el-GR"/>
              </w:rPr>
            </w:pPr>
            <w:r>
              <w:rPr>
                <w:color w:val="000000"/>
                <w:sz w:val="20"/>
                <w:szCs w:val="20"/>
                <w:lang w:val="el-GR" w:eastAsia="el-GR"/>
              </w:rPr>
              <w:t>Παρ. 4</w:t>
            </w:r>
          </w:p>
        </w:tc>
      </w:tr>
      <w:tr w:rsidR="001406F6" w:rsidRPr="00A076E4" w14:paraId="3C9726D5" w14:textId="77777777" w:rsidTr="00D13AD1">
        <w:trPr>
          <w:trHeight w:val="510"/>
        </w:trPr>
        <w:tc>
          <w:tcPr>
            <w:tcW w:w="990" w:type="dxa"/>
            <w:tcBorders>
              <w:top w:val="nil"/>
              <w:left w:val="single" w:sz="4" w:space="0" w:color="auto"/>
              <w:bottom w:val="single" w:sz="4" w:space="0" w:color="auto"/>
              <w:right w:val="single" w:sz="4" w:space="0" w:color="auto"/>
            </w:tcBorders>
            <w:vAlign w:val="center"/>
          </w:tcPr>
          <w:p w14:paraId="64E308C1" w14:textId="67CF527F" w:rsidR="001406F6" w:rsidRPr="00941561" w:rsidRDefault="003B5C9E" w:rsidP="00C30F81">
            <w:pPr>
              <w:suppressAutoHyphens w:val="0"/>
              <w:jc w:val="center"/>
              <w:rPr>
                <w:color w:val="000000"/>
                <w:sz w:val="20"/>
                <w:szCs w:val="20"/>
                <w:lang w:val="el-GR" w:eastAsia="el-GR"/>
              </w:rPr>
            </w:pPr>
            <w:r>
              <w:rPr>
                <w:color w:val="000000"/>
                <w:sz w:val="20"/>
                <w:szCs w:val="20"/>
                <w:lang w:val="el-GR" w:eastAsia="el-GR"/>
              </w:rPr>
              <w:t>1.5</w:t>
            </w:r>
          </w:p>
        </w:tc>
        <w:tc>
          <w:tcPr>
            <w:tcW w:w="5134" w:type="dxa"/>
            <w:tcBorders>
              <w:top w:val="nil"/>
              <w:left w:val="nil"/>
              <w:bottom w:val="single" w:sz="4" w:space="0" w:color="auto"/>
              <w:right w:val="single" w:sz="4" w:space="0" w:color="auto"/>
            </w:tcBorders>
            <w:vAlign w:val="center"/>
          </w:tcPr>
          <w:p w14:paraId="0C627A1C" w14:textId="77777777" w:rsidR="00391747" w:rsidRPr="00391747" w:rsidRDefault="00391747" w:rsidP="00C30F81">
            <w:pPr>
              <w:suppressAutoHyphens w:val="0"/>
              <w:jc w:val="left"/>
              <w:rPr>
                <w:bCs/>
                <w:color w:val="000000"/>
                <w:sz w:val="20"/>
                <w:szCs w:val="20"/>
                <w:lang w:val="el-GR" w:eastAsia="el-GR"/>
              </w:rPr>
            </w:pPr>
            <w:r w:rsidRPr="00391747">
              <w:rPr>
                <w:bCs/>
                <w:color w:val="000000"/>
                <w:sz w:val="20"/>
                <w:szCs w:val="20"/>
                <w:lang w:val="el-GR" w:eastAsia="el-GR"/>
              </w:rPr>
              <w:t>Καταφατική απάντηση στις τεχνικές προδιαγραφές</w:t>
            </w:r>
          </w:p>
          <w:p w14:paraId="38F34AC1" w14:textId="77777777" w:rsidR="00391747" w:rsidRPr="00391747" w:rsidRDefault="00391747" w:rsidP="00C30F81">
            <w:pPr>
              <w:suppressAutoHyphens w:val="0"/>
              <w:jc w:val="left"/>
              <w:rPr>
                <w:bCs/>
                <w:color w:val="000000"/>
                <w:sz w:val="20"/>
                <w:szCs w:val="20"/>
                <w:lang w:val="el-GR" w:eastAsia="el-GR"/>
              </w:rPr>
            </w:pPr>
            <w:r w:rsidRPr="00391747">
              <w:rPr>
                <w:bCs/>
                <w:color w:val="000000"/>
                <w:sz w:val="20"/>
                <w:szCs w:val="20"/>
                <w:lang w:val="el-GR" w:eastAsia="el-GR"/>
              </w:rPr>
              <w:t>ισοδυναμεί με την προσφορά των αντίστοιχων</w:t>
            </w:r>
          </w:p>
          <w:p w14:paraId="187C2716" w14:textId="77777777" w:rsidR="00391747" w:rsidRPr="00391747" w:rsidRDefault="00391747" w:rsidP="00C30F81">
            <w:pPr>
              <w:suppressAutoHyphens w:val="0"/>
              <w:jc w:val="left"/>
              <w:rPr>
                <w:bCs/>
                <w:color w:val="000000"/>
                <w:sz w:val="20"/>
                <w:szCs w:val="20"/>
                <w:lang w:val="el-GR" w:eastAsia="el-GR"/>
              </w:rPr>
            </w:pPr>
            <w:r w:rsidRPr="00391747">
              <w:rPr>
                <w:bCs/>
                <w:color w:val="000000"/>
                <w:sz w:val="20"/>
                <w:szCs w:val="20"/>
                <w:lang w:val="el-GR" w:eastAsia="el-GR"/>
              </w:rPr>
              <w:t>υποσυστημάτων για</w:t>
            </w:r>
            <w:r>
              <w:rPr>
                <w:bCs/>
                <w:color w:val="000000"/>
                <w:sz w:val="20"/>
                <w:szCs w:val="20"/>
                <w:lang w:val="el-GR" w:eastAsia="el-GR"/>
              </w:rPr>
              <w:t xml:space="preserve"> </w:t>
            </w:r>
            <w:r w:rsidRPr="00391747">
              <w:rPr>
                <w:bCs/>
                <w:color w:val="000000"/>
                <w:sz w:val="20"/>
                <w:szCs w:val="20"/>
                <w:lang w:val="el-GR" w:eastAsia="el-GR"/>
              </w:rPr>
              <w:t>την υποστήριξη της επιθυμητής</w:t>
            </w:r>
          </w:p>
          <w:p w14:paraId="74D3B6F1" w14:textId="6DF435A1" w:rsidR="001406F6" w:rsidRDefault="00391747" w:rsidP="00C30F81">
            <w:pPr>
              <w:suppressAutoHyphens w:val="0"/>
              <w:jc w:val="left"/>
              <w:rPr>
                <w:bCs/>
                <w:color w:val="000000"/>
                <w:sz w:val="20"/>
                <w:szCs w:val="20"/>
                <w:lang w:val="el-GR" w:eastAsia="el-GR"/>
              </w:rPr>
            </w:pPr>
            <w:r w:rsidRPr="00391747">
              <w:rPr>
                <w:bCs/>
                <w:color w:val="000000"/>
                <w:sz w:val="20"/>
                <w:szCs w:val="20"/>
                <w:lang w:val="el-GR" w:eastAsia="el-GR"/>
              </w:rPr>
              <w:t>λειτουργικότητας.</w:t>
            </w:r>
          </w:p>
        </w:tc>
        <w:tc>
          <w:tcPr>
            <w:tcW w:w="1247" w:type="dxa"/>
            <w:tcBorders>
              <w:top w:val="nil"/>
              <w:left w:val="nil"/>
              <w:bottom w:val="single" w:sz="4" w:space="0" w:color="auto"/>
              <w:right w:val="single" w:sz="4" w:space="0" w:color="auto"/>
            </w:tcBorders>
            <w:vAlign w:val="center"/>
          </w:tcPr>
          <w:p w14:paraId="791E2BCA" w14:textId="6C5E1925" w:rsidR="001406F6" w:rsidRPr="00DC6C74" w:rsidRDefault="003E2594"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vAlign w:val="center"/>
          </w:tcPr>
          <w:p w14:paraId="1582E87C" w14:textId="77777777" w:rsidR="001406F6" w:rsidRPr="00DC6C74" w:rsidRDefault="001406F6" w:rsidP="00C30F81">
            <w:pPr>
              <w:suppressAutoHyphens w:val="0"/>
              <w:jc w:val="center"/>
              <w:rPr>
                <w:color w:val="000000"/>
                <w:sz w:val="20"/>
                <w:szCs w:val="20"/>
                <w:lang w:val="el-GR" w:eastAsia="el-GR"/>
              </w:rPr>
            </w:pPr>
          </w:p>
        </w:tc>
        <w:tc>
          <w:tcPr>
            <w:tcW w:w="1417" w:type="dxa"/>
            <w:tcBorders>
              <w:top w:val="nil"/>
              <w:left w:val="nil"/>
              <w:bottom w:val="single" w:sz="4" w:space="0" w:color="auto"/>
              <w:right w:val="single" w:sz="4" w:space="0" w:color="auto"/>
            </w:tcBorders>
            <w:vAlign w:val="center"/>
          </w:tcPr>
          <w:p w14:paraId="2D3932FF" w14:textId="77777777" w:rsidR="00665EDF" w:rsidRDefault="00665EDF" w:rsidP="00665EDF">
            <w:pPr>
              <w:suppressAutoHyphens w:val="0"/>
              <w:jc w:val="center"/>
              <w:rPr>
                <w:color w:val="000000"/>
                <w:sz w:val="20"/>
                <w:szCs w:val="20"/>
                <w:lang w:val="el-GR" w:eastAsia="el-GR"/>
              </w:rPr>
            </w:pPr>
            <w:r>
              <w:rPr>
                <w:color w:val="000000"/>
                <w:sz w:val="20"/>
                <w:szCs w:val="20"/>
                <w:lang w:val="el-GR" w:eastAsia="el-GR"/>
              </w:rPr>
              <w:t>Παράρτ. Ι,</w:t>
            </w:r>
          </w:p>
          <w:p w14:paraId="5A1D9983" w14:textId="06663D7A" w:rsidR="001406F6" w:rsidRPr="00DC6C74" w:rsidRDefault="00665EDF" w:rsidP="00665EDF">
            <w:pPr>
              <w:suppressAutoHyphens w:val="0"/>
              <w:jc w:val="center"/>
              <w:rPr>
                <w:color w:val="000000"/>
                <w:sz w:val="20"/>
                <w:szCs w:val="20"/>
                <w:lang w:val="el-GR" w:eastAsia="el-GR"/>
              </w:rPr>
            </w:pPr>
            <w:r>
              <w:rPr>
                <w:color w:val="000000"/>
                <w:sz w:val="20"/>
                <w:szCs w:val="20"/>
                <w:lang w:val="el-GR" w:eastAsia="el-GR"/>
              </w:rPr>
              <w:t>Παρ. 4</w:t>
            </w:r>
          </w:p>
        </w:tc>
      </w:tr>
      <w:tr w:rsidR="008555C4" w:rsidRPr="00F52BBB" w14:paraId="09C0C937" w14:textId="77777777" w:rsidTr="00D13AD1">
        <w:trPr>
          <w:trHeight w:val="510"/>
        </w:trPr>
        <w:tc>
          <w:tcPr>
            <w:tcW w:w="990" w:type="dxa"/>
            <w:tcBorders>
              <w:top w:val="nil"/>
              <w:left w:val="single" w:sz="4" w:space="0" w:color="auto"/>
              <w:bottom w:val="single" w:sz="4" w:space="0" w:color="auto"/>
              <w:right w:val="single" w:sz="4" w:space="0" w:color="auto"/>
            </w:tcBorders>
            <w:vAlign w:val="center"/>
          </w:tcPr>
          <w:p w14:paraId="1761C949" w14:textId="12771B8C" w:rsidR="008555C4" w:rsidRPr="00941561" w:rsidRDefault="003B5C9E" w:rsidP="00C30F81">
            <w:pPr>
              <w:suppressAutoHyphens w:val="0"/>
              <w:jc w:val="center"/>
              <w:rPr>
                <w:color w:val="000000"/>
                <w:sz w:val="20"/>
                <w:szCs w:val="20"/>
                <w:lang w:val="el-GR" w:eastAsia="el-GR"/>
              </w:rPr>
            </w:pPr>
            <w:r>
              <w:rPr>
                <w:color w:val="000000"/>
                <w:sz w:val="20"/>
                <w:szCs w:val="20"/>
                <w:lang w:val="el-GR" w:eastAsia="el-GR"/>
              </w:rPr>
              <w:t>1.6</w:t>
            </w:r>
          </w:p>
        </w:tc>
        <w:tc>
          <w:tcPr>
            <w:tcW w:w="5134" w:type="dxa"/>
            <w:tcBorders>
              <w:top w:val="nil"/>
              <w:left w:val="nil"/>
              <w:bottom w:val="single" w:sz="4" w:space="0" w:color="auto"/>
              <w:right w:val="single" w:sz="4" w:space="0" w:color="auto"/>
            </w:tcBorders>
            <w:vAlign w:val="center"/>
          </w:tcPr>
          <w:p w14:paraId="6DF8FCEB" w14:textId="77777777" w:rsidR="008555C4" w:rsidRPr="008555C4" w:rsidRDefault="008555C4" w:rsidP="00C30F81">
            <w:pPr>
              <w:suppressAutoHyphens w:val="0"/>
              <w:jc w:val="left"/>
              <w:rPr>
                <w:bCs/>
                <w:color w:val="000000"/>
                <w:sz w:val="20"/>
                <w:szCs w:val="20"/>
                <w:lang w:val="el-GR" w:eastAsia="el-GR"/>
              </w:rPr>
            </w:pPr>
            <w:r w:rsidRPr="008555C4">
              <w:rPr>
                <w:bCs/>
                <w:color w:val="000000"/>
                <w:sz w:val="20"/>
                <w:szCs w:val="20"/>
                <w:lang w:val="el-GR" w:eastAsia="el-GR"/>
              </w:rPr>
              <w:t>Ο Υποψήφιος Ανάδοχος υποχρεούται να κατανείμει τις</w:t>
            </w:r>
          </w:p>
          <w:p w14:paraId="040BC813" w14:textId="77777777" w:rsidR="008555C4" w:rsidRPr="008555C4" w:rsidRDefault="008555C4" w:rsidP="00C30F81">
            <w:pPr>
              <w:suppressAutoHyphens w:val="0"/>
              <w:jc w:val="left"/>
              <w:rPr>
                <w:bCs/>
                <w:color w:val="000000"/>
                <w:sz w:val="20"/>
                <w:szCs w:val="20"/>
                <w:lang w:val="el-GR" w:eastAsia="el-GR"/>
              </w:rPr>
            </w:pPr>
            <w:r w:rsidRPr="008555C4">
              <w:rPr>
                <w:bCs/>
                <w:color w:val="000000"/>
                <w:sz w:val="20"/>
                <w:szCs w:val="20"/>
                <w:lang w:val="el-GR" w:eastAsia="el-GR"/>
              </w:rPr>
              <w:t>φάσεις υλοποίησης του Έργου σύμφωνα με τους όρους</w:t>
            </w:r>
          </w:p>
          <w:p w14:paraId="53072864" w14:textId="77777777" w:rsidR="008555C4" w:rsidRPr="008555C4" w:rsidRDefault="008555C4" w:rsidP="00C30F81">
            <w:pPr>
              <w:suppressAutoHyphens w:val="0"/>
              <w:jc w:val="left"/>
              <w:rPr>
                <w:bCs/>
                <w:color w:val="000000"/>
                <w:sz w:val="20"/>
                <w:szCs w:val="20"/>
                <w:lang w:val="el-GR" w:eastAsia="el-GR"/>
              </w:rPr>
            </w:pPr>
            <w:r w:rsidRPr="008555C4">
              <w:rPr>
                <w:bCs/>
                <w:color w:val="000000"/>
                <w:sz w:val="20"/>
                <w:szCs w:val="20"/>
                <w:lang w:val="el-GR" w:eastAsia="el-GR"/>
              </w:rPr>
              <w:t>του κεφαλαίου «ΧΡΟΝΟΔΙΑΓΡΑΜΜΑ – ΦΑΣΕΙΣ ΤΟΥ</w:t>
            </w:r>
          </w:p>
          <w:p w14:paraId="54A5539A" w14:textId="77777777" w:rsidR="008555C4" w:rsidRPr="008555C4" w:rsidRDefault="008555C4" w:rsidP="00C30F81">
            <w:pPr>
              <w:suppressAutoHyphens w:val="0"/>
              <w:jc w:val="left"/>
              <w:rPr>
                <w:bCs/>
                <w:color w:val="000000"/>
                <w:sz w:val="20"/>
                <w:szCs w:val="20"/>
                <w:lang w:val="el-GR" w:eastAsia="el-GR"/>
              </w:rPr>
            </w:pPr>
            <w:r w:rsidRPr="008555C4">
              <w:rPr>
                <w:bCs/>
                <w:color w:val="000000"/>
                <w:sz w:val="20"/>
                <w:szCs w:val="20"/>
                <w:lang w:val="el-GR" w:eastAsia="el-GR"/>
              </w:rPr>
              <w:t>ΕΡΓΟΥ» της παρούσας, στις οποίες θα εντάξει όλες τις</w:t>
            </w:r>
          </w:p>
          <w:p w14:paraId="1D73C279" w14:textId="65851B87" w:rsidR="008555C4" w:rsidRPr="00C210CF" w:rsidRDefault="008555C4" w:rsidP="00C30F81">
            <w:pPr>
              <w:suppressAutoHyphens w:val="0"/>
              <w:jc w:val="left"/>
              <w:rPr>
                <w:bCs/>
                <w:color w:val="000000"/>
                <w:sz w:val="20"/>
                <w:szCs w:val="20"/>
                <w:lang w:val="el-GR" w:eastAsia="el-GR"/>
              </w:rPr>
            </w:pPr>
            <w:r w:rsidRPr="008555C4">
              <w:rPr>
                <w:bCs/>
                <w:color w:val="000000"/>
                <w:sz w:val="20"/>
                <w:szCs w:val="20"/>
                <w:lang w:val="el-GR" w:eastAsia="el-GR"/>
              </w:rPr>
              <w:t>απαραίτητες εργασίες της προσφοράς του.</w:t>
            </w:r>
          </w:p>
        </w:tc>
        <w:tc>
          <w:tcPr>
            <w:tcW w:w="1247" w:type="dxa"/>
            <w:tcBorders>
              <w:top w:val="nil"/>
              <w:left w:val="nil"/>
              <w:bottom w:val="single" w:sz="4" w:space="0" w:color="auto"/>
              <w:right w:val="single" w:sz="4" w:space="0" w:color="auto"/>
            </w:tcBorders>
            <w:vAlign w:val="center"/>
          </w:tcPr>
          <w:p w14:paraId="7CF86456" w14:textId="34572411" w:rsidR="008555C4" w:rsidRPr="00DC6C74" w:rsidRDefault="003E2594"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vAlign w:val="center"/>
          </w:tcPr>
          <w:p w14:paraId="602E22EA" w14:textId="77777777" w:rsidR="008555C4" w:rsidRPr="00DC6C74" w:rsidRDefault="008555C4" w:rsidP="00C30F81">
            <w:pPr>
              <w:suppressAutoHyphens w:val="0"/>
              <w:jc w:val="center"/>
              <w:rPr>
                <w:color w:val="000000"/>
                <w:sz w:val="20"/>
                <w:szCs w:val="20"/>
                <w:lang w:val="el-GR" w:eastAsia="el-GR"/>
              </w:rPr>
            </w:pPr>
          </w:p>
        </w:tc>
        <w:tc>
          <w:tcPr>
            <w:tcW w:w="1417" w:type="dxa"/>
            <w:tcBorders>
              <w:top w:val="nil"/>
              <w:left w:val="nil"/>
              <w:bottom w:val="single" w:sz="4" w:space="0" w:color="auto"/>
              <w:right w:val="single" w:sz="4" w:space="0" w:color="auto"/>
            </w:tcBorders>
            <w:vAlign w:val="center"/>
          </w:tcPr>
          <w:p w14:paraId="64FE4598" w14:textId="5EA0F9F9" w:rsidR="008555C4" w:rsidRPr="00DC6C74" w:rsidRDefault="006456F7" w:rsidP="00C30F81">
            <w:pPr>
              <w:suppressAutoHyphens w:val="0"/>
              <w:jc w:val="center"/>
              <w:rPr>
                <w:color w:val="000000"/>
                <w:sz w:val="20"/>
                <w:szCs w:val="20"/>
                <w:lang w:val="el-GR" w:eastAsia="el-GR"/>
              </w:rPr>
            </w:pPr>
            <w:r>
              <w:rPr>
                <w:color w:val="000000"/>
                <w:sz w:val="20"/>
                <w:szCs w:val="20"/>
                <w:lang w:val="el-GR" w:eastAsia="el-GR"/>
              </w:rPr>
              <w:t>Παράρτ. Ι, παρ. 7.1</w:t>
            </w:r>
          </w:p>
        </w:tc>
      </w:tr>
      <w:tr w:rsidR="00D44D96" w:rsidRPr="00F52BBB" w14:paraId="1E79E684" w14:textId="77777777" w:rsidTr="00D13AD1">
        <w:trPr>
          <w:trHeight w:val="510"/>
        </w:trPr>
        <w:tc>
          <w:tcPr>
            <w:tcW w:w="990" w:type="dxa"/>
            <w:tcBorders>
              <w:top w:val="nil"/>
              <w:left w:val="single" w:sz="4" w:space="0" w:color="auto"/>
              <w:bottom w:val="single" w:sz="4" w:space="0" w:color="auto"/>
              <w:right w:val="single" w:sz="4" w:space="0" w:color="auto"/>
            </w:tcBorders>
            <w:vAlign w:val="center"/>
          </w:tcPr>
          <w:p w14:paraId="4D4AD1E0" w14:textId="50EAA7E2" w:rsidR="00D44D96" w:rsidRPr="00941561" w:rsidRDefault="003B5C9E" w:rsidP="00C30F81">
            <w:pPr>
              <w:suppressAutoHyphens w:val="0"/>
              <w:jc w:val="center"/>
              <w:rPr>
                <w:color w:val="000000"/>
                <w:sz w:val="20"/>
                <w:szCs w:val="20"/>
                <w:lang w:val="el-GR" w:eastAsia="el-GR"/>
              </w:rPr>
            </w:pPr>
            <w:r>
              <w:rPr>
                <w:color w:val="000000"/>
                <w:sz w:val="20"/>
                <w:szCs w:val="20"/>
                <w:lang w:val="el-GR" w:eastAsia="el-GR"/>
              </w:rPr>
              <w:t>1.7</w:t>
            </w:r>
          </w:p>
        </w:tc>
        <w:tc>
          <w:tcPr>
            <w:tcW w:w="5134" w:type="dxa"/>
            <w:tcBorders>
              <w:top w:val="nil"/>
              <w:left w:val="nil"/>
              <w:bottom w:val="single" w:sz="4" w:space="0" w:color="auto"/>
              <w:right w:val="single" w:sz="4" w:space="0" w:color="auto"/>
            </w:tcBorders>
            <w:vAlign w:val="center"/>
          </w:tcPr>
          <w:p w14:paraId="733162A7" w14:textId="77777777" w:rsidR="00C210CF" w:rsidRPr="00C210CF" w:rsidRDefault="00C210CF" w:rsidP="00C30F81">
            <w:pPr>
              <w:suppressAutoHyphens w:val="0"/>
              <w:jc w:val="left"/>
              <w:rPr>
                <w:bCs/>
                <w:color w:val="000000"/>
                <w:sz w:val="20"/>
                <w:szCs w:val="20"/>
                <w:lang w:val="el-GR" w:eastAsia="el-GR"/>
              </w:rPr>
            </w:pPr>
            <w:r w:rsidRPr="00C210CF">
              <w:rPr>
                <w:bCs/>
                <w:color w:val="000000"/>
                <w:sz w:val="20"/>
                <w:szCs w:val="20"/>
                <w:lang w:val="el-GR" w:eastAsia="el-GR"/>
              </w:rPr>
              <w:t>Ο Ανάδοχος υποχρεούται να προσφέρει όλες τις</w:t>
            </w:r>
          </w:p>
          <w:p w14:paraId="48A2A37E" w14:textId="77777777" w:rsidR="00C210CF" w:rsidRPr="00C210CF" w:rsidRDefault="00C210CF" w:rsidP="00C30F81">
            <w:pPr>
              <w:suppressAutoHyphens w:val="0"/>
              <w:jc w:val="left"/>
              <w:rPr>
                <w:bCs/>
                <w:color w:val="000000"/>
                <w:sz w:val="20"/>
                <w:szCs w:val="20"/>
                <w:lang w:val="el-GR" w:eastAsia="el-GR"/>
              </w:rPr>
            </w:pPr>
            <w:r w:rsidRPr="00C210CF">
              <w:rPr>
                <w:bCs/>
                <w:color w:val="000000"/>
                <w:sz w:val="20"/>
                <w:szCs w:val="20"/>
                <w:lang w:val="el-GR" w:eastAsia="el-GR"/>
              </w:rPr>
              <w:t>απαιτούμενες λειτουργίες / υπηρεσίες (απεγκατάστασης</w:t>
            </w:r>
          </w:p>
          <w:p w14:paraId="4A625AD6" w14:textId="1BBE8F1F" w:rsidR="00D44D96" w:rsidRDefault="00C210CF" w:rsidP="00C30F81">
            <w:pPr>
              <w:suppressAutoHyphens w:val="0"/>
              <w:jc w:val="left"/>
              <w:rPr>
                <w:bCs/>
                <w:color w:val="000000"/>
                <w:sz w:val="20"/>
                <w:szCs w:val="20"/>
                <w:lang w:val="el-GR" w:eastAsia="el-GR"/>
              </w:rPr>
            </w:pPr>
            <w:r w:rsidRPr="00C210CF">
              <w:rPr>
                <w:bCs/>
                <w:color w:val="000000"/>
                <w:sz w:val="20"/>
                <w:szCs w:val="20"/>
                <w:lang w:val="el-GR" w:eastAsia="el-GR"/>
              </w:rPr>
              <w:t>- εγκατάστασης - ενεργοποίησης) της παρούσας</w:t>
            </w:r>
            <w:r>
              <w:rPr>
                <w:bCs/>
                <w:color w:val="000000"/>
                <w:sz w:val="20"/>
                <w:szCs w:val="20"/>
                <w:lang w:val="el-GR" w:eastAsia="el-GR"/>
              </w:rPr>
              <w:t xml:space="preserve"> </w:t>
            </w:r>
            <w:r w:rsidRPr="00C210CF">
              <w:rPr>
                <w:bCs/>
                <w:color w:val="000000"/>
                <w:sz w:val="20"/>
                <w:szCs w:val="20"/>
                <w:lang w:val="el-GR" w:eastAsia="el-GR"/>
              </w:rPr>
              <w:t>διακήρυξης</w:t>
            </w:r>
          </w:p>
        </w:tc>
        <w:tc>
          <w:tcPr>
            <w:tcW w:w="1247" w:type="dxa"/>
            <w:tcBorders>
              <w:top w:val="nil"/>
              <w:left w:val="nil"/>
              <w:bottom w:val="single" w:sz="4" w:space="0" w:color="auto"/>
              <w:right w:val="single" w:sz="4" w:space="0" w:color="auto"/>
            </w:tcBorders>
            <w:vAlign w:val="center"/>
          </w:tcPr>
          <w:p w14:paraId="3A43A320" w14:textId="6E6AAFA4" w:rsidR="00D44D96" w:rsidRPr="00DC6C74" w:rsidRDefault="003E2594"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vAlign w:val="center"/>
          </w:tcPr>
          <w:p w14:paraId="4FD5E53B" w14:textId="77777777" w:rsidR="00D44D96" w:rsidRPr="00DC6C74" w:rsidRDefault="00D44D96" w:rsidP="00C30F81">
            <w:pPr>
              <w:suppressAutoHyphens w:val="0"/>
              <w:jc w:val="center"/>
              <w:rPr>
                <w:color w:val="000000"/>
                <w:sz w:val="20"/>
                <w:szCs w:val="20"/>
                <w:lang w:val="el-GR" w:eastAsia="el-GR"/>
              </w:rPr>
            </w:pPr>
          </w:p>
        </w:tc>
        <w:tc>
          <w:tcPr>
            <w:tcW w:w="1417" w:type="dxa"/>
            <w:tcBorders>
              <w:top w:val="nil"/>
              <w:left w:val="nil"/>
              <w:bottom w:val="single" w:sz="4" w:space="0" w:color="auto"/>
              <w:right w:val="single" w:sz="4" w:space="0" w:color="auto"/>
            </w:tcBorders>
            <w:vAlign w:val="center"/>
          </w:tcPr>
          <w:p w14:paraId="7EC7ADA9" w14:textId="77777777" w:rsidR="00665EDF" w:rsidRDefault="00665EDF" w:rsidP="00665EDF">
            <w:pPr>
              <w:suppressAutoHyphens w:val="0"/>
              <w:jc w:val="center"/>
              <w:rPr>
                <w:color w:val="000000"/>
                <w:sz w:val="20"/>
                <w:szCs w:val="20"/>
                <w:lang w:val="el-GR" w:eastAsia="el-GR"/>
              </w:rPr>
            </w:pPr>
            <w:r>
              <w:rPr>
                <w:color w:val="000000"/>
                <w:sz w:val="20"/>
                <w:szCs w:val="20"/>
                <w:lang w:val="el-GR" w:eastAsia="el-GR"/>
              </w:rPr>
              <w:t>Παράρτ. Ι,</w:t>
            </w:r>
          </w:p>
          <w:p w14:paraId="5BC7E3C5" w14:textId="4D5E3104" w:rsidR="00D44D96" w:rsidRPr="00DC6C74" w:rsidRDefault="00665EDF" w:rsidP="00665EDF">
            <w:pPr>
              <w:suppressAutoHyphens w:val="0"/>
              <w:jc w:val="center"/>
              <w:rPr>
                <w:color w:val="000000"/>
                <w:sz w:val="20"/>
                <w:szCs w:val="20"/>
                <w:lang w:val="el-GR" w:eastAsia="el-GR"/>
              </w:rPr>
            </w:pPr>
            <w:r>
              <w:rPr>
                <w:color w:val="000000"/>
                <w:sz w:val="20"/>
                <w:szCs w:val="20"/>
                <w:lang w:val="el-GR" w:eastAsia="el-GR"/>
              </w:rPr>
              <w:t>Παρ. 4</w:t>
            </w:r>
          </w:p>
        </w:tc>
      </w:tr>
      <w:tr w:rsidR="00280F28" w:rsidRPr="00F52BBB" w14:paraId="14264820" w14:textId="77777777" w:rsidTr="00D13AD1">
        <w:trPr>
          <w:trHeight w:val="510"/>
        </w:trPr>
        <w:tc>
          <w:tcPr>
            <w:tcW w:w="990" w:type="dxa"/>
            <w:tcBorders>
              <w:top w:val="nil"/>
              <w:left w:val="single" w:sz="4" w:space="0" w:color="auto"/>
              <w:bottom w:val="single" w:sz="4" w:space="0" w:color="auto"/>
              <w:right w:val="single" w:sz="4" w:space="0" w:color="auto"/>
            </w:tcBorders>
            <w:vAlign w:val="center"/>
          </w:tcPr>
          <w:p w14:paraId="5E23CA7F" w14:textId="6BB57E10" w:rsidR="00280F28" w:rsidRPr="00941561" w:rsidRDefault="003B5C9E" w:rsidP="00C30F81">
            <w:pPr>
              <w:suppressAutoHyphens w:val="0"/>
              <w:jc w:val="center"/>
              <w:rPr>
                <w:color w:val="000000"/>
                <w:sz w:val="20"/>
                <w:szCs w:val="20"/>
                <w:lang w:val="el-GR" w:eastAsia="el-GR"/>
              </w:rPr>
            </w:pPr>
            <w:r>
              <w:rPr>
                <w:color w:val="000000"/>
                <w:sz w:val="20"/>
                <w:szCs w:val="20"/>
                <w:lang w:val="el-GR" w:eastAsia="el-GR"/>
              </w:rPr>
              <w:lastRenderedPageBreak/>
              <w:t>1.8</w:t>
            </w:r>
          </w:p>
        </w:tc>
        <w:tc>
          <w:tcPr>
            <w:tcW w:w="5134" w:type="dxa"/>
            <w:tcBorders>
              <w:top w:val="nil"/>
              <w:left w:val="nil"/>
              <w:bottom w:val="single" w:sz="4" w:space="0" w:color="auto"/>
              <w:right w:val="single" w:sz="4" w:space="0" w:color="auto"/>
            </w:tcBorders>
            <w:vAlign w:val="center"/>
          </w:tcPr>
          <w:p w14:paraId="1E1C52AA" w14:textId="02DE85E9" w:rsidR="00280F28" w:rsidRPr="000E5088" w:rsidRDefault="000E5088" w:rsidP="00C30F81">
            <w:pPr>
              <w:suppressAutoHyphens w:val="0"/>
              <w:jc w:val="left"/>
              <w:rPr>
                <w:bCs/>
                <w:color w:val="000000"/>
                <w:sz w:val="20"/>
                <w:szCs w:val="20"/>
                <w:lang w:val="el-GR" w:eastAsia="el-GR"/>
              </w:rPr>
            </w:pPr>
            <w:r>
              <w:rPr>
                <w:bCs/>
                <w:color w:val="000000"/>
                <w:sz w:val="20"/>
                <w:szCs w:val="20"/>
                <w:lang w:val="el-GR" w:eastAsia="el-GR"/>
              </w:rPr>
              <w:t xml:space="preserve">Το σύνολο του εξοπλισμού και των </w:t>
            </w:r>
            <w:r w:rsidR="00F86578">
              <w:rPr>
                <w:bCs/>
                <w:color w:val="000000"/>
                <w:sz w:val="20"/>
                <w:szCs w:val="20"/>
                <w:lang w:val="el-GR" w:eastAsia="el-GR"/>
              </w:rPr>
              <w:t xml:space="preserve">υπηρεσιών του έργου θα είναι σύμφωνα με την Εργαλειοθήκη </w:t>
            </w:r>
            <w:r w:rsidR="00C72347" w:rsidRPr="00C72347">
              <w:rPr>
                <w:bCs/>
                <w:color w:val="000000"/>
                <w:sz w:val="20"/>
                <w:szCs w:val="20"/>
                <w:lang w:val="el-GR" w:eastAsia="el-GR"/>
              </w:rPr>
              <w:t>5</w:t>
            </w:r>
            <w:r w:rsidR="00C72347">
              <w:rPr>
                <w:bCs/>
                <w:color w:val="000000"/>
                <w:sz w:val="20"/>
                <w:szCs w:val="20"/>
                <w:lang w:val="en-US" w:eastAsia="el-GR"/>
              </w:rPr>
              <w:t>G</w:t>
            </w:r>
            <w:r w:rsidR="00C72347" w:rsidRPr="00C72347">
              <w:rPr>
                <w:bCs/>
                <w:color w:val="000000"/>
                <w:sz w:val="20"/>
                <w:szCs w:val="20"/>
                <w:lang w:val="el-GR" w:eastAsia="el-GR"/>
              </w:rPr>
              <w:t xml:space="preserve"> </w:t>
            </w:r>
            <w:r w:rsidR="00C72347">
              <w:rPr>
                <w:bCs/>
                <w:color w:val="000000"/>
                <w:sz w:val="20"/>
                <w:szCs w:val="20"/>
                <w:lang w:val="el-GR" w:eastAsia="el-GR"/>
              </w:rPr>
              <w:t>της Ευρωπαϊκής Ένωσης (</w:t>
            </w:r>
            <w:r w:rsidR="00C72347">
              <w:rPr>
                <w:bCs/>
                <w:color w:val="000000"/>
                <w:sz w:val="20"/>
                <w:szCs w:val="20"/>
                <w:lang w:val="en-US" w:eastAsia="el-GR"/>
              </w:rPr>
              <w:t>eu</w:t>
            </w:r>
            <w:r w:rsidR="00C72347" w:rsidRPr="00C72347">
              <w:rPr>
                <w:bCs/>
                <w:color w:val="000000"/>
                <w:sz w:val="20"/>
                <w:szCs w:val="20"/>
                <w:lang w:val="el-GR" w:eastAsia="el-GR"/>
              </w:rPr>
              <w:t xml:space="preserve"> 5</w:t>
            </w:r>
            <w:r w:rsidR="00C72347">
              <w:rPr>
                <w:bCs/>
                <w:color w:val="000000"/>
                <w:sz w:val="20"/>
                <w:szCs w:val="20"/>
                <w:lang w:val="en-US" w:eastAsia="el-GR"/>
              </w:rPr>
              <w:t>G</w:t>
            </w:r>
            <w:r w:rsidR="00C72347" w:rsidRPr="00C72347">
              <w:rPr>
                <w:bCs/>
                <w:color w:val="000000"/>
                <w:sz w:val="20"/>
                <w:szCs w:val="20"/>
                <w:lang w:val="el-GR" w:eastAsia="el-GR"/>
              </w:rPr>
              <w:t xml:space="preserve"> </w:t>
            </w:r>
            <w:r w:rsidR="00C72347">
              <w:rPr>
                <w:bCs/>
                <w:color w:val="000000"/>
                <w:sz w:val="20"/>
                <w:szCs w:val="20"/>
                <w:lang w:val="en-US" w:eastAsia="el-GR"/>
              </w:rPr>
              <w:t>Toolkit</w:t>
            </w:r>
            <w:r w:rsidR="00C72347" w:rsidRPr="00C72347">
              <w:rPr>
                <w:bCs/>
                <w:color w:val="000000"/>
                <w:sz w:val="20"/>
                <w:szCs w:val="20"/>
                <w:lang w:val="el-GR" w:eastAsia="el-GR"/>
              </w:rPr>
              <w:t xml:space="preserve">), </w:t>
            </w:r>
            <w:r w:rsidR="00C72347">
              <w:rPr>
                <w:bCs/>
                <w:color w:val="000000"/>
                <w:sz w:val="20"/>
                <w:szCs w:val="20"/>
                <w:lang w:val="el-GR" w:eastAsia="el-GR"/>
              </w:rPr>
              <w:t>΄πως αυτή ενσωματώ</w:t>
            </w:r>
            <w:r w:rsidR="00CA34B2">
              <w:rPr>
                <w:bCs/>
                <w:color w:val="000000"/>
                <w:sz w:val="20"/>
                <w:szCs w:val="20"/>
                <w:lang w:val="el-GR" w:eastAsia="el-GR"/>
              </w:rPr>
              <w:t>θηκε στην Ελληνική Νομοθεσία με το Νόμο 4727/2020, όπως έχει τροποποιηθεί και ισχύει</w:t>
            </w:r>
            <w:r w:rsidR="00C30F81">
              <w:rPr>
                <w:bCs/>
                <w:color w:val="000000"/>
                <w:sz w:val="20"/>
                <w:szCs w:val="20"/>
                <w:lang w:val="el-GR" w:eastAsia="el-GR"/>
              </w:rPr>
              <w:t xml:space="preserve">. </w:t>
            </w:r>
          </w:p>
        </w:tc>
        <w:tc>
          <w:tcPr>
            <w:tcW w:w="1247" w:type="dxa"/>
            <w:tcBorders>
              <w:top w:val="nil"/>
              <w:left w:val="nil"/>
              <w:bottom w:val="single" w:sz="4" w:space="0" w:color="auto"/>
              <w:right w:val="single" w:sz="4" w:space="0" w:color="auto"/>
            </w:tcBorders>
            <w:vAlign w:val="center"/>
          </w:tcPr>
          <w:p w14:paraId="3F9C0625" w14:textId="082AFAF1" w:rsidR="00280F28" w:rsidRPr="00DC6C74" w:rsidRDefault="003E2594"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vAlign w:val="center"/>
          </w:tcPr>
          <w:p w14:paraId="5FA490BB" w14:textId="77777777" w:rsidR="00280F28" w:rsidRPr="00DC6C74" w:rsidRDefault="00280F28" w:rsidP="00C30F81">
            <w:pPr>
              <w:suppressAutoHyphens w:val="0"/>
              <w:jc w:val="center"/>
              <w:rPr>
                <w:color w:val="000000"/>
                <w:sz w:val="20"/>
                <w:szCs w:val="20"/>
                <w:lang w:val="el-GR" w:eastAsia="el-GR"/>
              </w:rPr>
            </w:pPr>
          </w:p>
        </w:tc>
        <w:tc>
          <w:tcPr>
            <w:tcW w:w="1417" w:type="dxa"/>
            <w:tcBorders>
              <w:top w:val="nil"/>
              <w:left w:val="nil"/>
              <w:bottom w:val="single" w:sz="4" w:space="0" w:color="auto"/>
              <w:right w:val="single" w:sz="4" w:space="0" w:color="auto"/>
            </w:tcBorders>
            <w:vAlign w:val="center"/>
          </w:tcPr>
          <w:p w14:paraId="59618638" w14:textId="77777777" w:rsidR="00665EDF" w:rsidRDefault="00665EDF" w:rsidP="00665EDF">
            <w:pPr>
              <w:suppressAutoHyphens w:val="0"/>
              <w:jc w:val="center"/>
              <w:rPr>
                <w:color w:val="000000"/>
                <w:sz w:val="20"/>
                <w:szCs w:val="20"/>
                <w:lang w:val="el-GR" w:eastAsia="el-GR"/>
              </w:rPr>
            </w:pPr>
            <w:r>
              <w:rPr>
                <w:color w:val="000000"/>
                <w:sz w:val="20"/>
                <w:szCs w:val="20"/>
                <w:lang w:val="el-GR" w:eastAsia="el-GR"/>
              </w:rPr>
              <w:t>Παράρτ. Ι,</w:t>
            </w:r>
          </w:p>
          <w:p w14:paraId="4751473A" w14:textId="0D66F94C" w:rsidR="00280F28" w:rsidRPr="00DC6C74" w:rsidRDefault="00665EDF" w:rsidP="00665EDF">
            <w:pPr>
              <w:suppressAutoHyphens w:val="0"/>
              <w:jc w:val="center"/>
              <w:rPr>
                <w:color w:val="000000"/>
                <w:sz w:val="20"/>
                <w:szCs w:val="20"/>
                <w:lang w:val="el-GR" w:eastAsia="el-GR"/>
              </w:rPr>
            </w:pPr>
            <w:r>
              <w:rPr>
                <w:color w:val="000000"/>
                <w:sz w:val="20"/>
                <w:szCs w:val="20"/>
                <w:lang w:val="el-GR" w:eastAsia="el-GR"/>
              </w:rPr>
              <w:t>Παρ. 4</w:t>
            </w:r>
          </w:p>
        </w:tc>
      </w:tr>
      <w:tr w:rsidR="00EA31A4" w:rsidRPr="00A076E4" w14:paraId="6B199265" w14:textId="77777777" w:rsidTr="00D13AD1">
        <w:trPr>
          <w:trHeight w:val="510"/>
        </w:trPr>
        <w:tc>
          <w:tcPr>
            <w:tcW w:w="990" w:type="dxa"/>
            <w:tcBorders>
              <w:top w:val="nil"/>
              <w:left w:val="single" w:sz="4" w:space="0" w:color="auto"/>
              <w:bottom w:val="single" w:sz="4" w:space="0" w:color="auto"/>
              <w:right w:val="single" w:sz="4" w:space="0" w:color="auto"/>
            </w:tcBorders>
            <w:vAlign w:val="center"/>
          </w:tcPr>
          <w:p w14:paraId="63D0D933" w14:textId="76157387" w:rsidR="00EA31A4" w:rsidRPr="00941561" w:rsidRDefault="00510CA7" w:rsidP="00C30F81">
            <w:pPr>
              <w:suppressAutoHyphens w:val="0"/>
              <w:jc w:val="center"/>
              <w:rPr>
                <w:color w:val="000000"/>
                <w:sz w:val="20"/>
                <w:szCs w:val="20"/>
                <w:lang w:val="el-GR" w:eastAsia="el-GR"/>
              </w:rPr>
            </w:pPr>
            <w:r>
              <w:rPr>
                <w:color w:val="000000"/>
                <w:sz w:val="20"/>
                <w:szCs w:val="20"/>
                <w:lang w:val="el-GR" w:eastAsia="el-GR"/>
              </w:rPr>
              <w:t>1.9</w:t>
            </w:r>
          </w:p>
        </w:tc>
        <w:tc>
          <w:tcPr>
            <w:tcW w:w="5134" w:type="dxa"/>
            <w:tcBorders>
              <w:top w:val="nil"/>
              <w:left w:val="nil"/>
              <w:bottom w:val="single" w:sz="4" w:space="0" w:color="auto"/>
              <w:right w:val="single" w:sz="4" w:space="0" w:color="auto"/>
            </w:tcBorders>
            <w:vAlign w:val="center"/>
          </w:tcPr>
          <w:p w14:paraId="572F8300" w14:textId="77777777" w:rsidR="009764E6" w:rsidRPr="009764E6" w:rsidRDefault="009764E6" w:rsidP="00C30F81">
            <w:pPr>
              <w:suppressAutoHyphens w:val="0"/>
              <w:jc w:val="left"/>
              <w:rPr>
                <w:bCs/>
                <w:color w:val="000000"/>
                <w:sz w:val="20"/>
                <w:szCs w:val="20"/>
                <w:lang w:val="el-GR" w:eastAsia="el-GR"/>
              </w:rPr>
            </w:pPr>
            <w:r w:rsidRPr="009764E6">
              <w:rPr>
                <w:bCs/>
                <w:color w:val="000000"/>
                <w:sz w:val="20"/>
                <w:szCs w:val="20"/>
                <w:lang w:val="el-GR" w:eastAsia="el-GR"/>
              </w:rPr>
              <w:t>Στην τεχνική προσφορά θα πρέπει απαραιτήτως να</w:t>
            </w:r>
          </w:p>
          <w:p w14:paraId="54C18106" w14:textId="77777777" w:rsidR="009764E6" w:rsidRPr="009764E6" w:rsidRDefault="009764E6" w:rsidP="00C30F81">
            <w:pPr>
              <w:suppressAutoHyphens w:val="0"/>
              <w:jc w:val="left"/>
              <w:rPr>
                <w:bCs/>
                <w:color w:val="000000"/>
                <w:sz w:val="20"/>
                <w:szCs w:val="20"/>
                <w:lang w:val="el-GR" w:eastAsia="el-GR"/>
              </w:rPr>
            </w:pPr>
            <w:r w:rsidRPr="009764E6">
              <w:rPr>
                <w:bCs/>
                <w:color w:val="000000"/>
                <w:sz w:val="20"/>
                <w:szCs w:val="20"/>
                <w:lang w:val="el-GR" w:eastAsia="el-GR"/>
              </w:rPr>
              <w:t>αναγράφεται η μάρκα, το μοντέλο, ο τύπος και η χώρα</w:t>
            </w:r>
          </w:p>
          <w:p w14:paraId="1E7F9DD8" w14:textId="77777777" w:rsidR="009764E6" w:rsidRPr="009764E6" w:rsidRDefault="009764E6" w:rsidP="00C30F81">
            <w:pPr>
              <w:suppressAutoHyphens w:val="0"/>
              <w:jc w:val="left"/>
              <w:rPr>
                <w:bCs/>
                <w:color w:val="000000"/>
                <w:sz w:val="20"/>
                <w:szCs w:val="20"/>
                <w:lang w:val="el-GR" w:eastAsia="el-GR"/>
              </w:rPr>
            </w:pPr>
            <w:r w:rsidRPr="009764E6">
              <w:rPr>
                <w:bCs/>
                <w:color w:val="000000"/>
                <w:sz w:val="20"/>
                <w:szCs w:val="20"/>
                <w:lang w:val="el-GR" w:eastAsia="el-GR"/>
              </w:rPr>
              <w:t>προέλευσης των προσφερόμενων συσκευών και των</w:t>
            </w:r>
          </w:p>
          <w:p w14:paraId="5E295BAF" w14:textId="20D73911" w:rsidR="00EA31A4" w:rsidRPr="00280F28" w:rsidRDefault="009764E6" w:rsidP="00C30F81">
            <w:pPr>
              <w:suppressAutoHyphens w:val="0"/>
              <w:jc w:val="left"/>
              <w:rPr>
                <w:bCs/>
                <w:color w:val="000000"/>
                <w:sz w:val="20"/>
                <w:szCs w:val="20"/>
                <w:lang w:val="en-US" w:eastAsia="el-GR"/>
              </w:rPr>
            </w:pPr>
            <w:r w:rsidRPr="009764E6">
              <w:rPr>
                <w:bCs/>
                <w:color w:val="000000"/>
                <w:sz w:val="20"/>
                <w:szCs w:val="20"/>
                <w:lang w:val="el-GR" w:eastAsia="el-GR"/>
              </w:rPr>
              <w:t>τυχόν παρελκόμενων τους.</w:t>
            </w:r>
          </w:p>
        </w:tc>
        <w:tc>
          <w:tcPr>
            <w:tcW w:w="1247" w:type="dxa"/>
            <w:tcBorders>
              <w:top w:val="nil"/>
              <w:left w:val="nil"/>
              <w:bottom w:val="single" w:sz="4" w:space="0" w:color="auto"/>
              <w:right w:val="single" w:sz="4" w:space="0" w:color="auto"/>
            </w:tcBorders>
            <w:vAlign w:val="center"/>
          </w:tcPr>
          <w:p w14:paraId="73AF2076" w14:textId="7F436557" w:rsidR="00EA31A4" w:rsidRPr="00DC6C74" w:rsidRDefault="003E2594"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vAlign w:val="center"/>
          </w:tcPr>
          <w:p w14:paraId="207D518B" w14:textId="77777777" w:rsidR="00EA31A4" w:rsidRPr="00DC6C74" w:rsidRDefault="00EA31A4" w:rsidP="00C30F81">
            <w:pPr>
              <w:suppressAutoHyphens w:val="0"/>
              <w:jc w:val="center"/>
              <w:rPr>
                <w:color w:val="000000"/>
                <w:sz w:val="20"/>
                <w:szCs w:val="20"/>
                <w:lang w:val="el-GR" w:eastAsia="el-GR"/>
              </w:rPr>
            </w:pPr>
          </w:p>
        </w:tc>
        <w:tc>
          <w:tcPr>
            <w:tcW w:w="1417" w:type="dxa"/>
            <w:tcBorders>
              <w:top w:val="nil"/>
              <w:left w:val="nil"/>
              <w:bottom w:val="single" w:sz="4" w:space="0" w:color="auto"/>
              <w:right w:val="single" w:sz="4" w:space="0" w:color="auto"/>
            </w:tcBorders>
            <w:vAlign w:val="center"/>
          </w:tcPr>
          <w:p w14:paraId="04EDEDBF" w14:textId="77777777" w:rsidR="006456F7" w:rsidRDefault="006456F7" w:rsidP="006456F7">
            <w:pPr>
              <w:suppressAutoHyphens w:val="0"/>
              <w:jc w:val="center"/>
              <w:rPr>
                <w:color w:val="000000"/>
                <w:sz w:val="20"/>
                <w:szCs w:val="20"/>
                <w:lang w:val="el-GR" w:eastAsia="el-GR"/>
              </w:rPr>
            </w:pPr>
            <w:r>
              <w:rPr>
                <w:color w:val="000000"/>
                <w:sz w:val="20"/>
                <w:szCs w:val="20"/>
                <w:lang w:val="el-GR" w:eastAsia="el-GR"/>
              </w:rPr>
              <w:t>Παράρτ. Ι,</w:t>
            </w:r>
          </w:p>
          <w:p w14:paraId="02AE12F2" w14:textId="36C674C8" w:rsidR="00EA31A4" w:rsidRPr="00DC6C74" w:rsidRDefault="006456F7" w:rsidP="006456F7">
            <w:pPr>
              <w:suppressAutoHyphens w:val="0"/>
              <w:jc w:val="center"/>
              <w:rPr>
                <w:color w:val="000000"/>
                <w:sz w:val="20"/>
                <w:szCs w:val="20"/>
                <w:lang w:val="el-GR" w:eastAsia="el-GR"/>
              </w:rPr>
            </w:pPr>
            <w:r>
              <w:rPr>
                <w:color w:val="000000"/>
                <w:sz w:val="20"/>
                <w:szCs w:val="20"/>
                <w:lang w:val="el-GR" w:eastAsia="el-GR"/>
              </w:rPr>
              <w:t>Παρ. 4</w:t>
            </w:r>
          </w:p>
        </w:tc>
      </w:tr>
      <w:tr w:rsidR="002A560A" w:rsidRPr="00A076E4" w14:paraId="0916F8E2" w14:textId="77777777" w:rsidTr="00D13AD1">
        <w:trPr>
          <w:trHeight w:val="510"/>
        </w:trPr>
        <w:tc>
          <w:tcPr>
            <w:tcW w:w="990" w:type="dxa"/>
            <w:tcBorders>
              <w:top w:val="nil"/>
              <w:left w:val="single" w:sz="4" w:space="0" w:color="auto"/>
              <w:bottom w:val="single" w:sz="4" w:space="0" w:color="auto"/>
              <w:right w:val="single" w:sz="4" w:space="0" w:color="auto"/>
            </w:tcBorders>
            <w:vAlign w:val="center"/>
          </w:tcPr>
          <w:p w14:paraId="41066E84" w14:textId="12CBA9E9" w:rsidR="002A560A" w:rsidRPr="00941561" w:rsidRDefault="002A560A" w:rsidP="00C30F81">
            <w:pPr>
              <w:suppressAutoHyphens w:val="0"/>
              <w:jc w:val="center"/>
              <w:rPr>
                <w:color w:val="000000"/>
                <w:sz w:val="20"/>
                <w:szCs w:val="20"/>
                <w:lang w:val="el-GR" w:eastAsia="el-GR"/>
              </w:rPr>
            </w:pPr>
            <w:r w:rsidRPr="00941561">
              <w:rPr>
                <w:color w:val="000000"/>
                <w:sz w:val="20"/>
                <w:szCs w:val="20"/>
                <w:lang w:val="el-GR" w:eastAsia="el-GR"/>
              </w:rPr>
              <w:t>1.</w:t>
            </w:r>
            <w:r w:rsidR="00510CA7">
              <w:rPr>
                <w:color w:val="000000"/>
                <w:sz w:val="20"/>
                <w:szCs w:val="20"/>
                <w:lang w:val="el-GR" w:eastAsia="el-GR"/>
              </w:rPr>
              <w:t>10</w:t>
            </w:r>
          </w:p>
        </w:tc>
        <w:tc>
          <w:tcPr>
            <w:tcW w:w="5134" w:type="dxa"/>
            <w:tcBorders>
              <w:top w:val="nil"/>
              <w:left w:val="nil"/>
              <w:bottom w:val="single" w:sz="4" w:space="0" w:color="auto"/>
              <w:right w:val="single" w:sz="4" w:space="0" w:color="auto"/>
            </w:tcBorders>
            <w:vAlign w:val="center"/>
          </w:tcPr>
          <w:p w14:paraId="2ECA9B8A" w14:textId="77777777" w:rsidR="002A560A" w:rsidRPr="002073B4" w:rsidRDefault="002A560A" w:rsidP="00C30F81">
            <w:pPr>
              <w:suppressAutoHyphens w:val="0"/>
              <w:jc w:val="left"/>
              <w:rPr>
                <w:bCs/>
                <w:color w:val="000000"/>
                <w:sz w:val="20"/>
                <w:szCs w:val="20"/>
                <w:lang w:val="el-GR" w:eastAsia="el-GR"/>
              </w:rPr>
            </w:pPr>
            <w:r>
              <w:rPr>
                <w:bCs/>
                <w:color w:val="000000"/>
                <w:sz w:val="20"/>
                <w:szCs w:val="20"/>
                <w:lang w:val="el-GR" w:eastAsia="el-GR"/>
              </w:rPr>
              <w:t>Ο Ανάδοχος θα εκτελέσει το έργο σύμφωνα με τις διατάξεις που περιλαμβάνονται στο Θεσμικό Πλαίσιο της Παραγράφου 1.4.</w:t>
            </w:r>
          </w:p>
        </w:tc>
        <w:tc>
          <w:tcPr>
            <w:tcW w:w="1247" w:type="dxa"/>
            <w:tcBorders>
              <w:top w:val="nil"/>
              <w:left w:val="nil"/>
              <w:bottom w:val="single" w:sz="4" w:space="0" w:color="auto"/>
              <w:right w:val="single" w:sz="4" w:space="0" w:color="auto"/>
            </w:tcBorders>
            <w:vAlign w:val="center"/>
          </w:tcPr>
          <w:p w14:paraId="2DBDD1F4" w14:textId="040A1218" w:rsidR="002A560A" w:rsidRPr="00DC6C74" w:rsidRDefault="003F714D"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vAlign w:val="center"/>
          </w:tcPr>
          <w:p w14:paraId="662C48CB" w14:textId="77777777" w:rsidR="002A560A" w:rsidRPr="00DC6C74" w:rsidRDefault="002A560A" w:rsidP="00C30F81">
            <w:pPr>
              <w:suppressAutoHyphens w:val="0"/>
              <w:jc w:val="center"/>
              <w:rPr>
                <w:color w:val="000000"/>
                <w:sz w:val="20"/>
                <w:szCs w:val="20"/>
                <w:lang w:val="el-GR" w:eastAsia="el-GR"/>
              </w:rPr>
            </w:pPr>
          </w:p>
        </w:tc>
        <w:tc>
          <w:tcPr>
            <w:tcW w:w="1417" w:type="dxa"/>
            <w:tcBorders>
              <w:top w:val="nil"/>
              <w:left w:val="nil"/>
              <w:bottom w:val="single" w:sz="4" w:space="0" w:color="auto"/>
              <w:right w:val="single" w:sz="4" w:space="0" w:color="auto"/>
            </w:tcBorders>
            <w:vAlign w:val="center"/>
          </w:tcPr>
          <w:p w14:paraId="748CE47C" w14:textId="77777777" w:rsidR="006456F7" w:rsidRDefault="006456F7" w:rsidP="006456F7">
            <w:pPr>
              <w:suppressAutoHyphens w:val="0"/>
              <w:jc w:val="center"/>
              <w:rPr>
                <w:color w:val="000000"/>
                <w:sz w:val="20"/>
                <w:szCs w:val="20"/>
                <w:lang w:val="el-GR" w:eastAsia="el-GR"/>
              </w:rPr>
            </w:pPr>
            <w:r>
              <w:rPr>
                <w:color w:val="000000"/>
                <w:sz w:val="20"/>
                <w:szCs w:val="20"/>
                <w:lang w:val="el-GR" w:eastAsia="el-GR"/>
              </w:rPr>
              <w:t>Παράρτ. Ι,</w:t>
            </w:r>
          </w:p>
          <w:p w14:paraId="4BF174B4" w14:textId="5C265A43" w:rsidR="002A560A" w:rsidRPr="00DC6C74" w:rsidRDefault="006456F7" w:rsidP="006456F7">
            <w:pPr>
              <w:suppressAutoHyphens w:val="0"/>
              <w:jc w:val="center"/>
              <w:rPr>
                <w:color w:val="000000"/>
                <w:sz w:val="20"/>
                <w:szCs w:val="20"/>
                <w:lang w:val="el-GR" w:eastAsia="el-GR"/>
              </w:rPr>
            </w:pPr>
            <w:r>
              <w:rPr>
                <w:color w:val="000000"/>
                <w:sz w:val="20"/>
                <w:szCs w:val="20"/>
                <w:lang w:val="el-GR" w:eastAsia="el-GR"/>
              </w:rPr>
              <w:t>Παρ. 4</w:t>
            </w:r>
          </w:p>
        </w:tc>
      </w:tr>
      <w:tr w:rsidR="002A560A" w:rsidRPr="006416E5" w14:paraId="4160A068" w14:textId="77777777" w:rsidTr="00D13AD1">
        <w:trPr>
          <w:trHeight w:val="510"/>
        </w:trPr>
        <w:tc>
          <w:tcPr>
            <w:tcW w:w="990" w:type="dxa"/>
            <w:tcBorders>
              <w:top w:val="nil"/>
              <w:left w:val="single" w:sz="4" w:space="0" w:color="auto"/>
              <w:bottom w:val="single" w:sz="4" w:space="0" w:color="auto"/>
              <w:right w:val="single" w:sz="4" w:space="0" w:color="auto"/>
            </w:tcBorders>
            <w:shd w:val="clear" w:color="000000" w:fill="BFBFBF"/>
            <w:vAlign w:val="center"/>
            <w:hideMark/>
          </w:tcPr>
          <w:p w14:paraId="5156A142" w14:textId="79D6A602"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2.</w:t>
            </w:r>
          </w:p>
        </w:tc>
        <w:tc>
          <w:tcPr>
            <w:tcW w:w="5134" w:type="dxa"/>
            <w:tcBorders>
              <w:top w:val="nil"/>
              <w:left w:val="nil"/>
              <w:bottom w:val="single" w:sz="4" w:space="0" w:color="auto"/>
              <w:right w:val="single" w:sz="4" w:space="0" w:color="auto"/>
            </w:tcBorders>
            <w:shd w:val="clear" w:color="000000" w:fill="BFBFBF"/>
            <w:vAlign w:val="center"/>
            <w:hideMark/>
          </w:tcPr>
          <w:p w14:paraId="037552CC" w14:textId="77777777" w:rsidR="002A560A" w:rsidRPr="002073B4" w:rsidRDefault="002A560A" w:rsidP="00C30F81">
            <w:pPr>
              <w:suppressAutoHyphens w:val="0"/>
              <w:jc w:val="left"/>
              <w:rPr>
                <w:b/>
                <w:bCs/>
                <w:color w:val="000000"/>
                <w:sz w:val="20"/>
                <w:szCs w:val="20"/>
                <w:lang w:val="el-GR" w:eastAsia="el-GR"/>
              </w:rPr>
            </w:pPr>
            <w:r w:rsidRPr="00DC6C74">
              <w:rPr>
                <w:b/>
                <w:bCs/>
                <w:color w:val="000000"/>
                <w:sz w:val="20"/>
                <w:szCs w:val="20"/>
                <w:lang w:val="el-GR" w:eastAsia="el-GR"/>
              </w:rPr>
              <w:t>ΜΕΘΟΔΟΛΟΓΙΑ ΥΛΟΠΟΙΗΣΗΣ ΕΡΓΟΥ, ΔΙΑΔΙΚΑΣΙΕΣ, ΠΑΡΑΔΟΤΕΑ</w:t>
            </w:r>
          </w:p>
        </w:tc>
        <w:tc>
          <w:tcPr>
            <w:tcW w:w="1247" w:type="dxa"/>
            <w:tcBorders>
              <w:top w:val="nil"/>
              <w:left w:val="nil"/>
              <w:bottom w:val="single" w:sz="4" w:space="0" w:color="auto"/>
              <w:right w:val="single" w:sz="4" w:space="0" w:color="auto"/>
            </w:tcBorders>
            <w:shd w:val="clear" w:color="000000" w:fill="BFBFBF"/>
            <w:vAlign w:val="center"/>
            <w:hideMark/>
          </w:tcPr>
          <w:p w14:paraId="46F60C37"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 </w:t>
            </w:r>
          </w:p>
        </w:tc>
        <w:tc>
          <w:tcPr>
            <w:tcW w:w="1418" w:type="dxa"/>
            <w:tcBorders>
              <w:top w:val="nil"/>
              <w:left w:val="nil"/>
              <w:bottom w:val="single" w:sz="4" w:space="0" w:color="auto"/>
              <w:right w:val="single" w:sz="4" w:space="0" w:color="auto"/>
            </w:tcBorders>
            <w:shd w:val="clear" w:color="000000" w:fill="BFBFBF"/>
            <w:vAlign w:val="center"/>
            <w:hideMark/>
          </w:tcPr>
          <w:p w14:paraId="683F64FB" w14:textId="77777777" w:rsidR="002A560A" w:rsidRPr="00DC6C74" w:rsidRDefault="002A560A" w:rsidP="00C30F81">
            <w:pPr>
              <w:suppressAutoHyphens w:val="0"/>
              <w:jc w:val="center"/>
              <w:rPr>
                <w:color w:val="000000"/>
                <w:sz w:val="20"/>
                <w:szCs w:val="20"/>
                <w:lang w:val="el-GR" w:eastAsia="el-GR"/>
              </w:rPr>
            </w:pPr>
            <w:r w:rsidRPr="00DC6C74">
              <w:rPr>
                <w:color w:val="000000"/>
                <w:sz w:val="20"/>
                <w:szCs w:val="20"/>
                <w:lang w:val="el-GR" w:eastAsia="el-GR"/>
              </w:rPr>
              <w:t> </w:t>
            </w:r>
          </w:p>
        </w:tc>
        <w:tc>
          <w:tcPr>
            <w:tcW w:w="1417" w:type="dxa"/>
            <w:tcBorders>
              <w:top w:val="nil"/>
              <w:left w:val="nil"/>
              <w:bottom w:val="single" w:sz="4" w:space="0" w:color="auto"/>
              <w:right w:val="single" w:sz="4" w:space="0" w:color="auto"/>
            </w:tcBorders>
            <w:shd w:val="clear" w:color="000000" w:fill="BFBFBF"/>
            <w:vAlign w:val="center"/>
            <w:hideMark/>
          </w:tcPr>
          <w:p w14:paraId="6311EA91" w14:textId="77777777" w:rsidR="002A560A" w:rsidRPr="00DC6C74" w:rsidRDefault="002A560A" w:rsidP="00C30F81">
            <w:pPr>
              <w:suppressAutoHyphens w:val="0"/>
              <w:jc w:val="center"/>
              <w:rPr>
                <w:color w:val="000000"/>
                <w:sz w:val="20"/>
                <w:szCs w:val="20"/>
                <w:lang w:val="el-GR" w:eastAsia="el-GR"/>
              </w:rPr>
            </w:pPr>
            <w:r w:rsidRPr="00DC6C74">
              <w:rPr>
                <w:color w:val="000000"/>
                <w:sz w:val="20"/>
                <w:szCs w:val="20"/>
                <w:lang w:val="el-GR" w:eastAsia="el-GR"/>
              </w:rPr>
              <w:t> </w:t>
            </w:r>
          </w:p>
        </w:tc>
      </w:tr>
      <w:tr w:rsidR="002A560A" w:rsidRPr="00D13AD1" w14:paraId="61D40F86" w14:textId="77777777" w:rsidTr="00D13AD1">
        <w:trPr>
          <w:trHeight w:val="525"/>
        </w:trPr>
        <w:tc>
          <w:tcPr>
            <w:tcW w:w="990" w:type="dxa"/>
            <w:tcBorders>
              <w:top w:val="nil"/>
              <w:left w:val="single" w:sz="4" w:space="0" w:color="auto"/>
              <w:bottom w:val="single" w:sz="4" w:space="0" w:color="auto"/>
              <w:right w:val="single" w:sz="4" w:space="0" w:color="auto"/>
            </w:tcBorders>
            <w:vAlign w:val="center"/>
            <w:hideMark/>
          </w:tcPr>
          <w:p w14:paraId="32F6868E" w14:textId="77777777" w:rsidR="002A560A" w:rsidRPr="009E3E64" w:rsidRDefault="002A560A" w:rsidP="00C30F81">
            <w:pPr>
              <w:suppressAutoHyphens w:val="0"/>
              <w:jc w:val="center"/>
              <w:rPr>
                <w:color w:val="000000"/>
                <w:sz w:val="20"/>
                <w:szCs w:val="20"/>
                <w:lang w:val="el-GR" w:eastAsia="el-GR"/>
              </w:rPr>
            </w:pPr>
            <w:r w:rsidRPr="009E3E64">
              <w:rPr>
                <w:color w:val="000000"/>
                <w:sz w:val="20"/>
                <w:szCs w:val="20"/>
                <w:lang w:val="el-GR" w:eastAsia="el-GR"/>
              </w:rPr>
              <w:t>2.1</w:t>
            </w:r>
            <w:r w:rsidRPr="009E3E64">
              <w:rPr>
                <w:b/>
                <w:bCs/>
                <w:color w:val="000000"/>
                <w:sz w:val="20"/>
                <w:szCs w:val="20"/>
                <w:lang w:val="el-GR" w:eastAsia="el-GR"/>
              </w:rPr>
              <w:t> </w:t>
            </w:r>
          </w:p>
        </w:tc>
        <w:tc>
          <w:tcPr>
            <w:tcW w:w="5134" w:type="dxa"/>
            <w:tcBorders>
              <w:top w:val="nil"/>
              <w:left w:val="nil"/>
              <w:bottom w:val="single" w:sz="4" w:space="0" w:color="auto"/>
              <w:right w:val="single" w:sz="4" w:space="0" w:color="auto"/>
            </w:tcBorders>
            <w:vAlign w:val="bottom"/>
            <w:hideMark/>
          </w:tcPr>
          <w:p w14:paraId="3694C815" w14:textId="5CC7BEDF" w:rsidR="002A560A" w:rsidRPr="009E3E64" w:rsidRDefault="002A560A" w:rsidP="00C30F81">
            <w:pPr>
              <w:pStyle w:val="Heading4"/>
              <w:numPr>
                <w:ilvl w:val="0"/>
                <w:numId w:val="0"/>
              </w:numPr>
              <w:tabs>
                <w:tab w:val="left" w:pos="993"/>
              </w:tabs>
              <w:spacing w:after="120"/>
              <w:ind w:left="54" w:hanging="54"/>
              <w:rPr>
                <w:b w:val="0"/>
                <w:bCs w:val="0"/>
                <w:color w:val="000000"/>
                <w:sz w:val="20"/>
                <w:szCs w:val="20"/>
                <w:lang w:val="el-GR" w:eastAsia="el-GR"/>
              </w:rPr>
            </w:pPr>
            <w:bookmarkStart w:id="781" w:name="_Toc227164026"/>
            <w:r w:rsidRPr="009E3E64">
              <w:rPr>
                <w:b w:val="0"/>
                <w:bCs w:val="0"/>
                <w:color w:val="000000"/>
                <w:sz w:val="20"/>
                <w:szCs w:val="20"/>
                <w:lang w:val="el-GR" w:eastAsia="el-GR"/>
              </w:rPr>
              <w:t xml:space="preserve">Ο Ανάδοχος θα τηρήσει τους κανόνες και τις διαδικασίες εργασιών που προβλέπονται στην παράγραφο </w:t>
            </w:r>
            <w:r w:rsidR="00C83076" w:rsidRPr="009E3E64">
              <w:rPr>
                <w:b w:val="0"/>
                <w:bCs w:val="0"/>
                <w:color w:val="000000"/>
                <w:sz w:val="20"/>
                <w:szCs w:val="20"/>
                <w:lang w:val="el-GR" w:eastAsia="el-GR"/>
              </w:rPr>
              <w:t>7.6</w:t>
            </w:r>
            <w:r w:rsidRPr="009E3E64">
              <w:rPr>
                <w:b w:val="0"/>
                <w:bCs w:val="0"/>
                <w:color w:val="000000"/>
                <w:sz w:val="20"/>
                <w:szCs w:val="20"/>
                <w:lang w:val="el-GR" w:eastAsia="el-GR"/>
              </w:rPr>
              <w:t xml:space="preserve">. </w:t>
            </w:r>
            <w:r w:rsidR="00E43ADA" w:rsidRPr="009E3E64">
              <w:rPr>
                <w:b w:val="0"/>
                <w:bCs w:val="0"/>
                <w:color w:val="000000"/>
                <w:sz w:val="20"/>
                <w:szCs w:val="20"/>
                <w:lang w:val="el-GR" w:eastAsia="el-GR"/>
              </w:rPr>
              <w:t>(</w:t>
            </w:r>
            <w:r w:rsidR="007D6521" w:rsidRPr="00D13AD1">
              <w:rPr>
                <w:rFonts w:cs="Tahoma"/>
                <w:b w:val="0"/>
                <w:bCs w:val="0"/>
                <w:sz w:val="20"/>
                <w:szCs w:val="20"/>
                <w:lang w:val="el-GR"/>
              </w:rPr>
              <w:t xml:space="preserve">Τόπος υλοποίησης/ παροχής των υπηρεσιών) </w:t>
            </w:r>
            <w:r w:rsidRPr="009E3E64">
              <w:rPr>
                <w:b w:val="0"/>
                <w:bCs w:val="0"/>
                <w:color w:val="000000"/>
                <w:sz w:val="20"/>
                <w:szCs w:val="20"/>
                <w:lang w:val="el-GR" w:eastAsia="el-GR"/>
              </w:rPr>
              <w:t>του Παραρτήματος Ι.</w:t>
            </w:r>
            <w:bookmarkEnd w:id="781"/>
          </w:p>
        </w:tc>
        <w:tc>
          <w:tcPr>
            <w:tcW w:w="1247" w:type="dxa"/>
            <w:tcBorders>
              <w:top w:val="nil"/>
              <w:left w:val="nil"/>
              <w:bottom w:val="single" w:sz="4" w:space="0" w:color="auto"/>
              <w:right w:val="single" w:sz="4" w:space="0" w:color="auto"/>
            </w:tcBorders>
            <w:vAlign w:val="center"/>
            <w:hideMark/>
          </w:tcPr>
          <w:p w14:paraId="04CCA6F3" w14:textId="77777777" w:rsidR="002A560A" w:rsidRPr="009E3E64" w:rsidRDefault="002A560A" w:rsidP="00C30F81">
            <w:pPr>
              <w:suppressAutoHyphens w:val="0"/>
              <w:jc w:val="center"/>
              <w:rPr>
                <w:b/>
                <w:bCs/>
                <w:color w:val="000000"/>
                <w:sz w:val="20"/>
                <w:szCs w:val="20"/>
                <w:lang w:val="el-GR" w:eastAsia="el-GR"/>
              </w:rPr>
            </w:pPr>
            <w:r w:rsidRPr="009E3E64">
              <w:rPr>
                <w:b/>
                <w:bCs/>
                <w:color w:val="000000"/>
                <w:sz w:val="20"/>
                <w:szCs w:val="20"/>
                <w:lang w:val="el-GR" w:eastAsia="el-GR"/>
              </w:rPr>
              <w:t>ΝΑΙ</w:t>
            </w:r>
          </w:p>
        </w:tc>
        <w:tc>
          <w:tcPr>
            <w:tcW w:w="1418" w:type="dxa"/>
            <w:tcBorders>
              <w:top w:val="nil"/>
              <w:left w:val="nil"/>
              <w:bottom w:val="single" w:sz="4" w:space="0" w:color="auto"/>
              <w:right w:val="single" w:sz="4" w:space="0" w:color="auto"/>
            </w:tcBorders>
            <w:vAlign w:val="center"/>
            <w:hideMark/>
          </w:tcPr>
          <w:p w14:paraId="3A2D592C" w14:textId="77777777" w:rsidR="002A560A" w:rsidRPr="009E3E64" w:rsidRDefault="002A560A" w:rsidP="00C30F81">
            <w:pPr>
              <w:suppressAutoHyphens w:val="0"/>
              <w:jc w:val="center"/>
              <w:rPr>
                <w:color w:val="000000"/>
                <w:sz w:val="20"/>
                <w:szCs w:val="20"/>
                <w:lang w:val="el-GR" w:eastAsia="el-GR"/>
              </w:rPr>
            </w:pPr>
            <w:r w:rsidRPr="009E3E64">
              <w:rPr>
                <w:color w:val="000000"/>
                <w:sz w:val="20"/>
                <w:szCs w:val="20"/>
                <w:lang w:val="el-GR" w:eastAsia="el-GR"/>
              </w:rPr>
              <w:t> </w:t>
            </w:r>
          </w:p>
        </w:tc>
        <w:tc>
          <w:tcPr>
            <w:tcW w:w="1417" w:type="dxa"/>
            <w:tcBorders>
              <w:top w:val="nil"/>
              <w:left w:val="nil"/>
              <w:bottom w:val="single" w:sz="4" w:space="0" w:color="auto"/>
              <w:right w:val="single" w:sz="4" w:space="0" w:color="auto"/>
            </w:tcBorders>
            <w:vAlign w:val="center"/>
            <w:hideMark/>
          </w:tcPr>
          <w:p w14:paraId="162FDE7A" w14:textId="77777777" w:rsidR="00840C5A" w:rsidRPr="009E3E64" w:rsidRDefault="00840C5A" w:rsidP="00242FB9">
            <w:pPr>
              <w:suppressAutoHyphens w:val="0"/>
              <w:jc w:val="center"/>
              <w:rPr>
                <w:color w:val="000000"/>
                <w:sz w:val="20"/>
                <w:szCs w:val="20"/>
                <w:lang w:val="el-GR" w:eastAsia="el-GR"/>
              </w:rPr>
            </w:pPr>
            <w:r w:rsidRPr="009E3E64">
              <w:rPr>
                <w:color w:val="000000"/>
                <w:sz w:val="20"/>
                <w:szCs w:val="20"/>
                <w:lang w:val="el-GR" w:eastAsia="el-GR"/>
              </w:rPr>
              <w:t>Παράρτ. Ι,</w:t>
            </w:r>
          </w:p>
          <w:p w14:paraId="78C2BCDB" w14:textId="637C7230" w:rsidR="002A560A" w:rsidRPr="009E3E64" w:rsidRDefault="00F2189A" w:rsidP="00242FB9">
            <w:pPr>
              <w:suppressAutoHyphens w:val="0"/>
              <w:jc w:val="center"/>
              <w:rPr>
                <w:color w:val="000000"/>
                <w:sz w:val="20"/>
                <w:szCs w:val="20"/>
                <w:lang w:val="el-GR" w:eastAsia="el-GR"/>
              </w:rPr>
            </w:pPr>
            <w:r w:rsidRPr="009E3E64">
              <w:rPr>
                <w:color w:val="000000"/>
                <w:sz w:val="20"/>
                <w:szCs w:val="20"/>
                <w:lang w:val="el-GR" w:eastAsia="el-GR"/>
              </w:rPr>
              <w:t>Παρ. 7.6</w:t>
            </w:r>
          </w:p>
        </w:tc>
      </w:tr>
      <w:tr w:rsidR="002A560A" w:rsidRPr="00166294" w14:paraId="59038A66" w14:textId="77777777" w:rsidTr="00A74959">
        <w:trPr>
          <w:trHeight w:val="840"/>
        </w:trPr>
        <w:tc>
          <w:tcPr>
            <w:tcW w:w="990" w:type="dxa"/>
            <w:tcBorders>
              <w:top w:val="nil"/>
              <w:left w:val="single" w:sz="4" w:space="0" w:color="auto"/>
              <w:bottom w:val="single" w:sz="4" w:space="0" w:color="auto"/>
              <w:right w:val="single" w:sz="4" w:space="0" w:color="auto"/>
            </w:tcBorders>
            <w:noWrap/>
            <w:vAlign w:val="center"/>
            <w:hideMark/>
          </w:tcPr>
          <w:p w14:paraId="6A87592E" w14:textId="6DE69ACC" w:rsidR="002A560A" w:rsidRPr="009E3E64" w:rsidRDefault="002A560A" w:rsidP="00C30F81">
            <w:pPr>
              <w:suppressAutoHyphens w:val="0"/>
              <w:jc w:val="center"/>
              <w:rPr>
                <w:color w:val="000000"/>
                <w:sz w:val="20"/>
                <w:szCs w:val="20"/>
                <w:lang w:val="el-GR" w:eastAsia="el-GR"/>
              </w:rPr>
            </w:pPr>
            <w:r w:rsidRPr="009E3E64">
              <w:rPr>
                <w:color w:val="000000"/>
                <w:sz w:val="20"/>
                <w:szCs w:val="20"/>
                <w:lang w:val="el-GR" w:eastAsia="el-GR"/>
              </w:rPr>
              <w:t>2.</w:t>
            </w:r>
            <w:r w:rsidR="005D424E">
              <w:rPr>
                <w:color w:val="000000"/>
                <w:sz w:val="20"/>
                <w:szCs w:val="20"/>
                <w:lang w:val="el-GR" w:eastAsia="el-GR"/>
              </w:rPr>
              <w:t>2</w:t>
            </w:r>
          </w:p>
        </w:tc>
        <w:tc>
          <w:tcPr>
            <w:tcW w:w="5134" w:type="dxa"/>
            <w:tcBorders>
              <w:top w:val="nil"/>
              <w:left w:val="nil"/>
              <w:bottom w:val="single" w:sz="4" w:space="0" w:color="auto"/>
              <w:right w:val="single" w:sz="4" w:space="0" w:color="auto"/>
            </w:tcBorders>
            <w:vAlign w:val="bottom"/>
            <w:hideMark/>
          </w:tcPr>
          <w:p w14:paraId="1E672DF8" w14:textId="288041B6" w:rsidR="00A74959" w:rsidRPr="00166294" w:rsidRDefault="00A74959" w:rsidP="00166294">
            <w:pPr>
              <w:spacing w:before="120"/>
              <w:rPr>
                <w:sz w:val="20"/>
                <w:szCs w:val="20"/>
                <w:lang w:val="el-GR"/>
              </w:rPr>
            </w:pPr>
            <w:r w:rsidRPr="00166294">
              <w:rPr>
                <w:sz w:val="20"/>
                <w:szCs w:val="20"/>
                <w:lang w:val="el-GR"/>
              </w:rPr>
              <w:t>Το προσωπικό εγκατάστασης θα είναι πλήρως εξοπλισμένο με τα απαιτούμενα εργαλεία, όργανα και μικροϋλικά συναρμογής, με μέριμνα του Αναδόχου.</w:t>
            </w:r>
          </w:p>
          <w:p w14:paraId="65751BCA" w14:textId="775B50B7" w:rsidR="002A560A" w:rsidRPr="009E3E64" w:rsidRDefault="002A560A" w:rsidP="00C30F81">
            <w:pPr>
              <w:suppressAutoHyphens w:val="0"/>
              <w:jc w:val="left"/>
              <w:rPr>
                <w:color w:val="000000"/>
                <w:sz w:val="20"/>
                <w:szCs w:val="20"/>
                <w:lang w:val="el-GR" w:eastAsia="el-GR"/>
              </w:rPr>
            </w:pPr>
          </w:p>
        </w:tc>
        <w:tc>
          <w:tcPr>
            <w:tcW w:w="1247" w:type="dxa"/>
            <w:tcBorders>
              <w:top w:val="nil"/>
              <w:left w:val="nil"/>
              <w:bottom w:val="single" w:sz="4" w:space="0" w:color="auto"/>
              <w:right w:val="single" w:sz="4" w:space="0" w:color="auto"/>
            </w:tcBorders>
            <w:vAlign w:val="center"/>
            <w:hideMark/>
          </w:tcPr>
          <w:p w14:paraId="58B80BAB" w14:textId="77777777" w:rsidR="002A560A" w:rsidRPr="009E3E64" w:rsidRDefault="002A560A" w:rsidP="00C30F81">
            <w:pPr>
              <w:suppressAutoHyphens w:val="0"/>
              <w:jc w:val="center"/>
              <w:rPr>
                <w:b/>
                <w:bCs/>
                <w:color w:val="000000"/>
                <w:sz w:val="20"/>
                <w:szCs w:val="20"/>
                <w:lang w:val="el-GR" w:eastAsia="el-GR"/>
              </w:rPr>
            </w:pPr>
            <w:r w:rsidRPr="009E3E6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27A47F8E" w14:textId="77777777" w:rsidR="002A560A" w:rsidRPr="00166294" w:rsidRDefault="002A560A" w:rsidP="00C30F81">
            <w:pPr>
              <w:suppressAutoHyphens w:val="0"/>
              <w:jc w:val="left"/>
              <w:rPr>
                <w:color w:val="000000"/>
                <w:sz w:val="20"/>
                <w:szCs w:val="20"/>
                <w:lang w:val="el-GR" w:eastAsia="el-GR"/>
              </w:rPr>
            </w:pPr>
            <w:r w:rsidRPr="00166294">
              <w:rPr>
                <w:color w:val="000000"/>
                <w:sz w:val="20"/>
                <w:szCs w:val="20"/>
                <w:lang w:val="el-GR" w:eastAsia="el-GR"/>
              </w:rPr>
              <w:t> </w:t>
            </w:r>
          </w:p>
        </w:tc>
        <w:tc>
          <w:tcPr>
            <w:tcW w:w="1417" w:type="dxa"/>
            <w:tcBorders>
              <w:top w:val="nil"/>
              <w:left w:val="nil"/>
              <w:bottom w:val="single" w:sz="4" w:space="0" w:color="auto"/>
              <w:right w:val="single" w:sz="4" w:space="0" w:color="auto"/>
            </w:tcBorders>
            <w:noWrap/>
            <w:vAlign w:val="bottom"/>
            <w:hideMark/>
          </w:tcPr>
          <w:p w14:paraId="1DEF2C6C" w14:textId="383592A6" w:rsidR="002A560A" w:rsidRDefault="00635035" w:rsidP="00D13AD1">
            <w:pPr>
              <w:suppressAutoHyphens w:val="0"/>
              <w:jc w:val="center"/>
              <w:rPr>
                <w:color w:val="000000"/>
                <w:sz w:val="20"/>
                <w:szCs w:val="20"/>
                <w:lang w:val="el-GR" w:eastAsia="el-GR"/>
              </w:rPr>
            </w:pPr>
            <w:r>
              <w:rPr>
                <w:color w:val="000000"/>
                <w:sz w:val="20"/>
                <w:szCs w:val="20"/>
                <w:lang w:val="el-GR" w:eastAsia="el-GR"/>
              </w:rPr>
              <w:t>Παράρτη. Ι,</w:t>
            </w:r>
          </w:p>
          <w:p w14:paraId="1607CBD4" w14:textId="77777777" w:rsidR="00635035" w:rsidRDefault="00635035" w:rsidP="00D13AD1">
            <w:pPr>
              <w:suppressAutoHyphens w:val="0"/>
              <w:jc w:val="center"/>
              <w:rPr>
                <w:color w:val="000000"/>
                <w:sz w:val="20"/>
                <w:szCs w:val="20"/>
                <w:lang w:val="el-GR" w:eastAsia="el-GR"/>
              </w:rPr>
            </w:pPr>
            <w:r>
              <w:rPr>
                <w:color w:val="000000"/>
                <w:sz w:val="20"/>
                <w:szCs w:val="20"/>
                <w:lang w:val="el-GR" w:eastAsia="el-GR"/>
              </w:rPr>
              <w:t>Παρ. 5</w:t>
            </w:r>
          </w:p>
          <w:p w14:paraId="6CBE3BA8" w14:textId="69A5CA9E" w:rsidR="00635035" w:rsidRPr="00166294" w:rsidRDefault="00635035" w:rsidP="00D13AD1">
            <w:pPr>
              <w:suppressAutoHyphens w:val="0"/>
              <w:jc w:val="center"/>
              <w:rPr>
                <w:color w:val="000000"/>
                <w:sz w:val="20"/>
                <w:szCs w:val="20"/>
                <w:lang w:val="el-GR" w:eastAsia="el-GR"/>
              </w:rPr>
            </w:pPr>
          </w:p>
        </w:tc>
      </w:tr>
      <w:tr w:rsidR="002A560A" w:rsidRPr="00DC6C74" w14:paraId="2265A841" w14:textId="77777777" w:rsidTr="00D13AD1">
        <w:trPr>
          <w:trHeight w:val="900"/>
        </w:trPr>
        <w:tc>
          <w:tcPr>
            <w:tcW w:w="990" w:type="dxa"/>
            <w:tcBorders>
              <w:top w:val="nil"/>
              <w:left w:val="single" w:sz="4" w:space="0" w:color="auto"/>
              <w:bottom w:val="single" w:sz="4" w:space="0" w:color="auto"/>
              <w:right w:val="single" w:sz="4" w:space="0" w:color="auto"/>
            </w:tcBorders>
            <w:noWrap/>
            <w:vAlign w:val="center"/>
            <w:hideMark/>
          </w:tcPr>
          <w:p w14:paraId="77E15A52" w14:textId="42CD7866" w:rsidR="002A560A" w:rsidRPr="00DC6C74" w:rsidRDefault="002A560A" w:rsidP="00C30F81">
            <w:pPr>
              <w:suppressAutoHyphens w:val="0"/>
              <w:jc w:val="center"/>
              <w:rPr>
                <w:color w:val="000000"/>
                <w:sz w:val="20"/>
                <w:szCs w:val="20"/>
                <w:lang w:val="el-GR" w:eastAsia="el-GR"/>
              </w:rPr>
            </w:pPr>
            <w:r w:rsidRPr="00DC6C74">
              <w:rPr>
                <w:color w:val="000000"/>
                <w:sz w:val="20"/>
                <w:szCs w:val="20"/>
                <w:lang w:val="el-GR" w:eastAsia="el-GR"/>
              </w:rPr>
              <w:t>2.</w:t>
            </w:r>
            <w:r w:rsidR="00B03A20">
              <w:rPr>
                <w:color w:val="000000"/>
                <w:sz w:val="20"/>
                <w:szCs w:val="20"/>
                <w:lang w:val="el-GR" w:eastAsia="el-GR"/>
              </w:rPr>
              <w:t>3</w:t>
            </w:r>
          </w:p>
        </w:tc>
        <w:tc>
          <w:tcPr>
            <w:tcW w:w="5134" w:type="dxa"/>
            <w:tcBorders>
              <w:top w:val="nil"/>
              <w:left w:val="nil"/>
              <w:bottom w:val="single" w:sz="4" w:space="0" w:color="auto"/>
              <w:right w:val="single" w:sz="4" w:space="0" w:color="auto"/>
            </w:tcBorders>
            <w:vAlign w:val="bottom"/>
            <w:hideMark/>
          </w:tcPr>
          <w:p w14:paraId="1B52F1E1" w14:textId="77777777" w:rsidR="002A560A" w:rsidRPr="00DC6C74" w:rsidRDefault="002A560A" w:rsidP="00C30F81">
            <w:pPr>
              <w:suppressAutoHyphens w:val="0"/>
              <w:jc w:val="left"/>
              <w:rPr>
                <w:color w:val="000000"/>
                <w:sz w:val="20"/>
                <w:szCs w:val="20"/>
                <w:lang w:val="el-GR" w:eastAsia="el-GR"/>
              </w:rPr>
            </w:pPr>
            <w:r w:rsidRPr="00DC6C74">
              <w:rPr>
                <w:color w:val="000000"/>
                <w:sz w:val="20"/>
                <w:szCs w:val="20"/>
                <w:lang w:val="el-GR" w:eastAsia="el-GR"/>
              </w:rPr>
              <w:t>Ο Ανάδοχος δεσμεύεται ότι θα εξασφαλίσει τη διαθεσιμότητα ανταλλακτικών, που απαιτείται από την παράγραφο 1.6.3. του Παραρτήματος Ι.</w:t>
            </w:r>
          </w:p>
        </w:tc>
        <w:tc>
          <w:tcPr>
            <w:tcW w:w="1247" w:type="dxa"/>
            <w:tcBorders>
              <w:top w:val="nil"/>
              <w:left w:val="nil"/>
              <w:bottom w:val="single" w:sz="4" w:space="0" w:color="auto"/>
              <w:right w:val="single" w:sz="4" w:space="0" w:color="auto"/>
            </w:tcBorders>
            <w:vAlign w:val="center"/>
            <w:hideMark/>
          </w:tcPr>
          <w:p w14:paraId="58160267"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5F671610"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68B11493" w14:textId="7A47C3C4" w:rsidR="003B1D2B" w:rsidRDefault="003B1D2B" w:rsidP="00D13AD1">
            <w:pPr>
              <w:suppressAutoHyphens w:val="0"/>
              <w:jc w:val="center"/>
              <w:rPr>
                <w:color w:val="000000"/>
                <w:lang w:val="el-GR" w:eastAsia="el-GR"/>
              </w:rPr>
            </w:pPr>
            <w:r>
              <w:rPr>
                <w:color w:val="000000"/>
                <w:lang w:val="el-GR" w:eastAsia="el-GR"/>
              </w:rPr>
              <w:t>Παράρτ. Ι,</w:t>
            </w:r>
          </w:p>
          <w:p w14:paraId="10C64C31" w14:textId="2E2E31C3" w:rsidR="002A560A" w:rsidRPr="00DC6C74" w:rsidRDefault="003B1D2B" w:rsidP="00D13AD1">
            <w:pPr>
              <w:suppressAutoHyphens w:val="0"/>
              <w:jc w:val="center"/>
              <w:rPr>
                <w:color w:val="000000"/>
                <w:lang w:val="el-GR" w:eastAsia="el-GR"/>
              </w:rPr>
            </w:pPr>
            <w:r>
              <w:rPr>
                <w:color w:val="000000"/>
                <w:lang w:val="el-GR" w:eastAsia="el-GR"/>
              </w:rPr>
              <w:t>Παρ. 6</w:t>
            </w:r>
          </w:p>
        </w:tc>
      </w:tr>
      <w:tr w:rsidR="002A560A" w:rsidRPr="00DC6C74" w14:paraId="5B9AD030" w14:textId="77777777" w:rsidTr="00D13AD1">
        <w:trPr>
          <w:trHeight w:val="1080"/>
        </w:trPr>
        <w:tc>
          <w:tcPr>
            <w:tcW w:w="990" w:type="dxa"/>
            <w:tcBorders>
              <w:top w:val="nil"/>
              <w:left w:val="single" w:sz="4" w:space="0" w:color="auto"/>
              <w:bottom w:val="single" w:sz="4" w:space="0" w:color="auto"/>
              <w:right w:val="single" w:sz="4" w:space="0" w:color="auto"/>
            </w:tcBorders>
            <w:noWrap/>
            <w:vAlign w:val="center"/>
            <w:hideMark/>
          </w:tcPr>
          <w:p w14:paraId="30F47EC9" w14:textId="5F90B74C" w:rsidR="002A560A" w:rsidRPr="00DC6C74" w:rsidRDefault="002A560A" w:rsidP="00C30F81">
            <w:pPr>
              <w:suppressAutoHyphens w:val="0"/>
              <w:jc w:val="center"/>
              <w:rPr>
                <w:color w:val="000000"/>
                <w:sz w:val="20"/>
                <w:szCs w:val="20"/>
                <w:lang w:val="el-GR" w:eastAsia="el-GR"/>
              </w:rPr>
            </w:pPr>
            <w:r w:rsidRPr="00DC6C74">
              <w:rPr>
                <w:color w:val="000000"/>
                <w:sz w:val="20"/>
                <w:szCs w:val="20"/>
                <w:lang w:val="el-GR" w:eastAsia="el-GR"/>
              </w:rPr>
              <w:t>2.</w:t>
            </w:r>
            <w:r w:rsidR="00B03A20">
              <w:rPr>
                <w:color w:val="000000"/>
                <w:sz w:val="20"/>
                <w:szCs w:val="20"/>
                <w:lang w:val="el-GR" w:eastAsia="el-GR"/>
              </w:rPr>
              <w:t>4</w:t>
            </w:r>
          </w:p>
        </w:tc>
        <w:tc>
          <w:tcPr>
            <w:tcW w:w="5134" w:type="dxa"/>
            <w:tcBorders>
              <w:top w:val="nil"/>
              <w:left w:val="nil"/>
              <w:bottom w:val="single" w:sz="4" w:space="0" w:color="auto"/>
              <w:right w:val="single" w:sz="4" w:space="0" w:color="auto"/>
            </w:tcBorders>
            <w:vAlign w:val="bottom"/>
            <w:hideMark/>
          </w:tcPr>
          <w:p w14:paraId="2EB0AF33" w14:textId="4DD4BB12" w:rsidR="002A560A" w:rsidRPr="00DC6C74" w:rsidRDefault="002A560A" w:rsidP="00C30F81">
            <w:pPr>
              <w:suppressAutoHyphens w:val="0"/>
              <w:jc w:val="left"/>
              <w:rPr>
                <w:color w:val="000000"/>
                <w:sz w:val="20"/>
                <w:szCs w:val="20"/>
                <w:lang w:val="el-GR" w:eastAsia="el-GR"/>
              </w:rPr>
            </w:pPr>
            <w:r w:rsidRPr="00DC6C74">
              <w:rPr>
                <w:color w:val="000000"/>
                <w:sz w:val="20"/>
                <w:szCs w:val="20"/>
                <w:lang w:val="el-GR" w:eastAsia="el-GR"/>
              </w:rPr>
              <w:t xml:space="preserve">Ο Ανάδοχος στο πρώτο </w:t>
            </w:r>
            <w:r w:rsidR="009169E4">
              <w:rPr>
                <w:color w:val="000000"/>
                <w:sz w:val="20"/>
                <w:szCs w:val="20"/>
                <w:lang w:val="el-GR" w:eastAsia="el-GR"/>
              </w:rPr>
              <w:t>15θήμερο τ</w:t>
            </w:r>
            <w:r w:rsidRPr="00DC6C74">
              <w:rPr>
                <w:color w:val="000000"/>
                <w:sz w:val="20"/>
                <w:szCs w:val="20"/>
                <w:lang w:val="el-GR" w:eastAsia="el-GR"/>
              </w:rPr>
              <w:t>ου Έργου, στη Φάση Α. θα υποβάλει Π</w:t>
            </w:r>
            <w:r w:rsidR="003A14E0">
              <w:rPr>
                <w:color w:val="000000"/>
                <w:sz w:val="20"/>
                <w:szCs w:val="20"/>
                <w:lang w:val="el-GR" w:eastAsia="el-GR"/>
              </w:rPr>
              <w:t>α</w:t>
            </w:r>
            <w:r w:rsidRPr="00DC6C74">
              <w:rPr>
                <w:color w:val="000000"/>
                <w:sz w:val="20"/>
                <w:szCs w:val="20"/>
                <w:lang w:val="el-GR" w:eastAsia="el-GR"/>
              </w:rPr>
              <w:t xml:space="preserve">ραδοτέο Ανάλυσης Απαιτήσεων και Διαδικασιών, σύμφωνα με τις απαιτήσεις της παραγράφου 7. του Παραρτήματος Ι. </w:t>
            </w:r>
          </w:p>
        </w:tc>
        <w:tc>
          <w:tcPr>
            <w:tcW w:w="1247" w:type="dxa"/>
            <w:tcBorders>
              <w:top w:val="nil"/>
              <w:left w:val="nil"/>
              <w:bottom w:val="single" w:sz="4" w:space="0" w:color="auto"/>
              <w:right w:val="single" w:sz="4" w:space="0" w:color="auto"/>
            </w:tcBorders>
            <w:vAlign w:val="center"/>
            <w:hideMark/>
          </w:tcPr>
          <w:p w14:paraId="4B3E0A9F"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262A6076"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42C35B85" w14:textId="3D37CD8C" w:rsidR="002A560A" w:rsidRPr="00DC6C74" w:rsidRDefault="003F5A9E" w:rsidP="00D13AD1">
            <w:pPr>
              <w:suppressAutoHyphens w:val="0"/>
              <w:jc w:val="center"/>
              <w:rPr>
                <w:color w:val="000000"/>
                <w:lang w:val="el-GR" w:eastAsia="el-GR"/>
              </w:rPr>
            </w:pPr>
            <w:r>
              <w:rPr>
                <w:color w:val="000000"/>
                <w:lang w:val="el-GR" w:eastAsia="el-GR"/>
              </w:rPr>
              <w:t>Παράρτ. Ι, παρ. 7.1</w:t>
            </w:r>
          </w:p>
        </w:tc>
      </w:tr>
      <w:tr w:rsidR="002A560A" w:rsidRPr="00DC6C74" w14:paraId="369231C8" w14:textId="77777777" w:rsidTr="00D13AD1">
        <w:trPr>
          <w:trHeight w:val="660"/>
        </w:trPr>
        <w:tc>
          <w:tcPr>
            <w:tcW w:w="990" w:type="dxa"/>
            <w:tcBorders>
              <w:top w:val="nil"/>
              <w:left w:val="single" w:sz="4" w:space="0" w:color="auto"/>
              <w:bottom w:val="single" w:sz="4" w:space="0" w:color="auto"/>
              <w:right w:val="single" w:sz="4" w:space="0" w:color="auto"/>
            </w:tcBorders>
            <w:noWrap/>
            <w:vAlign w:val="center"/>
            <w:hideMark/>
          </w:tcPr>
          <w:p w14:paraId="6995FD2E" w14:textId="1CB04B32" w:rsidR="002A560A" w:rsidRPr="00DC6C74" w:rsidRDefault="002A560A" w:rsidP="00C30F81">
            <w:pPr>
              <w:suppressAutoHyphens w:val="0"/>
              <w:jc w:val="center"/>
              <w:rPr>
                <w:color w:val="000000"/>
                <w:sz w:val="20"/>
                <w:szCs w:val="20"/>
                <w:lang w:val="el-GR" w:eastAsia="el-GR"/>
              </w:rPr>
            </w:pPr>
            <w:r w:rsidRPr="00DC6C74">
              <w:rPr>
                <w:color w:val="000000"/>
                <w:sz w:val="20"/>
                <w:szCs w:val="20"/>
                <w:lang w:val="el-GR" w:eastAsia="el-GR"/>
              </w:rPr>
              <w:t>2.</w:t>
            </w:r>
            <w:r w:rsidR="00B03A20">
              <w:rPr>
                <w:color w:val="000000"/>
                <w:sz w:val="20"/>
                <w:szCs w:val="20"/>
                <w:lang w:val="el-GR" w:eastAsia="el-GR"/>
              </w:rPr>
              <w:t>5</w:t>
            </w:r>
          </w:p>
        </w:tc>
        <w:tc>
          <w:tcPr>
            <w:tcW w:w="5134" w:type="dxa"/>
            <w:tcBorders>
              <w:top w:val="nil"/>
              <w:left w:val="nil"/>
              <w:bottom w:val="single" w:sz="4" w:space="0" w:color="auto"/>
              <w:right w:val="single" w:sz="4" w:space="0" w:color="auto"/>
            </w:tcBorders>
            <w:vAlign w:val="bottom"/>
            <w:hideMark/>
          </w:tcPr>
          <w:p w14:paraId="3A1EB14B" w14:textId="32417C2E" w:rsidR="002A560A" w:rsidRPr="00DC6C74" w:rsidRDefault="002A560A" w:rsidP="00C30F81">
            <w:pPr>
              <w:suppressAutoHyphens w:val="0"/>
              <w:jc w:val="left"/>
              <w:rPr>
                <w:color w:val="000000"/>
                <w:sz w:val="20"/>
                <w:szCs w:val="20"/>
                <w:lang w:val="el-GR" w:eastAsia="el-GR"/>
              </w:rPr>
            </w:pPr>
            <w:r w:rsidRPr="00DC6C74">
              <w:rPr>
                <w:color w:val="000000"/>
                <w:sz w:val="20"/>
                <w:szCs w:val="20"/>
                <w:lang w:val="el-GR" w:eastAsia="el-GR"/>
              </w:rPr>
              <w:t xml:space="preserve">Ο Ανάδοχος θα τηρήσει το Χρονοδιάγραμμα Έργου της παραγράφου </w:t>
            </w:r>
            <w:r w:rsidR="00022A55">
              <w:rPr>
                <w:color w:val="000000"/>
                <w:sz w:val="20"/>
                <w:szCs w:val="20"/>
                <w:lang w:val="el-GR" w:eastAsia="el-GR"/>
              </w:rPr>
              <w:t>7.1</w:t>
            </w:r>
            <w:r w:rsidRPr="00DC6C74">
              <w:rPr>
                <w:color w:val="000000"/>
                <w:sz w:val="20"/>
                <w:szCs w:val="20"/>
                <w:lang w:val="el-GR" w:eastAsia="el-GR"/>
              </w:rPr>
              <w:t xml:space="preserve">. του Παραρτήματος Ι. </w:t>
            </w:r>
          </w:p>
        </w:tc>
        <w:tc>
          <w:tcPr>
            <w:tcW w:w="1247" w:type="dxa"/>
            <w:tcBorders>
              <w:top w:val="nil"/>
              <w:left w:val="nil"/>
              <w:bottom w:val="single" w:sz="4" w:space="0" w:color="auto"/>
              <w:right w:val="single" w:sz="4" w:space="0" w:color="auto"/>
            </w:tcBorders>
            <w:vAlign w:val="center"/>
            <w:hideMark/>
          </w:tcPr>
          <w:p w14:paraId="46844D15"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5C8DF95E"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4F1F655F" w14:textId="311888F4" w:rsidR="002A560A" w:rsidRDefault="00022A55" w:rsidP="00D13AD1">
            <w:pPr>
              <w:suppressAutoHyphens w:val="0"/>
              <w:jc w:val="center"/>
              <w:rPr>
                <w:color w:val="000000"/>
                <w:lang w:val="el-GR" w:eastAsia="el-GR"/>
              </w:rPr>
            </w:pPr>
            <w:r>
              <w:rPr>
                <w:color w:val="000000"/>
                <w:lang w:val="el-GR" w:eastAsia="el-GR"/>
              </w:rPr>
              <w:t>Παράρτ. Ι</w:t>
            </w:r>
          </w:p>
          <w:p w14:paraId="4DA463B7" w14:textId="0918135C" w:rsidR="00182877" w:rsidRPr="00DC6C74" w:rsidRDefault="00182877" w:rsidP="00D13AD1">
            <w:pPr>
              <w:suppressAutoHyphens w:val="0"/>
              <w:jc w:val="center"/>
              <w:rPr>
                <w:color w:val="000000"/>
                <w:lang w:val="el-GR" w:eastAsia="el-GR"/>
              </w:rPr>
            </w:pPr>
            <w:r>
              <w:rPr>
                <w:color w:val="000000"/>
                <w:lang w:val="el-GR" w:eastAsia="el-GR"/>
              </w:rPr>
              <w:t>Παρ. 7.1</w:t>
            </w:r>
          </w:p>
        </w:tc>
      </w:tr>
      <w:tr w:rsidR="002A560A" w:rsidRPr="00DC6C74" w14:paraId="7B0C0D77" w14:textId="77777777" w:rsidTr="00D13AD1">
        <w:trPr>
          <w:trHeight w:val="870"/>
        </w:trPr>
        <w:tc>
          <w:tcPr>
            <w:tcW w:w="990" w:type="dxa"/>
            <w:tcBorders>
              <w:top w:val="nil"/>
              <w:left w:val="single" w:sz="4" w:space="0" w:color="auto"/>
              <w:bottom w:val="single" w:sz="4" w:space="0" w:color="auto"/>
              <w:right w:val="single" w:sz="4" w:space="0" w:color="auto"/>
            </w:tcBorders>
            <w:noWrap/>
            <w:vAlign w:val="center"/>
            <w:hideMark/>
          </w:tcPr>
          <w:p w14:paraId="218C9861" w14:textId="1545C156" w:rsidR="002A560A" w:rsidRPr="00DC6C74" w:rsidRDefault="002A560A" w:rsidP="00C30F81">
            <w:pPr>
              <w:suppressAutoHyphens w:val="0"/>
              <w:jc w:val="center"/>
              <w:rPr>
                <w:color w:val="000000"/>
                <w:sz w:val="20"/>
                <w:szCs w:val="20"/>
                <w:lang w:val="el-GR" w:eastAsia="el-GR"/>
              </w:rPr>
            </w:pPr>
            <w:r w:rsidRPr="00DC6C74">
              <w:rPr>
                <w:color w:val="000000"/>
                <w:sz w:val="20"/>
                <w:szCs w:val="20"/>
                <w:lang w:val="el-GR" w:eastAsia="el-GR"/>
              </w:rPr>
              <w:t>2.</w:t>
            </w:r>
            <w:r w:rsidR="00B03A20">
              <w:rPr>
                <w:color w:val="000000"/>
                <w:sz w:val="20"/>
                <w:szCs w:val="20"/>
                <w:lang w:val="el-GR" w:eastAsia="el-GR"/>
              </w:rPr>
              <w:t>6</w:t>
            </w:r>
          </w:p>
        </w:tc>
        <w:tc>
          <w:tcPr>
            <w:tcW w:w="5134" w:type="dxa"/>
            <w:tcBorders>
              <w:top w:val="nil"/>
              <w:left w:val="nil"/>
              <w:bottom w:val="single" w:sz="4" w:space="0" w:color="auto"/>
              <w:right w:val="single" w:sz="4" w:space="0" w:color="auto"/>
            </w:tcBorders>
            <w:vAlign w:val="bottom"/>
            <w:hideMark/>
          </w:tcPr>
          <w:p w14:paraId="29BE8919" w14:textId="77777777" w:rsidR="002A560A" w:rsidRPr="00DC6C74" w:rsidRDefault="002A560A" w:rsidP="00C30F81">
            <w:pPr>
              <w:suppressAutoHyphens w:val="0"/>
              <w:jc w:val="left"/>
              <w:rPr>
                <w:color w:val="000000"/>
                <w:sz w:val="20"/>
                <w:szCs w:val="20"/>
                <w:lang w:val="el-GR" w:eastAsia="el-GR"/>
              </w:rPr>
            </w:pPr>
            <w:r w:rsidRPr="00DC6C74">
              <w:rPr>
                <w:color w:val="000000"/>
                <w:sz w:val="20"/>
                <w:szCs w:val="20"/>
                <w:lang w:val="el-GR" w:eastAsia="el-GR"/>
              </w:rPr>
              <w:t>Ο Ανάδοχος θα υποβάλει στην προσφορά του λεπτομερές χρονοδιάγραμμα, σύμφωνα με τις προβλέψεις της παραγράφου 1.</w:t>
            </w:r>
            <w:r>
              <w:rPr>
                <w:color w:val="000000"/>
                <w:sz w:val="20"/>
                <w:szCs w:val="20"/>
                <w:lang w:val="el-GR" w:eastAsia="el-GR"/>
              </w:rPr>
              <w:t>9</w:t>
            </w:r>
            <w:r w:rsidRPr="00DC6C74">
              <w:rPr>
                <w:color w:val="000000"/>
                <w:sz w:val="20"/>
                <w:szCs w:val="20"/>
                <w:lang w:val="el-GR" w:eastAsia="el-GR"/>
              </w:rPr>
              <w:t xml:space="preserve"> του Παραρτήματος Ι. </w:t>
            </w:r>
          </w:p>
        </w:tc>
        <w:tc>
          <w:tcPr>
            <w:tcW w:w="1247" w:type="dxa"/>
            <w:tcBorders>
              <w:top w:val="nil"/>
              <w:left w:val="nil"/>
              <w:bottom w:val="single" w:sz="4" w:space="0" w:color="auto"/>
              <w:right w:val="single" w:sz="4" w:space="0" w:color="auto"/>
            </w:tcBorders>
            <w:vAlign w:val="center"/>
            <w:hideMark/>
          </w:tcPr>
          <w:p w14:paraId="0D9E3EFB"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0AE2CDD2"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772463FD" w14:textId="154AB8EF" w:rsidR="002A560A" w:rsidRDefault="005D2B42" w:rsidP="00D13AD1">
            <w:pPr>
              <w:suppressAutoHyphens w:val="0"/>
              <w:jc w:val="center"/>
              <w:rPr>
                <w:color w:val="000000"/>
                <w:lang w:val="el-GR" w:eastAsia="el-GR"/>
              </w:rPr>
            </w:pPr>
            <w:r>
              <w:rPr>
                <w:color w:val="000000"/>
                <w:lang w:val="el-GR" w:eastAsia="el-GR"/>
              </w:rPr>
              <w:t>Παράρτ. Ι</w:t>
            </w:r>
          </w:p>
          <w:p w14:paraId="39FEB254" w14:textId="13A5F084" w:rsidR="005D2B42" w:rsidRPr="00DC6C74" w:rsidRDefault="005D2B42" w:rsidP="00D13AD1">
            <w:pPr>
              <w:suppressAutoHyphens w:val="0"/>
              <w:jc w:val="center"/>
              <w:rPr>
                <w:color w:val="000000"/>
                <w:lang w:val="el-GR" w:eastAsia="el-GR"/>
              </w:rPr>
            </w:pPr>
            <w:r>
              <w:rPr>
                <w:color w:val="000000"/>
                <w:lang w:val="el-GR" w:eastAsia="el-GR"/>
              </w:rPr>
              <w:t>Παρ. 7.1</w:t>
            </w:r>
          </w:p>
        </w:tc>
      </w:tr>
      <w:tr w:rsidR="002A560A" w:rsidRPr="00DC6C74" w14:paraId="1605FF2D" w14:textId="77777777" w:rsidTr="00D13AD1">
        <w:trPr>
          <w:trHeight w:val="840"/>
        </w:trPr>
        <w:tc>
          <w:tcPr>
            <w:tcW w:w="990" w:type="dxa"/>
            <w:tcBorders>
              <w:top w:val="nil"/>
              <w:left w:val="single" w:sz="4" w:space="0" w:color="auto"/>
              <w:bottom w:val="single" w:sz="4" w:space="0" w:color="auto"/>
              <w:right w:val="single" w:sz="4" w:space="0" w:color="auto"/>
            </w:tcBorders>
            <w:noWrap/>
            <w:vAlign w:val="center"/>
            <w:hideMark/>
          </w:tcPr>
          <w:p w14:paraId="186D7CFA" w14:textId="7488CE07" w:rsidR="002A560A" w:rsidRPr="00DC6C74" w:rsidRDefault="002A560A" w:rsidP="00C30F81">
            <w:pPr>
              <w:suppressAutoHyphens w:val="0"/>
              <w:jc w:val="center"/>
              <w:rPr>
                <w:color w:val="000000"/>
                <w:sz w:val="20"/>
                <w:szCs w:val="20"/>
                <w:lang w:val="el-GR" w:eastAsia="el-GR"/>
              </w:rPr>
            </w:pPr>
            <w:r w:rsidRPr="00DC6C74">
              <w:rPr>
                <w:color w:val="000000"/>
                <w:sz w:val="20"/>
                <w:szCs w:val="20"/>
                <w:lang w:val="el-GR" w:eastAsia="el-GR"/>
              </w:rPr>
              <w:t>2.</w:t>
            </w:r>
            <w:r w:rsidR="00B03A20">
              <w:rPr>
                <w:color w:val="000000"/>
                <w:sz w:val="20"/>
                <w:szCs w:val="20"/>
                <w:lang w:val="el-GR" w:eastAsia="el-GR"/>
              </w:rPr>
              <w:t>7</w:t>
            </w:r>
          </w:p>
        </w:tc>
        <w:tc>
          <w:tcPr>
            <w:tcW w:w="5134" w:type="dxa"/>
            <w:tcBorders>
              <w:top w:val="nil"/>
              <w:left w:val="nil"/>
              <w:bottom w:val="single" w:sz="4" w:space="0" w:color="auto"/>
              <w:right w:val="single" w:sz="4" w:space="0" w:color="auto"/>
            </w:tcBorders>
            <w:vAlign w:val="bottom"/>
            <w:hideMark/>
          </w:tcPr>
          <w:p w14:paraId="3B604848" w14:textId="33A5EC80" w:rsidR="002A560A" w:rsidRPr="00DC6C74" w:rsidRDefault="002A560A" w:rsidP="00C30F81">
            <w:pPr>
              <w:suppressAutoHyphens w:val="0"/>
              <w:jc w:val="left"/>
              <w:rPr>
                <w:color w:val="000000"/>
                <w:sz w:val="20"/>
                <w:szCs w:val="20"/>
                <w:lang w:val="el-GR" w:eastAsia="el-GR"/>
              </w:rPr>
            </w:pPr>
            <w:r w:rsidRPr="00DC6C74">
              <w:rPr>
                <w:color w:val="000000"/>
                <w:sz w:val="20"/>
                <w:szCs w:val="20"/>
                <w:lang w:val="el-GR" w:eastAsia="el-GR"/>
              </w:rPr>
              <w:t xml:space="preserve">Ο Ανάδοχος θα ολοκληρώσει και θα υποβάλλει καλώς και εμπρόθεσμα τα Παραδοτέα των Φάσεων </w:t>
            </w:r>
            <w:r w:rsidR="0033078D" w:rsidRPr="00D13AD1">
              <w:rPr>
                <w:color w:val="000000"/>
                <w:sz w:val="20"/>
                <w:szCs w:val="20"/>
                <w:lang w:val="el-GR" w:eastAsia="el-GR"/>
              </w:rPr>
              <w:t>1</w:t>
            </w:r>
            <w:r w:rsidR="00E74603">
              <w:rPr>
                <w:color w:val="000000"/>
                <w:sz w:val="20"/>
                <w:szCs w:val="20"/>
                <w:lang w:val="el-GR" w:eastAsia="el-GR"/>
              </w:rPr>
              <w:t xml:space="preserve"> και </w:t>
            </w:r>
            <w:r w:rsidR="0033078D" w:rsidRPr="00D13AD1">
              <w:rPr>
                <w:color w:val="000000"/>
                <w:sz w:val="20"/>
                <w:szCs w:val="20"/>
                <w:lang w:val="el-GR" w:eastAsia="el-GR"/>
              </w:rPr>
              <w:t>2</w:t>
            </w:r>
            <w:r w:rsidRPr="00DC6C74">
              <w:rPr>
                <w:color w:val="000000"/>
                <w:sz w:val="20"/>
                <w:szCs w:val="20"/>
                <w:lang w:val="el-GR" w:eastAsia="el-GR"/>
              </w:rPr>
              <w:t xml:space="preserve"> της παραγράφου 1.9. του Παραρτήματος Ι. </w:t>
            </w:r>
          </w:p>
        </w:tc>
        <w:tc>
          <w:tcPr>
            <w:tcW w:w="1247" w:type="dxa"/>
            <w:tcBorders>
              <w:top w:val="nil"/>
              <w:left w:val="nil"/>
              <w:bottom w:val="single" w:sz="4" w:space="0" w:color="auto"/>
              <w:right w:val="single" w:sz="4" w:space="0" w:color="auto"/>
            </w:tcBorders>
            <w:vAlign w:val="center"/>
            <w:hideMark/>
          </w:tcPr>
          <w:p w14:paraId="77C1B43D"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5D2C904E"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454A0601" w14:textId="6EA55674" w:rsidR="00CB205C" w:rsidRPr="009E3E64" w:rsidRDefault="00CB205C" w:rsidP="00242FB9">
            <w:pPr>
              <w:suppressAutoHyphens w:val="0"/>
              <w:jc w:val="center"/>
              <w:rPr>
                <w:color w:val="000000"/>
                <w:sz w:val="20"/>
                <w:szCs w:val="20"/>
                <w:lang w:val="el-GR" w:eastAsia="el-GR"/>
              </w:rPr>
            </w:pPr>
            <w:r w:rsidRPr="009E3E64">
              <w:rPr>
                <w:color w:val="000000"/>
                <w:sz w:val="20"/>
                <w:szCs w:val="20"/>
                <w:lang w:val="el-GR" w:eastAsia="el-GR"/>
              </w:rPr>
              <w:t>Παράρτ. Ι,</w:t>
            </w:r>
          </w:p>
          <w:p w14:paraId="11A8DBD4" w14:textId="525CEF9F" w:rsidR="002A560A" w:rsidRPr="00DC6C74" w:rsidRDefault="00CB205C" w:rsidP="00D13AD1">
            <w:pPr>
              <w:suppressAutoHyphens w:val="0"/>
              <w:jc w:val="center"/>
              <w:rPr>
                <w:color w:val="000000"/>
                <w:lang w:val="el-GR" w:eastAsia="el-GR"/>
              </w:rPr>
            </w:pPr>
            <w:r w:rsidRPr="009E3E64">
              <w:rPr>
                <w:color w:val="000000"/>
                <w:sz w:val="20"/>
                <w:szCs w:val="20"/>
                <w:lang w:val="el-GR" w:eastAsia="el-GR"/>
              </w:rPr>
              <w:t>Παρ. 7.</w:t>
            </w:r>
            <w:r w:rsidR="00535437">
              <w:rPr>
                <w:color w:val="000000"/>
                <w:sz w:val="20"/>
                <w:szCs w:val="20"/>
                <w:lang w:val="en-US" w:eastAsia="el-GR"/>
              </w:rPr>
              <w:t xml:space="preserve">2 </w:t>
            </w:r>
            <w:r w:rsidR="00535437">
              <w:rPr>
                <w:color w:val="000000"/>
                <w:sz w:val="20"/>
                <w:szCs w:val="20"/>
                <w:lang w:val="el-GR" w:eastAsia="el-GR"/>
              </w:rPr>
              <w:t>και 7.3</w:t>
            </w:r>
          </w:p>
        </w:tc>
      </w:tr>
      <w:tr w:rsidR="002A560A" w:rsidRPr="00DC6C74" w14:paraId="2D8F72D0" w14:textId="77777777" w:rsidTr="00D13AD1">
        <w:trPr>
          <w:trHeight w:val="1635"/>
        </w:trPr>
        <w:tc>
          <w:tcPr>
            <w:tcW w:w="990" w:type="dxa"/>
            <w:tcBorders>
              <w:top w:val="nil"/>
              <w:left w:val="single" w:sz="4" w:space="0" w:color="auto"/>
              <w:bottom w:val="single" w:sz="4" w:space="0" w:color="auto"/>
              <w:right w:val="single" w:sz="4" w:space="0" w:color="auto"/>
            </w:tcBorders>
            <w:noWrap/>
            <w:vAlign w:val="center"/>
            <w:hideMark/>
          </w:tcPr>
          <w:p w14:paraId="7F1B2CCC" w14:textId="3A4F6B21" w:rsidR="002A560A" w:rsidRPr="00DC6C74" w:rsidRDefault="002A560A" w:rsidP="00C30F81">
            <w:pPr>
              <w:suppressAutoHyphens w:val="0"/>
              <w:jc w:val="center"/>
              <w:rPr>
                <w:color w:val="000000"/>
                <w:sz w:val="20"/>
                <w:szCs w:val="20"/>
                <w:lang w:val="el-GR" w:eastAsia="el-GR"/>
              </w:rPr>
            </w:pPr>
            <w:r w:rsidRPr="00DC6C74">
              <w:rPr>
                <w:color w:val="000000"/>
                <w:sz w:val="20"/>
                <w:szCs w:val="20"/>
                <w:lang w:val="el-GR" w:eastAsia="el-GR"/>
              </w:rPr>
              <w:lastRenderedPageBreak/>
              <w:t>2.</w:t>
            </w:r>
            <w:r w:rsidR="00B03A20">
              <w:rPr>
                <w:color w:val="000000"/>
                <w:sz w:val="20"/>
                <w:szCs w:val="20"/>
                <w:lang w:val="el-GR" w:eastAsia="el-GR"/>
              </w:rPr>
              <w:t>8</w:t>
            </w:r>
          </w:p>
        </w:tc>
        <w:tc>
          <w:tcPr>
            <w:tcW w:w="5134" w:type="dxa"/>
            <w:tcBorders>
              <w:top w:val="nil"/>
              <w:left w:val="nil"/>
              <w:bottom w:val="single" w:sz="4" w:space="0" w:color="auto"/>
              <w:right w:val="single" w:sz="4" w:space="0" w:color="auto"/>
            </w:tcBorders>
            <w:noWrap/>
            <w:vAlign w:val="center"/>
            <w:hideMark/>
          </w:tcPr>
          <w:p w14:paraId="50928AF0"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 xml:space="preserve">Ο Ανάδοχος υποχρεούται να υποβάλλει στην Προσφορά του ολοκληρωμένη πρόταση για το σχήμα διοίκησης έργου σύμφωνα με την Παράγραφο 1.10 του Παραρτήματος Ι. , το προσωπικό που θα διαθέσει για τη διοίκηση και υλοποίηση του Έργου, το γνωστικό αντικείμενο που θα καλύψουν ο Υπεύθυνος και η Ομάδα Έργου. </w:t>
            </w:r>
          </w:p>
        </w:tc>
        <w:tc>
          <w:tcPr>
            <w:tcW w:w="1247" w:type="dxa"/>
            <w:tcBorders>
              <w:top w:val="nil"/>
              <w:left w:val="nil"/>
              <w:bottom w:val="single" w:sz="4" w:space="0" w:color="auto"/>
              <w:right w:val="single" w:sz="4" w:space="0" w:color="auto"/>
            </w:tcBorders>
            <w:vAlign w:val="center"/>
            <w:hideMark/>
          </w:tcPr>
          <w:p w14:paraId="20E90AB5"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274C7C5A"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664E351A" w14:textId="0FCD9ADD" w:rsidR="00CB205C" w:rsidRPr="009E3E64" w:rsidRDefault="00CB205C" w:rsidP="00242FB9">
            <w:pPr>
              <w:suppressAutoHyphens w:val="0"/>
              <w:jc w:val="center"/>
              <w:rPr>
                <w:color w:val="000000"/>
                <w:sz w:val="20"/>
                <w:szCs w:val="20"/>
                <w:lang w:val="el-GR" w:eastAsia="el-GR"/>
              </w:rPr>
            </w:pPr>
            <w:r w:rsidRPr="009E3E64">
              <w:rPr>
                <w:color w:val="000000"/>
                <w:sz w:val="20"/>
                <w:szCs w:val="20"/>
                <w:lang w:val="el-GR" w:eastAsia="el-GR"/>
              </w:rPr>
              <w:t>Παράρτ. Ι,</w:t>
            </w:r>
          </w:p>
          <w:p w14:paraId="3C4B3DD2" w14:textId="241A9DE9" w:rsidR="002A560A" w:rsidRPr="00DC6C74" w:rsidRDefault="00CB205C" w:rsidP="00D13AD1">
            <w:pPr>
              <w:suppressAutoHyphens w:val="0"/>
              <w:jc w:val="center"/>
              <w:rPr>
                <w:color w:val="000000"/>
                <w:lang w:val="el-GR" w:eastAsia="el-GR"/>
              </w:rPr>
            </w:pPr>
            <w:r w:rsidRPr="009E3E64">
              <w:rPr>
                <w:color w:val="000000"/>
                <w:sz w:val="20"/>
                <w:szCs w:val="20"/>
                <w:lang w:val="el-GR" w:eastAsia="el-GR"/>
              </w:rPr>
              <w:t>Παρ. 7.</w:t>
            </w:r>
            <w:r w:rsidR="00242FB9">
              <w:rPr>
                <w:color w:val="000000"/>
                <w:sz w:val="20"/>
                <w:szCs w:val="20"/>
                <w:lang w:val="el-GR" w:eastAsia="el-GR"/>
              </w:rPr>
              <w:t>4 και 7.5</w:t>
            </w:r>
          </w:p>
        </w:tc>
      </w:tr>
      <w:tr w:rsidR="002A560A" w:rsidRPr="00DC6C74" w14:paraId="1FA4ED79" w14:textId="77777777" w:rsidTr="00D13AD1">
        <w:trPr>
          <w:trHeight w:val="1125"/>
        </w:trPr>
        <w:tc>
          <w:tcPr>
            <w:tcW w:w="990" w:type="dxa"/>
            <w:tcBorders>
              <w:top w:val="nil"/>
              <w:left w:val="single" w:sz="4" w:space="0" w:color="auto"/>
              <w:bottom w:val="single" w:sz="4" w:space="0" w:color="auto"/>
              <w:right w:val="single" w:sz="4" w:space="0" w:color="auto"/>
            </w:tcBorders>
            <w:noWrap/>
            <w:vAlign w:val="center"/>
            <w:hideMark/>
          </w:tcPr>
          <w:p w14:paraId="73346103" w14:textId="53955EE5" w:rsidR="002A560A" w:rsidRPr="00DC6C74" w:rsidRDefault="002A560A" w:rsidP="00C30F81">
            <w:pPr>
              <w:suppressAutoHyphens w:val="0"/>
              <w:jc w:val="center"/>
              <w:rPr>
                <w:color w:val="000000"/>
                <w:sz w:val="20"/>
                <w:szCs w:val="20"/>
                <w:lang w:val="el-GR" w:eastAsia="el-GR"/>
              </w:rPr>
            </w:pPr>
            <w:r w:rsidRPr="00DC6C74">
              <w:rPr>
                <w:color w:val="000000"/>
                <w:sz w:val="20"/>
                <w:szCs w:val="20"/>
                <w:lang w:val="el-GR" w:eastAsia="el-GR"/>
              </w:rPr>
              <w:t>2.</w:t>
            </w:r>
            <w:r w:rsidR="00B03A20">
              <w:rPr>
                <w:color w:val="000000"/>
                <w:sz w:val="20"/>
                <w:szCs w:val="20"/>
                <w:lang w:val="el-GR" w:eastAsia="el-GR"/>
              </w:rPr>
              <w:t>9</w:t>
            </w:r>
          </w:p>
        </w:tc>
        <w:tc>
          <w:tcPr>
            <w:tcW w:w="5134" w:type="dxa"/>
            <w:tcBorders>
              <w:top w:val="nil"/>
              <w:left w:val="nil"/>
              <w:bottom w:val="single" w:sz="4" w:space="0" w:color="auto"/>
              <w:right w:val="single" w:sz="4" w:space="0" w:color="auto"/>
            </w:tcBorders>
            <w:noWrap/>
            <w:vAlign w:val="center"/>
            <w:hideMark/>
          </w:tcPr>
          <w:p w14:paraId="3B7AACEC"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 xml:space="preserve">Η οποιαδήποτε αλλαγή του προσωπικού της Ομάδας Έργου , θα τελεί υπό την έγκριση της Αναθέτουσας Αρχής, σύμφωνα με τις προβλέψεις της παραγράφου 9.2. του Παραρτήματος Ι. </w:t>
            </w:r>
          </w:p>
        </w:tc>
        <w:tc>
          <w:tcPr>
            <w:tcW w:w="1247" w:type="dxa"/>
            <w:tcBorders>
              <w:top w:val="nil"/>
              <w:left w:val="nil"/>
              <w:bottom w:val="single" w:sz="4" w:space="0" w:color="auto"/>
              <w:right w:val="single" w:sz="4" w:space="0" w:color="auto"/>
            </w:tcBorders>
            <w:vAlign w:val="center"/>
            <w:hideMark/>
          </w:tcPr>
          <w:p w14:paraId="6C48A4E3"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39EA796C"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76517E6E" w14:textId="2AEA94E9" w:rsidR="000B3993" w:rsidRPr="009E3E64" w:rsidRDefault="000B3993" w:rsidP="000B3993">
            <w:pPr>
              <w:suppressAutoHyphens w:val="0"/>
              <w:jc w:val="center"/>
              <w:rPr>
                <w:color w:val="000000"/>
                <w:sz w:val="20"/>
                <w:szCs w:val="20"/>
                <w:lang w:val="el-GR" w:eastAsia="el-GR"/>
              </w:rPr>
            </w:pPr>
            <w:r w:rsidRPr="009E3E64">
              <w:rPr>
                <w:color w:val="000000"/>
                <w:sz w:val="20"/>
                <w:szCs w:val="20"/>
                <w:lang w:val="el-GR" w:eastAsia="el-GR"/>
              </w:rPr>
              <w:t>Παράρτ. Ι,</w:t>
            </w:r>
          </w:p>
          <w:p w14:paraId="7340FFDE" w14:textId="045F8856" w:rsidR="002A560A" w:rsidRPr="00DC6C74" w:rsidRDefault="000B3993" w:rsidP="00D13AD1">
            <w:pPr>
              <w:suppressAutoHyphens w:val="0"/>
              <w:jc w:val="center"/>
              <w:rPr>
                <w:color w:val="000000"/>
                <w:lang w:val="el-GR" w:eastAsia="el-GR"/>
              </w:rPr>
            </w:pPr>
            <w:r w:rsidRPr="009E3E64">
              <w:rPr>
                <w:color w:val="000000"/>
                <w:sz w:val="20"/>
                <w:szCs w:val="20"/>
                <w:lang w:val="el-GR" w:eastAsia="el-GR"/>
              </w:rPr>
              <w:t>Παρ. 7.</w:t>
            </w:r>
            <w:r>
              <w:rPr>
                <w:color w:val="000000"/>
                <w:sz w:val="20"/>
                <w:szCs w:val="20"/>
                <w:lang w:val="el-GR" w:eastAsia="el-GR"/>
              </w:rPr>
              <w:t>4</w:t>
            </w:r>
          </w:p>
        </w:tc>
      </w:tr>
      <w:tr w:rsidR="002A560A" w:rsidRPr="006416E5" w14:paraId="79BAE7B1" w14:textId="77777777" w:rsidTr="00D13AD1">
        <w:trPr>
          <w:trHeight w:val="510"/>
        </w:trPr>
        <w:tc>
          <w:tcPr>
            <w:tcW w:w="990" w:type="dxa"/>
            <w:tcBorders>
              <w:top w:val="nil"/>
              <w:left w:val="single" w:sz="4" w:space="0" w:color="auto"/>
              <w:bottom w:val="single" w:sz="4" w:space="0" w:color="auto"/>
              <w:right w:val="single" w:sz="4" w:space="0" w:color="auto"/>
            </w:tcBorders>
            <w:shd w:val="clear" w:color="000000" w:fill="BFBFBF"/>
            <w:vAlign w:val="center"/>
            <w:hideMark/>
          </w:tcPr>
          <w:p w14:paraId="1536FE52"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3.</w:t>
            </w:r>
          </w:p>
        </w:tc>
        <w:tc>
          <w:tcPr>
            <w:tcW w:w="5134" w:type="dxa"/>
            <w:tcBorders>
              <w:top w:val="nil"/>
              <w:left w:val="nil"/>
              <w:bottom w:val="single" w:sz="4" w:space="0" w:color="auto"/>
              <w:right w:val="single" w:sz="4" w:space="0" w:color="auto"/>
            </w:tcBorders>
            <w:shd w:val="clear" w:color="000000" w:fill="BFBFBF"/>
            <w:vAlign w:val="center"/>
            <w:hideMark/>
          </w:tcPr>
          <w:p w14:paraId="79C74E93" w14:textId="77777777" w:rsidR="002A560A" w:rsidRPr="00DC6C74" w:rsidRDefault="002A560A" w:rsidP="00C30F81">
            <w:pPr>
              <w:suppressAutoHyphens w:val="0"/>
              <w:jc w:val="left"/>
              <w:rPr>
                <w:b/>
                <w:bCs/>
                <w:color w:val="000000"/>
                <w:sz w:val="20"/>
                <w:szCs w:val="20"/>
                <w:lang w:val="el-GR" w:eastAsia="el-GR"/>
              </w:rPr>
            </w:pPr>
            <w:r w:rsidRPr="00DC6C74">
              <w:rPr>
                <w:b/>
                <w:bCs/>
                <w:color w:val="000000"/>
                <w:sz w:val="20"/>
                <w:szCs w:val="20"/>
                <w:lang w:val="el-GR" w:eastAsia="el-GR"/>
              </w:rPr>
              <w:t>ΔΙΚΤΥΑΚΕΣ ΥΠΟΔΟΜΕΣ ΚΑΙ ΥΛΙΚΑ, ΚΑΛΩΔΙΑΚΟ ΔΙΚΤΥΟ, ΠΑΘΗΤΙΚΟΣ ΕΞΟΠΛΙΣΜΟΣ</w:t>
            </w:r>
          </w:p>
        </w:tc>
        <w:tc>
          <w:tcPr>
            <w:tcW w:w="1247" w:type="dxa"/>
            <w:tcBorders>
              <w:top w:val="nil"/>
              <w:left w:val="nil"/>
              <w:bottom w:val="single" w:sz="4" w:space="0" w:color="auto"/>
              <w:right w:val="single" w:sz="4" w:space="0" w:color="auto"/>
            </w:tcBorders>
            <w:shd w:val="clear" w:color="000000" w:fill="BFBFBF"/>
            <w:vAlign w:val="center"/>
            <w:hideMark/>
          </w:tcPr>
          <w:p w14:paraId="6E1E65D8"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 </w:t>
            </w:r>
          </w:p>
        </w:tc>
        <w:tc>
          <w:tcPr>
            <w:tcW w:w="1418" w:type="dxa"/>
            <w:tcBorders>
              <w:top w:val="nil"/>
              <w:left w:val="nil"/>
              <w:bottom w:val="single" w:sz="4" w:space="0" w:color="auto"/>
              <w:right w:val="single" w:sz="4" w:space="0" w:color="auto"/>
            </w:tcBorders>
            <w:shd w:val="clear" w:color="000000" w:fill="BFBFBF"/>
            <w:vAlign w:val="center"/>
            <w:hideMark/>
          </w:tcPr>
          <w:p w14:paraId="1F3606D5" w14:textId="77777777" w:rsidR="002A560A" w:rsidRPr="00DC6C74" w:rsidRDefault="002A560A" w:rsidP="00C30F81">
            <w:pPr>
              <w:suppressAutoHyphens w:val="0"/>
              <w:jc w:val="center"/>
              <w:rPr>
                <w:color w:val="000000"/>
                <w:sz w:val="20"/>
                <w:szCs w:val="20"/>
                <w:lang w:val="el-GR" w:eastAsia="el-GR"/>
              </w:rPr>
            </w:pPr>
            <w:r w:rsidRPr="00DC6C74">
              <w:rPr>
                <w:color w:val="000000"/>
                <w:sz w:val="20"/>
                <w:szCs w:val="20"/>
                <w:lang w:val="el-GR" w:eastAsia="el-GR"/>
              </w:rPr>
              <w:t> </w:t>
            </w:r>
          </w:p>
        </w:tc>
        <w:tc>
          <w:tcPr>
            <w:tcW w:w="1417" w:type="dxa"/>
            <w:tcBorders>
              <w:top w:val="nil"/>
              <w:left w:val="nil"/>
              <w:bottom w:val="single" w:sz="4" w:space="0" w:color="auto"/>
              <w:right w:val="single" w:sz="4" w:space="0" w:color="auto"/>
            </w:tcBorders>
            <w:shd w:val="clear" w:color="000000" w:fill="BFBFBF"/>
            <w:vAlign w:val="center"/>
            <w:hideMark/>
          </w:tcPr>
          <w:p w14:paraId="76B0DA7D" w14:textId="77777777" w:rsidR="002A560A" w:rsidRPr="00DC6C74" w:rsidRDefault="002A560A" w:rsidP="00C30F81">
            <w:pPr>
              <w:suppressAutoHyphens w:val="0"/>
              <w:jc w:val="center"/>
              <w:rPr>
                <w:color w:val="000000"/>
                <w:sz w:val="20"/>
                <w:szCs w:val="20"/>
                <w:lang w:val="el-GR" w:eastAsia="el-GR"/>
              </w:rPr>
            </w:pPr>
            <w:r w:rsidRPr="00DC6C74">
              <w:rPr>
                <w:color w:val="000000"/>
                <w:sz w:val="20"/>
                <w:szCs w:val="20"/>
                <w:lang w:val="el-GR" w:eastAsia="el-GR"/>
              </w:rPr>
              <w:t> </w:t>
            </w:r>
          </w:p>
        </w:tc>
      </w:tr>
      <w:tr w:rsidR="002A560A" w:rsidRPr="00DC6C74" w14:paraId="6E5D972D" w14:textId="77777777" w:rsidTr="00D13AD1">
        <w:trPr>
          <w:trHeight w:val="915"/>
        </w:trPr>
        <w:tc>
          <w:tcPr>
            <w:tcW w:w="990" w:type="dxa"/>
            <w:tcBorders>
              <w:top w:val="nil"/>
              <w:left w:val="single" w:sz="4" w:space="0" w:color="auto"/>
              <w:bottom w:val="single" w:sz="4" w:space="0" w:color="auto"/>
              <w:right w:val="single" w:sz="4" w:space="0" w:color="auto"/>
            </w:tcBorders>
            <w:noWrap/>
            <w:vAlign w:val="center"/>
            <w:hideMark/>
          </w:tcPr>
          <w:p w14:paraId="66DBFC87" w14:textId="27FE7493" w:rsidR="002A560A" w:rsidRPr="002A4064" w:rsidRDefault="002A560A" w:rsidP="00C30F81">
            <w:pPr>
              <w:suppressAutoHyphens w:val="0"/>
              <w:jc w:val="center"/>
              <w:rPr>
                <w:color w:val="000000"/>
                <w:sz w:val="20"/>
                <w:szCs w:val="20"/>
                <w:lang w:val="el-GR" w:eastAsia="el-GR"/>
              </w:rPr>
            </w:pPr>
            <w:r w:rsidRPr="002A4064">
              <w:rPr>
                <w:color w:val="000000"/>
                <w:sz w:val="20"/>
                <w:szCs w:val="20"/>
                <w:lang w:val="el-GR" w:eastAsia="el-GR"/>
              </w:rPr>
              <w:t>3.1</w:t>
            </w:r>
          </w:p>
        </w:tc>
        <w:tc>
          <w:tcPr>
            <w:tcW w:w="5134" w:type="dxa"/>
            <w:tcBorders>
              <w:top w:val="nil"/>
              <w:left w:val="nil"/>
              <w:bottom w:val="single" w:sz="4" w:space="0" w:color="auto"/>
              <w:right w:val="single" w:sz="4" w:space="0" w:color="auto"/>
            </w:tcBorders>
            <w:vAlign w:val="bottom"/>
            <w:hideMark/>
          </w:tcPr>
          <w:p w14:paraId="2073C6A6" w14:textId="05142803" w:rsidR="002A560A" w:rsidRPr="002A4064" w:rsidRDefault="002A560A" w:rsidP="00C30F81">
            <w:pPr>
              <w:suppressAutoHyphens w:val="0"/>
              <w:jc w:val="left"/>
              <w:rPr>
                <w:color w:val="000000"/>
                <w:sz w:val="18"/>
                <w:szCs w:val="18"/>
                <w:lang w:val="el-GR" w:eastAsia="el-GR"/>
              </w:rPr>
            </w:pPr>
            <w:r w:rsidRPr="002A4064">
              <w:rPr>
                <w:color w:val="000000"/>
                <w:sz w:val="18"/>
                <w:szCs w:val="18"/>
                <w:lang w:val="el-GR" w:eastAsia="el-GR"/>
              </w:rPr>
              <w:t xml:space="preserve">Στις ενδοκτηριακές εργασίες, για την εσωτερική καλωδίωση θα χρησιμοποιηθούν υλικά σύμφωνα με την περιγραφή και τα πρότυπα της παραγράφου </w:t>
            </w:r>
            <w:r w:rsidR="005D424E">
              <w:rPr>
                <w:color w:val="000000"/>
                <w:sz w:val="18"/>
                <w:szCs w:val="18"/>
                <w:lang w:val="el-GR" w:eastAsia="el-GR"/>
              </w:rPr>
              <w:t>5</w:t>
            </w:r>
            <w:r w:rsidRPr="002A4064">
              <w:rPr>
                <w:color w:val="000000"/>
                <w:sz w:val="18"/>
                <w:szCs w:val="18"/>
                <w:lang w:val="el-GR" w:eastAsia="el-GR"/>
              </w:rPr>
              <w:t xml:space="preserve"> του Παραρτήματος Ι. Για τα υλικά αυτά, ο Ανάδοχος θα υποβάλει Δήλωση Επίδοσης - </w:t>
            </w:r>
            <w:r w:rsidRPr="002A4064">
              <w:rPr>
                <w:color w:val="000000"/>
                <w:sz w:val="18"/>
                <w:szCs w:val="18"/>
                <w:lang w:val="en-US" w:eastAsia="el-GR"/>
              </w:rPr>
              <w:t>DoP</w:t>
            </w:r>
            <w:r w:rsidRPr="002A4064">
              <w:rPr>
                <w:color w:val="000000"/>
                <w:sz w:val="18"/>
                <w:szCs w:val="18"/>
                <w:lang w:val="el-GR" w:eastAsia="el-GR"/>
              </w:rPr>
              <w:t xml:space="preserve"> (</w:t>
            </w:r>
            <w:r w:rsidRPr="002A4064">
              <w:rPr>
                <w:color w:val="000000"/>
                <w:sz w:val="18"/>
                <w:szCs w:val="18"/>
                <w:lang w:val="en-US" w:eastAsia="el-GR"/>
              </w:rPr>
              <w:t>Declaration</w:t>
            </w:r>
            <w:r w:rsidRPr="002A4064">
              <w:rPr>
                <w:color w:val="000000"/>
                <w:sz w:val="18"/>
                <w:szCs w:val="18"/>
                <w:lang w:val="el-GR" w:eastAsia="el-GR"/>
              </w:rPr>
              <w:t xml:space="preserve"> </w:t>
            </w:r>
            <w:r w:rsidRPr="002A4064">
              <w:rPr>
                <w:color w:val="000000"/>
                <w:sz w:val="18"/>
                <w:szCs w:val="18"/>
                <w:lang w:val="en-US" w:eastAsia="el-GR"/>
              </w:rPr>
              <w:t>of</w:t>
            </w:r>
            <w:r w:rsidRPr="002A4064">
              <w:rPr>
                <w:color w:val="000000"/>
                <w:sz w:val="18"/>
                <w:szCs w:val="18"/>
                <w:lang w:val="el-GR" w:eastAsia="el-GR"/>
              </w:rPr>
              <w:t xml:space="preserve"> </w:t>
            </w:r>
            <w:r w:rsidRPr="002A4064">
              <w:rPr>
                <w:color w:val="000000"/>
                <w:sz w:val="18"/>
                <w:szCs w:val="18"/>
                <w:lang w:val="en-US" w:eastAsia="el-GR"/>
              </w:rPr>
              <w:t>Performance</w:t>
            </w:r>
            <w:r w:rsidRPr="002A4064">
              <w:rPr>
                <w:color w:val="000000"/>
                <w:sz w:val="18"/>
                <w:szCs w:val="18"/>
                <w:lang w:val="el-GR" w:eastAsia="el-GR"/>
              </w:rPr>
              <w:t>).</w:t>
            </w:r>
          </w:p>
        </w:tc>
        <w:tc>
          <w:tcPr>
            <w:tcW w:w="1247" w:type="dxa"/>
            <w:tcBorders>
              <w:top w:val="nil"/>
              <w:left w:val="nil"/>
              <w:bottom w:val="single" w:sz="4" w:space="0" w:color="auto"/>
              <w:right w:val="single" w:sz="4" w:space="0" w:color="auto"/>
            </w:tcBorders>
            <w:vAlign w:val="center"/>
            <w:hideMark/>
          </w:tcPr>
          <w:p w14:paraId="14988E99" w14:textId="77777777" w:rsidR="002A560A" w:rsidRPr="007E5F9B" w:rsidRDefault="002A560A" w:rsidP="00C30F81">
            <w:pPr>
              <w:suppressAutoHyphens w:val="0"/>
              <w:jc w:val="center"/>
              <w:rPr>
                <w:b/>
                <w:bCs/>
                <w:color w:val="000000"/>
                <w:sz w:val="20"/>
                <w:szCs w:val="20"/>
                <w:lang w:val="el-GR" w:eastAsia="el-GR"/>
              </w:rPr>
            </w:pPr>
            <w:r w:rsidRPr="007E5F9B">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3BA33137" w14:textId="77777777" w:rsidR="002A560A" w:rsidRPr="002A4064" w:rsidRDefault="002A560A" w:rsidP="00C30F81">
            <w:pPr>
              <w:suppressAutoHyphens w:val="0"/>
              <w:jc w:val="left"/>
              <w:rPr>
                <w:color w:val="000000"/>
                <w:sz w:val="20"/>
                <w:szCs w:val="20"/>
                <w:lang w:val="el-GR" w:eastAsia="el-GR"/>
              </w:rPr>
            </w:pPr>
            <w:r w:rsidRPr="002A4064">
              <w:rPr>
                <w:color w:val="000000"/>
                <w:sz w:val="20"/>
                <w:szCs w:val="20"/>
                <w:lang w:val="el-GR" w:eastAsia="el-GR"/>
              </w:rPr>
              <w:t> </w:t>
            </w:r>
          </w:p>
        </w:tc>
        <w:tc>
          <w:tcPr>
            <w:tcW w:w="1417" w:type="dxa"/>
            <w:tcBorders>
              <w:top w:val="nil"/>
              <w:left w:val="nil"/>
              <w:bottom w:val="single" w:sz="4" w:space="0" w:color="auto"/>
              <w:right w:val="single" w:sz="4" w:space="0" w:color="auto"/>
            </w:tcBorders>
            <w:noWrap/>
            <w:vAlign w:val="bottom"/>
            <w:hideMark/>
          </w:tcPr>
          <w:p w14:paraId="42DF5FB6" w14:textId="100FF213" w:rsidR="005D424E" w:rsidRPr="009E3E64" w:rsidRDefault="005D424E" w:rsidP="005D424E">
            <w:pPr>
              <w:suppressAutoHyphens w:val="0"/>
              <w:jc w:val="center"/>
              <w:rPr>
                <w:color w:val="000000"/>
                <w:sz w:val="20"/>
                <w:szCs w:val="20"/>
                <w:lang w:val="el-GR" w:eastAsia="el-GR"/>
              </w:rPr>
            </w:pPr>
            <w:r w:rsidRPr="009E3E64">
              <w:rPr>
                <w:color w:val="000000"/>
                <w:sz w:val="20"/>
                <w:szCs w:val="20"/>
                <w:lang w:val="el-GR" w:eastAsia="el-GR"/>
              </w:rPr>
              <w:t>Παράρτ. Ι,</w:t>
            </w:r>
          </w:p>
          <w:p w14:paraId="7EA3D634" w14:textId="23FC692D" w:rsidR="002A560A" w:rsidRPr="00DC6C74" w:rsidRDefault="005D424E" w:rsidP="00D13AD1">
            <w:pPr>
              <w:suppressAutoHyphens w:val="0"/>
              <w:jc w:val="center"/>
              <w:rPr>
                <w:color w:val="000000"/>
                <w:lang w:val="el-GR" w:eastAsia="el-GR"/>
              </w:rPr>
            </w:pPr>
            <w:r w:rsidRPr="009E3E64">
              <w:rPr>
                <w:color w:val="000000"/>
                <w:sz w:val="20"/>
                <w:szCs w:val="20"/>
                <w:lang w:val="el-GR" w:eastAsia="el-GR"/>
              </w:rPr>
              <w:t xml:space="preserve">Παρ. </w:t>
            </w:r>
            <w:r>
              <w:rPr>
                <w:color w:val="000000"/>
                <w:sz w:val="20"/>
                <w:szCs w:val="20"/>
                <w:lang w:val="el-GR" w:eastAsia="el-GR"/>
              </w:rPr>
              <w:t>5</w:t>
            </w:r>
          </w:p>
        </w:tc>
      </w:tr>
      <w:tr w:rsidR="002A560A" w:rsidRPr="00F52BBB" w14:paraId="7E1522E6" w14:textId="77777777" w:rsidTr="00D13AD1">
        <w:trPr>
          <w:trHeight w:val="885"/>
        </w:trPr>
        <w:tc>
          <w:tcPr>
            <w:tcW w:w="990" w:type="dxa"/>
            <w:tcBorders>
              <w:top w:val="nil"/>
              <w:left w:val="single" w:sz="4" w:space="0" w:color="auto"/>
              <w:bottom w:val="single" w:sz="4" w:space="0" w:color="auto"/>
              <w:right w:val="single" w:sz="4" w:space="0" w:color="auto"/>
            </w:tcBorders>
            <w:noWrap/>
            <w:vAlign w:val="center"/>
          </w:tcPr>
          <w:p w14:paraId="177D9728" w14:textId="51051BAF" w:rsidR="002A560A" w:rsidRPr="002A4064" w:rsidRDefault="002A560A" w:rsidP="00C30F81">
            <w:pPr>
              <w:suppressAutoHyphens w:val="0"/>
              <w:jc w:val="center"/>
              <w:rPr>
                <w:color w:val="000000"/>
                <w:sz w:val="20"/>
                <w:szCs w:val="20"/>
                <w:lang w:val="el-GR" w:eastAsia="el-GR"/>
              </w:rPr>
            </w:pPr>
            <w:r w:rsidRPr="002A4064">
              <w:rPr>
                <w:color w:val="000000"/>
                <w:sz w:val="20"/>
                <w:szCs w:val="20"/>
                <w:lang w:val="el-GR" w:eastAsia="el-GR"/>
              </w:rPr>
              <w:t>3.</w:t>
            </w:r>
            <w:r w:rsidR="00BB1D0D" w:rsidRPr="002A4064">
              <w:rPr>
                <w:color w:val="000000"/>
                <w:sz w:val="20"/>
                <w:szCs w:val="20"/>
                <w:lang w:val="el-GR" w:eastAsia="el-GR"/>
              </w:rPr>
              <w:t>2</w:t>
            </w:r>
          </w:p>
        </w:tc>
        <w:tc>
          <w:tcPr>
            <w:tcW w:w="5134" w:type="dxa"/>
            <w:tcBorders>
              <w:top w:val="nil"/>
              <w:left w:val="nil"/>
              <w:bottom w:val="single" w:sz="4" w:space="0" w:color="auto"/>
              <w:right w:val="single" w:sz="4" w:space="0" w:color="auto"/>
            </w:tcBorders>
            <w:vAlign w:val="bottom"/>
          </w:tcPr>
          <w:p w14:paraId="481C8C1C" w14:textId="77777777" w:rsidR="002A560A" w:rsidRPr="002A4064" w:rsidRDefault="002A560A" w:rsidP="00C30F81">
            <w:pPr>
              <w:rPr>
                <w:color w:val="000000"/>
                <w:sz w:val="18"/>
                <w:szCs w:val="18"/>
                <w:lang w:val="el-GR" w:eastAsia="el-GR"/>
              </w:rPr>
            </w:pPr>
            <w:r w:rsidRPr="002A4064">
              <w:rPr>
                <w:color w:val="000000"/>
                <w:sz w:val="18"/>
                <w:szCs w:val="18"/>
                <w:lang w:val="el-GR" w:eastAsia="el-GR"/>
              </w:rPr>
              <w:t xml:space="preserve">Στις ενδοκτηριακές εργασίες, για την εσωτερική καλωδίωση ο Ανάδοχος θα χρησιμοποιήσει κατάλληλα υλικά, τα οποία θα επιλέξει μετά από έλεγχο περιβάλλοντος χώρου, με βάση την κατάταξη </w:t>
            </w:r>
            <w:r w:rsidRPr="002A4064">
              <w:rPr>
                <w:color w:val="000000"/>
                <w:sz w:val="18"/>
                <w:szCs w:val="18"/>
                <w:lang w:val="en-US" w:eastAsia="el-GR"/>
              </w:rPr>
              <w:t>MICE</w:t>
            </w:r>
            <w:r w:rsidRPr="002A4064">
              <w:rPr>
                <w:color w:val="000000"/>
                <w:sz w:val="18"/>
                <w:szCs w:val="18"/>
                <w:lang w:val="el-GR" w:eastAsia="el-GR"/>
              </w:rPr>
              <w:t xml:space="preserve">, που αναφέρεται στην </w:t>
            </w:r>
            <w:r w:rsidRPr="002A4064">
              <w:rPr>
                <w:sz w:val="18"/>
                <w:szCs w:val="18"/>
                <w:lang w:val="el-GR"/>
              </w:rPr>
              <w:t>στην Υπουργική Απόφαση Αρ. οικ. 41020/819, ΦΕΚ Β 2776/15-10-2012.</w:t>
            </w:r>
          </w:p>
        </w:tc>
        <w:tc>
          <w:tcPr>
            <w:tcW w:w="1247" w:type="dxa"/>
            <w:tcBorders>
              <w:top w:val="nil"/>
              <w:left w:val="nil"/>
              <w:bottom w:val="single" w:sz="4" w:space="0" w:color="auto"/>
              <w:right w:val="single" w:sz="4" w:space="0" w:color="auto"/>
            </w:tcBorders>
            <w:vAlign w:val="center"/>
          </w:tcPr>
          <w:p w14:paraId="0A37D8F4" w14:textId="2A3158C7" w:rsidR="002A560A" w:rsidRPr="007E5F9B" w:rsidRDefault="002072B4"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tcPr>
          <w:p w14:paraId="1B8AC6C2" w14:textId="77777777" w:rsidR="002A560A" w:rsidRPr="002A4064" w:rsidRDefault="002A560A" w:rsidP="00C30F81">
            <w:pPr>
              <w:suppressAutoHyphens w:val="0"/>
              <w:jc w:val="left"/>
              <w:rPr>
                <w:color w:val="000000"/>
                <w:sz w:val="20"/>
                <w:szCs w:val="20"/>
                <w:lang w:val="el-GR" w:eastAsia="el-GR"/>
              </w:rPr>
            </w:pPr>
          </w:p>
        </w:tc>
        <w:tc>
          <w:tcPr>
            <w:tcW w:w="1417" w:type="dxa"/>
            <w:tcBorders>
              <w:top w:val="nil"/>
              <w:left w:val="nil"/>
              <w:bottom w:val="single" w:sz="4" w:space="0" w:color="auto"/>
              <w:right w:val="single" w:sz="4" w:space="0" w:color="auto"/>
            </w:tcBorders>
            <w:noWrap/>
            <w:vAlign w:val="bottom"/>
          </w:tcPr>
          <w:p w14:paraId="5046DB4F" w14:textId="77777777" w:rsidR="005D424E" w:rsidRPr="009E3E64" w:rsidRDefault="005D424E" w:rsidP="005D424E">
            <w:pPr>
              <w:suppressAutoHyphens w:val="0"/>
              <w:jc w:val="center"/>
              <w:rPr>
                <w:color w:val="000000"/>
                <w:sz w:val="20"/>
                <w:szCs w:val="20"/>
                <w:lang w:val="el-GR" w:eastAsia="el-GR"/>
              </w:rPr>
            </w:pPr>
            <w:r w:rsidRPr="009E3E64">
              <w:rPr>
                <w:color w:val="000000"/>
                <w:sz w:val="20"/>
                <w:szCs w:val="20"/>
                <w:lang w:val="el-GR" w:eastAsia="el-GR"/>
              </w:rPr>
              <w:t>Παράρτ. Ι,</w:t>
            </w:r>
          </w:p>
          <w:p w14:paraId="35F7CA35" w14:textId="49583460" w:rsidR="002A560A" w:rsidRPr="00DC6C74" w:rsidRDefault="005D424E" w:rsidP="00D13AD1">
            <w:pPr>
              <w:suppressAutoHyphens w:val="0"/>
              <w:jc w:val="center"/>
              <w:rPr>
                <w:color w:val="000000"/>
                <w:lang w:val="el-GR" w:eastAsia="el-GR"/>
              </w:rPr>
            </w:pPr>
            <w:r w:rsidRPr="009E3E64">
              <w:rPr>
                <w:color w:val="000000"/>
                <w:sz w:val="20"/>
                <w:szCs w:val="20"/>
                <w:lang w:val="el-GR" w:eastAsia="el-GR"/>
              </w:rPr>
              <w:t xml:space="preserve">Παρ. </w:t>
            </w:r>
            <w:r>
              <w:rPr>
                <w:color w:val="000000"/>
                <w:sz w:val="20"/>
                <w:szCs w:val="20"/>
                <w:lang w:val="el-GR" w:eastAsia="el-GR"/>
              </w:rPr>
              <w:t>5</w:t>
            </w:r>
          </w:p>
        </w:tc>
      </w:tr>
      <w:tr w:rsidR="002A560A" w:rsidRPr="00DC6C74" w14:paraId="44C85D1A" w14:textId="77777777" w:rsidTr="00D13AD1">
        <w:trPr>
          <w:trHeight w:val="697"/>
        </w:trPr>
        <w:tc>
          <w:tcPr>
            <w:tcW w:w="990" w:type="dxa"/>
            <w:tcBorders>
              <w:top w:val="nil"/>
              <w:left w:val="single" w:sz="4" w:space="0" w:color="auto"/>
              <w:bottom w:val="single" w:sz="4" w:space="0" w:color="auto"/>
              <w:right w:val="single" w:sz="4" w:space="0" w:color="auto"/>
            </w:tcBorders>
            <w:noWrap/>
            <w:vAlign w:val="center"/>
            <w:hideMark/>
          </w:tcPr>
          <w:p w14:paraId="0BE8D4FC" w14:textId="05D0FA89" w:rsidR="002A560A" w:rsidRPr="002A4064" w:rsidRDefault="002A560A" w:rsidP="00C30F81">
            <w:pPr>
              <w:suppressAutoHyphens w:val="0"/>
              <w:jc w:val="center"/>
              <w:rPr>
                <w:color w:val="000000"/>
                <w:sz w:val="20"/>
                <w:szCs w:val="20"/>
                <w:lang w:val="el-GR" w:eastAsia="el-GR"/>
              </w:rPr>
            </w:pPr>
            <w:r w:rsidRPr="002A4064">
              <w:rPr>
                <w:color w:val="000000"/>
                <w:sz w:val="20"/>
                <w:szCs w:val="20"/>
                <w:lang w:val="el-GR" w:eastAsia="el-GR"/>
              </w:rPr>
              <w:t>3.</w:t>
            </w:r>
            <w:r w:rsidR="00BB1D0D" w:rsidRPr="002A4064">
              <w:rPr>
                <w:color w:val="000000"/>
                <w:sz w:val="20"/>
                <w:szCs w:val="20"/>
                <w:lang w:val="el-GR" w:eastAsia="el-GR"/>
              </w:rPr>
              <w:t>3</w:t>
            </w:r>
          </w:p>
        </w:tc>
        <w:tc>
          <w:tcPr>
            <w:tcW w:w="5134" w:type="dxa"/>
            <w:tcBorders>
              <w:top w:val="nil"/>
              <w:left w:val="nil"/>
              <w:bottom w:val="single" w:sz="4" w:space="0" w:color="auto"/>
              <w:right w:val="single" w:sz="4" w:space="0" w:color="auto"/>
            </w:tcBorders>
            <w:vAlign w:val="bottom"/>
            <w:hideMark/>
          </w:tcPr>
          <w:p w14:paraId="7E3F6BBC" w14:textId="714FB010" w:rsidR="002A560A" w:rsidRPr="002A4064" w:rsidRDefault="002A560A" w:rsidP="002A4064">
            <w:pPr>
              <w:suppressAutoHyphens w:val="0"/>
              <w:rPr>
                <w:color w:val="000000"/>
                <w:sz w:val="18"/>
                <w:szCs w:val="18"/>
                <w:lang w:val="el-GR" w:eastAsia="el-GR"/>
              </w:rPr>
            </w:pPr>
            <w:r w:rsidRPr="002A4064">
              <w:rPr>
                <w:color w:val="000000"/>
                <w:sz w:val="18"/>
                <w:szCs w:val="18"/>
                <w:lang w:val="el-GR" w:eastAsia="el-GR"/>
              </w:rPr>
              <w:t xml:space="preserve">Στις ενδοκτηριακές εργασίες, για την εσωτερική καλωδίωση ο Ανάδοχος θα ακολουθήσει τη μεθοδολογία εργασιών της παραγράφου </w:t>
            </w:r>
            <w:r w:rsidR="005D424E">
              <w:rPr>
                <w:color w:val="000000"/>
                <w:sz w:val="18"/>
                <w:szCs w:val="18"/>
                <w:lang w:val="el-GR" w:eastAsia="el-GR"/>
              </w:rPr>
              <w:t>5</w:t>
            </w:r>
            <w:r w:rsidRPr="002A4064">
              <w:rPr>
                <w:color w:val="000000"/>
                <w:sz w:val="18"/>
                <w:szCs w:val="18"/>
                <w:lang w:val="el-GR" w:eastAsia="el-GR"/>
              </w:rPr>
              <w:t xml:space="preserve"> του Παραρτήματος Ι.</w:t>
            </w:r>
          </w:p>
        </w:tc>
        <w:tc>
          <w:tcPr>
            <w:tcW w:w="1247" w:type="dxa"/>
            <w:tcBorders>
              <w:top w:val="nil"/>
              <w:left w:val="nil"/>
              <w:bottom w:val="single" w:sz="4" w:space="0" w:color="auto"/>
              <w:right w:val="single" w:sz="4" w:space="0" w:color="auto"/>
            </w:tcBorders>
            <w:vAlign w:val="center"/>
            <w:hideMark/>
          </w:tcPr>
          <w:p w14:paraId="6215013B" w14:textId="77777777" w:rsidR="002A560A" w:rsidRPr="007E5F9B" w:rsidRDefault="002A560A" w:rsidP="00C30F81">
            <w:pPr>
              <w:suppressAutoHyphens w:val="0"/>
              <w:jc w:val="center"/>
              <w:rPr>
                <w:b/>
                <w:bCs/>
                <w:color w:val="000000"/>
                <w:sz w:val="20"/>
                <w:szCs w:val="20"/>
                <w:lang w:val="el-GR" w:eastAsia="el-GR"/>
              </w:rPr>
            </w:pPr>
            <w:r w:rsidRPr="007E5F9B">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5ADD310A" w14:textId="77777777" w:rsidR="002A560A" w:rsidRPr="002A4064" w:rsidRDefault="002A560A" w:rsidP="00C30F81">
            <w:pPr>
              <w:suppressAutoHyphens w:val="0"/>
              <w:jc w:val="left"/>
              <w:rPr>
                <w:color w:val="000000"/>
                <w:sz w:val="20"/>
                <w:szCs w:val="20"/>
                <w:lang w:val="el-GR" w:eastAsia="el-GR"/>
              </w:rPr>
            </w:pPr>
            <w:r w:rsidRPr="002A4064">
              <w:rPr>
                <w:color w:val="000000"/>
                <w:sz w:val="20"/>
                <w:szCs w:val="20"/>
                <w:lang w:val="el-GR" w:eastAsia="el-GR"/>
              </w:rPr>
              <w:t> </w:t>
            </w:r>
          </w:p>
        </w:tc>
        <w:tc>
          <w:tcPr>
            <w:tcW w:w="1417" w:type="dxa"/>
            <w:tcBorders>
              <w:top w:val="nil"/>
              <w:left w:val="nil"/>
              <w:bottom w:val="single" w:sz="4" w:space="0" w:color="auto"/>
              <w:right w:val="single" w:sz="4" w:space="0" w:color="auto"/>
            </w:tcBorders>
            <w:noWrap/>
            <w:vAlign w:val="bottom"/>
            <w:hideMark/>
          </w:tcPr>
          <w:p w14:paraId="2C6DE408" w14:textId="6F3180F8" w:rsidR="005D424E" w:rsidRPr="009E3E64" w:rsidRDefault="005D424E" w:rsidP="005D424E">
            <w:pPr>
              <w:suppressAutoHyphens w:val="0"/>
              <w:jc w:val="center"/>
              <w:rPr>
                <w:color w:val="000000"/>
                <w:sz w:val="20"/>
                <w:szCs w:val="20"/>
                <w:lang w:val="el-GR" w:eastAsia="el-GR"/>
              </w:rPr>
            </w:pPr>
            <w:r w:rsidRPr="009E3E64">
              <w:rPr>
                <w:color w:val="000000"/>
                <w:sz w:val="20"/>
                <w:szCs w:val="20"/>
                <w:lang w:val="el-GR" w:eastAsia="el-GR"/>
              </w:rPr>
              <w:t>Παράρτ. Ι,</w:t>
            </w:r>
          </w:p>
          <w:p w14:paraId="72AF2917" w14:textId="0ED1C4E0" w:rsidR="002A560A" w:rsidRPr="00DC6C74" w:rsidRDefault="005D424E" w:rsidP="00D13AD1">
            <w:pPr>
              <w:suppressAutoHyphens w:val="0"/>
              <w:jc w:val="center"/>
              <w:rPr>
                <w:color w:val="000000"/>
                <w:lang w:val="el-GR" w:eastAsia="el-GR"/>
              </w:rPr>
            </w:pPr>
            <w:r w:rsidRPr="009E3E64">
              <w:rPr>
                <w:color w:val="000000"/>
                <w:sz w:val="20"/>
                <w:szCs w:val="20"/>
                <w:lang w:val="el-GR" w:eastAsia="el-GR"/>
              </w:rPr>
              <w:t xml:space="preserve">Παρ. </w:t>
            </w:r>
            <w:r>
              <w:rPr>
                <w:color w:val="000000"/>
                <w:sz w:val="20"/>
                <w:szCs w:val="20"/>
                <w:lang w:val="el-GR" w:eastAsia="el-GR"/>
              </w:rPr>
              <w:t>5</w:t>
            </w:r>
          </w:p>
        </w:tc>
      </w:tr>
      <w:tr w:rsidR="002A560A" w:rsidRPr="006416E5" w14:paraId="6190708F" w14:textId="77777777" w:rsidTr="00D13AD1">
        <w:trPr>
          <w:trHeight w:val="300"/>
        </w:trPr>
        <w:tc>
          <w:tcPr>
            <w:tcW w:w="990" w:type="dxa"/>
            <w:tcBorders>
              <w:top w:val="nil"/>
              <w:left w:val="single" w:sz="4" w:space="0" w:color="auto"/>
              <w:bottom w:val="single" w:sz="4" w:space="0" w:color="auto"/>
              <w:right w:val="single" w:sz="4" w:space="0" w:color="auto"/>
            </w:tcBorders>
            <w:shd w:val="clear" w:color="000000" w:fill="BFBFBF"/>
            <w:vAlign w:val="center"/>
            <w:hideMark/>
          </w:tcPr>
          <w:p w14:paraId="0A10ED55"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4.</w:t>
            </w:r>
          </w:p>
        </w:tc>
        <w:tc>
          <w:tcPr>
            <w:tcW w:w="5134" w:type="dxa"/>
            <w:tcBorders>
              <w:top w:val="nil"/>
              <w:left w:val="nil"/>
              <w:bottom w:val="single" w:sz="4" w:space="0" w:color="auto"/>
              <w:right w:val="single" w:sz="4" w:space="0" w:color="auto"/>
            </w:tcBorders>
            <w:shd w:val="clear" w:color="000000" w:fill="BFBFBF"/>
            <w:vAlign w:val="center"/>
            <w:hideMark/>
          </w:tcPr>
          <w:p w14:paraId="466D8190" w14:textId="5F094DB4" w:rsidR="002A560A" w:rsidRPr="00DC6C74" w:rsidRDefault="002A560A" w:rsidP="00C30F81">
            <w:pPr>
              <w:suppressAutoHyphens w:val="0"/>
              <w:jc w:val="left"/>
              <w:rPr>
                <w:b/>
                <w:bCs/>
                <w:color w:val="000000"/>
                <w:sz w:val="20"/>
                <w:szCs w:val="20"/>
                <w:lang w:val="el-GR" w:eastAsia="el-GR"/>
              </w:rPr>
            </w:pPr>
            <w:r w:rsidRPr="00DC6C74">
              <w:rPr>
                <w:b/>
                <w:bCs/>
                <w:color w:val="000000"/>
                <w:sz w:val="20"/>
                <w:szCs w:val="20"/>
                <w:lang w:val="el-GR" w:eastAsia="el-GR"/>
              </w:rPr>
              <w:t>ΕΝΕΡΓΟΣ ΕΞΟΠΛΙΣΜΟΣ</w:t>
            </w:r>
            <w:r w:rsidR="00BB1D0D">
              <w:rPr>
                <w:b/>
                <w:bCs/>
                <w:color w:val="000000"/>
                <w:sz w:val="20"/>
                <w:szCs w:val="20"/>
                <w:lang w:val="el-GR" w:eastAsia="el-GR"/>
              </w:rPr>
              <w:t xml:space="preserve"> – ΜΕΤΑΓΩΓΕΙΣ ΣΥΣΣΩΡΕΥΣΗΣ ΚΑΙ ΚΟΜΒΩΝ</w:t>
            </w:r>
          </w:p>
        </w:tc>
        <w:tc>
          <w:tcPr>
            <w:tcW w:w="1247" w:type="dxa"/>
            <w:tcBorders>
              <w:top w:val="nil"/>
              <w:left w:val="nil"/>
              <w:bottom w:val="single" w:sz="4" w:space="0" w:color="auto"/>
              <w:right w:val="single" w:sz="4" w:space="0" w:color="auto"/>
            </w:tcBorders>
            <w:shd w:val="clear" w:color="000000" w:fill="BFBFBF"/>
            <w:vAlign w:val="center"/>
            <w:hideMark/>
          </w:tcPr>
          <w:p w14:paraId="7210472D"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 </w:t>
            </w:r>
          </w:p>
        </w:tc>
        <w:tc>
          <w:tcPr>
            <w:tcW w:w="1418" w:type="dxa"/>
            <w:tcBorders>
              <w:top w:val="nil"/>
              <w:left w:val="nil"/>
              <w:bottom w:val="single" w:sz="4" w:space="0" w:color="auto"/>
              <w:right w:val="single" w:sz="4" w:space="0" w:color="auto"/>
            </w:tcBorders>
            <w:shd w:val="clear" w:color="000000" w:fill="BFBFBF"/>
            <w:vAlign w:val="center"/>
            <w:hideMark/>
          </w:tcPr>
          <w:p w14:paraId="75878FB1" w14:textId="77777777" w:rsidR="002A560A" w:rsidRPr="00DC6C74" w:rsidRDefault="002A560A" w:rsidP="00C30F81">
            <w:pPr>
              <w:suppressAutoHyphens w:val="0"/>
              <w:jc w:val="center"/>
              <w:rPr>
                <w:color w:val="000000"/>
                <w:sz w:val="20"/>
                <w:szCs w:val="20"/>
                <w:lang w:val="el-GR" w:eastAsia="el-GR"/>
              </w:rPr>
            </w:pPr>
            <w:r w:rsidRPr="00DC6C74">
              <w:rPr>
                <w:color w:val="000000"/>
                <w:sz w:val="20"/>
                <w:szCs w:val="20"/>
                <w:lang w:val="el-GR" w:eastAsia="el-GR"/>
              </w:rPr>
              <w:t> </w:t>
            </w:r>
          </w:p>
        </w:tc>
        <w:tc>
          <w:tcPr>
            <w:tcW w:w="1417" w:type="dxa"/>
            <w:tcBorders>
              <w:top w:val="nil"/>
              <w:left w:val="nil"/>
              <w:bottom w:val="single" w:sz="4" w:space="0" w:color="auto"/>
              <w:right w:val="single" w:sz="4" w:space="0" w:color="auto"/>
            </w:tcBorders>
            <w:shd w:val="clear" w:color="000000" w:fill="BFBFBF"/>
            <w:vAlign w:val="center"/>
            <w:hideMark/>
          </w:tcPr>
          <w:p w14:paraId="6CA06D5D" w14:textId="77777777" w:rsidR="002A560A" w:rsidRPr="00DC6C74" w:rsidRDefault="002A560A" w:rsidP="00C30F81">
            <w:pPr>
              <w:suppressAutoHyphens w:val="0"/>
              <w:jc w:val="center"/>
              <w:rPr>
                <w:color w:val="000000"/>
                <w:sz w:val="20"/>
                <w:szCs w:val="20"/>
                <w:lang w:val="el-GR" w:eastAsia="el-GR"/>
              </w:rPr>
            </w:pPr>
            <w:r w:rsidRPr="00DC6C74">
              <w:rPr>
                <w:color w:val="000000"/>
                <w:sz w:val="20"/>
                <w:szCs w:val="20"/>
                <w:lang w:val="el-GR" w:eastAsia="el-GR"/>
              </w:rPr>
              <w:t> </w:t>
            </w:r>
          </w:p>
        </w:tc>
      </w:tr>
      <w:tr w:rsidR="002A560A" w:rsidRPr="00DC6C74" w14:paraId="1992C8F4" w14:textId="77777777" w:rsidTr="00D13AD1">
        <w:trPr>
          <w:trHeight w:val="525"/>
        </w:trPr>
        <w:tc>
          <w:tcPr>
            <w:tcW w:w="990" w:type="dxa"/>
            <w:tcBorders>
              <w:top w:val="nil"/>
              <w:left w:val="single" w:sz="4" w:space="0" w:color="auto"/>
              <w:bottom w:val="single" w:sz="4" w:space="0" w:color="auto"/>
              <w:right w:val="single" w:sz="4" w:space="0" w:color="auto"/>
            </w:tcBorders>
            <w:noWrap/>
            <w:vAlign w:val="center"/>
            <w:hideMark/>
          </w:tcPr>
          <w:p w14:paraId="053073E8" w14:textId="7798F447" w:rsidR="002A560A" w:rsidRPr="00DC6C74" w:rsidRDefault="002A560A" w:rsidP="00C30F81">
            <w:pPr>
              <w:suppressAutoHyphens w:val="0"/>
              <w:jc w:val="center"/>
              <w:rPr>
                <w:color w:val="000000"/>
                <w:lang w:val="el-GR" w:eastAsia="el-GR"/>
              </w:rPr>
            </w:pPr>
            <w:r w:rsidRPr="00DC6C74">
              <w:rPr>
                <w:color w:val="000000"/>
                <w:lang w:val="el-GR" w:eastAsia="el-GR"/>
              </w:rPr>
              <w:t>4.1</w:t>
            </w:r>
          </w:p>
        </w:tc>
        <w:tc>
          <w:tcPr>
            <w:tcW w:w="5134" w:type="dxa"/>
            <w:tcBorders>
              <w:top w:val="nil"/>
              <w:left w:val="nil"/>
              <w:bottom w:val="single" w:sz="4" w:space="0" w:color="auto"/>
              <w:right w:val="single" w:sz="4" w:space="0" w:color="auto"/>
            </w:tcBorders>
            <w:vAlign w:val="bottom"/>
            <w:hideMark/>
          </w:tcPr>
          <w:p w14:paraId="2EDB2DAD" w14:textId="396FD237" w:rsidR="002A560A" w:rsidRPr="00DC6C74" w:rsidRDefault="002A560A" w:rsidP="00C30F81">
            <w:pPr>
              <w:suppressAutoHyphens w:val="0"/>
              <w:jc w:val="left"/>
              <w:rPr>
                <w:color w:val="000000"/>
                <w:sz w:val="20"/>
                <w:szCs w:val="20"/>
                <w:lang w:val="el-GR" w:eastAsia="el-GR"/>
              </w:rPr>
            </w:pPr>
            <w:r w:rsidRPr="00DC6C74">
              <w:rPr>
                <w:color w:val="000000"/>
                <w:sz w:val="20"/>
                <w:szCs w:val="20"/>
                <w:lang w:val="el-GR" w:eastAsia="el-GR"/>
              </w:rPr>
              <w:t xml:space="preserve">Τα προσφερόμενα μοντέλα Μεταγωγέων </w:t>
            </w:r>
            <w:r w:rsidR="000D464A">
              <w:rPr>
                <w:color w:val="000000"/>
                <w:sz w:val="20"/>
                <w:szCs w:val="20"/>
                <w:lang w:val="el-GR" w:eastAsia="el-GR"/>
              </w:rPr>
              <w:t xml:space="preserve">συσσώρευσης και </w:t>
            </w:r>
            <w:r w:rsidR="0054124F">
              <w:rPr>
                <w:color w:val="000000"/>
                <w:sz w:val="20"/>
                <w:szCs w:val="20"/>
                <w:lang w:val="el-GR" w:eastAsia="el-GR"/>
              </w:rPr>
              <w:t xml:space="preserve">κόμβων </w:t>
            </w:r>
            <w:r w:rsidRPr="00DC6C74">
              <w:rPr>
                <w:color w:val="000000"/>
                <w:sz w:val="20"/>
                <w:szCs w:val="20"/>
                <w:lang w:val="el-GR" w:eastAsia="el-GR"/>
              </w:rPr>
              <w:t>θα πρέπει να ικανοποιούν τουλάχιστον τις ακόλουθες απαιτήσεις:</w:t>
            </w:r>
          </w:p>
        </w:tc>
        <w:tc>
          <w:tcPr>
            <w:tcW w:w="1247" w:type="dxa"/>
            <w:tcBorders>
              <w:top w:val="nil"/>
              <w:left w:val="nil"/>
              <w:bottom w:val="single" w:sz="4" w:space="0" w:color="auto"/>
              <w:right w:val="single" w:sz="4" w:space="0" w:color="auto"/>
            </w:tcBorders>
            <w:vAlign w:val="center"/>
            <w:hideMark/>
          </w:tcPr>
          <w:p w14:paraId="297407A3"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6355BE1F"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20D3E36A" w14:textId="651A86D5"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6B6B9728" w14:textId="7BC8281B"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6F4395CE" w14:textId="77777777" w:rsidTr="00D13AD1">
        <w:trPr>
          <w:trHeight w:val="510"/>
        </w:trPr>
        <w:tc>
          <w:tcPr>
            <w:tcW w:w="990" w:type="dxa"/>
            <w:tcBorders>
              <w:top w:val="nil"/>
              <w:left w:val="single" w:sz="4" w:space="0" w:color="auto"/>
              <w:bottom w:val="single" w:sz="4" w:space="0" w:color="auto"/>
              <w:right w:val="single" w:sz="4" w:space="0" w:color="auto"/>
            </w:tcBorders>
            <w:noWrap/>
            <w:vAlign w:val="center"/>
            <w:hideMark/>
          </w:tcPr>
          <w:p w14:paraId="2F33F004" w14:textId="542B53E6" w:rsidR="002A560A" w:rsidRPr="00DC6C74" w:rsidRDefault="002A560A" w:rsidP="00C30F81">
            <w:pPr>
              <w:suppressAutoHyphens w:val="0"/>
              <w:jc w:val="center"/>
              <w:rPr>
                <w:color w:val="000000"/>
                <w:lang w:val="el-GR" w:eastAsia="el-GR"/>
              </w:rPr>
            </w:pPr>
            <w:r w:rsidRPr="00DC6C74">
              <w:rPr>
                <w:color w:val="000000"/>
                <w:lang w:val="el-GR" w:eastAsia="el-GR"/>
              </w:rPr>
              <w:t>4.2</w:t>
            </w:r>
          </w:p>
        </w:tc>
        <w:tc>
          <w:tcPr>
            <w:tcW w:w="5134" w:type="dxa"/>
            <w:tcBorders>
              <w:top w:val="nil"/>
              <w:left w:val="nil"/>
              <w:bottom w:val="single" w:sz="4" w:space="0" w:color="auto"/>
              <w:right w:val="single" w:sz="4" w:space="0" w:color="auto"/>
            </w:tcBorders>
            <w:vAlign w:val="center"/>
            <w:hideMark/>
          </w:tcPr>
          <w:p w14:paraId="768B85D8"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Τουλάχιστον τέσσερις (4) Οπτικές θύρες τεχνολογίας GigabitEthernet (1000Base-Χ) με υποδοχές για οπτικούς προσαρμογείς (SFP)</w:t>
            </w:r>
          </w:p>
        </w:tc>
        <w:tc>
          <w:tcPr>
            <w:tcW w:w="1247" w:type="dxa"/>
            <w:tcBorders>
              <w:top w:val="nil"/>
              <w:left w:val="nil"/>
              <w:bottom w:val="single" w:sz="4" w:space="0" w:color="auto"/>
              <w:right w:val="single" w:sz="4" w:space="0" w:color="auto"/>
            </w:tcBorders>
            <w:vAlign w:val="center"/>
            <w:hideMark/>
          </w:tcPr>
          <w:p w14:paraId="619A98BE"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02E292CF"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47C7BE61" w14:textId="45B38C9E"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4926C440" w14:textId="54DF6315"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5D3DCBA1" w14:textId="77777777" w:rsidTr="00D13AD1">
        <w:trPr>
          <w:trHeight w:val="510"/>
        </w:trPr>
        <w:tc>
          <w:tcPr>
            <w:tcW w:w="990" w:type="dxa"/>
            <w:tcBorders>
              <w:top w:val="nil"/>
              <w:left w:val="single" w:sz="4" w:space="0" w:color="auto"/>
              <w:bottom w:val="single" w:sz="4" w:space="0" w:color="auto"/>
              <w:right w:val="single" w:sz="4" w:space="0" w:color="auto"/>
            </w:tcBorders>
            <w:noWrap/>
            <w:vAlign w:val="center"/>
            <w:hideMark/>
          </w:tcPr>
          <w:p w14:paraId="0ED6E66B" w14:textId="041004AA" w:rsidR="002A560A" w:rsidRPr="00DC6C74" w:rsidRDefault="002A560A" w:rsidP="00C30F81">
            <w:pPr>
              <w:suppressAutoHyphens w:val="0"/>
              <w:jc w:val="center"/>
              <w:rPr>
                <w:color w:val="000000"/>
                <w:lang w:val="el-GR" w:eastAsia="el-GR"/>
              </w:rPr>
            </w:pPr>
            <w:r w:rsidRPr="00DC6C74">
              <w:rPr>
                <w:color w:val="000000"/>
                <w:lang w:val="el-GR" w:eastAsia="el-GR"/>
              </w:rPr>
              <w:t>4.3</w:t>
            </w:r>
          </w:p>
        </w:tc>
        <w:tc>
          <w:tcPr>
            <w:tcW w:w="5134" w:type="dxa"/>
            <w:tcBorders>
              <w:top w:val="nil"/>
              <w:left w:val="nil"/>
              <w:bottom w:val="single" w:sz="4" w:space="0" w:color="auto"/>
              <w:right w:val="single" w:sz="4" w:space="0" w:color="auto"/>
            </w:tcBorders>
            <w:vAlign w:val="center"/>
            <w:hideMark/>
          </w:tcPr>
          <w:p w14:paraId="65523D9B" w14:textId="2A440021"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Τουλάχιστον τέσσερις (4) Οπτικοί προσαρμογείς (SFP) 1000Base-L</w:t>
            </w:r>
            <w:r w:rsidR="00033338">
              <w:rPr>
                <w:color w:val="000000"/>
                <w:sz w:val="20"/>
                <w:szCs w:val="20"/>
                <w:lang w:val="en-US" w:eastAsia="el-GR"/>
              </w:rPr>
              <w:t>R</w:t>
            </w:r>
            <w:r w:rsidRPr="00DC6C74">
              <w:rPr>
                <w:color w:val="000000"/>
                <w:sz w:val="20"/>
                <w:szCs w:val="20"/>
                <w:lang w:val="el-GR" w:eastAsia="el-GR"/>
              </w:rPr>
              <w:t xml:space="preserve"> (εμβέλεια μέχρι 10 Km) για σύνδεση δυο μονότροπων (singmode) οπτικών ινών</w:t>
            </w:r>
          </w:p>
        </w:tc>
        <w:tc>
          <w:tcPr>
            <w:tcW w:w="1247" w:type="dxa"/>
            <w:tcBorders>
              <w:top w:val="nil"/>
              <w:left w:val="nil"/>
              <w:bottom w:val="single" w:sz="4" w:space="0" w:color="auto"/>
              <w:right w:val="single" w:sz="4" w:space="0" w:color="auto"/>
            </w:tcBorders>
            <w:vAlign w:val="center"/>
            <w:hideMark/>
          </w:tcPr>
          <w:p w14:paraId="1F125FFE"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1EF95058"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2947D1E4" w14:textId="1426712D"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5D8BF4DE" w14:textId="434BD887"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43B5294C" w14:textId="77777777" w:rsidTr="00D13AD1">
        <w:trPr>
          <w:trHeight w:val="510"/>
        </w:trPr>
        <w:tc>
          <w:tcPr>
            <w:tcW w:w="990" w:type="dxa"/>
            <w:tcBorders>
              <w:top w:val="nil"/>
              <w:left w:val="single" w:sz="4" w:space="0" w:color="auto"/>
              <w:bottom w:val="single" w:sz="4" w:space="0" w:color="auto"/>
              <w:right w:val="single" w:sz="4" w:space="0" w:color="auto"/>
            </w:tcBorders>
            <w:noWrap/>
            <w:vAlign w:val="center"/>
            <w:hideMark/>
          </w:tcPr>
          <w:p w14:paraId="26B9B74E" w14:textId="2237ABD3" w:rsidR="002A560A" w:rsidRPr="00DC6C74" w:rsidRDefault="002A560A" w:rsidP="00C30F81">
            <w:pPr>
              <w:suppressAutoHyphens w:val="0"/>
              <w:jc w:val="center"/>
              <w:rPr>
                <w:color w:val="000000"/>
                <w:lang w:val="el-GR" w:eastAsia="el-GR"/>
              </w:rPr>
            </w:pPr>
            <w:r w:rsidRPr="00DC6C74">
              <w:rPr>
                <w:color w:val="000000"/>
                <w:lang w:val="el-GR" w:eastAsia="el-GR"/>
              </w:rPr>
              <w:t>4.4</w:t>
            </w:r>
          </w:p>
        </w:tc>
        <w:tc>
          <w:tcPr>
            <w:tcW w:w="5134" w:type="dxa"/>
            <w:tcBorders>
              <w:top w:val="nil"/>
              <w:left w:val="nil"/>
              <w:bottom w:val="single" w:sz="4" w:space="0" w:color="auto"/>
              <w:right w:val="single" w:sz="4" w:space="0" w:color="auto"/>
            </w:tcBorders>
            <w:vAlign w:val="center"/>
            <w:hideMark/>
          </w:tcPr>
          <w:p w14:paraId="3DBA00AE"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Τουλάχιστον είκοσι (20)Οπτικές θύρες τεχνολογίας FastEthernet (100Base-Χ) με υποδοχές για οπτικούς προσαρμογείς (SFP)</w:t>
            </w:r>
          </w:p>
        </w:tc>
        <w:tc>
          <w:tcPr>
            <w:tcW w:w="1247" w:type="dxa"/>
            <w:tcBorders>
              <w:top w:val="nil"/>
              <w:left w:val="nil"/>
              <w:bottom w:val="single" w:sz="4" w:space="0" w:color="auto"/>
              <w:right w:val="single" w:sz="4" w:space="0" w:color="auto"/>
            </w:tcBorders>
            <w:vAlign w:val="center"/>
            <w:hideMark/>
          </w:tcPr>
          <w:p w14:paraId="23B8E8C8"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07C704C5"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6687926D" w14:textId="21D094C8"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790EB14F" w14:textId="7A0959A7"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16EE87D6" w14:textId="77777777" w:rsidTr="00D13AD1">
        <w:trPr>
          <w:trHeight w:val="510"/>
        </w:trPr>
        <w:tc>
          <w:tcPr>
            <w:tcW w:w="990" w:type="dxa"/>
            <w:tcBorders>
              <w:top w:val="nil"/>
              <w:left w:val="single" w:sz="4" w:space="0" w:color="auto"/>
              <w:bottom w:val="single" w:sz="4" w:space="0" w:color="auto"/>
              <w:right w:val="single" w:sz="4" w:space="0" w:color="auto"/>
            </w:tcBorders>
            <w:noWrap/>
            <w:vAlign w:val="center"/>
            <w:hideMark/>
          </w:tcPr>
          <w:p w14:paraId="17FE1D5B" w14:textId="1CE6B2A9" w:rsidR="002A560A" w:rsidRPr="00DC6C74" w:rsidRDefault="002A560A" w:rsidP="00C30F81">
            <w:pPr>
              <w:suppressAutoHyphens w:val="0"/>
              <w:jc w:val="center"/>
              <w:rPr>
                <w:color w:val="000000"/>
                <w:lang w:val="el-GR" w:eastAsia="el-GR"/>
              </w:rPr>
            </w:pPr>
            <w:r w:rsidRPr="00DC6C74">
              <w:rPr>
                <w:color w:val="000000"/>
                <w:lang w:val="el-GR" w:eastAsia="el-GR"/>
              </w:rPr>
              <w:t>4.5</w:t>
            </w:r>
          </w:p>
        </w:tc>
        <w:tc>
          <w:tcPr>
            <w:tcW w:w="5134" w:type="dxa"/>
            <w:tcBorders>
              <w:top w:val="nil"/>
              <w:left w:val="nil"/>
              <w:bottom w:val="single" w:sz="4" w:space="0" w:color="auto"/>
              <w:right w:val="single" w:sz="4" w:space="0" w:color="auto"/>
            </w:tcBorders>
            <w:vAlign w:val="center"/>
            <w:hideMark/>
          </w:tcPr>
          <w:p w14:paraId="0AB8F03F"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Τουλάχιστον δώδεκα (12) Οπτικοί προσαρμογείς (SFP) 100Base-LX (εμβέλεια μέχρι 10 Km) για σύνδεση δυο μονότροπων (singmode) οπτικών ινών</w:t>
            </w:r>
          </w:p>
        </w:tc>
        <w:tc>
          <w:tcPr>
            <w:tcW w:w="1247" w:type="dxa"/>
            <w:tcBorders>
              <w:top w:val="nil"/>
              <w:left w:val="nil"/>
              <w:bottom w:val="single" w:sz="4" w:space="0" w:color="auto"/>
              <w:right w:val="single" w:sz="4" w:space="0" w:color="auto"/>
            </w:tcBorders>
            <w:vAlign w:val="center"/>
            <w:hideMark/>
          </w:tcPr>
          <w:p w14:paraId="73E55F99"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4191720F"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371CA9D0" w14:textId="59E8706E"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03D17E7F" w14:textId="61AB7005"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7AFEF749"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hideMark/>
          </w:tcPr>
          <w:p w14:paraId="57DDCAF9" w14:textId="6DCFE849" w:rsidR="002A560A" w:rsidRPr="00DC6C74" w:rsidRDefault="002A560A" w:rsidP="00C30F81">
            <w:pPr>
              <w:suppressAutoHyphens w:val="0"/>
              <w:jc w:val="center"/>
              <w:rPr>
                <w:color w:val="000000"/>
                <w:lang w:val="el-GR" w:eastAsia="el-GR"/>
              </w:rPr>
            </w:pPr>
            <w:r w:rsidRPr="00DC6C74">
              <w:rPr>
                <w:color w:val="000000"/>
                <w:lang w:val="el-GR" w:eastAsia="el-GR"/>
              </w:rPr>
              <w:t>4.6</w:t>
            </w:r>
          </w:p>
        </w:tc>
        <w:tc>
          <w:tcPr>
            <w:tcW w:w="5134" w:type="dxa"/>
            <w:tcBorders>
              <w:top w:val="nil"/>
              <w:left w:val="nil"/>
              <w:bottom w:val="single" w:sz="4" w:space="0" w:color="auto"/>
              <w:right w:val="single" w:sz="4" w:space="0" w:color="auto"/>
            </w:tcBorders>
            <w:vAlign w:val="center"/>
            <w:hideMark/>
          </w:tcPr>
          <w:p w14:paraId="72C08F11"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Υποστήριξη λειτουργίας full duplex σε όλες τις θύρες</w:t>
            </w:r>
          </w:p>
        </w:tc>
        <w:tc>
          <w:tcPr>
            <w:tcW w:w="1247" w:type="dxa"/>
            <w:tcBorders>
              <w:top w:val="nil"/>
              <w:left w:val="nil"/>
              <w:bottom w:val="single" w:sz="4" w:space="0" w:color="auto"/>
              <w:right w:val="single" w:sz="4" w:space="0" w:color="auto"/>
            </w:tcBorders>
            <w:vAlign w:val="center"/>
            <w:hideMark/>
          </w:tcPr>
          <w:p w14:paraId="603D6C7F"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2F781E94"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00D3E1B6" w14:textId="452E1982"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2E39D075" w14:textId="5B86C1C2"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16B1BD09"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hideMark/>
          </w:tcPr>
          <w:p w14:paraId="2261A31B" w14:textId="4B2E8EED" w:rsidR="002A560A" w:rsidRPr="00DC6C74" w:rsidRDefault="002A560A" w:rsidP="00C30F81">
            <w:pPr>
              <w:suppressAutoHyphens w:val="0"/>
              <w:jc w:val="center"/>
              <w:rPr>
                <w:color w:val="000000"/>
                <w:lang w:val="el-GR" w:eastAsia="el-GR"/>
              </w:rPr>
            </w:pPr>
            <w:r w:rsidRPr="00DC6C74">
              <w:rPr>
                <w:color w:val="000000"/>
                <w:lang w:val="el-GR" w:eastAsia="el-GR"/>
              </w:rPr>
              <w:lastRenderedPageBreak/>
              <w:t>4.7</w:t>
            </w:r>
          </w:p>
        </w:tc>
        <w:tc>
          <w:tcPr>
            <w:tcW w:w="5134" w:type="dxa"/>
            <w:tcBorders>
              <w:top w:val="nil"/>
              <w:left w:val="nil"/>
              <w:bottom w:val="single" w:sz="4" w:space="0" w:color="auto"/>
              <w:right w:val="single" w:sz="4" w:space="0" w:color="auto"/>
            </w:tcBorders>
            <w:vAlign w:val="center"/>
            <w:hideMark/>
          </w:tcPr>
          <w:p w14:paraId="16BB18C1"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Θύρα διαχείρισης με χρήση τερματικού (console)</w:t>
            </w:r>
          </w:p>
        </w:tc>
        <w:tc>
          <w:tcPr>
            <w:tcW w:w="1247" w:type="dxa"/>
            <w:tcBorders>
              <w:top w:val="nil"/>
              <w:left w:val="nil"/>
              <w:bottom w:val="single" w:sz="4" w:space="0" w:color="auto"/>
              <w:right w:val="single" w:sz="4" w:space="0" w:color="auto"/>
            </w:tcBorders>
            <w:vAlign w:val="center"/>
            <w:hideMark/>
          </w:tcPr>
          <w:p w14:paraId="22B164B4"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0A7116E6"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4A9AC0F1" w14:textId="14955923"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2F88304D" w14:textId="2DE8C866"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01B5889B"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hideMark/>
          </w:tcPr>
          <w:p w14:paraId="3BADCB8D" w14:textId="0030C42B" w:rsidR="002A560A" w:rsidRPr="00DC6C74" w:rsidRDefault="002A560A" w:rsidP="00C30F81">
            <w:pPr>
              <w:suppressAutoHyphens w:val="0"/>
              <w:jc w:val="center"/>
              <w:rPr>
                <w:color w:val="000000"/>
                <w:lang w:val="el-GR" w:eastAsia="el-GR"/>
              </w:rPr>
            </w:pPr>
            <w:r w:rsidRPr="00DC6C74">
              <w:rPr>
                <w:color w:val="000000"/>
                <w:lang w:val="el-GR" w:eastAsia="el-GR"/>
              </w:rPr>
              <w:t>4.8</w:t>
            </w:r>
          </w:p>
        </w:tc>
        <w:tc>
          <w:tcPr>
            <w:tcW w:w="5134" w:type="dxa"/>
            <w:tcBorders>
              <w:top w:val="nil"/>
              <w:left w:val="nil"/>
              <w:bottom w:val="single" w:sz="4" w:space="0" w:color="auto"/>
              <w:right w:val="single" w:sz="4" w:space="0" w:color="auto"/>
            </w:tcBorders>
            <w:vAlign w:val="center"/>
            <w:hideMark/>
          </w:tcPr>
          <w:p w14:paraId="1566AC6D"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Υποστήριξη IEEE 802.1Q (VLAN tagging)</w:t>
            </w:r>
          </w:p>
        </w:tc>
        <w:tc>
          <w:tcPr>
            <w:tcW w:w="1247" w:type="dxa"/>
            <w:tcBorders>
              <w:top w:val="nil"/>
              <w:left w:val="nil"/>
              <w:bottom w:val="single" w:sz="4" w:space="0" w:color="auto"/>
              <w:right w:val="single" w:sz="4" w:space="0" w:color="auto"/>
            </w:tcBorders>
            <w:vAlign w:val="center"/>
            <w:hideMark/>
          </w:tcPr>
          <w:p w14:paraId="1EF1A106"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36BB2B56"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0C4289BB" w14:textId="40893D13"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457A5902" w14:textId="6FAA9170"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25E5B288" w14:textId="77777777" w:rsidTr="00D13AD1">
        <w:trPr>
          <w:trHeight w:val="585"/>
        </w:trPr>
        <w:tc>
          <w:tcPr>
            <w:tcW w:w="990" w:type="dxa"/>
            <w:tcBorders>
              <w:top w:val="nil"/>
              <w:left w:val="single" w:sz="4" w:space="0" w:color="auto"/>
              <w:bottom w:val="single" w:sz="4" w:space="0" w:color="auto"/>
              <w:right w:val="single" w:sz="4" w:space="0" w:color="auto"/>
            </w:tcBorders>
            <w:noWrap/>
            <w:vAlign w:val="center"/>
            <w:hideMark/>
          </w:tcPr>
          <w:p w14:paraId="2C4664D9" w14:textId="2AA94F75" w:rsidR="002A560A" w:rsidRPr="00DC6C74" w:rsidRDefault="002A560A" w:rsidP="00C30F81">
            <w:pPr>
              <w:suppressAutoHyphens w:val="0"/>
              <w:jc w:val="center"/>
              <w:rPr>
                <w:color w:val="000000"/>
                <w:lang w:val="el-GR" w:eastAsia="el-GR"/>
              </w:rPr>
            </w:pPr>
            <w:r w:rsidRPr="00DC6C74">
              <w:rPr>
                <w:color w:val="000000"/>
                <w:lang w:val="el-GR" w:eastAsia="el-GR"/>
              </w:rPr>
              <w:t>4.9</w:t>
            </w:r>
          </w:p>
        </w:tc>
        <w:tc>
          <w:tcPr>
            <w:tcW w:w="5134" w:type="dxa"/>
            <w:tcBorders>
              <w:top w:val="nil"/>
              <w:left w:val="nil"/>
              <w:bottom w:val="single" w:sz="4" w:space="0" w:color="auto"/>
              <w:right w:val="single" w:sz="4" w:space="0" w:color="auto"/>
            </w:tcBorders>
            <w:vAlign w:val="center"/>
            <w:hideMark/>
          </w:tcPr>
          <w:p w14:paraId="239797B4" w14:textId="77777777" w:rsidR="002A560A" w:rsidRPr="00DC6C74" w:rsidRDefault="002A560A" w:rsidP="00C30F81">
            <w:pPr>
              <w:suppressAutoHyphens w:val="0"/>
              <w:rPr>
                <w:sz w:val="20"/>
                <w:szCs w:val="20"/>
                <w:lang w:val="el-GR" w:eastAsia="el-GR"/>
              </w:rPr>
            </w:pPr>
            <w:r w:rsidRPr="00DC6C74">
              <w:rPr>
                <w:sz w:val="20"/>
                <w:szCs w:val="20"/>
                <w:lang w:val="el-GR" w:eastAsia="el-GR"/>
              </w:rPr>
              <w:t>Υποστήριξη μεγάλου πλήθους διαφορετικών VLAN, περισσότερα από 1000.</w:t>
            </w:r>
          </w:p>
        </w:tc>
        <w:tc>
          <w:tcPr>
            <w:tcW w:w="1247" w:type="dxa"/>
            <w:tcBorders>
              <w:top w:val="nil"/>
              <w:left w:val="nil"/>
              <w:bottom w:val="single" w:sz="4" w:space="0" w:color="auto"/>
              <w:right w:val="single" w:sz="4" w:space="0" w:color="auto"/>
            </w:tcBorders>
            <w:vAlign w:val="center"/>
            <w:hideMark/>
          </w:tcPr>
          <w:p w14:paraId="09A387B8"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619A6194"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7AB834DD" w14:textId="6BF8E5EE"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7A9E4C65" w14:textId="07D102F1"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765B0957"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hideMark/>
          </w:tcPr>
          <w:p w14:paraId="77FEDE59" w14:textId="42216BCF" w:rsidR="002A560A" w:rsidRPr="00DC6C74" w:rsidRDefault="002A560A" w:rsidP="00C30F81">
            <w:pPr>
              <w:suppressAutoHyphens w:val="0"/>
              <w:jc w:val="center"/>
              <w:rPr>
                <w:color w:val="000000"/>
                <w:lang w:val="el-GR" w:eastAsia="el-GR"/>
              </w:rPr>
            </w:pPr>
            <w:r w:rsidRPr="00DC6C74">
              <w:rPr>
                <w:color w:val="000000"/>
                <w:lang w:val="el-GR" w:eastAsia="el-GR"/>
              </w:rPr>
              <w:t>4.10</w:t>
            </w:r>
          </w:p>
        </w:tc>
        <w:tc>
          <w:tcPr>
            <w:tcW w:w="5134" w:type="dxa"/>
            <w:tcBorders>
              <w:top w:val="nil"/>
              <w:left w:val="nil"/>
              <w:bottom w:val="single" w:sz="4" w:space="0" w:color="auto"/>
              <w:right w:val="single" w:sz="4" w:space="0" w:color="auto"/>
            </w:tcBorders>
            <w:vAlign w:val="center"/>
            <w:hideMark/>
          </w:tcPr>
          <w:p w14:paraId="07A4FF76"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Υποστήριξη IEEE 802.1d (STP)</w:t>
            </w:r>
          </w:p>
        </w:tc>
        <w:tc>
          <w:tcPr>
            <w:tcW w:w="1247" w:type="dxa"/>
            <w:tcBorders>
              <w:top w:val="nil"/>
              <w:left w:val="nil"/>
              <w:bottom w:val="single" w:sz="4" w:space="0" w:color="auto"/>
              <w:right w:val="single" w:sz="4" w:space="0" w:color="auto"/>
            </w:tcBorders>
            <w:vAlign w:val="center"/>
            <w:hideMark/>
          </w:tcPr>
          <w:p w14:paraId="5FE9008C"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08C6DAEC"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2A972E2C" w14:textId="4699C81B"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4FC93DF7" w14:textId="04D30822"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428AC975"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hideMark/>
          </w:tcPr>
          <w:p w14:paraId="1D823BEE" w14:textId="679CB699" w:rsidR="002A560A" w:rsidRPr="00DC6C74" w:rsidRDefault="002A560A" w:rsidP="00C30F81">
            <w:pPr>
              <w:suppressAutoHyphens w:val="0"/>
              <w:jc w:val="center"/>
              <w:rPr>
                <w:color w:val="000000"/>
                <w:lang w:val="el-GR" w:eastAsia="el-GR"/>
              </w:rPr>
            </w:pPr>
            <w:r w:rsidRPr="00DC6C74">
              <w:rPr>
                <w:color w:val="000000"/>
                <w:lang w:val="el-GR" w:eastAsia="el-GR"/>
              </w:rPr>
              <w:t>4.11</w:t>
            </w:r>
          </w:p>
        </w:tc>
        <w:tc>
          <w:tcPr>
            <w:tcW w:w="5134" w:type="dxa"/>
            <w:tcBorders>
              <w:top w:val="nil"/>
              <w:left w:val="nil"/>
              <w:bottom w:val="single" w:sz="4" w:space="0" w:color="auto"/>
              <w:right w:val="single" w:sz="4" w:space="0" w:color="auto"/>
            </w:tcBorders>
            <w:vAlign w:val="center"/>
            <w:hideMark/>
          </w:tcPr>
          <w:p w14:paraId="2841CD8A"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Υποστήριξη IEEE 802.1p (CoS)</w:t>
            </w:r>
          </w:p>
        </w:tc>
        <w:tc>
          <w:tcPr>
            <w:tcW w:w="1247" w:type="dxa"/>
            <w:tcBorders>
              <w:top w:val="nil"/>
              <w:left w:val="nil"/>
              <w:bottom w:val="single" w:sz="4" w:space="0" w:color="auto"/>
              <w:right w:val="single" w:sz="4" w:space="0" w:color="auto"/>
            </w:tcBorders>
            <w:vAlign w:val="center"/>
            <w:hideMark/>
          </w:tcPr>
          <w:p w14:paraId="7F76E3D2"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0F0EF471"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70825E08" w14:textId="149E9C56"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4BC43DFC" w14:textId="545E59A2"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18529E40"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hideMark/>
          </w:tcPr>
          <w:p w14:paraId="615F7055" w14:textId="22B7F0BA" w:rsidR="002A560A" w:rsidRPr="00DC6C74" w:rsidRDefault="002A560A" w:rsidP="00C30F81">
            <w:pPr>
              <w:suppressAutoHyphens w:val="0"/>
              <w:jc w:val="center"/>
              <w:rPr>
                <w:color w:val="000000"/>
                <w:lang w:val="el-GR" w:eastAsia="el-GR"/>
              </w:rPr>
            </w:pPr>
            <w:r w:rsidRPr="00DC6C74">
              <w:rPr>
                <w:color w:val="000000"/>
                <w:lang w:val="el-GR" w:eastAsia="el-GR"/>
              </w:rPr>
              <w:t>4.12</w:t>
            </w:r>
          </w:p>
        </w:tc>
        <w:tc>
          <w:tcPr>
            <w:tcW w:w="5134" w:type="dxa"/>
            <w:tcBorders>
              <w:top w:val="nil"/>
              <w:left w:val="nil"/>
              <w:bottom w:val="single" w:sz="4" w:space="0" w:color="auto"/>
              <w:right w:val="single" w:sz="4" w:space="0" w:color="auto"/>
            </w:tcBorders>
            <w:vAlign w:val="center"/>
            <w:hideMark/>
          </w:tcPr>
          <w:p w14:paraId="25655D20" w14:textId="77777777" w:rsidR="002A560A" w:rsidRPr="008E225F" w:rsidRDefault="002A560A" w:rsidP="00C30F81">
            <w:pPr>
              <w:suppressAutoHyphens w:val="0"/>
              <w:rPr>
                <w:color w:val="000000"/>
                <w:sz w:val="20"/>
                <w:szCs w:val="20"/>
                <w:lang w:val="en-US" w:eastAsia="el-GR"/>
              </w:rPr>
            </w:pPr>
            <w:r w:rsidRPr="00DC6C74">
              <w:rPr>
                <w:color w:val="000000"/>
                <w:sz w:val="20"/>
                <w:szCs w:val="20"/>
                <w:lang w:val="el-GR" w:eastAsia="el-GR"/>
              </w:rPr>
              <w:t>Υποστήριξη</w:t>
            </w:r>
            <w:r w:rsidRPr="008E225F">
              <w:rPr>
                <w:color w:val="000000"/>
                <w:sz w:val="20"/>
                <w:szCs w:val="20"/>
                <w:lang w:val="en-US" w:eastAsia="el-GR"/>
              </w:rPr>
              <w:t xml:space="preserve"> IEEE 802.3ad (Link Aggregation)</w:t>
            </w:r>
          </w:p>
        </w:tc>
        <w:tc>
          <w:tcPr>
            <w:tcW w:w="1247" w:type="dxa"/>
            <w:tcBorders>
              <w:top w:val="nil"/>
              <w:left w:val="nil"/>
              <w:bottom w:val="single" w:sz="4" w:space="0" w:color="auto"/>
              <w:right w:val="single" w:sz="4" w:space="0" w:color="auto"/>
            </w:tcBorders>
            <w:vAlign w:val="center"/>
            <w:hideMark/>
          </w:tcPr>
          <w:p w14:paraId="3CB24BD9"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1F1498A7"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0018330D" w14:textId="23E051A1"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743109D1" w14:textId="3B6B1DD7"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34536EF5"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hideMark/>
          </w:tcPr>
          <w:p w14:paraId="348DB286" w14:textId="221913E9" w:rsidR="002A560A" w:rsidRPr="00DC6C74" w:rsidRDefault="002A560A" w:rsidP="00C30F81">
            <w:pPr>
              <w:suppressAutoHyphens w:val="0"/>
              <w:jc w:val="center"/>
              <w:rPr>
                <w:color w:val="000000"/>
                <w:lang w:val="el-GR" w:eastAsia="el-GR"/>
              </w:rPr>
            </w:pPr>
            <w:r w:rsidRPr="00DC6C74">
              <w:rPr>
                <w:color w:val="000000"/>
                <w:lang w:val="el-GR" w:eastAsia="el-GR"/>
              </w:rPr>
              <w:t>4.13</w:t>
            </w:r>
          </w:p>
        </w:tc>
        <w:tc>
          <w:tcPr>
            <w:tcW w:w="5134" w:type="dxa"/>
            <w:tcBorders>
              <w:top w:val="nil"/>
              <w:left w:val="nil"/>
              <w:bottom w:val="single" w:sz="4" w:space="0" w:color="auto"/>
              <w:right w:val="single" w:sz="4" w:space="0" w:color="auto"/>
            </w:tcBorders>
            <w:vAlign w:val="center"/>
            <w:hideMark/>
          </w:tcPr>
          <w:p w14:paraId="3B069E24"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Υποστήριξη IEEE 802.1Q tunneling (QinQ)</w:t>
            </w:r>
          </w:p>
        </w:tc>
        <w:tc>
          <w:tcPr>
            <w:tcW w:w="1247" w:type="dxa"/>
            <w:tcBorders>
              <w:top w:val="nil"/>
              <w:left w:val="nil"/>
              <w:bottom w:val="single" w:sz="4" w:space="0" w:color="auto"/>
              <w:right w:val="single" w:sz="4" w:space="0" w:color="auto"/>
            </w:tcBorders>
            <w:vAlign w:val="center"/>
            <w:hideMark/>
          </w:tcPr>
          <w:p w14:paraId="07ED8E4B"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3F78841A"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513E3E53" w14:textId="6FA864C7"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0D709D69" w14:textId="5BE9E1BF"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73212BD8"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hideMark/>
          </w:tcPr>
          <w:p w14:paraId="7FD46E1D" w14:textId="03495F46" w:rsidR="002A560A" w:rsidRPr="00DC6C74" w:rsidRDefault="002A560A" w:rsidP="00C30F81">
            <w:pPr>
              <w:suppressAutoHyphens w:val="0"/>
              <w:jc w:val="center"/>
              <w:rPr>
                <w:color w:val="000000"/>
                <w:lang w:val="el-GR" w:eastAsia="el-GR"/>
              </w:rPr>
            </w:pPr>
            <w:r w:rsidRPr="00DC6C74">
              <w:rPr>
                <w:color w:val="000000"/>
                <w:lang w:val="el-GR" w:eastAsia="el-GR"/>
              </w:rPr>
              <w:t>4.14</w:t>
            </w:r>
          </w:p>
        </w:tc>
        <w:tc>
          <w:tcPr>
            <w:tcW w:w="5134" w:type="dxa"/>
            <w:tcBorders>
              <w:top w:val="nil"/>
              <w:left w:val="nil"/>
              <w:bottom w:val="single" w:sz="4" w:space="0" w:color="auto"/>
              <w:right w:val="single" w:sz="4" w:space="0" w:color="auto"/>
            </w:tcBorders>
            <w:vAlign w:val="center"/>
            <w:hideMark/>
          </w:tcPr>
          <w:p w14:paraId="139148D2" w14:textId="77777777" w:rsidR="002A560A" w:rsidRPr="008E225F" w:rsidRDefault="002A560A" w:rsidP="00C30F81">
            <w:pPr>
              <w:suppressAutoHyphens w:val="0"/>
              <w:rPr>
                <w:color w:val="000000"/>
                <w:sz w:val="20"/>
                <w:szCs w:val="20"/>
                <w:lang w:val="en-US" w:eastAsia="el-GR"/>
              </w:rPr>
            </w:pPr>
            <w:r w:rsidRPr="00DC6C74">
              <w:rPr>
                <w:color w:val="000000"/>
                <w:sz w:val="20"/>
                <w:szCs w:val="20"/>
                <w:lang w:val="el-GR" w:eastAsia="el-GR"/>
              </w:rPr>
              <w:t>Υποστήριξη</w:t>
            </w:r>
            <w:r w:rsidRPr="008E225F">
              <w:rPr>
                <w:color w:val="000000"/>
                <w:sz w:val="20"/>
                <w:szCs w:val="20"/>
                <w:lang w:val="en-US" w:eastAsia="el-GR"/>
              </w:rPr>
              <w:t xml:space="preserve"> IEEE 802.3x (flow control)</w:t>
            </w:r>
          </w:p>
        </w:tc>
        <w:tc>
          <w:tcPr>
            <w:tcW w:w="1247" w:type="dxa"/>
            <w:tcBorders>
              <w:top w:val="nil"/>
              <w:left w:val="nil"/>
              <w:bottom w:val="single" w:sz="4" w:space="0" w:color="auto"/>
              <w:right w:val="single" w:sz="4" w:space="0" w:color="auto"/>
            </w:tcBorders>
            <w:vAlign w:val="center"/>
            <w:hideMark/>
          </w:tcPr>
          <w:p w14:paraId="47A3648C"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62553AE7"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20AD37F5" w14:textId="2A2F1796"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7AC1AD45" w14:textId="3048809B"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19FA5D3F" w14:textId="77777777" w:rsidTr="00D13AD1">
        <w:trPr>
          <w:trHeight w:val="525"/>
        </w:trPr>
        <w:tc>
          <w:tcPr>
            <w:tcW w:w="990" w:type="dxa"/>
            <w:tcBorders>
              <w:top w:val="nil"/>
              <w:left w:val="single" w:sz="4" w:space="0" w:color="auto"/>
              <w:bottom w:val="single" w:sz="4" w:space="0" w:color="auto"/>
              <w:right w:val="single" w:sz="4" w:space="0" w:color="auto"/>
            </w:tcBorders>
            <w:noWrap/>
            <w:vAlign w:val="center"/>
            <w:hideMark/>
          </w:tcPr>
          <w:p w14:paraId="5A9C005E" w14:textId="03470ACC" w:rsidR="002A560A" w:rsidRPr="00DC6C74" w:rsidRDefault="002A560A" w:rsidP="00C30F81">
            <w:pPr>
              <w:suppressAutoHyphens w:val="0"/>
              <w:jc w:val="center"/>
              <w:rPr>
                <w:color w:val="000000"/>
                <w:lang w:val="el-GR" w:eastAsia="el-GR"/>
              </w:rPr>
            </w:pPr>
            <w:r w:rsidRPr="00DC6C74">
              <w:rPr>
                <w:color w:val="000000"/>
                <w:lang w:val="el-GR" w:eastAsia="el-GR"/>
              </w:rPr>
              <w:t>4.15</w:t>
            </w:r>
          </w:p>
        </w:tc>
        <w:tc>
          <w:tcPr>
            <w:tcW w:w="5134" w:type="dxa"/>
            <w:tcBorders>
              <w:top w:val="nil"/>
              <w:left w:val="nil"/>
              <w:bottom w:val="single" w:sz="4" w:space="0" w:color="auto"/>
              <w:right w:val="single" w:sz="4" w:space="0" w:color="auto"/>
            </w:tcBorders>
            <w:vAlign w:val="center"/>
            <w:hideMark/>
          </w:tcPr>
          <w:p w14:paraId="2DC6FC94"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Χωρητικότητα μεταγωγής (switching capacity) εσωτερικού διαύλου ≥ 10 Gbps</w:t>
            </w:r>
          </w:p>
        </w:tc>
        <w:tc>
          <w:tcPr>
            <w:tcW w:w="1247" w:type="dxa"/>
            <w:tcBorders>
              <w:top w:val="nil"/>
              <w:left w:val="nil"/>
              <w:bottom w:val="single" w:sz="4" w:space="0" w:color="auto"/>
              <w:right w:val="single" w:sz="4" w:space="0" w:color="auto"/>
            </w:tcBorders>
            <w:vAlign w:val="center"/>
            <w:hideMark/>
          </w:tcPr>
          <w:p w14:paraId="45D478DB"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032D4127"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638904C3" w14:textId="6BA8A18B"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7A29359A" w14:textId="1A88A4A7"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5E9585EA"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hideMark/>
          </w:tcPr>
          <w:p w14:paraId="34D7ED83" w14:textId="61BAF1BC" w:rsidR="002A560A" w:rsidRPr="00DC6C74" w:rsidRDefault="002A560A" w:rsidP="00C30F81">
            <w:pPr>
              <w:suppressAutoHyphens w:val="0"/>
              <w:jc w:val="center"/>
              <w:rPr>
                <w:color w:val="000000"/>
                <w:lang w:val="el-GR" w:eastAsia="el-GR"/>
              </w:rPr>
            </w:pPr>
            <w:r w:rsidRPr="00DC6C74">
              <w:rPr>
                <w:color w:val="000000"/>
                <w:lang w:val="el-GR" w:eastAsia="el-GR"/>
              </w:rPr>
              <w:t>4.16</w:t>
            </w:r>
          </w:p>
        </w:tc>
        <w:tc>
          <w:tcPr>
            <w:tcW w:w="5134" w:type="dxa"/>
            <w:tcBorders>
              <w:top w:val="nil"/>
              <w:left w:val="nil"/>
              <w:bottom w:val="single" w:sz="4" w:space="0" w:color="auto"/>
              <w:right w:val="single" w:sz="4" w:space="0" w:color="auto"/>
            </w:tcBorders>
            <w:vAlign w:val="center"/>
            <w:hideMark/>
          </w:tcPr>
          <w:p w14:paraId="5ABF9A32"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Μέγιστος ρυθμός προώθησης (forwarding rate) ≥ 7 Mpps</w:t>
            </w:r>
          </w:p>
        </w:tc>
        <w:tc>
          <w:tcPr>
            <w:tcW w:w="1247" w:type="dxa"/>
            <w:tcBorders>
              <w:top w:val="nil"/>
              <w:left w:val="nil"/>
              <w:bottom w:val="single" w:sz="4" w:space="0" w:color="auto"/>
              <w:right w:val="single" w:sz="4" w:space="0" w:color="auto"/>
            </w:tcBorders>
            <w:vAlign w:val="center"/>
            <w:hideMark/>
          </w:tcPr>
          <w:p w14:paraId="038B67AE"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161526D3"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02710512" w14:textId="3F4A3959"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447F315D" w14:textId="44DC4361"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6B23C551"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hideMark/>
          </w:tcPr>
          <w:p w14:paraId="293F46A3" w14:textId="1F019258" w:rsidR="002A560A" w:rsidRPr="00DC6C74" w:rsidRDefault="002A560A" w:rsidP="00C30F81">
            <w:pPr>
              <w:suppressAutoHyphens w:val="0"/>
              <w:jc w:val="center"/>
              <w:rPr>
                <w:color w:val="000000"/>
                <w:lang w:val="el-GR" w:eastAsia="el-GR"/>
              </w:rPr>
            </w:pPr>
            <w:r w:rsidRPr="00DC6C74">
              <w:rPr>
                <w:color w:val="000000"/>
                <w:lang w:val="el-GR" w:eastAsia="el-GR"/>
              </w:rPr>
              <w:t>4.17</w:t>
            </w:r>
          </w:p>
        </w:tc>
        <w:tc>
          <w:tcPr>
            <w:tcW w:w="5134" w:type="dxa"/>
            <w:tcBorders>
              <w:top w:val="nil"/>
              <w:left w:val="nil"/>
              <w:bottom w:val="single" w:sz="4" w:space="0" w:color="auto"/>
              <w:right w:val="single" w:sz="4" w:space="0" w:color="auto"/>
            </w:tcBorders>
            <w:vAlign w:val="center"/>
            <w:hideMark/>
          </w:tcPr>
          <w:p w14:paraId="7B85B2E1" w14:textId="77777777" w:rsidR="002A560A" w:rsidRPr="00DC6C74" w:rsidRDefault="002A560A" w:rsidP="00C30F81">
            <w:pPr>
              <w:suppressAutoHyphens w:val="0"/>
              <w:rPr>
                <w:sz w:val="20"/>
                <w:szCs w:val="20"/>
                <w:lang w:val="el-GR" w:eastAsia="el-GR"/>
              </w:rPr>
            </w:pPr>
            <w:r w:rsidRPr="00DC6C74">
              <w:rPr>
                <w:sz w:val="20"/>
                <w:szCs w:val="20"/>
                <w:lang w:val="el-GR" w:eastAsia="el-GR"/>
              </w:rPr>
              <w:t>υποστήριξη jumbo frames</w:t>
            </w:r>
          </w:p>
        </w:tc>
        <w:tc>
          <w:tcPr>
            <w:tcW w:w="1247" w:type="dxa"/>
            <w:tcBorders>
              <w:top w:val="nil"/>
              <w:left w:val="nil"/>
              <w:bottom w:val="single" w:sz="4" w:space="0" w:color="auto"/>
              <w:right w:val="single" w:sz="4" w:space="0" w:color="auto"/>
            </w:tcBorders>
            <w:vAlign w:val="center"/>
            <w:hideMark/>
          </w:tcPr>
          <w:p w14:paraId="532C4F82"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65F30C1C"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3D7C661B" w14:textId="1D86DBE2"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38247EDD" w14:textId="6865EFD3"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287456F0"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hideMark/>
          </w:tcPr>
          <w:p w14:paraId="565596E1" w14:textId="3ED4AB31" w:rsidR="002A560A" w:rsidRPr="00DC6C74" w:rsidRDefault="002A560A" w:rsidP="00C30F81">
            <w:pPr>
              <w:suppressAutoHyphens w:val="0"/>
              <w:jc w:val="center"/>
              <w:rPr>
                <w:color w:val="000000"/>
                <w:lang w:val="el-GR" w:eastAsia="el-GR"/>
              </w:rPr>
            </w:pPr>
            <w:r w:rsidRPr="00DC6C74">
              <w:rPr>
                <w:color w:val="000000"/>
                <w:lang w:val="el-GR" w:eastAsia="el-GR"/>
              </w:rPr>
              <w:t>4.18</w:t>
            </w:r>
          </w:p>
        </w:tc>
        <w:tc>
          <w:tcPr>
            <w:tcW w:w="5134" w:type="dxa"/>
            <w:tcBorders>
              <w:top w:val="nil"/>
              <w:left w:val="nil"/>
              <w:bottom w:val="single" w:sz="4" w:space="0" w:color="auto"/>
              <w:right w:val="single" w:sz="4" w:space="0" w:color="auto"/>
            </w:tcBorders>
            <w:vAlign w:val="center"/>
            <w:hideMark/>
          </w:tcPr>
          <w:p w14:paraId="2C8A29A7"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Πλήρης υποστήριξη προώθησης IPv6</w:t>
            </w:r>
          </w:p>
        </w:tc>
        <w:tc>
          <w:tcPr>
            <w:tcW w:w="1247" w:type="dxa"/>
            <w:tcBorders>
              <w:top w:val="nil"/>
              <w:left w:val="nil"/>
              <w:bottom w:val="single" w:sz="4" w:space="0" w:color="auto"/>
              <w:right w:val="single" w:sz="4" w:space="0" w:color="auto"/>
            </w:tcBorders>
            <w:vAlign w:val="center"/>
            <w:hideMark/>
          </w:tcPr>
          <w:p w14:paraId="4B6CC56F"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26DEFE08"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6C8A5CED" w14:textId="59AE2AB1"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53C4300D" w14:textId="131BD94D"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03BA28AE"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hideMark/>
          </w:tcPr>
          <w:p w14:paraId="12380477" w14:textId="5D4811C2" w:rsidR="002A560A" w:rsidRPr="00DC6C74" w:rsidRDefault="002A560A" w:rsidP="00C30F81">
            <w:pPr>
              <w:suppressAutoHyphens w:val="0"/>
              <w:jc w:val="center"/>
              <w:rPr>
                <w:color w:val="000000"/>
                <w:lang w:val="el-GR" w:eastAsia="el-GR"/>
              </w:rPr>
            </w:pPr>
            <w:r w:rsidRPr="00DC6C74">
              <w:rPr>
                <w:color w:val="000000"/>
                <w:lang w:val="el-GR" w:eastAsia="el-GR"/>
              </w:rPr>
              <w:t>4.19</w:t>
            </w:r>
          </w:p>
        </w:tc>
        <w:tc>
          <w:tcPr>
            <w:tcW w:w="5134" w:type="dxa"/>
            <w:tcBorders>
              <w:top w:val="nil"/>
              <w:left w:val="nil"/>
              <w:bottom w:val="single" w:sz="4" w:space="0" w:color="auto"/>
              <w:right w:val="single" w:sz="4" w:space="0" w:color="auto"/>
            </w:tcBorders>
            <w:vAlign w:val="center"/>
            <w:hideMark/>
          </w:tcPr>
          <w:p w14:paraId="0A100374"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Υποστήριξη DHCP Relay</w:t>
            </w:r>
          </w:p>
        </w:tc>
        <w:tc>
          <w:tcPr>
            <w:tcW w:w="1247" w:type="dxa"/>
            <w:tcBorders>
              <w:top w:val="nil"/>
              <w:left w:val="nil"/>
              <w:bottom w:val="single" w:sz="4" w:space="0" w:color="auto"/>
              <w:right w:val="single" w:sz="4" w:space="0" w:color="auto"/>
            </w:tcBorders>
            <w:vAlign w:val="center"/>
            <w:hideMark/>
          </w:tcPr>
          <w:p w14:paraId="236131CA"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62BFD225"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763828C9" w14:textId="09A8ADFB"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73EDC562" w14:textId="6381A426"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1743B76D"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hideMark/>
          </w:tcPr>
          <w:p w14:paraId="17B75A3A" w14:textId="54024426" w:rsidR="002A560A" w:rsidRPr="00DC6C74" w:rsidRDefault="002A560A" w:rsidP="00C30F81">
            <w:pPr>
              <w:suppressAutoHyphens w:val="0"/>
              <w:jc w:val="center"/>
              <w:rPr>
                <w:color w:val="000000"/>
                <w:lang w:val="el-GR" w:eastAsia="el-GR"/>
              </w:rPr>
            </w:pPr>
            <w:r w:rsidRPr="00DC6C74">
              <w:rPr>
                <w:color w:val="000000"/>
                <w:lang w:val="el-GR" w:eastAsia="el-GR"/>
              </w:rPr>
              <w:t>4.20</w:t>
            </w:r>
          </w:p>
        </w:tc>
        <w:tc>
          <w:tcPr>
            <w:tcW w:w="5134" w:type="dxa"/>
            <w:tcBorders>
              <w:top w:val="nil"/>
              <w:left w:val="nil"/>
              <w:bottom w:val="single" w:sz="4" w:space="0" w:color="auto"/>
              <w:right w:val="single" w:sz="4" w:space="0" w:color="auto"/>
            </w:tcBorders>
            <w:vAlign w:val="center"/>
            <w:hideMark/>
          </w:tcPr>
          <w:p w14:paraId="700D33B1" w14:textId="77777777" w:rsidR="002A560A" w:rsidRPr="008E225F" w:rsidRDefault="002A560A" w:rsidP="00C30F81">
            <w:pPr>
              <w:suppressAutoHyphens w:val="0"/>
              <w:rPr>
                <w:sz w:val="20"/>
                <w:szCs w:val="20"/>
                <w:lang w:val="en-US" w:eastAsia="el-GR"/>
              </w:rPr>
            </w:pPr>
            <w:r w:rsidRPr="00DC6C74">
              <w:rPr>
                <w:sz w:val="20"/>
                <w:szCs w:val="20"/>
                <w:lang w:val="el-GR" w:eastAsia="el-GR"/>
              </w:rPr>
              <w:t>Υποστήριξη</w:t>
            </w:r>
            <w:r w:rsidRPr="008E225F">
              <w:rPr>
                <w:sz w:val="20"/>
                <w:szCs w:val="20"/>
                <w:lang w:val="en-US" w:eastAsia="el-GR"/>
              </w:rPr>
              <w:t xml:space="preserve"> Authentication, </w:t>
            </w:r>
            <w:r w:rsidRPr="00DC6C74">
              <w:rPr>
                <w:sz w:val="20"/>
                <w:szCs w:val="20"/>
                <w:lang w:val="el-GR" w:eastAsia="el-GR"/>
              </w:rPr>
              <w:t>πρωτόκολλα</w:t>
            </w:r>
            <w:r w:rsidRPr="008E225F">
              <w:rPr>
                <w:sz w:val="20"/>
                <w:szCs w:val="20"/>
                <w:lang w:val="en-US" w:eastAsia="el-GR"/>
              </w:rPr>
              <w:t xml:space="preserve"> TACACS+ and RADIUS</w:t>
            </w:r>
          </w:p>
        </w:tc>
        <w:tc>
          <w:tcPr>
            <w:tcW w:w="1247" w:type="dxa"/>
            <w:tcBorders>
              <w:top w:val="nil"/>
              <w:left w:val="nil"/>
              <w:bottom w:val="single" w:sz="4" w:space="0" w:color="auto"/>
              <w:right w:val="single" w:sz="4" w:space="0" w:color="auto"/>
            </w:tcBorders>
            <w:vAlign w:val="center"/>
            <w:hideMark/>
          </w:tcPr>
          <w:p w14:paraId="4584F839" w14:textId="77777777" w:rsidR="002A560A" w:rsidRPr="00951E70" w:rsidRDefault="002A560A" w:rsidP="00C30F81">
            <w:pPr>
              <w:suppressAutoHyphens w:val="0"/>
              <w:jc w:val="center"/>
              <w:rPr>
                <w:b/>
                <w:bCs/>
                <w:color w:val="000000"/>
                <w:sz w:val="20"/>
                <w:szCs w:val="20"/>
                <w:lang w:val="en-US"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19338457"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3E0B9DD0" w14:textId="27273C51"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6868CB14" w14:textId="5EB20449"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5EEB9372"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hideMark/>
          </w:tcPr>
          <w:p w14:paraId="1BE09F6D" w14:textId="0FC46B83" w:rsidR="002A560A" w:rsidRPr="00DC6C74" w:rsidRDefault="002A560A" w:rsidP="00C30F81">
            <w:pPr>
              <w:suppressAutoHyphens w:val="0"/>
              <w:jc w:val="center"/>
              <w:rPr>
                <w:color w:val="000000"/>
                <w:lang w:val="el-GR" w:eastAsia="el-GR"/>
              </w:rPr>
            </w:pPr>
            <w:r w:rsidRPr="00DC6C74">
              <w:rPr>
                <w:color w:val="000000"/>
                <w:lang w:val="el-GR" w:eastAsia="el-GR"/>
              </w:rPr>
              <w:t>4.21</w:t>
            </w:r>
          </w:p>
        </w:tc>
        <w:tc>
          <w:tcPr>
            <w:tcW w:w="5134" w:type="dxa"/>
            <w:tcBorders>
              <w:top w:val="nil"/>
              <w:left w:val="nil"/>
              <w:bottom w:val="single" w:sz="4" w:space="0" w:color="auto"/>
              <w:right w:val="single" w:sz="4" w:space="0" w:color="auto"/>
            </w:tcBorders>
            <w:vAlign w:val="center"/>
            <w:hideMark/>
          </w:tcPr>
          <w:p w14:paraId="1350CF60"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Υποστήριξη RADIUS client</w:t>
            </w:r>
          </w:p>
        </w:tc>
        <w:tc>
          <w:tcPr>
            <w:tcW w:w="1247" w:type="dxa"/>
            <w:tcBorders>
              <w:top w:val="nil"/>
              <w:left w:val="nil"/>
              <w:bottom w:val="single" w:sz="4" w:space="0" w:color="auto"/>
              <w:right w:val="single" w:sz="4" w:space="0" w:color="auto"/>
            </w:tcBorders>
            <w:vAlign w:val="center"/>
            <w:hideMark/>
          </w:tcPr>
          <w:p w14:paraId="1E3040E3"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3C3601FB"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1390E167" w14:textId="2741C9DE"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7EF6D8E4" w14:textId="3823DFD2"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3FFE96CE"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hideMark/>
          </w:tcPr>
          <w:p w14:paraId="0E84568E" w14:textId="7E04A66D" w:rsidR="002A560A" w:rsidRPr="00DC6C74" w:rsidRDefault="002A560A" w:rsidP="00C30F81">
            <w:pPr>
              <w:suppressAutoHyphens w:val="0"/>
              <w:jc w:val="center"/>
              <w:rPr>
                <w:color w:val="000000"/>
                <w:lang w:val="el-GR" w:eastAsia="el-GR"/>
              </w:rPr>
            </w:pPr>
            <w:r w:rsidRPr="00DC6C74">
              <w:rPr>
                <w:color w:val="000000"/>
                <w:lang w:val="el-GR" w:eastAsia="el-GR"/>
              </w:rPr>
              <w:t>4.22</w:t>
            </w:r>
          </w:p>
        </w:tc>
        <w:tc>
          <w:tcPr>
            <w:tcW w:w="5134" w:type="dxa"/>
            <w:tcBorders>
              <w:top w:val="nil"/>
              <w:left w:val="nil"/>
              <w:bottom w:val="single" w:sz="4" w:space="0" w:color="auto"/>
              <w:right w:val="single" w:sz="4" w:space="0" w:color="auto"/>
            </w:tcBorders>
            <w:vAlign w:val="center"/>
            <w:hideMark/>
          </w:tcPr>
          <w:p w14:paraId="05F94CC6"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Υποστήριξη IEEE 802.1X (Security)</w:t>
            </w:r>
          </w:p>
        </w:tc>
        <w:tc>
          <w:tcPr>
            <w:tcW w:w="1247" w:type="dxa"/>
            <w:tcBorders>
              <w:top w:val="nil"/>
              <w:left w:val="nil"/>
              <w:bottom w:val="single" w:sz="4" w:space="0" w:color="auto"/>
              <w:right w:val="single" w:sz="4" w:space="0" w:color="auto"/>
            </w:tcBorders>
            <w:vAlign w:val="center"/>
            <w:hideMark/>
          </w:tcPr>
          <w:p w14:paraId="4802EA79"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32E9F3AF"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4A468FB7" w14:textId="21EA0658"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54363E3D" w14:textId="100442FD"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784C12C1"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hideMark/>
          </w:tcPr>
          <w:p w14:paraId="24EC4537" w14:textId="0AE7B2BD" w:rsidR="002A560A" w:rsidRPr="00DC6C74" w:rsidRDefault="002A560A" w:rsidP="00C30F81">
            <w:pPr>
              <w:suppressAutoHyphens w:val="0"/>
              <w:jc w:val="center"/>
              <w:rPr>
                <w:color w:val="000000"/>
                <w:lang w:val="el-GR" w:eastAsia="el-GR"/>
              </w:rPr>
            </w:pPr>
            <w:r w:rsidRPr="00DC6C74">
              <w:rPr>
                <w:color w:val="000000"/>
                <w:lang w:val="el-GR" w:eastAsia="el-GR"/>
              </w:rPr>
              <w:t>4.23</w:t>
            </w:r>
          </w:p>
        </w:tc>
        <w:tc>
          <w:tcPr>
            <w:tcW w:w="5134" w:type="dxa"/>
            <w:tcBorders>
              <w:top w:val="nil"/>
              <w:left w:val="nil"/>
              <w:bottom w:val="single" w:sz="4" w:space="0" w:color="auto"/>
              <w:right w:val="single" w:sz="4" w:space="0" w:color="auto"/>
            </w:tcBorders>
            <w:vAlign w:val="center"/>
            <w:hideMark/>
          </w:tcPr>
          <w:p w14:paraId="1728036F"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Δυνατότητα απομακρυσμένης διαχείρισης/ρύθμισης μέσω Telnet</w:t>
            </w:r>
          </w:p>
        </w:tc>
        <w:tc>
          <w:tcPr>
            <w:tcW w:w="1247" w:type="dxa"/>
            <w:tcBorders>
              <w:top w:val="nil"/>
              <w:left w:val="nil"/>
              <w:bottom w:val="single" w:sz="4" w:space="0" w:color="auto"/>
              <w:right w:val="single" w:sz="4" w:space="0" w:color="auto"/>
            </w:tcBorders>
            <w:vAlign w:val="center"/>
            <w:hideMark/>
          </w:tcPr>
          <w:p w14:paraId="7518727E"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45ED3C51"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125D5388" w14:textId="2A021664"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392FC2AC" w14:textId="215A439A" w:rsidR="002A560A" w:rsidRPr="00DC6C74" w:rsidRDefault="00E201CD" w:rsidP="00D13AD1">
            <w:pPr>
              <w:suppressAutoHyphens w:val="0"/>
              <w:jc w:val="center"/>
              <w:rPr>
                <w:color w:val="000000"/>
                <w:lang w:val="el-GR" w:eastAsia="el-GR"/>
              </w:rPr>
            </w:pPr>
            <w:r>
              <w:rPr>
                <w:color w:val="000000"/>
                <w:sz w:val="20"/>
                <w:szCs w:val="20"/>
                <w:lang w:val="el-GR" w:eastAsia="el-GR"/>
              </w:rPr>
              <w:lastRenderedPageBreak/>
              <w:t>Παρ. 4</w:t>
            </w:r>
          </w:p>
        </w:tc>
      </w:tr>
      <w:tr w:rsidR="002A560A" w:rsidRPr="00DC6C74" w14:paraId="0937F1FF"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hideMark/>
          </w:tcPr>
          <w:p w14:paraId="197860E4" w14:textId="7CFE1733" w:rsidR="002A560A" w:rsidRPr="00DC6C74" w:rsidRDefault="002A560A" w:rsidP="00C30F81">
            <w:pPr>
              <w:suppressAutoHyphens w:val="0"/>
              <w:jc w:val="center"/>
              <w:rPr>
                <w:color w:val="000000"/>
                <w:lang w:val="el-GR" w:eastAsia="el-GR"/>
              </w:rPr>
            </w:pPr>
            <w:r w:rsidRPr="00DC6C74">
              <w:rPr>
                <w:color w:val="000000"/>
                <w:lang w:val="el-GR" w:eastAsia="el-GR"/>
              </w:rPr>
              <w:lastRenderedPageBreak/>
              <w:t>4.24</w:t>
            </w:r>
          </w:p>
        </w:tc>
        <w:tc>
          <w:tcPr>
            <w:tcW w:w="5134" w:type="dxa"/>
            <w:tcBorders>
              <w:top w:val="nil"/>
              <w:left w:val="nil"/>
              <w:bottom w:val="single" w:sz="4" w:space="0" w:color="auto"/>
              <w:right w:val="single" w:sz="4" w:space="0" w:color="auto"/>
            </w:tcBorders>
            <w:vAlign w:val="center"/>
            <w:hideMark/>
          </w:tcPr>
          <w:p w14:paraId="3A29B829"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Υποστήριξη SNMPv2</w:t>
            </w:r>
          </w:p>
        </w:tc>
        <w:tc>
          <w:tcPr>
            <w:tcW w:w="1247" w:type="dxa"/>
            <w:tcBorders>
              <w:top w:val="nil"/>
              <w:left w:val="nil"/>
              <w:bottom w:val="single" w:sz="4" w:space="0" w:color="auto"/>
              <w:right w:val="single" w:sz="4" w:space="0" w:color="auto"/>
            </w:tcBorders>
            <w:vAlign w:val="center"/>
            <w:hideMark/>
          </w:tcPr>
          <w:p w14:paraId="6D8AD29C"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01BEA316"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0963834B" w14:textId="2D21CB8D"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09833293" w14:textId="49B08613"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4E528B43"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hideMark/>
          </w:tcPr>
          <w:p w14:paraId="424B7DC6" w14:textId="679222A0" w:rsidR="002A560A" w:rsidRPr="00DC6C74" w:rsidRDefault="002A560A" w:rsidP="00C30F81">
            <w:pPr>
              <w:suppressAutoHyphens w:val="0"/>
              <w:jc w:val="center"/>
              <w:rPr>
                <w:color w:val="000000"/>
                <w:lang w:val="el-GR" w:eastAsia="el-GR"/>
              </w:rPr>
            </w:pPr>
            <w:r w:rsidRPr="00DC6C74">
              <w:rPr>
                <w:color w:val="000000"/>
                <w:lang w:val="el-GR" w:eastAsia="el-GR"/>
              </w:rPr>
              <w:t>4.25</w:t>
            </w:r>
          </w:p>
        </w:tc>
        <w:tc>
          <w:tcPr>
            <w:tcW w:w="5134" w:type="dxa"/>
            <w:tcBorders>
              <w:top w:val="nil"/>
              <w:left w:val="nil"/>
              <w:bottom w:val="single" w:sz="4" w:space="0" w:color="auto"/>
              <w:right w:val="single" w:sz="4" w:space="0" w:color="auto"/>
            </w:tcBorders>
            <w:vAlign w:val="center"/>
            <w:hideMark/>
          </w:tcPr>
          <w:p w14:paraId="6524DDB6"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Υποστήριξη RMON (στατιστικά, alarms, events)</w:t>
            </w:r>
          </w:p>
        </w:tc>
        <w:tc>
          <w:tcPr>
            <w:tcW w:w="1247" w:type="dxa"/>
            <w:tcBorders>
              <w:top w:val="nil"/>
              <w:left w:val="nil"/>
              <w:bottom w:val="single" w:sz="4" w:space="0" w:color="auto"/>
              <w:right w:val="single" w:sz="4" w:space="0" w:color="auto"/>
            </w:tcBorders>
            <w:vAlign w:val="center"/>
            <w:hideMark/>
          </w:tcPr>
          <w:p w14:paraId="525A7EAF"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74BAEB2B"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5AA640D4" w14:textId="048AB62B" w:rsidR="00E201CD" w:rsidRDefault="00E201CD" w:rsidP="001314CE">
            <w:pPr>
              <w:suppressAutoHyphens w:val="0"/>
              <w:jc w:val="center"/>
              <w:rPr>
                <w:color w:val="000000"/>
                <w:sz w:val="20"/>
                <w:szCs w:val="20"/>
                <w:lang w:val="el-GR" w:eastAsia="el-GR"/>
              </w:rPr>
            </w:pPr>
            <w:r>
              <w:rPr>
                <w:color w:val="000000"/>
                <w:sz w:val="20"/>
                <w:szCs w:val="20"/>
                <w:lang w:val="el-GR" w:eastAsia="el-GR"/>
              </w:rPr>
              <w:t>Παράρτ. Ι,</w:t>
            </w:r>
          </w:p>
          <w:p w14:paraId="41DCCA88" w14:textId="3711E9CC" w:rsidR="002A560A" w:rsidRPr="00DC6C74" w:rsidRDefault="00E201CD"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73EE6E53" w14:textId="77777777" w:rsidTr="00D13AD1">
        <w:trPr>
          <w:trHeight w:val="510"/>
        </w:trPr>
        <w:tc>
          <w:tcPr>
            <w:tcW w:w="990" w:type="dxa"/>
            <w:tcBorders>
              <w:top w:val="nil"/>
              <w:left w:val="single" w:sz="4" w:space="0" w:color="auto"/>
              <w:bottom w:val="single" w:sz="4" w:space="0" w:color="auto"/>
              <w:right w:val="single" w:sz="4" w:space="0" w:color="auto"/>
            </w:tcBorders>
            <w:noWrap/>
            <w:vAlign w:val="center"/>
            <w:hideMark/>
          </w:tcPr>
          <w:p w14:paraId="4FB56A99" w14:textId="02D201DD" w:rsidR="002A560A" w:rsidRPr="00DC6C74" w:rsidRDefault="002A560A" w:rsidP="00C30F81">
            <w:pPr>
              <w:suppressAutoHyphens w:val="0"/>
              <w:jc w:val="center"/>
              <w:rPr>
                <w:color w:val="000000"/>
                <w:lang w:val="el-GR" w:eastAsia="el-GR"/>
              </w:rPr>
            </w:pPr>
            <w:r w:rsidRPr="00DC6C74">
              <w:rPr>
                <w:color w:val="000000"/>
                <w:lang w:val="el-GR" w:eastAsia="el-GR"/>
              </w:rPr>
              <w:t>4.26</w:t>
            </w:r>
          </w:p>
        </w:tc>
        <w:tc>
          <w:tcPr>
            <w:tcW w:w="5134" w:type="dxa"/>
            <w:tcBorders>
              <w:top w:val="nil"/>
              <w:left w:val="nil"/>
              <w:bottom w:val="single" w:sz="4" w:space="0" w:color="auto"/>
              <w:right w:val="single" w:sz="4" w:space="0" w:color="auto"/>
            </w:tcBorders>
            <w:vAlign w:val="center"/>
            <w:hideMark/>
          </w:tcPr>
          <w:p w14:paraId="7DC74093"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Αποθήκευση και εξαγωγή/εισαγωγή απομακρυσμένα του λειτουργικού συστήματος με χρήση FTP και/ή TFTP.</w:t>
            </w:r>
          </w:p>
        </w:tc>
        <w:tc>
          <w:tcPr>
            <w:tcW w:w="1247" w:type="dxa"/>
            <w:tcBorders>
              <w:top w:val="nil"/>
              <w:left w:val="nil"/>
              <w:bottom w:val="single" w:sz="4" w:space="0" w:color="auto"/>
              <w:right w:val="single" w:sz="4" w:space="0" w:color="auto"/>
            </w:tcBorders>
            <w:vAlign w:val="center"/>
            <w:hideMark/>
          </w:tcPr>
          <w:p w14:paraId="6005552A"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47A11F93"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7A298E44" w14:textId="587B5035" w:rsidR="007055DB" w:rsidRDefault="007055DB" w:rsidP="001314CE">
            <w:pPr>
              <w:suppressAutoHyphens w:val="0"/>
              <w:jc w:val="center"/>
              <w:rPr>
                <w:color w:val="000000"/>
                <w:sz w:val="20"/>
                <w:szCs w:val="20"/>
                <w:lang w:val="el-GR" w:eastAsia="el-GR"/>
              </w:rPr>
            </w:pPr>
            <w:r>
              <w:rPr>
                <w:color w:val="000000"/>
                <w:sz w:val="20"/>
                <w:szCs w:val="20"/>
                <w:lang w:val="el-GR" w:eastAsia="el-GR"/>
              </w:rPr>
              <w:t>Παράρτ. Ι,</w:t>
            </w:r>
          </w:p>
          <w:p w14:paraId="0B4512C9" w14:textId="2743CD5A" w:rsidR="002A560A" w:rsidRPr="00DC6C74" w:rsidRDefault="007055DB"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5886E568" w14:textId="77777777" w:rsidTr="00D13AD1">
        <w:trPr>
          <w:trHeight w:val="510"/>
        </w:trPr>
        <w:tc>
          <w:tcPr>
            <w:tcW w:w="990" w:type="dxa"/>
            <w:tcBorders>
              <w:top w:val="nil"/>
              <w:left w:val="single" w:sz="4" w:space="0" w:color="auto"/>
              <w:bottom w:val="single" w:sz="4" w:space="0" w:color="auto"/>
              <w:right w:val="single" w:sz="4" w:space="0" w:color="auto"/>
            </w:tcBorders>
            <w:noWrap/>
            <w:vAlign w:val="center"/>
            <w:hideMark/>
          </w:tcPr>
          <w:p w14:paraId="1D0B6708" w14:textId="45FC5CF7" w:rsidR="002A560A" w:rsidRPr="00DC6C74" w:rsidRDefault="002A560A" w:rsidP="00C30F81">
            <w:pPr>
              <w:suppressAutoHyphens w:val="0"/>
              <w:jc w:val="center"/>
              <w:rPr>
                <w:color w:val="000000"/>
                <w:lang w:val="el-GR" w:eastAsia="el-GR"/>
              </w:rPr>
            </w:pPr>
            <w:r w:rsidRPr="00DC6C74">
              <w:rPr>
                <w:color w:val="000000"/>
                <w:lang w:val="el-GR" w:eastAsia="el-GR"/>
              </w:rPr>
              <w:t>4.27</w:t>
            </w:r>
          </w:p>
        </w:tc>
        <w:tc>
          <w:tcPr>
            <w:tcW w:w="5134" w:type="dxa"/>
            <w:tcBorders>
              <w:top w:val="nil"/>
              <w:left w:val="nil"/>
              <w:bottom w:val="single" w:sz="4" w:space="0" w:color="auto"/>
              <w:right w:val="single" w:sz="4" w:space="0" w:color="auto"/>
            </w:tcBorders>
            <w:vAlign w:val="center"/>
            <w:hideMark/>
          </w:tcPr>
          <w:p w14:paraId="597C6191"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Αποθήκευση και εξαγωγή/εισαγωγή απομακρυσμένα του αρχείου ρυθμίσεων με χρήση FTP και/ή TFTP.</w:t>
            </w:r>
          </w:p>
        </w:tc>
        <w:tc>
          <w:tcPr>
            <w:tcW w:w="1247" w:type="dxa"/>
            <w:tcBorders>
              <w:top w:val="nil"/>
              <w:left w:val="nil"/>
              <w:bottom w:val="single" w:sz="4" w:space="0" w:color="auto"/>
              <w:right w:val="single" w:sz="4" w:space="0" w:color="auto"/>
            </w:tcBorders>
            <w:vAlign w:val="center"/>
            <w:hideMark/>
          </w:tcPr>
          <w:p w14:paraId="13B7D258"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0E0D2535"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2BEC0B83" w14:textId="0DC0F120" w:rsidR="007055DB" w:rsidRDefault="007055DB" w:rsidP="001314CE">
            <w:pPr>
              <w:suppressAutoHyphens w:val="0"/>
              <w:jc w:val="center"/>
              <w:rPr>
                <w:color w:val="000000"/>
                <w:sz w:val="20"/>
                <w:szCs w:val="20"/>
                <w:lang w:val="el-GR" w:eastAsia="el-GR"/>
              </w:rPr>
            </w:pPr>
            <w:r>
              <w:rPr>
                <w:color w:val="000000"/>
                <w:sz w:val="20"/>
                <w:szCs w:val="20"/>
                <w:lang w:val="el-GR" w:eastAsia="el-GR"/>
              </w:rPr>
              <w:t>Παράρτ. Ι,</w:t>
            </w:r>
          </w:p>
          <w:p w14:paraId="29590E50" w14:textId="19826946" w:rsidR="002A560A" w:rsidRPr="00DC6C74" w:rsidRDefault="007055DB" w:rsidP="00D13AD1">
            <w:pPr>
              <w:suppressAutoHyphens w:val="0"/>
              <w:jc w:val="center"/>
              <w:rPr>
                <w:color w:val="000000"/>
                <w:lang w:val="el-GR" w:eastAsia="el-GR"/>
              </w:rPr>
            </w:pPr>
            <w:r>
              <w:rPr>
                <w:color w:val="000000"/>
                <w:sz w:val="20"/>
                <w:szCs w:val="20"/>
                <w:lang w:val="el-GR" w:eastAsia="el-GR"/>
              </w:rPr>
              <w:t>Παρ. 4</w:t>
            </w:r>
          </w:p>
        </w:tc>
      </w:tr>
      <w:tr w:rsidR="002A560A" w:rsidRPr="00DC6C74" w14:paraId="0563CB5D"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hideMark/>
          </w:tcPr>
          <w:p w14:paraId="4A1BB886" w14:textId="4B630919" w:rsidR="002A560A" w:rsidRPr="00DC6C74" w:rsidRDefault="002A560A" w:rsidP="00C30F81">
            <w:pPr>
              <w:suppressAutoHyphens w:val="0"/>
              <w:jc w:val="center"/>
              <w:rPr>
                <w:color w:val="000000"/>
                <w:lang w:val="el-GR" w:eastAsia="el-GR"/>
              </w:rPr>
            </w:pPr>
            <w:r w:rsidRPr="00DC6C74">
              <w:rPr>
                <w:color w:val="000000"/>
                <w:lang w:val="el-GR" w:eastAsia="el-GR"/>
              </w:rPr>
              <w:t>4.28</w:t>
            </w:r>
          </w:p>
        </w:tc>
        <w:tc>
          <w:tcPr>
            <w:tcW w:w="5134" w:type="dxa"/>
            <w:tcBorders>
              <w:top w:val="nil"/>
              <w:left w:val="nil"/>
              <w:bottom w:val="single" w:sz="4" w:space="0" w:color="auto"/>
              <w:right w:val="single" w:sz="4" w:space="0" w:color="auto"/>
            </w:tcBorders>
            <w:vAlign w:val="center"/>
            <w:hideMark/>
          </w:tcPr>
          <w:p w14:paraId="2482BC2E" w14:textId="77777777" w:rsidR="002A560A" w:rsidRPr="00DC6C74" w:rsidRDefault="002A560A" w:rsidP="00C30F81">
            <w:pPr>
              <w:suppressAutoHyphens w:val="0"/>
              <w:rPr>
                <w:color w:val="000000"/>
                <w:sz w:val="20"/>
                <w:szCs w:val="20"/>
                <w:lang w:val="el-GR" w:eastAsia="el-GR"/>
              </w:rPr>
            </w:pPr>
            <w:r w:rsidRPr="00DC6C74">
              <w:rPr>
                <w:color w:val="000000"/>
                <w:sz w:val="20"/>
                <w:szCs w:val="20"/>
                <w:lang w:val="el-GR" w:eastAsia="el-GR"/>
              </w:rPr>
              <w:t>Κατάλληλο πλαίσιο για προσαρμογή σε ικρίωμα 19”</w:t>
            </w:r>
          </w:p>
        </w:tc>
        <w:tc>
          <w:tcPr>
            <w:tcW w:w="1247" w:type="dxa"/>
            <w:tcBorders>
              <w:top w:val="nil"/>
              <w:left w:val="nil"/>
              <w:bottom w:val="single" w:sz="4" w:space="0" w:color="auto"/>
              <w:right w:val="single" w:sz="4" w:space="0" w:color="auto"/>
            </w:tcBorders>
            <w:vAlign w:val="center"/>
            <w:hideMark/>
          </w:tcPr>
          <w:p w14:paraId="4679FFD6" w14:textId="77777777" w:rsidR="002A560A" w:rsidRPr="00DC6C74" w:rsidRDefault="002A560A"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51588763" w14:textId="77777777" w:rsidR="002A560A" w:rsidRPr="00DC6C74" w:rsidRDefault="002A560A"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445857E2" w14:textId="3DEF135F" w:rsidR="007055DB" w:rsidRDefault="007055DB" w:rsidP="001314CE">
            <w:pPr>
              <w:suppressAutoHyphens w:val="0"/>
              <w:jc w:val="center"/>
              <w:rPr>
                <w:color w:val="000000"/>
                <w:sz w:val="20"/>
                <w:szCs w:val="20"/>
                <w:lang w:val="el-GR" w:eastAsia="el-GR"/>
              </w:rPr>
            </w:pPr>
            <w:r>
              <w:rPr>
                <w:color w:val="000000"/>
                <w:sz w:val="20"/>
                <w:szCs w:val="20"/>
                <w:lang w:val="el-GR" w:eastAsia="el-GR"/>
              </w:rPr>
              <w:t>Παράρτ. Ι,</w:t>
            </w:r>
          </w:p>
          <w:p w14:paraId="4C4EC837" w14:textId="0C3060BB" w:rsidR="002A560A" w:rsidRPr="00DC6C74" w:rsidRDefault="007055DB" w:rsidP="00D13AD1">
            <w:pPr>
              <w:suppressAutoHyphens w:val="0"/>
              <w:jc w:val="center"/>
              <w:rPr>
                <w:color w:val="000000"/>
                <w:lang w:val="el-GR" w:eastAsia="el-GR"/>
              </w:rPr>
            </w:pPr>
            <w:r>
              <w:rPr>
                <w:color w:val="000000"/>
                <w:sz w:val="20"/>
                <w:szCs w:val="20"/>
                <w:lang w:val="el-GR" w:eastAsia="el-GR"/>
              </w:rPr>
              <w:t>Παρ. 4</w:t>
            </w:r>
          </w:p>
        </w:tc>
      </w:tr>
      <w:tr w:rsidR="0058796F" w:rsidRPr="00F52BBB" w14:paraId="000F9363"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tcPr>
          <w:p w14:paraId="61DC9906" w14:textId="5A4E10C0" w:rsidR="0058796F" w:rsidRPr="00DC6C74" w:rsidRDefault="00510CA7" w:rsidP="00C30F81">
            <w:pPr>
              <w:suppressAutoHyphens w:val="0"/>
              <w:jc w:val="center"/>
              <w:rPr>
                <w:color w:val="000000"/>
                <w:lang w:val="el-GR" w:eastAsia="el-GR"/>
              </w:rPr>
            </w:pPr>
            <w:r>
              <w:rPr>
                <w:color w:val="000000"/>
                <w:lang w:val="el-GR" w:eastAsia="el-GR"/>
              </w:rPr>
              <w:t>4.29</w:t>
            </w:r>
          </w:p>
        </w:tc>
        <w:tc>
          <w:tcPr>
            <w:tcW w:w="5134" w:type="dxa"/>
            <w:tcBorders>
              <w:top w:val="nil"/>
              <w:left w:val="nil"/>
              <w:bottom w:val="single" w:sz="4" w:space="0" w:color="auto"/>
              <w:right w:val="single" w:sz="4" w:space="0" w:color="auto"/>
            </w:tcBorders>
            <w:vAlign w:val="center"/>
          </w:tcPr>
          <w:p w14:paraId="66E76CB2" w14:textId="54E6B91C" w:rsidR="0058796F" w:rsidRPr="001D71E9" w:rsidRDefault="001D71E9" w:rsidP="00C30F81">
            <w:pPr>
              <w:suppressAutoHyphens w:val="0"/>
              <w:rPr>
                <w:color w:val="000000"/>
                <w:sz w:val="20"/>
                <w:szCs w:val="20"/>
                <w:lang w:val="el-GR" w:eastAsia="el-GR"/>
              </w:rPr>
            </w:pPr>
            <w:r>
              <w:rPr>
                <w:color w:val="000000"/>
                <w:sz w:val="20"/>
                <w:szCs w:val="20"/>
                <w:lang w:val="el-GR" w:eastAsia="el-GR"/>
              </w:rPr>
              <w:t>Όλοι οι προσφερόμενοι μεταγωγοί θα διαθέτουν λειτουργ</w:t>
            </w:r>
            <w:r w:rsidR="001F3068">
              <w:rPr>
                <w:color w:val="000000"/>
                <w:sz w:val="20"/>
                <w:szCs w:val="20"/>
                <w:lang w:val="el-GR" w:eastAsia="el-GR"/>
              </w:rPr>
              <w:t>ι</w:t>
            </w:r>
            <w:r>
              <w:rPr>
                <w:color w:val="000000"/>
                <w:sz w:val="20"/>
                <w:szCs w:val="20"/>
                <w:lang w:val="el-GR" w:eastAsia="el-GR"/>
              </w:rPr>
              <w:t>κότητα</w:t>
            </w:r>
            <w:r w:rsidR="001F3068">
              <w:rPr>
                <w:color w:val="000000"/>
                <w:sz w:val="20"/>
                <w:szCs w:val="20"/>
                <w:lang w:val="el-GR" w:eastAsia="el-GR"/>
              </w:rPr>
              <w:t xml:space="preserve"> </w:t>
            </w:r>
            <w:r w:rsidR="001F3068">
              <w:rPr>
                <w:color w:val="000000"/>
                <w:sz w:val="20"/>
                <w:szCs w:val="20"/>
                <w:lang w:val="en-US" w:eastAsia="el-GR"/>
              </w:rPr>
              <w:t>TCP</w:t>
            </w:r>
            <w:r w:rsidR="001F3068" w:rsidRPr="001F3068">
              <w:rPr>
                <w:color w:val="000000"/>
                <w:sz w:val="20"/>
                <w:szCs w:val="20"/>
                <w:lang w:val="el-GR" w:eastAsia="el-GR"/>
              </w:rPr>
              <w:t>/</w:t>
            </w:r>
            <w:r w:rsidR="001F3068">
              <w:rPr>
                <w:color w:val="000000"/>
                <w:sz w:val="20"/>
                <w:szCs w:val="20"/>
                <w:lang w:val="en-US" w:eastAsia="el-GR"/>
              </w:rPr>
              <w:t>IP</w:t>
            </w:r>
            <w:r w:rsidR="001F3068" w:rsidRPr="001F3068">
              <w:rPr>
                <w:color w:val="000000"/>
                <w:sz w:val="20"/>
                <w:szCs w:val="20"/>
                <w:lang w:val="el-GR" w:eastAsia="el-GR"/>
              </w:rPr>
              <w:t xml:space="preserve"> </w:t>
            </w:r>
            <w:r w:rsidR="001F3068">
              <w:rPr>
                <w:color w:val="000000"/>
                <w:sz w:val="20"/>
                <w:szCs w:val="20"/>
                <w:lang w:val="el-GR" w:eastAsia="el-GR"/>
              </w:rPr>
              <w:t>επιπέδου 3</w:t>
            </w:r>
            <w:r w:rsidR="00027529" w:rsidRPr="00027529">
              <w:rPr>
                <w:color w:val="000000"/>
                <w:sz w:val="20"/>
                <w:szCs w:val="20"/>
                <w:lang w:val="el-GR" w:eastAsia="el-GR"/>
              </w:rPr>
              <w:t xml:space="preserve"> (</w:t>
            </w:r>
            <w:r w:rsidR="003C0988">
              <w:rPr>
                <w:color w:val="000000"/>
                <w:sz w:val="20"/>
                <w:szCs w:val="20"/>
                <w:lang w:val="el-GR" w:eastAsia="el-GR"/>
              </w:rPr>
              <w:t>I</w:t>
            </w:r>
            <w:r w:rsidR="003C0988">
              <w:rPr>
                <w:color w:val="000000"/>
                <w:sz w:val="20"/>
                <w:szCs w:val="20"/>
                <w:lang w:val="en-US" w:eastAsia="el-GR"/>
              </w:rPr>
              <w:t>P</w:t>
            </w:r>
            <w:r w:rsidR="003C0988" w:rsidRPr="003C0988">
              <w:rPr>
                <w:color w:val="000000"/>
                <w:sz w:val="20"/>
                <w:szCs w:val="20"/>
                <w:lang w:val="el-GR" w:eastAsia="el-GR"/>
              </w:rPr>
              <w:t xml:space="preserve"> </w:t>
            </w:r>
            <w:r w:rsidR="003C0988">
              <w:rPr>
                <w:color w:val="000000"/>
                <w:sz w:val="20"/>
                <w:szCs w:val="20"/>
                <w:lang w:val="en-US" w:eastAsia="el-GR"/>
              </w:rPr>
              <w:t>Layer</w:t>
            </w:r>
            <w:r w:rsidR="003C0988" w:rsidRPr="003C0988">
              <w:rPr>
                <w:color w:val="000000"/>
                <w:sz w:val="20"/>
                <w:szCs w:val="20"/>
                <w:lang w:val="el-GR" w:eastAsia="el-GR"/>
              </w:rPr>
              <w:t xml:space="preserve"> 3 </w:t>
            </w:r>
            <w:r w:rsidR="003C0988">
              <w:rPr>
                <w:color w:val="000000"/>
                <w:sz w:val="20"/>
                <w:szCs w:val="20"/>
                <w:lang w:val="en-US" w:eastAsia="el-GR"/>
              </w:rPr>
              <w:t>functionality</w:t>
            </w:r>
            <w:r w:rsidR="003C0988" w:rsidRPr="003C0988">
              <w:rPr>
                <w:color w:val="000000"/>
                <w:sz w:val="20"/>
                <w:szCs w:val="20"/>
                <w:lang w:val="el-GR" w:eastAsia="el-GR"/>
              </w:rPr>
              <w:t xml:space="preserve">). </w:t>
            </w:r>
            <w:r>
              <w:rPr>
                <w:color w:val="000000"/>
                <w:sz w:val="20"/>
                <w:szCs w:val="20"/>
                <w:lang w:val="el-GR" w:eastAsia="el-GR"/>
              </w:rPr>
              <w:t xml:space="preserve"> </w:t>
            </w:r>
          </w:p>
        </w:tc>
        <w:tc>
          <w:tcPr>
            <w:tcW w:w="1247" w:type="dxa"/>
            <w:tcBorders>
              <w:top w:val="nil"/>
              <w:left w:val="nil"/>
              <w:bottom w:val="single" w:sz="4" w:space="0" w:color="auto"/>
              <w:right w:val="single" w:sz="4" w:space="0" w:color="auto"/>
            </w:tcBorders>
            <w:vAlign w:val="center"/>
          </w:tcPr>
          <w:p w14:paraId="5741C99F" w14:textId="6D2CCFAB" w:rsidR="0058796F" w:rsidRPr="00DC6C74" w:rsidRDefault="002072B4"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tcPr>
          <w:p w14:paraId="11E0B441" w14:textId="77777777" w:rsidR="0058796F" w:rsidRPr="00DC6C74" w:rsidRDefault="0058796F" w:rsidP="00C30F81">
            <w:pPr>
              <w:suppressAutoHyphens w:val="0"/>
              <w:jc w:val="left"/>
              <w:rPr>
                <w:color w:val="000000"/>
                <w:lang w:val="el-GR" w:eastAsia="el-GR"/>
              </w:rPr>
            </w:pPr>
          </w:p>
        </w:tc>
        <w:tc>
          <w:tcPr>
            <w:tcW w:w="1417" w:type="dxa"/>
            <w:tcBorders>
              <w:top w:val="nil"/>
              <w:left w:val="nil"/>
              <w:bottom w:val="single" w:sz="4" w:space="0" w:color="auto"/>
              <w:right w:val="single" w:sz="4" w:space="0" w:color="auto"/>
            </w:tcBorders>
            <w:noWrap/>
            <w:vAlign w:val="bottom"/>
          </w:tcPr>
          <w:p w14:paraId="7B529B91" w14:textId="77777777" w:rsidR="007055DB" w:rsidRDefault="007055DB" w:rsidP="001314CE">
            <w:pPr>
              <w:suppressAutoHyphens w:val="0"/>
              <w:jc w:val="center"/>
              <w:rPr>
                <w:color w:val="000000"/>
                <w:sz w:val="20"/>
                <w:szCs w:val="20"/>
                <w:lang w:val="el-GR" w:eastAsia="el-GR"/>
              </w:rPr>
            </w:pPr>
            <w:r>
              <w:rPr>
                <w:color w:val="000000"/>
                <w:sz w:val="20"/>
                <w:szCs w:val="20"/>
                <w:lang w:val="el-GR" w:eastAsia="el-GR"/>
              </w:rPr>
              <w:t>Παράρτ. Ι,</w:t>
            </w:r>
          </w:p>
          <w:p w14:paraId="746FCCC5" w14:textId="2B270994" w:rsidR="0058796F" w:rsidRPr="00DC6C74" w:rsidRDefault="007055DB" w:rsidP="00D13AD1">
            <w:pPr>
              <w:suppressAutoHyphens w:val="0"/>
              <w:jc w:val="center"/>
              <w:rPr>
                <w:color w:val="000000"/>
                <w:lang w:val="el-GR" w:eastAsia="el-GR"/>
              </w:rPr>
            </w:pPr>
            <w:r>
              <w:rPr>
                <w:color w:val="000000"/>
                <w:sz w:val="20"/>
                <w:szCs w:val="20"/>
                <w:lang w:val="el-GR" w:eastAsia="el-GR"/>
              </w:rPr>
              <w:t>Παρ. 4</w:t>
            </w:r>
          </w:p>
        </w:tc>
      </w:tr>
      <w:tr w:rsidR="007E5F9B" w:rsidRPr="00F52BBB" w14:paraId="1351F7B1"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tcPr>
          <w:p w14:paraId="1237E01D" w14:textId="53805251" w:rsidR="007E5F9B" w:rsidRPr="00DC6C74" w:rsidRDefault="00654590" w:rsidP="00C30F81">
            <w:pPr>
              <w:suppressAutoHyphens w:val="0"/>
              <w:jc w:val="center"/>
              <w:rPr>
                <w:color w:val="000000"/>
                <w:lang w:val="el-GR" w:eastAsia="el-GR"/>
              </w:rPr>
            </w:pPr>
            <w:r>
              <w:rPr>
                <w:color w:val="000000"/>
                <w:lang w:val="el-GR" w:eastAsia="el-GR"/>
              </w:rPr>
              <w:t>4.30</w:t>
            </w:r>
          </w:p>
        </w:tc>
        <w:tc>
          <w:tcPr>
            <w:tcW w:w="5134" w:type="dxa"/>
            <w:tcBorders>
              <w:top w:val="nil"/>
              <w:left w:val="nil"/>
              <w:bottom w:val="single" w:sz="4" w:space="0" w:color="auto"/>
              <w:right w:val="single" w:sz="4" w:space="0" w:color="auto"/>
            </w:tcBorders>
            <w:vAlign w:val="center"/>
          </w:tcPr>
          <w:p w14:paraId="049D74DB" w14:textId="1E4E254E" w:rsidR="007E5F9B" w:rsidRPr="0056737F" w:rsidRDefault="009711A7" w:rsidP="00C30F81">
            <w:pPr>
              <w:suppressAutoHyphens w:val="0"/>
              <w:rPr>
                <w:color w:val="000000"/>
                <w:sz w:val="20"/>
                <w:szCs w:val="20"/>
                <w:lang w:val="el-GR" w:eastAsia="el-GR"/>
              </w:rPr>
            </w:pPr>
            <w:r>
              <w:rPr>
                <w:color w:val="000000"/>
                <w:sz w:val="20"/>
                <w:szCs w:val="20"/>
                <w:lang w:val="el-GR" w:eastAsia="el-GR"/>
              </w:rPr>
              <w:t xml:space="preserve">Όλα τα προσφερόμενα στοιχεία εξοπλισμού θα υποστηρίζουν </w:t>
            </w:r>
            <w:r w:rsidR="00A222FA">
              <w:rPr>
                <w:color w:val="000000"/>
                <w:sz w:val="20"/>
                <w:szCs w:val="20"/>
                <w:lang w:val="el-GR" w:eastAsia="el-GR"/>
              </w:rPr>
              <w:t xml:space="preserve">το πρωτόκολλο </w:t>
            </w:r>
            <w:r w:rsidR="0056737F" w:rsidRPr="0056737F">
              <w:rPr>
                <w:b/>
                <w:bCs/>
                <w:color w:val="000000"/>
                <w:sz w:val="20"/>
                <w:szCs w:val="20"/>
                <w:lang w:eastAsia="el-GR"/>
              </w:rPr>
              <w:t>Border</w:t>
            </w:r>
            <w:r w:rsidR="0056737F" w:rsidRPr="0056737F">
              <w:rPr>
                <w:b/>
                <w:bCs/>
                <w:color w:val="000000"/>
                <w:sz w:val="20"/>
                <w:szCs w:val="20"/>
                <w:lang w:val="el-GR" w:eastAsia="el-GR"/>
              </w:rPr>
              <w:t xml:space="preserve"> </w:t>
            </w:r>
            <w:r w:rsidR="0056737F" w:rsidRPr="0056737F">
              <w:rPr>
                <w:b/>
                <w:bCs/>
                <w:color w:val="000000"/>
                <w:sz w:val="20"/>
                <w:szCs w:val="20"/>
                <w:lang w:eastAsia="el-GR"/>
              </w:rPr>
              <w:t>Gateway</w:t>
            </w:r>
            <w:r w:rsidR="0056737F" w:rsidRPr="0056737F">
              <w:rPr>
                <w:b/>
                <w:bCs/>
                <w:color w:val="000000"/>
                <w:sz w:val="20"/>
                <w:szCs w:val="20"/>
                <w:lang w:val="el-GR" w:eastAsia="el-GR"/>
              </w:rPr>
              <w:t xml:space="preserve"> </w:t>
            </w:r>
            <w:r w:rsidR="0056737F" w:rsidRPr="0056737F">
              <w:rPr>
                <w:b/>
                <w:bCs/>
                <w:color w:val="000000"/>
                <w:sz w:val="20"/>
                <w:szCs w:val="20"/>
                <w:lang w:eastAsia="el-GR"/>
              </w:rPr>
              <w:t>Protocol</w:t>
            </w:r>
            <w:r w:rsidR="0056737F" w:rsidRPr="0056737F">
              <w:rPr>
                <w:b/>
                <w:bCs/>
                <w:color w:val="000000"/>
                <w:sz w:val="20"/>
                <w:szCs w:val="20"/>
                <w:lang w:val="el-GR" w:eastAsia="el-GR"/>
              </w:rPr>
              <w:t xml:space="preserve"> (</w:t>
            </w:r>
            <w:r w:rsidR="0056737F" w:rsidRPr="0056737F">
              <w:rPr>
                <w:b/>
                <w:bCs/>
                <w:color w:val="000000"/>
                <w:sz w:val="20"/>
                <w:szCs w:val="20"/>
                <w:lang w:eastAsia="el-GR"/>
              </w:rPr>
              <w:t>BGP</w:t>
            </w:r>
            <w:r w:rsidR="0056737F" w:rsidRPr="0056737F">
              <w:rPr>
                <w:b/>
                <w:bCs/>
                <w:color w:val="000000"/>
                <w:sz w:val="20"/>
                <w:szCs w:val="20"/>
                <w:lang w:val="el-GR" w:eastAsia="el-GR"/>
              </w:rPr>
              <w:t>)</w:t>
            </w:r>
            <w:r w:rsidR="00860AEF">
              <w:rPr>
                <w:b/>
                <w:bCs/>
                <w:color w:val="000000"/>
                <w:sz w:val="20"/>
                <w:szCs w:val="20"/>
                <w:lang w:val="el-GR" w:eastAsia="el-GR"/>
              </w:rPr>
              <w:t xml:space="preserve"> </w:t>
            </w:r>
            <w:r w:rsidR="00860AEF">
              <w:rPr>
                <w:color w:val="000000"/>
                <w:sz w:val="20"/>
                <w:szCs w:val="20"/>
                <w:lang w:val="el-GR" w:eastAsia="el-GR"/>
              </w:rPr>
              <w:t xml:space="preserve">στη διεκπεραίωση </w:t>
            </w:r>
            <w:r w:rsidR="00860AEF">
              <w:rPr>
                <w:color w:val="000000"/>
                <w:sz w:val="20"/>
                <w:szCs w:val="20"/>
                <w:lang w:val="en-US" w:eastAsia="el-GR"/>
              </w:rPr>
              <w:t>IP</w:t>
            </w:r>
            <w:r w:rsidR="00860AEF" w:rsidRPr="00860AEF">
              <w:rPr>
                <w:color w:val="000000"/>
                <w:sz w:val="20"/>
                <w:szCs w:val="20"/>
                <w:lang w:val="el-GR" w:eastAsia="el-GR"/>
              </w:rPr>
              <w:t xml:space="preserve"> </w:t>
            </w:r>
            <w:r w:rsidR="00136E52">
              <w:rPr>
                <w:color w:val="000000"/>
                <w:sz w:val="20"/>
                <w:szCs w:val="20"/>
                <w:lang w:val="el-GR" w:eastAsia="el-GR"/>
              </w:rPr>
              <w:t xml:space="preserve">κίνησης. </w:t>
            </w:r>
          </w:p>
        </w:tc>
        <w:tc>
          <w:tcPr>
            <w:tcW w:w="1247" w:type="dxa"/>
            <w:tcBorders>
              <w:top w:val="nil"/>
              <w:left w:val="nil"/>
              <w:bottom w:val="single" w:sz="4" w:space="0" w:color="auto"/>
              <w:right w:val="single" w:sz="4" w:space="0" w:color="auto"/>
            </w:tcBorders>
            <w:vAlign w:val="center"/>
          </w:tcPr>
          <w:p w14:paraId="2798B181" w14:textId="3EE254EB" w:rsidR="007E5F9B" w:rsidRPr="00DC6C74" w:rsidRDefault="002072B4"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tcPr>
          <w:p w14:paraId="27DE6154" w14:textId="77777777" w:rsidR="007E5F9B" w:rsidRPr="00DC6C74" w:rsidRDefault="007E5F9B" w:rsidP="00C30F81">
            <w:pPr>
              <w:suppressAutoHyphens w:val="0"/>
              <w:jc w:val="left"/>
              <w:rPr>
                <w:color w:val="000000"/>
                <w:lang w:val="el-GR" w:eastAsia="el-GR"/>
              </w:rPr>
            </w:pPr>
          </w:p>
        </w:tc>
        <w:tc>
          <w:tcPr>
            <w:tcW w:w="1417" w:type="dxa"/>
            <w:tcBorders>
              <w:top w:val="nil"/>
              <w:left w:val="nil"/>
              <w:bottom w:val="single" w:sz="4" w:space="0" w:color="auto"/>
              <w:right w:val="single" w:sz="4" w:space="0" w:color="auto"/>
            </w:tcBorders>
            <w:noWrap/>
            <w:vAlign w:val="bottom"/>
          </w:tcPr>
          <w:p w14:paraId="1E300080" w14:textId="77777777" w:rsidR="007055DB" w:rsidRDefault="007055DB" w:rsidP="001314CE">
            <w:pPr>
              <w:suppressAutoHyphens w:val="0"/>
              <w:jc w:val="center"/>
              <w:rPr>
                <w:color w:val="000000"/>
                <w:sz w:val="20"/>
                <w:szCs w:val="20"/>
                <w:lang w:val="el-GR" w:eastAsia="el-GR"/>
              </w:rPr>
            </w:pPr>
            <w:r>
              <w:rPr>
                <w:color w:val="000000"/>
                <w:sz w:val="20"/>
                <w:szCs w:val="20"/>
                <w:lang w:val="el-GR" w:eastAsia="el-GR"/>
              </w:rPr>
              <w:t>Παράρτ. Ι,</w:t>
            </w:r>
          </w:p>
          <w:p w14:paraId="1948A796" w14:textId="328FE0DA" w:rsidR="007E5F9B" w:rsidRPr="00DC6C74" w:rsidRDefault="007055DB" w:rsidP="00D13AD1">
            <w:pPr>
              <w:suppressAutoHyphens w:val="0"/>
              <w:jc w:val="center"/>
              <w:rPr>
                <w:color w:val="000000"/>
                <w:lang w:val="el-GR" w:eastAsia="el-GR"/>
              </w:rPr>
            </w:pPr>
            <w:r>
              <w:rPr>
                <w:color w:val="000000"/>
                <w:sz w:val="20"/>
                <w:szCs w:val="20"/>
                <w:lang w:val="el-GR" w:eastAsia="el-GR"/>
              </w:rPr>
              <w:t>Παρ. 4</w:t>
            </w:r>
          </w:p>
        </w:tc>
      </w:tr>
      <w:tr w:rsidR="0040073B" w:rsidRPr="0086415C" w14:paraId="3A591474"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tcPr>
          <w:p w14:paraId="46B7EE92" w14:textId="75D5605C" w:rsidR="0040073B" w:rsidRPr="00DC6C74" w:rsidRDefault="00654590" w:rsidP="00C30F81">
            <w:pPr>
              <w:suppressAutoHyphens w:val="0"/>
              <w:jc w:val="center"/>
              <w:rPr>
                <w:color w:val="000000"/>
                <w:lang w:val="el-GR" w:eastAsia="el-GR"/>
              </w:rPr>
            </w:pPr>
            <w:r>
              <w:rPr>
                <w:color w:val="000000"/>
                <w:lang w:val="el-GR" w:eastAsia="el-GR"/>
              </w:rPr>
              <w:t>4.31</w:t>
            </w:r>
          </w:p>
        </w:tc>
        <w:tc>
          <w:tcPr>
            <w:tcW w:w="5134" w:type="dxa"/>
            <w:tcBorders>
              <w:top w:val="nil"/>
              <w:left w:val="nil"/>
              <w:bottom w:val="single" w:sz="4" w:space="0" w:color="auto"/>
              <w:right w:val="single" w:sz="4" w:space="0" w:color="auto"/>
            </w:tcBorders>
            <w:vAlign w:val="center"/>
          </w:tcPr>
          <w:p w14:paraId="19482E12" w14:textId="5B6D641F" w:rsidR="0040073B" w:rsidRPr="0086415C" w:rsidRDefault="0086415C" w:rsidP="00C30F81">
            <w:pPr>
              <w:suppressAutoHyphens w:val="0"/>
              <w:rPr>
                <w:color w:val="000000"/>
                <w:sz w:val="20"/>
                <w:szCs w:val="20"/>
                <w:lang w:val="el-GR" w:eastAsia="el-GR"/>
              </w:rPr>
            </w:pPr>
            <w:r>
              <w:rPr>
                <w:color w:val="000000"/>
                <w:sz w:val="20"/>
                <w:szCs w:val="20"/>
                <w:lang w:val="el-GR" w:eastAsia="el-GR"/>
              </w:rPr>
              <w:t>Όλοι οι προσφερόμενοι μεταγωγοί θα πρέπει να διαθέ</w:t>
            </w:r>
            <w:r w:rsidR="008A7950">
              <w:rPr>
                <w:color w:val="000000"/>
                <w:sz w:val="20"/>
                <w:szCs w:val="20"/>
                <w:lang w:val="el-GR" w:eastAsia="el-GR"/>
              </w:rPr>
              <w:t xml:space="preserve">τουν </w:t>
            </w:r>
            <w:r w:rsidR="008945C5">
              <w:rPr>
                <w:color w:val="000000"/>
                <w:sz w:val="20"/>
                <w:szCs w:val="20"/>
                <w:lang w:val="el-GR" w:eastAsia="el-GR"/>
              </w:rPr>
              <w:t>διπλό τροφοδοτικό</w:t>
            </w:r>
            <w:r w:rsidR="00657BE9">
              <w:rPr>
                <w:color w:val="000000"/>
                <w:sz w:val="20"/>
                <w:szCs w:val="20"/>
                <w:lang w:val="el-GR" w:eastAsia="el-GR"/>
              </w:rPr>
              <w:t>.</w:t>
            </w:r>
          </w:p>
        </w:tc>
        <w:tc>
          <w:tcPr>
            <w:tcW w:w="1247" w:type="dxa"/>
            <w:tcBorders>
              <w:top w:val="nil"/>
              <w:left w:val="nil"/>
              <w:bottom w:val="single" w:sz="4" w:space="0" w:color="auto"/>
              <w:right w:val="single" w:sz="4" w:space="0" w:color="auto"/>
            </w:tcBorders>
            <w:vAlign w:val="center"/>
          </w:tcPr>
          <w:p w14:paraId="011C2E3A" w14:textId="0DE745CA" w:rsidR="0040073B" w:rsidRPr="00DC6C74" w:rsidRDefault="00657BE9"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tcPr>
          <w:p w14:paraId="312617B3" w14:textId="77777777" w:rsidR="0040073B" w:rsidRPr="00DC6C74" w:rsidRDefault="0040073B" w:rsidP="00C30F81">
            <w:pPr>
              <w:suppressAutoHyphens w:val="0"/>
              <w:jc w:val="left"/>
              <w:rPr>
                <w:color w:val="000000"/>
                <w:lang w:val="el-GR" w:eastAsia="el-GR"/>
              </w:rPr>
            </w:pPr>
          </w:p>
        </w:tc>
        <w:tc>
          <w:tcPr>
            <w:tcW w:w="1417" w:type="dxa"/>
            <w:tcBorders>
              <w:top w:val="nil"/>
              <w:left w:val="nil"/>
              <w:bottom w:val="single" w:sz="4" w:space="0" w:color="auto"/>
              <w:right w:val="single" w:sz="4" w:space="0" w:color="auto"/>
            </w:tcBorders>
            <w:noWrap/>
            <w:vAlign w:val="bottom"/>
          </w:tcPr>
          <w:p w14:paraId="76C2A1F2" w14:textId="77777777" w:rsidR="007055DB" w:rsidRDefault="007055DB" w:rsidP="001314CE">
            <w:pPr>
              <w:suppressAutoHyphens w:val="0"/>
              <w:jc w:val="center"/>
              <w:rPr>
                <w:color w:val="000000"/>
                <w:sz w:val="20"/>
                <w:szCs w:val="20"/>
                <w:lang w:val="el-GR" w:eastAsia="el-GR"/>
              </w:rPr>
            </w:pPr>
            <w:r>
              <w:rPr>
                <w:color w:val="000000"/>
                <w:sz w:val="20"/>
                <w:szCs w:val="20"/>
                <w:lang w:val="el-GR" w:eastAsia="el-GR"/>
              </w:rPr>
              <w:t>Παράρτ. Ι,</w:t>
            </w:r>
          </w:p>
          <w:p w14:paraId="1D680373" w14:textId="23CBB4AE" w:rsidR="0040073B" w:rsidRPr="00DC6C74" w:rsidRDefault="007055DB" w:rsidP="00D13AD1">
            <w:pPr>
              <w:suppressAutoHyphens w:val="0"/>
              <w:jc w:val="center"/>
              <w:rPr>
                <w:color w:val="000000"/>
                <w:lang w:val="el-GR" w:eastAsia="el-GR"/>
              </w:rPr>
            </w:pPr>
            <w:r>
              <w:rPr>
                <w:color w:val="000000"/>
                <w:sz w:val="20"/>
                <w:szCs w:val="20"/>
                <w:lang w:val="el-GR" w:eastAsia="el-GR"/>
              </w:rPr>
              <w:t>Παρ. 4</w:t>
            </w:r>
          </w:p>
        </w:tc>
      </w:tr>
      <w:tr w:rsidR="00B97A42" w:rsidRPr="00F52BBB" w14:paraId="5D007C46"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tcPr>
          <w:p w14:paraId="7EF63745" w14:textId="2EDA39D7" w:rsidR="00B97A42" w:rsidRPr="00DC6C74" w:rsidRDefault="00654590" w:rsidP="00C30F81">
            <w:pPr>
              <w:suppressAutoHyphens w:val="0"/>
              <w:jc w:val="center"/>
              <w:rPr>
                <w:color w:val="000000"/>
                <w:lang w:val="el-GR" w:eastAsia="el-GR"/>
              </w:rPr>
            </w:pPr>
            <w:r>
              <w:rPr>
                <w:color w:val="000000"/>
                <w:lang w:val="el-GR" w:eastAsia="el-GR"/>
              </w:rPr>
              <w:t>4.32</w:t>
            </w:r>
          </w:p>
        </w:tc>
        <w:tc>
          <w:tcPr>
            <w:tcW w:w="5134" w:type="dxa"/>
            <w:tcBorders>
              <w:top w:val="nil"/>
              <w:left w:val="nil"/>
              <w:bottom w:val="single" w:sz="4" w:space="0" w:color="auto"/>
              <w:right w:val="single" w:sz="4" w:space="0" w:color="auto"/>
            </w:tcBorders>
            <w:vAlign w:val="center"/>
          </w:tcPr>
          <w:p w14:paraId="46B357F7" w14:textId="66CB83CF" w:rsidR="00B97A42" w:rsidRPr="0058796F" w:rsidRDefault="00B97A42" w:rsidP="00A24074">
            <w:pPr>
              <w:suppressAutoHyphens w:val="0"/>
              <w:rPr>
                <w:color w:val="000000"/>
                <w:sz w:val="20"/>
                <w:szCs w:val="20"/>
                <w:lang w:val="el-GR" w:eastAsia="el-GR"/>
              </w:rPr>
            </w:pPr>
            <w:r>
              <w:rPr>
                <w:color w:val="000000"/>
                <w:sz w:val="20"/>
                <w:szCs w:val="20"/>
                <w:lang w:val="el-GR" w:eastAsia="el-GR"/>
              </w:rPr>
              <w:t xml:space="preserve">Όλοι οι προσφερόμενοι μεταγωγοί </w:t>
            </w:r>
            <w:r w:rsidR="00A60809">
              <w:rPr>
                <w:color w:val="000000"/>
                <w:sz w:val="20"/>
                <w:szCs w:val="20"/>
                <w:lang w:val="el-GR" w:eastAsia="el-GR"/>
              </w:rPr>
              <w:t>υποστηρίζουν τη λειτουργία παρακολούθησης ποιότητας υπηρεσίας (</w:t>
            </w:r>
            <w:r w:rsidR="0058796F">
              <w:rPr>
                <w:color w:val="000000"/>
                <w:sz w:val="20"/>
                <w:szCs w:val="20"/>
                <w:lang w:val="en-US" w:eastAsia="el-GR"/>
              </w:rPr>
              <w:t>QoS</w:t>
            </w:r>
            <w:r w:rsidR="0058796F" w:rsidRPr="0058796F">
              <w:rPr>
                <w:color w:val="000000"/>
                <w:sz w:val="20"/>
                <w:szCs w:val="20"/>
                <w:lang w:val="el-GR" w:eastAsia="el-GR"/>
              </w:rPr>
              <w:t>).</w:t>
            </w:r>
          </w:p>
        </w:tc>
        <w:tc>
          <w:tcPr>
            <w:tcW w:w="1247" w:type="dxa"/>
            <w:tcBorders>
              <w:top w:val="nil"/>
              <w:left w:val="nil"/>
              <w:bottom w:val="single" w:sz="4" w:space="0" w:color="auto"/>
              <w:right w:val="single" w:sz="4" w:space="0" w:color="auto"/>
            </w:tcBorders>
            <w:vAlign w:val="center"/>
          </w:tcPr>
          <w:p w14:paraId="694268FB" w14:textId="22D501C9" w:rsidR="00B97A42" w:rsidRPr="00DC6C74" w:rsidRDefault="002072B4"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tcPr>
          <w:p w14:paraId="33C2659D" w14:textId="77777777" w:rsidR="00B97A42" w:rsidRPr="00DC6C74" w:rsidRDefault="00B97A42" w:rsidP="00C30F81">
            <w:pPr>
              <w:suppressAutoHyphens w:val="0"/>
              <w:jc w:val="left"/>
              <w:rPr>
                <w:color w:val="000000"/>
                <w:lang w:val="el-GR" w:eastAsia="el-GR"/>
              </w:rPr>
            </w:pPr>
          </w:p>
        </w:tc>
        <w:tc>
          <w:tcPr>
            <w:tcW w:w="1417" w:type="dxa"/>
            <w:tcBorders>
              <w:top w:val="nil"/>
              <w:left w:val="nil"/>
              <w:bottom w:val="single" w:sz="4" w:space="0" w:color="auto"/>
              <w:right w:val="single" w:sz="4" w:space="0" w:color="auto"/>
            </w:tcBorders>
            <w:noWrap/>
            <w:vAlign w:val="bottom"/>
          </w:tcPr>
          <w:p w14:paraId="44D6213D" w14:textId="77777777" w:rsidR="007055DB" w:rsidRDefault="007055DB" w:rsidP="001314CE">
            <w:pPr>
              <w:suppressAutoHyphens w:val="0"/>
              <w:jc w:val="center"/>
              <w:rPr>
                <w:color w:val="000000"/>
                <w:sz w:val="20"/>
                <w:szCs w:val="20"/>
                <w:lang w:val="el-GR" w:eastAsia="el-GR"/>
              </w:rPr>
            </w:pPr>
            <w:r>
              <w:rPr>
                <w:color w:val="000000"/>
                <w:sz w:val="20"/>
                <w:szCs w:val="20"/>
                <w:lang w:val="el-GR" w:eastAsia="el-GR"/>
              </w:rPr>
              <w:t>Παράρτ. Ι,</w:t>
            </w:r>
          </w:p>
          <w:p w14:paraId="43C0F840" w14:textId="65C5FA66" w:rsidR="00B97A42" w:rsidRPr="00DC6C74" w:rsidRDefault="007055DB" w:rsidP="00D13AD1">
            <w:pPr>
              <w:suppressAutoHyphens w:val="0"/>
              <w:jc w:val="center"/>
              <w:rPr>
                <w:color w:val="000000"/>
                <w:lang w:val="el-GR" w:eastAsia="el-GR"/>
              </w:rPr>
            </w:pPr>
            <w:r>
              <w:rPr>
                <w:color w:val="000000"/>
                <w:sz w:val="20"/>
                <w:szCs w:val="20"/>
                <w:lang w:val="el-GR" w:eastAsia="el-GR"/>
              </w:rPr>
              <w:t>Παρ. 4</w:t>
            </w:r>
          </w:p>
        </w:tc>
      </w:tr>
      <w:tr w:rsidR="0033404C" w:rsidRPr="00F52BBB" w14:paraId="5391682F"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tcPr>
          <w:p w14:paraId="5D00C066" w14:textId="287D41E8" w:rsidR="0033404C" w:rsidRPr="00DC6C74" w:rsidRDefault="00654590" w:rsidP="00C30F81">
            <w:pPr>
              <w:suppressAutoHyphens w:val="0"/>
              <w:jc w:val="center"/>
              <w:rPr>
                <w:color w:val="000000"/>
                <w:lang w:val="el-GR" w:eastAsia="el-GR"/>
              </w:rPr>
            </w:pPr>
            <w:r>
              <w:rPr>
                <w:color w:val="000000"/>
                <w:lang w:val="el-GR" w:eastAsia="el-GR"/>
              </w:rPr>
              <w:t>4.33</w:t>
            </w:r>
          </w:p>
        </w:tc>
        <w:tc>
          <w:tcPr>
            <w:tcW w:w="5134" w:type="dxa"/>
            <w:tcBorders>
              <w:top w:val="nil"/>
              <w:left w:val="nil"/>
              <w:bottom w:val="single" w:sz="4" w:space="0" w:color="auto"/>
              <w:right w:val="single" w:sz="4" w:space="0" w:color="auto"/>
            </w:tcBorders>
            <w:vAlign w:val="center"/>
          </w:tcPr>
          <w:p w14:paraId="00E1FAF3" w14:textId="4ED6CC32" w:rsidR="0033404C" w:rsidRPr="00331E7B" w:rsidRDefault="00331E7B" w:rsidP="00A24074">
            <w:pPr>
              <w:suppressAutoHyphens w:val="0"/>
              <w:rPr>
                <w:color w:val="000000"/>
                <w:sz w:val="20"/>
                <w:szCs w:val="20"/>
                <w:lang w:val="el-GR" w:eastAsia="el-GR"/>
              </w:rPr>
            </w:pPr>
            <w:r>
              <w:rPr>
                <w:color w:val="000000"/>
                <w:sz w:val="20"/>
                <w:szCs w:val="20"/>
                <w:lang w:val="el-GR" w:eastAsia="el-GR"/>
              </w:rPr>
              <w:t xml:space="preserve">Όλοι οι προσφερόμενοι μεταγωγοί θα </w:t>
            </w:r>
            <w:r w:rsidR="003129AF">
              <w:rPr>
                <w:color w:val="000000"/>
                <w:sz w:val="20"/>
                <w:szCs w:val="20"/>
                <w:lang w:val="el-GR" w:eastAsia="el-GR"/>
              </w:rPr>
              <w:t xml:space="preserve">εμπεριέχουν </w:t>
            </w:r>
            <w:r w:rsidR="007D39F0">
              <w:rPr>
                <w:color w:val="000000"/>
                <w:sz w:val="20"/>
                <w:szCs w:val="20"/>
                <w:lang w:val="el-GR" w:eastAsia="el-GR"/>
              </w:rPr>
              <w:t xml:space="preserve">κατά την παράδοση και εγκατάστασή τους, </w:t>
            </w:r>
            <w:r w:rsidR="003129AF">
              <w:rPr>
                <w:color w:val="000000"/>
                <w:sz w:val="20"/>
                <w:szCs w:val="20"/>
                <w:lang w:val="el-GR" w:eastAsia="el-GR"/>
              </w:rPr>
              <w:t>το σύνολο των αδειών λογισμικού που απαιτείται για τη λειτουργία τους και τη συμμόρφωση με τους πίνακες του Παραρτήματος ΙΙ</w:t>
            </w:r>
            <w:r w:rsidR="007D39F0">
              <w:rPr>
                <w:color w:val="000000"/>
                <w:sz w:val="20"/>
                <w:szCs w:val="20"/>
                <w:lang w:val="el-GR" w:eastAsia="el-GR"/>
              </w:rPr>
              <w:t xml:space="preserve">. </w:t>
            </w:r>
            <w:r w:rsidR="00D55B9B">
              <w:rPr>
                <w:color w:val="000000"/>
                <w:sz w:val="20"/>
                <w:szCs w:val="20"/>
                <w:lang w:val="el-GR" w:eastAsia="el-GR"/>
              </w:rPr>
              <w:t xml:space="preserve">Η πληρότητα και αρτιότητα των αδειών λογισμικού θ ελεγχθεί κατά την παραλαβή της Φάσης 2 του έργου. </w:t>
            </w:r>
          </w:p>
        </w:tc>
        <w:tc>
          <w:tcPr>
            <w:tcW w:w="1247" w:type="dxa"/>
            <w:tcBorders>
              <w:top w:val="nil"/>
              <w:left w:val="nil"/>
              <w:bottom w:val="single" w:sz="4" w:space="0" w:color="auto"/>
              <w:right w:val="single" w:sz="4" w:space="0" w:color="auto"/>
            </w:tcBorders>
            <w:vAlign w:val="center"/>
          </w:tcPr>
          <w:p w14:paraId="7864F359" w14:textId="090748D5" w:rsidR="0033404C" w:rsidRPr="00DC6C74" w:rsidRDefault="002072B4"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tcPr>
          <w:p w14:paraId="53D88A94" w14:textId="77777777" w:rsidR="0033404C" w:rsidRPr="00DC6C74" w:rsidRDefault="0033404C" w:rsidP="00C30F81">
            <w:pPr>
              <w:suppressAutoHyphens w:val="0"/>
              <w:jc w:val="left"/>
              <w:rPr>
                <w:color w:val="000000"/>
                <w:lang w:val="el-GR" w:eastAsia="el-GR"/>
              </w:rPr>
            </w:pPr>
          </w:p>
        </w:tc>
        <w:tc>
          <w:tcPr>
            <w:tcW w:w="1417" w:type="dxa"/>
            <w:tcBorders>
              <w:top w:val="nil"/>
              <w:left w:val="nil"/>
              <w:bottom w:val="single" w:sz="4" w:space="0" w:color="auto"/>
              <w:right w:val="single" w:sz="4" w:space="0" w:color="auto"/>
            </w:tcBorders>
            <w:noWrap/>
            <w:vAlign w:val="bottom"/>
          </w:tcPr>
          <w:p w14:paraId="56E42083" w14:textId="77777777" w:rsidR="007055DB" w:rsidRDefault="007055DB" w:rsidP="001314CE">
            <w:pPr>
              <w:suppressAutoHyphens w:val="0"/>
              <w:jc w:val="center"/>
              <w:rPr>
                <w:color w:val="000000"/>
                <w:sz w:val="20"/>
                <w:szCs w:val="20"/>
                <w:lang w:val="el-GR" w:eastAsia="el-GR"/>
              </w:rPr>
            </w:pPr>
            <w:r>
              <w:rPr>
                <w:color w:val="000000"/>
                <w:sz w:val="20"/>
                <w:szCs w:val="20"/>
                <w:lang w:val="el-GR" w:eastAsia="el-GR"/>
              </w:rPr>
              <w:t>Παράρτ. Ι,</w:t>
            </w:r>
          </w:p>
          <w:p w14:paraId="35492EB3" w14:textId="08C0228D" w:rsidR="0033404C" w:rsidRPr="00DC6C74" w:rsidRDefault="007055DB" w:rsidP="00D13AD1">
            <w:pPr>
              <w:suppressAutoHyphens w:val="0"/>
              <w:jc w:val="center"/>
              <w:rPr>
                <w:color w:val="000000"/>
                <w:lang w:val="el-GR" w:eastAsia="el-GR"/>
              </w:rPr>
            </w:pPr>
            <w:r>
              <w:rPr>
                <w:color w:val="000000"/>
                <w:sz w:val="20"/>
                <w:szCs w:val="20"/>
                <w:lang w:val="el-GR" w:eastAsia="el-GR"/>
              </w:rPr>
              <w:t>Παρ. 4</w:t>
            </w:r>
          </w:p>
        </w:tc>
      </w:tr>
      <w:tr w:rsidR="0040073B" w:rsidRPr="0040073B" w14:paraId="3F51D561"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tcPr>
          <w:p w14:paraId="6679FBE0" w14:textId="24E8502B" w:rsidR="0040073B" w:rsidRPr="00DC6C74" w:rsidRDefault="00654590" w:rsidP="00C30F81">
            <w:pPr>
              <w:suppressAutoHyphens w:val="0"/>
              <w:jc w:val="center"/>
              <w:rPr>
                <w:color w:val="000000"/>
                <w:lang w:val="el-GR" w:eastAsia="el-GR"/>
              </w:rPr>
            </w:pPr>
            <w:r>
              <w:rPr>
                <w:color w:val="000000"/>
                <w:lang w:val="el-GR" w:eastAsia="el-GR"/>
              </w:rPr>
              <w:t>4.34</w:t>
            </w:r>
          </w:p>
        </w:tc>
        <w:tc>
          <w:tcPr>
            <w:tcW w:w="5134" w:type="dxa"/>
            <w:tcBorders>
              <w:top w:val="nil"/>
              <w:left w:val="nil"/>
              <w:bottom w:val="single" w:sz="4" w:space="0" w:color="auto"/>
              <w:right w:val="single" w:sz="4" w:space="0" w:color="auto"/>
            </w:tcBorders>
            <w:vAlign w:val="center"/>
          </w:tcPr>
          <w:p w14:paraId="70C0A081" w14:textId="10DB15EC" w:rsidR="0040073B" w:rsidRPr="00657BE9" w:rsidRDefault="0040073B" w:rsidP="00A24074">
            <w:pPr>
              <w:suppressAutoHyphens w:val="0"/>
              <w:rPr>
                <w:color w:val="000000"/>
                <w:sz w:val="20"/>
                <w:szCs w:val="20"/>
                <w:lang w:val="el-GR" w:eastAsia="el-GR"/>
              </w:rPr>
            </w:pPr>
            <w:r>
              <w:rPr>
                <w:color w:val="000000"/>
                <w:sz w:val="20"/>
                <w:szCs w:val="20"/>
                <w:lang w:val="el-GR" w:eastAsia="el-GR"/>
              </w:rPr>
              <w:t>Όλοι οι προσφερόμενοι μεταγωγοί</w:t>
            </w:r>
            <w:r w:rsidR="00075A63">
              <w:rPr>
                <w:color w:val="000000"/>
                <w:sz w:val="20"/>
                <w:szCs w:val="20"/>
                <w:lang w:val="el-GR" w:eastAsia="el-GR"/>
              </w:rPr>
              <w:t xml:space="preserve"> θα εγκατασταθούν </w:t>
            </w:r>
            <w:r w:rsidR="00F4120C">
              <w:rPr>
                <w:color w:val="000000"/>
                <w:sz w:val="20"/>
                <w:szCs w:val="20"/>
                <w:lang w:val="el-GR" w:eastAsia="el-GR"/>
              </w:rPr>
              <w:t xml:space="preserve">προς αντικατάστασιν υφισταμένου εξοπλισμού, </w:t>
            </w:r>
            <w:r w:rsidR="002A52D8">
              <w:rPr>
                <w:color w:val="000000"/>
                <w:sz w:val="20"/>
                <w:szCs w:val="20"/>
                <w:lang w:val="el-GR" w:eastAsia="el-GR"/>
              </w:rPr>
              <w:t xml:space="preserve">και </w:t>
            </w:r>
            <w:r w:rsidR="00B22721">
              <w:rPr>
                <w:color w:val="000000"/>
                <w:sz w:val="20"/>
                <w:szCs w:val="20"/>
                <w:lang w:val="el-GR" w:eastAsia="el-GR"/>
              </w:rPr>
              <w:t xml:space="preserve">η επιλογή του τύπου τους από τον ανάδοχο, θα </w:t>
            </w:r>
            <w:r w:rsidR="000C36AE">
              <w:rPr>
                <w:color w:val="000000"/>
                <w:sz w:val="20"/>
                <w:szCs w:val="20"/>
                <w:lang w:val="el-GR" w:eastAsia="el-GR"/>
              </w:rPr>
              <w:t>εγγυάται</w:t>
            </w:r>
            <w:r w:rsidR="007D1A29">
              <w:rPr>
                <w:color w:val="000000"/>
                <w:sz w:val="20"/>
                <w:szCs w:val="20"/>
                <w:lang w:val="el-GR" w:eastAsia="el-GR"/>
              </w:rPr>
              <w:t xml:space="preserve"> ότι δεν </w:t>
            </w:r>
            <w:r w:rsidR="00701185">
              <w:rPr>
                <w:color w:val="000000"/>
                <w:sz w:val="20"/>
                <w:szCs w:val="20"/>
                <w:lang w:val="el-GR" w:eastAsia="el-GR"/>
              </w:rPr>
              <w:t xml:space="preserve">θα </w:t>
            </w:r>
            <w:r w:rsidR="00A422C8">
              <w:rPr>
                <w:color w:val="000000"/>
                <w:sz w:val="20"/>
                <w:szCs w:val="20"/>
                <w:lang w:val="el-GR" w:eastAsia="el-GR"/>
              </w:rPr>
              <w:t>επιφέρει μείωση της εγκατεστημένης λειτ</w:t>
            </w:r>
            <w:r w:rsidR="00E21D30">
              <w:rPr>
                <w:color w:val="000000"/>
                <w:sz w:val="20"/>
                <w:szCs w:val="20"/>
                <w:lang w:val="el-GR" w:eastAsia="el-GR"/>
              </w:rPr>
              <w:t>ο</w:t>
            </w:r>
            <w:r w:rsidR="00A422C8">
              <w:rPr>
                <w:color w:val="000000"/>
                <w:sz w:val="20"/>
                <w:szCs w:val="20"/>
                <w:lang w:val="el-GR" w:eastAsia="el-GR"/>
              </w:rPr>
              <w:t xml:space="preserve">υργικότητας, </w:t>
            </w:r>
            <w:r w:rsidR="00DE2039">
              <w:rPr>
                <w:color w:val="000000"/>
                <w:sz w:val="20"/>
                <w:szCs w:val="20"/>
                <w:lang w:val="el-GR" w:eastAsia="el-GR"/>
              </w:rPr>
              <w:t xml:space="preserve">θα εξασφαλίζει τη </w:t>
            </w:r>
            <w:r w:rsidR="000C36AE">
              <w:rPr>
                <w:color w:val="000000"/>
                <w:sz w:val="20"/>
                <w:szCs w:val="20"/>
                <w:lang w:val="el-GR" w:eastAsia="el-GR"/>
              </w:rPr>
              <w:t>διατήρηση της ομοιομορφίας του δικτύου</w:t>
            </w:r>
            <w:r w:rsidR="00D53A82">
              <w:rPr>
                <w:color w:val="000000"/>
                <w:sz w:val="20"/>
                <w:szCs w:val="20"/>
                <w:lang w:val="el-GR" w:eastAsia="el-GR"/>
              </w:rPr>
              <w:t>,</w:t>
            </w:r>
            <w:r w:rsidR="00DE2039">
              <w:rPr>
                <w:color w:val="000000"/>
                <w:sz w:val="20"/>
                <w:szCs w:val="20"/>
                <w:lang w:val="el-GR" w:eastAsia="el-GR"/>
              </w:rPr>
              <w:t xml:space="preserve"> και η </w:t>
            </w:r>
            <w:r w:rsidR="0077101A">
              <w:rPr>
                <w:color w:val="000000"/>
                <w:sz w:val="20"/>
                <w:szCs w:val="20"/>
                <w:lang w:val="el-GR" w:eastAsia="el-GR"/>
              </w:rPr>
              <w:t>συναρμογή τους</w:t>
            </w:r>
            <w:r w:rsidR="000C36AE">
              <w:rPr>
                <w:color w:val="000000"/>
                <w:sz w:val="20"/>
                <w:szCs w:val="20"/>
                <w:lang w:val="el-GR" w:eastAsia="el-GR"/>
              </w:rPr>
              <w:t xml:space="preserve"> </w:t>
            </w:r>
            <w:r w:rsidR="00E21D30">
              <w:rPr>
                <w:color w:val="000000"/>
                <w:sz w:val="20"/>
                <w:szCs w:val="20"/>
                <w:lang w:val="el-GR" w:eastAsia="el-GR"/>
              </w:rPr>
              <w:t>κατά την ενσωμάτωσή τους στο δίκτυο</w:t>
            </w:r>
            <w:r w:rsidR="00AE3193">
              <w:rPr>
                <w:color w:val="000000"/>
                <w:sz w:val="20"/>
                <w:szCs w:val="20"/>
                <w:lang w:val="el-GR" w:eastAsia="el-GR"/>
              </w:rPr>
              <w:t xml:space="preserve">, θα είναι </w:t>
            </w:r>
            <w:r w:rsidR="000C36AE">
              <w:rPr>
                <w:color w:val="000000"/>
                <w:sz w:val="20"/>
                <w:szCs w:val="20"/>
                <w:lang w:val="el-GR" w:eastAsia="el-GR"/>
              </w:rPr>
              <w:t>απρόσκοπτη</w:t>
            </w:r>
            <w:r w:rsidR="00AE3193">
              <w:rPr>
                <w:color w:val="000000"/>
                <w:sz w:val="20"/>
                <w:szCs w:val="20"/>
                <w:lang w:val="el-GR" w:eastAsia="el-GR"/>
              </w:rPr>
              <w:t>.</w:t>
            </w:r>
            <w:r w:rsidR="00A24074">
              <w:rPr>
                <w:color w:val="000000"/>
                <w:sz w:val="20"/>
                <w:szCs w:val="20"/>
                <w:lang w:val="el-GR" w:eastAsia="el-GR"/>
              </w:rPr>
              <w:t xml:space="preserve"> </w:t>
            </w:r>
          </w:p>
        </w:tc>
        <w:tc>
          <w:tcPr>
            <w:tcW w:w="1247" w:type="dxa"/>
            <w:tcBorders>
              <w:top w:val="nil"/>
              <w:left w:val="nil"/>
              <w:bottom w:val="single" w:sz="4" w:space="0" w:color="auto"/>
              <w:right w:val="single" w:sz="4" w:space="0" w:color="auto"/>
            </w:tcBorders>
            <w:vAlign w:val="center"/>
          </w:tcPr>
          <w:p w14:paraId="28DA76CA" w14:textId="3EBA620B" w:rsidR="0040073B" w:rsidRPr="00DC6C74" w:rsidRDefault="0040073B" w:rsidP="00C30F81">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tcPr>
          <w:p w14:paraId="600BFC05" w14:textId="0F501950" w:rsidR="0040073B" w:rsidRPr="00DC6C74" w:rsidRDefault="0040073B" w:rsidP="00C30F81">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tcPr>
          <w:p w14:paraId="44A1659F" w14:textId="17C6E693" w:rsidR="007055DB" w:rsidRDefault="007055DB" w:rsidP="001314CE">
            <w:pPr>
              <w:suppressAutoHyphens w:val="0"/>
              <w:jc w:val="center"/>
              <w:rPr>
                <w:color w:val="000000"/>
                <w:sz w:val="20"/>
                <w:szCs w:val="20"/>
                <w:lang w:val="el-GR" w:eastAsia="el-GR"/>
              </w:rPr>
            </w:pPr>
            <w:r>
              <w:rPr>
                <w:color w:val="000000"/>
                <w:sz w:val="20"/>
                <w:szCs w:val="20"/>
                <w:lang w:val="el-GR" w:eastAsia="el-GR"/>
              </w:rPr>
              <w:t>Παράρτ. Ι,</w:t>
            </w:r>
          </w:p>
          <w:p w14:paraId="46D04773" w14:textId="7EC454DB" w:rsidR="0040073B" w:rsidRPr="00DC6C74" w:rsidRDefault="007055DB" w:rsidP="00D13AD1">
            <w:pPr>
              <w:suppressAutoHyphens w:val="0"/>
              <w:jc w:val="center"/>
              <w:rPr>
                <w:color w:val="000000"/>
                <w:lang w:val="el-GR" w:eastAsia="el-GR"/>
              </w:rPr>
            </w:pPr>
            <w:r>
              <w:rPr>
                <w:color w:val="000000"/>
                <w:sz w:val="20"/>
                <w:szCs w:val="20"/>
                <w:lang w:val="el-GR" w:eastAsia="el-GR"/>
              </w:rPr>
              <w:t>Παρ. 4</w:t>
            </w:r>
          </w:p>
        </w:tc>
      </w:tr>
      <w:tr w:rsidR="00802E43" w:rsidRPr="00A51E41" w14:paraId="4E9D94A7" w14:textId="77777777" w:rsidTr="00D13AD1">
        <w:trPr>
          <w:trHeight w:val="300"/>
        </w:trPr>
        <w:tc>
          <w:tcPr>
            <w:tcW w:w="990" w:type="dxa"/>
            <w:tcBorders>
              <w:top w:val="nil"/>
              <w:left w:val="single" w:sz="4" w:space="0" w:color="auto"/>
              <w:bottom w:val="single" w:sz="4" w:space="0" w:color="auto"/>
              <w:right w:val="single" w:sz="4" w:space="0" w:color="auto"/>
            </w:tcBorders>
            <w:noWrap/>
            <w:vAlign w:val="center"/>
          </w:tcPr>
          <w:p w14:paraId="533863BA" w14:textId="7D9F7A2E" w:rsidR="00802E43" w:rsidRPr="00A51E41" w:rsidRDefault="00802E43" w:rsidP="00802E43">
            <w:pPr>
              <w:suppressAutoHyphens w:val="0"/>
              <w:jc w:val="center"/>
              <w:rPr>
                <w:color w:val="000000"/>
                <w:lang w:val="en-US" w:eastAsia="el-GR"/>
              </w:rPr>
            </w:pPr>
            <w:r>
              <w:rPr>
                <w:color w:val="000000"/>
                <w:lang w:val="en-US" w:eastAsia="el-GR"/>
              </w:rPr>
              <w:t>4.35</w:t>
            </w:r>
          </w:p>
        </w:tc>
        <w:tc>
          <w:tcPr>
            <w:tcW w:w="5134" w:type="dxa"/>
            <w:tcBorders>
              <w:top w:val="nil"/>
              <w:left w:val="nil"/>
              <w:bottom w:val="single" w:sz="4" w:space="0" w:color="auto"/>
              <w:right w:val="single" w:sz="4" w:space="0" w:color="auto"/>
            </w:tcBorders>
            <w:vAlign w:val="center"/>
          </w:tcPr>
          <w:p w14:paraId="3556C803" w14:textId="11908C48" w:rsidR="00802E43" w:rsidRDefault="00396F06" w:rsidP="00A51E41">
            <w:pPr>
              <w:spacing w:before="120"/>
              <w:rPr>
                <w:color w:val="000000"/>
                <w:sz w:val="20"/>
                <w:szCs w:val="20"/>
                <w:lang w:val="el-GR" w:eastAsia="el-GR"/>
              </w:rPr>
            </w:pPr>
            <w:r w:rsidRPr="00A51E41">
              <w:rPr>
                <w:sz w:val="20"/>
                <w:szCs w:val="20"/>
                <w:lang w:val="el-GR"/>
              </w:rPr>
              <w:t>Ο Ανάδοχος</w:t>
            </w:r>
            <w:r w:rsidR="00802E43" w:rsidRPr="00A51E41">
              <w:rPr>
                <w:sz w:val="20"/>
                <w:szCs w:val="20"/>
                <w:lang w:val="el-GR"/>
              </w:rPr>
              <w:t xml:space="preserve">, κατά την εγκατάσταση και θέση σε λειτουργία του συνόλου του εξοπλισμού, η απρόσκοπτη ενσωμάτωσή του στο δίκτυο και η σωστή διεκπεραίωση της κίνησης από αυτόν, η οποία θα επαληθευτεί και από δοκιμές λειτουργίας – </w:t>
            </w:r>
            <w:r w:rsidR="00802E43" w:rsidRPr="00A51E41">
              <w:rPr>
                <w:sz w:val="20"/>
                <w:szCs w:val="20"/>
                <w:lang w:val="en-US"/>
              </w:rPr>
              <w:t>User</w:t>
            </w:r>
            <w:r w:rsidR="00802E43" w:rsidRPr="00A51E41">
              <w:rPr>
                <w:sz w:val="20"/>
                <w:szCs w:val="20"/>
                <w:lang w:val="el-GR"/>
              </w:rPr>
              <w:t xml:space="preserve"> </w:t>
            </w:r>
            <w:r w:rsidR="00802E43" w:rsidRPr="00A51E41">
              <w:rPr>
                <w:sz w:val="20"/>
                <w:szCs w:val="20"/>
                <w:lang w:val="en-US"/>
              </w:rPr>
              <w:t>Acceptance</w:t>
            </w:r>
            <w:r w:rsidR="00802E43" w:rsidRPr="00A51E41">
              <w:rPr>
                <w:sz w:val="20"/>
                <w:szCs w:val="20"/>
                <w:lang w:val="el-GR"/>
              </w:rPr>
              <w:t xml:space="preserve"> </w:t>
            </w:r>
            <w:r w:rsidR="00802E43" w:rsidRPr="00A51E41">
              <w:rPr>
                <w:sz w:val="20"/>
                <w:szCs w:val="20"/>
                <w:lang w:val="en-US"/>
              </w:rPr>
              <w:t>Tests</w:t>
            </w:r>
            <w:r w:rsidR="00802E43" w:rsidRPr="00A51E41">
              <w:rPr>
                <w:sz w:val="20"/>
                <w:szCs w:val="20"/>
                <w:lang w:val="el-GR"/>
              </w:rPr>
              <w:t xml:space="preserve"> (</w:t>
            </w:r>
            <w:r w:rsidR="00802E43" w:rsidRPr="00A51E41">
              <w:rPr>
                <w:sz w:val="20"/>
                <w:szCs w:val="20"/>
                <w:lang w:val="en-US"/>
              </w:rPr>
              <w:t>UATs</w:t>
            </w:r>
            <w:r w:rsidR="00802E43" w:rsidRPr="00A51E41">
              <w:rPr>
                <w:sz w:val="20"/>
                <w:szCs w:val="20"/>
                <w:lang w:val="el-GR"/>
              </w:rPr>
              <w:t>).</w:t>
            </w:r>
          </w:p>
        </w:tc>
        <w:tc>
          <w:tcPr>
            <w:tcW w:w="1247" w:type="dxa"/>
            <w:tcBorders>
              <w:top w:val="nil"/>
              <w:left w:val="nil"/>
              <w:bottom w:val="single" w:sz="4" w:space="0" w:color="auto"/>
              <w:right w:val="single" w:sz="4" w:space="0" w:color="auto"/>
            </w:tcBorders>
            <w:vAlign w:val="center"/>
          </w:tcPr>
          <w:p w14:paraId="5D43F514" w14:textId="36264B32" w:rsidR="00802E43" w:rsidRPr="00DC6C74" w:rsidRDefault="00802E43" w:rsidP="00802E43">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tcPr>
          <w:p w14:paraId="131DDFE1" w14:textId="761F7C8D" w:rsidR="00802E43" w:rsidRPr="00DC6C74" w:rsidRDefault="00802E43" w:rsidP="00802E43">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tcPr>
          <w:p w14:paraId="30FA20B0" w14:textId="77777777" w:rsidR="00802E43" w:rsidRDefault="00802E43" w:rsidP="00802E43">
            <w:pPr>
              <w:suppressAutoHyphens w:val="0"/>
              <w:jc w:val="center"/>
              <w:rPr>
                <w:color w:val="000000"/>
                <w:sz w:val="20"/>
                <w:szCs w:val="20"/>
                <w:lang w:val="el-GR" w:eastAsia="el-GR"/>
              </w:rPr>
            </w:pPr>
            <w:r>
              <w:rPr>
                <w:color w:val="000000"/>
                <w:sz w:val="20"/>
                <w:szCs w:val="20"/>
                <w:lang w:val="el-GR" w:eastAsia="el-GR"/>
              </w:rPr>
              <w:t>Παράρτ. Ι,</w:t>
            </w:r>
          </w:p>
          <w:p w14:paraId="7C226585" w14:textId="06C4D655" w:rsidR="00802E43" w:rsidRDefault="00802E43" w:rsidP="00802E43">
            <w:pPr>
              <w:suppressAutoHyphens w:val="0"/>
              <w:jc w:val="center"/>
              <w:rPr>
                <w:color w:val="000000"/>
                <w:sz w:val="20"/>
                <w:szCs w:val="20"/>
                <w:lang w:val="el-GR" w:eastAsia="el-GR"/>
              </w:rPr>
            </w:pPr>
            <w:r>
              <w:rPr>
                <w:color w:val="000000"/>
                <w:sz w:val="20"/>
                <w:szCs w:val="20"/>
                <w:lang w:val="el-GR" w:eastAsia="el-GR"/>
              </w:rPr>
              <w:t>Παρ. 4</w:t>
            </w:r>
          </w:p>
        </w:tc>
      </w:tr>
      <w:tr w:rsidR="00802E43" w:rsidRPr="006416E5" w14:paraId="4900FB8A" w14:textId="77777777" w:rsidTr="00D13AD1">
        <w:trPr>
          <w:trHeight w:val="300"/>
        </w:trPr>
        <w:tc>
          <w:tcPr>
            <w:tcW w:w="990" w:type="dxa"/>
            <w:tcBorders>
              <w:top w:val="nil"/>
              <w:left w:val="single" w:sz="4" w:space="0" w:color="auto"/>
              <w:bottom w:val="single" w:sz="4" w:space="0" w:color="auto"/>
              <w:right w:val="single" w:sz="4" w:space="0" w:color="auto"/>
            </w:tcBorders>
            <w:shd w:val="clear" w:color="000000" w:fill="BFBFBF"/>
            <w:vAlign w:val="center"/>
            <w:hideMark/>
          </w:tcPr>
          <w:p w14:paraId="607D590B" w14:textId="77777777" w:rsidR="00802E43" w:rsidRPr="00DC6C74" w:rsidRDefault="00802E43" w:rsidP="00802E43">
            <w:pPr>
              <w:suppressAutoHyphens w:val="0"/>
              <w:jc w:val="center"/>
              <w:rPr>
                <w:b/>
                <w:bCs/>
                <w:color w:val="000000"/>
                <w:sz w:val="20"/>
                <w:szCs w:val="20"/>
                <w:lang w:val="el-GR" w:eastAsia="el-GR"/>
              </w:rPr>
            </w:pPr>
            <w:r w:rsidRPr="00DC6C74">
              <w:rPr>
                <w:b/>
                <w:bCs/>
                <w:color w:val="000000"/>
                <w:sz w:val="20"/>
                <w:szCs w:val="20"/>
                <w:lang w:val="el-GR" w:eastAsia="el-GR"/>
              </w:rPr>
              <w:lastRenderedPageBreak/>
              <w:t>5.</w:t>
            </w:r>
          </w:p>
        </w:tc>
        <w:tc>
          <w:tcPr>
            <w:tcW w:w="5134" w:type="dxa"/>
            <w:tcBorders>
              <w:top w:val="nil"/>
              <w:left w:val="nil"/>
              <w:bottom w:val="single" w:sz="4" w:space="0" w:color="auto"/>
              <w:right w:val="single" w:sz="4" w:space="0" w:color="auto"/>
            </w:tcBorders>
            <w:shd w:val="clear" w:color="000000" w:fill="BFBFBF"/>
            <w:vAlign w:val="center"/>
            <w:hideMark/>
          </w:tcPr>
          <w:p w14:paraId="43CDE5EB" w14:textId="2B25006A" w:rsidR="00802E43" w:rsidRPr="00DC6C74" w:rsidRDefault="00802E43" w:rsidP="00802E43">
            <w:pPr>
              <w:suppressAutoHyphens w:val="0"/>
              <w:jc w:val="left"/>
              <w:rPr>
                <w:b/>
                <w:bCs/>
                <w:color w:val="000000"/>
                <w:sz w:val="20"/>
                <w:szCs w:val="20"/>
                <w:lang w:val="el-GR" w:eastAsia="el-GR"/>
              </w:rPr>
            </w:pPr>
            <w:r w:rsidRPr="00DC6C74">
              <w:rPr>
                <w:b/>
                <w:bCs/>
                <w:color w:val="000000"/>
                <w:sz w:val="20"/>
                <w:szCs w:val="20"/>
                <w:lang w:val="el-GR" w:eastAsia="el-GR"/>
              </w:rPr>
              <w:t>ΕΛΕΓΧΟΣ ΚΑΙ ΔΙΑΧΕΙΡΙΣΗ</w:t>
            </w:r>
            <w:r>
              <w:rPr>
                <w:b/>
                <w:bCs/>
                <w:color w:val="000000"/>
                <w:sz w:val="20"/>
                <w:szCs w:val="20"/>
                <w:lang w:val="el-GR" w:eastAsia="el-GR"/>
              </w:rPr>
              <w:t xml:space="preserve"> ΤΩΝ ΜΕΤΑΓΩΓΩΝ</w:t>
            </w:r>
          </w:p>
        </w:tc>
        <w:tc>
          <w:tcPr>
            <w:tcW w:w="1247" w:type="dxa"/>
            <w:tcBorders>
              <w:top w:val="nil"/>
              <w:left w:val="nil"/>
              <w:bottom w:val="single" w:sz="4" w:space="0" w:color="auto"/>
              <w:right w:val="single" w:sz="4" w:space="0" w:color="auto"/>
            </w:tcBorders>
            <w:shd w:val="clear" w:color="000000" w:fill="BFBFBF"/>
            <w:vAlign w:val="center"/>
            <w:hideMark/>
          </w:tcPr>
          <w:p w14:paraId="4CFA49ED" w14:textId="77777777" w:rsidR="00802E43" w:rsidRPr="00DC6C74" w:rsidRDefault="00802E43" w:rsidP="00802E43">
            <w:pPr>
              <w:suppressAutoHyphens w:val="0"/>
              <w:jc w:val="center"/>
              <w:rPr>
                <w:b/>
                <w:bCs/>
                <w:color w:val="000000"/>
                <w:sz w:val="20"/>
                <w:szCs w:val="20"/>
                <w:lang w:val="el-GR" w:eastAsia="el-GR"/>
              </w:rPr>
            </w:pPr>
            <w:r w:rsidRPr="00DC6C74">
              <w:rPr>
                <w:b/>
                <w:bCs/>
                <w:color w:val="000000"/>
                <w:sz w:val="20"/>
                <w:szCs w:val="20"/>
                <w:lang w:val="el-GR" w:eastAsia="el-GR"/>
              </w:rPr>
              <w:t> </w:t>
            </w:r>
          </w:p>
        </w:tc>
        <w:tc>
          <w:tcPr>
            <w:tcW w:w="1418" w:type="dxa"/>
            <w:tcBorders>
              <w:top w:val="nil"/>
              <w:left w:val="nil"/>
              <w:bottom w:val="single" w:sz="4" w:space="0" w:color="auto"/>
              <w:right w:val="single" w:sz="4" w:space="0" w:color="auto"/>
            </w:tcBorders>
            <w:shd w:val="clear" w:color="000000" w:fill="BFBFBF"/>
            <w:vAlign w:val="center"/>
            <w:hideMark/>
          </w:tcPr>
          <w:p w14:paraId="38F2F5F8" w14:textId="77777777" w:rsidR="00802E43" w:rsidRPr="00DC6C74" w:rsidRDefault="00802E43" w:rsidP="00802E43">
            <w:pPr>
              <w:suppressAutoHyphens w:val="0"/>
              <w:jc w:val="center"/>
              <w:rPr>
                <w:color w:val="000000"/>
                <w:sz w:val="20"/>
                <w:szCs w:val="20"/>
                <w:lang w:val="el-GR" w:eastAsia="el-GR"/>
              </w:rPr>
            </w:pPr>
            <w:r w:rsidRPr="00DC6C74">
              <w:rPr>
                <w:color w:val="000000"/>
                <w:sz w:val="20"/>
                <w:szCs w:val="20"/>
                <w:lang w:val="el-GR" w:eastAsia="el-GR"/>
              </w:rPr>
              <w:t> </w:t>
            </w:r>
          </w:p>
        </w:tc>
        <w:tc>
          <w:tcPr>
            <w:tcW w:w="1417" w:type="dxa"/>
            <w:tcBorders>
              <w:top w:val="nil"/>
              <w:left w:val="nil"/>
              <w:bottom w:val="single" w:sz="4" w:space="0" w:color="auto"/>
              <w:right w:val="single" w:sz="4" w:space="0" w:color="auto"/>
            </w:tcBorders>
            <w:shd w:val="clear" w:color="000000" w:fill="BFBFBF"/>
            <w:vAlign w:val="center"/>
            <w:hideMark/>
          </w:tcPr>
          <w:p w14:paraId="5BD30202" w14:textId="44885EAF" w:rsidR="00802E43" w:rsidRPr="00DC6C74" w:rsidRDefault="00802E43" w:rsidP="00802E43">
            <w:pPr>
              <w:suppressAutoHyphens w:val="0"/>
              <w:jc w:val="center"/>
              <w:rPr>
                <w:color w:val="000000"/>
                <w:sz w:val="20"/>
                <w:szCs w:val="20"/>
                <w:lang w:val="el-GR" w:eastAsia="el-GR"/>
              </w:rPr>
            </w:pPr>
          </w:p>
        </w:tc>
      </w:tr>
      <w:tr w:rsidR="00802E43" w:rsidRPr="00DC6C74" w14:paraId="4FE4DDE1" w14:textId="77777777" w:rsidTr="00D13AD1">
        <w:trPr>
          <w:trHeight w:val="1080"/>
        </w:trPr>
        <w:tc>
          <w:tcPr>
            <w:tcW w:w="990" w:type="dxa"/>
            <w:tcBorders>
              <w:top w:val="nil"/>
              <w:left w:val="single" w:sz="4" w:space="0" w:color="auto"/>
              <w:bottom w:val="single" w:sz="4" w:space="0" w:color="auto"/>
              <w:right w:val="single" w:sz="4" w:space="0" w:color="auto"/>
            </w:tcBorders>
            <w:noWrap/>
            <w:vAlign w:val="center"/>
            <w:hideMark/>
          </w:tcPr>
          <w:p w14:paraId="45BEBDCA" w14:textId="77777777" w:rsidR="00802E43" w:rsidRPr="00DC6C74" w:rsidRDefault="00802E43" w:rsidP="00802E43">
            <w:pPr>
              <w:suppressAutoHyphens w:val="0"/>
              <w:jc w:val="center"/>
              <w:rPr>
                <w:color w:val="000000"/>
                <w:lang w:val="el-GR" w:eastAsia="el-GR"/>
              </w:rPr>
            </w:pPr>
            <w:r w:rsidRPr="00DC6C74">
              <w:rPr>
                <w:color w:val="000000"/>
                <w:lang w:val="el-GR" w:eastAsia="el-GR"/>
              </w:rPr>
              <w:t>5.1</w:t>
            </w:r>
          </w:p>
        </w:tc>
        <w:tc>
          <w:tcPr>
            <w:tcW w:w="5134" w:type="dxa"/>
            <w:tcBorders>
              <w:top w:val="nil"/>
              <w:left w:val="nil"/>
              <w:bottom w:val="single" w:sz="4" w:space="0" w:color="auto"/>
              <w:right w:val="single" w:sz="4" w:space="0" w:color="auto"/>
            </w:tcBorders>
            <w:vAlign w:val="center"/>
            <w:hideMark/>
          </w:tcPr>
          <w:p w14:paraId="4183D45C" w14:textId="6D31B18B" w:rsidR="00802E43" w:rsidRPr="00DC6C74" w:rsidRDefault="00802E43" w:rsidP="00802E43">
            <w:pPr>
              <w:suppressAutoHyphens w:val="0"/>
              <w:rPr>
                <w:color w:val="000000"/>
                <w:sz w:val="20"/>
                <w:szCs w:val="20"/>
                <w:lang w:val="el-GR" w:eastAsia="el-GR"/>
              </w:rPr>
            </w:pPr>
            <w:r>
              <w:rPr>
                <w:color w:val="000000"/>
                <w:sz w:val="20"/>
                <w:szCs w:val="20"/>
                <w:lang w:val="el-GR" w:eastAsia="el-GR"/>
              </w:rPr>
              <w:t xml:space="preserve">Ο Ανάδοχος θα καταστήσει όλα τα δομοστοιχεία εξοπλισμού διαχειρίσιμα σύμφωνα με το πρωτόκολλο </w:t>
            </w:r>
            <w:r>
              <w:rPr>
                <w:color w:val="000000"/>
                <w:sz w:val="20"/>
                <w:szCs w:val="20"/>
                <w:lang w:val="en-US" w:eastAsia="el-GR"/>
              </w:rPr>
              <w:t>SNMP</w:t>
            </w:r>
            <w:r w:rsidRPr="00D73CC4">
              <w:rPr>
                <w:color w:val="000000"/>
                <w:sz w:val="20"/>
                <w:szCs w:val="20"/>
                <w:lang w:val="el-GR" w:eastAsia="el-GR"/>
              </w:rPr>
              <w:t xml:space="preserve"> </w:t>
            </w:r>
            <w:r>
              <w:rPr>
                <w:color w:val="000000"/>
                <w:sz w:val="20"/>
                <w:szCs w:val="20"/>
                <w:lang w:val="el-GR" w:eastAsia="el-GR"/>
              </w:rPr>
              <w:t>και θα παρέχει εικόνα διαχείρισης δικτύου αυτών</w:t>
            </w:r>
            <w:r w:rsidRPr="00D73CC4">
              <w:rPr>
                <w:color w:val="000000"/>
                <w:sz w:val="20"/>
                <w:szCs w:val="20"/>
                <w:lang w:val="el-GR" w:eastAsia="el-GR"/>
              </w:rPr>
              <w:t xml:space="preserve"> </w:t>
            </w:r>
            <w:r>
              <w:rPr>
                <w:color w:val="000000"/>
                <w:sz w:val="20"/>
                <w:szCs w:val="20"/>
                <w:lang w:val="el-GR" w:eastAsia="el-GR"/>
              </w:rPr>
              <w:t xml:space="preserve">στην Αναθέτουσα Αρχή. </w:t>
            </w:r>
          </w:p>
        </w:tc>
        <w:tc>
          <w:tcPr>
            <w:tcW w:w="1247" w:type="dxa"/>
            <w:tcBorders>
              <w:top w:val="nil"/>
              <w:left w:val="nil"/>
              <w:bottom w:val="single" w:sz="4" w:space="0" w:color="auto"/>
              <w:right w:val="single" w:sz="4" w:space="0" w:color="auto"/>
            </w:tcBorders>
            <w:vAlign w:val="center"/>
            <w:hideMark/>
          </w:tcPr>
          <w:p w14:paraId="7976AF6D" w14:textId="77777777" w:rsidR="00802E43" w:rsidRPr="00DC6C74" w:rsidRDefault="00802E43" w:rsidP="00802E43">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5934D8EA" w14:textId="77777777" w:rsidR="00802E43" w:rsidRPr="00DC6C74" w:rsidRDefault="00802E43" w:rsidP="00802E43">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02A5A672" w14:textId="3EA52BC7" w:rsidR="00802E43" w:rsidRDefault="00802E43" w:rsidP="00802E43">
            <w:pPr>
              <w:suppressAutoHyphens w:val="0"/>
              <w:jc w:val="center"/>
              <w:rPr>
                <w:color w:val="000000"/>
                <w:sz w:val="20"/>
                <w:szCs w:val="20"/>
                <w:lang w:val="el-GR" w:eastAsia="el-GR"/>
              </w:rPr>
            </w:pPr>
            <w:r>
              <w:rPr>
                <w:color w:val="000000"/>
                <w:sz w:val="20"/>
                <w:szCs w:val="20"/>
                <w:lang w:val="el-GR" w:eastAsia="el-GR"/>
              </w:rPr>
              <w:t>Παράρτ. Ι,</w:t>
            </w:r>
          </w:p>
          <w:p w14:paraId="5B726DA3" w14:textId="27EF0CDA" w:rsidR="00802E43" w:rsidRPr="00DC6C74" w:rsidRDefault="00802E43" w:rsidP="00802E43">
            <w:pPr>
              <w:suppressAutoHyphens w:val="0"/>
              <w:jc w:val="center"/>
              <w:rPr>
                <w:color w:val="000000"/>
                <w:lang w:val="el-GR" w:eastAsia="el-GR"/>
              </w:rPr>
            </w:pPr>
            <w:r>
              <w:rPr>
                <w:color w:val="000000"/>
                <w:sz w:val="20"/>
                <w:szCs w:val="20"/>
                <w:lang w:val="el-GR" w:eastAsia="el-GR"/>
              </w:rPr>
              <w:t>Παρ. 4</w:t>
            </w:r>
          </w:p>
        </w:tc>
      </w:tr>
      <w:tr w:rsidR="00802E43" w:rsidRPr="00DC6C74" w14:paraId="2133FDC7" w14:textId="77777777" w:rsidTr="00D13AD1">
        <w:trPr>
          <w:trHeight w:val="300"/>
        </w:trPr>
        <w:tc>
          <w:tcPr>
            <w:tcW w:w="990" w:type="dxa"/>
            <w:tcBorders>
              <w:top w:val="nil"/>
              <w:left w:val="single" w:sz="4" w:space="0" w:color="auto"/>
              <w:bottom w:val="single" w:sz="4" w:space="0" w:color="auto"/>
              <w:right w:val="single" w:sz="4" w:space="0" w:color="auto"/>
            </w:tcBorders>
            <w:shd w:val="clear" w:color="000000" w:fill="BFBFBF"/>
            <w:vAlign w:val="center"/>
            <w:hideMark/>
          </w:tcPr>
          <w:p w14:paraId="22553221" w14:textId="5E15EF5D" w:rsidR="00802E43" w:rsidRPr="00DC6C74" w:rsidRDefault="00802E43" w:rsidP="00802E43">
            <w:pPr>
              <w:suppressAutoHyphens w:val="0"/>
              <w:jc w:val="center"/>
              <w:rPr>
                <w:b/>
                <w:bCs/>
                <w:color w:val="000000"/>
                <w:sz w:val="20"/>
                <w:szCs w:val="20"/>
                <w:lang w:val="el-GR" w:eastAsia="el-GR"/>
              </w:rPr>
            </w:pPr>
            <w:r>
              <w:rPr>
                <w:b/>
                <w:bCs/>
                <w:color w:val="000000"/>
                <w:sz w:val="20"/>
                <w:szCs w:val="20"/>
                <w:lang w:val="el-GR" w:eastAsia="el-GR"/>
              </w:rPr>
              <w:t>6</w:t>
            </w:r>
            <w:r w:rsidRPr="00DC6C74">
              <w:rPr>
                <w:b/>
                <w:bCs/>
                <w:color w:val="000000"/>
                <w:sz w:val="20"/>
                <w:szCs w:val="20"/>
                <w:lang w:val="el-GR" w:eastAsia="el-GR"/>
              </w:rPr>
              <w:t>.</w:t>
            </w:r>
          </w:p>
        </w:tc>
        <w:tc>
          <w:tcPr>
            <w:tcW w:w="5134" w:type="dxa"/>
            <w:tcBorders>
              <w:top w:val="nil"/>
              <w:left w:val="nil"/>
              <w:bottom w:val="single" w:sz="4" w:space="0" w:color="auto"/>
              <w:right w:val="single" w:sz="4" w:space="0" w:color="auto"/>
            </w:tcBorders>
            <w:shd w:val="clear" w:color="000000" w:fill="BFBFBF"/>
            <w:vAlign w:val="center"/>
            <w:hideMark/>
          </w:tcPr>
          <w:p w14:paraId="3970D383" w14:textId="77777777" w:rsidR="00802E43" w:rsidRPr="00DC6C74" w:rsidRDefault="00802E43" w:rsidP="00802E43">
            <w:pPr>
              <w:suppressAutoHyphens w:val="0"/>
              <w:jc w:val="left"/>
              <w:rPr>
                <w:b/>
                <w:bCs/>
                <w:color w:val="000000"/>
                <w:sz w:val="20"/>
                <w:szCs w:val="20"/>
                <w:lang w:val="el-GR" w:eastAsia="el-GR"/>
              </w:rPr>
            </w:pPr>
            <w:r w:rsidRPr="00DC6C74">
              <w:rPr>
                <w:b/>
                <w:bCs/>
                <w:color w:val="000000"/>
                <w:sz w:val="20"/>
                <w:szCs w:val="20"/>
                <w:lang w:val="el-GR" w:eastAsia="el-GR"/>
              </w:rPr>
              <w:t>ΤΕΚΜΗΡΙΩΣΗ</w:t>
            </w:r>
          </w:p>
        </w:tc>
        <w:tc>
          <w:tcPr>
            <w:tcW w:w="1247" w:type="dxa"/>
            <w:tcBorders>
              <w:top w:val="nil"/>
              <w:left w:val="nil"/>
              <w:bottom w:val="single" w:sz="4" w:space="0" w:color="auto"/>
              <w:right w:val="single" w:sz="4" w:space="0" w:color="auto"/>
            </w:tcBorders>
            <w:shd w:val="clear" w:color="000000" w:fill="BFBFBF"/>
            <w:vAlign w:val="center"/>
            <w:hideMark/>
          </w:tcPr>
          <w:p w14:paraId="386F12EB" w14:textId="77777777" w:rsidR="00802E43" w:rsidRPr="00DC6C74" w:rsidRDefault="00802E43" w:rsidP="00802E43">
            <w:pPr>
              <w:suppressAutoHyphens w:val="0"/>
              <w:jc w:val="center"/>
              <w:rPr>
                <w:b/>
                <w:bCs/>
                <w:color w:val="000000"/>
                <w:sz w:val="20"/>
                <w:szCs w:val="20"/>
                <w:lang w:val="el-GR" w:eastAsia="el-GR"/>
              </w:rPr>
            </w:pPr>
            <w:r w:rsidRPr="00DC6C74">
              <w:rPr>
                <w:b/>
                <w:bCs/>
                <w:color w:val="000000"/>
                <w:sz w:val="20"/>
                <w:szCs w:val="20"/>
                <w:lang w:val="el-GR" w:eastAsia="el-GR"/>
              </w:rPr>
              <w:t> </w:t>
            </w:r>
          </w:p>
        </w:tc>
        <w:tc>
          <w:tcPr>
            <w:tcW w:w="1418" w:type="dxa"/>
            <w:tcBorders>
              <w:top w:val="nil"/>
              <w:left w:val="nil"/>
              <w:bottom w:val="single" w:sz="4" w:space="0" w:color="auto"/>
              <w:right w:val="single" w:sz="4" w:space="0" w:color="auto"/>
            </w:tcBorders>
            <w:shd w:val="clear" w:color="000000" w:fill="BFBFBF"/>
            <w:vAlign w:val="center"/>
            <w:hideMark/>
          </w:tcPr>
          <w:p w14:paraId="1835A268" w14:textId="77777777" w:rsidR="00802E43" w:rsidRPr="00DC6C74" w:rsidRDefault="00802E43" w:rsidP="00802E43">
            <w:pPr>
              <w:suppressAutoHyphens w:val="0"/>
              <w:jc w:val="center"/>
              <w:rPr>
                <w:color w:val="000000"/>
                <w:sz w:val="20"/>
                <w:szCs w:val="20"/>
                <w:lang w:val="el-GR" w:eastAsia="el-GR"/>
              </w:rPr>
            </w:pPr>
            <w:r w:rsidRPr="00DC6C74">
              <w:rPr>
                <w:color w:val="000000"/>
                <w:sz w:val="20"/>
                <w:szCs w:val="20"/>
                <w:lang w:val="el-GR" w:eastAsia="el-GR"/>
              </w:rPr>
              <w:t> </w:t>
            </w:r>
          </w:p>
        </w:tc>
        <w:tc>
          <w:tcPr>
            <w:tcW w:w="1417" w:type="dxa"/>
            <w:tcBorders>
              <w:top w:val="nil"/>
              <w:left w:val="nil"/>
              <w:bottom w:val="single" w:sz="4" w:space="0" w:color="auto"/>
              <w:right w:val="single" w:sz="4" w:space="0" w:color="auto"/>
            </w:tcBorders>
            <w:shd w:val="clear" w:color="000000" w:fill="BFBFBF"/>
            <w:vAlign w:val="center"/>
            <w:hideMark/>
          </w:tcPr>
          <w:p w14:paraId="5CA42BDF" w14:textId="618D40B7" w:rsidR="00802E43" w:rsidRPr="00DC6C74" w:rsidRDefault="00802E43" w:rsidP="00802E43">
            <w:pPr>
              <w:suppressAutoHyphens w:val="0"/>
              <w:jc w:val="center"/>
              <w:rPr>
                <w:color w:val="000000"/>
                <w:sz w:val="20"/>
                <w:szCs w:val="20"/>
                <w:lang w:val="el-GR" w:eastAsia="el-GR"/>
              </w:rPr>
            </w:pPr>
          </w:p>
        </w:tc>
      </w:tr>
      <w:tr w:rsidR="00802E43" w:rsidRPr="00DC6C74" w14:paraId="05532BD8" w14:textId="77777777" w:rsidTr="00D13AD1">
        <w:trPr>
          <w:trHeight w:val="1215"/>
        </w:trPr>
        <w:tc>
          <w:tcPr>
            <w:tcW w:w="990" w:type="dxa"/>
            <w:tcBorders>
              <w:top w:val="nil"/>
              <w:left w:val="single" w:sz="4" w:space="0" w:color="auto"/>
              <w:bottom w:val="single" w:sz="4" w:space="0" w:color="auto"/>
              <w:right w:val="single" w:sz="4" w:space="0" w:color="auto"/>
            </w:tcBorders>
            <w:noWrap/>
            <w:vAlign w:val="center"/>
            <w:hideMark/>
          </w:tcPr>
          <w:p w14:paraId="629B871E" w14:textId="5BFBE55F" w:rsidR="00802E43" w:rsidRPr="00DC6C74" w:rsidRDefault="00802E43" w:rsidP="00802E43">
            <w:pPr>
              <w:suppressAutoHyphens w:val="0"/>
              <w:jc w:val="center"/>
              <w:rPr>
                <w:color w:val="000000"/>
                <w:lang w:val="el-GR" w:eastAsia="el-GR"/>
              </w:rPr>
            </w:pPr>
            <w:r>
              <w:rPr>
                <w:color w:val="000000"/>
                <w:lang w:val="el-GR" w:eastAsia="el-GR"/>
              </w:rPr>
              <w:t>6</w:t>
            </w:r>
            <w:r w:rsidRPr="00DC6C74">
              <w:rPr>
                <w:color w:val="000000"/>
                <w:lang w:val="el-GR" w:eastAsia="el-GR"/>
              </w:rPr>
              <w:t>.1</w:t>
            </w:r>
          </w:p>
        </w:tc>
        <w:tc>
          <w:tcPr>
            <w:tcW w:w="5134" w:type="dxa"/>
            <w:tcBorders>
              <w:top w:val="nil"/>
              <w:left w:val="nil"/>
              <w:bottom w:val="single" w:sz="4" w:space="0" w:color="auto"/>
              <w:right w:val="single" w:sz="4" w:space="0" w:color="auto"/>
            </w:tcBorders>
            <w:noWrap/>
            <w:vAlign w:val="center"/>
            <w:hideMark/>
          </w:tcPr>
          <w:p w14:paraId="039B8336" w14:textId="0F7DE7BD" w:rsidR="00802E43" w:rsidRPr="00DC6C74" w:rsidRDefault="00802E43" w:rsidP="00802E43">
            <w:pPr>
              <w:suppressAutoHyphens w:val="0"/>
              <w:rPr>
                <w:color w:val="000000"/>
                <w:sz w:val="20"/>
                <w:szCs w:val="20"/>
                <w:lang w:val="el-GR" w:eastAsia="el-GR"/>
              </w:rPr>
            </w:pPr>
            <w:r w:rsidRPr="00DC6C74">
              <w:rPr>
                <w:color w:val="000000"/>
                <w:sz w:val="20"/>
                <w:szCs w:val="20"/>
                <w:lang w:val="el-GR" w:eastAsia="el-GR"/>
              </w:rPr>
              <w:t>Ο Ανάδοχος θα τηρεί τεκμηρίωση εξοπλισμού, που θα επικαιροποιείται σε σχεδόν πραγματικό χρόνο</w:t>
            </w:r>
            <w:r>
              <w:rPr>
                <w:color w:val="000000"/>
                <w:sz w:val="20"/>
                <w:szCs w:val="20"/>
                <w:lang w:val="el-GR" w:eastAsia="el-GR"/>
              </w:rPr>
              <w:t xml:space="preserve"> κατά τη διάρκεια της εγγύησης. </w:t>
            </w:r>
            <w:r w:rsidRPr="00DC6C74">
              <w:rPr>
                <w:color w:val="000000"/>
                <w:sz w:val="20"/>
                <w:szCs w:val="20"/>
                <w:lang w:val="el-GR" w:eastAsia="el-GR"/>
              </w:rPr>
              <w:t>. Η άμεση επικαιροποίηση, μετά από την κάθε τεχνική επέμβαση, σε όλα τα σημεία καταγραφής είναι υποχρέωση του Αναδόχου.</w:t>
            </w:r>
          </w:p>
        </w:tc>
        <w:tc>
          <w:tcPr>
            <w:tcW w:w="1247" w:type="dxa"/>
            <w:tcBorders>
              <w:top w:val="nil"/>
              <w:left w:val="nil"/>
              <w:bottom w:val="single" w:sz="4" w:space="0" w:color="auto"/>
              <w:right w:val="single" w:sz="4" w:space="0" w:color="auto"/>
            </w:tcBorders>
            <w:vAlign w:val="center"/>
            <w:hideMark/>
          </w:tcPr>
          <w:p w14:paraId="00056505" w14:textId="77777777" w:rsidR="00802E43" w:rsidRPr="00DC6C74" w:rsidRDefault="00802E43" w:rsidP="00802E43">
            <w:pPr>
              <w:suppressAutoHyphens w:val="0"/>
              <w:jc w:val="center"/>
              <w:rPr>
                <w:b/>
                <w:bCs/>
                <w:color w:val="000000"/>
                <w:sz w:val="20"/>
                <w:szCs w:val="20"/>
                <w:lang w:val="el-GR" w:eastAsia="el-GR"/>
              </w:rPr>
            </w:pPr>
            <w:r w:rsidRPr="00DC6C74">
              <w:rPr>
                <w:b/>
                <w:bCs/>
                <w:color w:val="000000"/>
                <w:sz w:val="20"/>
                <w:szCs w:val="20"/>
                <w:lang w:val="el-GR" w:eastAsia="el-GR"/>
              </w:rPr>
              <w:t>ΝΑΙ</w:t>
            </w:r>
          </w:p>
        </w:tc>
        <w:tc>
          <w:tcPr>
            <w:tcW w:w="1418" w:type="dxa"/>
            <w:tcBorders>
              <w:top w:val="nil"/>
              <w:left w:val="nil"/>
              <w:bottom w:val="single" w:sz="4" w:space="0" w:color="auto"/>
              <w:right w:val="single" w:sz="4" w:space="0" w:color="auto"/>
            </w:tcBorders>
            <w:noWrap/>
            <w:vAlign w:val="bottom"/>
            <w:hideMark/>
          </w:tcPr>
          <w:p w14:paraId="6A011F58" w14:textId="77777777" w:rsidR="00802E43" w:rsidRPr="00DC6C74" w:rsidRDefault="00802E43" w:rsidP="00802E43">
            <w:pPr>
              <w:suppressAutoHyphens w:val="0"/>
              <w:jc w:val="left"/>
              <w:rPr>
                <w:color w:val="000000"/>
                <w:lang w:val="el-GR" w:eastAsia="el-GR"/>
              </w:rPr>
            </w:pPr>
            <w:r w:rsidRPr="00DC6C74">
              <w:rPr>
                <w:color w:val="000000"/>
                <w:lang w:val="el-GR" w:eastAsia="el-GR"/>
              </w:rPr>
              <w:t> </w:t>
            </w:r>
          </w:p>
        </w:tc>
        <w:tc>
          <w:tcPr>
            <w:tcW w:w="1417" w:type="dxa"/>
            <w:tcBorders>
              <w:top w:val="nil"/>
              <w:left w:val="nil"/>
              <w:bottom w:val="single" w:sz="4" w:space="0" w:color="auto"/>
              <w:right w:val="single" w:sz="4" w:space="0" w:color="auto"/>
            </w:tcBorders>
            <w:noWrap/>
            <w:vAlign w:val="bottom"/>
            <w:hideMark/>
          </w:tcPr>
          <w:p w14:paraId="6194C71C" w14:textId="02F89B01" w:rsidR="00802E43" w:rsidRDefault="00802E43" w:rsidP="00802E43">
            <w:pPr>
              <w:suppressAutoHyphens w:val="0"/>
              <w:jc w:val="center"/>
              <w:rPr>
                <w:color w:val="000000"/>
                <w:sz w:val="20"/>
                <w:szCs w:val="20"/>
                <w:lang w:val="el-GR" w:eastAsia="el-GR"/>
              </w:rPr>
            </w:pPr>
            <w:r>
              <w:rPr>
                <w:color w:val="000000"/>
                <w:sz w:val="20"/>
                <w:szCs w:val="20"/>
                <w:lang w:val="el-GR" w:eastAsia="el-GR"/>
              </w:rPr>
              <w:t>Παράρτ. Ι,</w:t>
            </w:r>
          </w:p>
          <w:p w14:paraId="481C6B74" w14:textId="23A759EF" w:rsidR="00802E43" w:rsidRPr="00DC6C74" w:rsidRDefault="00802E43" w:rsidP="00802E43">
            <w:pPr>
              <w:suppressAutoHyphens w:val="0"/>
              <w:jc w:val="center"/>
              <w:rPr>
                <w:color w:val="000000"/>
                <w:lang w:val="el-GR" w:eastAsia="el-GR"/>
              </w:rPr>
            </w:pPr>
            <w:r>
              <w:rPr>
                <w:color w:val="000000"/>
                <w:sz w:val="20"/>
                <w:szCs w:val="20"/>
                <w:lang w:val="el-GR" w:eastAsia="el-GR"/>
              </w:rPr>
              <w:t>Παρ. 4</w:t>
            </w:r>
          </w:p>
        </w:tc>
      </w:tr>
    </w:tbl>
    <w:p w14:paraId="118965F6" w14:textId="77777777" w:rsidR="004F5C81" w:rsidRDefault="004F5C81">
      <w:pPr>
        <w:suppressAutoHyphens w:val="0"/>
        <w:autoSpaceDE w:val="0"/>
        <w:spacing w:after="60"/>
        <w:rPr>
          <w:rFonts w:eastAsia="SimSun"/>
          <w:i/>
          <w:iCs/>
          <w:color w:val="5B9BD5"/>
          <w:lang w:val="el-GR"/>
        </w:rPr>
      </w:pPr>
    </w:p>
    <w:p w14:paraId="514CF211" w14:textId="4FFB5835" w:rsidR="00166662" w:rsidRPr="00603221" w:rsidRDefault="00166662">
      <w:pPr>
        <w:suppressAutoHyphens w:val="0"/>
        <w:autoSpaceDE w:val="0"/>
        <w:spacing w:after="60"/>
        <w:rPr>
          <w:rFonts w:eastAsia="SimSun"/>
          <w:i/>
          <w:iCs/>
          <w:color w:val="5B9BD5"/>
          <w:lang w:val="el-GR"/>
        </w:rPr>
        <w:sectPr w:rsidR="00166662" w:rsidRPr="00603221" w:rsidSect="00DF02B0">
          <w:pgSz w:w="11906" w:h="16838"/>
          <w:pgMar w:top="1134" w:right="1134" w:bottom="1134" w:left="1134" w:header="720" w:footer="709" w:gutter="0"/>
          <w:cols w:space="720"/>
          <w:titlePg/>
          <w:docGrid w:linePitch="360"/>
        </w:sectPr>
      </w:pPr>
    </w:p>
    <w:p w14:paraId="0FEF623A" w14:textId="77777777" w:rsidR="008338F0" w:rsidRPr="00603221" w:rsidRDefault="003355E7">
      <w:pPr>
        <w:pStyle w:val="Heading2"/>
        <w:numPr>
          <w:ilvl w:val="0"/>
          <w:numId w:val="0"/>
        </w:numPr>
        <w:tabs>
          <w:tab w:val="clear" w:pos="567"/>
          <w:tab w:val="left" w:pos="0"/>
        </w:tabs>
        <w:rPr>
          <w:rFonts w:cs="Tahoma"/>
          <w:color w:val="000099"/>
          <w:lang w:val="el-GR"/>
        </w:rPr>
      </w:pPr>
      <w:bookmarkStart w:id="782" w:name="_Toc97194374"/>
      <w:bookmarkStart w:id="783" w:name="_Toc97194479"/>
      <w:bookmarkStart w:id="784" w:name="_Toc227164027"/>
      <w:bookmarkStart w:id="785" w:name="_Ref496624736"/>
      <w:bookmarkStart w:id="786" w:name="_Ref496624788"/>
      <w:r w:rsidRPr="00603221">
        <w:rPr>
          <w:rFonts w:cs="Tahoma"/>
          <w:color w:val="000099"/>
          <w:lang w:val="el-GR"/>
        </w:rPr>
        <w:lastRenderedPageBreak/>
        <w:t xml:space="preserve">ΠΑΡΑΡΤΗΜΑ ΙΙI – </w:t>
      </w:r>
      <w:r w:rsidR="004A23B9" w:rsidRPr="00603221">
        <w:rPr>
          <w:rFonts w:cs="Tahoma"/>
          <w:color w:val="000099"/>
          <w:lang w:val="el-GR"/>
        </w:rPr>
        <w:t>ΕΥΡΩΠΑΙΚΟ ΕΝΙΑΙΟ ΕΓΓΡΑΦΟ ΣΥΜΒΑΣΗΣ (ΕΕΕΣ)</w:t>
      </w:r>
      <w:bookmarkEnd w:id="782"/>
      <w:bookmarkEnd w:id="783"/>
      <w:bookmarkEnd w:id="784"/>
      <w:r w:rsidR="004A23B9" w:rsidRPr="00603221">
        <w:rPr>
          <w:rFonts w:cs="Tahoma"/>
          <w:color w:val="000099"/>
          <w:lang w:val="el-GR"/>
        </w:rPr>
        <w:t xml:space="preserve"> </w:t>
      </w:r>
      <w:bookmarkEnd w:id="785"/>
      <w:bookmarkEnd w:id="786"/>
    </w:p>
    <w:p w14:paraId="6D97FBB2" w14:textId="77777777" w:rsidR="000F62F0" w:rsidRPr="00603221" w:rsidRDefault="000F62F0" w:rsidP="003329FF">
      <w:pPr>
        <w:pStyle w:val="Heading4"/>
        <w:numPr>
          <w:ilvl w:val="0"/>
          <w:numId w:val="0"/>
        </w:numPr>
        <w:ind w:left="864" w:hanging="864"/>
        <w:rPr>
          <w:rFonts w:cs="Tahoma"/>
          <w:szCs w:val="22"/>
          <w:lang w:val="el-GR"/>
        </w:rPr>
      </w:pPr>
      <w:bookmarkStart w:id="787" w:name="_Ref510086970"/>
      <w:bookmarkStart w:id="788" w:name="_Toc97194375"/>
      <w:bookmarkStart w:id="789" w:name="_Toc227164028"/>
      <w:r w:rsidRPr="00603221">
        <w:rPr>
          <w:rFonts w:cs="Tahoma"/>
          <w:szCs w:val="22"/>
          <w:lang w:val="el-GR"/>
        </w:rPr>
        <w:t>ΕΥΡΩΠΑΙΚΟ ΕΝΙΑΙΟ ΕΓΓΡΑΦΟ ΣΥΜΒΑΣΗΣ (ΕΕΕΣ)</w:t>
      </w:r>
      <w:bookmarkEnd w:id="787"/>
      <w:bookmarkEnd w:id="788"/>
      <w:bookmarkEnd w:id="789"/>
      <w:r w:rsidRPr="00603221">
        <w:rPr>
          <w:rFonts w:cs="Tahoma"/>
          <w:szCs w:val="22"/>
          <w:lang w:val="el-GR"/>
        </w:rPr>
        <w:t xml:space="preserve"> </w:t>
      </w:r>
    </w:p>
    <w:p w14:paraId="7A9FD771" w14:textId="77777777" w:rsidR="00A4737C" w:rsidRPr="00A4737C" w:rsidRDefault="00A4737C" w:rsidP="00A4737C">
      <w:pPr>
        <w:pStyle w:val="normalwithoutspacing"/>
      </w:pPr>
      <w:r w:rsidRPr="00A4737C">
        <w:t>Από τις 2-5-2019, οι αναθέτουσες αρχές συντάσσουν το ΕΕΕΣ με τη χρήση  της νέας ηλεκτρονικής υπηρεσίας Promitheus ESPDint (https://espdint.eprocurement.gov.gr/),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 του ΕΣΗΔΗΣ www.promitheus.gov.gr</w:t>
      </w:r>
    </w:p>
    <w:p w14:paraId="61190CF3" w14:textId="77777777" w:rsidR="00A4737C" w:rsidRPr="00A4737C" w:rsidRDefault="00A4737C" w:rsidP="00A4737C">
      <w:pPr>
        <w:pStyle w:val="normalwithoutspacing"/>
      </w:pPr>
      <w:r w:rsidRPr="00A4737C">
        <w:t xml:space="preserve">Συνημμένα της παρούσας διακήρυξης περιλαμβάνονται: </w:t>
      </w:r>
    </w:p>
    <w:p w14:paraId="1912ACB5" w14:textId="77777777" w:rsidR="00A4737C" w:rsidRPr="00A4737C" w:rsidRDefault="00A4737C" w:rsidP="00607F50">
      <w:pPr>
        <w:pStyle w:val="normalwithoutspacing"/>
        <w:numPr>
          <w:ilvl w:val="0"/>
          <w:numId w:val="20"/>
        </w:numPr>
      </w:pPr>
      <w:r w:rsidRPr="00A4737C">
        <w:t xml:space="preserve">Πρότυπο του Ευρωπαϊκού Ενιαίου Εγγράφου Σύμβασης (ΕΕΕΣ) της παρούσας διακήρυξης σε μορφή αρχείου pdf ψηφιακά υπογεγραμμένο, το οποίο αποτελεί αναπόσπαστο μέρος της διακήρυξης. </w:t>
      </w:r>
    </w:p>
    <w:p w14:paraId="7C785AD7" w14:textId="77777777" w:rsidR="000309DB" w:rsidRPr="00A4737C" w:rsidRDefault="00A4737C" w:rsidP="00607F50">
      <w:pPr>
        <w:pStyle w:val="normalwithoutspacing"/>
        <w:numPr>
          <w:ilvl w:val="0"/>
          <w:numId w:val="20"/>
        </w:numPr>
      </w:pPr>
      <w:r w:rsidRPr="00780173">
        <w:t>Το Ευρωπαϊκό Ενιαίο Έγγραφο Σύμβασης (ΕΕΕΣ) σε μορφή αρχείου.xml το οποίο θα μπορούν να χρησιμοποιήσουν οι ενδιαφερόμενοι οικονομικοί φορείς, προκειμένου να το συμπληρώσουν</w:t>
      </w:r>
      <w:r w:rsidR="000309DB">
        <w:t>.</w:t>
      </w:r>
      <w:r w:rsidRPr="00780173">
        <w:t xml:space="preserve"> </w:t>
      </w:r>
    </w:p>
    <w:p w14:paraId="3041E810" w14:textId="77777777" w:rsidR="00A4737C" w:rsidRPr="00780173" w:rsidRDefault="00A4737C" w:rsidP="006D70E7">
      <w:pPr>
        <w:pStyle w:val="normalwithoutspacing"/>
      </w:pPr>
      <w:r w:rsidRPr="00780173">
        <w:t>Επισημαίνεται ότι οι προσφέροντες για το μέρος IV Κριτήρια επιλογής του ΕΕΕΣ συμπληρώνουν μόνο την ενότητα α «Γενική ένδειξη για όλα τα κριτήρια επιλογής».</w:t>
      </w:r>
    </w:p>
    <w:p w14:paraId="6B706E53" w14:textId="77777777" w:rsidR="000F62F0" w:rsidRPr="00603221" w:rsidRDefault="000F62F0">
      <w:pPr>
        <w:pStyle w:val="normalwithoutspacing"/>
        <w:rPr>
          <w:i/>
          <w:color w:val="5B9BD5"/>
        </w:rPr>
      </w:pPr>
    </w:p>
    <w:p w14:paraId="53454F0D" w14:textId="77777777" w:rsidR="008338F0" w:rsidRPr="00603221" w:rsidRDefault="008338F0">
      <w:pPr>
        <w:pStyle w:val="normalwithoutspacing"/>
        <w:rPr>
          <w:i/>
          <w:color w:val="5B9BD5"/>
        </w:rPr>
      </w:pPr>
    </w:p>
    <w:p w14:paraId="24F68AF4" w14:textId="77777777" w:rsidR="00166662" w:rsidRPr="00603221" w:rsidRDefault="00166662">
      <w:pPr>
        <w:pStyle w:val="normalwithoutspacing"/>
        <w:rPr>
          <w:i/>
          <w:color w:val="5B9BD5"/>
        </w:rPr>
        <w:sectPr w:rsidR="00166662" w:rsidRPr="00603221" w:rsidSect="00DF02B0">
          <w:pgSz w:w="11906" w:h="16838"/>
          <w:pgMar w:top="1134" w:right="1134" w:bottom="1134" w:left="1134" w:header="720" w:footer="709" w:gutter="0"/>
          <w:cols w:space="720"/>
          <w:titlePg/>
          <w:docGrid w:linePitch="360"/>
        </w:sectPr>
      </w:pPr>
    </w:p>
    <w:p w14:paraId="4DCAE451" w14:textId="77777777" w:rsidR="006E4901" w:rsidRPr="00603221" w:rsidRDefault="003355E7" w:rsidP="003329FF">
      <w:pPr>
        <w:pStyle w:val="Heading2"/>
        <w:numPr>
          <w:ilvl w:val="0"/>
          <w:numId w:val="0"/>
        </w:numPr>
        <w:ind w:left="576" w:hanging="576"/>
        <w:rPr>
          <w:rFonts w:cs="Tahoma"/>
          <w:lang w:val="el-GR"/>
        </w:rPr>
      </w:pPr>
      <w:bookmarkStart w:id="790" w:name="_Ref496624509"/>
      <w:bookmarkStart w:id="791" w:name="_Toc97194376"/>
      <w:bookmarkStart w:id="792" w:name="_Toc97194480"/>
      <w:bookmarkStart w:id="793" w:name="_Toc227164029"/>
      <w:r w:rsidRPr="00603221">
        <w:rPr>
          <w:rFonts w:cs="Tahoma"/>
          <w:lang w:val="el-GR"/>
        </w:rPr>
        <w:lastRenderedPageBreak/>
        <w:t>ΠΑΡΑΡΤΗΜΑ Ι</w:t>
      </w:r>
      <w:r w:rsidRPr="00603221">
        <w:rPr>
          <w:rFonts w:cs="Tahoma"/>
        </w:rPr>
        <w:t>V</w:t>
      </w:r>
      <w:r w:rsidRPr="00603221">
        <w:rPr>
          <w:rFonts w:cs="Tahoma"/>
          <w:lang w:val="el-GR"/>
        </w:rPr>
        <w:t xml:space="preserve"> – </w:t>
      </w:r>
      <w:r w:rsidR="006E4901" w:rsidRPr="00603221">
        <w:rPr>
          <w:rFonts w:cs="Tahoma"/>
          <w:lang w:val="el-GR"/>
        </w:rPr>
        <w:t>Υπόδειγμα Βιογραφικού Σημειώματος</w:t>
      </w:r>
      <w:bookmarkEnd w:id="790"/>
      <w:bookmarkEnd w:id="791"/>
      <w:bookmarkEnd w:id="792"/>
      <w:bookmarkEnd w:id="793"/>
    </w:p>
    <w:tbl>
      <w:tblPr>
        <w:tblW w:w="5000" w:type="pct"/>
        <w:tblLook w:val="0000" w:firstRow="0" w:lastRow="0" w:firstColumn="0" w:lastColumn="0" w:noHBand="0" w:noVBand="0"/>
      </w:tblPr>
      <w:tblGrid>
        <w:gridCol w:w="132"/>
        <w:gridCol w:w="1291"/>
        <w:gridCol w:w="296"/>
        <w:gridCol w:w="264"/>
        <w:gridCol w:w="139"/>
        <w:gridCol w:w="152"/>
        <w:gridCol w:w="152"/>
        <w:gridCol w:w="3695"/>
        <w:gridCol w:w="1260"/>
        <w:gridCol w:w="402"/>
        <w:gridCol w:w="102"/>
        <w:gridCol w:w="204"/>
        <w:gridCol w:w="1533"/>
      </w:tblGrid>
      <w:tr w:rsidR="006E4901" w:rsidRPr="00DF02B0" w14:paraId="5BD5872B" w14:textId="77777777" w:rsidTr="008B4966">
        <w:trPr>
          <w:trHeight w:val="567"/>
        </w:trPr>
        <w:tc>
          <w:tcPr>
            <w:tcW w:w="5000" w:type="pct"/>
            <w:gridSpan w:val="13"/>
            <w:tcBorders>
              <w:top w:val="single" w:sz="6" w:space="0" w:color="auto"/>
              <w:left w:val="single" w:sz="6" w:space="0" w:color="auto"/>
              <w:bottom w:val="single" w:sz="6" w:space="0" w:color="auto"/>
              <w:right w:val="single" w:sz="6" w:space="0" w:color="auto"/>
            </w:tcBorders>
            <w:shd w:val="pct10" w:color="auto" w:fill="auto"/>
            <w:vAlign w:val="center"/>
          </w:tcPr>
          <w:p w14:paraId="2465435A" w14:textId="77777777" w:rsidR="006E4901" w:rsidRPr="00603221" w:rsidRDefault="006E4901" w:rsidP="008B4966">
            <w:pPr>
              <w:spacing w:line="276" w:lineRule="auto"/>
              <w:jc w:val="center"/>
              <w:rPr>
                <w:b/>
              </w:rPr>
            </w:pPr>
            <w:r w:rsidRPr="00603221">
              <w:rPr>
                <w:b/>
              </w:rPr>
              <w:t>ΒΙΟΓΡΑΦΙΚΟ ΣΗΜΕΙΩΜΑ</w:t>
            </w:r>
          </w:p>
        </w:tc>
      </w:tr>
      <w:tr w:rsidR="006E4901" w:rsidRPr="00DF02B0" w14:paraId="3D3668D0" w14:textId="77777777" w:rsidTr="00BE334E">
        <w:tc>
          <w:tcPr>
            <w:tcW w:w="3181" w:type="pct"/>
            <w:gridSpan w:val="8"/>
            <w:tcBorders>
              <w:top w:val="single" w:sz="6" w:space="0" w:color="auto"/>
              <w:left w:val="single" w:sz="6" w:space="0" w:color="auto"/>
              <w:bottom w:val="single" w:sz="6" w:space="0" w:color="auto"/>
              <w:right w:val="single" w:sz="6" w:space="0" w:color="auto"/>
            </w:tcBorders>
            <w:shd w:val="pct10" w:color="auto" w:fill="auto"/>
            <w:vAlign w:val="center"/>
          </w:tcPr>
          <w:p w14:paraId="6C373F75" w14:textId="77777777" w:rsidR="006E4901" w:rsidRPr="00603221" w:rsidRDefault="006E4901" w:rsidP="008B4966">
            <w:pPr>
              <w:spacing w:line="276" w:lineRule="auto"/>
              <w:rPr>
                <w:b/>
              </w:rPr>
            </w:pPr>
            <w:r w:rsidRPr="00603221">
              <w:rPr>
                <w:b/>
              </w:rPr>
              <w:t>ΠΡΟΣΩΠΙΚΑ ΣΤΟΙΧΕΙΑ</w:t>
            </w:r>
          </w:p>
        </w:tc>
        <w:tc>
          <w:tcPr>
            <w:tcW w:w="1819" w:type="pct"/>
            <w:gridSpan w:val="5"/>
            <w:vAlign w:val="center"/>
          </w:tcPr>
          <w:p w14:paraId="1E8A5D9F" w14:textId="77777777" w:rsidR="006E4901" w:rsidRPr="00603221" w:rsidRDefault="006E4901" w:rsidP="008B4966">
            <w:pPr>
              <w:spacing w:line="276" w:lineRule="auto"/>
            </w:pPr>
          </w:p>
        </w:tc>
      </w:tr>
      <w:tr w:rsidR="006E4901" w:rsidRPr="00DF02B0" w14:paraId="23532CAF" w14:textId="77777777" w:rsidTr="00BE334E">
        <w:tc>
          <w:tcPr>
            <w:tcW w:w="740" w:type="pct"/>
            <w:gridSpan w:val="2"/>
            <w:tcBorders>
              <w:top w:val="double" w:sz="6" w:space="0" w:color="auto"/>
              <w:left w:val="double" w:sz="6" w:space="0" w:color="auto"/>
              <w:bottom w:val="nil"/>
              <w:right w:val="nil"/>
            </w:tcBorders>
            <w:vAlign w:val="center"/>
          </w:tcPr>
          <w:p w14:paraId="6B5FDB69" w14:textId="77777777" w:rsidR="006E4901" w:rsidRPr="00603221" w:rsidRDefault="006E4901" w:rsidP="008B4966">
            <w:pPr>
              <w:spacing w:line="276" w:lineRule="auto"/>
              <w:rPr>
                <w:b/>
              </w:rPr>
            </w:pPr>
            <w:r w:rsidRPr="00603221">
              <w:rPr>
                <w:b/>
              </w:rPr>
              <w:t>Επώνυμο:</w:t>
            </w:r>
          </w:p>
        </w:tc>
        <w:tc>
          <w:tcPr>
            <w:tcW w:w="2440" w:type="pct"/>
            <w:gridSpan w:val="6"/>
            <w:tcBorders>
              <w:top w:val="double" w:sz="6" w:space="0" w:color="auto"/>
              <w:left w:val="nil"/>
              <w:bottom w:val="single" w:sz="6" w:space="0" w:color="auto"/>
              <w:right w:val="nil"/>
            </w:tcBorders>
            <w:vAlign w:val="center"/>
          </w:tcPr>
          <w:p w14:paraId="577141E8" w14:textId="77777777" w:rsidR="006E4901" w:rsidRPr="00603221" w:rsidRDefault="006E4901" w:rsidP="008B4966">
            <w:pPr>
              <w:spacing w:line="276" w:lineRule="auto"/>
            </w:pPr>
          </w:p>
        </w:tc>
        <w:tc>
          <w:tcPr>
            <w:tcW w:w="655" w:type="pct"/>
            <w:tcBorders>
              <w:top w:val="double" w:sz="6" w:space="0" w:color="auto"/>
              <w:left w:val="nil"/>
              <w:bottom w:val="nil"/>
              <w:right w:val="nil"/>
            </w:tcBorders>
            <w:vAlign w:val="center"/>
          </w:tcPr>
          <w:p w14:paraId="2EFA3760" w14:textId="77777777" w:rsidR="006E4901" w:rsidRPr="00603221" w:rsidRDefault="006E4901" w:rsidP="008B4966">
            <w:pPr>
              <w:spacing w:line="276" w:lineRule="auto"/>
              <w:rPr>
                <w:b/>
              </w:rPr>
            </w:pPr>
            <w:r w:rsidRPr="00603221">
              <w:rPr>
                <w:b/>
              </w:rPr>
              <w:t>Όνομα:</w:t>
            </w:r>
          </w:p>
        </w:tc>
        <w:tc>
          <w:tcPr>
            <w:tcW w:w="1165" w:type="pct"/>
            <w:gridSpan w:val="4"/>
            <w:tcBorders>
              <w:top w:val="double" w:sz="6" w:space="0" w:color="auto"/>
              <w:left w:val="nil"/>
              <w:bottom w:val="single" w:sz="6" w:space="0" w:color="auto"/>
              <w:right w:val="double" w:sz="6" w:space="0" w:color="auto"/>
            </w:tcBorders>
            <w:vAlign w:val="center"/>
          </w:tcPr>
          <w:p w14:paraId="502B2C66" w14:textId="77777777" w:rsidR="006E4901" w:rsidRPr="00603221" w:rsidRDefault="006E4901" w:rsidP="008B4966">
            <w:pPr>
              <w:spacing w:line="276" w:lineRule="auto"/>
            </w:pPr>
          </w:p>
        </w:tc>
      </w:tr>
      <w:tr w:rsidR="006E4901" w:rsidRPr="00DF02B0" w14:paraId="385DFB8F" w14:textId="77777777" w:rsidTr="008B4966">
        <w:trPr>
          <w:trHeight w:val="247"/>
        </w:trPr>
        <w:tc>
          <w:tcPr>
            <w:tcW w:w="5000" w:type="pct"/>
            <w:gridSpan w:val="13"/>
            <w:tcBorders>
              <w:top w:val="nil"/>
              <w:left w:val="double" w:sz="6" w:space="0" w:color="auto"/>
              <w:bottom w:val="nil"/>
              <w:right w:val="double" w:sz="6" w:space="0" w:color="auto"/>
            </w:tcBorders>
            <w:vAlign w:val="center"/>
          </w:tcPr>
          <w:p w14:paraId="48E5F111" w14:textId="77777777" w:rsidR="006E4901" w:rsidRPr="00603221" w:rsidRDefault="006E4901" w:rsidP="008B4966">
            <w:pPr>
              <w:spacing w:line="276" w:lineRule="auto"/>
            </w:pPr>
          </w:p>
        </w:tc>
      </w:tr>
      <w:tr w:rsidR="006E4901" w:rsidRPr="00DF02B0" w14:paraId="79146AC8" w14:textId="77777777" w:rsidTr="00BE334E">
        <w:tc>
          <w:tcPr>
            <w:tcW w:w="894" w:type="pct"/>
            <w:gridSpan w:val="3"/>
            <w:tcBorders>
              <w:top w:val="nil"/>
              <w:left w:val="double" w:sz="6" w:space="0" w:color="auto"/>
              <w:bottom w:val="nil"/>
              <w:right w:val="nil"/>
            </w:tcBorders>
            <w:vAlign w:val="center"/>
          </w:tcPr>
          <w:p w14:paraId="08886363" w14:textId="77777777" w:rsidR="006E4901" w:rsidRPr="00603221" w:rsidRDefault="006E4901" w:rsidP="008B4966">
            <w:pPr>
              <w:spacing w:line="276" w:lineRule="auto"/>
              <w:rPr>
                <w:b/>
              </w:rPr>
            </w:pPr>
            <w:r w:rsidRPr="00603221">
              <w:rPr>
                <w:b/>
              </w:rPr>
              <w:t>Πατρώνυμο:</w:t>
            </w:r>
          </w:p>
        </w:tc>
        <w:tc>
          <w:tcPr>
            <w:tcW w:w="2286" w:type="pct"/>
            <w:gridSpan w:val="5"/>
            <w:tcBorders>
              <w:top w:val="nil"/>
              <w:left w:val="nil"/>
              <w:bottom w:val="single" w:sz="6" w:space="0" w:color="auto"/>
              <w:right w:val="nil"/>
            </w:tcBorders>
            <w:vAlign w:val="center"/>
          </w:tcPr>
          <w:p w14:paraId="7359768C" w14:textId="77777777" w:rsidR="006E4901" w:rsidRPr="00603221" w:rsidRDefault="006E4901" w:rsidP="008B4966">
            <w:pPr>
              <w:spacing w:line="276" w:lineRule="auto"/>
            </w:pPr>
          </w:p>
        </w:tc>
        <w:tc>
          <w:tcPr>
            <w:tcW w:w="917" w:type="pct"/>
            <w:gridSpan w:val="3"/>
            <w:vAlign w:val="center"/>
          </w:tcPr>
          <w:p w14:paraId="4A25D1CB" w14:textId="77777777" w:rsidR="006E4901" w:rsidRPr="00603221" w:rsidRDefault="006E4901" w:rsidP="008B4966">
            <w:pPr>
              <w:spacing w:line="276" w:lineRule="auto"/>
              <w:rPr>
                <w:b/>
              </w:rPr>
            </w:pPr>
            <w:r w:rsidRPr="00603221">
              <w:rPr>
                <w:b/>
              </w:rPr>
              <w:t>Μητρώνυμο:</w:t>
            </w:r>
          </w:p>
        </w:tc>
        <w:tc>
          <w:tcPr>
            <w:tcW w:w="903" w:type="pct"/>
            <w:gridSpan w:val="2"/>
            <w:tcBorders>
              <w:top w:val="nil"/>
              <w:left w:val="nil"/>
              <w:bottom w:val="single" w:sz="6" w:space="0" w:color="auto"/>
              <w:right w:val="double" w:sz="6" w:space="0" w:color="auto"/>
            </w:tcBorders>
            <w:vAlign w:val="center"/>
          </w:tcPr>
          <w:p w14:paraId="27EE392E" w14:textId="77777777" w:rsidR="006E4901" w:rsidRPr="00603221" w:rsidRDefault="006E4901" w:rsidP="008B4966">
            <w:pPr>
              <w:spacing w:line="276" w:lineRule="auto"/>
            </w:pPr>
          </w:p>
        </w:tc>
      </w:tr>
      <w:tr w:rsidR="006E4901" w:rsidRPr="00DF02B0" w14:paraId="1136FA74" w14:textId="77777777" w:rsidTr="008B4966">
        <w:tc>
          <w:tcPr>
            <w:tcW w:w="5000" w:type="pct"/>
            <w:gridSpan w:val="13"/>
            <w:tcBorders>
              <w:top w:val="nil"/>
              <w:left w:val="double" w:sz="6" w:space="0" w:color="auto"/>
              <w:bottom w:val="nil"/>
              <w:right w:val="double" w:sz="6" w:space="0" w:color="auto"/>
            </w:tcBorders>
            <w:vAlign w:val="center"/>
          </w:tcPr>
          <w:p w14:paraId="1F516907" w14:textId="77777777" w:rsidR="006E4901" w:rsidRPr="00603221" w:rsidRDefault="006E4901" w:rsidP="008B4966">
            <w:pPr>
              <w:spacing w:line="276" w:lineRule="auto"/>
            </w:pPr>
          </w:p>
        </w:tc>
      </w:tr>
      <w:tr w:rsidR="006E4901" w:rsidRPr="00DF02B0" w14:paraId="6E0265E0" w14:textId="77777777" w:rsidTr="00BE334E">
        <w:tc>
          <w:tcPr>
            <w:tcW w:w="1031" w:type="pct"/>
            <w:gridSpan w:val="4"/>
            <w:tcBorders>
              <w:top w:val="nil"/>
              <w:left w:val="double" w:sz="6" w:space="0" w:color="auto"/>
              <w:bottom w:val="nil"/>
              <w:right w:val="nil"/>
            </w:tcBorders>
            <w:vAlign w:val="center"/>
          </w:tcPr>
          <w:p w14:paraId="0532DD81" w14:textId="77777777" w:rsidR="006E4901" w:rsidRPr="00603221" w:rsidRDefault="006E4901" w:rsidP="008B4966">
            <w:pPr>
              <w:spacing w:line="276" w:lineRule="auto"/>
              <w:rPr>
                <w:b/>
              </w:rPr>
            </w:pPr>
            <w:r w:rsidRPr="00603221">
              <w:rPr>
                <w:b/>
              </w:rPr>
              <w:t>Ημερομηνία Γέννησης:</w:t>
            </w:r>
          </w:p>
        </w:tc>
        <w:tc>
          <w:tcPr>
            <w:tcW w:w="2149" w:type="pct"/>
            <w:gridSpan w:val="4"/>
            <w:tcBorders>
              <w:top w:val="nil"/>
              <w:left w:val="nil"/>
              <w:bottom w:val="single" w:sz="6" w:space="0" w:color="auto"/>
              <w:right w:val="nil"/>
            </w:tcBorders>
            <w:vAlign w:val="center"/>
          </w:tcPr>
          <w:p w14:paraId="0B685B88" w14:textId="77777777" w:rsidR="006E4901" w:rsidRPr="00603221" w:rsidRDefault="006E4901" w:rsidP="008B4966">
            <w:pPr>
              <w:spacing w:line="276" w:lineRule="auto"/>
            </w:pPr>
            <w:r w:rsidRPr="00603221">
              <w:t>__ /__ / ____</w:t>
            </w:r>
          </w:p>
        </w:tc>
        <w:tc>
          <w:tcPr>
            <w:tcW w:w="1023" w:type="pct"/>
            <w:gridSpan w:val="4"/>
            <w:vAlign w:val="center"/>
          </w:tcPr>
          <w:p w14:paraId="3D8C36B1" w14:textId="77777777" w:rsidR="006E4901" w:rsidRPr="00603221" w:rsidRDefault="006E4901" w:rsidP="008B4966">
            <w:pPr>
              <w:spacing w:line="276" w:lineRule="auto"/>
              <w:rPr>
                <w:b/>
              </w:rPr>
            </w:pPr>
            <w:r w:rsidRPr="00603221">
              <w:rPr>
                <w:b/>
              </w:rPr>
              <w:t>Τόπος Γέννησης:</w:t>
            </w:r>
          </w:p>
        </w:tc>
        <w:tc>
          <w:tcPr>
            <w:tcW w:w="797" w:type="pct"/>
            <w:tcBorders>
              <w:top w:val="nil"/>
              <w:left w:val="nil"/>
              <w:bottom w:val="single" w:sz="6" w:space="0" w:color="auto"/>
              <w:right w:val="double" w:sz="6" w:space="0" w:color="auto"/>
            </w:tcBorders>
            <w:vAlign w:val="center"/>
          </w:tcPr>
          <w:p w14:paraId="471AE650" w14:textId="77777777" w:rsidR="006E4901" w:rsidRPr="00603221" w:rsidRDefault="006E4901" w:rsidP="008B4966">
            <w:pPr>
              <w:spacing w:line="276" w:lineRule="auto"/>
            </w:pPr>
          </w:p>
        </w:tc>
      </w:tr>
      <w:tr w:rsidR="006E4901" w:rsidRPr="00DF02B0" w14:paraId="5F20B1E6" w14:textId="77777777" w:rsidTr="008B4966">
        <w:tc>
          <w:tcPr>
            <w:tcW w:w="5000" w:type="pct"/>
            <w:gridSpan w:val="13"/>
            <w:tcBorders>
              <w:top w:val="nil"/>
              <w:left w:val="double" w:sz="6" w:space="0" w:color="auto"/>
              <w:bottom w:val="nil"/>
              <w:right w:val="double" w:sz="6" w:space="0" w:color="auto"/>
            </w:tcBorders>
            <w:vAlign w:val="center"/>
          </w:tcPr>
          <w:p w14:paraId="6D0B21E8" w14:textId="77777777" w:rsidR="006E4901" w:rsidRPr="00603221" w:rsidRDefault="006E4901" w:rsidP="008B4966">
            <w:pPr>
              <w:spacing w:line="276" w:lineRule="auto"/>
            </w:pPr>
          </w:p>
        </w:tc>
      </w:tr>
      <w:tr w:rsidR="006E4901" w:rsidRPr="00DF02B0" w14:paraId="2E989FA2" w14:textId="77777777" w:rsidTr="00BE334E">
        <w:tc>
          <w:tcPr>
            <w:tcW w:w="1261" w:type="pct"/>
            <w:gridSpan w:val="7"/>
            <w:tcBorders>
              <w:top w:val="nil"/>
              <w:left w:val="double" w:sz="6" w:space="0" w:color="auto"/>
              <w:bottom w:val="nil"/>
              <w:right w:val="nil"/>
            </w:tcBorders>
            <w:vAlign w:val="center"/>
          </w:tcPr>
          <w:p w14:paraId="04559EB3" w14:textId="77777777" w:rsidR="006E4901" w:rsidRPr="00603221" w:rsidRDefault="006E4901" w:rsidP="008B4966">
            <w:pPr>
              <w:spacing w:line="276" w:lineRule="auto"/>
              <w:rPr>
                <w:b/>
              </w:rPr>
            </w:pPr>
            <w:r w:rsidRPr="00603221">
              <w:rPr>
                <w:b/>
              </w:rPr>
              <w:t>Τηλέφωνο:</w:t>
            </w:r>
          </w:p>
        </w:tc>
        <w:tc>
          <w:tcPr>
            <w:tcW w:w="1920" w:type="pct"/>
            <w:tcBorders>
              <w:top w:val="nil"/>
              <w:left w:val="nil"/>
              <w:bottom w:val="single" w:sz="6" w:space="0" w:color="auto"/>
              <w:right w:val="nil"/>
            </w:tcBorders>
            <w:vAlign w:val="center"/>
          </w:tcPr>
          <w:p w14:paraId="63B5D9D8" w14:textId="77777777" w:rsidR="006E4901" w:rsidRPr="00603221" w:rsidRDefault="006E4901" w:rsidP="008B4966">
            <w:pPr>
              <w:spacing w:line="276" w:lineRule="auto"/>
            </w:pPr>
          </w:p>
        </w:tc>
        <w:tc>
          <w:tcPr>
            <w:tcW w:w="864" w:type="pct"/>
            <w:gridSpan w:val="2"/>
            <w:vAlign w:val="center"/>
          </w:tcPr>
          <w:p w14:paraId="527322BD" w14:textId="77777777" w:rsidR="006E4901" w:rsidRPr="00603221" w:rsidRDefault="006E4901" w:rsidP="008B4966">
            <w:pPr>
              <w:spacing w:line="276" w:lineRule="auto"/>
              <w:rPr>
                <w:b/>
              </w:rPr>
            </w:pPr>
            <w:r w:rsidRPr="00603221">
              <w:rPr>
                <w:b/>
              </w:rPr>
              <w:t>E-mail:</w:t>
            </w:r>
          </w:p>
        </w:tc>
        <w:tc>
          <w:tcPr>
            <w:tcW w:w="956" w:type="pct"/>
            <w:gridSpan w:val="3"/>
            <w:tcBorders>
              <w:top w:val="nil"/>
              <w:left w:val="nil"/>
              <w:bottom w:val="single" w:sz="6" w:space="0" w:color="auto"/>
              <w:right w:val="double" w:sz="6" w:space="0" w:color="auto"/>
            </w:tcBorders>
            <w:vAlign w:val="center"/>
          </w:tcPr>
          <w:p w14:paraId="26087C63" w14:textId="77777777" w:rsidR="006E4901" w:rsidRPr="00603221" w:rsidRDefault="006E4901" w:rsidP="008B4966">
            <w:pPr>
              <w:spacing w:line="276" w:lineRule="auto"/>
            </w:pPr>
          </w:p>
        </w:tc>
      </w:tr>
      <w:tr w:rsidR="006E4901" w:rsidRPr="00DF02B0" w14:paraId="487ED5E5" w14:textId="77777777" w:rsidTr="00BE334E">
        <w:tc>
          <w:tcPr>
            <w:tcW w:w="1261" w:type="pct"/>
            <w:gridSpan w:val="7"/>
            <w:tcBorders>
              <w:top w:val="nil"/>
              <w:left w:val="double" w:sz="6" w:space="0" w:color="auto"/>
              <w:bottom w:val="nil"/>
              <w:right w:val="nil"/>
            </w:tcBorders>
            <w:vAlign w:val="center"/>
          </w:tcPr>
          <w:p w14:paraId="3030D023" w14:textId="77777777" w:rsidR="006E4901" w:rsidRPr="00603221" w:rsidRDefault="006E4901" w:rsidP="008B4966">
            <w:pPr>
              <w:spacing w:line="276" w:lineRule="auto"/>
              <w:rPr>
                <w:b/>
              </w:rPr>
            </w:pPr>
            <w:r w:rsidRPr="00603221">
              <w:rPr>
                <w:b/>
              </w:rPr>
              <w:t>Fax:</w:t>
            </w:r>
          </w:p>
        </w:tc>
        <w:tc>
          <w:tcPr>
            <w:tcW w:w="1920" w:type="pct"/>
            <w:tcBorders>
              <w:top w:val="nil"/>
              <w:left w:val="nil"/>
              <w:bottom w:val="single" w:sz="6" w:space="0" w:color="auto"/>
              <w:right w:val="nil"/>
            </w:tcBorders>
            <w:vAlign w:val="center"/>
          </w:tcPr>
          <w:p w14:paraId="5BAD90BA" w14:textId="77777777" w:rsidR="006E4901" w:rsidRPr="00603221" w:rsidRDefault="006E4901" w:rsidP="008B4966">
            <w:pPr>
              <w:spacing w:line="276" w:lineRule="auto"/>
            </w:pPr>
          </w:p>
        </w:tc>
        <w:tc>
          <w:tcPr>
            <w:tcW w:w="864" w:type="pct"/>
            <w:gridSpan w:val="2"/>
            <w:vAlign w:val="center"/>
          </w:tcPr>
          <w:p w14:paraId="2C960A63" w14:textId="77777777" w:rsidR="006E4901" w:rsidRPr="00603221" w:rsidRDefault="006E4901" w:rsidP="008B4966">
            <w:pPr>
              <w:spacing w:line="276" w:lineRule="auto"/>
              <w:rPr>
                <w:b/>
              </w:rPr>
            </w:pPr>
          </w:p>
        </w:tc>
        <w:tc>
          <w:tcPr>
            <w:tcW w:w="956" w:type="pct"/>
            <w:gridSpan w:val="3"/>
            <w:tcBorders>
              <w:top w:val="single" w:sz="6" w:space="0" w:color="auto"/>
              <w:left w:val="nil"/>
              <w:bottom w:val="nil"/>
              <w:right w:val="double" w:sz="6" w:space="0" w:color="auto"/>
            </w:tcBorders>
            <w:vAlign w:val="center"/>
          </w:tcPr>
          <w:p w14:paraId="13193123" w14:textId="77777777" w:rsidR="006E4901" w:rsidRPr="00603221" w:rsidRDefault="006E4901" w:rsidP="008B4966">
            <w:pPr>
              <w:spacing w:line="276" w:lineRule="auto"/>
            </w:pPr>
          </w:p>
        </w:tc>
      </w:tr>
      <w:tr w:rsidR="006E4901" w:rsidRPr="00DF02B0" w14:paraId="247501E4" w14:textId="77777777" w:rsidTr="00BE334E">
        <w:tc>
          <w:tcPr>
            <w:tcW w:w="1103" w:type="pct"/>
            <w:gridSpan w:val="5"/>
            <w:tcBorders>
              <w:top w:val="nil"/>
              <w:left w:val="double" w:sz="6" w:space="0" w:color="auto"/>
              <w:bottom w:val="nil"/>
              <w:right w:val="nil"/>
            </w:tcBorders>
            <w:vAlign w:val="center"/>
          </w:tcPr>
          <w:p w14:paraId="44E08549" w14:textId="77777777" w:rsidR="006E4901" w:rsidRPr="00603221" w:rsidRDefault="006E4901" w:rsidP="008B4966">
            <w:pPr>
              <w:spacing w:line="276" w:lineRule="auto"/>
            </w:pPr>
          </w:p>
        </w:tc>
        <w:tc>
          <w:tcPr>
            <w:tcW w:w="2078" w:type="pct"/>
            <w:gridSpan w:val="3"/>
            <w:vAlign w:val="center"/>
          </w:tcPr>
          <w:p w14:paraId="74662C37" w14:textId="77777777" w:rsidR="006E4901" w:rsidRPr="00603221" w:rsidRDefault="006E4901" w:rsidP="008B4966">
            <w:pPr>
              <w:spacing w:line="276" w:lineRule="auto"/>
            </w:pPr>
          </w:p>
        </w:tc>
        <w:tc>
          <w:tcPr>
            <w:tcW w:w="1023" w:type="pct"/>
            <w:gridSpan w:val="4"/>
            <w:vAlign w:val="center"/>
          </w:tcPr>
          <w:p w14:paraId="0EBB2D00" w14:textId="77777777" w:rsidR="006E4901" w:rsidRPr="00603221" w:rsidRDefault="006E4901" w:rsidP="008B4966">
            <w:pPr>
              <w:spacing w:line="276" w:lineRule="auto"/>
            </w:pPr>
          </w:p>
        </w:tc>
        <w:tc>
          <w:tcPr>
            <w:tcW w:w="797" w:type="pct"/>
            <w:tcBorders>
              <w:top w:val="nil"/>
              <w:left w:val="nil"/>
              <w:bottom w:val="nil"/>
              <w:right w:val="double" w:sz="6" w:space="0" w:color="auto"/>
            </w:tcBorders>
            <w:vAlign w:val="center"/>
          </w:tcPr>
          <w:p w14:paraId="3DBA0595" w14:textId="77777777" w:rsidR="006E4901" w:rsidRPr="00603221" w:rsidRDefault="006E4901" w:rsidP="008B4966">
            <w:pPr>
              <w:spacing w:line="276" w:lineRule="auto"/>
            </w:pPr>
          </w:p>
        </w:tc>
      </w:tr>
      <w:tr w:rsidR="006E4901" w:rsidRPr="00DF02B0" w14:paraId="550E51F3" w14:textId="77777777" w:rsidTr="00BE334E">
        <w:tc>
          <w:tcPr>
            <w:tcW w:w="1182" w:type="pct"/>
            <w:gridSpan w:val="6"/>
            <w:tcBorders>
              <w:top w:val="nil"/>
              <w:left w:val="double" w:sz="6" w:space="0" w:color="auto"/>
              <w:bottom w:val="nil"/>
              <w:right w:val="nil"/>
            </w:tcBorders>
            <w:vAlign w:val="center"/>
          </w:tcPr>
          <w:p w14:paraId="37D65CB9" w14:textId="77777777" w:rsidR="006E4901" w:rsidRPr="00603221" w:rsidRDefault="006E4901" w:rsidP="008B4966">
            <w:pPr>
              <w:spacing w:line="276" w:lineRule="auto"/>
              <w:rPr>
                <w:b/>
              </w:rPr>
            </w:pPr>
            <w:r w:rsidRPr="00603221">
              <w:rPr>
                <w:b/>
              </w:rPr>
              <w:t>Διεύθυνση Κατοικίας:</w:t>
            </w:r>
          </w:p>
        </w:tc>
        <w:tc>
          <w:tcPr>
            <w:tcW w:w="1999" w:type="pct"/>
            <w:gridSpan w:val="2"/>
            <w:tcBorders>
              <w:top w:val="nil"/>
              <w:left w:val="nil"/>
              <w:bottom w:val="single" w:sz="6" w:space="0" w:color="auto"/>
              <w:right w:val="nil"/>
            </w:tcBorders>
            <w:vAlign w:val="center"/>
          </w:tcPr>
          <w:p w14:paraId="35AFF754" w14:textId="77777777" w:rsidR="006E4901" w:rsidRPr="00603221" w:rsidRDefault="006E4901" w:rsidP="008B4966">
            <w:pPr>
              <w:spacing w:line="276" w:lineRule="auto"/>
            </w:pPr>
          </w:p>
        </w:tc>
        <w:tc>
          <w:tcPr>
            <w:tcW w:w="1023" w:type="pct"/>
            <w:gridSpan w:val="4"/>
            <w:tcBorders>
              <w:top w:val="nil"/>
              <w:left w:val="nil"/>
              <w:bottom w:val="single" w:sz="6" w:space="0" w:color="auto"/>
              <w:right w:val="nil"/>
            </w:tcBorders>
            <w:vAlign w:val="center"/>
          </w:tcPr>
          <w:p w14:paraId="3AB02E5A" w14:textId="77777777" w:rsidR="006E4901" w:rsidRPr="00603221" w:rsidRDefault="006E4901" w:rsidP="008B4966">
            <w:pPr>
              <w:spacing w:line="276" w:lineRule="auto"/>
            </w:pPr>
          </w:p>
        </w:tc>
        <w:tc>
          <w:tcPr>
            <w:tcW w:w="797" w:type="pct"/>
            <w:tcBorders>
              <w:top w:val="nil"/>
              <w:left w:val="nil"/>
              <w:bottom w:val="single" w:sz="6" w:space="0" w:color="auto"/>
              <w:right w:val="double" w:sz="6" w:space="0" w:color="auto"/>
            </w:tcBorders>
            <w:vAlign w:val="center"/>
          </w:tcPr>
          <w:p w14:paraId="13EF0E8F" w14:textId="77777777" w:rsidR="006E4901" w:rsidRPr="00603221" w:rsidRDefault="006E4901" w:rsidP="008B4966">
            <w:pPr>
              <w:spacing w:line="276" w:lineRule="auto"/>
            </w:pPr>
          </w:p>
        </w:tc>
      </w:tr>
      <w:tr w:rsidR="006E4901" w:rsidRPr="00DF02B0" w14:paraId="02B7D5E0" w14:textId="77777777" w:rsidTr="00BE334E">
        <w:tc>
          <w:tcPr>
            <w:tcW w:w="1182" w:type="pct"/>
            <w:gridSpan w:val="6"/>
            <w:tcBorders>
              <w:top w:val="nil"/>
              <w:left w:val="double" w:sz="6" w:space="0" w:color="auto"/>
              <w:bottom w:val="nil"/>
              <w:right w:val="nil"/>
            </w:tcBorders>
            <w:vAlign w:val="center"/>
          </w:tcPr>
          <w:p w14:paraId="216AB47E" w14:textId="77777777" w:rsidR="006E4901" w:rsidRPr="00603221" w:rsidRDefault="006E4901" w:rsidP="008B4966">
            <w:pPr>
              <w:spacing w:line="276" w:lineRule="auto"/>
            </w:pPr>
          </w:p>
        </w:tc>
        <w:tc>
          <w:tcPr>
            <w:tcW w:w="1999" w:type="pct"/>
            <w:gridSpan w:val="2"/>
            <w:tcBorders>
              <w:top w:val="nil"/>
              <w:left w:val="nil"/>
              <w:bottom w:val="single" w:sz="6" w:space="0" w:color="auto"/>
              <w:right w:val="nil"/>
            </w:tcBorders>
            <w:vAlign w:val="center"/>
          </w:tcPr>
          <w:p w14:paraId="159AF7C1" w14:textId="77777777" w:rsidR="006E4901" w:rsidRPr="00603221" w:rsidRDefault="006E4901" w:rsidP="008B4966">
            <w:pPr>
              <w:spacing w:line="276" w:lineRule="auto"/>
            </w:pPr>
          </w:p>
        </w:tc>
        <w:tc>
          <w:tcPr>
            <w:tcW w:w="1023" w:type="pct"/>
            <w:gridSpan w:val="4"/>
            <w:tcBorders>
              <w:top w:val="nil"/>
              <w:left w:val="nil"/>
              <w:bottom w:val="single" w:sz="6" w:space="0" w:color="auto"/>
              <w:right w:val="nil"/>
            </w:tcBorders>
            <w:vAlign w:val="center"/>
          </w:tcPr>
          <w:p w14:paraId="751F6081" w14:textId="77777777" w:rsidR="006E4901" w:rsidRPr="00603221" w:rsidRDefault="006E4901" w:rsidP="008B4966">
            <w:pPr>
              <w:spacing w:line="276" w:lineRule="auto"/>
            </w:pPr>
          </w:p>
        </w:tc>
        <w:tc>
          <w:tcPr>
            <w:tcW w:w="797" w:type="pct"/>
            <w:tcBorders>
              <w:top w:val="nil"/>
              <w:left w:val="nil"/>
              <w:bottom w:val="single" w:sz="6" w:space="0" w:color="auto"/>
              <w:right w:val="double" w:sz="6" w:space="0" w:color="auto"/>
            </w:tcBorders>
            <w:vAlign w:val="center"/>
          </w:tcPr>
          <w:p w14:paraId="4FC63A4F" w14:textId="77777777" w:rsidR="006E4901" w:rsidRPr="00603221" w:rsidRDefault="006E4901" w:rsidP="008B4966">
            <w:pPr>
              <w:spacing w:line="276" w:lineRule="auto"/>
            </w:pPr>
          </w:p>
        </w:tc>
      </w:tr>
      <w:tr w:rsidR="006E4901" w:rsidRPr="00DF02B0" w14:paraId="4DA4D10F" w14:textId="77777777" w:rsidTr="00BE334E">
        <w:tc>
          <w:tcPr>
            <w:tcW w:w="1103" w:type="pct"/>
            <w:gridSpan w:val="5"/>
            <w:tcBorders>
              <w:top w:val="nil"/>
              <w:left w:val="double" w:sz="6" w:space="0" w:color="auto"/>
              <w:bottom w:val="double" w:sz="6" w:space="0" w:color="auto"/>
              <w:right w:val="nil"/>
            </w:tcBorders>
            <w:vAlign w:val="center"/>
          </w:tcPr>
          <w:p w14:paraId="61949870" w14:textId="77777777" w:rsidR="006E4901" w:rsidRPr="00603221" w:rsidRDefault="006E4901" w:rsidP="008B4966">
            <w:pPr>
              <w:spacing w:line="276" w:lineRule="auto"/>
            </w:pPr>
          </w:p>
        </w:tc>
        <w:tc>
          <w:tcPr>
            <w:tcW w:w="2078" w:type="pct"/>
            <w:gridSpan w:val="3"/>
            <w:tcBorders>
              <w:top w:val="nil"/>
              <w:left w:val="nil"/>
              <w:bottom w:val="double" w:sz="6" w:space="0" w:color="auto"/>
              <w:right w:val="nil"/>
            </w:tcBorders>
            <w:vAlign w:val="center"/>
          </w:tcPr>
          <w:p w14:paraId="1CA8E505" w14:textId="77777777" w:rsidR="006E4901" w:rsidRPr="00603221" w:rsidRDefault="006E4901" w:rsidP="008B4966">
            <w:pPr>
              <w:spacing w:line="276" w:lineRule="auto"/>
            </w:pPr>
          </w:p>
        </w:tc>
        <w:tc>
          <w:tcPr>
            <w:tcW w:w="1023" w:type="pct"/>
            <w:gridSpan w:val="4"/>
            <w:tcBorders>
              <w:top w:val="nil"/>
              <w:left w:val="nil"/>
              <w:bottom w:val="double" w:sz="6" w:space="0" w:color="auto"/>
              <w:right w:val="nil"/>
            </w:tcBorders>
            <w:vAlign w:val="center"/>
          </w:tcPr>
          <w:p w14:paraId="1666C39D" w14:textId="77777777" w:rsidR="006E4901" w:rsidRPr="00603221" w:rsidRDefault="006E4901" w:rsidP="008B4966">
            <w:pPr>
              <w:spacing w:line="276" w:lineRule="auto"/>
            </w:pPr>
          </w:p>
        </w:tc>
        <w:tc>
          <w:tcPr>
            <w:tcW w:w="797" w:type="pct"/>
            <w:tcBorders>
              <w:top w:val="nil"/>
              <w:left w:val="nil"/>
              <w:bottom w:val="double" w:sz="6" w:space="0" w:color="auto"/>
              <w:right w:val="double" w:sz="6" w:space="0" w:color="auto"/>
            </w:tcBorders>
            <w:vAlign w:val="center"/>
          </w:tcPr>
          <w:p w14:paraId="7F6B2CDB" w14:textId="77777777" w:rsidR="006E4901" w:rsidRPr="00603221" w:rsidRDefault="006E4901" w:rsidP="008B4966">
            <w:pPr>
              <w:spacing w:line="276" w:lineRule="auto"/>
            </w:pPr>
          </w:p>
        </w:tc>
      </w:tr>
      <w:tr w:rsidR="006E4901" w:rsidRPr="00DF02B0" w14:paraId="3FBD250A" w14:textId="77777777" w:rsidTr="008B4966">
        <w:tc>
          <w:tcPr>
            <w:tcW w:w="5000" w:type="pct"/>
            <w:gridSpan w:val="13"/>
          </w:tcPr>
          <w:p w14:paraId="46F4FDE5" w14:textId="77777777" w:rsidR="006E4901" w:rsidRPr="00603221" w:rsidRDefault="006E4901" w:rsidP="008B4966">
            <w:pPr>
              <w:spacing w:line="276" w:lineRule="auto"/>
            </w:pPr>
          </w:p>
        </w:tc>
      </w:tr>
      <w:tr w:rsidR="006E4901" w:rsidRPr="00DF02B0" w14:paraId="1BC7FDC9" w14:textId="77777777" w:rsidTr="00BE334E">
        <w:tc>
          <w:tcPr>
            <w:tcW w:w="1031" w:type="pct"/>
            <w:gridSpan w:val="4"/>
            <w:tcBorders>
              <w:top w:val="single" w:sz="6" w:space="0" w:color="auto"/>
              <w:left w:val="single" w:sz="6" w:space="0" w:color="auto"/>
              <w:bottom w:val="single" w:sz="6" w:space="0" w:color="auto"/>
              <w:right w:val="single" w:sz="6" w:space="0" w:color="auto"/>
            </w:tcBorders>
            <w:shd w:val="pct10" w:color="auto" w:fill="auto"/>
          </w:tcPr>
          <w:p w14:paraId="5642CB38" w14:textId="77777777" w:rsidR="006E4901" w:rsidRPr="00603221" w:rsidRDefault="006E4901" w:rsidP="008B4966">
            <w:pPr>
              <w:spacing w:line="276" w:lineRule="auto"/>
              <w:rPr>
                <w:b/>
              </w:rPr>
            </w:pPr>
            <w:r w:rsidRPr="00603221">
              <w:rPr>
                <w:b/>
              </w:rPr>
              <w:t>ΕΚΠΑΙΔΕΥΣΗ</w:t>
            </w:r>
          </w:p>
        </w:tc>
        <w:tc>
          <w:tcPr>
            <w:tcW w:w="3969" w:type="pct"/>
            <w:gridSpan w:val="9"/>
          </w:tcPr>
          <w:p w14:paraId="5B7B1456" w14:textId="77777777" w:rsidR="006E4901" w:rsidRPr="00603221" w:rsidRDefault="006E4901" w:rsidP="008B4966">
            <w:pPr>
              <w:spacing w:line="276" w:lineRule="auto"/>
            </w:pPr>
          </w:p>
        </w:tc>
      </w:tr>
      <w:tr w:rsidR="006E4901" w:rsidRPr="00DF02B0" w14:paraId="1602E1A4" w14:textId="77777777" w:rsidTr="00BE334E">
        <w:tc>
          <w:tcPr>
            <w:tcW w:w="1261" w:type="pct"/>
            <w:gridSpan w:val="7"/>
            <w:tcBorders>
              <w:top w:val="double" w:sz="6" w:space="0" w:color="auto"/>
              <w:left w:val="double" w:sz="6" w:space="0" w:color="auto"/>
              <w:bottom w:val="nil"/>
              <w:right w:val="single" w:sz="6" w:space="0" w:color="auto"/>
            </w:tcBorders>
            <w:vAlign w:val="center"/>
          </w:tcPr>
          <w:p w14:paraId="625FD9FD" w14:textId="77777777" w:rsidR="006E4901" w:rsidRPr="00603221" w:rsidRDefault="006E4901" w:rsidP="008B4966">
            <w:pPr>
              <w:spacing w:line="276" w:lineRule="auto"/>
              <w:jc w:val="center"/>
              <w:rPr>
                <w:b/>
              </w:rPr>
            </w:pPr>
            <w:r w:rsidRPr="00603221">
              <w:rPr>
                <w:b/>
              </w:rPr>
              <w:t>Όνομα Ιδρύματος</w:t>
            </w:r>
          </w:p>
        </w:tc>
        <w:tc>
          <w:tcPr>
            <w:tcW w:w="1920" w:type="pct"/>
            <w:tcBorders>
              <w:top w:val="double" w:sz="6" w:space="0" w:color="auto"/>
              <w:left w:val="nil"/>
              <w:bottom w:val="nil"/>
              <w:right w:val="single" w:sz="6" w:space="0" w:color="auto"/>
            </w:tcBorders>
            <w:vAlign w:val="center"/>
          </w:tcPr>
          <w:p w14:paraId="123AB42D" w14:textId="77777777" w:rsidR="006E4901" w:rsidRPr="00603221" w:rsidRDefault="006E4901" w:rsidP="008B4966">
            <w:pPr>
              <w:spacing w:line="276" w:lineRule="auto"/>
              <w:jc w:val="center"/>
              <w:rPr>
                <w:b/>
              </w:rPr>
            </w:pPr>
            <w:r w:rsidRPr="00603221">
              <w:rPr>
                <w:b/>
              </w:rPr>
              <w:t>Τίτλος Πτυχίου</w:t>
            </w:r>
          </w:p>
        </w:tc>
        <w:tc>
          <w:tcPr>
            <w:tcW w:w="1023" w:type="pct"/>
            <w:gridSpan w:val="4"/>
            <w:tcBorders>
              <w:top w:val="double" w:sz="6" w:space="0" w:color="auto"/>
              <w:left w:val="nil"/>
              <w:bottom w:val="nil"/>
              <w:right w:val="single" w:sz="6" w:space="0" w:color="auto"/>
            </w:tcBorders>
            <w:vAlign w:val="center"/>
          </w:tcPr>
          <w:p w14:paraId="711EE016" w14:textId="77777777" w:rsidR="006E4901" w:rsidRPr="00603221" w:rsidRDefault="006E4901" w:rsidP="008B4966">
            <w:pPr>
              <w:spacing w:line="276" w:lineRule="auto"/>
              <w:jc w:val="center"/>
              <w:rPr>
                <w:b/>
              </w:rPr>
            </w:pPr>
            <w:r w:rsidRPr="00603221">
              <w:rPr>
                <w:b/>
              </w:rPr>
              <w:t>Ειδικότητα</w:t>
            </w:r>
          </w:p>
        </w:tc>
        <w:tc>
          <w:tcPr>
            <w:tcW w:w="797" w:type="pct"/>
            <w:tcBorders>
              <w:top w:val="double" w:sz="6" w:space="0" w:color="auto"/>
              <w:left w:val="nil"/>
              <w:bottom w:val="nil"/>
              <w:right w:val="double" w:sz="6" w:space="0" w:color="auto"/>
            </w:tcBorders>
            <w:vAlign w:val="center"/>
          </w:tcPr>
          <w:p w14:paraId="48879F9B" w14:textId="77777777" w:rsidR="006E4901" w:rsidRPr="00603221" w:rsidRDefault="006E4901" w:rsidP="008B4966">
            <w:pPr>
              <w:spacing w:line="276" w:lineRule="auto"/>
              <w:jc w:val="center"/>
              <w:rPr>
                <w:b/>
              </w:rPr>
            </w:pPr>
            <w:r w:rsidRPr="00603221">
              <w:rPr>
                <w:b/>
              </w:rPr>
              <w:t>Ημερομηνία Απόκτησης Πτυχίου</w:t>
            </w:r>
          </w:p>
        </w:tc>
      </w:tr>
      <w:tr w:rsidR="006E4901" w:rsidRPr="00DF02B0" w14:paraId="7F000094" w14:textId="77777777" w:rsidTr="00BE334E">
        <w:tc>
          <w:tcPr>
            <w:tcW w:w="1261" w:type="pct"/>
            <w:gridSpan w:val="7"/>
            <w:tcBorders>
              <w:top w:val="double" w:sz="6" w:space="0" w:color="auto"/>
              <w:left w:val="double" w:sz="6" w:space="0" w:color="auto"/>
              <w:bottom w:val="single" w:sz="6" w:space="0" w:color="auto"/>
              <w:right w:val="single" w:sz="6" w:space="0" w:color="auto"/>
            </w:tcBorders>
          </w:tcPr>
          <w:p w14:paraId="07970C60" w14:textId="77777777" w:rsidR="006E4901" w:rsidRPr="00603221" w:rsidRDefault="006E4901" w:rsidP="008B4966">
            <w:pPr>
              <w:spacing w:line="276" w:lineRule="auto"/>
            </w:pPr>
          </w:p>
          <w:p w14:paraId="48C27067" w14:textId="77777777" w:rsidR="006E4901" w:rsidRPr="00603221" w:rsidRDefault="006E4901" w:rsidP="008B4966">
            <w:pPr>
              <w:spacing w:line="276" w:lineRule="auto"/>
            </w:pPr>
          </w:p>
        </w:tc>
        <w:tc>
          <w:tcPr>
            <w:tcW w:w="1920" w:type="pct"/>
            <w:tcBorders>
              <w:top w:val="double" w:sz="6" w:space="0" w:color="auto"/>
              <w:left w:val="nil"/>
              <w:bottom w:val="single" w:sz="6" w:space="0" w:color="auto"/>
              <w:right w:val="single" w:sz="6" w:space="0" w:color="auto"/>
            </w:tcBorders>
          </w:tcPr>
          <w:p w14:paraId="665EFBBA" w14:textId="77777777" w:rsidR="006E4901" w:rsidRPr="00603221" w:rsidRDefault="006E4901" w:rsidP="008B4966">
            <w:pPr>
              <w:spacing w:line="276" w:lineRule="auto"/>
            </w:pPr>
          </w:p>
        </w:tc>
        <w:tc>
          <w:tcPr>
            <w:tcW w:w="1023" w:type="pct"/>
            <w:gridSpan w:val="4"/>
            <w:tcBorders>
              <w:top w:val="double" w:sz="6" w:space="0" w:color="auto"/>
              <w:left w:val="nil"/>
              <w:bottom w:val="single" w:sz="6" w:space="0" w:color="auto"/>
              <w:right w:val="single" w:sz="6" w:space="0" w:color="auto"/>
            </w:tcBorders>
          </w:tcPr>
          <w:p w14:paraId="64EC0661" w14:textId="77777777" w:rsidR="006E4901" w:rsidRPr="00603221" w:rsidRDefault="006E4901" w:rsidP="008B4966">
            <w:pPr>
              <w:spacing w:line="276" w:lineRule="auto"/>
            </w:pPr>
          </w:p>
        </w:tc>
        <w:tc>
          <w:tcPr>
            <w:tcW w:w="797" w:type="pct"/>
            <w:tcBorders>
              <w:top w:val="double" w:sz="6" w:space="0" w:color="auto"/>
              <w:left w:val="nil"/>
              <w:bottom w:val="single" w:sz="6" w:space="0" w:color="auto"/>
              <w:right w:val="double" w:sz="6" w:space="0" w:color="auto"/>
            </w:tcBorders>
          </w:tcPr>
          <w:p w14:paraId="4DBDA216" w14:textId="77777777" w:rsidR="006E4901" w:rsidRPr="00603221" w:rsidRDefault="006E4901" w:rsidP="008B4966">
            <w:pPr>
              <w:spacing w:line="276" w:lineRule="auto"/>
            </w:pPr>
          </w:p>
        </w:tc>
      </w:tr>
      <w:tr w:rsidR="006E4901" w:rsidRPr="00DF02B0" w14:paraId="07289598" w14:textId="77777777" w:rsidTr="00BE334E">
        <w:tc>
          <w:tcPr>
            <w:tcW w:w="1261" w:type="pct"/>
            <w:gridSpan w:val="7"/>
            <w:tcBorders>
              <w:top w:val="nil"/>
              <w:left w:val="double" w:sz="6" w:space="0" w:color="auto"/>
              <w:bottom w:val="nil"/>
              <w:right w:val="single" w:sz="6" w:space="0" w:color="auto"/>
            </w:tcBorders>
          </w:tcPr>
          <w:p w14:paraId="3E231EC2" w14:textId="77777777" w:rsidR="006E4901" w:rsidRPr="00603221" w:rsidRDefault="006E4901" w:rsidP="008B4966">
            <w:pPr>
              <w:spacing w:line="276" w:lineRule="auto"/>
            </w:pPr>
          </w:p>
          <w:p w14:paraId="645FCF04" w14:textId="77777777" w:rsidR="006E4901" w:rsidRPr="00603221" w:rsidRDefault="006E4901" w:rsidP="008B4966">
            <w:pPr>
              <w:spacing w:line="276" w:lineRule="auto"/>
            </w:pPr>
          </w:p>
        </w:tc>
        <w:tc>
          <w:tcPr>
            <w:tcW w:w="1920" w:type="pct"/>
            <w:tcBorders>
              <w:top w:val="nil"/>
              <w:left w:val="nil"/>
              <w:bottom w:val="nil"/>
              <w:right w:val="single" w:sz="6" w:space="0" w:color="auto"/>
            </w:tcBorders>
          </w:tcPr>
          <w:p w14:paraId="4A95C4CA" w14:textId="77777777" w:rsidR="006E4901" w:rsidRPr="00603221" w:rsidRDefault="006E4901" w:rsidP="008B4966">
            <w:pPr>
              <w:spacing w:line="276" w:lineRule="auto"/>
            </w:pPr>
          </w:p>
        </w:tc>
        <w:tc>
          <w:tcPr>
            <w:tcW w:w="1023" w:type="pct"/>
            <w:gridSpan w:val="4"/>
            <w:tcBorders>
              <w:top w:val="nil"/>
              <w:left w:val="nil"/>
              <w:bottom w:val="nil"/>
              <w:right w:val="single" w:sz="6" w:space="0" w:color="auto"/>
            </w:tcBorders>
          </w:tcPr>
          <w:p w14:paraId="6EAB4848" w14:textId="77777777" w:rsidR="006E4901" w:rsidRPr="00603221" w:rsidRDefault="006E4901" w:rsidP="008B4966">
            <w:pPr>
              <w:spacing w:line="276" w:lineRule="auto"/>
            </w:pPr>
          </w:p>
        </w:tc>
        <w:tc>
          <w:tcPr>
            <w:tcW w:w="797" w:type="pct"/>
            <w:tcBorders>
              <w:top w:val="nil"/>
              <w:left w:val="nil"/>
              <w:bottom w:val="nil"/>
              <w:right w:val="double" w:sz="6" w:space="0" w:color="auto"/>
            </w:tcBorders>
          </w:tcPr>
          <w:p w14:paraId="3C00D643" w14:textId="77777777" w:rsidR="006E4901" w:rsidRPr="00603221" w:rsidRDefault="006E4901" w:rsidP="008B4966">
            <w:pPr>
              <w:spacing w:line="276" w:lineRule="auto"/>
            </w:pPr>
          </w:p>
        </w:tc>
      </w:tr>
      <w:tr w:rsidR="006E4901" w:rsidRPr="00DF02B0" w14:paraId="06D824CB" w14:textId="77777777" w:rsidTr="00BE334E">
        <w:tc>
          <w:tcPr>
            <w:tcW w:w="1261" w:type="pct"/>
            <w:gridSpan w:val="7"/>
            <w:tcBorders>
              <w:top w:val="single" w:sz="6" w:space="0" w:color="auto"/>
              <w:left w:val="double" w:sz="6" w:space="0" w:color="auto"/>
              <w:bottom w:val="double" w:sz="4" w:space="0" w:color="auto"/>
              <w:right w:val="single" w:sz="6" w:space="0" w:color="auto"/>
            </w:tcBorders>
          </w:tcPr>
          <w:p w14:paraId="3AFFA61C" w14:textId="77777777" w:rsidR="006E4901" w:rsidRPr="00603221" w:rsidRDefault="006E4901" w:rsidP="008B4966">
            <w:pPr>
              <w:spacing w:line="276" w:lineRule="auto"/>
            </w:pPr>
          </w:p>
          <w:p w14:paraId="7C945B5B" w14:textId="77777777" w:rsidR="006E4901" w:rsidRPr="00603221" w:rsidRDefault="006E4901" w:rsidP="008B4966">
            <w:pPr>
              <w:spacing w:line="276" w:lineRule="auto"/>
            </w:pPr>
          </w:p>
        </w:tc>
        <w:tc>
          <w:tcPr>
            <w:tcW w:w="1920" w:type="pct"/>
            <w:tcBorders>
              <w:top w:val="single" w:sz="6" w:space="0" w:color="auto"/>
              <w:left w:val="nil"/>
              <w:bottom w:val="double" w:sz="4" w:space="0" w:color="auto"/>
              <w:right w:val="single" w:sz="6" w:space="0" w:color="auto"/>
            </w:tcBorders>
          </w:tcPr>
          <w:p w14:paraId="6281B46F" w14:textId="77777777" w:rsidR="006E4901" w:rsidRPr="00603221" w:rsidRDefault="006E4901" w:rsidP="008B4966">
            <w:pPr>
              <w:spacing w:line="276" w:lineRule="auto"/>
            </w:pPr>
          </w:p>
        </w:tc>
        <w:tc>
          <w:tcPr>
            <w:tcW w:w="1023" w:type="pct"/>
            <w:gridSpan w:val="4"/>
            <w:tcBorders>
              <w:top w:val="single" w:sz="6" w:space="0" w:color="auto"/>
              <w:left w:val="nil"/>
              <w:bottom w:val="double" w:sz="4" w:space="0" w:color="auto"/>
              <w:right w:val="single" w:sz="6" w:space="0" w:color="auto"/>
            </w:tcBorders>
          </w:tcPr>
          <w:p w14:paraId="24F3E243" w14:textId="77777777" w:rsidR="006E4901" w:rsidRPr="00603221" w:rsidRDefault="006E4901" w:rsidP="008B4966">
            <w:pPr>
              <w:spacing w:line="276" w:lineRule="auto"/>
            </w:pPr>
          </w:p>
        </w:tc>
        <w:tc>
          <w:tcPr>
            <w:tcW w:w="797" w:type="pct"/>
            <w:tcBorders>
              <w:top w:val="single" w:sz="6" w:space="0" w:color="auto"/>
              <w:left w:val="nil"/>
              <w:bottom w:val="double" w:sz="4" w:space="0" w:color="auto"/>
              <w:right w:val="double" w:sz="6" w:space="0" w:color="auto"/>
            </w:tcBorders>
          </w:tcPr>
          <w:p w14:paraId="3B3BF94F" w14:textId="77777777" w:rsidR="006E4901" w:rsidRPr="00603221" w:rsidRDefault="006E4901" w:rsidP="008B4966">
            <w:pPr>
              <w:spacing w:line="276" w:lineRule="auto"/>
            </w:pPr>
          </w:p>
        </w:tc>
      </w:tr>
      <w:tr w:rsidR="006E4901" w:rsidRPr="006416E5" w14:paraId="51DD10AC" w14:textId="77777777" w:rsidTr="00BE334E">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gridBefore w:val="1"/>
          <w:wBefore w:w="69" w:type="pct"/>
        </w:trPr>
        <w:tc>
          <w:tcPr>
            <w:tcW w:w="3112" w:type="pct"/>
            <w:gridSpan w:val="7"/>
            <w:tcBorders>
              <w:top w:val="double" w:sz="6" w:space="0" w:color="auto"/>
              <w:left w:val="double" w:sz="6" w:space="0" w:color="auto"/>
              <w:bottom w:val="double" w:sz="6" w:space="0" w:color="auto"/>
              <w:right w:val="double" w:sz="6" w:space="0" w:color="auto"/>
            </w:tcBorders>
            <w:shd w:val="pct10" w:color="auto" w:fill="auto"/>
          </w:tcPr>
          <w:p w14:paraId="2D083219" w14:textId="77777777" w:rsidR="006E4901" w:rsidRPr="00603221" w:rsidRDefault="006E4901" w:rsidP="008B4966">
            <w:pPr>
              <w:spacing w:after="0" w:line="276" w:lineRule="auto"/>
              <w:jc w:val="center"/>
              <w:rPr>
                <w:b/>
                <w:lang w:val="el-GR"/>
              </w:rPr>
            </w:pPr>
            <w:r w:rsidRPr="00603221">
              <w:rPr>
                <w:b/>
                <w:lang w:val="el-GR"/>
              </w:rPr>
              <w:t xml:space="preserve">ΚΑΤΗΓΟΡΙΑ ΣΤΕΛΕΧΟΥΣ </w:t>
            </w:r>
          </w:p>
          <w:p w14:paraId="2E76C552" w14:textId="77777777" w:rsidR="006E4901" w:rsidRPr="00603221" w:rsidRDefault="006E4901" w:rsidP="008B4966">
            <w:pPr>
              <w:spacing w:after="0" w:line="276" w:lineRule="auto"/>
              <w:jc w:val="center"/>
              <w:rPr>
                <w:lang w:val="el-GR"/>
              </w:rPr>
            </w:pPr>
            <w:r w:rsidRPr="00603221">
              <w:rPr>
                <w:lang w:val="el-GR"/>
              </w:rPr>
              <w:t>(στο προτεινόμενο, από τον υποψήφιο Οικονομικό Φορέα, σχήμα διοίκησης Έργου)</w:t>
            </w:r>
          </w:p>
        </w:tc>
        <w:tc>
          <w:tcPr>
            <w:tcW w:w="1819" w:type="pct"/>
            <w:gridSpan w:val="5"/>
            <w:tcBorders>
              <w:top w:val="double" w:sz="6" w:space="0" w:color="auto"/>
              <w:left w:val="double" w:sz="6" w:space="0" w:color="auto"/>
              <w:bottom w:val="double" w:sz="6" w:space="0" w:color="auto"/>
              <w:right w:val="double" w:sz="6" w:space="0" w:color="auto"/>
            </w:tcBorders>
          </w:tcPr>
          <w:p w14:paraId="1D7CA545" w14:textId="77777777" w:rsidR="006E4901" w:rsidRPr="00603221" w:rsidRDefault="006E4901" w:rsidP="008B4966">
            <w:pPr>
              <w:spacing w:line="276" w:lineRule="auto"/>
              <w:rPr>
                <w:lang w:val="el-GR"/>
              </w:rPr>
            </w:pPr>
          </w:p>
        </w:tc>
      </w:tr>
    </w:tbl>
    <w:p w14:paraId="28D570B3" w14:textId="77777777" w:rsidR="006E4901" w:rsidRPr="00603221" w:rsidRDefault="006E4901" w:rsidP="006E4901">
      <w:pPr>
        <w:rPr>
          <w:i/>
          <w:color w:val="5B9BD5"/>
          <w:lang w:val="el-GR"/>
        </w:rPr>
        <w:sectPr w:rsidR="006E4901" w:rsidRPr="00603221" w:rsidSect="00DF02B0">
          <w:pgSz w:w="11906" w:h="16838"/>
          <w:pgMar w:top="1134" w:right="1134" w:bottom="1134" w:left="1134" w:header="720" w:footer="709" w:gutter="0"/>
          <w:cols w:space="720"/>
          <w:titlePg/>
          <w:docGrid w:linePitch="360"/>
        </w:sectPr>
      </w:pPr>
    </w:p>
    <w:p w14:paraId="0DA41680" w14:textId="77777777" w:rsidR="006E4901" w:rsidRPr="00064A99" w:rsidRDefault="006E4901" w:rsidP="006E4901">
      <w:pPr>
        <w:rPr>
          <w:i/>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60"/>
      </w:tblGrid>
      <w:tr w:rsidR="006E4901" w:rsidRPr="00DF02B0" w14:paraId="73CA9C4D" w14:textId="77777777" w:rsidTr="008B4966">
        <w:trPr>
          <w:trHeight w:val="567"/>
        </w:trPr>
        <w:tc>
          <w:tcPr>
            <w:tcW w:w="5000" w:type="pct"/>
            <w:shd w:val="pct10" w:color="auto" w:fill="auto"/>
            <w:vAlign w:val="center"/>
          </w:tcPr>
          <w:p w14:paraId="6AFFD63C" w14:textId="77777777" w:rsidR="006E4901" w:rsidRPr="00603221" w:rsidRDefault="006E4901" w:rsidP="008B4966">
            <w:pPr>
              <w:spacing w:line="276" w:lineRule="auto"/>
              <w:jc w:val="center"/>
            </w:pPr>
            <w:r w:rsidRPr="00603221">
              <w:rPr>
                <w:b/>
              </w:rPr>
              <w:t>ΕΠΑΓΓΕΛΜΑΤΙΚΗ ΕΜΠΕΙΡΙΑ</w:t>
            </w:r>
          </w:p>
        </w:tc>
      </w:tr>
    </w:tbl>
    <w:p w14:paraId="3EDB3461" w14:textId="77777777" w:rsidR="006E4901" w:rsidRPr="00603221" w:rsidRDefault="006E4901" w:rsidP="006E4901">
      <w:pPr>
        <w:spacing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2126"/>
        <w:gridCol w:w="5847"/>
        <w:gridCol w:w="1596"/>
        <w:gridCol w:w="1162"/>
      </w:tblGrid>
      <w:tr w:rsidR="006E4901" w:rsidRPr="00DF02B0" w14:paraId="63466DEE" w14:textId="77777777" w:rsidTr="008B4966">
        <w:trPr>
          <w:cantSplit/>
        </w:trPr>
        <w:tc>
          <w:tcPr>
            <w:tcW w:w="1315" w:type="pct"/>
            <w:vMerge w:val="restart"/>
            <w:shd w:val="clear" w:color="auto" w:fill="E6E6E6"/>
            <w:vAlign w:val="center"/>
          </w:tcPr>
          <w:p w14:paraId="7A753132" w14:textId="77777777" w:rsidR="006E4901" w:rsidRPr="00603221" w:rsidRDefault="006E4901" w:rsidP="008B4966">
            <w:pPr>
              <w:spacing w:before="120" w:after="0" w:line="276" w:lineRule="auto"/>
              <w:jc w:val="center"/>
              <w:rPr>
                <w:b/>
              </w:rPr>
            </w:pPr>
            <w:r w:rsidRPr="00603221">
              <w:rPr>
                <w:b/>
              </w:rPr>
              <w:t>Έργο</w:t>
            </w:r>
          </w:p>
        </w:tc>
        <w:tc>
          <w:tcPr>
            <w:tcW w:w="730" w:type="pct"/>
            <w:vMerge w:val="restart"/>
            <w:shd w:val="clear" w:color="auto" w:fill="E6E6E6"/>
            <w:vAlign w:val="center"/>
          </w:tcPr>
          <w:p w14:paraId="7CED41B2" w14:textId="77777777" w:rsidR="006E4901" w:rsidRPr="00603221" w:rsidRDefault="006E4901" w:rsidP="008B4966">
            <w:pPr>
              <w:spacing w:before="120" w:after="0" w:line="276" w:lineRule="auto"/>
              <w:jc w:val="center"/>
              <w:rPr>
                <w:b/>
              </w:rPr>
            </w:pPr>
            <w:r w:rsidRPr="00603221">
              <w:rPr>
                <w:b/>
              </w:rPr>
              <w:t>Εργοδότης</w:t>
            </w:r>
          </w:p>
        </w:tc>
        <w:tc>
          <w:tcPr>
            <w:tcW w:w="2008" w:type="pct"/>
            <w:vMerge w:val="restart"/>
            <w:shd w:val="clear" w:color="auto" w:fill="E6E6E6"/>
            <w:vAlign w:val="center"/>
          </w:tcPr>
          <w:p w14:paraId="34FE57A7" w14:textId="2B4B8FD9" w:rsidR="006E4901" w:rsidRPr="00603221" w:rsidRDefault="006E4901" w:rsidP="008B4966">
            <w:pPr>
              <w:spacing w:after="0" w:line="276" w:lineRule="auto"/>
              <w:jc w:val="center"/>
              <w:rPr>
                <w:lang w:val="el-GR"/>
              </w:rPr>
            </w:pPr>
            <w:r w:rsidRPr="00603221">
              <w:rPr>
                <w:b/>
                <w:lang w:val="el-GR"/>
              </w:rPr>
              <w:t xml:space="preserve">Θέση και Καθήκοντα στο Έργο </w:t>
            </w:r>
          </w:p>
        </w:tc>
        <w:tc>
          <w:tcPr>
            <w:tcW w:w="947" w:type="pct"/>
            <w:gridSpan w:val="2"/>
            <w:shd w:val="clear" w:color="auto" w:fill="E6E6E6"/>
            <w:vAlign w:val="center"/>
          </w:tcPr>
          <w:p w14:paraId="1C75839A" w14:textId="77777777" w:rsidR="006E4901" w:rsidRPr="00603221" w:rsidRDefault="006E4901" w:rsidP="008B4966">
            <w:pPr>
              <w:spacing w:before="120" w:after="0" w:line="276" w:lineRule="auto"/>
              <w:jc w:val="center"/>
              <w:rPr>
                <w:b/>
              </w:rPr>
            </w:pPr>
            <w:r w:rsidRPr="00603221">
              <w:rPr>
                <w:b/>
              </w:rPr>
              <w:t>Απασχόληση στο Έργο</w:t>
            </w:r>
          </w:p>
        </w:tc>
      </w:tr>
      <w:tr w:rsidR="006E4901" w:rsidRPr="00DF02B0" w14:paraId="6CD8234A" w14:textId="77777777" w:rsidTr="008B4966">
        <w:trPr>
          <w:cantSplit/>
        </w:trPr>
        <w:tc>
          <w:tcPr>
            <w:tcW w:w="1315" w:type="pct"/>
            <w:vMerge/>
            <w:shd w:val="clear" w:color="auto" w:fill="E6E6E6"/>
            <w:vAlign w:val="center"/>
          </w:tcPr>
          <w:p w14:paraId="1FF42C23" w14:textId="77777777" w:rsidR="006E4901" w:rsidRPr="00603221" w:rsidRDefault="006E4901" w:rsidP="008B4966">
            <w:pPr>
              <w:spacing w:before="120" w:after="0" w:line="276" w:lineRule="auto"/>
              <w:jc w:val="left"/>
              <w:rPr>
                <w:b/>
              </w:rPr>
            </w:pPr>
          </w:p>
        </w:tc>
        <w:tc>
          <w:tcPr>
            <w:tcW w:w="730" w:type="pct"/>
            <w:vMerge/>
            <w:shd w:val="clear" w:color="auto" w:fill="E6E6E6"/>
            <w:vAlign w:val="center"/>
          </w:tcPr>
          <w:p w14:paraId="754E0B09" w14:textId="77777777" w:rsidR="006E4901" w:rsidRPr="00603221" w:rsidRDefault="006E4901" w:rsidP="008B4966">
            <w:pPr>
              <w:spacing w:before="120" w:after="0" w:line="276" w:lineRule="auto"/>
              <w:jc w:val="left"/>
              <w:rPr>
                <w:b/>
              </w:rPr>
            </w:pPr>
          </w:p>
        </w:tc>
        <w:tc>
          <w:tcPr>
            <w:tcW w:w="2008" w:type="pct"/>
            <w:vMerge/>
            <w:shd w:val="clear" w:color="auto" w:fill="E6E6E6"/>
            <w:vAlign w:val="center"/>
          </w:tcPr>
          <w:p w14:paraId="4E0A4DAE" w14:textId="77777777" w:rsidR="006E4901" w:rsidRPr="00603221" w:rsidRDefault="006E4901" w:rsidP="008B4966">
            <w:pPr>
              <w:spacing w:before="120" w:after="0" w:line="276" w:lineRule="auto"/>
              <w:jc w:val="left"/>
              <w:rPr>
                <w:b/>
              </w:rPr>
            </w:pPr>
          </w:p>
        </w:tc>
        <w:tc>
          <w:tcPr>
            <w:tcW w:w="548" w:type="pct"/>
            <w:shd w:val="clear" w:color="auto" w:fill="E6E6E6"/>
            <w:vAlign w:val="center"/>
          </w:tcPr>
          <w:p w14:paraId="7C52FE53" w14:textId="77777777" w:rsidR="006E4901" w:rsidRPr="00603221" w:rsidRDefault="006E4901" w:rsidP="008B4966">
            <w:pPr>
              <w:spacing w:after="0" w:line="276" w:lineRule="auto"/>
              <w:jc w:val="center"/>
              <w:rPr>
                <w:b/>
              </w:rPr>
            </w:pPr>
            <w:r w:rsidRPr="00603221">
              <w:rPr>
                <w:b/>
              </w:rPr>
              <w:t>Περίοδος</w:t>
            </w:r>
          </w:p>
          <w:p w14:paraId="16F3A87F" w14:textId="77777777" w:rsidR="006E4901" w:rsidRPr="00603221" w:rsidRDefault="006E4901" w:rsidP="008B4966">
            <w:pPr>
              <w:spacing w:after="0" w:line="276" w:lineRule="auto"/>
              <w:jc w:val="center"/>
              <w:rPr>
                <w:b/>
              </w:rPr>
            </w:pPr>
            <w:r w:rsidRPr="00603221">
              <w:t xml:space="preserve">(από </w:t>
            </w:r>
            <w:r w:rsidRPr="00603221">
              <w:rPr>
                <w:b/>
              </w:rPr>
              <w:t>-</w:t>
            </w:r>
            <w:r w:rsidRPr="00603221">
              <w:t xml:space="preserve"> έως)</w:t>
            </w:r>
          </w:p>
        </w:tc>
        <w:tc>
          <w:tcPr>
            <w:tcW w:w="399" w:type="pct"/>
            <w:shd w:val="clear" w:color="auto" w:fill="E6E6E6"/>
            <w:vAlign w:val="center"/>
          </w:tcPr>
          <w:p w14:paraId="1C93CACF" w14:textId="77777777" w:rsidR="006E4901" w:rsidRPr="00603221" w:rsidRDefault="006E4901" w:rsidP="008B4966">
            <w:pPr>
              <w:spacing w:before="120" w:after="0" w:line="276" w:lineRule="auto"/>
              <w:jc w:val="center"/>
              <w:rPr>
                <w:b/>
              </w:rPr>
            </w:pPr>
            <w:r w:rsidRPr="00603221">
              <w:rPr>
                <w:b/>
              </w:rPr>
              <w:t>Α/Μ</w:t>
            </w:r>
          </w:p>
        </w:tc>
      </w:tr>
      <w:tr w:rsidR="006E4901" w:rsidRPr="00DF02B0" w14:paraId="22A1F0E4" w14:textId="77777777" w:rsidTr="008B4966">
        <w:tc>
          <w:tcPr>
            <w:tcW w:w="1315" w:type="pct"/>
          </w:tcPr>
          <w:p w14:paraId="3ACEC1A6" w14:textId="77777777" w:rsidR="006E4901" w:rsidRPr="00603221" w:rsidRDefault="006E4901" w:rsidP="008B4966">
            <w:pPr>
              <w:spacing w:before="120" w:after="0" w:line="276" w:lineRule="auto"/>
            </w:pPr>
          </w:p>
          <w:p w14:paraId="28E7C935" w14:textId="77777777" w:rsidR="006E4901" w:rsidRPr="00603221" w:rsidRDefault="006E4901" w:rsidP="008B4966">
            <w:pPr>
              <w:spacing w:before="120" w:after="0" w:line="276" w:lineRule="auto"/>
            </w:pPr>
          </w:p>
        </w:tc>
        <w:tc>
          <w:tcPr>
            <w:tcW w:w="730" w:type="pct"/>
          </w:tcPr>
          <w:p w14:paraId="5F1ED02B" w14:textId="77777777" w:rsidR="006E4901" w:rsidRPr="00603221" w:rsidRDefault="006E4901" w:rsidP="008B4966">
            <w:pPr>
              <w:spacing w:before="120" w:after="0" w:line="276" w:lineRule="auto"/>
            </w:pPr>
          </w:p>
        </w:tc>
        <w:tc>
          <w:tcPr>
            <w:tcW w:w="2008" w:type="pct"/>
          </w:tcPr>
          <w:p w14:paraId="3C24DA43" w14:textId="77777777" w:rsidR="006E4901" w:rsidRPr="00603221" w:rsidRDefault="006E4901" w:rsidP="008B4966">
            <w:pPr>
              <w:spacing w:before="120" w:after="0" w:line="276" w:lineRule="auto"/>
            </w:pPr>
          </w:p>
          <w:p w14:paraId="6CD6119B" w14:textId="77777777" w:rsidR="006E4901" w:rsidRPr="00603221" w:rsidRDefault="006E4901" w:rsidP="008B4966">
            <w:pPr>
              <w:spacing w:before="120" w:after="0" w:line="276" w:lineRule="auto"/>
            </w:pPr>
          </w:p>
          <w:p w14:paraId="6B6E5C45" w14:textId="77777777" w:rsidR="006E4901" w:rsidRPr="00603221" w:rsidRDefault="006E4901" w:rsidP="008B4966">
            <w:pPr>
              <w:spacing w:before="120" w:after="0" w:line="276" w:lineRule="auto"/>
            </w:pPr>
          </w:p>
        </w:tc>
        <w:tc>
          <w:tcPr>
            <w:tcW w:w="548" w:type="pct"/>
          </w:tcPr>
          <w:p w14:paraId="03D6B1BD" w14:textId="77777777" w:rsidR="006E4901" w:rsidRPr="00603221" w:rsidRDefault="006E4901" w:rsidP="008B4966">
            <w:pPr>
              <w:spacing w:before="120" w:after="0" w:line="276" w:lineRule="auto"/>
              <w:jc w:val="center"/>
            </w:pPr>
            <w:r w:rsidRPr="00603221">
              <w:t>__ /__ / ___</w:t>
            </w:r>
          </w:p>
          <w:p w14:paraId="5E6D5E13" w14:textId="77777777" w:rsidR="006E4901" w:rsidRPr="00603221" w:rsidRDefault="006E4901" w:rsidP="008B4966">
            <w:pPr>
              <w:spacing w:before="120" w:after="0" w:line="276" w:lineRule="auto"/>
              <w:jc w:val="center"/>
            </w:pPr>
            <w:r w:rsidRPr="00603221">
              <w:t>-</w:t>
            </w:r>
          </w:p>
          <w:p w14:paraId="24BEE482" w14:textId="77777777" w:rsidR="006E4901" w:rsidRPr="00603221" w:rsidRDefault="006E4901" w:rsidP="008B4966">
            <w:pPr>
              <w:spacing w:before="120" w:after="0" w:line="276" w:lineRule="auto"/>
              <w:jc w:val="center"/>
            </w:pPr>
            <w:r w:rsidRPr="00603221">
              <w:t>__ /__ / ___</w:t>
            </w:r>
          </w:p>
        </w:tc>
        <w:tc>
          <w:tcPr>
            <w:tcW w:w="399" w:type="pct"/>
          </w:tcPr>
          <w:p w14:paraId="4A510E64" w14:textId="77777777" w:rsidR="006E4901" w:rsidRPr="00603221" w:rsidRDefault="006E4901" w:rsidP="008B4966">
            <w:pPr>
              <w:spacing w:before="120" w:after="0" w:line="276" w:lineRule="auto"/>
              <w:jc w:val="center"/>
            </w:pPr>
          </w:p>
        </w:tc>
      </w:tr>
      <w:tr w:rsidR="006E4901" w:rsidRPr="00DF02B0" w14:paraId="2A8CC123" w14:textId="77777777" w:rsidTr="008B4966">
        <w:tc>
          <w:tcPr>
            <w:tcW w:w="1315" w:type="pct"/>
          </w:tcPr>
          <w:p w14:paraId="39A31725" w14:textId="77777777" w:rsidR="006E4901" w:rsidRPr="00603221" w:rsidRDefault="006E4901" w:rsidP="008B4966">
            <w:pPr>
              <w:spacing w:before="120" w:after="0" w:line="276" w:lineRule="auto"/>
            </w:pPr>
          </w:p>
        </w:tc>
        <w:tc>
          <w:tcPr>
            <w:tcW w:w="730" w:type="pct"/>
          </w:tcPr>
          <w:p w14:paraId="40BBC8BF" w14:textId="77777777" w:rsidR="006E4901" w:rsidRPr="00603221" w:rsidRDefault="006E4901" w:rsidP="008B4966">
            <w:pPr>
              <w:spacing w:before="120" w:after="0" w:line="276" w:lineRule="auto"/>
            </w:pPr>
          </w:p>
        </w:tc>
        <w:tc>
          <w:tcPr>
            <w:tcW w:w="2008" w:type="pct"/>
          </w:tcPr>
          <w:p w14:paraId="7F112D36" w14:textId="77777777" w:rsidR="006E4901" w:rsidRPr="00603221" w:rsidRDefault="006E4901" w:rsidP="008B4966">
            <w:pPr>
              <w:spacing w:before="120" w:after="0" w:line="276" w:lineRule="auto"/>
            </w:pPr>
          </w:p>
        </w:tc>
        <w:tc>
          <w:tcPr>
            <w:tcW w:w="548" w:type="pct"/>
          </w:tcPr>
          <w:p w14:paraId="51006B0D" w14:textId="77777777" w:rsidR="006E4901" w:rsidRPr="00603221" w:rsidRDefault="006E4901" w:rsidP="008B4966">
            <w:pPr>
              <w:spacing w:before="120" w:after="0" w:line="276" w:lineRule="auto"/>
              <w:jc w:val="center"/>
            </w:pPr>
            <w:r w:rsidRPr="00603221">
              <w:t>__ /__ / ___</w:t>
            </w:r>
          </w:p>
          <w:p w14:paraId="1817A412" w14:textId="77777777" w:rsidR="006E4901" w:rsidRPr="00603221" w:rsidRDefault="006E4901" w:rsidP="008B4966">
            <w:pPr>
              <w:spacing w:before="120" w:after="0" w:line="276" w:lineRule="auto"/>
              <w:jc w:val="center"/>
            </w:pPr>
            <w:r w:rsidRPr="00603221">
              <w:t>-</w:t>
            </w:r>
          </w:p>
          <w:p w14:paraId="5DFE11EA" w14:textId="77777777" w:rsidR="006E4901" w:rsidRPr="00603221" w:rsidRDefault="006E4901" w:rsidP="008B4966">
            <w:pPr>
              <w:spacing w:before="120" w:after="0" w:line="276" w:lineRule="auto"/>
              <w:jc w:val="center"/>
            </w:pPr>
            <w:r w:rsidRPr="00603221">
              <w:t>__ /__ / ___</w:t>
            </w:r>
          </w:p>
        </w:tc>
        <w:tc>
          <w:tcPr>
            <w:tcW w:w="399" w:type="pct"/>
          </w:tcPr>
          <w:p w14:paraId="770233DE" w14:textId="77777777" w:rsidR="006E4901" w:rsidRPr="00603221" w:rsidRDefault="006E4901" w:rsidP="008B4966">
            <w:pPr>
              <w:spacing w:before="120" w:after="0" w:line="276" w:lineRule="auto"/>
              <w:jc w:val="center"/>
            </w:pPr>
          </w:p>
        </w:tc>
      </w:tr>
      <w:tr w:rsidR="006E4901" w:rsidRPr="00DF02B0" w14:paraId="3CECC87D" w14:textId="77777777" w:rsidTr="008B4966">
        <w:tc>
          <w:tcPr>
            <w:tcW w:w="1315" w:type="pct"/>
          </w:tcPr>
          <w:p w14:paraId="74DA2E5C" w14:textId="77777777" w:rsidR="006E4901" w:rsidRPr="00603221" w:rsidRDefault="006E4901" w:rsidP="008B4966">
            <w:pPr>
              <w:spacing w:before="120" w:after="0" w:line="276" w:lineRule="auto"/>
            </w:pPr>
          </w:p>
        </w:tc>
        <w:tc>
          <w:tcPr>
            <w:tcW w:w="730" w:type="pct"/>
          </w:tcPr>
          <w:p w14:paraId="713166AC" w14:textId="77777777" w:rsidR="006E4901" w:rsidRPr="00603221" w:rsidRDefault="006E4901" w:rsidP="008B4966">
            <w:pPr>
              <w:spacing w:before="120" w:after="0" w:line="276" w:lineRule="auto"/>
            </w:pPr>
          </w:p>
        </w:tc>
        <w:tc>
          <w:tcPr>
            <w:tcW w:w="2008" w:type="pct"/>
          </w:tcPr>
          <w:p w14:paraId="0F3CBA04" w14:textId="77777777" w:rsidR="006E4901" w:rsidRPr="00603221" w:rsidRDefault="006E4901" w:rsidP="008B4966">
            <w:pPr>
              <w:spacing w:before="120" w:after="0" w:line="276" w:lineRule="auto"/>
            </w:pPr>
          </w:p>
        </w:tc>
        <w:tc>
          <w:tcPr>
            <w:tcW w:w="548" w:type="pct"/>
          </w:tcPr>
          <w:p w14:paraId="27B8E3BA" w14:textId="77777777" w:rsidR="006E4901" w:rsidRPr="00603221" w:rsidRDefault="006E4901" w:rsidP="008B4966">
            <w:pPr>
              <w:spacing w:before="120" w:after="0" w:line="276" w:lineRule="auto"/>
              <w:jc w:val="center"/>
            </w:pPr>
            <w:r w:rsidRPr="00603221">
              <w:t>__ /__ / ___</w:t>
            </w:r>
          </w:p>
          <w:p w14:paraId="7B0519DA" w14:textId="77777777" w:rsidR="006E4901" w:rsidRPr="00603221" w:rsidRDefault="006E4901" w:rsidP="008B4966">
            <w:pPr>
              <w:spacing w:before="120" w:after="0" w:line="276" w:lineRule="auto"/>
              <w:jc w:val="center"/>
            </w:pPr>
            <w:r w:rsidRPr="00603221">
              <w:t>-</w:t>
            </w:r>
          </w:p>
          <w:p w14:paraId="0DBDC4BF" w14:textId="77777777" w:rsidR="006E4901" w:rsidRPr="00603221" w:rsidRDefault="006E4901" w:rsidP="008B4966">
            <w:pPr>
              <w:spacing w:before="120" w:after="0" w:line="276" w:lineRule="auto"/>
              <w:jc w:val="center"/>
            </w:pPr>
            <w:r w:rsidRPr="00603221">
              <w:t>__ /__ / ___</w:t>
            </w:r>
          </w:p>
        </w:tc>
        <w:tc>
          <w:tcPr>
            <w:tcW w:w="399" w:type="pct"/>
          </w:tcPr>
          <w:p w14:paraId="4431934D" w14:textId="77777777" w:rsidR="006E4901" w:rsidRPr="00603221" w:rsidRDefault="006E4901" w:rsidP="008B4966">
            <w:pPr>
              <w:spacing w:before="120" w:after="0" w:line="276" w:lineRule="auto"/>
              <w:jc w:val="center"/>
            </w:pPr>
          </w:p>
        </w:tc>
      </w:tr>
    </w:tbl>
    <w:p w14:paraId="62D4433E" w14:textId="77777777" w:rsidR="006E4901" w:rsidRPr="00603221" w:rsidRDefault="006E4901" w:rsidP="006E4901">
      <w:pPr>
        <w:spacing w:line="276" w:lineRule="auto"/>
        <w:sectPr w:rsidR="006E4901" w:rsidRPr="00603221" w:rsidSect="00DF02B0">
          <w:headerReference w:type="default" r:id="rId43"/>
          <w:footerReference w:type="default" r:id="rId44"/>
          <w:headerReference w:type="first" r:id="rId45"/>
          <w:pgSz w:w="16838" w:h="11906" w:orient="landscape"/>
          <w:pgMar w:top="1134" w:right="1134" w:bottom="1134" w:left="1134" w:header="720" w:footer="709" w:gutter="0"/>
          <w:cols w:space="720"/>
          <w:titlePg/>
          <w:docGrid w:linePitch="360"/>
        </w:sectPr>
      </w:pPr>
    </w:p>
    <w:p w14:paraId="04248794" w14:textId="77777777" w:rsidR="008338F0" w:rsidRPr="00603221" w:rsidRDefault="003355E7" w:rsidP="003329FF">
      <w:pPr>
        <w:pStyle w:val="Heading2"/>
        <w:numPr>
          <w:ilvl w:val="0"/>
          <w:numId w:val="0"/>
        </w:numPr>
        <w:ind w:left="576" w:hanging="576"/>
        <w:rPr>
          <w:rFonts w:cs="Tahoma"/>
        </w:rPr>
      </w:pPr>
      <w:bookmarkStart w:id="794" w:name="_Ref510087097"/>
      <w:bookmarkStart w:id="795" w:name="_Ref40980475"/>
      <w:bookmarkStart w:id="796" w:name="_Ref55324393"/>
      <w:bookmarkStart w:id="797" w:name="_Toc97194377"/>
      <w:bookmarkStart w:id="798" w:name="_Toc97194481"/>
      <w:bookmarkStart w:id="799" w:name="_Toc227164030"/>
      <w:r w:rsidRPr="00603221">
        <w:rPr>
          <w:rFonts w:cs="Tahoma"/>
        </w:rPr>
        <w:lastRenderedPageBreak/>
        <w:t>ΠΑΡΑΡΤΗΜΑ V – Υπόδειγμα Τεχνικής Προσφοράς</w:t>
      </w:r>
      <w:bookmarkEnd w:id="794"/>
      <w:bookmarkEnd w:id="795"/>
      <w:bookmarkEnd w:id="796"/>
      <w:bookmarkEnd w:id="797"/>
      <w:bookmarkEnd w:id="798"/>
      <w:bookmarkEnd w:id="799"/>
      <w:r w:rsidRPr="00603221">
        <w:rPr>
          <w:rFonts w:cs="Tahoma"/>
        </w:rPr>
        <w:t xml:space="preserve"> </w:t>
      </w:r>
    </w:p>
    <w:p w14:paraId="17C57E13" w14:textId="77777777" w:rsidR="00E36548" w:rsidRDefault="00E36548" w:rsidP="00C93CF5">
      <w:pPr>
        <w:autoSpaceDE w:val="0"/>
        <w:autoSpaceDN w:val="0"/>
        <w:adjustRightInd w:val="0"/>
        <w:spacing w:after="0" w:line="276" w:lineRule="auto"/>
        <w:rPr>
          <w:bCs/>
          <w:i/>
          <w:iCs/>
          <w:color w:val="5B9BD5"/>
          <w:lang w:val="el-GR"/>
        </w:rPr>
      </w:pP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6690"/>
        <w:gridCol w:w="2186"/>
      </w:tblGrid>
      <w:tr w:rsidR="00E36548" w:rsidRPr="00E36548" w14:paraId="3A4891C5" w14:textId="77777777" w:rsidTr="002A4064">
        <w:trPr>
          <w:trHeight w:val="513"/>
        </w:trPr>
        <w:tc>
          <w:tcPr>
            <w:tcW w:w="5000" w:type="pct"/>
            <w:gridSpan w:val="3"/>
            <w:shd w:val="clear" w:color="000000" w:fill="B3B3B3"/>
            <w:vAlign w:val="center"/>
            <w:hideMark/>
          </w:tcPr>
          <w:p w14:paraId="0E825D79" w14:textId="77777777" w:rsidR="00E36548" w:rsidRPr="00252398" w:rsidRDefault="00E36548" w:rsidP="00C4217E">
            <w:pPr>
              <w:spacing w:before="60" w:after="60"/>
              <w:jc w:val="center"/>
              <w:rPr>
                <w:b/>
                <w:lang w:val="el-GR" w:eastAsia="el-GR"/>
              </w:rPr>
            </w:pPr>
            <w:r w:rsidRPr="00F82A8D">
              <w:rPr>
                <w:b/>
                <w:lang w:val="el-GR"/>
              </w:rPr>
              <w:t>Περιεχόμενα Τεχνικής Προσφοράς</w:t>
            </w:r>
          </w:p>
        </w:tc>
      </w:tr>
      <w:tr w:rsidR="00E36548" w:rsidRPr="00BD0A9A" w14:paraId="39DFFA94" w14:textId="77777777" w:rsidTr="002A4064">
        <w:trPr>
          <w:trHeight w:val="513"/>
        </w:trPr>
        <w:tc>
          <w:tcPr>
            <w:tcW w:w="501" w:type="pct"/>
            <w:shd w:val="clear" w:color="000000" w:fill="B3B3B3"/>
            <w:vAlign w:val="center"/>
          </w:tcPr>
          <w:p w14:paraId="0D0D0FDB" w14:textId="77777777" w:rsidR="00E36548" w:rsidRPr="00252398" w:rsidRDefault="00E36548" w:rsidP="00C4217E">
            <w:pPr>
              <w:spacing w:before="60" w:after="60"/>
              <w:jc w:val="center"/>
              <w:rPr>
                <w:b/>
                <w:lang w:val="el-GR" w:eastAsia="el-GR"/>
              </w:rPr>
            </w:pPr>
            <w:r w:rsidRPr="00252398">
              <w:rPr>
                <w:b/>
                <w:lang w:val="el-GR" w:eastAsia="el-GR"/>
              </w:rPr>
              <w:t>Α/Α</w:t>
            </w:r>
          </w:p>
        </w:tc>
        <w:tc>
          <w:tcPr>
            <w:tcW w:w="3391" w:type="pct"/>
            <w:shd w:val="clear" w:color="000000" w:fill="B3B3B3"/>
            <w:vAlign w:val="center"/>
          </w:tcPr>
          <w:p w14:paraId="4925FD81" w14:textId="77777777" w:rsidR="00E36548" w:rsidRPr="00F82A8D" w:rsidRDefault="00E36548" w:rsidP="00C4217E">
            <w:pPr>
              <w:spacing w:before="60" w:after="60"/>
              <w:jc w:val="center"/>
              <w:rPr>
                <w:b/>
              </w:rPr>
            </w:pPr>
            <w:r w:rsidRPr="00F82A8D">
              <w:rPr>
                <w:b/>
              </w:rPr>
              <w:t>Τίτλος Ενότητας</w:t>
            </w:r>
          </w:p>
        </w:tc>
        <w:tc>
          <w:tcPr>
            <w:tcW w:w="1108" w:type="pct"/>
            <w:shd w:val="clear" w:color="000000" w:fill="B3B3B3"/>
          </w:tcPr>
          <w:p w14:paraId="517B1980" w14:textId="77777777" w:rsidR="00E36548" w:rsidRDefault="00E36548" w:rsidP="00C4217E">
            <w:pPr>
              <w:spacing w:before="60" w:after="60"/>
              <w:jc w:val="center"/>
              <w:rPr>
                <w:b/>
                <w:lang w:val="el-GR"/>
              </w:rPr>
            </w:pPr>
            <w:r w:rsidRPr="00F82A8D">
              <w:rPr>
                <w:b/>
                <w:lang w:val="el-GR"/>
              </w:rPr>
              <w:t>Σύμφωνα με παραγράφους:</w:t>
            </w:r>
          </w:p>
          <w:p w14:paraId="7A8E22F5" w14:textId="52237935" w:rsidR="00E36548" w:rsidRPr="00F82A8D" w:rsidRDefault="00E36548" w:rsidP="00C4217E">
            <w:pPr>
              <w:spacing w:before="60" w:after="60"/>
              <w:jc w:val="center"/>
              <w:rPr>
                <w:b/>
                <w:lang w:val="el-GR"/>
              </w:rPr>
            </w:pPr>
          </w:p>
        </w:tc>
      </w:tr>
      <w:tr w:rsidR="00E36548" w:rsidRPr="00E36548" w14:paraId="71DCECCE" w14:textId="77777777" w:rsidTr="002A4064">
        <w:trPr>
          <w:trHeight w:val="315"/>
        </w:trPr>
        <w:tc>
          <w:tcPr>
            <w:tcW w:w="501" w:type="pct"/>
            <w:shd w:val="clear" w:color="auto" w:fill="FBE4D5" w:themeFill="accent2" w:themeFillTint="33"/>
            <w:vAlign w:val="center"/>
          </w:tcPr>
          <w:p w14:paraId="609CD70E" w14:textId="77777777" w:rsidR="00E36548" w:rsidRPr="00F82A8D" w:rsidRDefault="00E36548" w:rsidP="002A4064">
            <w:pPr>
              <w:pStyle w:val="ListParagraph"/>
              <w:numPr>
                <w:ilvl w:val="0"/>
                <w:numId w:val="25"/>
              </w:numPr>
              <w:tabs>
                <w:tab w:val="left" w:pos="597"/>
              </w:tabs>
              <w:spacing w:before="60" w:after="60"/>
              <w:contextualSpacing w:val="0"/>
              <w:jc w:val="center"/>
              <w:rPr>
                <w:b/>
                <w:lang w:val="el-GR" w:eastAsia="el-GR"/>
              </w:rPr>
            </w:pPr>
          </w:p>
        </w:tc>
        <w:tc>
          <w:tcPr>
            <w:tcW w:w="3391" w:type="pct"/>
            <w:shd w:val="clear" w:color="auto" w:fill="FBE4D5" w:themeFill="accent2" w:themeFillTint="33"/>
            <w:vAlign w:val="center"/>
          </w:tcPr>
          <w:p w14:paraId="7BF32560" w14:textId="77777777" w:rsidR="00E36548" w:rsidRPr="003B04C4" w:rsidRDefault="00E36548" w:rsidP="00C4217E">
            <w:pPr>
              <w:spacing w:before="60" w:after="60"/>
              <w:rPr>
                <w:b/>
                <w:lang w:val="el-GR" w:eastAsia="el-GR"/>
              </w:rPr>
            </w:pPr>
            <w:r w:rsidRPr="003B04C4">
              <w:rPr>
                <w:b/>
                <w:lang w:val="el-GR" w:eastAsia="el-GR"/>
              </w:rPr>
              <w:tab/>
              <w:t xml:space="preserve">Περιγραφή  Έργου </w:t>
            </w:r>
          </w:p>
        </w:tc>
        <w:tc>
          <w:tcPr>
            <w:tcW w:w="1108" w:type="pct"/>
            <w:shd w:val="clear" w:color="auto" w:fill="FBE4D5" w:themeFill="accent2" w:themeFillTint="33"/>
          </w:tcPr>
          <w:p w14:paraId="39EDC64B" w14:textId="77777777" w:rsidR="00E36548" w:rsidRPr="005A1E91" w:rsidRDefault="00E36548" w:rsidP="00C4217E">
            <w:pPr>
              <w:spacing w:before="60" w:after="60"/>
              <w:rPr>
                <w:b/>
                <w:lang w:val="el-GR" w:eastAsia="el-GR"/>
              </w:rPr>
            </w:pPr>
          </w:p>
        </w:tc>
      </w:tr>
      <w:tr w:rsidR="00E36548" w:rsidRPr="00E14FF7" w14:paraId="398D8FE3" w14:textId="77777777" w:rsidTr="002A4064">
        <w:trPr>
          <w:trHeight w:val="315"/>
        </w:trPr>
        <w:tc>
          <w:tcPr>
            <w:tcW w:w="501" w:type="pct"/>
            <w:vAlign w:val="center"/>
          </w:tcPr>
          <w:p w14:paraId="43759891" w14:textId="77777777" w:rsidR="00E36548" w:rsidRPr="00252398" w:rsidRDefault="00E36548" w:rsidP="00607F50">
            <w:pPr>
              <w:pStyle w:val="ListParagraph"/>
              <w:numPr>
                <w:ilvl w:val="1"/>
                <w:numId w:val="25"/>
              </w:numPr>
              <w:spacing w:before="60" w:after="60"/>
              <w:ind w:left="0" w:firstLine="0"/>
              <w:contextualSpacing w:val="0"/>
              <w:jc w:val="center"/>
              <w:rPr>
                <w:lang w:val="el-GR" w:eastAsia="el-GR"/>
              </w:rPr>
            </w:pPr>
          </w:p>
        </w:tc>
        <w:tc>
          <w:tcPr>
            <w:tcW w:w="3391" w:type="pct"/>
            <w:vAlign w:val="center"/>
          </w:tcPr>
          <w:p w14:paraId="116AC4BA" w14:textId="39FD0397" w:rsidR="00E36548" w:rsidRPr="00252398" w:rsidRDefault="00AB12DA" w:rsidP="00C4217E">
            <w:pPr>
              <w:spacing w:before="60" w:after="60"/>
              <w:rPr>
                <w:lang w:val="el-GR" w:eastAsia="el-GR"/>
              </w:rPr>
            </w:pPr>
            <w:r>
              <w:rPr>
                <w:lang w:val="el-GR" w:eastAsia="el-GR"/>
              </w:rPr>
              <w:fldChar w:fldCharType="begin"/>
            </w:r>
            <w:r>
              <w:rPr>
                <w:lang w:val="el-GR" w:eastAsia="el-GR"/>
              </w:rPr>
              <w:instrText xml:space="preserve"> REF _Ref97199257 \h </w:instrText>
            </w:r>
            <w:r>
              <w:rPr>
                <w:lang w:val="el-GR" w:eastAsia="el-GR"/>
              </w:rPr>
            </w:r>
            <w:r>
              <w:rPr>
                <w:lang w:val="el-GR" w:eastAsia="el-GR"/>
              </w:rPr>
              <w:fldChar w:fldCharType="separate"/>
            </w:r>
            <w:r w:rsidR="004E52CA" w:rsidRPr="00EF2204">
              <w:rPr>
                <w:lang w:val="el-GR"/>
              </w:rPr>
              <w:t>Π</w:t>
            </w:r>
            <w:r w:rsidR="004E52CA">
              <w:rPr>
                <w:lang w:val="el-GR"/>
              </w:rPr>
              <w:t>εριβάλλον της Σύμβασης</w:t>
            </w:r>
            <w:r>
              <w:rPr>
                <w:lang w:val="el-GR" w:eastAsia="el-GR"/>
              </w:rPr>
              <w:fldChar w:fldCharType="end"/>
            </w:r>
          </w:p>
        </w:tc>
        <w:tc>
          <w:tcPr>
            <w:tcW w:w="1108" w:type="pct"/>
          </w:tcPr>
          <w:p w14:paraId="4809C313" w14:textId="77777777" w:rsidR="00E36548" w:rsidRPr="00C00860" w:rsidRDefault="00E36548" w:rsidP="00C4217E">
            <w:pPr>
              <w:spacing w:before="60" w:after="60"/>
              <w:rPr>
                <w:lang w:val="el-GR" w:eastAsia="el-GR"/>
              </w:rPr>
            </w:pPr>
          </w:p>
        </w:tc>
      </w:tr>
      <w:tr w:rsidR="00E36548" w:rsidRPr="00E14FF7" w14:paraId="15923113" w14:textId="77777777" w:rsidTr="002A4064">
        <w:trPr>
          <w:trHeight w:val="315"/>
        </w:trPr>
        <w:tc>
          <w:tcPr>
            <w:tcW w:w="501" w:type="pct"/>
            <w:vAlign w:val="center"/>
          </w:tcPr>
          <w:p w14:paraId="06D5C518" w14:textId="77777777" w:rsidR="00E36548" w:rsidRPr="00252398" w:rsidRDefault="00E36548" w:rsidP="00607F50">
            <w:pPr>
              <w:pStyle w:val="ListParagraph"/>
              <w:numPr>
                <w:ilvl w:val="1"/>
                <w:numId w:val="25"/>
              </w:numPr>
              <w:spacing w:before="60" w:after="60"/>
              <w:ind w:left="0" w:firstLine="0"/>
              <w:contextualSpacing w:val="0"/>
              <w:jc w:val="center"/>
              <w:rPr>
                <w:lang w:val="el-GR" w:eastAsia="el-GR"/>
              </w:rPr>
            </w:pPr>
          </w:p>
        </w:tc>
        <w:tc>
          <w:tcPr>
            <w:tcW w:w="3391" w:type="pct"/>
            <w:vAlign w:val="center"/>
          </w:tcPr>
          <w:p w14:paraId="51F6E416" w14:textId="1B4DA41E" w:rsidR="00E36548" w:rsidRPr="00252398" w:rsidRDefault="00AB12DA" w:rsidP="00C4217E">
            <w:pPr>
              <w:spacing w:before="60" w:after="60"/>
              <w:rPr>
                <w:lang w:val="el-GR" w:eastAsia="el-GR"/>
              </w:rPr>
            </w:pPr>
            <w:r>
              <w:rPr>
                <w:lang w:val="el-GR" w:eastAsia="el-GR"/>
              </w:rPr>
              <w:fldChar w:fldCharType="begin"/>
            </w:r>
            <w:r>
              <w:rPr>
                <w:lang w:val="el-GR" w:eastAsia="el-GR"/>
              </w:rPr>
              <w:instrText xml:space="preserve"> REF _Ref97199271 \h </w:instrText>
            </w:r>
            <w:r>
              <w:rPr>
                <w:lang w:val="el-GR" w:eastAsia="el-GR"/>
              </w:rPr>
            </w:r>
            <w:r>
              <w:rPr>
                <w:lang w:val="el-GR" w:eastAsia="el-GR"/>
              </w:rPr>
              <w:fldChar w:fldCharType="separate"/>
            </w:r>
            <w:r w:rsidR="004E52CA" w:rsidRPr="00EF2204">
              <w:rPr>
                <w:lang w:val="el-GR"/>
              </w:rPr>
              <w:t>Α</w:t>
            </w:r>
            <w:r w:rsidR="004E52CA">
              <w:rPr>
                <w:lang w:val="el-GR"/>
              </w:rPr>
              <w:t xml:space="preserve">ντικείμενο της </w:t>
            </w:r>
            <w:r w:rsidR="004E52CA" w:rsidRPr="00EF2204">
              <w:rPr>
                <w:lang w:val="el-GR"/>
              </w:rPr>
              <w:t>Σ</w:t>
            </w:r>
            <w:r w:rsidR="004E52CA">
              <w:rPr>
                <w:lang w:val="el-GR"/>
              </w:rPr>
              <w:t>ύμβασης</w:t>
            </w:r>
            <w:r>
              <w:rPr>
                <w:lang w:val="el-GR" w:eastAsia="el-GR"/>
              </w:rPr>
              <w:fldChar w:fldCharType="end"/>
            </w:r>
          </w:p>
        </w:tc>
        <w:tc>
          <w:tcPr>
            <w:tcW w:w="1108" w:type="pct"/>
          </w:tcPr>
          <w:p w14:paraId="07990CF1" w14:textId="77777777" w:rsidR="00E36548" w:rsidRPr="00C00860" w:rsidRDefault="00E36548" w:rsidP="00C4217E">
            <w:pPr>
              <w:spacing w:before="60" w:after="60"/>
              <w:rPr>
                <w:lang w:val="el-GR" w:eastAsia="el-GR"/>
              </w:rPr>
            </w:pPr>
          </w:p>
        </w:tc>
      </w:tr>
      <w:tr w:rsidR="00E36548" w:rsidRPr="00E36548" w14:paraId="3F165057" w14:textId="77777777" w:rsidTr="002A4064">
        <w:trPr>
          <w:trHeight w:val="315"/>
        </w:trPr>
        <w:tc>
          <w:tcPr>
            <w:tcW w:w="501" w:type="pct"/>
            <w:shd w:val="clear" w:color="auto" w:fill="FBE4D5" w:themeFill="accent2" w:themeFillTint="33"/>
            <w:vAlign w:val="center"/>
          </w:tcPr>
          <w:p w14:paraId="2471703C" w14:textId="77777777" w:rsidR="00E36548" w:rsidRPr="00F82A8D" w:rsidRDefault="00E36548" w:rsidP="00607F50">
            <w:pPr>
              <w:pStyle w:val="ListParagraph"/>
              <w:numPr>
                <w:ilvl w:val="0"/>
                <w:numId w:val="25"/>
              </w:numPr>
              <w:spacing w:before="60" w:after="60"/>
              <w:contextualSpacing w:val="0"/>
              <w:jc w:val="center"/>
              <w:rPr>
                <w:b/>
                <w:lang w:val="el-GR" w:eastAsia="el-GR"/>
              </w:rPr>
            </w:pPr>
          </w:p>
        </w:tc>
        <w:tc>
          <w:tcPr>
            <w:tcW w:w="3391" w:type="pct"/>
            <w:shd w:val="clear" w:color="auto" w:fill="FBE4D5" w:themeFill="accent2" w:themeFillTint="33"/>
            <w:vAlign w:val="center"/>
          </w:tcPr>
          <w:p w14:paraId="2EEB6878" w14:textId="77777777" w:rsidR="00E36548" w:rsidRPr="00252398" w:rsidRDefault="00E36548" w:rsidP="00C4217E">
            <w:pPr>
              <w:spacing w:before="60" w:after="60"/>
              <w:rPr>
                <w:b/>
                <w:lang w:val="el-GR" w:eastAsia="el-GR"/>
              </w:rPr>
            </w:pPr>
            <w:r w:rsidRPr="00252398">
              <w:rPr>
                <w:b/>
                <w:lang w:val="el-GR" w:eastAsia="el-GR"/>
              </w:rPr>
              <w:tab/>
              <w:t>Γενικές Αρχές &amp; Απαιτήσεις</w:t>
            </w:r>
          </w:p>
        </w:tc>
        <w:tc>
          <w:tcPr>
            <w:tcW w:w="1108" w:type="pct"/>
            <w:shd w:val="clear" w:color="auto" w:fill="FBE4D5" w:themeFill="accent2" w:themeFillTint="33"/>
          </w:tcPr>
          <w:p w14:paraId="18137FB0" w14:textId="77777777" w:rsidR="00E36548" w:rsidRPr="00C00860" w:rsidRDefault="00E36548" w:rsidP="00C4217E">
            <w:pPr>
              <w:spacing w:before="60" w:after="60"/>
              <w:rPr>
                <w:b/>
                <w:lang w:val="el-GR" w:eastAsia="el-GR"/>
              </w:rPr>
            </w:pPr>
          </w:p>
        </w:tc>
      </w:tr>
      <w:tr w:rsidR="00E36548" w:rsidRPr="00E36548" w14:paraId="78FE770E" w14:textId="77777777" w:rsidTr="002A4064">
        <w:trPr>
          <w:trHeight w:val="315"/>
        </w:trPr>
        <w:tc>
          <w:tcPr>
            <w:tcW w:w="501" w:type="pct"/>
            <w:vAlign w:val="center"/>
          </w:tcPr>
          <w:p w14:paraId="5614E56F" w14:textId="77777777" w:rsidR="00E36548" w:rsidRPr="00252398" w:rsidRDefault="00E36548" w:rsidP="00607F50">
            <w:pPr>
              <w:pStyle w:val="ListParagraph"/>
              <w:numPr>
                <w:ilvl w:val="1"/>
                <w:numId w:val="25"/>
              </w:numPr>
              <w:spacing w:before="60" w:after="60"/>
              <w:ind w:left="0" w:firstLine="0"/>
              <w:contextualSpacing w:val="0"/>
              <w:jc w:val="center"/>
              <w:rPr>
                <w:lang w:val="el-GR" w:eastAsia="el-GR"/>
              </w:rPr>
            </w:pPr>
          </w:p>
        </w:tc>
        <w:tc>
          <w:tcPr>
            <w:tcW w:w="3391" w:type="pct"/>
            <w:vAlign w:val="center"/>
            <w:hideMark/>
          </w:tcPr>
          <w:p w14:paraId="7AB2A644" w14:textId="35EDBBE6" w:rsidR="00E36548" w:rsidRPr="009B4873" w:rsidRDefault="00E36548" w:rsidP="00C4217E">
            <w:pPr>
              <w:spacing w:before="60" w:after="60"/>
              <w:rPr>
                <w:lang w:val="el-GR" w:eastAsia="el-GR"/>
              </w:rPr>
            </w:pPr>
            <w:r w:rsidRPr="009B4873">
              <w:rPr>
                <w:lang w:val="el-GR" w:eastAsia="el-GR"/>
              </w:rPr>
              <w:t xml:space="preserve">Αρχιτεκτονική </w:t>
            </w:r>
          </w:p>
        </w:tc>
        <w:tc>
          <w:tcPr>
            <w:tcW w:w="1108" w:type="pct"/>
          </w:tcPr>
          <w:p w14:paraId="32A181D4" w14:textId="77777777" w:rsidR="00E36548" w:rsidRPr="00252398" w:rsidRDefault="00E36548" w:rsidP="00C4217E">
            <w:pPr>
              <w:spacing w:before="60" w:after="60"/>
              <w:rPr>
                <w:lang w:val="el-GR" w:eastAsia="el-GR"/>
              </w:rPr>
            </w:pPr>
          </w:p>
        </w:tc>
      </w:tr>
      <w:tr w:rsidR="00D56D15" w:rsidRPr="00E968FA" w14:paraId="2E467909" w14:textId="77777777" w:rsidTr="002A4064">
        <w:trPr>
          <w:trHeight w:val="315"/>
        </w:trPr>
        <w:tc>
          <w:tcPr>
            <w:tcW w:w="501" w:type="pct"/>
            <w:shd w:val="clear" w:color="auto" w:fill="FBE4D5" w:themeFill="accent2" w:themeFillTint="33"/>
            <w:vAlign w:val="center"/>
            <w:hideMark/>
          </w:tcPr>
          <w:p w14:paraId="58F281FE" w14:textId="77777777" w:rsidR="00D56D15" w:rsidRPr="00F82A8D" w:rsidRDefault="00D56D15" w:rsidP="00D56D15">
            <w:pPr>
              <w:pStyle w:val="ListParagraph"/>
              <w:numPr>
                <w:ilvl w:val="0"/>
                <w:numId w:val="25"/>
              </w:numPr>
              <w:spacing w:before="60" w:after="60"/>
              <w:ind w:left="0" w:firstLine="0"/>
              <w:contextualSpacing w:val="0"/>
              <w:jc w:val="center"/>
              <w:rPr>
                <w:b/>
                <w:lang w:val="el-GR" w:eastAsia="el-GR"/>
              </w:rPr>
            </w:pPr>
          </w:p>
        </w:tc>
        <w:tc>
          <w:tcPr>
            <w:tcW w:w="3391" w:type="pct"/>
            <w:shd w:val="clear" w:color="auto" w:fill="FBE4D5" w:themeFill="accent2" w:themeFillTint="33"/>
            <w:vAlign w:val="center"/>
            <w:hideMark/>
          </w:tcPr>
          <w:p w14:paraId="6A71C4CA" w14:textId="2A5AC715" w:rsidR="00D56D15" w:rsidRPr="00BB296B" w:rsidRDefault="00D56D15" w:rsidP="00D56D15">
            <w:pPr>
              <w:spacing w:before="60" w:after="60"/>
              <w:rPr>
                <w:b/>
                <w:lang w:val="el-GR" w:eastAsia="el-GR"/>
              </w:rPr>
            </w:pPr>
            <w:r w:rsidRPr="00BB296B">
              <w:rPr>
                <w:b/>
                <w:lang w:val="el-GR" w:eastAsia="el-GR"/>
              </w:rPr>
              <w:t>Προσφερόμεν</w:t>
            </w:r>
            <w:r w:rsidR="00E968FA" w:rsidRPr="00BB296B">
              <w:rPr>
                <w:b/>
                <w:lang w:val="el-GR" w:eastAsia="el-GR"/>
              </w:rPr>
              <w:t>ος εξοπλισμός και υπηρεσίες</w:t>
            </w:r>
          </w:p>
        </w:tc>
        <w:tc>
          <w:tcPr>
            <w:tcW w:w="1108" w:type="pct"/>
            <w:shd w:val="clear" w:color="auto" w:fill="FBE4D5" w:themeFill="accent2" w:themeFillTint="33"/>
          </w:tcPr>
          <w:p w14:paraId="29975938" w14:textId="77777777" w:rsidR="00D56D15" w:rsidRPr="00C00860" w:rsidRDefault="00D56D15" w:rsidP="00D56D15">
            <w:pPr>
              <w:spacing w:before="60" w:after="60"/>
              <w:rPr>
                <w:lang w:val="el-GR" w:eastAsia="el-GR"/>
              </w:rPr>
            </w:pPr>
          </w:p>
        </w:tc>
      </w:tr>
      <w:tr w:rsidR="00D56D15" w:rsidRPr="00E14FF7" w14:paraId="2944C54B" w14:textId="77777777" w:rsidTr="002A4064">
        <w:trPr>
          <w:trHeight w:val="315"/>
        </w:trPr>
        <w:tc>
          <w:tcPr>
            <w:tcW w:w="501" w:type="pct"/>
            <w:vAlign w:val="center"/>
            <w:hideMark/>
          </w:tcPr>
          <w:p w14:paraId="609E10E1" w14:textId="77777777" w:rsidR="00D56D15" w:rsidRPr="00252398" w:rsidRDefault="00D56D15" w:rsidP="00D56D15">
            <w:pPr>
              <w:pStyle w:val="ListParagraph"/>
              <w:numPr>
                <w:ilvl w:val="1"/>
                <w:numId w:val="26"/>
              </w:numPr>
              <w:spacing w:before="60" w:after="60"/>
              <w:ind w:left="0" w:firstLine="0"/>
              <w:contextualSpacing w:val="0"/>
              <w:jc w:val="center"/>
              <w:rPr>
                <w:lang w:val="el-GR" w:eastAsia="el-GR"/>
              </w:rPr>
            </w:pPr>
          </w:p>
        </w:tc>
        <w:tc>
          <w:tcPr>
            <w:tcW w:w="3391" w:type="pct"/>
            <w:vAlign w:val="center"/>
          </w:tcPr>
          <w:p w14:paraId="2AFA73F0" w14:textId="0D5BC1E4" w:rsidR="00D56D15" w:rsidRPr="009B4873" w:rsidRDefault="00D30E1D" w:rsidP="00D56D15">
            <w:pPr>
              <w:spacing w:before="60" w:after="60"/>
              <w:rPr>
                <w:lang w:val="el-GR" w:eastAsia="el-GR"/>
              </w:rPr>
            </w:pPr>
            <w:r w:rsidRPr="009B4873">
              <w:rPr>
                <w:lang w:val="el-GR" w:eastAsia="el-GR"/>
              </w:rPr>
              <w:t xml:space="preserve"> Μελέτη Εφαρμογής – Ανάλυση Απαιτήσεων</w:t>
            </w:r>
          </w:p>
        </w:tc>
        <w:tc>
          <w:tcPr>
            <w:tcW w:w="1108" w:type="pct"/>
          </w:tcPr>
          <w:p w14:paraId="653E7CC0" w14:textId="77777777" w:rsidR="00D56D15" w:rsidRPr="00252398" w:rsidRDefault="00D56D15" w:rsidP="00D56D15">
            <w:pPr>
              <w:spacing w:before="60" w:after="60"/>
              <w:rPr>
                <w:lang w:val="el-GR" w:eastAsia="el-GR"/>
              </w:rPr>
            </w:pPr>
          </w:p>
        </w:tc>
      </w:tr>
      <w:tr w:rsidR="00E968FA" w:rsidRPr="006416E5" w14:paraId="3A4EB58B" w14:textId="77777777" w:rsidTr="002A4064">
        <w:trPr>
          <w:trHeight w:val="525"/>
        </w:trPr>
        <w:tc>
          <w:tcPr>
            <w:tcW w:w="501" w:type="pct"/>
            <w:vAlign w:val="center"/>
            <w:hideMark/>
          </w:tcPr>
          <w:p w14:paraId="4E51852B" w14:textId="77777777" w:rsidR="00E968FA" w:rsidRPr="00252398" w:rsidRDefault="00E968FA" w:rsidP="00E968FA">
            <w:pPr>
              <w:pStyle w:val="ListParagraph"/>
              <w:numPr>
                <w:ilvl w:val="1"/>
                <w:numId w:val="26"/>
              </w:numPr>
              <w:spacing w:before="60" w:after="60"/>
              <w:ind w:left="0" w:firstLine="0"/>
              <w:contextualSpacing w:val="0"/>
              <w:jc w:val="center"/>
              <w:rPr>
                <w:lang w:val="el-GR" w:eastAsia="el-GR"/>
              </w:rPr>
            </w:pPr>
          </w:p>
        </w:tc>
        <w:tc>
          <w:tcPr>
            <w:tcW w:w="3391" w:type="pct"/>
            <w:vAlign w:val="center"/>
          </w:tcPr>
          <w:p w14:paraId="286EA1EF" w14:textId="2C41127D" w:rsidR="00E968FA" w:rsidRPr="009B4873" w:rsidRDefault="00E968FA" w:rsidP="00E968FA">
            <w:pPr>
              <w:spacing w:before="60" w:after="60"/>
              <w:jc w:val="left"/>
              <w:rPr>
                <w:lang w:val="el-GR" w:eastAsia="el-GR"/>
              </w:rPr>
            </w:pPr>
            <w:r w:rsidRPr="009B4873">
              <w:rPr>
                <w:lang w:val="el-GR" w:eastAsia="el-GR"/>
              </w:rPr>
              <w:t>Περιγραφή Προσφερόμενου εξοπλισμού και εργασιών</w:t>
            </w:r>
          </w:p>
        </w:tc>
        <w:tc>
          <w:tcPr>
            <w:tcW w:w="1108" w:type="pct"/>
          </w:tcPr>
          <w:p w14:paraId="37470319" w14:textId="77777777" w:rsidR="00E968FA" w:rsidRPr="00252398" w:rsidRDefault="00E968FA" w:rsidP="00E968FA">
            <w:pPr>
              <w:spacing w:before="60" w:after="60"/>
              <w:rPr>
                <w:lang w:val="el-GR" w:eastAsia="el-GR"/>
              </w:rPr>
            </w:pPr>
          </w:p>
        </w:tc>
      </w:tr>
      <w:tr w:rsidR="00E968FA" w:rsidRPr="00E14FF7" w14:paraId="67F8FB0B" w14:textId="77777777" w:rsidTr="002A4064">
        <w:trPr>
          <w:trHeight w:val="180"/>
        </w:trPr>
        <w:tc>
          <w:tcPr>
            <w:tcW w:w="501" w:type="pct"/>
            <w:vAlign w:val="center"/>
          </w:tcPr>
          <w:p w14:paraId="789758B4" w14:textId="77777777" w:rsidR="00E968FA" w:rsidRPr="00252398" w:rsidRDefault="00E968FA" w:rsidP="00E968FA">
            <w:pPr>
              <w:pStyle w:val="ListParagraph"/>
              <w:numPr>
                <w:ilvl w:val="1"/>
                <w:numId w:val="26"/>
              </w:numPr>
              <w:spacing w:before="60" w:after="60"/>
              <w:ind w:left="0" w:firstLine="0"/>
              <w:contextualSpacing w:val="0"/>
              <w:jc w:val="center"/>
              <w:rPr>
                <w:lang w:val="el-GR" w:eastAsia="el-GR"/>
              </w:rPr>
            </w:pPr>
          </w:p>
        </w:tc>
        <w:tc>
          <w:tcPr>
            <w:tcW w:w="3391" w:type="pct"/>
            <w:vAlign w:val="center"/>
          </w:tcPr>
          <w:p w14:paraId="6132EEF8" w14:textId="576F1150" w:rsidR="00E968FA" w:rsidRPr="009B4873" w:rsidRDefault="00E968FA" w:rsidP="00E968FA">
            <w:pPr>
              <w:spacing w:before="60" w:after="60"/>
              <w:jc w:val="left"/>
              <w:rPr>
                <w:lang w:val="el-GR" w:eastAsia="el-GR"/>
              </w:rPr>
            </w:pPr>
            <w:r w:rsidRPr="009B4873">
              <w:rPr>
                <w:lang w:val="el-GR" w:eastAsia="el-GR"/>
              </w:rPr>
              <w:t>Περιγραφή προσφερόμενης δικτύωσης</w:t>
            </w:r>
          </w:p>
        </w:tc>
        <w:tc>
          <w:tcPr>
            <w:tcW w:w="1108" w:type="pct"/>
          </w:tcPr>
          <w:p w14:paraId="7A068A6A" w14:textId="77777777" w:rsidR="00E968FA" w:rsidRPr="00252398" w:rsidRDefault="00E968FA" w:rsidP="00E968FA">
            <w:pPr>
              <w:spacing w:before="60" w:after="60"/>
              <w:rPr>
                <w:lang w:val="el-GR" w:eastAsia="el-GR"/>
              </w:rPr>
            </w:pPr>
          </w:p>
        </w:tc>
      </w:tr>
      <w:tr w:rsidR="00E968FA" w:rsidRPr="006416E5" w14:paraId="64D27B16" w14:textId="77777777" w:rsidTr="002A4064">
        <w:trPr>
          <w:trHeight w:val="74"/>
        </w:trPr>
        <w:tc>
          <w:tcPr>
            <w:tcW w:w="501" w:type="pct"/>
            <w:vAlign w:val="center"/>
          </w:tcPr>
          <w:p w14:paraId="55C3BC9F" w14:textId="77777777" w:rsidR="00E968FA" w:rsidRPr="00252398" w:rsidRDefault="00E968FA" w:rsidP="00E968FA">
            <w:pPr>
              <w:pStyle w:val="ListParagraph"/>
              <w:numPr>
                <w:ilvl w:val="1"/>
                <w:numId w:val="26"/>
              </w:numPr>
              <w:spacing w:before="60" w:after="60"/>
              <w:ind w:left="0" w:firstLine="0"/>
              <w:contextualSpacing w:val="0"/>
              <w:jc w:val="center"/>
              <w:rPr>
                <w:lang w:val="el-GR" w:eastAsia="el-GR"/>
              </w:rPr>
            </w:pPr>
          </w:p>
        </w:tc>
        <w:tc>
          <w:tcPr>
            <w:tcW w:w="3391" w:type="pct"/>
            <w:vAlign w:val="center"/>
          </w:tcPr>
          <w:p w14:paraId="5128019E" w14:textId="5AF803FA" w:rsidR="00E968FA" w:rsidRPr="009B4873" w:rsidRDefault="00E968FA" w:rsidP="00E968FA">
            <w:pPr>
              <w:spacing w:before="60" w:after="60"/>
              <w:jc w:val="left"/>
              <w:rPr>
                <w:lang w:val="el-GR" w:eastAsia="el-GR"/>
              </w:rPr>
            </w:pPr>
            <w:r w:rsidRPr="009B4873">
              <w:rPr>
                <w:lang w:val="el-GR" w:eastAsia="el-GR"/>
              </w:rPr>
              <w:t>Διαλειτουργικότητα με το υφιστάμενο δίκτυο</w:t>
            </w:r>
          </w:p>
        </w:tc>
        <w:tc>
          <w:tcPr>
            <w:tcW w:w="1108" w:type="pct"/>
          </w:tcPr>
          <w:p w14:paraId="06D2ECC8" w14:textId="77777777" w:rsidR="00E968FA" w:rsidRPr="00252398" w:rsidRDefault="00E968FA" w:rsidP="00E968FA">
            <w:pPr>
              <w:spacing w:before="60" w:after="60"/>
              <w:rPr>
                <w:lang w:val="el-GR" w:eastAsia="el-GR"/>
              </w:rPr>
            </w:pPr>
          </w:p>
        </w:tc>
      </w:tr>
      <w:tr w:rsidR="00E968FA" w:rsidRPr="00E14FF7" w14:paraId="6A3B988D" w14:textId="77777777" w:rsidTr="002A4064">
        <w:trPr>
          <w:trHeight w:val="70"/>
        </w:trPr>
        <w:tc>
          <w:tcPr>
            <w:tcW w:w="501" w:type="pct"/>
            <w:vAlign w:val="center"/>
          </w:tcPr>
          <w:p w14:paraId="79C8F14D" w14:textId="77777777" w:rsidR="00E968FA" w:rsidRPr="00252398" w:rsidRDefault="00E968FA" w:rsidP="00E968FA">
            <w:pPr>
              <w:pStyle w:val="ListParagraph"/>
              <w:numPr>
                <w:ilvl w:val="1"/>
                <w:numId w:val="26"/>
              </w:numPr>
              <w:spacing w:before="60" w:after="60"/>
              <w:ind w:left="0" w:firstLine="0"/>
              <w:contextualSpacing w:val="0"/>
              <w:jc w:val="center"/>
              <w:rPr>
                <w:lang w:val="el-GR" w:eastAsia="el-GR"/>
              </w:rPr>
            </w:pPr>
          </w:p>
        </w:tc>
        <w:tc>
          <w:tcPr>
            <w:tcW w:w="3391" w:type="pct"/>
            <w:vAlign w:val="center"/>
          </w:tcPr>
          <w:p w14:paraId="2CDE0FE9" w14:textId="77BD6675" w:rsidR="00E968FA" w:rsidRPr="009B4873" w:rsidRDefault="00E968FA" w:rsidP="00E968FA">
            <w:pPr>
              <w:spacing w:before="60" w:after="60"/>
              <w:jc w:val="left"/>
              <w:rPr>
                <w:lang w:val="el-GR" w:eastAsia="el-GR"/>
              </w:rPr>
            </w:pPr>
            <w:r w:rsidRPr="009B4873">
              <w:rPr>
                <w:lang w:val="el-GR" w:eastAsia="el-GR"/>
              </w:rPr>
              <w:t>Ασφάλεια</w:t>
            </w:r>
          </w:p>
        </w:tc>
        <w:tc>
          <w:tcPr>
            <w:tcW w:w="1108" w:type="pct"/>
          </w:tcPr>
          <w:p w14:paraId="5E1517B6" w14:textId="77777777" w:rsidR="00E968FA" w:rsidRPr="00252398" w:rsidRDefault="00E968FA" w:rsidP="00E968FA">
            <w:pPr>
              <w:spacing w:before="60" w:after="60"/>
              <w:rPr>
                <w:lang w:val="el-GR" w:eastAsia="el-GR"/>
              </w:rPr>
            </w:pPr>
          </w:p>
        </w:tc>
      </w:tr>
      <w:tr w:rsidR="00E968FA" w:rsidRPr="00E14FF7" w14:paraId="66F7F7E4" w14:textId="77777777" w:rsidTr="002A4064">
        <w:trPr>
          <w:trHeight w:val="315"/>
        </w:trPr>
        <w:tc>
          <w:tcPr>
            <w:tcW w:w="501" w:type="pct"/>
            <w:vAlign w:val="center"/>
          </w:tcPr>
          <w:p w14:paraId="3F96563E" w14:textId="77777777" w:rsidR="00E968FA" w:rsidRPr="00252398" w:rsidRDefault="00E968FA" w:rsidP="00E968FA">
            <w:pPr>
              <w:pStyle w:val="ListParagraph"/>
              <w:numPr>
                <w:ilvl w:val="1"/>
                <w:numId w:val="26"/>
              </w:numPr>
              <w:spacing w:before="60" w:after="60"/>
              <w:ind w:left="0" w:firstLine="0"/>
              <w:contextualSpacing w:val="0"/>
              <w:jc w:val="center"/>
              <w:rPr>
                <w:lang w:val="el-GR" w:eastAsia="el-GR"/>
              </w:rPr>
            </w:pPr>
          </w:p>
        </w:tc>
        <w:tc>
          <w:tcPr>
            <w:tcW w:w="3391" w:type="pct"/>
            <w:vAlign w:val="center"/>
          </w:tcPr>
          <w:p w14:paraId="05775D92" w14:textId="3309C8DC" w:rsidR="00E968FA" w:rsidRPr="009B4873" w:rsidRDefault="00E968FA" w:rsidP="00E968FA">
            <w:pPr>
              <w:spacing w:before="60" w:after="60"/>
              <w:rPr>
                <w:lang w:val="en-US" w:eastAsia="el-GR"/>
              </w:rPr>
            </w:pPr>
            <w:r w:rsidRPr="009B4873">
              <w:rPr>
                <w:lang w:val="el-GR" w:eastAsia="el-GR"/>
              </w:rPr>
              <w:fldChar w:fldCharType="begin"/>
            </w:r>
            <w:r w:rsidRPr="009B4873">
              <w:rPr>
                <w:lang w:val="el-GR" w:eastAsia="el-GR"/>
              </w:rPr>
              <w:instrText xml:space="preserve"> REF _Ref97199364 \h </w:instrText>
            </w:r>
            <w:r w:rsidR="00BB296B">
              <w:rPr>
                <w:lang w:val="el-GR" w:eastAsia="el-GR"/>
              </w:rPr>
              <w:instrText xml:space="preserve"> \* MERGEFORMAT </w:instrText>
            </w:r>
            <w:r w:rsidRPr="009B4873">
              <w:rPr>
                <w:lang w:val="el-GR" w:eastAsia="el-GR"/>
              </w:rPr>
            </w:r>
            <w:r w:rsidRPr="009B4873">
              <w:rPr>
                <w:lang w:val="el-GR" w:eastAsia="el-GR"/>
              </w:rPr>
              <w:fldChar w:fldCharType="separate"/>
            </w:r>
            <w:r w:rsidR="004E52CA" w:rsidRPr="004E52CA">
              <w:rPr>
                <w:lang w:val="el-GR"/>
              </w:rPr>
              <w:t>Εγγύηση</w:t>
            </w:r>
            <w:r w:rsidR="004E52CA">
              <w:rPr>
                <w:lang w:val="en-US"/>
              </w:rPr>
              <w:t xml:space="preserve"> </w:t>
            </w:r>
            <w:r w:rsidRPr="009B4873">
              <w:rPr>
                <w:lang w:val="el-GR" w:eastAsia="el-GR"/>
              </w:rPr>
              <w:fldChar w:fldCharType="end"/>
            </w:r>
          </w:p>
        </w:tc>
        <w:tc>
          <w:tcPr>
            <w:tcW w:w="1108" w:type="pct"/>
          </w:tcPr>
          <w:p w14:paraId="4F4D63BC" w14:textId="77777777" w:rsidR="00E968FA" w:rsidRPr="00252398" w:rsidRDefault="00E968FA" w:rsidP="00E968FA">
            <w:pPr>
              <w:spacing w:before="60" w:after="60"/>
              <w:rPr>
                <w:lang w:val="el-GR" w:eastAsia="el-GR"/>
              </w:rPr>
            </w:pPr>
          </w:p>
        </w:tc>
      </w:tr>
      <w:tr w:rsidR="00E968FA" w:rsidRPr="00E36548" w14:paraId="05A6F9DF" w14:textId="77777777" w:rsidTr="002A4064">
        <w:trPr>
          <w:trHeight w:val="315"/>
        </w:trPr>
        <w:tc>
          <w:tcPr>
            <w:tcW w:w="501" w:type="pct"/>
            <w:shd w:val="clear" w:color="auto" w:fill="FBE4D5" w:themeFill="accent2" w:themeFillTint="33"/>
            <w:vAlign w:val="center"/>
          </w:tcPr>
          <w:p w14:paraId="73AAB707" w14:textId="77777777" w:rsidR="00E968FA" w:rsidRPr="00A076E4" w:rsidRDefault="00E968FA" w:rsidP="00E968FA">
            <w:pPr>
              <w:pStyle w:val="ListParagraph"/>
              <w:numPr>
                <w:ilvl w:val="0"/>
                <w:numId w:val="25"/>
              </w:numPr>
              <w:spacing w:before="60" w:after="60"/>
              <w:ind w:left="0" w:firstLine="0"/>
              <w:contextualSpacing w:val="0"/>
              <w:jc w:val="center"/>
              <w:rPr>
                <w:b/>
                <w:lang w:val="en-US" w:eastAsia="el-GR"/>
              </w:rPr>
            </w:pPr>
          </w:p>
        </w:tc>
        <w:tc>
          <w:tcPr>
            <w:tcW w:w="3391" w:type="pct"/>
            <w:shd w:val="clear" w:color="auto" w:fill="FBE4D5" w:themeFill="accent2" w:themeFillTint="33"/>
            <w:vAlign w:val="center"/>
          </w:tcPr>
          <w:p w14:paraId="773C85B8" w14:textId="77777777" w:rsidR="00E968FA" w:rsidRPr="00252398" w:rsidRDefault="00E968FA" w:rsidP="00E968FA">
            <w:pPr>
              <w:spacing w:before="60" w:after="60"/>
              <w:rPr>
                <w:b/>
                <w:lang w:val="el-GR" w:eastAsia="el-GR"/>
              </w:rPr>
            </w:pPr>
            <w:r w:rsidRPr="00840707">
              <w:rPr>
                <w:b/>
                <w:bCs/>
                <w:color w:val="000000"/>
              </w:rPr>
              <w:t>Μεθοδολογία Υλοποίησης Έργου</w:t>
            </w:r>
          </w:p>
        </w:tc>
        <w:tc>
          <w:tcPr>
            <w:tcW w:w="1108" w:type="pct"/>
            <w:shd w:val="clear" w:color="auto" w:fill="FBE4D5" w:themeFill="accent2" w:themeFillTint="33"/>
          </w:tcPr>
          <w:p w14:paraId="67E2DF8C" w14:textId="77777777" w:rsidR="00E968FA" w:rsidRPr="00C00860" w:rsidRDefault="00E968FA" w:rsidP="00E968FA">
            <w:pPr>
              <w:spacing w:before="60" w:after="60"/>
              <w:rPr>
                <w:lang w:val="el-GR" w:eastAsia="el-GR"/>
              </w:rPr>
            </w:pPr>
          </w:p>
        </w:tc>
      </w:tr>
      <w:tr w:rsidR="00E968FA" w:rsidRPr="006416E5" w14:paraId="44B5ECF8" w14:textId="77777777" w:rsidTr="002A4064">
        <w:trPr>
          <w:trHeight w:val="315"/>
        </w:trPr>
        <w:tc>
          <w:tcPr>
            <w:tcW w:w="501" w:type="pct"/>
            <w:vAlign w:val="center"/>
            <w:hideMark/>
          </w:tcPr>
          <w:p w14:paraId="71CC84B9" w14:textId="77777777" w:rsidR="00E968FA" w:rsidRPr="00252398" w:rsidRDefault="00E968FA" w:rsidP="00E968FA">
            <w:pPr>
              <w:pStyle w:val="ListParagraph"/>
              <w:numPr>
                <w:ilvl w:val="1"/>
                <w:numId w:val="26"/>
              </w:numPr>
              <w:spacing w:before="60" w:after="60"/>
              <w:ind w:left="0" w:firstLine="0"/>
              <w:contextualSpacing w:val="0"/>
              <w:jc w:val="center"/>
              <w:rPr>
                <w:lang w:val="el-GR" w:eastAsia="el-GR"/>
              </w:rPr>
            </w:pPr>
          </w:p>
        </w:tc>
        <w:tc>
          <w:tcPr>
            <w:tcW w:w="3391" w:type="pct"/>
            <w:vAlign w:val="center"/>
            <w:hideMark/>
          </w:tcPr>
          <w:p w14:paraId="4E0CAD8F" w14:textId="77777777" w:rsidR="00E968FA" w:rsidRPr="002A4064" w:rsidRDefault="00E968FA" w:rsidP="00E968FA">
            <w:pPr>
              <w:spacing w:before="60" w:after="60"/>
              <w:rPr>
                <w:lang w:val="el-GR" w:eastAsia="el-GR"/>
              </w:rPr>
            </w:pPr>
            <w:r w:rsidRPr="002A4064">
              <w:rPr>
                <w:color w:val="000000"/>
                <w:lang w:val="el-GR"/>
              </w:rPr>
              <w:t>Φάσεις Υλοποίησης – Παραδοτέα - Χρονοδιάγραμμα - Ομάδα Έργου</w:t>
            </w:r>
          </w:p>
        </w:tc>
        <w:tc>
          <w:tcPr>
            <w:tcW w:w="1108" w:type="pct"/>
          </w:tcPr>
          <w:p w14:paraId="576B26A2" w14:textId="77777777" w:rsidR="00E968FA" w:rsidRPr="00D63FC6" w:rsidRDefault="00E968FA" w:rsidP="00E968FA">
            <w:pPr>
              <w:spacing w:before="60" w:after="60"/>
              <w:rPr>
                <w:lang w:val="el-GR" w:eastAsia="el-GR"/>
              </w:rPr>
            </w:pPr>
          </w:p>
        </w:tc>
      </w:tr>
      <w:tr w:rsidR="00E968FA" w:rsidRPr="00E36548" w14:paraId="1A120AB8" w14:textId="77777777" w:rsidTr="002A4064">
        <w:trPr>
          <w:trHeight w:val="525"/>
        </w:trPr>
        <w:tc>
          <w:tcPr>
            <w:tcW w:w="501" w:type="pct"/>
            <w:vAlign w:val="center"/>
            <w:hideMark/>
          </w:tcPr>
          <w:p w14:paraId="1250B0F3" w14:textId="77777777" w:rsidR="00E968FA" w:rsidRPr="00D63FC6" w:rsidRDefault="00E968FA" w:rsidP="00E968FA">
            <w:pPr>
              <w:pStyle w:val="ListParagraph"/>
              <w:numPr>
                <w:ilvl w:val="1"/>
                <w:numId w:val="26"/>
              </w:numPr>
              <w:spacing w:before="60" w:after="60"/>
              <w:ind w:left="0" w:firstLine="0"/>
              <w:contextualSpacing w:val="0"/>
              <w:jc w:val="center"/>
              <w:rPr>
                <w:lang w:val="el-GR" w:eastAsia="el-GR"/>
              </w:rPr>
            </w:pPr>
          </w:p>
        </w:tc>
        <w:tc>
          <w:tcPr>
            <w:tcW w:w="3391" w:type="pct"/>
            <w:vAlign w:val="center"/>
            <w:hideMark/>
          </w:tcPr>
          <w:p w14:paraId="3CA11F5D" w14:textId="77777777" w:rsidR="00E968FA" w:rsidRPr="002A4064" w:rsidRDefault="00E968FA" w:rsidP="00E968FA">
            <w:pPr>
              <w:spacing w:before="60" w:after="60"/>
              <w:jc w:val="left"/>
              <w:rPr>
                <w:lang w:val="el-GR" w:eastAsia="el-GR"/>
              </w:rPr>
            </w:pPr>
            <w:r w:rsidRPr="002A4064">
              <w:rPr>
                <w:color w:val="000000"/>
              </w:rPr>
              <w:t>Μεθοδολογία Διοίκησης Έργου</w:t>
            </w:r>
            <w:r w:rsidRPr="002A4064" w:rsidDel="00E45A4D">
              <w:rPr>
                <w:color w:val="000000"/>
              </w:rPr>
              <w:t xml:space="preserve"> </w:t>
            </w:r>
          </w:p>
        </w:tc>
        <w:tc>
          <w:tcPr>
            <w:tcW w:w="1108" w:type="pct"/>
          </w:tcPr>
          <w:p w14:paraId="0C3CF866" w14:textId="77777777" w:rsidR="00E968FA" w:rsidRPr="00252398" w:rsidRDefault="00E968FA" w:rsidP="00E968FA">
            <w:pPr>
              <w:spacing w:before="60" w:after="60"/>
              <w:rPr>
                <w:lang w:val="el-GR" w:eastAsia="el-GR"/>
              </w:rPr>
            </w:pPr>
          </w:p>
        </w:tc>
      </w:tr>
      <w:tr w:rsidR="00E968FA" w:rsidRPr="00E36548" w14:paraId="600B9464" w14:textId="77777777" w:rsidTr="002A4064">
        <w:trPr>
          <w:trHeight w:val="315"/>
        </w:trPr>
        <w:tc>
          <w:tcPr>
            <w:tcW w:w="50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131E805" w14:textId="77777777" w:rsidR="00E968FA" w:rsidRPr="00252398" w:rsidRDefault="00E968FA" w:rsidP="00E968FA">
            <w:pPr>
              <w:pStyle w:val="ListParagraph"/>
              <w:numPr>
                <w:ilvl w:val="0"/>
                <w:numId w:val="25"/>
              </w:numPr>
              <w:spacing w:before="60" w:after="60"/>
              <w:ind w:left="0" w:firstLine="0"/>
              <w:contextualSpacing w:val="0"/>
              <w:jc w:val="center"/>
              <w:rPr>
                <w:b/>
                <w:lang w:val="el-GR" w:eastAsia="el-GR"/>
              </w:rPr>
            </w:pPr>
          </w:p>
        </w:tc>
        <w:tc>
          <w:tcPr>
            <w:tcW w:w="339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29EE3FB" w14:textId="77777777" w:rsidR="00E968FA" w:rsidRPr="00252398" w:rsidRDefault="00E968FA" w:rsidP="00E968FA">
            <w:pPr>
              <w:pStyle w:val="ListParagraph"/>
              <w:spacing w:before="60" w:after="60"/>
              <w:ind w:left="0"/>
              <w:contextualSpacing w:val="0"/>
              <w:jc w:val="left"/>
              <w:rPr>
                <w:b/>
                <w:lang w:val="el-GR" w:eastAsia="el-GR"/>
              </w:rPr>
            </w:pPr>
            <w:r w:rsidRPr="00F82A8D">
              <w:rPr>
                <w:b/>
              </w:rPr>
              <w:t>Πίνακες Συμμόρφωσης</w:t>
            </w:r>
          </w:p>
        </w:tc>
        <w:tc>
          <w:tcPr>
            <w:tcW w:w="110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49CD7B2" w14:textId="77777777" w:rsidR="00E968FA" w:rsidRPr="00C00860" w:rsidRDefault="00E968FA" w:rsidP="00E968FA">
            <w:pPr>
              <w:pStyle w:val="ListParagraph"/>
              <w:spacing w:before="60" w:after="60"/>
              <w:ind w:left="0"/>
              <w:contextualSpacing w:val="0"/>
              <w:jc w:val="left"/>
              <w:rPr>
                <w:b/>
                <w:lang w:val="el-GR" w:eastAsia="el-GR"/>
              </w:rPr>
            </w:pPr>
          </w:p>
        </w:tc>
      </w:tr>
      <w:tr w:rsidR="00E968FA" w:rsidRPr="006416E5" w14:paraId="5B8458AC" w14:textId="77777777" w:rsidTr="002A4064">
        <w:trPr>
          <w:trHeight w:val="315"/>
        </w:trPr>
        <w:tc>
          <w:tcPr>
            <w:tcW w:w="50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7489A2B" w14:textId="77777777" w:rsidR="00E968FA" w:rsidRPr="00252398" w:rsidRDefault="00E968FA" w:rsidP="00E968FA">
            <w:pPr>
              <w:pStyle w:val="ListParagraph"/>
              <w:numPr>
                <w:ilvl w:val="0"/>
                <w:numId w:val="25"/>
              </w:numPr>
              <w:spacing w:before="60" w:after="60"/>
              <w:ind w:left="0" w:firstLine="0"/>
              <w:contextualSpacing w:val="0"/>
              <w:jc w:val="center"/>
              <w:rPr>
                <w:b/>
                <w:lang w:val="el-GR" w:eastAsia="el-GR"/>
              </w:rPr>
            </w:pPr>
          </w:p>
        </w:tc>
        <w:tc>
          <w:tcPr>
            <w:tcW w:w="339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4F354A" w14:textId="77777777" w:rsidR="00E968FA" w:rsidRPr="00F82A8D" w:rsidRDefault="00E968FA" w:rsidP="00E968FA">
            <w:pPr>
              <w:spacing w:before="60" w:after="60"/>
              <w:jc w:val="left"/>
              <w:rPr>
                <w:b/>
                <w:u w:val="single"/>
              </w:rPr>
            </w:pPr>
            <w:r w:rsidRPr="00F82A8D">
              <w:rPr>
                <w:b/>
              </w:rPr>
              <w:t xml:space="preserve">Πίνακες Οικονομικής Προσφοράς, </w:t>
            </w:r>
            <w:r w:rsidRPr="00F82A8D">
              <w:rPr>
                <w:b/>
                <w:u w:val="single"/>
              </w:rPr>
              <w:t>χωρίς τιμές</w:t>
            </w:r>
          </w:p>
          <w:p w14:paraId="34BC57A3" w14:textId="77777777" w:rsidR="00E968FA" w:rsidRPr="00252398" w:rsidRDefault="00E968FA" w:rsidP="00E968FA">
            <w:pPr>
              <w:pStyle w:val="ListParagraph"/>
              <w:spacing w:before="60" w:after="60"/>
              <w:ind w:left="0"/>
              <w:contextualSpacing w:val="0"/>
              <w:jc w:val="left"/>
              <w:rPr>
                <w:b/>
                <w:lang w:val="el-GR" w:eastAsia="el-GR"/>
              </w:rPr>
            </w:pPr>
            <w:r w:rsidRPr="00F82A8D">
              <w:rPr>
                <w:u w:val="single"/>
                <w:lang w:val="el-GR"/>
              </w:rPr>
              <w:t>Η εμφάνιση τιμής/ τιμών στον εν λόγω πίνακα αποτελεί λόγο απόρριψης της προσφοράς</w:t>
            </w:r>
          </w:p>
        </w:tc>
        <w:tc>
          <w:tcPr>
            <w:tcW w:w="110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87AD684" w14:textId="77777777" w:rsidR="00E968FA" w:rsidRPr="00252398" w:rsidRDefault="00E968FA" w:rsidP="00E968FA">
            <w:pPr>
              <w:pStyle w:val="ListParagraph"/>
              <w:spacing w:before="60" w:after="60"/>
              <w:ind w:left="0"/>
              <w:contextualSpacing w:val="0"/>
              <w:jc w:val="left"/>
              <w:rPr>
                <w:b/>
                <w:lang w:val="el-GR" w:eastAsia="el-GR"/>
              </w:rPr>
            </w:pPr>
          </w:p>
        </w:tc>
      </w:tr>
    </w:tbl>
    <w:p w14:paraId="7F4AACB3" w14:textId="77777777" w:rsidR="00E36548" w:rsidRDefault="00E36548" w:rsidP="00C93CF5">
      <w:pPr>
        <w:autoSpaceDE w:val="0"/>
        <w:autoSpaceDN w:val="0"/>
        <w:adjustRightInd w:val="0"/>
        <w:spacing w:after="0" w:line="276" w:lineRule="auto"/>
        <w:rPr>
          <w:bCs/>
          <w:i/>
          <w:iCs/>
          <w:color w:val="5B9BD5"/>
          <w:lang w:val="el-GR"/>
        </w:rPr>
      </w:pPr>
    </w:p>
    <w:p w14:paraId="6ED056A5" w14:textId="77777777" w:rsidR="00E36548" w:rsidRPr="00603221" w:rsidRDefault="00E36548" w:rsidP="00C93CF5">
      <w:pPr>
        <w:autoSpaceDE w:val="0"/>
        <w:autoSpaceDN w:val="0"/>
        <w:adjustRightInd w:val="0"/>
        <w:spacing w:after="0" w:line="276" w:lineRule="auto"/>
        <w:rPr>
          <w:lang w:val="el-GR"/>
        </w:rPr>
      </w:pPr>
    </w:p>
    <w:p w14:paraId="4998EF74" w14:textId="77777777" w:rsidR="00C93CF5" w:rsidRPr="00603221" w:rsidRDefault="00C93CF5" w:rsidP="00C93CF5">
      <w:pPr>
        <w:rPr>
          <w:lang w:val="el-GR"/>
        </w:rPr>
      </w:pPr>
    </w:p>
    <w:p w14:paraId="0B270432" w14:textId="77777777" w:rsidR="003D154A" w:rsidRPr="00603221" w:rsidRDefault="003D154A">
      <w:pPr>
        <w:pStyle w:val="normalwithoutspacing"/>
        <w:sectPr w:rsidR="003D154A" w:rsidRPr="00603221" w:rsidSect="00DF02B0">
          <w:pgSz w:w="11906" w:h="16838"/>
          <w:pgMar w:top="1134" w:right="1134" w:bottom="1134" w:left="1134" w:header="720" w:footer="709" w:gutter="0"/>
          <w:cols w:space="720"/>
          <w:titlePg/>
          <w:docGrid w:linePitch="360"/>
        </w:sectPr>
      </w:pPr>
    </w:p>
    <w:p w14:paraId="66A88713" w14:textId="36FACFF0" w:rsidR="00B631CC" w:rsidRPr="00064A99" w:rsidRDefault="00E96212" w:rsidP="00BE334E">
      <w:pPr>
        <w:pStyle w:val="Heading2"/>
        <w:numPr>
          <w:ilvl w:val="0"/>
          <w:numId w:val="0"/>
        </w:numPr>
        <w:ind w:left="576" w:hanging="576"/>
        <w:rPr>
          <w:rFonts w:cs="Tahoma"/>
          <w:lang w:val="el-GR"/>
        </w:rPr>
      </w:pPr>
      <w:bookmarkStart w:id="800" w:name="_Toc67517427"/>
      <w:bookmarkStart w:id="801" w:name="_Ref73452860"/>
      <w:bookmarkStart w:id="802" w:name="_Ref73452886"/>
      <w:bookmarkStart w:id="803" w:name="_Toc87735097"/>
      <w:bookmarkStart w:id="804" w:name="_Toc227164031"/>
      <w:r w:rsidRPr="002A4064">
        <w:rPr>
          <w:rFonts w:cs="Tahoma"/>
          <w:lang w:val="el-GR"/>
        </w:rPr>
        <w:lastRenderedPageBreak/>
        <w:t xml:space="preserve">ΠΑΡΑΡΤΗΜΑ </w:t>
      </w:r>
      <w:r w:rsidRPr="00082C22">
        <w:rPr>
          <w:rFonts w:cs="Tahoma"/>
        </w:rPr>
        <w:t>V</w:t>
      </w:r>
      <w:r w:rsidR="0062357A">
        <w:rPr>
          <w:rFonts w:cs="Tahoma"/>
          <w:lang w:val="el-GR"/>
        </w:rPr>
        <w:t>Ι</w:t>
      </w:r>
      <w:r w:rsidRPr="002A4064">
        <w:rPr>
          <w:rFonts w:cs="Tahoma"/>
          <w:lang w:val="el-GR"/>
        </w:rPr>
        <w:t xml:space="preserve"> – Υπόδειγμα Οικονομικής Προσφοράς</w:t>
      </w:r>
      <w:bookmarkStart w:id="805" w:name="_Toc67517428"/>
      <w:bookmarkStart w:id="806" w:name="_Toc87735098"/>
      <w:bookmarkEnd w:id="800"/>
      <w:bookmarkEnd w:id="801"/>
      <w:bookmarkEnd w:id="802"/>
      <w:bookmarkEnd w:id="803"/>
      <w:bookmarkEnd w:id="804"/>
    </w:p>
    <w:p w14:paraId="43B3AF13" w14:textId="167376FD" w:rsidR="00E96212" w:rsidRPr="00082C22" w:rsidRDefault="00E96212" w:rsidP="00E96212">
      <w:pPr>
        <w:pStyle w:val="Heading3"/>
        <w:numPr>
          <w:ilvl w:val="0"/>
          <w:numId w:val="0"/>
        </w:numPr>
        <w:ind w:left="720" w:hanging="720"/>
        <w:rPr>
          <w:rFonts w:cs="Tahoma"/>
          <w:lang w:val="el-GR"/>
        </w:rPr>
      </w:pPr>
      <w:bookmarkStart w:id="807" w:name="_Toc227164032"/>
      <w:r w:rsidRPr="00082C22">
        <w:rPr>
          <w:rFonts w:cs="Tahoma"/>
          <w:lang w:val="el-GR"/>
        </w:rPr>
        <w:t>Συγκεντρωτικός Πίνακας Οικονομικής Προσφοράς</w:t>
      </w:r>
      <w:bookmarkEnd w:id="805"/>
      <w:bookmarkEnd w:id="806"/>
      <w:bookmarkEnd w:id="807"/>
    </w:p>
    <w:p w14:paraId="5F503ACD" w14:textId="77777777" w:rsidR="00E96212" w:rsidRPr="00082C22" w:rsidRDefault="00E96212" w:rsidP="00E96212">
      <w:pPr>
        <w:suppressAutoHyphens w:val="0"/>
        <w:spacing w:after="0"/>
        <w:jc w:val="left"/>
        <w:rPr>
          <w:lang w:val="el-GR"/>
        </w:rPr>
      </w:pPr>
    </w:p>
    <w:p w14:paraId="1CA8416E" w14:textId="77777777" w:rsidR="00623457" w:rsidRPr="00D63725" w:rsidRDefault="00623457" w:rsidP="00607F50">
      <w:pPr>
        <w:pStyle w:val="Heading3"/>
        <w:numPr>
          <w:ilvl w:val="2"/>
          <w:numId w:val="21"/>
        </w:numPr>
        <w:ind w:left="1134" w:hanging="414"/>
        <w:rPr>
          <w:rFonts w:cs="Tahoma"/>
          <w:lang w:val="el-GR"/>
        </w:rPr>
      </w:pPr>
      <w:bookmarkStart w:id="808" w:name="_Toc63254462"/>
      <w:bookmarkStart w:id="809" w:name="_Toc240445875"/>
      <w:bookmarkStart w:id="810" w:name="_Toc366852696"/>
      <w:bookmarkStart w:id="811" w:name="_Ref508304024"/>
      <w:bookmarkStart w:id="812" w:name="_Toc10632749"/>
      <w:bookmarkStart w:id="813" w:name="_Toc42167516"/>
      <w:bookmarkStart w:id="814" w:name="_Toc53671369"/>
      <w:bookmarkStart w:id="815" w:name="_Toc97194379"/>
      <w:bookmarkStart w:id="816" w:name="_Toc97194483"/>
      <w:bookmarkStart w:id="817" w:name="_Toc227164033"/>
      <w:bookmarkStart w:id="818" w:name="_Hlk167319273"/>
      <w:r w:rsidRPr="00D63725">
        <w:rPr>
          <w:rFonts w:cs="Tahoma"/>
          <w:lang w:val="el-GR"/>
        </w:rPr>
        <w:t>Εξοπλισμός</w:t>
      </w:r>
      <w:bookmarkEnd w:id="808"/>
      <w:bookmarkEnd w:id="809"/>
      <w:bookmarkEnd w:id="810"/>
      <w:bookmarkEnd w:id="811"/>
      <w:bookmarkEnd w:id="812"/>
      <w:bookmarkEnd w:id="813"/>
      <w:bookmarkEnd w:id="814"/>
      <w:bookmarkEnd w:id="815"/>
      <w:bookmarkEnd w:id="816"/>
      <w:bookmarkEnd w:id="817"/>
    </w:p>
    <w:tbl>
      <w:tblPr>
        <w:tblW w:w="427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1489"/>
        <w:gridCol w:w="1349"/>
        <w:gridCol w:w="719"/>
        <w:gridCol w:w="991"/>
        <w:gridCol w:w="719"/>
        <w:gridCol w:w="1080"/>
        <w:gridCol w:w="1170"/>
        <w:gridCol w:w="1083"/>
        <w:gridCol w:w="1257"/>
        <w:gridCol w:w="988"/>
        <w:gridCol w:w="988"/>
      </w:tblGrid>
      <w:tr w:rsidR="00EE3896" w:rsidRPr="005B5E47" w14:paraId="7C227AC1" w14:textId="77777777" w:rsidTr="005D7D64">
        <w:trPr>
          <w:gridAfter w:val="2"/>
          <w:wAfter w:w="794" w:type="pct"/>
          <w:cantSplit/>
          <w:tblHeader/>
        </w:trPr>
        <w:tc>
          <w:tcPr>
            <w:tcW w:w="246" w:type="pct"/>
            <w:vMerge w:val="restart"/>
            <w:shd w:val="pct15" w:color="auto" w:fill="FFFFFF"/>
            <w:vAlign w:val="center"/>
          </w:tcPr>
          <w:p w14:paraId="7DE2CE9B" w14:textId="77777777" w:rsidR="00EE3896" w:rsidRPr="005B5E47" w:rsidRDefault="00EE3896" w:rsidP="00B05F82">
            <w:pPr>
              <w:spacing w:after="0"/>
              <w:ind w:left="-108" w:right="-88"/>
              <w:jc w:val="center"/>
              <w:rPr>
                <w:sz w:val="16"/>
                <w:szCs w:val="16"/>
                <w:lang w:val="el-GR"/>
              </w:rPr>
            </w:pPr>
            <w:r w:rsidRPr="005B5E47">
              <w:rPr>
                <w:sz w:val="16"/>
                <w:szCs w:val="16"/>
                <w:lang w:val="el-GR"/>
              </w:rPr>
              <w:t>Α/Α</w:t>
            </w:r>
          </w:p>
        </w:tc>
        <w:tc>
          <w:tcPr>
            <w:tcW w:w="598" w:type="pct"/>
            <w:vMerge w:val="restart"/>
            <w:shd w:val="pct15" w:color="auto" w:fill="FFFFFF"/>
            <w:vAlign w:val="center"/>
          </w:tcPr>
          <w:p w14:paraId="011D129D" w14:textId="77777777" w:rsidR="00EE3896" w:rsidRPr="005B5E47" w:rsidRDefault="00EE3896" w:rsidP="00B05F82">
            <w:pPr>
              <w:spacing w:after="0"/>
              <w:jc w:val="center"/>
              <w:rPr>
                <w:sz w:val="16"/>
                <w:szCs w:val="16"/>
                <w:lang w:val="el-GR"/>
              </w:rPr>
            </w:pPr>
            <w:r w:rsidRPr="005B5E47">
              <w:rPr>
                <w:sz w:val="16"/>
                <w:szCs w:val="16"/>
                <w:lang w:val="el-GR"/>
              </w:rPr>
              <w:t>ΠΕΡΙΓΡΑΦΗ</w:t>
            </w:r>
          </w:p>
        </w:tc>
        <w:tc>
          <w:tcPr>
            <w:tcW w:w="542" w:type="pct"/>
            <w:vMerge w:val="restart"/>
            <w:shd w:val="pct15" w:color="auto" w:fill="FFFFFF"/>
            <w:vAlign w:val="center"/>
          </w:tcPr>
          <w:p w14:paraId="535FBFB7" w14:textId="77777777" w:rsidR="00EE3896" w:rsidRPr="005B5E47" w:rsidRDefault="00EE3896" w:rsidP="00B05F82">
            <w:pPr>
              <w:spacing w:after="0"/>
              <w:jc w:val="center"/>
              <w:rPr>
                <w:sz w:val="16"/>
                <w:szCs w:val="16"/>
                <w:lang w:val="el-GR"/>
              </w:rPr>
            </w:pPr>
            <w:r w:rsidRPr="005B5E47">
              <w:rPr>
                <w:sz w:val="16"/>
                <w:szCs w:val="16"/>
                <w:lang w:val="el-GR"/>
              </w:rPr>
              <w:t>ΤΥΠΟΣ</w:t>
            </w:r>
          </w:p>
        </w:tc>
        <w:tc>
          <w:tcPr>
            <w:tcW w:w="289" w:type="pct"/>
            <w:vMerge w:val="restart"/>
            <w:shd w:val="pct15" w:color="auto" w:fill="FFFFFF"/>
            <w:vAlign w:val="center"/>
          </w:tcPr>
          <w:p w14:paraId="2B67686B" w14:textId="359150BF" w:rsidR="00EE3896" w:rsidRPr="005B5E47" w:rsidRDefault="00EE3896" w:rsidP="00B05F82">
            <w:pPr>
              <w:spacing w:after="0"/>
              <w:jc w:val="center"/>
              <w:rPr>
                <w:sz w:val="16"/>
                <w:szCs w:val="16"/>
                <w:lang w:val="el-GR"/>
              </w:rPr>
            </w:pPr>
            <w:r w:rsidRPr="005B5E47">
              <w:rPr>
                <w:sz w:val="16"/>
                <w:szCs w:val="16"/>
                <w:lang w:val="el-GR"/>
              </w:rPr>
              <w:t>ΦΑΣΗ ΈΡΓΟΥ</w:t>
            </w:r>
          </w:p>
        </w:tc>
        <w:tc>
          <w:tcPr>
            <w:tcW w:w="398" w:type="pct"/>
            <w:vMerge w:val="restart"/>
            <w:shd w:val="pct15" w:color="auto" w:fill="FFFFFF"/>
            <w:vAlign w:val="center"/>
          </w:tcPr>
          <w:p w14:paraId="15D32918" w14:textId="7D9927C7" w:rsidR="00EE3896" w:rsidRPr="005B5E47" w:rsidRDefault="00EE3896" w:rsidP="00B05F82">
            <w:pPr>
              <w:spacing w:after="0"/>
              <w:jc w:val="center"/>
              <w:rPr>
                <w:sz w:val="16"/>
                <w:szCs w:val="16"/>
                <w:lang w:val="el-GR"/>
              </w:rPr>
            </w:pPr>
            <w:r w:rsidRPr="005B5E47">
              <w:rPr>
                <w:sz w:val="16"/>
                <w:szCs w:val="16"/>
                <w:lang w:val="el-GR"/>
              </w:rPr>
              <w:t>ΚΩΔ. ΠΑΡΑΔΟ</w:t>
            </w:r>
            <w:r>
              <w:rPr>
                <w:sz w:val="16"/>
                <w:szCs w:val="16"/>
                <w:lang w:val="en-US"/>
              </w:rPr>
              <w:t>-</w:t>
            </w:r>
            <w:r w:rsidRPr="005B5E47">
              <w:rPr>
                <w:sz w:val="16"/>
                <w:szCs w:val="16"/>
                <w:lang w:val="el-GR"/>
              </w:rPr>
              <w:t>ΤΕΟΥ</w:t>
            </w:r>
          </w:p>
        </w:tc>
        <w:tc>
          <w:tcPr>
            <w:tcW w:w="289" w:type="pct"/>
            <w:vMerge w:val="restart"/>
            <w:shd w:val="pct15" w:color="auto" w:fill="FFFFFF"/>
            <w:vAlign w:val="center"/>
          </w:tcPr>
          <w:p w14:paraId="1B4AAF8B" w14:textId="1E6BB14C" w:rsidR="00EE3896" w:rsidRPr="005B5E47" w:rsidRDefault="00EE3896" w:rsidP="00B05F82">
            <w:pPr>
              <w:spacing w:after="0"/>
              <w:jc w:val="center"/>
              <w:rPr>
                <w:sz w:val="16"/>
                <w:szCs w:val="16"/>
                <w:lang w:val="el-GR"/>
              </w:rPr>
            </w:pPr>
            <w:r w:rsidRPr="005B5E47">
              <w:rPr>
                <w:sz w:val="16"/>
                <w:szCs w:val="16"/>
                <w:lang w:val="el-GR"/>
              </w:rPr>
              <w:t>ΠΟΣΟ</w:t>
            </w:r>
            <w:r>
              <w:rPr>
                <w:sz w:val="16"/>
                <w:szCs w:val="16"/>
                <w:lang w:val="en-US"/>
              </w:rPr>
              <w:t xml:space="preserve">- </w:t>
            </w:r>
            <w:r w:rsidRPr="005B5E47">
              <w:rPr>
                <w:sz w:val="16"/>
                <w:szCs w:val="16"/>
                <w:lang w:val="el-GR"/>
              </w:rPr>
              <w:t>ΤΗΤΑ</w:t>
            </w:r>
          </w:p>
        </w:tc>
        <w:tc>
          <w:tcPr>
            <w:tcW w:w="904" w:type="pct"/>
            <w:gridSpan w:val="2"/>
            <w:shd w:val="pct15" w:color="auto" w:fill="FFFFFF"/>
            <w:vAlign w:val="center"/>
          </w:tcPr>
          <w:p w14:paraId="1B3D2132" w14:textId="77777777" w:rsidR="00EE3896" w:rsidRPr="005B5E47" w:rsidRDefault="00EE3896" w:rsidP="00B05F82">
            <w:pPr>
              <w:spacing w:after="0"/>
              <w:jc w:val="center"/>
              <w:rPr>
                <w:sz w:val="16"/>
                <w:szCs w:val="16"/>
                <w:lang w:val="el-GR"/>
              </w:rPr>
            </w:pPr>
            <w:r w:rsidRPr="005B5E47">
              <w:rPr>
                <w:sz w:val="16"/>
                <w:szCs w:val="16"/>
                <w:lang w:val="el-GR"/>
              </w:rPr>
              <w:t>ΑΞΙΑ ΧΩΡΙΣ ΦΠΑ [€]</w:t>
            </w:r>
          </w:p>
        </w:tc>
        <w:tc>
          <w:tcPr>
            <w:tcW w:w="435" w:type="pct"/>
            <w:vMerge w:val="restart"/>
            <w:shd w:val="pct15" w:color="auto" w:fill="FFFFFF"/>
            <w:vAlign w:val="center"/>
          </w:tcPr>
          <w:p w14:paraId="132F2966" w14:textId="77777777" w:rsidR="00EE3896" w:rsidRPr="005B5E47" w:rsidRDefault="00EE3896" w:rsidP="00B05F82">
            <w:pPr>
              <w:spacing w:after="0"/>
              <w:jc w:val="center"/>
              <w:rPr>
                <w:sz w:val="16"/>
                <w:szCs w:val="16"/>
                <w:lang w:val="el-GR"/>
              </w:rPr>
            </w:pPr>
            <w:r w:rsidRPr="005B5E47">
              <w:rPr>
                <w:sz w:val="16"/>
                <w:szCs w:val="16"/>
                <w:lang w:val="el-GR"/>
              </w:rPr>
              <w:t>ΦΠΑ [€]</w:t>
            </w:r>
          </w:p>
        </w:tc>
        <w:tc>
          <w:tcPr>
            <w:tcW w:w="505" w:type="pct"/>
            <w:vMerge w:val="restart"/>
            <w:shd w:val="pct15" w:color="auto" w:fill="FFFFFF"/>
            <w:vAlign w:val="center"/>
          </w:tcPr>
          <w:p w14:paraId="1353E44E" w14:textId="77777777" w:rsidR="00EE3896" w:rsidRPr="005B5E47" w:rsidRDefault="00EE3896" w:rsidP="00B05F82">
            <w:pPr>
              <w:spacing w:after="0"/>
              <w:jc w:val="center"/>
              <w:rPr>
                <w:sz w:val="16"/>
                <w:szCs w:val="16"/>
                <w:lang w:val="el-GR"/>
              </w:rPr>
            </w:pPr>
            <w:r w:rsidRPr="005B5E47">
              <w:rPr>
                <w:sz w:val="16"/>
                <w:szCs w:val="16"/>
                <w:lang w:val="el-GR"/>
              </w:rPr>
              <w:t>ΣΥΝΟΛΙΚΗ ΑΞΙΑ</w:t>
            </w:r>
          </w:p>
          <w:p w14:paraId="146A4B4C" w14:textId="77777777" w:rsidR="00EE3896" w:rsidRPr="005B5E47" w:rsidRDefault="00EE3896" w:rsidP="00B05F82">
            <w:pPr>
              <w:spacing w:after="0"/>
              <w:jc w:val="center"/>
              <w:rPr>
                <w:sz w:val="16"/>
                <w:szCs w:val="16"/>
                <w:lang w:val="el-GR"/>
              </w:rPr>
            </w:pPr>
            <w:r w:rsidRPr="005B5E47">
              <w:rPr>
                <w:sz w:val="16"/>
                <w:szCs w:val="16"/>
                <w:lang w:val="el-GR"/>
              </w:rPr>
              <w:t>ΜΕ ΦΠΑ [€]</w:t>
            </w:r>
          </w:p>
        </w:tc>
      </w:tr>
      <w:tr w:rsidR="00EE3896" w:rsidRPr="005B5E47" w14:paraId="19E13C9D" w14:textId="77777777" w:rsidTr="005D7D64">
        <w:trPr>
          <w:cantSplit/>
          <w:tblHeader/>
        </w:trPr>
        <w:tc>
          <w:tcPr>
            <w:tcW w:w="246" w:type="pct"/>
            <w:vMerge/>
            <w:shd w:val="pct15" w:color="auto" w:fill="FFFFFF"/>
            <w:vAlign w:val="center"/>
          </w:tcPr>
          <w:p w14:paraId="51CC4762" w14:textId="77777777" w:rsidR="00EE3896" w:rsidRPr="005B5E47" w:rsidRDefault="00EE3896" w:rsidP="00C4217E">
            <w:pPr>
              <w:spacing w:after="0"/>
              <w:jc w:val="center"/>
              <w:rPr>
                <w:sz w:val="16"/>
                <w:szCs w:val="16"/>
              </w:rPr>
            </w:pPr>
          </w:p>
        </w:tc>
        <w:tc>
          <w:tcPr>
            <w:tcW w:w="598" w:type="pct"/>
            <w:vMerge/>
            <w:shd w:val="pct15" w:color="auto" w:fill="FFFFFF"/>
            <w:vAlign w:val="center"/>
          </w:tcPr>
          <w:p w14:paraId="24DB4B74" w14:textId="77777777" w:rsidR="00EE3896" w:rsidRPr="005B5E47" w:rsidRDefault="00EE3896" w:rsidP="00C4217E">
            <w:pPr>
              <w:spacing w:after="0"/>
              <w:jc w:val="center"/>
              <w:rPr>
                <w:sz w:val="16"/>
                <w:szCs w:val="16"/>
              </w:rPr>
            </w:pPr>
          </w:p>
        </w:tc>
        <w:tc>
          <w:tcPr>
            <w:tcW w:w="542" w:type="pct"/>
            <w:vMerge/>
            <w:shd w:val="pct15" w:color="auto" w:fill="FFFFFF"/>
            <w:vAlign w:val="center"/>
          </w:tcPr>
          <w:p w14:paraId="0BEA543F" w14:textId="77777777" w:rsidR="00EE3896" w:rsidRPr="005B5E47" w:rsidRDefault="00EE3896" w:rsidP="00C4217E">
            <w:pPr>
              <w:spacing w:after="0"/>
              <w:jc w:val="center"/>
              <w:rPr>
                <w:sz w:val="16"/>
                <w:szCs w:val="16"/>
              </w:rPr>
            </w:pPr>
          </w:p>
        </w:tc>
        <w:tc>
          <w:tcPr>
            <w:tcW w:w="289" w:type="pct"/>
            <w:vMerge/>
            <w:shd w:val="pct15" w:color="auto" w:fill="FFFFFF"/>
          </w:tcPr>
          <w:p w14:paraId="41700232" w14:textId="77777777" w:rsidR="00EE3896" w:rsidRPr="005B5E47" w:rsidRDefault="00EE3896" w:rsidP="00C4217E">
            <w:pPr>
              <w:spacing w:after="0"/>
              <w:jc w:val="center"/>
              <w:rPr>
                <w:sz w:val="16"/>
                <w:szCs w:val="16"/>
              </w:rPr>
            </w:pPr>
          </w:p>
        </w:tc>
        <w:tc>
          <w:tcPr>
            <w:tcW w:w="398" w:type="pct"/>
            <w:vMerge/>
            <w:shd w:val="pct15" w:color="auto" w:fill="FFFFFF"/>
          </w:tcPr>
          <w:p w14:paraId="797DA6A9" w14:textId="391DA5D7" w:rsidR="00EE3896" w:rsidRPr="005B5E47" w:rsidRDefault="00EE3896" w:rsidP="00C4217E">
            <w:pPr>
              <w:spacing w:after="0"/>
              <w:jc w:val="center"/>
              <w:rPr>
                <w:sz w:val="16"/>
                <w:szCs w:val="16"/>
              </w:rPr>
            </w:pPr>
          </w:p>
        </w:tc>
        <w:tc>
          <w:tcPr>
            <w:tcW w:w="289" w:type="pct"/>
            <w:vMerge/>
            <w:shd w:val="pct15" w:color="auto" w:fill="FFFFFF"/>
            <w:vAlign w:val="center"/>
          </w:tcPr>
          <w:p w14:paraId="37AEA3B8" w14:textId="60DC2B80" w:rsidR="00EE3896" w:rsidRPr="005B5E47" w:rsidRDefault="00EE3896" w:rsidP="00C4217E">
            <w:pPr>
              <w:spacing w:after="0"/>
              <w:jc w:val="center"/>
              <w:rPr>
                <w:sz w:val="16"/>
                <w:szCs w:val="16"/>
              </w:rPr>
            </w:pPr>
          </w:p>
        </w:tc>
        <w:tc>
          <w:tcPr>
            <w:tcW w:w="434" w:type="pct"/>
            <w:shd w:val="pct15" w:color="auto" w:fill="FFFFFF"/>
            <w:vAlign w:val="center"/>
          </w:tcPr>
          <w:p w14:paraId="41CB917A" w14:textId="77777777" w:rsidR="00EE3896" w:rsidRPr="005B5E47" w:rsidRDefault="00EE3896" w:rsidP="00C4217E">
            <w:pPr>
              <w:spacing w:after="0"/>
              <w:jc w:val="center"/>
              <w:rPr>
                <w:spacing w:val="-4"/>
                <w:sz w:val="16"/>
                <w:szCs w:val="16"/>
                <w:lang w:val="el-GR"/>
              </w:rPr>
            </w:pPr>
            <w:r w:rsidRPr="005B5E47">
              <w:rPr>
                <w:spacing w:val="-4"/>
                <w:sz w:val="16"/>
                <w:szCs w:val="16"/>
                <w:lang w:val="el-GR"/>
              </w:rPr>
              <w:t>ΤΙΜΗ</w:t>
            </w:r>
          </w:p>
          <w:p w14:paraId="3998C1AC" w14:textId="77777777" w:rsidR="00EE3896" w:rsidRPr="005B5E47" w:rsidRDefault="00EE3896" w:rsidP="00C4217E">
            <w:pPr>
              <w:spacing w:after="0"/>
              <w:jc w:val="center"/>
              <w:rPr>
                <w:spacing w:val="-4"/>
                <w:sz w:val="16"/>
                <w:szCs w:val="16"/>
                <w:lang w:val="el-GR"/>
              </w:rPr>
            </w:pPr>
            <w:r w:rsidRPr="005B5E47">
              <w:rPr>
                <w:spacing w:val="-4"/>
                <w:sz w:val="16"/>
                <w:szCs w:val="16"/>
                <w:lang w:val="el-GR"/>
              </w:rPr>
              <w:t>ΜΟΝΑΔΑΣ</w:t>
            </w:r>
          </w:p>
        </w:tc>
        <w:tc>
          <w:tcPr>
            <w:tcW w:w="470" w:type="pct"/>
            <w:shd w:val="pct15" w:color="auto" w:fill="FFFFFF"/>
            <w:vAlign w:val="center"/>
          </w:tcPr>
          <w:p w14:paraId="344AC0D9" w14:textId="77777777" w:rsidR="00EE3896" w:rsidRPr="005B5E47" w:rsidRDefault="00EE3896" w:rsidP="00C4217E">
            <w:pPr>
              <w:spacing w:after="0"/>
              <w:jc w:val="center"/>
              <w:rPr>
                <w:sz w:val="16"/>
                <w:szCs w:val="16"/>
                <w:lang w:val="el-GR"/>
              </w:rPr>
            </w:pPr>
            <w:r w:rsidRPr="005B5E47">
              <w:rPr>
                <w:sz w:val="16"/>
                <w:szCs w:val="16"/>
                <w:lang w:val="el-GR"/>
              </w:rPr>
              <w:t>ΣΥΝΟΛΟ</w:t>
            </w:r>
          </w:p>
        </w:tc>
        <w:tc>
          <w:tcPr>
            <w:tcW w:w="435" w:type="pct"/>
            <w:vMerge/>
            <w:shd w:val="pct15" w:color="auto" w:fill="FFFFFF"/>
            <w:vAlign w:val="center"/>
          </w:tcPr>
          <w:p w14:paraId="32D504BF" w14:textId="77777777" w:rsidR="00EE3896" w:rsidRPr="005B5E47" w:rsidRDefault="00EE3896" w:rsidP="00C4217E">
            <w:pPr>
              <w:spacing w:after="0"/>
              <w:jc w:val="center"/>
              <w:rPr>
                <w:sz w:val="16"/>
                <w:szCs w:val="16"/>
                <w:lang w:val="el-GR"/>
              </w:rPr>
            </w:pPr>
          </w:p>
        </w:tc>
        <w:tc>
          <w:tcPr>
            <w:tcW w:w="505" w:type="pct"/>
            <w:vMerge/>
            <w:shd w:val="pct15" w:color="auto" w:fill="FFFFFF"/>
            <w:vAlign w:val="center"/>
          </w:tcPr>
          <w:p w14:paraId="3123EAE7" w14:textId="77777777" w:rsidR="00EE3896" w:rsidRPr="005B5E47" w:rsidRDefault="00EE3896" w:rsidP="00C4217E">
            <w:pPr>
              <w:spacing w:after="0"/>
              <w:jc w:val="center"/>
              <w:rPr>
                <w:sz w:val="16"/>
                <w:szCs w:val="16"/>
                <w:lang w:val="el-GR"/>
              </w:rPr>
            </w:pPr>
          </w:p>
        </w:tc>
        <w:tc>
          <w:tcPr>
            <w:tcW w:w="397" w:type="pct"/>
            <w:shd w:val="pct15" w:color="auto" w:fill="FFFFFF"/>
            <w:vAlign w:val="center"/>
          </w:tcPr>
          <w:p w14:paraId="36ECCECE" w14:textId="77777777" w:rsidR="00EE3896" w:rsidRPr="005B5E47" w:rsidRDefault="00EE3896" w:rsidP="00C4217E">
            <w:pPr>
              <w:spacing w:after="0"/>
              <w:jc w:val="center"/>
              <w:rPr>
                <w:sz w:val="16"/>
                <w:szCs w:val="16"/>
                <w:lang w:val="el-GR"/>
              </w:rPr>
            </w:pPr>
            <w:r w:rsidRPr="005B5E47">
              <w:rPr>
                <w:sz w:val="16"/>
                <w:szCs w:val="16"/>
                <w:lang w:val="el-GR"/>
              </w:rPr>
              <w:t>2</w:t>
            </w:r>
            <w:r w:rsidRPr="005B5E47">
              <w:rPr>
                <w:sz w:val="16"/>
                <w:szCs w:val="16"/>
                <w:vertAlign w:val="superscript"/>
                <w:lang w:val="el-GR"/>
              </w:rPr>
              <w:t>ο</w:t>
            </w:r>
            <w:r w:rsidRPr="005B5E47">
              <w:rPr>
                <w:sz w:val="16"/>
                <w:szCs w:val="16"/>
                <w:lang w:val="el-GR"/>
              </w:rPr>
              <w:t xml:space="preserve"> έτος</w:t>
            </w:r>
          </w:p>
        </w:tc>
        <w:tc>
          <w:tcPr>
            <w:tcW w:w="397" w:type="pct"/>
            <w:shd w:val="pct15" w:color="auto" w:fill="FFFFFF"/>
            <w:vAlign w:val="center"/>
          </w:tcPr>
          <w:p w14:paraId="35C67773" w14:textId="77777777" w:rsidR="00EE3896" w:rsidRPr="005B5E47" w:rsidRDefault="00EE3896" w:rsidP="00C4217E">
            <w:pPr>
              <w:spacing w:after="0"/>
              <w:jc w:val="center"/>
              <w:rPr>
                <w:sz w:val="16"/>
                <w:szCs w:val="16"/>
                <w:lang w:val="el-GR"/>
              </w:rPr>
            </w:pPr>
            <w:r w:rsidRPr="005B5E47">
              <w:rPr>
                <w:sz w:val="16"/>
                <w:szCs w:val="16"/>
                <w:lang w:val="el-GR"/>
              </w:rPr>
              <w:t>3</w:t>
            </w:r>
            <w:r w:rsidRPr="005B5E47">
              <w:rPr>
                <w:sz w:val="16"/>
                <w:szCs w:val="16"/>
                <w:vertAlign w:val="superscript"/>
                <w:lang w:val="el-GR"/>
              </w:rPr>
              <w:t>ο</w:t>
            </w:r>
            <w:r w:rsidRPr="005B5E47">
              <w:rPr>
                <w:sz w:val="16"/>
                <w:szCs w:val="16"/>
                <w:lang w:val="el-GR"/>
              </w:rPr>
              <w:t xml:space="preserve"> έτος</w:t>
            </w:r>
          </w:p>
        </w:tc>
      </w:tr>
      <w:tr w:rsidR="00EE3896" w:rsidRPr="005B5E47" w14:paraId="1DAFE931" w14:textId="77777777" w:rsidTr="005D7D64">
        <w:trPr>
          <w:trHeight w:val="340"/>
        </w:trPr>
        <w:tc>
          <w:tcPr>
            <w:tcW w:w="246" w:type="pct"/>
            <w:vAlign w:val="center"/>
          </w:tcPr>
          <w:p w14:paraId="70DF1199" w14:textId="2B3541C3" w:rsidR="00EE3896" w:rsidRPr="005B5E47" w:rsidRDefault="00EE3896" w:rsidP="00C4217E">
            <w:pPr>
              <w:spacing w:before="100" w:beforeAutospacing="1" w:after="100" w:afterAutospacing="1"/>
              <w:rPr>
                <w:sz w:val="16"/>
                <w:szCs w:val="16"/>
              </w:rPr>
            </w:pPr>
            <w:r w:rsidRPr="005B5E47">
              <w:rPr>
                <w:sz w:val="16"/>
                <w:szCs w:val="16"/>
              </w:rPr>
              <w:t>1</w:t>
            </w:r>
          </w:p>
        </w:tc>
        <w:tc>
          <w:tcPr>
            <w:tcW w:w="598" w:type="pct"/>
            <w:vAlign w:val="center"/>
          </w:tcPr>
          <w:p w14:paraId="38B30E1F" w14:textId="4E1C10F0" w:rsidR="00EE3896" w:rsidRPr="005B5E47" w:rsidRDefault="00EE3896" w:rsidP="006D6767">
            <w:pPr>
              <w:spacing w:before="100" w:beforeAutospacing="1" w:after="100" w:afterAutospacing="1"/>
              <w:rPr>
                <w:sz w:val="16"/>
                <w:szCs w:val="16"/>
                <w:lang w:val="el-GR"/>
              </w:rPr>
            </w:pPr>
            <w:r w:rsidRPr="005B5E47">
              <w:rPr>
                <w:sz w:val="16"/>
                <w:szCs w:val="16"/>
                <w:lang w:val="el-GR"/>
              </w:rPr>
              <w:t>μεταγωγέας συσσώρευσης κίνησης</w:t>
            </w:r>
            <w:r w:rsidRPr="006D6767">
              <w:rPr>
                <w:sz w:val="16"/>
                <w:szCs w:val="16"/>
                <w:lang w:val="el-GR"/>
              </w:rPr>
              <w:t xml:space="preserve"> </w:t>
            </w:r>
            <w:r w:rsidRPr="00D915FF">
              <w:rPr>
                <w:sz w:val="16"/>
                <w:szCs w:val="16"/>
                <w:lang w:val="el-GR"/>
              </w:rPr>
              <w:tab/>
              <w:t xml:space="preserve">         </w:t>
            </w:r>
            <w:r w:rsidRPr="005B5E47">
              <w:rPr>
                <w:sz w:val="16"/>
                <w:szCs w:val="16"/>
              </w:rPr>
              <w:t>MAN</w:t>
            </w:r>
            <w:r w:rsidRPr="005B5E47">
              <w:rPr>
                <w:sz w:val="16"/>
                <w:szCs w:val="16"/>
                <w:lang w:val="el-GR"/>
              </w:rPr>
              <w:t xml:space="preserve"> </w:t>
            </w:r>
            <w:r w:rsidRPr="005B5E47">
              <w:rPr>
                <w:sz w:val="16"/>
                <w:szCs w:val="16"/>
              </w:rPr>
              <w:t>Aggregator</w:t>
            </w:r>
          </w:p>
        </w:tc>
        <w:tc>
          <w:tcPr>
            <w:tcW w:w="542" w:type="pct"/>
            <w:vAlign w:val="center"/>
          </w:tcPr>
          <w:p w14:paraId="483198B2" w14:textId="2D9C95B8" w:rsidR="00EE3896" w:rsidRPr="005B5E47" w:rsidRDefault="00EE3896" w:rsidP="00C4217E">
            <w:pPr>
              <w:spacing w:before="100" w:beforeAutospacing="1" w:after="100" w:afterAutospacing="1"/>
              <w:rPr>
                <w:sz w:val="16"/>
                <w:szCs w:val="16"/>
                <w:lang w:val="en-US"/>
              </w:rPr>
            </w:pPr>
            <w:r w:rsidRPr="005B5E47">
              <w:rPr>
                <w:sz w:val="16"/>
                <w:szCs w:val="16"/>
                <w:lang w:val="en-US"/>
              </w:rPr>
              <w:t>IP network switch</w:t>
            </w:r>
          </w:p>
        </w:tc>
        <w:tc>
          <w:tcPr>
            <w:tcW w:w="289" w:type="pct"/>
          </w:tcPr>
          <w:p w14:paraId="13CC3396" w14:textId="77777777" w:rsidR="00EE3896" w:rsidRPr="005B5E47" w:rsidRDefault="00EE3896" w:rsidP="00C4217E">
            <w:pPr>
              <w:spacing w:before="100" w:beforeAutospacing="1" w:after="100" w:afterAutospacing="1"/>
              <w:rPr>
                <w:sz w:val="16"/>
                <w:szCs w:val="16"/>
                <w:lang w:val="en-US"/>
              </w:rPr>
            </w:pPr>
          </w:p>
          <w:p w14:paraId="06C163FB" w14:textId="3997E8D6" w:rsidR="00EE3896" w:rsidRPr="005B5E47" w:rsidRDefault="00EE3896" w:rsidP="00C4217E">
            <w:pPr>
              <w:spacing w:before="100" w:beforeAutospacing="1" w:after="100" w:afterAutospacing="1"/>
              <w:rPr>
                <w:sz w:val="16"/>
                <w:szCs w:val="16"/>
                <w:lang w:val="el-GR"/>
              </w:rPr>
            </w:pPr>
            <w:r w:rsidRPr="005B5E47">
              <w:rPr>
                <w:sz w:val="16"/>
                <w:szCs w:val="16"/>
                <w:lang w:val="el-GR"/>
              </w:rPr>
              <w:t>2</w:t>
            </w:r>
          </w:p>
        </w:tc>
        <w:tc>
          <w:tcPr>
            <w:tcW w:w="398" w:type="pct"/>
          </w:tcPr>
          <w:p w14:paraId="08690DDE" w14:textId="77777777" w:rsidR="00EE3896" w:rsidRPr="005B5E47" w:rsidRDefault="00EE3896" w:rsidP="00C4217E">
            <w:pPr>
              <w:spacing w:before="100" w:beforeAutospacing="1" w:after="100" w:afterAutospacing="1"/>
              <w:rPr>
                <w:sz w:val="16"/>
                <w:szCs w:val="16"/>
                <w:lang w:val="en-US"/>
              </w:rPr>
            </w:pPr>
          </w:p>
          <w:p w14:paraId="2A77723E" w14:textId="1BE3ACCE" w:rsidR="00EE3896" w:rsidRPr="005B5E47" w:rsidRDefault="00EE3896" w:rsidP="00C4217E">
            <w:pPr>
              <w:spacing w:before="100" w:beforeAutospacing="1" w:after="100" w:afterAutospacing="1"/>
              <w:rPr>
                <w:sz w:val="16"/>
                <w:szCs w:val="16"/>
                <w:lang w:val="el-GR"/>
              </w:rPr>
            </w:pPr>
            <w:r w:rsidRPr="005B5E47">
              <w:rPr>
                <w:sz w:val="16"/>
                <w:szCs w:val="16"/>
                <w:lang w:val="el-GR"/>
              </w:rPr>
              <w:t>Π2</w:t>
            </w:r>
          </w:p>
        </w:tc>
        <w:tc>
          <w:tcPr>
            <w:tcW w:w="289" w:type="pct"/>
            <w:vAlign w:val="center"/>
          </w:tcPr>
          <w:p w14:paraId="31BBD1E9" w14:textId="25F828E0" w:rsidR="00EE3896" w:rsidRPr="005B5E47" w:rsidRDefault="00EE3896" w:rsidP="00C4217E">
            <w:pPr>
              <w:spacing w:before="100" w:beforeAutospacing="1" w:after="100" w:afterAutospacing="1"/>
              <w:rPr>
                <w:sz w:val="16"/>
                <w:szCs w:val="16"/>
              </w:rPr>
            </w:pPr>
            <w:r>
              <w:rPr>
                <w:sz w:val="16"/>
                <w:szCs w:val="16"/>
              </w:rPr>
              <w:t>6</w:t>
            </w:r>
          </w:p>
        </w:tc>
        <w:tc>
          <w:tcPr>
            <w:tcW w:w="434" w:type="pct"/>
            <w:vAlign w:val="center"/>
          </w:tcPr>
          <w:p w14:paraId="0D70AB0B" w14:textId="3C44DC23" w:rsidR="00EE3896" w:rsidRPr="005B5E47" w:rsidRDefault="00EE3896" w:rsidP="00D915FF">
            <w:pPr>
              <w:spacing w:before="100" w:beforeAutospacing="1" w:after="100" w:afterAutospacing="1"/>
              <w:jc w:val="right"/>
              <w:rPr>
                <w:sz w:val="16"/>
                <w:szCs w:val="16"/>
              </w:rPr>
            </w:pPr>
          </w:p>
        </w:tc>
        <w:tc>
          <w:tcPr>
            <w:tcW w:w="470" w:type="pct"/>
            <w:vAlign w:val="center"/>
          </w:tcPr>
          <w:p w14:paraId="365E7ED7" w14:textId="38BDFE7C" w:rsidR="00EE3896" w:rsidRPr="005B5E47" w:rsidRDefault="00EE3896" w:rsidP="00D915FF">
            <w:pPr>
              <w:spacing w:before="100" w:beforeAutospacing="1" w:after="100" w:afterAutospacing="1"/>
              <w:jc w:val="right"/>
              <w:rPr>
                <w:sz w:val="16"/>
                <w:szCs w:val="16"/>
              </w:rPr>
            </w:pPr>
          </w:p>
        </w:tc>
        <w:tc>
          <w:tcPr>
            <w:tcW w:w="435" w:type="pct"/>
            <w:vAlign w:val="center"/>
          </w:tcPr>
          <w:p w14:paraId="6234E0A2" w14:textId="6BD8B7BB" w:rsidR="00EE3896" w:rsidRPr="005B5E47" w:rsidRDefault="00EE3896" w:rsidP="00D915FF">
            <w:pPr>
              <w:spacing w:before="100" w:beforeAutospacing="1" w:after="100" w:afterAutospacing="1"/>
              <w:jc w:val="right"/>
              <w:rPr>
                <w:sz w:val="16"/>
                <w:szCs w:val="16"/>
              </w:rPr>
            </w:pPr>
          </w:p>
        </w:tc>
        <w:tc>
          <w:tcPr>
            <w:tcW w:w="505" w:type="pct"/>
            <w:vAlign w:val="center"/>
          </w:tcPr>
          <w:p w14:paraId="219AA196" w14:textId="740D7538" w:rsidR="00EE3896" w:rsidRPr="005B5E47" w:rsidRDefault="00EE3896" w:rsidP="00D915FF">
            <w:pPr>
              <w:spacing w:before="100" w:beforeAutospacing="1" w:after="100" w:afterAutospacing="1"/>
              <w:jc w:val="right"/>
              <w:rPr>
                <w:sz w:val="16"/>
                <w:szCs w:val="16"/>
              </w:rPr>
            </w:pPr>
          </w:p>
        </w:tc>
        <w:tc>
          <w:tcPr>
            <w:tcW w:w="397" w:type="pct"/>
            <w:vAlign w:val="center"/>
          </w:tcPr>
          <w:p w14:paraId="5CF4DAD9" w14:textId="772703D0" w:rsidR="00EE3896" w:rsidRPr="005B5E47" w:rsidRDefault="00EE3896" w:rsidP="00D915FF">
            <w:pPr>
              <w:spacing w:before="100" w:beforeAutospacing="1" w:after="100" w:afterAutospacing="1"/>
              <w:jc w:val="right"/>
              <w:rPr>
                <w:sz w:val="16"/>
                <w:szCs w:val="16"/>
                <w:lang w:val="el-GR"/>
              </w:rPr>
            </w:pPr>
          </w:p>
        </w:tc>
        <w:tc>
          <w:tcPr>
            <w:tcW w:w="397" w:type="pct"/>
            <w:vAlign w:val="center"/>
          </w:tcPr>
          <w:p w14:paraId="387C9013" w14:textId="1C9077A5" w:rsidR="00EE3896" w:rsidRPr="005B5E47" w:rsidRDefault="00EE3896" w:rsidP="00D915FF">
            <w:pPr>
              <w:spacing w:before="100" w:beforeAutospacing="1" w:after="100" w:afterAutospacing="1"/>
              <w:jc w:val="right"/>
              <w:rPr>
                <w:sz w:val="16"/>
                <w:szCs w:val="16"/>
                <w:lang w:val="el-GR"/>
              </w:rPr>
            </w:pPr>
          </w:p>
        </w:tc>
      </w:tr>
      <w:tr w:rsidR="00EE3896" w:rsidRPr="005B5E47" w14:paraId="54D7A0F8" w14:textId="77777777" w:rsidTr="005D7D64">
        <w:trPr>
          <w:trHeight w:val="340"/>
        </w:trPr>
        <w:tc>
          <w:tcPr>
            <w:tcW w:w="246" w:type="pct"/>
            <w:vAlign w:val="center"/>
          </w:tcPr>
          <w:p w14:paraId="0091D0CD" w14:textId="43DC66C1" w:rsidR="00EE3896" w:rsidRPr="005B5E47" w:rsidRDefault="00EE3896" w:rsidP="00542A6D">
            <w:pPr>
              <w:spacing w:before="100" w:beforeAutospacing="1" w:after="100" w:afterAutospacing="1"/>
              <w:rPr>
                <w:sz w:val="16"/>
                <w:szCs w:val="16"/>
              </w:rPr>
            </w:pPr>
            <w:r>
              <w:rPr>
                <w:sz w:val="16"/>
                <w:szCs w:val="16"/>
              </w:rPr>
              <w:t>3</w:t>
            </w:r>
          </w:p>
        </w:tc>
        <w:tc>
          <w:tcPr>
            <w:tcW w:w="598" w:type="pct"/>
            <w:vAlign w:val="center"/>
          </w:tcPr>
          <w:p w14:paraId="7503ED56" w14:textId="38F2DF63" w:rsidR="00EE3896" w:rsidRPr="005B5E47" w:rsidRDefault="00EE3896" w:rsidP="00542A6D">
            <w:pPr>
              <w:spacing w:before="100" w:beforeAutospacing="1" w:after="100" w:afterAutospacing="1"/>
              <w:rPr>
                <w:sz w:val="16"/>
                <w:szCs w:val="16"/>
              </w:rPr>
            </w:pPr>
            <w:r w:rsidRPr="005B5E47">
              <w:rPr>
                <w:sz w:val="16"/>
                <w:szCs w:val="16"/>
              </w:rPr>
              <w:t>μεταγωγέας κόμβου - 24p</w:t>
            </w:r>
          </w:p>
        </w:tc>
        <w:tc>
          <w:tcPr>
            <w:tcW w:w="542" w:type="pct"/>
            <w:vAlign w:val="center"/>
          </w:tcPr>
          <w:p w14:paraId="32B4E42C" w14:textId="6DA4FEDC" w:rsidR="00EE3896" w:rsidRPr="005B5E47" w:rsidRDefault="00EE3896" w:rsidP="00542A6D">
            <w:pPr>
              <w:spacing w:before="100" w:beforeAutospacing="1" w:after="100" w:afterAutospacing="1"/>
              <w:rPr>
                <w:sz w:val="16"/>
                <w:szCs w:val="16"/>
              </w:rPr>
            </w:pPr>
            <w:r w:rsidRPr="005B5E47">
              <w:rPr>
                <w:sz w:val="16"/>
                <w:szCs w:val="16"/>
                <w:lang w:val="en-US"/>
              </w:rPr>
              <w:t>IP network node switch</w:t>
            </w:r>
          </w:p>
        </w:tc>
        <w:tc>
          <w:tcPr>
            <w:tcW w:w="289" w:type="pct"/>
          </w:tcPr>
          <w:p w14:paraId="63A22EAB" w14:textId="77777777" w:rsidR="00EE3896" w:rsidRPr="005B5E47" w:rsidRDefault="00EE3896" w:rsidP="00542A6D">
            <w:pPr>
              <w:spacing w:before="100" w:beforeAutospacing="1" w:after="100" w:afterAutospacing="1"/>
              <w:rPr>
                <w:sz w:val="16"/>
                <w:szCs w:val="16"/>
                <w:lang w:val="en-US"/>
              </w:rPr>
            </w:pPr>
          </w:p>
          <w:p w14:paraId="62EDB614" w14:textId="5FE533A1" w:rsidR="00EE3896" w:rsidRPr="005B5E47" w:rsidRDefault="00EE3896" w:rsidP="00542A6D">
            <w:pPr>
              <w:spacing w:before="100" w:beforeAutospacing="1" w:after="100" w:afterAutospacing="1"/>
              <w:rPr>
                <w:sz w:val="16"/>
                <w:szCs w:val="16"/>
              </w:rPr>
            </w:pPr>
            <w:r w:rsidRPr="005B5E47">
              <w:rPr>
                <w:sz w:val="16"/>
                <w:szCs w:val="16"/>
                <w:lang w:val="el-GR"/>
              </w:rPr>
              <w:t>2</w:t>
            </w:r>
          </w:p>
        </w:tc>
        <w:tc>
          <w:tcPr>
            <w:tcW w:w="398" w:type="pct"/>
          </w:tcPr>
          <w:p w14:paraId="76FA9BB3" w14:textId="77777777" w:rsidR="00EE3896" w:rsidRPr="005B5E47" w:rsidRDefault="00EE3896" w:rsidP="00542A6D">
            <w:pPr>
              <w:spacing w:before="100" w:beforeAutospacing="1" w:after="100" w:afterAutospacing="1"/>
              <w:rPr>
                <w:sz w:val="16"/>
                <w:szCs w:val="16"/>
                <w:lang w:val="en-US"/>
              </w:rPr>
            </w:pPr>
          </w:p>
          <w:p w14:paraId="4F3CC54B" w14:textId="073417AB" w:rsidR="00EE3896" w:rsidRPr="005B5E47" w:rsidRDefault="00EE3896" w:rsidP="00542A6D">
            <w:pPr>
              <w:spacing w:before="100" w:beforeAutospacing="1" w:after="100" w:afterAutospacing="1"/>
              <w:rPr>
                <w:sz w:val="16"/>
                <w:szCs w:val="16"/>
              </w:rPr>
            </w:pPr>
            <w:r w:rsidRPr="005B5E47">
              <w:rPr>
                <w:sz w:val="16"/>
                <w:szCs w:val="16"/>
                <w:lang w:val="el-GR"/>
              </w:rPr>
              <w:t>Π2</w:t>
            </w:r>
          </w:p>
        </w:tc>
        <w:tc>
          <w:tcPr>
            <w:tcW w:w="289" w:type="pct"/>
            <w:vAlign w:val="center"/>
          </w:tcPr>
          <w:p w14:paraId="60A2289A" w14:textId="6D4AB839" w:rsidR="00EE3896" w:rsidRPr="005B5E47" w:rsidRDefault="00EE3896" w:rsidP="00542A6D">
            <w:pPr>
              <w:spacing w:before="100" w:beforeAutospacing="1" w:after="100" w:afterAutospacing="1"/>
              <w:rPr>
                <w:sz w:val="16"/>
                <w:szCs w:val="16"/>
              </w:rPr>
            </w:pPr>
            <w:r>
              <w:rPr>
                <w:sz w:val="16"/>
                <w:szCs w:val="16"/>
              </w:rPr>
              <w:t>6</w:t>
            </w:r>
          </w:p>
        </w:tc>
        <w:tc>
          <w:tcPr>
            <w:tcW w:w="434" w:type="pct"/>
            <w:vAlign w:val="center"/>
          </w:tcPr>
          <w:p w14:paraId="47FC73C3" w14:textId="66A80EE3" w:rsidR="00EE3896" w:rsidRPr="005B5E47" w:rsidRDefault="00EE3896" w:rsidP="00542A6D">
            <w:pPr>
              <w:spacing w:before="100" w:beforeAutospacing="1" w:after="100" w:afterAutospacing="1"/>
              <w:jc w:val="right"/>
              <w:rPr>
                <w:sz w:val="16"/>
                <w:szCs w:val="16"/>
                <w:lang w:val="el-GR"/>
              </w:rPr>
            </w:pPr>
          </w:p>
        </w:tc>
        <w:tc>
          <w:tcPr>
            <w:tcW w:w="470" w:type="pct"/>
            <w:vAlign w:val="center"/>
          </w:tcPr>
          <w:p w14:paraId="3AF1D52F" w14:textId="58501858" w:rsidR="00EE3896" w:rsidRPr="005B5E47" w:rsidRDefault="00EE3896" w:rsidP="00542A6D">
            <w:pPr>
              <w:spacing w:before="100" w:beforeAutospacing="1" w:after="100" w:afterAutospacing="1"/>
              <w:jc w:val="right"/>
              <w:rPr>
                <w:sz w:val="16"/>
                <w:szCs w:val="16"/>
                <w:lang w:val="el-GR"/>
              </w:rPr>
            </w:pPr>
          </w:p>
        </w:tc>
        <w:tc>
          <w:tcPr>
            <w:tcW w:w="435" w:type="pct"/>
            <w:vAlign w:val="center"/>
          </w:tcPr>
          <w:p w14:paraId="6A8C41A4" w14:textId="13C2C7CE" w:rsidR="00EE3896" w:rsidRPr="005B5E47" w:rsidRDefault="00EE3896" w:rsidP="00542A6D">
            <w:pPr>
              <w:spacing w:before="100" w:beforeAutospacing="1" w:after="100" w:afterAutospacing="1"/>
              <w:jc w:val="right"/>
              <w:rPr>
                <w:sz w:val="16"/>
                <w:szCs w:val="16"/>
              </w:rPr>
            </w:pPr>
          </w:p>
        </w:tc>
        <w:tc>
          <w:tcPr>
            <w:tcW w:w="505" w:type="pct"/>
            <w:vAlign w:val="center"/>
          </w:tcPr>
          <w:p w14:paraId="21BF1B0E" w14:textId="3277E987" w:rsidR="00EE3896" w:rsidRPr="005B5E47" w:rsidRDefault="00EE3896" w:rsidP="00542A6D">
            <w:pPr>
              <w:spacing w:before="100" w:beforeAutospacing="1" w:after="100" w:afterAutospacing="1"/>
              <w:jc w:val="right"/>
              <w:rPr>
                <w:sz w:val="16"/>
                <w:szCs w:val="16"/>
              </w:rPr>
            </w:pPr>
          </w:p>
        </w:tc>
        <w:tc>
          <w:tcPr>
            <w:tcW w:w="397" w:type="pct"/>
            <w:vAlign w:val="center"/>
          </w:tcPr>
          <w:p w14:paraId="5D698D9C" w14:textId="59DACCDD" w:rsidR="00EE3896" w:rsidRPr="005B5E47" w:rsidRDefault="00EE3896" w:rsidP="00542A6D">
            <w:pPr>
              <w:spacing w:before="100" w:beforeAutospacing="1" w:after="100" w:afterAutospacing="1"/>
              <w:jc w:val="right"/>
              <w:rPr>
                <w:sz w:val="16"/>
                <w:szCs w:val="16"/>
              </w:rPr>
            </w:pPr>
          </w:p>
        </w:tc>
        <w:tc>
          <w:tcPr>
            <w:tcW w:w="397" w:type="pct"/>
            <w:vAlign w:val="center"/>
          </w:tcPr>
          <w:p w14:paraId="356A94B5" w14:textId="18A44E29" w:rsidR="00EE3896" w:rsidRPr="005B5E47" w:rsidRDefault="00EE3896" w:rsidP="00542A6D">
            <w:pPr>
              <w:spacing w:before="100" w:beforeAutospacing="1" w:after="100" w:afterAutospacing="1"/>
              <w:jc w:val="right"/>
              <w:rPr>
                <w:sz w:val="16"/>
                <w:szCs w:val="16"/>
              </w:rPr>
            </w:pPr>
          </w:p>
        </w:tc>
      </w:tr>
      <w:tr w:rsidR="00EE3896" w:rsidRPr="005B5E47" w14:paraId="2387AF13" w14:textId="77777777" w:rsidTr="005D7D64">
        <w:trPr>
          <w:trHeight w:val="479"/>
        </w:trPr>
        <w:tc>
          <w:tcPr>
            <w:tcW w:w="246" w:type="pct"/>
            <w:tcBorders>
              <w:bottom w:val="single" w:sz="4" w:space="0" w:color="auto"/>
            </w:tcBorders>
            <w:vAlign w:val="center"/>
          </w:tcPr>
          <w:p w14:paraId="1F538B4E" w14:textId="426C42A5" w:rsidR="00EE3896" w:rsidRPr="005B5E47" w:rsidRDefault="00EE3896" w:rsidP="007E5F9B">
            <w:pPr>
              <w:spacing w:before="100" w:beforeAutospacing="1" w:after="100" w:afterAutospacing="1"/>
              <w:rPr>
                <w:sz w:val="16"/>
                <w:szCs w:val="16"/>
              </w:rPr>
            </w:pPr>
            <w:r>
              <w:rPr>
                <w:sz w:val="16"/>
                <w:szCs w:val="16"/>
              </w:rPr>
              <w:t>3</w:t>
            </w:r>
          </w:p>
        </w:tc>
        <w:tc>
          <w:tcPr>
            <w:tcW w:w="598" w:type="pct"/>
            <w:tcBorders>
              <w:bottom w:val="single" w:sz="4" w:space="0" w:color="auto"/>
            </w:tcBorders>
            <w:vAlign w:val="center"/>
          </w:tcPr>
          <w:p w14:paraId="63140161" w14:textId="25113FC9" w:rsidR="00EE3896" w:rsidRPr="004C79D5" w:rsidRDefault="00EE3896" w:rsidP="002A4064">
            <w:pPr>
              <w:suppressAutoHyphens w:val="0"/>
              <w:spacing w:after="0"/>
              <w:rPr>
                <w:sz w:val="16"/>
                <w:szCs w:val="16"/>
              </w:rPr>
            </w:pPr>
            <w:r w:rsidRPr="002A4064">
              <w:rPr>
                <w:rFonts w:ascii="Arial" w:hAnsi="Arial" w:cs="Arial"/>
                <w:sz w:val="16"/>
                <w:szCs w:val="16"/>
              </w:rPr>
              <w:t xml:space="preserve">SFP </w:t>
            </w:r>
            <w:r w:rsidRPr="002A4064">
              <w:rPr>
                <w:rFonts w:ascii="Arial" w:hAnsi="Arial" w:cs="Arial"/>
                <w:sz w:val="16"/>
                <w:szCs w:val="16"/>
                <w:lang w:val="el-GR"/>
              </w:rPr>
              <w:t xml:space="preserve">μονότροπο 1 </w:t>
            </w:r>
            <w:r w:rsidRPr="002A4064">
              <w:rPr>
                <w:rFonts w:ascii="Arial" w:hAnsi="Arial" w:cs="Arial"/>
                <w:sz w:val="16"/>
                <w:szCs w:val="16"/>
                <w:lang w:val="en-US"/>
              </w:rPr>
              <w:t>Gb/s</w:t>
            </w:r>
          </w:p>
        </w:tc>
        <w:tc>
          <w:tcPr>
            <w:tcW w:w="542" w:type="pct"/>
            <w:tcBorders>
              <w:bottom w:val="single" w:sz="4" w:space="0" w:color="auto"/>
            </w:tcBorders>
            <w:vAlign w:val="center"/>
          </w:tcPr>
          <w:p w14:paraId="1185E279" w14:textId="1DD623D6" w:rsidR="00EE3896" w:rsidRPr="004C79D5" w:rsidRDefault="00EE3896" w:rsidP="002A4064">
            <w:pPr>
              <w:suppressAutoHyphens w:val="0"/>
              <w:spacing w:after="0"/>
              <w:rPr>
                <w:sz w:val="16"/>
                <w:szCs w:val="16"/>
              </w:rPr>
            </w:pPr>
            <w:r w:rsidRPr="002A4064">
              <w:rPr>
                <w:rFonts w:ascii="Arial" w:hAnsi="Arial" w:cs="Arial"/>
                <w:sz w:val="16"/>
                <w:szCs w:val="16"/>
              </w:rPr>
              <w:t>οπτικός προσαρμογέας (SFP) 1G</w:t>
            </w:r>
          </w:p>
        </w:tc>
        <w:tc>
          <w:tcPr>
            <w:tcW w:w="289" w:type="pct"/>
            <w:tcBorders>
              <w:bottom w:val="single" w:sz="4" w:space="0" w:color="auto"/>
            </w:tcBorders>
          </w:tcPr>
          <w:p w14:paraId="06AAA8ED" w14:textId="77777777" w:rsidR="00EE3896" w:rsidRPr="005B5E47" w:rsidRDefault="00EE3896" w:rsidP="007E5F9B">
            <w:pPr>
              <w:spacing w:before="100" w:beforeAutospacing="1" w:after="100" w:afterAutospacing="1"/>
              <w:rPr>
                <w:sz w:val="16"/>
                <w:szCs w:val="16"/>
                <w:lang w:val="en-US"/>
              </w:rPr>
            </w:pPr>
          </w:p>
          <w:p w14:paraId="584DF593" w14:textId="5C1F30E3" w:rsidR="00EE3896" w:rsidRPr="005B5E47" w:rsidRDefault="00EE3896" w:rsidP="007E5F9B">
            <w:pPr>
              <w:spacing w:before="100" w:beforeAutospacing="1" w:after="100" w:afterAutospacing="1"/>
              <w:rPr>
                <w:sz w:val="16"/>
                <w:szCs w:val="16"/>
                <w:lang w:val="en-US"/>
              </w:rPr>
            </w:pPr>
            <w:r w:rsidRPr="005B5E47">
              <w:rPr>
                <w:sz w:val="16"/>
                <w:szCs w:val="16"/>
                <w:lang w:val="el-GR"/>
              </w:rPr>
              <w:t>2</w:t>
            </w:r>
          </w:p>
        </w:tc>
        <w:tc>
          <w:tcPr>
            <w:tcW w:w="398" w:type="pct"/>
            <w:tcBorders>
              <w:bottom w:val="single" w:sz="4" w:space="0" w:color="auto"/>
            </w:tcBorders>
          </w:tcPr>
          <w:p w14:paraId="33A3556C" w14:textId="77777777" w:rsidR="00EE3896" w:rsidRPr="005B5E47" w:rsidRDefault="00EE3896" w:rsidP="007E5F9B">
            <w:pPr>
              <w:spacing w:before="100" w:beforeAutospacing="1" w:after="100" w:afterAutospacing="1"/>
              <w:rPr>
                <w:sz w:val="16"/>
                <w:szCs w:val="16"/>
                <w:lang w:val="en-US"/>
              </w:rPr>
            </w:pPr>
          </w:p>
          <w:p w14:paraId="41D2FC64" w14:textId="1C10EBB9" w:rsidR="00EE3896" w:rsidRPr="005B5E47" w:rsidRDefault="00EE3896" w:rsidP="007E5F9B">
            <w:pPr>
              <w:spacing w:before="100" w:beforeAutospacing="1" w:after="100" w:afterAutospacing="1"/>
              <w:rPr>
                <w:sz w:val="16"/>
                <w:szCs w:val="16"/>
                <w:lang w:val="en-US"/>
              </w:rPr>
            </w:pPr>
            <w:r w:rsidRPr="005B5E47">
              <w:rPr>
                <w:sz w:val="16"/>
                <w:szCs w:val="16"/>
                <w:lang w:val="el-GR"/>
              </w:rPr>
              <w:t>Π2</w:t>
            </w:r>
          </w:p>
        </w:tc>
        <w:tc>
          <w:tcPr>
            <w:tcW w:w="289" w:type="pct"/>
            <w:tcBorders>
              <w:bottom w:val="single" w:sz="4" w:space="0" w:color="auto"/>
            </w:tcBorders>
            <w:vAlign w:val="center"/>
          </w:tcPr>
          <w:p w14:paraId="5629690F" w14:textId="5053AFA5" w:rsidR="00EE3896" w:rsidRPr="005B5E47" w:rsidRDefault="00EE3896" w:rsidP="007E5F9B">
            <w:pPr>
              <w:spacing w:before="100" w:beforeAutospacing="1" w:after="100" w:afterAutospacing="1"/>
              <w:rPr>
                <w:sz w:val="16"/>
                <w:szCs w:val="16"/>
              </w:rPr>
            </w:pPr>
            <w:r>
              <w:rPr>
                <w:sz w:val="16"/>
                <w:szCs w:val="16"/>
              </w:rPr>
              <w:t>2</w:t>
            </w:r>
          </w:p>
        </w:tc>
        <w:tc>
          <w:tcPr>
            <w:tcW w:w="434" w:type="pct"/>
            <w:tcBorders>
              <w:bottom w:val="single" w:sz="4" w:space="0" w:color="auto"/>
            </w:tcBorders>
            <w:vAlign w:val="center"/>
          </w:tcPr>
          <w:p w14:paraId="0DB05166" w14:textId="77777777" w:rsidR="00EE3896" w:rsidRPr="005B5E47" w:rsidDel="00DB6E2B" w:rsidRDefault="00EE3896" w:rsidP="007E5F9B">
            <w:pPr>
              <w:spacing w:before="100" w:beforeAutospacing="1" w:after="100" w:afterAutospacing="1"/>
              <w:jc w:val="right"/>
              <w:rPr>
                <w:sz w:val="16"/>
                <w:szCs w:val="16"/>
                <w:lang w:val="el-GR"/>
              </w:rPr>
            </w:pPr>
          </w:p>
        </w:tc>
        <w:tc>
          <w:tcPr>
            <w:tcW w:w="470" w:type="pct"/>
            <w:vAlign w:val="center"/>
          </w:tcPr>
          <w:p w14:paraId="402F6D94" w14:textId="77777777" w:rsidR="00EE3896" w:rsidDel="00DB6E2B" w:rsidRDefault="00EE3896" w:rsidP="007E5F9B">
            <w:pPr>
              <w:spacing w:before="100" w:beforeAutospacing="1" w:after="100" w:afterAutospacing="1"/>
              <w:jc w:val="right"/>
              <w:rPr>
                <w:sz w:val="16"/>
                <w:szCs w:val="16"/>
                <w:lang w:val="en-US"/>
              </w:rPr>
            </w:pPr>
          </w:p>
        </w:tc>
        <w:tc>
          <w:tcPr>
            <w:tcW w:w="435" w:type="pct"/>
            <w:vAlign w:val="center"/>
          </w:tcPr>
          <w:p w14:paraId="768B9117" w14:textId="77777777" w:rsidR="00EE3896" w:rsidDel="00DB6E2B" w:rsidRDefault="00EE3896" w:rsidP="007E5F9B">
            <w:pPr>
              <w:spacing w:before="100" w:beforeAutospacing="1" w:after="100" w:afterAutospacing="1"/>
              <w:jc w:val="right"/>
              <w:rPr>
                <w:sz w:val="16"/>
                <w:szCs w:val="16"/>
              </w:rPr>
            </w:pPr>
          </w:p>
        </w:tc>
        <w:tc>
          <w:tcPr>
            <w:tcW w:w="505" w:type="pct"/>
            <w:vAlign w:val="center"/>
          </w:tcPr>
          <w:p w14:paraId="634A26C0" w14:textId="77777777" w:rsidR="00EE3896" w:rsidDel="00DB6E2B" w:rsidRDefault="00EE3896" w:rsidP="007E5F9B">
            <w:pPr>
              <w:spacing w:before="100" w:beforeAutospacing="1" w:after="100" w:afterAutospacing="1"/>
              <w:jc w:val="right"/>
              <w:rPr>
                <w:sz w:val="16"/>
                <w:szCs w:val="16"/>
              </w:rPr>
            </w:pPr>
          </w:p>
        </w:tc>
        <w:tc>
          <w:tcPr>
            <w:tcW w:w="397" w:type="pct"/>
            <w:vAlign w:val="center"/>
          </w:tcPr>
          <w:p w14:paraId="356F7C87" w14:textId="77777777" w:rsidR="00EE3896" w:rsidDel="00DB6E2B" w:rsidRDefault="00EE3896" w:rsidP="007E5F9B">
            <w:pPr>
              <w:spacing w:before="100" w:beforeAutospacing="1" w:after="100" w:afterAutospacing="1"/>
              <w:jc w:val="right"/>
              <w:rPr>
                <w:sz w:val="16"/>
                <w:szCs w:val="16"/>
              </w:rPr>
            </w:pPr>
          </w:p>
        </w:tc>
        <w:tc>
          <w:tcPr>
            <w:tcW w:w="397" w:type="pct"/>
            <w:vAlign w:val="center"/>
          </w:tcPr>
          <w:p w14:paraId="11090EC1" w14:textId="77777777" w:rsidR="00EE3896" w:rsidDel="00DB6E2B" w:rsidRDefault="00EE3896" w:rsidP="007E5F9B">
            <w:pPr>
              <w:spacing w:before="100" w:beforeAutospacing="1" w:after="100" w:afterAutospacing="1"/>
              <w:jc w:val="right"/>
              <w:rPr>
                <w:sz w:val="16"/>
                <w:szCs w:val="16"/>
              </w:rPr>
            </w:pPr>
          </w:p>
        </w:tc>
      </w:tr>
      <w:tr w:rsidR="005D7D64" w:rsidRPr="005B5E47" w14:paraId="6E3A4533" w14:textId="77777777" w:rsidTr="005D7D64">
        <w:trPr>
          <w:trHeight w:val="340"/>
        </w:trPr>
        <w:tc>
          <w:tcPr>
            <w:tcW w:w="246" w:type="pct"/>
            <w:tcBorders>
              <w:bottom w:val="single" w:sz="4" w:space="0" w:color="auto"/>
            </w:tcBorders>
            <w:vAlign w:val="center"/>
          </w:tcPr>
          <w:p w14:paraId="3012D08E" w14:textId="59A7D6D2" w:rsidR="005D7D64" w:rsidRPr="009B4873" w:rsidRDefault="00711918" w:rsidP="007E5F9B">
            <w:pPr>
              <w:spacing w:before="100" w:beforeAutospacing="1" w:after="100" w:afterAutospacing="1"/>
              <w:rPr>
                <w:sz w:val="16"/>
                <w:szCs w:val="16"/>
                <w:lang w:val="el-GR"/>
              </w:rPr>
            </w:pPr>
            <w:r>
              <w:rPr>
                <w:sz w:val="16"/>
                <w:szCs w:val="16"/>
                <w:lang w:val="el-GR"/>
              </w:rPr>
              <w:t>4</w:t>
            </w:r>
          </w:p>
        </w:tc>
        <w:tc>
          <w:tcPr>
            <w:tcW w:w="598" w:type="pct"/>
            <w:tcBorders>
              <w:bottom w:val="single" w:sz="4" w:space="0" w:color="auto"/>
            </w:tcBorders>
            <w:vAlign w:val="center"/>
          </w:tcPr>
          <w:p w14:paraId="5CD7ABE1" w14:textId="3A7652B4" w:rsidR="005D7D64" w:rsidRPr="009D3A87" w:rsidRDefault="00E70C0F" w:rsidP="007E5F9B">
            <w:pPr>
              <w:spacing w:before="100" w:beforeAutospacing="1" w:after="100" w:afterAutospacing="1"/>
              <w:rPr>
                <w:sz w:val="16"/>
                <w:szCs w:val="16"/>
                <w:lang w:val="en-US"/>
              </w:rPr>
            </w:pPr>
            <w:r>
              <w:rPr>
                <w:sz w:val="16"/>
                <w:szCs w:val="16"/>
                <w:lang w:val="el-GR"/>
              </w:rPr>
              <w:t>Ικρίωμα 19</w:t>
            </w:r>
            <w:r w:rsidR="009D3A87">
              <w:rPr>
                <w:sz w:val="16"/>
                <w:szCs w:val="16"/>
                <w:lang w:val="en-US"/>
              </w:rPr>
              <w:t>”</w:t>
            </w:r>
          </w:p>
        </w:tc>
        <w:tc>
          <w:tcPr>
            <w:tcW w:w="542" w:type="pct"/>
            <w:tcBorders>
              <w:bottom w:val="single" w:sz="4" w:space="0" w:color="auto"/>
            </w:tcBorders>
            <w:vAlign w:val="center"/>
          </w:tcPr>
          <w:p w14:paraId="58E9BDD7" w14:textId="7DC55513" w:rsidR="005D7D64" w:rsidRPr="009D3A87" w:rsidRDefault="009D3A87" w:rsidP="007E5F9B">
            <w:pPr>
              <w:spacing w:before="100" w:beforeAutospacing="1" w:after="100" w:afterAutospacing="1"/>
              <w:rPr>
                <w:sz w:val="16"/>
                <w:szCs w:val="16"/>
                <w:lang w:val="en-US"/>
              </w:rPr>
            </w:pPr>
            <w:r>
              <w:rPr>
                <w:sz w:val="16"/>
                <w:szCs w:val="16"/>
                <w:lang w:val="el-GR"/>
              </w:rPr>
              <w:t>Ικρίωμα 19</w:t>
            </w:r>
            <w:r>
              <w:rPr>
                <w:sz w:val="16"/>
                <w:szCs w:val="16"/>
                <w:lang w:val="en-US"/>
              </w:rPr>
              <w:t>”</w:t>
            </w:r>
          </w:p>
        </w:tc>
        <w:tc>
          <w:tcPr>
            <w:tcW w:w="289" w:type="pct"/>
            <w:tcBorders>
              <w:bottom w:val="single" w:sz="4" w:space="0" w:color="auto"/>
            </w:tcBorders>
          </w:tcPr>
          <w:p w14:paraId="1A24B88D" w14:textId="0F17DE18" w:rsidR="005D7D64" w:rsidRPr="005B5E47" w:rsidRDefault="00A85211" w:rsidP="007E5F9B">
            <w:pPr>
              <w:spacing w:before="100" w:beforeAutospacing="1" w:after="100" w:afterAutospacing="1"/>
              <w:rPr>
                <w:sz w:val="16"/>
                <w:szCs w:val="16"/>
                <w:lang w:val="en-US"/>
              </w:rPr>
            </w:pPr>
            <w:r>
              <w:rPr>
                <w:sz w:val="16"/>
                <w:szCs w:val="16"/>
                <w:lang w:val="en-US"/>
              </w:rPr>
              <w:t>2</w:t>
            </w:r>
          </w:p>
        </w:tc>
        <w:tc>
          <w:tcPr>
            <w:tcW w:w="398" w:type="pct"/>
            <w:tcBorders>
              <w:bottom w:val="single" w:sz="4" w:space="0" w:color="auto"/>
            </w:tcBorders>
          </w:tcPr>
          <w:p w14:paraId="0DC8ABBA" w14:textId="43A825E9" w:rsidR="005D7D64" w:rsidRPr="00A85211" w:rsidRDefault="00A85211" w:rsidP="007E5F9B">
            <w:pPr>
              <w:spacing w:before="100" w:beforeAutospacing="1" w:after="100" w:afterAutospacing="1"/>
              <w:rPr>
                <w:sz w:val="16"/>
                <w:szCs w:val="16"/>
                <w:lang w:val="el-GR"/>
              </w:rPr>
            </w:pPr>
            <w:r>
              <w:rPr>
                <w:sz w:val="16"/>
                <w:szCs w:val="16"/>
                <w:lang w:val="el-GR"/>
              </w:rPr>
              <w:t>Π2</w:t>
            </w:r>
          </w:p>
        </w:tc>
        <w:tc>
          <w:tcPr>
            <w:tcW w:w="289" w:type="pct"/>
            <w:tcBorders>
              <w:bottom w:val="single" w:sz="4" w:space="0" w:color="auto"/>
            </w:tcBorders>
            <w:vAlign w:val="center"/>
          </w:tcPr>
          <w:p w14:paraId="6670C261" w14:textId="53543766" w:rsidR="005D7D64" w:rsidRPr="009B4873" w:rsidRDefault="00976AE6" w:rsidP="007E5F9B">
            <w:pPr>
              <w:spacing w:before="100" w:beforeAutospacing="1" w:after="100" w:afterAutospacing="1"/>
              <w:rPr>
                <w:sz w:val="16"/>
                <w:szCs w:val="16"/>
                <w:lang w:val="el-GR"/>
              </w:rPr>
            </w:pPr>
            <w:r>
              <w:rPr>
                <w:sz w:val="16"/>
                <w:szCs w:val="16"/>
                <w:lang w:val="el-GR"/>
              </w:rPr>
              <w:t>6</w:t>
            </w:r>
          </w:p>
        </w:tc>
        <w:tc>
          <w:tcPr>
            <w:tcW w:w="434" w:type="pct"/>
            <w:tcBorders>
              <w:bottom w:val="single" w:sz="4" w:space="0" w:color="auto"/>
            </w:tcBorders>
            <w:vAlign w:val="center"/>
          </w:tcPr>
          <w:p w14:paraId="0EDDEBD7" w14:textId="77777777" w:rsidR="005D7D64" w:rsidRPr="005B5E47" w:rsidDel="00DB6E2B" w:rsidRDefault="005D7D64" w:rsidP="007E5F9B">
            <w:pPr>
              <w:spacing w:before="100" w:beforeAutospacing="1" w:after="100" w:afterAutospacing="1"/>
              <w:jc w:val="right"/>
              <w:rPr>
                <w:sz w:val="16"/>
                <w:szCs w:val="16"/>
                <w:lang w:val="el-GR"/>
              </w:rPr>
            </w:pPr>
          </w:p>
        </w:tc>
        <w:tc>
          <w:tcPr>
            <w:tcW w:w="470" w:type="pct"/>
            <w:vAlign w:val="center"/>
          </w:tcPr>
          <w:p w14:paraId="72AD6075" w14:textId="77777777" w:rsidR="005D7D64" w:rsidDel="00DB6E2B" w:rsidRDefault="005D7D64" w:rsidP="007E5F9B">
            <w:pPr>
              <w:spacing w:before="100" w:beforeAutospacing="1" w:after="100" w:afterAutospacing="1"/>
              <w:jc w:val="right"/>
              <w:rPr>
                <w:sz w:val="16"/>
                <w:szCs w:val="16"/>
                <w:lang w:val="en-US"/>
              </w:rPr>
            </w:pPr>
          </w:p>
        </w:tc>
        <w:tc>
          <w:tcPr>
            <w:tcW w:w="435" w:type="pct"/>
            <w:vAlign w:val="center"/>
          </w:tcPr>
          <w:p w14:paraId="005A620B" w14:textId="77777777" w:rsidR="005D7D64" w:rsidDel="00DB6E2B" w:rsidRDefault="005D7D64" w:rsidP="007E5F9B">
            <w:pPr>
              <w:spacing w:before="100" w:beforeAutospacing="1" w:after="100" w:afterAutospacing="1"/>
              <w:jc w:val="right"/>
              <w:rPr>
                <w:sz w:val="16"/>
                <w:szCs w:val="16"/>
              </w:rPr>
            </w:pPr>
          </w:p>
        </w:tc>
        <w:tc>
          <w:tcPr>
            <w:tcW w:w="505" w:type="pct"/>
            <w:vAlign w:val="center"/>
          </w:tcPr>
          <w:p w14:paraId="266FE516" w14:textId="77777777" w:rsidR="005D7D64" w:rsidDel="00DB6E2B" w:rsidRDefault="005D7D64" w:rsidP="007E5F9B">
            <w:pPr>
              <w:spacing w:before="100" w:beforeAutospacing="1" w:after="100" w:afterAutospacing="1"/>
              <w:jc w:val="right"/>
              <w:rPr>
                <w:sz w:val="16"/>
                <w:szCs w:val="16"/>
              </w:rPr>
            </w:pPr>
          </w:p>
        </w:tc>
        <w:tc>
          <w:tcPr>
            <w:tcW w:w="397" w:type="pct"/>
            <w:vAlign w:val="center"/>
          </w:tcPr>
          <w:p w14:paraId="2DB45376" w14:textId="77777777" w:rsidR="005D7D64" w:rsidDel="00DB6E2B" w:rsidRDefault="005D7D64" w:rsidP="007E5F9B">
            <w:pPr>
              <w:spacing w:before="100" w:beforeAutospacing="1" w:after="100" w:afterAutospacing="1"/>
              <w:jc w:val="right"/>
              <w:rPr>
                <w:sz w:val="16"/>
                <w:szCs w:val="16"/>
              </w:rPr>
            </w:pPr>
          </w:p>
        </w:tc>
        <w:tc>
          <w:tcPr>
            <w:tcW w:w="397" w:type="pct"/>
            <w:vAlign w:val="center"/>
          </w:tcPr>
          <w:p w14:paraId="79F2AF41" w14:textId="77777777" w:rsidR="005D7D64" w:rsidDel="00DB6E2B" w:rsidRDefault="005D7D64" w:rsidP="007E5F9B">
            <w:pPr>
              <w:spacing w:before="100" w:beforeAutospacing="1" w:after="100" w:afterAutospacing="1"/>
              <w:jc w:val="right"/>
              <w:rPr>
                <w:sz w:val="16"/>
                <w:szCs w:val="16"/>
              </w:rPr>
            </w:pPr>
          </w:p>
        </w:tc>
      </w:tr>
      <w:tr w:rsidR="00EE3896" w:rsidRPr="005B5E47" w14:paraId="188307DC" w14:textId="77777777" w:rsidTr="005D7D64">
        <w:trPr>
          <w:trHeight w:val="340"/>
        </w:trPr>
        <w:tc>
          <w:tcPr>
            <w:tcW w:w="246" w:type="pct"/>
            <w:tcBorders>
              <w:bottom w:val="single" w:sz="4" w:space="0" w:color="auto"/>
            </w:tcBorders>
            <w:vAlign w:val="center"/>
          </w:tcPr>
          <w:p w14:paraId="6F47334A" w14:textId="67CFDBAF" w:rsidR="00EE3896" w:rsidRPr="009B4873" w:rsidRDefault="00711918" w:rsidP="007E5F9B">
            <w:pPr>
              <w:spacing w:before="100" w:beforeAutospacing="1" w:after="100" w:afterAutospacing="1"/>
              <w:rPr>
                <w:sz w:val="16"/>
                <w:szCs w:val="16"/>
                <w:lang w:val="el-GR"/>
              </w:rPr>
            </w:pPr>
            <w:r>
              <w:rPr>
                <w:sz w:val="16"/>
                <w:szCs w:val="16"/>
                <w:lang w:val="el-GR"/>
              </w:rPr>
              <w:t>5</w:t>
            </w:r>
          </w:p>
        </w:tc>
        <w:tc>
          <w:tcPr>
            <w:tcW w:w="598" w:type="pct"/>
            <w:tcBorders>
              <w:bottom w:val="single" w:sz="4" w:space="0" w:color="auto"/>
            </w:tcBorders>
            <w:vAlign w:val="center"/>
          </w:tcPr>
          <w:p w14:paraId="19879EFD" w14:textId="7E774242" w:rsidR="00EE3896" w:rsidRPr="005B5E47" w:rsidRDefault="00EE3896" w:rsidP="007E5F9B">
            <w:pPr>
              <w:spacing w:before="100" w:beforeAutospacing="1" w:after="100" w:afterAutospacing="1"/>
              <w:rPr>
                <w:sz w:val="16"/>
                <w:szCs w:val="16"/>
              </w:rPr>
            </w:pPr>
            <w:r w:rsidRPr="005B5E47">
              <w:rPr>
                <w:sz w:val="16"/>
                <w:szCs w:val="16"/>
              </w:rPr>
              <w:t>SFP-10G-LR Μονότροπος</w:t>
            </w:r>
          </w:p>
        </w:tc>
        <w:tc>
          <w:tcPr>
            <w:tcW w:w="542" w:type="pct"/>
            <w:tcBorders>
              <w:bottom w:val="single" w:sz="4" w:space="0" w:color="auto"/>
            </w:tcBorders>
            <w:vAlign w:val="center"/>
          </w:tcPr>
          <w:p w14:paraId="02EB0231" w14:textId="3BCB9973" w:rsidR="00EE3896" w:rsidRPr="005B5E47" w:rsidRDefault="00EE3896" w:rsidP="007E5F9B">
            <w:pPr>
              <w:spacing w:before="100" w:beforeAutospacing="1" w:after="100" w:afterAutospacing="1"/>
              <w:rPr>
                <w:sz w:val="16"/>
                <w:szCs w:val="16"/>
                <w:lang w:val="en-US"/>
              </w:rPr>
            </w:pPr>
            <w:r w:rsidRPr="005B5E47">
              <w:rPr>
                <w:sz w:val="16"/>
                <w:szCs w:val="16"/>
              </w:rPr>
              <w:t xml:space="preserve">Optical network adapter – </w:t>
            </w:r>
            <w:r w:rsidRPr="005B5E47">
              <w:rPr>
                <w:sz w:val="16"/>
                <w:szCs w:val="16"/>
                <w:lang w:val="en-US"/>
              </w:rPr>
              <w:t>SFP 10G</w:t>
            </w:r>
          </w:p>
        </w:tc>
        <w:tc>
          <w:tcPr>
            <w:tcW w:w="289" w:type="pct"/>
            <w:tcBorders>
              <w:bottom w:val="single" w:sz="4" w:space="0" w:color="auto"/>
            </w:tcBorders>
          </w:tcPr>
          <w:p w14:paraId="09543B5A" w14:textId="77777777" w:rsidR="00EE3896" w:rsidRPr="005B5E47" w:rsidRDefault="00EE3896" w:rsidP="007E5F9B">
            <w:pPr>
              <w:spacing w:before="100" w:beforeAutospacing="1" w:after="100" w:afterAutospacing="1"/>
              <w:rPr>
                <w:sz w:val="16"/>
                <w:szCs w:val="16"/>
                <w:lang w:val="en-US"/>
              </w:rPr>
            </w:pPr>
          </w:p>
          <w:p w14:paraId="424C5E7C" w14:textId="7F759CD8" w:rsidR="00EE3896" w:rsidRPr="005B5E47" w:rsidRDefault="00EE3896" w:rsidP="007E5F9B">
            <w:pPr>
              <w:spacing w:before="100" w:beforeAutospacing="1" w:after="100" w:afterAutospacing="1"/>
              <w:rPr>
                <w:sz w:val="16"/>
                <w:szCs w:val="16"/>
              </w:rPr>
            </w:pPr>
            <w:r w:rsidRPr="005B5E47">
              <w:rPr>
                <w:sz w:val="16"/>
                <w:szCs w:val="16"/>
                <w:lang w:val="el-GR"/>
              </w:rPr>
              <w:t>2</w:t>
            </w:r>
          </w:p>
        </w:tc>
        <w:tc>
          <w:tcPr>
            <w:tcW w:w="398" w:type="pct"/>
            <w:tcBorders>
              <w:bottom w:val="single" w:sz="4" w:space="0" w:color="auto"/>
            </w:tcBorders>
          </w:tcPr>
          <w:p w14:paraId="5E0F10AA" w14:textId="77777777" w:rsidR="00EE3896" w:rsidRPr="005B5E47" w:rsidRDefault="00EE3896" w:rsidP="007E5F9B">
            <w:pPr>
              <w:spacing w:before="100" w:beforeAutospacing="1" w:after="100" w:afterAutospacing="1"/>
              <w:rPr>
                <w:sz w:val="16"/>
                <w:szCs w:val="16"/>
                <w:lang w:val="en-US"/>
              </w:rPr>
            </w:pPr>
          </w:p>
          <w:p w14:paraId="182825B9" w14:textId="02FF2FE4" w:rsidR="00EE3896" w:rsidRPr="005B5E47" w:rsidRDefault="00EE3896" w:rsidP="007E5F9B">
            <w:pPr>
              <w:spacing w:before="100" w:beforeAutospacing="1" w:after="100" w:afterAutospacing="1"/>
              <w:rPr>
                <w:sz w:val="16"/>
                <w:szCs w:val="16"/>
              </w:rPr>
            </w:pPr>
            <w:r w:rsidRPr="005B5E47">
              <w:rPr>
                <w:sz w:val="16"/>
                <w:szCs w:val="16"/>
                <w:lang w:val="el-GR"/>
              </w:rPr>
              <w:t>Π2</w:t>
            </w:r>
          </w:p>
        </w:tc>
        <w:tc>
          <w:tcPr>
            <w:tcW w:w="289" w:type="pct"/>
            <w:tcBorders>
              <w:bottom w:val="single" w:sz="4" w:space="0" w:color="auto"/>
            </w:tcBorders>
            <w:vAlign w:val="center"/>
          </w:tcPr>
          <w:p w14:paraId="0CBFC0B6" w14:textId="725731D0" w:rsidR="00EE3896" w:rsidRPr="005B5E47" w:rsidRDefault="00EE3896" w:rsidP="007E5F9B">
            <w:pPr>
              <w:spacing w:before="100" w:beforeAutospacing="1" w:after="100" w:afterAutospacing="1"/>
              <w:rPr>
                <w:sz w:val="16"/>
                <w:szCs w:val="16"/>
              </w:rPr>
            </w:pPr>
            <w:r>
              <w:rPr>
                <w:sz w:val="16"/>
                <w:szCs w:val="16"/>
              </w:rPr>
              <w:t>24</w:t>
            </w:r>
          </w:p>
        </w:tc>
        <w:tc>
          <w:tcPr>
            <w:tcW w:w="434" w:type="pct"/>
            <w:tcBorders>
              <w:bottom w:val="single" w:sz="4" w:space="0" w:color="auto"/>
            </w:tcBorders>
            <w:vAlign w:val="center"/>
          </w:tcPr>
          <w:p w14:paraId="3350AE5B" w14:textId="161EFE3D" w:rsidR="00EE3896" w:rsidRPr="005B5E47" w:rsidRDefault="00EE3896" w:rsidP="007E5F9B">
            <w:pPr>
              <w:spacing w:before="100" w:beforeAutospacing="1" w:after="100" w:afterAutospacing="1"/>
              <w:jc w:val="right"/>
              <w:rPr>
                <w:sz w:val="16"/>
                <w:szCs w:val="16"/>
                <w:lang w:val="el-GR"/>
              </w:rPr>
            </w:pPr>
          </w:p>
        </w:tc>
        <w:tc>
          <w:tcPr>
            <w:tcW w:w="470" w:type="pct"/>
            <w:vAlign w:val="center"/>
          </w:tcPr>
          <w:p w14:paraId="393DB849" w14:textId="3E0C1F6F" w:rsidR="00EE3896" w:rsidRPr="005B5E47" w:rsidRDefault="00EE3896" w:rsidP="007E5F9B">
            <w:pPr>
              <w:spacing w:before="100" w:beforeAutospacing="1" w:after="100" w:afterAutospacing="1"/>
              <w:jc w:val="right"/>
              <w:rPr>
                <w:sz w:val="16"/>
                <w:szCs w:val="16"/>
                <w:lang w:val="en-US"/>
              </w:rPr>
            </w:pPr>
          </w:p>
        </w:tc>
        <w:tc>
          <w:tcPr>
            <w:tcW w:w="435" w:type="pct"/>
            <w:vAlign w:val="center"/>
          </w:tcPr>
          <w:p w14:paraId="0FD38DF2" w14:textId="721EC4C8" w:rsidR="00EE3896" w:rsidRPr="005B5E47" w:rsidRDefault="00EE3896" w:rsidP="007E5F9B">
            <w:pPr>
              <w:spacing w:before="100" w:beforeAutospacing="1" w:after="100" w:afterAutospacing="1"/>
              <w:jc w:val="right"/>
              <w:rPr>
                <w:sz w:val="16"/>
                <w:szCs w:val="16"/>
              </w:rPr>
            </w:pPr>
          </w:p>
        </w:tc>
        <w:tc>
          <w:tcPr>
            <w:tcW w:w="505" w:type="pct"/>
            <w:vAlign w:val="center"/>
          </w:tcPr>
          <w:p w14:paraId="41F9285F" w14:textId="2170163B" w:rsidR="00EE3896" w:rsidRPr="005B5E47" w:rsidRDefault="00EE3896" w:rsidP="007E5F9B">
            <w:pPr>
              <w:spacing w:before="100" w:beforeAutospacing="1" w:after="100" w:afterAutospacing="1"/>
              <w:jc w:val="right"/>
              <w:rPr>
                <w:sz w:val="16"/>
                <w:szCs w:val="16"/>
              </w:rPr>
            </w:pPr>
          </w:p>
        </w:tc>
        <w:tc>
          <w:tcPr>
            <w:tcW w:w="397" w:type="pct"/>
            <w:vAlign w:val="center"/>
          </w:tcPr>
          <w:p w14:paraId="12631D17" w14:textId="6411ACB9" w:rsidR="00EE3896" w:rsidRPr="005B5E47" w:rsidRDefault="00EE3896" w:rsidP="007E5F9B">
            <w:pPr>
              <w:spacing w:before="100" w:beforeAutospacing="1" w:after="100" w:afterAutospacing="1"/>
              <w:jc w:val="right"/>
              <w:rPr>
                <w:sz w:val="16"/>
                <w:szCs w:val="16"/>
              </w:rPr>
            </w:pPr>
          </w:p>
        </w:tc>
        <w:tc>
          <w:tcPr>
            <w:tcW w:w="397" w:type="pct"/>
            <w:vAlign w:val="center"/>
          </w:tcPr>
          <w:p w14:paraId="7F5FC7DB" w14:textId="151C2680" w:rsidR="00EE3896" w:rsidRPr="005B5E47" w:rsidRDefault="00EE3896" w:rsidP="007E5F9B">
            <w:pPr>
              <w:spacing w:before="100" w:beforeAutospacing="1" w:after="100" w:afterAutospacing="1"/>
              <w:jc w:val="right"/>
              <w:rPr>
                <w:sz w:val="16"/>
                <w:szCs w:val="16"/>
              </w:rPr>
            </w:pPr>
          </w:p>
        </w:tc>
      </w:tr>
      <w:tr w:rsidR="00A96AC8" w:rsidRPr="005B5E47" w14:paraId="385C768C" w14:textId="77777777" w:rsidTr="005D7D64">
        <w:trPr>
          <w:trHeight w:val="340"/>
        </w:trPr>
        <w:tc>
          <w:tcPr>
            <w:tcW w:w="246" w:type="pct"/>
            <w:tcBorders>
              <w:bottom w:val="single" w:sz="4" w:space="0" w:color="auto"/>
            </w:tcBorders>
            <w:vAlign w:val="center"/>
          </w:tcPr>
          <w:p w14:paraId="4801391E" w14:textId="2C2BB0F3" w:rsidR="00A96AC8" w:rsidRPr="009B4873" w:rsidRDefault="00CD7D30" w:rsidP="007E5F9B">
            <w:pPr>
              <w:spacing w:before="100" w:beforeAutospacing="1" w:after="100" w:afterAutospacing="1"/>
              <w:rPr>
                <w:sz w:val="16"/>
                <w:szCs w:val="16"/>
                <w:lang w:val="el-GR"/>
              </w:rPr>
            </w:pPr>
            <w:r>
              <w:rPr>
                <w:sz w:val="16"/>
                <w:szCs w:val="16"/>
                <w:lang w:val="el-GR"/>
              </w:rPr>
              <w:t>6</w:t>
            </w:r>
          </w:p>
        </w:tc>
        <w:tc>
          <w:tcPr>
            <w:tcW w:w="598" w:type="pct"/>
            <w:tcBorders>
              <w:bottom w:val="single" w:sz="4" w:space="0" w:color="auto"/>
            </w:tcBorders>
            <w:vAlign w:val="center"/>
          </w:tcPr>
          <w:p w14:paraId="71F8FCCD" w14:textId="7EC76410" w:rsidR="00A96AC8" w:rsidRPr="009B4873" w:rsidRDefault="00164ABC" w:rsidP="007E5F9B">
            <w:pPr>
              <w:spacing w:before="100" w:beforeAutospacing="1" w:after="100" w:afterAutospacing="1"/>
              <w:rPr>
                <w:sz w:val="16"/>
                <w:szCs w:val="16"/>
                <w:lang w:val="el-GR"/>
              </w:rPr>
            </w:pPr>
            <w:r>
              <w:rPr>
                <w:sz w:val="16"/>
                <w:szCs w:val="16"/>
                <w:lang w:val="el-GR"/>
              </w:rPr>
              <w:t>κλπ</w:t>
            </w:r>
          </w:p>
        </w:tc>
        <w:tc>
          <w:tcPr>
            <w:tcW w:w="542" w:type="pct"/>
            <w:tcBorders>
              <w:bottom w:val="single" w:sz="4" w:space="0" w:color="auto"/>
            </w:tcBorders>
            <w:vAlign w:val="center"/>
          </w:tcPr>
          <w:p w14:paraId="78073A8E" w14:textId="77777777" w:rsidR="00A96AC8" w:rsidRPr="005B5E47" w:rsidRDefault="00A96AC8" w:rsidP="007E5F9B">
            <w:pPr>
              <w:spacing w:before="100" w:beforeAutospacing="1" w:after="100" w:afterAutospacing="1"/>
              <w:rPr>
                <w:sz w:val="16"/>
                <w:szCs w:val="16"/>
              </w:rPr>
            </w:pPr>
          </w:p>
        </w:tc>
        <w:tc>
          <w:tcPr>
            <w:tcW w:w="289" w:type="pct"/>
            <w:tcBorders>
              <w:bottom w:val="single" w:sz="4" w:space="0" w:color="auto"/>
            </w:tcBorders>
          </w:tcPr>
          <w:p w14:paraId="485E63FA" w14:textId="77777777" w:rsidR="00A96AC8" w:rsidRPr="005B5E47" w:rsidRDefault="00A96AC8" w:rsidP="007E5F9B">
            <w:pPr>
              <w:spacing w:before="100" w:beforeAutospacing="1" w:after="100" w:afterAutospacing="1"/>
              <w:rPr>
                <w:sz w:val="16"/>
                <w:szCs w:val="16"/>
                <w:lang w:val="en-US"/>
              </w:rPr>
            </w:pPr>
          </w:p>
        </w:tc>
        <w:tc>
          <w:tcPr>
            <w:tcW w:w="398" w:type="pct"/>
            <w:tcBorders>
              <w:bottom w:val="single" w:sz="4" w:space="0" w:color="auto"/>
            </w:tcBorders>
          </w:tcPr>
          <w:p w14:paraId="682E5A8A" w14:textId="77777777" w:rsidR="00A96AC8" w:rsidRPr="005B5E47" w:rsidRDefault="00A96AC8" w:rsidP="007E5F9B">
            <w:pPr>
              <w:spacing w:before="100" w:beforeAutospacing="1" w:after="100" w:afterAutospacing="1"/>
              <w:rPr>
                <w:sz w:val="16"/>
                <w:szCs w:val="16"/>
                <w:lang w:val="en-US"/>
              </w:rPr>
            </w:pPr>
          </w:p>
        </w:tc>
        <w:tc>
          <w:tcPr>
            <w:tcW w:w="289" w:type="pct"/>
            <w:tcBorders>
              <w:bottom w:val="single" w:sz="4" w:space="0" w:color="auto"/>
            </w:tcBorders>
            <w:vAlign w:val="center"/>
          </w:tcPr>
          <w:p w14:paraId="55544F7A" w14:textId="77777777" w:rsidR="00A96AC8" w:rsidRDefault="00A96AC8" w:rsidP="007E5F9B">
            <w:pPr>
              <w:spacing w:before="100" w:beforeAutospacing="1" w:after="100" w:afterAutospacing="1"/>
              <w:rPr>
                <w:sz w:val="16"/>
                <w:szCs w:val="16"/>
              </w:rPr>
            </w:pPr>
          </w:p>
        </w:tc>
        <w:tc>
          <w:tcPr>
            <w:tcW w:w="434" w:type="pct"/>
            <w:tcBorders>
              <w:bottom w:val="single" w:sz="4" w:space="0" w:color="auto"/>
            </w:tcBorders>
            <w:vAlign w:val="center"/>
          </w:tcPr>
          <w:p w14:paraId="1E79D204" w14:textId="77777777" w:rsidR="00A96AC8" w:rsidRPr="005B5E47" w:rsidRDefault="00A96AC8" w:rsidP="007E5F9B">
            <w:pPr>
              <w:spacing w:before="100" w:beforeAutospacing="1" w:after="100" w:afterAutospacing="1"/>
              <w:jc w:val="right"/>
              <w:rPr>
                <w:sz w:val="16"/>
                <w:szCs w:val="16"/>
                <w:lang w:val="el-GR"/>
              </w:rPr>
            </w:pPr>
          </w:p>
        </w:tc>
        <w:tc>
          <w:tcPr>
            <w:tcW w:w="470" w:type="pct"/>
            <w:vAlign w:val="center"/>
          </w:tcPr>
          <w:p w14:paraId="427A9D00" w14:textId="77777777" w:rsidR="00A96AC8" w:rsidRPr="005B5E47" w:rsidRDefault="00A96AC8" w:rsidP="007E5F9B">
            <w:pPr>
              <w:spacing w:before="100" w:beforeAutospacing="1" w:after="100" w:afterAutospacing="1"/>
              <w:jc w:val="right"/>
              <w:rPr>
                <w:sz w:val="16"/>
                <w:szCs w:val="16"/>
                <w:lang w:val="en-US"/>
              </w:rPr>
            </w:pPr>
          </w:p>
        </w:tc>
        <w:tc>
          <w:tcPr>
            <w:tcW w:w="435" w:type="pct"/>
            <w:vAlign w:val="center"/>
          </w:tcPr>
          <w:p w14:paraId="74E5CFA8" w14:textId="77777777" w:rsidR="00A96AC8" w:rsidRPr="005B5E47" w:rsidRDefault="00A96AC8" w:rsidP="007E5F9B">
            <w:pPr>
              <w:spacing w:before="100" w:beforeAutospacing="1" w:after="100" w:afterAutospacing="1"/>
              <w:jc w:val="right"/>
              <w:rPr>
                <w:sz w:val="16"/>
                <w:szCs w:val="16"/>
              </w:rPr>
            </w:pPr>
          </w:p>
        </w:tc>
        <w:tc>
          <w:tcPr>
            <w:tcW w:w="505" w:type="pct"/>
            <w:vAlign w:val="center"/>
          </w:tcPr>
          <w:p w14:paraId="2F5C44E3" w14:textId="77777777" w:rsidR="00A96AC8" w:rsidRPr="005B5E47" w:rsidRDefault="00A96AC8" w:rsidP="007E5F9B">
            <w:pPr>
              <w:spacing w:before="100" w:beforeAutospacing="1" w:after="100" w:afterAutospacing="1"/>
              <w:jc w:val="right"/>
              <w:rPr>
                <w:sz w:val="16"/>
                <w:szCs w:val="16"/>
              </w:rPr>
            </w:pPr>
          </w:p>
        </w:tc>
        <w:tc>
          <w:tcPr>
            <w:tcW w:w="397" w:type="pct"/>
            <w:vAlign w:val="center"/>
          </w:tcPr>
          <w:p w14:paraId="01CB7ED4" w14:textId="77777777" w:rsidR="00A96AC8" w:rsidRPr="005B5E47" w:rsidRDefault="00A96AC8" w:rsidP="007E5F9B">
            <w:pPr>
              <w:spacing w:before="100" w:beforeAutospacing="1" w:after="100" w:afterAutospacing="1"/>
              <w:jc w:val="right"/>
              <w:rPr>
                <w:sz w:val="16"/>
                <w:szCs w:val="16"/>
              </w:rPr>
            </w:pPr>
          </w:p>
        </w:tc>
        <w:tc>
          <w:tcPr>
            <w:tcW w:w="397" w:type="pct"/>
            <w:vAlign w:val="center"/>
          </w:tcPr>
          <w:p w14:paraId="76CD2DA1" w14:textId="77777777" w:rsidR="00A96AC8" w:rsidRPr="005B5E47" w:rsidRDefault="00A96AC8" w:rsidP="007E5F9B">
            <w:pPr>
              <w:spacing w:before="100" w:beforeAutospacing="1" w:after="100" w:afterAutospacing="1"/>
              <w:jc w:val="right"/>
              <w:rPr>
                <w:sz w:val="16"/>
                <w:szCs w:val="16"/>
              </w:rPr>
            </w:pPr>
          </w:p>
        </w:tc>
      </w:tr>
      <w:tr w:rsidR="00A96AC8" w:rsidRPr="005B5E47" w14:paraId="3226EA64" w14:textId="77777777" w:rsidTr="005D7D64">
        <w:trPr>
          <w:trHeight w:val="340"/>
        </w:trPr>
        <w:tc>
          <w:tcPr>
            <w:tcW w:w="246" w:type="pct"/>
            <w:tcBorders>
              <w:bottom w:val="single" w:sz="4" w:space="0" w:color="auto"/>
            </w:tcBorders>
            <w:vAlign w:val="center"/>
          </w:tcPr>
          <w:p w14:paraId="0BC8B9DF" w14:textId="23303518" w:rsidR="00A96AC8" w:rsidRPr="009B4873" w:rsidRDefault="00CD7D30" w:rsidP="007E5F9B">
            <w:pPr>
              <w:spacing w:before="100" w:beforeAutospacing="1" w:after="100" w:afterAutospacing="1"/>
              <w:rPr>
                <w:sz w:val="16"/>
                <w:szCs w:val="16"/>
                <w:lang w:val="el-GR"/>
              </w:rPr>
            </w:pPr>
            <w:r>
              <w:rPr>
                <w:sz w:val="16"/>
                <w:szCs w:val="16"/>
                <w:lang w:val="el-GR"/>
              </w:rPr>
              <w:t>7</w:t>
            </w:r>
          </w:p>
        </w:tc>
        <w:tc>
          <w:tcPr>
            <w:tcW w:w="598" w:type="pct"/>
            <w:tcBorders>
              <w:bottom w:val="single" w:sz="4" w:space="0" w:color="auto"/>
            </w:tcBorders>
            <w:vAlign w:val="center"/>
          </w:tcPr>
          <w:p w14:paraId="2E8F64B9" w14:textId="3BFC8A38" w:rsidR="00A96AC8" w:rsidRPr="009B4873" w:rsidRDefault="00CD7D30" w:rsidP="007E5F9B">
            <w:pPr>
              <w:spacing w:before="100" w:beforeAutospacing="1" w:after="100" w:afterAutospacing="1"/>
              <w:rPr>
                <w:sz w:val="16"/>
                <w:szCs w:val="16"/>
                <w:lang w:val="el-GR"/>
              </w:rPr>
            </w:pPr>
            <w:r>
              <w:rPr>
                <w:sz w:val="16"/>
                <w:szCs w:val="16"/>
                <w:lang w:val="el-GR"/>
              </w:rPr>
              <w:t>κλπ</w:t>
            </w:r>
          </w:p>
        </w:tc>
        <w:tc>
          <w:tcPr>
            <w:tcW w:w="542" w:type="pct"/>
            <w:tcBorders>
              <w:bottom w:val="single" w:sz="4" w:space="0" w:color="auto"/>
            </w:tcBorders>
            <w:vAlign w:val="center"/>
          </w:tcPr>
          <w:p w14:paraId="4E17D656" w14:textId="77777777" w:rsidR="00A96AC8" w:rsidRPr="005B5E47" w:rsidRDefault="00A96AC8" w:rsidP="007E5F9B">
            <w:pPr>
              <w:spacing w:before="100" w:beforeAutospacing="1" w:after="100" w:afterAutospacing="1"/>
              <w:rPr>
                <w:sz w:val="16"/>
                <w:szCs w:val="16"/>
              </w:rPr>
            </w:pPr>
          </w:p>
        </w:tc>
        <w:tc>
          <w:tcPr>
            <w:tcW w:w="289" w:type="pct"/>
            <w:tcBorders>
              <w:bottom w:val="single" w:sz="4" w:space="0" w:color="auto"/>
            </w:tcBorders>
          </w:tcPr>
          <w:p w14:paraId="038685E0" w14:textId="77777777" w:rsidR="00A96AC8" w:rsidRPr="005B5E47" w:rsidRDefault="00A96AC8" w:rsidP="007E5F9B">
            <w:pPr>
              <w:spacing w:before="100" w:beforeAutospacing="1" w:after="100" w:afterAutospacing="1"/>
              <w:rPr>
                <w:sz w:val="16"/>
                <w:szCs w:val="16"/>
                <w:lang w:val="en-US"/>
              </w:rPr>
            </w:pPr>
          </w:p>
        </w:tc>
        <w:tc>
          <w:tcPr>
            <w:tcW w:w="398" w:type="pct"/>
            <w:tcBorders>
              <w:bottom w:val="single" w:sz="4" w:space="0" w:color="auto"/>
            </w:tcBorders>
          </w:tcPr>
          <w:p w14:paraId="5ACA93AD" w14:textId="77777777" w:rsidR="00A96AC8" w:rsidRPr="005B5E47" w:rsidRDefault="00A96AC8" w:rsidP="007E5F9B">
            <w:pPr>
              <w:spacing w:before="100" w:beforeAutospacing="1" w:after="100" w:afterAutospacing="1"/>
              <w:rPr>
                <w:sz w:val="16"/>
                <w:szCs w:val="16"/>
                <w:lang w:val="en-US"/>
              </w:rPr>
            </w:pPr>
          </w:p>
        </w:tc>
        <w:tc>
          <w:tcPr>
            <w:tcW w:w="289" w:type="pct"/>
            <w:tcBorders>
              <w:bottom w:val="single" w:sz="4" w:space="0" w:color="auto"/>
            </w:tcBorders>
            <w:vAlign w:val="center"/>
          </w:tcPr>
          <w:p w14:paraId="2890419F" w14:textId="77777777" w:rsidR="00A96AC8" w:rsidRDefault="00A96AC8" w:rsidP="007E5F9B">
            <w:pPr>
              <w:spacing w:before="100" w:beforeAutospacing="1" w:after="100" w:afterAutospacing="1"/>
              <w:rPr>
                <w:sz w:val="16"/>
                <w:szCs w:val="16"/>
              </w:rPr>
            </w:pPr>
          </w:p>
        </w:tc>
        <w:tc>
          <w:tcPr>
            <w:tcW w:w="434" w:type="pct"/>
            <w:tcBorders>
              <w:bottom w:val="single" w:sz="4" w:space="0" w:color="auto"/>
            </w:tcBorders>
            <w:vAlign w:val="center"/>
          </w:tcPr>
          <w:p w14:paraId="41322835" w14:textId="77777777" w:rsidR="00A96AC8" w:rsidRPr="005B5E47" w:rsidRDefault="00A96AC8" w:rsidP="007E5F9B">
            <w:pPr>
              <w:spacing w:before="100" w:beforeAutospacing="1" w:after="100" w:afterAutospacing="1"/>
              <w:jc w:val="right"/>
              <w:rPr>
                <w:sz w:val="16"/>
                <w:szCs w:val="16"/>
                <w:lang w:val="el-GR"/>
              </w:rPr>
            </w:pPr>
          </w:p>
        </w:tc>
        <w:tc>
          <w:tcPr>
            <w:tcW w:w="470" w:type="pct"/>
            <w:vAlign w:val="center"/>
          </w:tcPr>
          <w:p w14:paraId="3C3D62FA" w14:textId="77777777" w:rsidR="00A96AC8" w:rsidRPr="005B5E47" w:rsidRDefault="00A96AC8" w:rsidP="007E5F9B">
            <w:pPr>
              <w:spacing w:before="100" w:beforeAutospacing="1" w:after="100" w:afterAutospacing="1"/>
              <w:jc w:val="right"/>
              <w:rPr>
                <w:sz w:val="16"/>
                <w:szCs w:val="16"/>
                <w:lang w:val="en-US"/>
              </w:rPr>
            </w:pPr>
          </w:p>
        </w:tc>
        <w:tc>
          <w:tcPr>
            <w:tcW w:w="435" w:type="pct"/>
            <w:vAlign w:val="center"/>
          </w:tcPr>
          <w:p w14:paraId="1A0AF5FA" w14:textId="77777777" w:rsidR="00A96AC8" w:rsidRPr="005B5E47" w:rsidRDefault="00A96AC8" w:rsidP="007E5F9B">
            <w:pPr>
              <w:spacing w:before="100" w:beforeAutospacing="1" w:after="100" w:afterAutospacing="1"/>
              <w:jc w:val="right"/>
              <w:rPr>
                <w:sz w:val="16"/>
                <w:szCs w:val="16"/>
              </w:rPr>
            </w:pPr>
          </w:p>
        </w:tc>
        <w:tc>
          <w:tcPr>
            <w:tcW w:w="505" w:type="pct"/>
            <w:vAlign w:val="center"/>
          </w:tcPr>
          <w:p w14:paraId="318B338A" w14:textId="77777777" w:rsidR="00A96AC8" w:rsidRPr="005B5E47" w:rsidRDefault="00A96AC8" w:rsidP="007E5F9B">
            <w:pPr>
              <w:spacing w:before="100" w:beforeAutospacing="1" w:after="100" w:afterAutospacing="1"/>
              <w:jc w:val="right"/>
              <w:rPr>
                <w:sz w:val="16"/>
                <w:szCs w:val="16"/>
              </w:rPr>
            </w:pPr>
          </w:p>
        </w:tc>
        <w:tc>
          <w:tcPr>
            <w:tcW w:w="397" w:type="pct"/>
            <w:vAlign w:val="center"/>
          </w:tcPr>
          <w:p w14:paraId="4445060E" w14:textId="77777777" w:rsidR="00A96AC8" w:rsidRPr="005B5E47" w:rsidRDefault="00A96AC8" w:rsidP="007E5F9B">
            <w:pPr>
              <w:spacing w:before="100" w:beforeAutospacing="1" w:after="100" w:afterAutospacing="1"/>
              <w:jc w:val="right"/>
              <w:rPr>
                <w:sz w:val="16"/>
                <w:szCs w:val="16"/>
              </w:rPr>
            </w:pPr>
          </w:p>
        </w:tc>
        <w:tc>
          <w:tcPr>
            <w:tcW w:w="397" w:type="pct"/>
            <w:vAlign w:val="center"/>
          </w:tcPr>
          <w:p w14:paraId="27062785" w14:textId="77777777" w:rsidR="00A96AC8" w:rsidRPr="005B5E47" w:rsidRDefault="00A96AC8" w:rsidP="007E5F9B">
            <w:pPr>
              <w:spacing w:before="100" w:beforeAutospacing="1" w:after="100" w:afterAutospacing="1"/>
              <w:jc w:val="right"/>
              <w:rPr>
                <w:sz w:val="16"/>
                <w:szCs w:val="16"/>
              </w:rPr>
            </w:pPr>
          </w:p>
        </w:tc>
      </w:tr>
      <w:tr w:rsidR="00EE3896" w:rsidRPr="005B5E47" w14:paraId="115108BF" w14:textId="77777777" w:rsidTr="005D7D64">
        <w:trPr>
          <w:trHeight w:val="340"/>
        </w:trPr>
        <w:tc>
          <w:tcPr>
            <w:tcW w:w="2796" w:type="pct"/>
            <w:gridSpan w:val="7"/>
            <w:shd w:val="pct15" w:color="auto" w:fill="FFFFFF"/>
          </w:tcPr>
          <w:p w14:paraId="75D13A97" w14:textId="06D1A41A" w:rsidR="00EE3896" w:rsidRPr="005B5E47" w:rsidRDefault="00EE3896" w:rsidP="007E5F9B">
            <w:pPr>
              <w:spacing w:before="100" w:beforeAutospacing="1" w:after="100" w:afterAutospacing="1"/>
              <w:jc w:val="center"/>
              <w:rPr>
                <w:sz w:val="16"/>
                <w:szCs w:val="16"/>
              </w:rPr>
            </w:pPr>
            <w:r w:rsidRPr="005B5E47">
              <w:rPr>
                <w:b/>
                <w:sz w:val="16"/>
                <w:szCs w:val="16"/>
                <w:lang w:val="el-GR"/>
              </w:rPr>
              <w:t>ΣΥΝΟΛΟ</w:t>
            </w:r>
          </w:p>
        </w:tc>
        <w:tc>
          <w:tcPr>
            <w:tcW w:w="470" w:type="pct"/>
            <w:vAlign w:val="center"/>
          </w:tcPr>
          <w:p w14:paraId="76C1B17B" w14:textId="73FDC88D" w:rsidR="00EE3896" w:rsidRPr="005B5E47" w:rsidRDefault="00EE3896" w:rsidP="007E5F9B">
            <w:pPr>
              <w:spacing w:before="100" w:beforeAutospacing="1" w:after="100" w:afterAutospacing="1"/>
              <w:jc w:val="right"/>
              <w:rPr>
                <w:sz w:val="16"/>
                <w:szCs w:val="16"/>
              </w:rPr>
            </w:pPr>
          </w:p>
        </w:tc>
        <w:tc>
          <w:tcPr>
            <w:tcW w:w="435" w:type="pct"/>
            <w:vAlign w:val="center"/>
          </w:tcPr>
          <w:p w14:paraId="7FC2BAFC" w14:textId="6A03B112" w:rsidR="00EE3896" w:rsidRPr="005B5E47" w:rsidRDefault="00EE3896" w:rsidP="007E5F9B">
            <w:pPr>
              <w:spacing w:before="100" w:beforeAutospacing="1" w:after="100" w:afterAutospacing="1"/>
              <w:jc w:val="right"/>
              <w:rPr>
                <w:sz w:val="16"/>
                <w:szCs w:val="16"/>
              </w:rPr>
            </w:pPr>
          </w:p>
        </w:tc>
        <w:tc>
          <w:tcPr>
            <w:tcW w:w="505" w:type="pct"/>
            <w:vAlign w:val="center"/>
          </w:tcPr>
          <w:p w14:paraId="6C8C46C3" w14:textId="2AACF674" w:rsidR="00EE3896" w:rsidRPr="005B5E47" w:rsidRDefault="00EE3896" w:rsidP="007E5F9B">
            <w:pPr>
              <w:spacing w:before="100" w:beforeAutospacing="1" w:after="100" w:afterAutospacing="1"/>
              <w:jc w:val="right"/>
              <w:rPr>
                <w:sz w:val="16"/>
                <w:szCs w:val="16"/>
              </w:rPr>
            </w:pPr>
          </w:p>
        </w:tc>
        <w:tc>
          <w:tcPr>
            <w:tcW w:w="397" w:type="pct"/>
            <w:vAlign w:val="center"/>
          </w:tcPr>
          <w:p w14:paraId="3E92C670" w14:textId="48777DBB" w:rsidR="00EE3896" w:rsidRPr="005B5E47" w:rsidRDefault="00EE3896" w:rsidP="007E5F9B">
            <w:pPr>
              <w:spacing w:before="100" w:beforeAutospacing="1" w:after="100" w:afterAutospacing="1"/>
              <w:jc w:val="right"/>
              <w:rPr>
                <w:sz w:val="16"/>
                <w:szCs w:val="16"/>
              </w:rPr>
            </w:pPr>
          </w:p>
        </w:tc>
        <w:tc>
          <w:tcPr>
            <w:tcW w:w="397" w:type="pct"/>
            <w:vAlign w:val="center"/>
          </w:tcPr>
          <w:p w14:paraId="1FD3898F" w14:textId="2B1F549D" w:rsidR="00EE3896" w:rsidRPr="005B5E47" w:rsidRDefault="00EE3896" w:rsidP="007E5F9B">
            <w:pPr>
              <w:spacing w:before="100" w:beforeAutospacing="1" w:after="100" w:afterAutospacing="1"/>
              <w:jc w:val="right"/>
              <w:rPr>
                <w:sz w:val="16"/>
                <w:szCs w:val="16"/>
              </w:rPr>
            </w:pPr>
          </w:p>
        </w:tc>
      </w:tr>
    </w:tbl>
    <w:p w14:paraId="6DF180E9" w14:textId="77777777" w:rsidR="00623457" w:rsidRPr="00C4217E" w:rsidRDefault="00623457" w:rsidP="00607F50">
      <w:pPr>
        <w:pStyle w:val="Heading3"/>
        <w:numPr>
          <w:ilvl w:val="2"/>
          <w:numId w:val="21"/>
        </w:numPr>
        <w:ind w:left="1134" w:hanging="414"/>
        <w:rPr>
          <w:rFonts w:cs="Tahoma"/>
          <w:lang w:val="el-GR"/>
        </w:rPr>
      </w:pPr>
      <w:bookmarkStart w:id="819" w:name="_Toc240445878"/>
      <w:bookmarkStart w:id="820" w:name="_Toc366852699"/>
      <w:bookmarkStart w:id="821" w:name="_Ref508304059"/>
      <w:bookmarkStart w:id="822" w:name="_Toc10632752"/>
      <w:bookmarkStart w:id="823" w:name="_Toc42167519"/>
      <w:bookmarkStart w:id="824" w:name="_Toc53671372"/>
      <w:bookmarkStart w:id="825" w:name="_Toc97194382"/>
      <w:bookmarkStart w:id="826" w:name="_Toc97194486"/>
      <w:bookmarkStart w:id="827" w:name="_Toc227164034"/>
      <w:bookmarkEnd w:id="818"/>
      <w:r w:rsidRPr="00C4217E">
        <w:rPr>
          <w:rFonts w:cs="Tahoma"/>
          <w:lang w:val="el-GR"/>
        </w:rPr>
        <w:lastRenderedPageBreak/>
        <w:t>Υπηρεσίες</w:t>
      </w:r>
      <w:bookmarkEnd w:id="819"/>
      <w:bookmarkEnd w:id="820"/>
      <w:bookmarkEnd w:id="821"/>
      <w:bookmarkEnd w:id="822"/>
      <w:bookmarkEnd w:id="823"/>
      <w:bookmarkEnd w:id="824"/>
      <w:bookmarkEnd w:id="825"/>
      <w:bookmarkEnd w:id="826"/>
      <w:bookmarkEnd w:id="827"/>
    </w:p>
    <w:tbl>
      <w:tblPr>
        <w:tblW w:w="41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614"/>
        <w:gridCol w:w="3053"/>
        <w:gridCol w:w="992"/>
        <w:gridCol w:w="1440"/>
        <w:gridCol w:w="809"/>
        <w:gridCol w:w="1170"/>
        <w:gridCol w:w="1348"/>
        <w:gridCol w:w="1170"/>
        <w:gridCol w:w="1442"/>
      </w:tblGrid>
      <w:tr w:rsidR="007A5CBA" w:rsidRPr="00C4217E" w14:paraId="5379985B" w14:textId="77777777" w:rsidTr="000224E6">
        <w:trPr>
          <w:cantSplit/>
          <w:tblHeader/>
        </w:trPr>
        <w:tc>
          <w:tcPr>
            <w:tcW w:w="255" w:type="pct"/>
            <w:vMerge w:val="restart"/>
            <w:shd w:val="pct15" w:color="auto" w:fill="FFFFFF"/>
            <w:vAlign w:val="center"/>
          </w:tcPr>
          <w:p w14:paraId="64EB5950" w14:textId="77777777" w:rsidR="00630AEA" w:rsidRPr="00840707" w:rsidRDefault="00630AEA" w:rsidP="00630AEA">
            <w:pPr>
              <w:keepNext/>
              <w:keepLines/>
              <w:spacing w:before="60" w:after="60"/>
              <w:ind w:right="-191"/>
              <w:rPr>
                <w:sz w:val="18"/>
                <w:szCs w:val="18"/>
                <w:lang w:val="el-GR"/>
              </w:rPr>
            </w:pPr>
            <w:bookmarkStart w:id="828" w:name="_Hlk167319950"/>
            <w:r w:rsidRPr="00840707">
              <w:rPr>
                <w:sz w:val="18"/>
                <w:szCs w:val="18"/>
                <w:lang w:val="el-GR"/>
              </w:rPr>
              <w:t>Α/Α</w:t>
            </w:r>
          </w:p>
        </w:tc>
        <w:tc>
          <w:tcPr>
            <w:tcW w:w="1268" w:type="pct"/>
            <w:vMerge w:val="restart"/>
            <w:shd w:val="pct15" w:color="auto" w:fill="FFFFFF"/>
            <w:vAlign w:val="center"/>
          </w:tcPr>
          <w:p w14:paraId="33CE36D8" w14:textId="77777777" w:rsidR="00630AEA" w:rsidRPr="00840707" w:rsidRDefault="00630AEA" w:rsidP="00630AEA">
            <w:pPr>
              <w:keepNext/>
              <w:keepLines/>
              <w:spacing w:before="60" w:after="60"/>
              <w:jc w:val="center"/>
              <w:rPr>
                <w:sz w:val="18"/>
                <w:szCs w:val="18"/>
                <w:lang w:val="el-GR"/>
              </w:rPr>
            </w:pPr>
            <w:r w:rsidRPr="00840707">
              <w:rPr>
                <w:sz w:val="18"/>
                <w:szCs w:val="18"/>
                <w:lang w:val="el-GR"/>
              </w:rPr>
              <w:t>ΠΕΡΙΓΡΑΦΗ</w:t>
            </w:r>
          </w:p>
        </w:tc>
        <w:tc>
          <w:tcPr>
            <w:tcW w:w="412" w:type="pct"/>
            <w:vMerge w:val="restart"/>
            <w:shd w:val="pct15" w:color="auto" w:fill="FFFFFF"/>
            <w:vAlign w:val="center"/>
          </w:tcPr>
          <w:p w14:paraId="5A130289" w14:textId="432B7CB1" w:rsidR="00630AEA" w:rsidRPr="00D35A9B" w:rsidRDefault="00630AEA" w:rsidP="00630AEA">
            <w:pPr>
              <w:keepNext/>
              <w:keepLines/>
              <w:spacing w:before="60" w:after="60"/>
              <w:ind w:left="-100" w:right="-11"/>
              <w:jc w:val="center"/>
              <w:rPr>
                <w:sz w:val="18"/>
                <w:szCs w:val="18"/>
                <w:lang w:val="el-GR"/>
              </w:rPr>
            </w:pPr>
            <w:r w:rsidRPr="004F68F1">
              <w:rPr>
                <w:sz w:val="18"/>
                <w:szCs w:val="18"/>
                <w:lang w:val="el-GR"/>
              </w:rPr>
              <w:t>ΦΑΣΗ ΈΡΓΟΥ</w:t>
            </w:r>
          </w:p>
        </w:tc>
        <w:tc>
          <w:tcPr>
            <w:tcW w:w="598" w:type="pct"/>
            <w:vMerge w:val="restart"/>
            <w:shd w:val="pct15" w:color="auto" w:fill="FFFFFF"/>
            <w:vAlign w:val="center"/>
          </w:tcPr>
          <w:p w14:paraId="40CA1346" w14:textId="765B6CA9" w:rsidR="00630AEA" w:rsidRPr="00D35A9B" w:rsidRDefault="00630AEA" w:rsidP="00630AEA">
            <w:pPr>
              <w:keepNext/>
              <w:keepLines/>
              <w:spacing w:before="60" w:after="60"/>
              <w:ind w:left="-100" w:right="-11"/>
              <w:jc w:val="center"/>
              <w:rPr>
                <w:sz w:val="18"/>
                <w:szCs w:val="18"/>
                <w:lang w:val="el-GR"/>
              </w:rPr>
            </w:pPr>
            <w:r w:rsidRPr="004F68F1">
              <w:rPr>
                <w:sz w:val="18"/>
                <w:szCs w:val="18"/>
                <w:lang w:val="el-GR"/>
              </w:rPr>
              <w:t>ΚΩΔ. ΠΑΡΑΔΟΤΕΟΥ</w:t>
            </w:r>
          </w:p>
        </w:tc>
        <w:tc>
          <w:tcPr>
            <w:tcW w:w="336" w:type="pct"/>
            <w:vMerge w:val="restart"/>
            <w:shd w:val="pct15" w:color="auto" w:fill="FFFFFF"/>
            <w:vAlign w:val="center"/>
          </w:tcPr>
          <w:p w14:paraId="6137A317" w14:textId="77777777" w:rsidR="00630AEA" w:rsidRPr="006C7D37" w:rsidRDefault="00630AEA" w:rsidP="00630AEA">
            <w:pPr>
              <w:keepNext/>
              <w:keepLines/>
              <w:spacing w:before="60" w:after="60"/>
              <w:ind w:left="-100" w:right="-11"/>
              <w:jc w:val="center"/>
              <w:rPr>
                <w:strike/>
                <w:sz w:val="18"/>
                <w:szCs w:val="18"/>
                <w:lang w:val="en-US"/>
              </w:rPr>
            </w:pPr>
            <w:r w:rsidRPr="006C7D37">
              <w:rPr>
                <w:strike/>
                <w:sz w:val="18"/>
                <w:szCs w:val="18"/>
                <w:lang w:val="el-GR"/>
              </w:rPr>
              <w:t>Ανθρωπομήνες</w:t>
            </w:r>
          </w:p>
          <w:p w14:paraId="091ABBB6" w14:textId="062A6CE7" w:rsidR="005E6A48" w:rsidRPr="005E6A48" w:rsidRDefault="005E6A48" w:rsidP="00630AEA">
            <w:pPr>
              <w:keepNext/>
              <w:keepLines/>
              <w:spacing w:before="60" w:after="60"/>
              <w:ind w:left="-100" w:right="-11"/>
              <w:jc w:val="center"/>
              <w:rPr>
                <w:sz w:val="18"/>
                <w:szCs w:val="18"/>
                <w:lang w:val="el-GR"/>
              </w:rPr>
            </w:pPr>
            <w:r>
              <w:rPr>
                <w:sz w:val="18"/>
                <w:szCs w:val="18"/>
                <w:lang w:val="el-GR"/>
              </w:rPr>
              <w:t>Ποσό</w:t>
            </w:r>
            <w:r w:rsidR="006C7D37">
              <w:rPr>
                <w:sz w:val="18"/>
                <w:szCs w:val="18"/>
                <w:lang w:val="el-GR"/>
              </w:rPr>
              <w:t xml:space="preserve">- </w:t>
            </w:r>
            <w:r>
              <w:rPr>
                <w:sz w:val="18"/>
                <w:szCs w:val="18"/>
                <w:lang w:val="el-GR"/>
              </w:rPr>
              <w:t>τητ</w:t>
            </w:r>
            <w:r w:rsidR="006C7D37">
              <w:rPr>
                <w:sz w:val="18"/>
                <w:szCs w:val="18"/>
                <w:lang w:val="el-GR"/>
              </w:rPr>
              <w:t>α</w:t>
            </w:r>
          </w:p>
        </w:tc>
        <w:tc>
          <w:tcPr>
            <w:tcW w:w="1046" w:type="pct"/>
            <w:gridSpan w:val="2"/>
            <w:tcBorders>
              <w:bottom w:val="single" w:sz="4" w:space="0" w:color="auto"/>
            </w:tcBorders>
            <w:shd w:val="pct15" w:color="auto" w:fill="FFFFFF"/>
            <w:vAlign w:val="center"/>
          </w:tcPr>
          <w:p w14:paraId="619FF448" w14:textId="77777777" w:rsidR="00630AEA" w:rsidRPr="00840707" w:rsidRDefault="00630AEA" w:rsidP="00630AEA">
            <w:pPr>
              <w:keepNext/>
              <w:keepLines/>
              <w:spacing w:before="60" w:after="60"/>
              <w:rPr>
                <w:sz w:val="18"/>
                <w:szCs w:val="18"/>
                <w:lang w:val="el-GR"/>
              </w:rPr>
            </w:pPr>
            <w:r w:rsidRPr="00840707">
              <w:rPr>
                <w:sz w:val="18"/>
                <w:szCs w:val="18"/>
                <w:lang w:val="el-GR"/>
              </w:rPr>
              <w:t>ΑΞΙΑ ΧΩΡΙΣ ΦΠΑ [€]</w:t>
            </w:r>
          </w:p>
        </w:tc>
        <w:tc>
          <w:tcPr>
            <w:tcW w:w="486" w:type="pct"/>
            <w:vMerge w:val="restart"/>
            <w:shd w:val="pct15" w:color="auto" w:fill="FFFFFF"/>
            <w:vAlign w:val="center"/>
          </w:tcPr>
          <w:p w14:paraId="506B4CB7" w14:textId="77777777" w:rsidR="00630AEA" w:rsidRPr="00840707" w:rsidRDefault="00630AEA" w:rsidP="00630AEA">
            <w:pPr>
              <w:keepNext/>
              <w:keepLines/>
              <w:spacing w:before="60" w:after="60"/>
              <w:rPr>
                <w:sz w:val="18"/>
                <w:szCs w:val="18"/>
                <w:lang w:val="el-GR"/>
              </w:rPr>
            </w:pPr>
            <w:r w:rsidRPr="00840707">
              <w:rPr>
                <w:sz w:val="18"/>
                <w:szCs w:val="18"/>
                <w:lang w:val="el-GR"/>
              </w:rPr>
              <w:t>ΦΠΑ [€]</w:t>
            </w:r>
          </w:p>
        </w:tc>
        <w:tc>
          <w:tcPr>
            <w:tcW w:w="599" w:type="pct"/>
            <w:vMerge w:val="restart"/>
            <w:shd w:val="pct15" w:color="auto" w:fill="FFFFFF"/>
            <w:vAlign w:val="center"/>
          </w:tcPr>
          <w:p w14:paraId="3F6AEB29" w14:textId="77777777" w:rsidR="00630AEA" w:rsidRPr="00840707" w:rsidRDefault="00630AEA" w:rsidP="00630AEA">
            <w:pPr>
              <w:keepNext/>
              <w:keepLines/>
              <w:spacing w:before="60" w:after="60"/>
              <w:rPr>
                <w:sz w:val="18"/>
                <w:szCs w:val="18"/>
                <w:lang w:val="el-GR"/>
              </w:rPr>
            </w:pPr>
            <w:r w:rsidRPr="00840707">
              <w:rPr>
                <w:sz w:val="18"/>
                <w:szCs w:val="18"/>
                <w:lang w:val="el-GR"/>
              </w:rPr>
              <w:t xml:space="preserve">ΣΥΝΟΛΙΚΗ ΑΞΙΑ </w:t>
            </w:r>
          </w:p>
          <w:p w14:paraId="03CC6634" w14:textId="77777777" w:rsidR="00630AEA" w:rsidRPr="00840707" w:rsidRDefault="00630AEA" w:rsidP="00630AEA">
            <w:pPr>
              <w:keepNext/>
              <w:keepLines/>
              <w:spacing w:before="60" w:after="60"/>
              <w:rPr>
                <w:sz w:val="18"/>
                <w:szCs w:val="18"/>
                <w:lang w:val="el-GR"/>
              </w:rPr>
            </w:pPr>
            <w:r w:rsidRPr="00840707">
              <w:rPr>
                <w:sz w:val="18"/>
                <w:szCs w:val="18"/>
                <w:lang w:val="el-GR"/>
              </w:rPr>
              <w:t>ΜΕ ΦΠΑ [€]</w:t>
            </w:r>
          </w:p>
        </w:tc>
      </w:tr>
      <w:tr w:rsidR="007A5CBA" w:rsidRPr="00C4217E" w14:paraId="2D0F3E1A" w14:textId="77777777" w:rsidTr="000224E6">
        <w:tc>
          <w:tcPr>
            <w:tcW w:w="255" w:type="pct"/>
            <w:vMerge/>
            <w:shd w:val="clear" w:color="auto" w:fill="FFFFFF"/>
            <w:vAlign w:val="center"/>
          </w:tcPr>
          <w:p w14:paraId="7AD6AF20" w14:textId="77777777" w:rsidR="00630AEA" w:rsidRPr="00840707" w:rsidRDefault="00630AEA" w:rsidP="00C4217E">
            <w:pPr>
              <w:keepNext/>
              <w:keepLines/>
              <w:spacing w:before="60" w:after="60"/>
              <w:rPr>
                <w:sz w:val="18"/>
                <w:szCs w:val="18"/>
                <w:lang w:val="el-GR"/>
              </w:rPr>
            </w:pPr>
          </w:p>
        </w:tc>
        <w:tc>
          <w:tcPr>
            <w:tcW w:w="1268" w:type="pct"/>
            <w:vMerge/>
            <w:shd w:val="clear" w:color="auto" w:fill="FFFFFF"/>
            <w:vAlign w:val="center"/>
          </w:tcPr>
          <w:p w14:paraId="19095730" w14:textId="77777777" w:rsidR="00630AEA" w:rsidRPr="00840707" w:rsidRDefault="00630AEA" w:rsidP="00C4217E">
            <w:pPr>
              <w:keepNext/>
              <w:keepLines/>
              <w:spacing w:before="60" w:after="60"/>
              <w:rPr>
                <w:sz w:val="18"/>
                <w:szCs w:val="18"/>
                <w:lang w:val="el-GR"/>
              </w:rPr>
            </w:pPr>
          </w:p>
        </w:tc>
        <w:tc>
          <w:tcPr>
            <w:tcW w:w="412" w:type="pct"/>
            <w:vMerge/>
            <w:shd w:val="clear" w:color="auto" w:fill="FFFFFF"/>
          </w:tcPr>
          <w:p w14:paraId="2EA8AC73" w14:textId="77777777" w:rsidR="00630AEA" w:rsidRPr="00840707" w:rsidRDefault="00630AEA" w:rsidP="00C4217E">
            <w:pPr>
              <w:keepNext/>
              <w:keepLines/>
              <w:spacing w:before="60" w:after="60"/>
              <w:rPr>
                <w:sz w:val="18"/>
                <w:szCs w:val="18"/>
                <w:lang w:val="el-GR"/>
              </w:rPr>
            </w:pPr>
          </w:p>
        </w:tc>
        <w:tc>
          <w:tcPr>
            <w:tcW w:w="598" w:type="pct"/>
            <w:vMerge/>
            <w:shd w:val="clear" w:color="auto" w:fill="FFFFFF"/>
          </w:tcPr>
          <w:p w14:paraId="22F28859" w14:textId="26553A42" w:rsidR="00630AEA" w:rsidRPr="00840707" w:rsidRDefault="00630AEA" w:rsidP="00C4217E">
            <w:pPr>
              <w:keepNext/>
              <w:keepLines/>
              <w:spacing w:before="60" w:after="60"/>
              <w:rPr>
                <w:sz w:val="18"/>
                <w:szCs w:val="18"/>
                <w:lang w:val="el-GR"/>
              </w:rPr>
            </w:pPr>
          </w:p>
        </w:tc>
        <w:tc>
          <w:tcPr>
            <w:tcW w:w="336" w:type="pct"/>
            <w:vMerge/>
            <w:shd w:val="clear" w:color="auto" w:fill="FFFFFF"/>
            <w:vAlign w:val="center"/>
          </w:tcPr>
          <w:p w14:paraId="166289F5" w14:textId="23522F6F" w:rsidR="00630AEA" w:rsidRPr="00840707" w:rsidRDefault="00630AEA" w:rsidP="00C4217E">
            <w:pPr>
              <w:keepNext/>
              <w:keepLines/>
              <w:spacing w:before="60" w:after="60"/>
              <w:rPr>
                <w:sz w:val="18"/>
                <w:szCs w:val="18"/>
                <w:lang w:val="el-GR"/>
              </w:rPr>
            </w:pPr>
          </w:p>
        </w:tc>
        <w:tc>
          <w:tcPr>
            <w:tcW w:w="486" w:type="pct"/>
            <w:shd w:val="pct15" w:color="auto" w:fill="FFFFFF"/>
            <w:vAlign w:val="center"/>
          </w:tcPr>
          <w:p w14:paraId="5D533459" w14:textId="77777777" w:rsidR="00630AEA" w:rsidRPr="00840707" w:rsidRDefault="00630AEA" w:rsidP="00C4217E">
            <w:pPr>
              <w:keepNext/>
              <w:keepLines/>
              <w:spacing w:before="60" w:after="60"/>
              <w:jc w:val="center"/>
              <w:rPr>
                <w:sz w:val="18"/>
                <w:szCs w:val="18"/>
                <w:lang w:val="el-GR"/>
              </w:rPr>
            </w:pPr>
            <w:r w:rsidRPr="00840707">
              <w:rPr>
                <w:sz w:val="18"/>
                <w:szCs w:val="18"/>
                <w:lang w:val="el-GR"/>
              </w:rPr>
              <w:t>ΤΙΜΗ ΜΟΝΑΔΑΣ</w:t>
            </w:r>
          </w:p>
        </w:tc>
        <w:tc>
          <w:tcPr>
            <w:tcW w:w="560" w:type="pct"/>
            <w:shd w:val="pct15" w:color="auto" w:fill="FFFFFF"/>
            <w:vAlign w:val="center"/>
          </w:tcPr>
          <w:p w14:paraId="5C0C2AF3" w14:textId="77777777" w:rsidR="00630AEA" w:rsidRPr="00840707" w:rsidRDefault="00630AEA" w:rsidP="00C4217E">
            <w:pPr>
              <w:keepNext/>
              <w:keepLines/>
              <w:spacing w:before="60" w:after="60"/>
              <w:jc w:val="center"/>
              <w:rPr>
                <w:sz w:val="18"/>
                <w:szCs w:val="18"/>
                <w:lang w:val="el-GR"/>
              </w:rPr>
            </w:pPr>
            <w:r w:rsidRPr="00840707">
              <w:rPr>
                <w:sz w:val="18"/>
                <w:szCs w:val="18"/>
                <w:lang w:val="el-GR"/>
              </w:rPr>
              <w:t>ΣΥΝΟΛΟ</w:t>
            </w:r>
          </w:p>
        </w:tc>
        <w:tc>
          <w:tcPr>
            <w:tcW w:w="486" w:type="pct"/>
            <w:vMerge/>
            <w:shd w:val="clear" w:color="auto" w:fill="FFFFFF"/>
            <w:vAlign w:val="center"/>
          </w:tcPr>
          <w:p w14:paraId="59D88657" w14:textId="77777777" w:rsidR="00630AEA" w:rsidRPr="00840707" w:rsidRDefault="00630AEA" w:rsidP="00C4217E">
            <w:pPr>
              <w:keepNext/>
              <w:keepLines/>
              <w:spacing w:before="60" w:after="60"/>
              <w:rPr>
                <w:sz w:val="18"/>
                <w:szCs w:val="18"/>
                <w:lang w:val="el-GR"/>
              </w:rPr>
            </w:pPr>
          </w:p>
        </w:tc>
        <w:tc>
          <w:tcPr>
            <w:tcW w:w="599" w:type="pct"/>
            <w:vMerge/>
            <w:shd w:val="clear" w:color="auto" w:fill="FFFFFF"/>
            <w:vAlign w:val="center"/>
          </w:tcPr>
          <w:p w14:paraId="62A69E2E" w14:textId="77777777" w:rsidR="00630AEA" w:rsidRPr="00840707" w:rsidRDefault="00630AEA" w:rsidP="00C4217E">
            <w:pPr>
              <w:keepNext/>
              <w:keepLines/>
              <w:spacing w:before="60" w:after="60"/>
              <w:rPr>
                <w:sz w:val="18"/>
                <w:szCs w:val="18"/>
                <w:lang w:val="el-GR"/>
              </w:rPr>
            </w:pPr>
          </w:p>
        </w:tc>
      </w:tr>
      <w:tr w:rsidR="007A5CBA" w:rsidRPr="00C4217E" w14:paraId="472AD229" w14:textId="77777777" w:rsidTr="00C91216">
        <w:trPr>
          <w:trHeight w:val="284"/>
        </w:trPr>
        <w:tc>
          <w:tcPr>
            <w:tcW w:w="255" w:type="pct"/>
            <w:shd w:val="clear" w:color="auto" w:fill="FFFFFF"/>
            <w:vAlign w:val="center"/>
          </w:tcPr>
          <w:p w14:paraId="3CCE3ACB" w14:textId="77777777" w:rsidR="00630AEA" w:rsidRPr="00840707" w:rsidRDefault="00630AEA" w:rsidP="00C4217E">
            <w:pPr>
              <w:keepNext/>
              <w:keepLines/>
              <w:spacing w:before="60" w:after="60"/>
              <w:rPr>
                <w:sz w:val="18"/>
                <w:szCs w:val="18"/>
                <w:lang w:val="el-GR"/>
              </w:rPr>
            </w:pPr>
            <w:r w:rsidRPr="00840707">
              <w:rPr>
                <w:sz w:val="18"/>
                <w:szCs w:val="18"/>
                <w:lang w:val="el-GR"/>
              </w:rPr>
              <w:t>1.</w:t>
            </w:r>
          </w:p>
        </w:tc>
        <w:tc>
          <w:tcPr>
            <w:tcW w:w="1268" w:type="pct"/>
            <w:shd w:val="clear" w:color="auto" w:fill="FFFFFF"/>
            <w:vAlign w:val="center"/>
          </w:tcPr>
          <w:p w14:paraId="6916EC2B" w14:textId="77777777" w:rsidR="00D92454" w:rsidRPr="002A4064" w:rsidRDefault="00B86957" w:rsidP="00C4217E">
            <w:pPr>
              <w:keepNext/>
              <w:keepLines/>
              <w:spacing w:before="60" w:after="60"/>
              <w:rPr>
                <w:sz w:val="18"/>
                <w:szCs w:val="18"/>
                <w:lang w:val="el-GR"/>
              </w:rPr>
            </w:pPr>
            <w:r w:rsidRPr="002A4064">
              <w:rPr>
                <w:sz w:val="18"/>
                <w:szCs w:val="18"/>
                <w:lang w:val="el-GR"/>
              </w:rPr>
              <w:t xml:space="preserve">Μελέτη Εφαρμογής – </w:t>
            </w:r>
          </w:p>
          <w:p w14:paraId="4EB2654C" w14:textId="5ECC9257" w:rsidR="00630AEA" w:rsidRPr="002A4064" w:rsidRDefault="00B86957" w:rsidP="00C4217E">
            <w:pPr>
              <w:keepNext/>
              <w:keepLines/>
              <w:spacing w:before="60" w:after="60"/>
              <w:rPr>
                <w:sz w:val="18"/>
                <w:szCs w:val="18"/>
                <w:lang w:val="el-GR"/>
              </w:rPr>
            </w:pPr>
            <w:r w:rsidRPr="002A4064">
              <w:rPr>
                <w:sz w:val="18"/>
                <w:szCs w:val="18"/>
                <w:lang w:val="el-GR"/>
              </w:rPr>
              <w:t>Ανάλυση Απαιτήσεων</w:t>
            </w:r>
          </w:p>
        </w:tc>
        <w:tc>
          <w:tcPr>
            <w:tcW w:w="412" w:type="pct"/>
            <w:shd w:val="clear" w:color="auto" w:fill="FFFFFF"/>
            <w:vAlign w:val="center"/>
          </w:tcPr>
          <w:p w14:paraId="69E8C894" w14:textId="31C020FE" w:rsidR="00630AEA" w:rsidRPr="00840707" w:rsidRDefault="00B86957" w:rsidP="00C91216">
            <w:pPr>
              <w:keepNext/>
              <w:keepLines/>
              <w:spacing w:before="60" w:after="60"/>
              <w:jc w:val="center"/>
              <w:rPr>
                <w:sz w:val="18"/>
                <w:szCs w:val="18"/>
                <w:lang w:val="el-GR"/>
              </w:rPr>
            </w:pPr>
            <w:r>
              <w:rPr>
                <w:sz w:val="18"/>
                <w:szCs w:val="18"/>
                <w:lang w:val="el-GR"/>
              </w:rPr>
              <w:t>1</w:t>
            </w:r>
          </w:p>
        </w:tc>
        <w:tc>
          <w:tcPr>
            <w:tcW w:w="598" w:type="pct"/>
            <w:shd w:val="clear" w:color="auto" w:fill="FFFFFF"/>
            <w:vAlign w:val="center"/>
          </w:tcPr>
          <w:p w14:paraId="494752CD" w14:textId="530D28F9" w:rsidR="00630AEA" w:rsidRPr="00840707" w:rsidRDefault="00B86957" w:rsidP="00C91216">
            <w:pPr>
              <w:keepNext/>
              <w:keepLines/>
              <w:spacing w:before="60" w:after="60"/>
              <w:jc w:val="center"/>
              <w:rPr>
                <w:sz w:val="18"/>
                <w:szCs w:val="18"/>
                <w:lang w:val="el-GR"/>
              </w:rPr>
            </w:pPr>
            <w:r>
              <w:rPr>
                <w:sz w:val="18"/>
                <w:szCs w:val="18"/>
                <w:lang w:val="el-GR"/>
              </w:rPr>
              <w:t>Π1</w:t>
            </w:r>
          </w:p>
        </w:tc>
        <w:tc>
          <w:tcPr>
            <w:tcW w:w="336" w:type="pct"/>
            <w:shd w:val="clear" w:color="auto" w:fill="FFFFFF"/>
            <w:vAlign w:val="center"/>
          </w:tcPr>
          <w:p w14:paraId="2CE4EF80" w14:textId="3AE9BDE9" w:rsidR="00630AEA" w:rsidRPr="00840707" w:rsidRDefault="00B86957" w:rsidP="00C91216">
            <w:pPr>
              <w:keepNext/>
              <w:keepLines/>
              <w:spacing w:before="60" w:after="60"/>
              <w:jc w:val="center"/>
              <w:rPr>
                <w:sz w:val="18"/>
                <w:szCs w:val="18"/>
                <w:lang w:val="el-GR"/>
              </w:rPr>
            </w:pPr>
            <w:r>
              <w:rPr>
                <w:sz w:val="18"/>
                <w:szCs w:val="18"/>
                <w:lang w:val="el-GR"/>
              </w:rPr>
              <w:t>1</w:t>
            </w:r>
          </w:p>
        </w:tc>
        <w:tc>
          <w:tcPr>
            <w:tcW w:w="486" w:type="pct"/>
            <w:shd w:val="clear" w:color="auto" w:fill="FFFFFF"/>
            <w:vAlign w:val="center"/>
          </w:tcPr>
          <w:p w14:paraId="65C4C1A3" w14:textId="489A2175" w:rsidR="00630AEA" w:rsidRPr="00B86957" w:rsidRDefault="00630AEA" w:rsidP="003E6B13">
            <w:pPr>
              <w:keepNext/>
              <w:keepLines/>
              <w:spacing w:before="60" w:after="60"/>
              <w:jc w:val="right"/>
              <w:rPr>
                <w:sz w:val="18"/>
                <w:szCs w:val="18"/>
                <w:lang w:val="el-GR"/>
              </w:rPr>
            </w:pPr>
          </w:p>
        </w:tc>
        <w:tc>
          <w:tcPr>
            <w:tcW w:w="560" w:type="pct"/>
            <w:shd w:val="clear" w:color="auto" w:fill="FFFFFF"/>
            <w:vAlign w:val="center"/>
          </w:tcPr>
          <w:p w14:paraId="484576A3" w14:textId="62192440" w:rsidR="00630AEA" w:rsidRPr="001C6C54" w:rsidRDefault="00630AEA" w:rsidP="003E6B13">
            <w:pPr>
              <w:keepNext/>
              <w:keepLines/>
              <w:spacing w:before="60" w:after="60"/>
              <w:jc w:val="right"/>
              <w:rPr>
                <w:sz w:val="18"/>
                <w:szCs w:val="18"/>
                <w:lang w:val="en-US"/>
              </w:rPr>
            </w:pPr>
          </w:p>
        </w:tc>
        <w:tc>
          <w:tcPr>
            <w:tcW w:w="486" w:type="pct"/>
            <w:shd w:val="clear" w:color="auto" w:fill="FFFFFF"/>
            <w:vAlign w:val="center"/>
          </w:tcPr>
          <w:p w14:paraId="2BE51EB0" w14:textId="3C22C8EE" w:rsidR="00630AEA" w:rsidRPr="001C6C54" w:rsidRDefault="00630AEA" w:rsidP="003E6B13">
            <w:pPr>
              <w:keepNext/>
              <w:keepLines/>
              <w:spacing w:before="60" w:after="60"/>
              <w:jc w:val="right"/>
              <w:rPr>
                <w:sz w:val="18"/>
                <w:szCs w:val="18"/>
                <w:lang w:val="en-US"/>
              </w:rPr>
            </w:pPr>
          </w:p>
        </w:tc>
        <w:tc>
          <w:tcPr>
            <w:tcW w:w="599" w:type="pct"/>
            <w:shd w:val="clear" w:color="auto" w:fill="FFFFFF"/>
            <w:vAlign w:val="center"/>
          </w:tcPr>
          <w:p w14:paraId="0FD706C1" w14:textId="48988210" w:rsidR="00630AEA" w:rsidRPr="001C6C54" w:rsidRDefault="00630AEA" w:rsidP="003E6B13">
            <w:pPr>
              <w:keepNext/>
              <w:keepLines/>
              <w:spacing w:before="60" w:after="60"/>
              <w:jc w:val="right"/>
              <w:rPr>
                <w:sz w:val="18"/>
                <w:szCs w:val="18"/>
                <w:lang w:val="en-US"/>
              </w:rPr>
            </w:pPr>
          </w:p>
        </w:tc>
      </w:tr>
      <w:tr w:rsidR="00FA7FE7" w:rsidRPr="00A076E4" w14:paraId="67FC78A1" w14:textId="77777777" w:rsidTr="00C91216">
        <w:trPr>
          <w:trHeight w:val="284"/>
        </w:trPr>
        <w:tc>
          <w:tcPr>
            <w:tcW w:w="255" w:type="pct"/>
            <w:shd w:val="clear" w:color="auto" w:fill="FFFFFF"/>
            <w:vAlign w:val="center"/>
          </w:tcPr>
          <w:p w14:paraId="50CD43A3" w14:textId="77777777" w:rsidR="00FA7FE7" w:rsidRPr="00840707" w:rsidRDefault="00FA7FE7" w:rsidP="00FA7FE7">
            <w:pPr>
              <w:keepNext/>
              <w:keepLines/>
              <w:spacing w:before="60" w:after="60"/>
              <w:rPr>
                <w:sz w:val="18"/>
                <w:szCs w:val="18"/>
                <w:lang w:val="el-GR"/>
              </w:rPr>
            </w:pPr>
            <w:r w:rsidRPr="00840707">
              <w:rPr>
                <w:sz w:val="18"/>
                <w:szCs w:val="18"/>
                <w:lang w:val="el-GR"/>
              </w:rPr>
              <w:t>2.</w:t>
            </w:r>
          </w:p>
        </w:tc>
        <w:tc>
          <w:tcPr>
            <w:tcW w:w="1268" w:type="pct"/>
            <w:shd w:val="clear" w:color="auto" w:fill="FFFFFF"/>
            <w:vAlign w:val="center"/>
          </w:tcPr>
          <w:p w14:paraId="6DA8AEC3" w14:textId="79710136" w:rsidR="00FA7FE7" w:rsidRPr="002A4064" w:rsidRDefault="00FA7FE7" w:rsidP="00FA7FE7">
            <w:pPr>
              <w:keepNext/>
              <w:keepLines/>
              <w:spacing w:before="60" w:after="60"/>
              <w:rPr>
                <w:sz w:val="18"/>
                <w:szCs w:val="18"/>
                <w:lang w:val="el-GR"/>
              </w:rPr>
            </w:pPr>
            <w:r w:rsidRPr="002A4064">
              <w:rPr>
                <w:sz w:val="18"/>
                <w:szCs w:val="18"/>
                <w:lang w:val="el-GR"/>
              </w:rPr>
              <w:t>Εργασίες Καλωδίωσης</w:t>
            </w:r>
          </w:p>
        </w:tc>
        <w:tc>
          <w:tcPr>
            <w:tcW w:w="412" w:type="pct"/>
            <w:shd w:val="clear" w:color="auto" w:fill="FFFFFF"/>
            <w:vAlign w:val="center"/>
          </w:tcPr>
          <w:p w14:paraId="65D5F929" w14:textId="7F48677B" w:rsidR="00FA7FE7" w:rsidRPr="00840707" w:rsidRDefault="00FA7FE7" w:rsidP="00C91216">
            <w:pPr>
              <w:keepNext/>
              <w:keepLines/>
              <w:spacing w:before="60" w:after="60"/>
              <w:jc w:val="center"/>
              <w:rPr>
                <w:sz w:val="18"/>
                <w:szCs w:val="18"/>
                <w:lang w:val="el-GR"/>
              </w:rPr>
            </w:pPr>
            <w:r>
              <w:rPr>
                <w:sz w:val="18"/>
                <w:szCs w:val="18"/>
                <w:lang w:val="el-GR"/>
              </w:rPr>
              <w:t>2</w:t>
            </w:r>
          </w:p>
        </w:tc>
        <w:tc>
          <w:tcPr>
            <w:tcW w:w="598" w:type="pct"/>
            <w:shd w:val="clear" w:color="auto" w:fill="FFFFFF"/>
            <w:vAlign w:val="center"/>
          </w:tcPr>
          <w:p w14:paraId="4F088768" w14:textId="59B28F2A" w:rsidR="00FA7FE7" w:rsidRPr="00840707" w:rsidRDefault="00FA7FE7" w:rsidP="00C91216">
            <w:pPr>
              <w:keepNext/>
              <w:keepLines/>
              <w:spacing w:before="60" w:after="60"/>
              <w:jc w:val="center"/>
              <w:rPr>
                <w:sz w:val="18"/>
                <w:szCs w:val="18"/>
                <w:lang w:val="el-GR"/>
              </w:rPr>
            </w:pPr>
            <w:r>
              <w:rPr>
                <w:sz w:val="18"/>
                <w:szCs w:val="18"/>
                <w:lang w:val="el-GR"/>
              </w:rPr>
              <w:t>Π2</w:t>
            </w:r>
          </w:p>
        </w:tc>
        <w:tc>
          <w:tcPr>
            <w:tcW w:w="336" w:type="pct"/>
            <w:tcBorders>
              <w:bottom w:val="single" w:sz="4" w:space="0" w:color="auto"/>
            </w:tcBorders>
            <w:shd w:val="clear" w:color="auto" w:fill="FFFFFF"/>
            <w:vAlign w:val="center"/>
          </w:tcPr>
          <w:p w14:paraId="7B4553EA" w14:textId="1DC28232" w:rsidR="00FA7FE7" w:rsidRPr="00840707" w:rsidRDefault="007E5F9B" w:rsidP="00C91216">
            <w:pPr>
              <w:keepNext/>
              <w:keepLines/>
              <w:spacing w:before="60" w:after="60"/>
              <w:jc w:val="center"/>
              <w:rPr>
                <w:sz w:val="18"/>
                <w:szCs w:val="18"/>
                <w:lang w:val="el-GR"/>
              </w:rPr>
            </w:pPr>
            <w:r>
              <w:rPr>
                <w:sz w:val="18"/>
                <w:szCs w:val="18"/>
                <w:lang w:val="el-GR"/>
              </w:rPr>
              <w:t>6</w:t>
            </w:r>
          </w:p>
        </w:tc>
        <w:tc>
          <w:tcPr>
            <w:tcW w:w="486" w:type="pct"/>
            <w:tcBorders>
              <w:bottom w:val="single" w:sz="4" w:space="0" w:color="auto"/>
            </w:tcBorders>
            <w:shd w:val="clear" w:color="auto" w:fill="FFFFFF"/>
            <w:vAlign w:val="center"/>
          </w:tcPr>
          <w:p w14:paraId="2DB1398F" w14:textId="694A8387" w:rsidR="00FA7FE7" w:rsidRPr="00431579" w:rsidRDefault="00FA7FE7" w:rsidP="003E6B13">
            <w:pPr>
              <w:keepNext/>
              <w:keepLines/>
              <w:spacing w:before="60" w:after="60"/>
              <w:jc w:val="right"/>
              <w:rPr>
                <w:sz w:val="18"/>
                <w:szCs w:val="18"/>
                <w:lang w:val="el-GR"/>
              </w:rPr>
            </w:pPr>
          </w:p>
        </w:tc>
        <w:tc>
          <w:tcPr>
            <w:tcW w:w="560" w:type="pct"/>
            <w:shd w:val="clear" w:color="auto" w:fill="FFFFFF"/>
            <w:vAlign w:val="center"/>
          </w:tcPr>
          <w:p w14:paraId="02F9FF0A" w14:textId="6AA4CAFA" w:rsidR="00FA7FE7" w:rsidRPr="00840707" w:rsidRDefault="00FA7FE7" w:rsidP="003E6B13">
            <w:pPr>
              <w:keepNext/>
              <w:keepLines/>
              <w:spacing w:before="60" w:after="60"/>
              <w:jc w:val="right"/>
              <w:rPr>
                <w:sz w:val="18"/>
                <w:szCs w:val="18"/>
                <w:lang w:val="el-GR"/>
              </w:rPr>
            </w:pPr>
          </w:p>
        </w:tc>
        <w:tc>
          <w:tcPr>
            <w:tcW w:w="486" w:type="pct"/>
            <w:shd w:val="clear" w:color="auto" w:fill="FFFFFF"/>
            <w:vAlign w:val="center"/>
          </w:tcPr>
          <w:p w14:paraId="4BB9DF2D" w14:textId="4F0BB91A" w:rsidR="00FA7FE7" w:rsidRPr="00840707" w:rsidRDefault="00FA7FE7" w:rsidP="003E6B13">
            <w:pPr>
              <w:keepNext/>
              <w:keepLines/>
              <w:spacing w:before="60" w:after="60"/>
              <w:jc w:val="right"/>
              <w:rPr>
                <w:sz w:val="18"/>
                <w:szCs w:val="18"/>
                <w:lang w:val="el-GR"/>
              </w:rPr>
            </w:pPr>
          </w:p>
        </w:tc>
        <w:tc>
          <w:tcPr>
            <w:tcW w:w="599" w:type="pct"/>
            <w:shd w:val="clear" w:color="auto" w:fill="FFFFFF"/>
            <w:vAlign w:val="center"/>
          </w:tcPr>
          <w:p w14:paraId="34B39233" w14:textId="0FC903F3" w:rsidR="00FA7FE7" w:rsidRPr="00840707" w:rsidRDefault="00FA7FE7" w:rsidP="003E6B13">
            <w:pPr>
              <w:keepNext/>
              <w:keepLines/>
              <w:spacing w:before="60" w:after="60"/>
              <w:jc w:val="right"/>
              <w:rPr>
                <w:sz w:val="18"/>
                <w:szCs w:val="18"/>
                <w:lang w:val="el-GR"/>
              </w:rPr>
            </w:pPr>
          </w:p>
        </w:tc>
      </w:tr>
      <w:tr w:rsidR="00FA7FE7" w:rsidRPr="00C4217E" w14:paraId="35655600" w14:textId="77777777" w:rsidTr="00C91216">
        <w:trPr>
          <w:trHeight w:val="284"/>
        </w:trPr>
        <w:tc>
          <w:tcPr>
            <w:tcW w:w="255" w:type="pct"/>
            <w:shd w:val="clear" w:color="auto" w:fill="FFFFFF"/>
            <w:vAlign w:val="center"/>
          </w:tcPr>
          <w:p w14:paraId="5BACAAFA" w14:textId="77777777" w:rsidR="00FA7FE7" w:rsidRPr="00840707" w:rsidRDefault="00FA7FE7" w:rsidP="00FA7FE7">
            <w:pPr>
              <w:keepNext/>
              <w:keepLines/>
              <w:spacing w:before="60" w:after="60"/>
              <w:rPr>
                <w:sz w:val="18"/>
                <w:szCs w:val="18"/>
                <w:lang w:val="el-GR"/>
              </w:rPr>
            </w:pPr>
            <w:r w:rsidRPr="00840707">
              <w:rPr>
                <w:sz w:val="18"/>
                <w:szCs w:val="18"/>
                <w:lang w:val="el-GR"/>
              </w:rPr>
              <w:t>3.</w:t>
            </w:r>
          </w:p>
        </w:tc>
        <w:tc>
          <w:tcPr>
            <w:tcW w:w="1268" w:type="pct"/>
            <w:shd w:val="clear" w:color="auto" w:fill="FFFFFF"/>
            <w:vAlign w:val="center"/>
          </w:tcPr>
          <w:p w14:paraId="0A2827A5" w14:textId="7D8BAB08" w:rsidR="00FA7FE7" w:rsidRPr="002A4064" w:rsidRDefault="00FA7FE7" w:rsidP="00FA7FE7">
            <w:pPr>
              <w:keepNext/>
              <w:keepLines/>
              <w:spacing w:before="60" w:after="60"/>
              <w:rPr>
                <w:sz w:val="18"/>
                <w:szCs w:val="18"/>
                <w:lang w:val="el-GR"/>
              </w:rPr>
            </w:pPr>
            <w:r w:rsidRPr="002A4064">
              <w:rPr>
                <w:sz w:val="18"/>
                <w:szCs w:val="18"/>
                <w:lang w:val="el-GR"/>
              </w:rPr>
              <w:t xml:space="preserve">Εργασίες Εγκατάστασης και απεγκατάστασης εξοπλισμού στη θέση του </w:t>
            </w:r>
            <w:r w:rsidRPr="002A4064">
              <w:rPr>
                <w:sz w:val="18"/>
                <w:szCs w:val="18"/>
                <w:lang w:val="en-US"/>
              </w:rPr>
              <w:t>MAN</w:t>
            </w:r>
            <w:r w:rsidRPr="002A4064">
              <w:rPr>
                <w:sz w:val="18"/>
                <w:szCs w:val="18"/>
                <w:lang w:val="el-GR"/>
              </w:rPr>
              <w:t xml:space="preserve"> </w:t>
            </w:r>
            <w:r w:rsidRPr="002A4064">
              <w:rPr>
                <w:sz w:val="18"/>
                <w:szCs w:val="18"/>
                <w:lang w:val="en-US"/>
              </w:rPr>
              <w:t>Aggregator</w:t>
            </w:r>
          </w:p>
        </w:tc>
        <w:tc>
          <w:tcPr>
            <w:tcW w:w="412" w:type="pct"/>
            <w:shd w:val="clear" w:color="auto" w:fill="FFFFFF"/>
            <w:vAlign w:val="center"/>
          </w:tcPr>
          <w:p w14:paraId="787BDAC0" w14:textId="722D5BEC" w:rsidR="00FA7FE7" w:rsidRPr="00796709" w:rsidRDefault="00FA7FE7" w:rsidP="00C91216">
            <w:pPr>
              <w:keepNext/>
              <w:keepLines/>
              <w:spacing w:before="60" w:after="60"/>
              <w:jc w:val="center"/>
              <w:rPr>
                <w:sz w:val="18"/>
                <w:szCs w:val="18"/>
                <w:lang w:val="en-US"/>
              </w:rPr>
            </w:pPr>
            <w:r>
              <w:rPr>
                <w:sz w:val="18"/>
                <w:szCs w:val="18"/>
                <w:lang w:val="en-US"/>
              </w:rPr>
              <w:t>2</w:t>
            </w:r>
          </w:p>
        </w:tc>
        <w:tc>
          <w:tcPr>
            <w:tcW w:w="598" w:type="pct"/>
            <w:shd w:val="clear" w:color="auto" w:fill="FFFFFF"/>
            <w:vAlign w:val="center"/>
          </w:tcPr>
          <w:p w14:paraId="4246D54B" w14:textId="5E0ADB31" w:rsidR="00FA7FE7" w:rsidRPr="00796709" w:rsidRDefault="00FA7FE7" w:rsidP="00C91216">
            <w:pPr>
              <w:keepNext/>
              <w:keepLines/>
              <w:spacing w:before="60" w:after="60"/>
              <w:jc w:val="center"/>
              <w:rPr>
                <w:sz w:val="18"/>
                <w:szCs w:val="18"/>
                <w:lang w:val="el-GR"/>
              </w:rPr>
            </w:pPr>
            <w:r>
              <w:rPr>
                <w:sz w:val="18"/>
                <w:szCs w:val="18"/>
                <w:lang w:val="el-GR"/>
              </w:rPr>
              <w:t>Π2</w:t>
            </w:r>
          </w:p>
        </w:tc>
        <w:tc>
          <w:tcPr>
            <w:tcW w:w="336" w:type="pct"/>
            <w:tcBorders>
              <w:bottom w:val="single" w:sz="4" w:space="0" w:color="auto"/>
            </w:tcBorders>
            <w:shd w:val="clear" w:color="auto" w:fill="FFFFFF"/>
            <w:vAlign w:val="center"/>
          </w:tcPr>
          <w:p w14:paraId="41858ADB" w14:textId="2DA92B2A" w:rsidR="00FA7FE7" w:rsidRPr="00840707" w:rsidRDefault="007E5F9B" w:rsidP="00C91216">
            <w:pPr>
              <w:keepNext/>
              <w:keepLines/>
              <w:spacing w:before="60" w:after="60"/>
              <w:jc w:val="center"/>
              <w:rPr>
                <w:sz w:val="18"/>
                <w:szCs w:val="18"/>
                <w:lang w:val="el-GR"/>
              </w:rPr>
            </w:pPr>
            <w:r>
              <w:rPr>
                <w:sz w:val="18"/>
                <w:szCs w:val="18"/>
                <w:lang w:val="el-GR"/>
              </w:rPr>
              <w:t>6</w:t>
            </w:r>
          </w:p>
        </w:tc>
        <w:tc>
          <w:tcPr>
            <w:tcW w:w="486" w:type="pct"/>
            <w:tcBorders>
              <w:bottom w:val="single" w:sz="4" w:space="0" w:color="auto"/>
            </w:tcBorders>
            <w:shd w:val="clear" w:color="auto" w:fill="FFFFFF"/>
            <w:vAlign w:val="center"/>
          </w:tcPr>
          <w:p w14:paraId="3B2CC9F4" w14:textId="4DE9B257" w:rsidR="00FA7FE7" w:rsidRPr="00840707" w:rsidRDefault="00FA7FE7" w:rsidP="003E6B13">
            <w:pPr>
              <w:keepNext/>
              <w:keepLines/>
              <w:spacing w:before="60" w:after="60"/>
              <w:jc w:val="right"/>
              <w:rPr>
                <w:sz w:val="18"/>
                <w:szCs w:val="18"/>
                <w:lang w:val="el-GR"/>
              </w:rPr>
            </w:pPr>
          </w:p>
        </w:tc>
        <w:tc>
          <w:tcPr>
            <w:tcW w:w="560" w:type="pct"/>
            <w:shd w:val="clear" w:color="auto" w:fill="FFFFFF"/>
            <w:vAlign w:val="center"/>
          </w:tcPr>
          <w:p w14:paraId="404C59AD" w14:textId="196B8368" w:rsidR="00FA7FE7" w:rsidRPr="00840707" w:rsidRDefault="00FA7FE7" w:rsidP="003E6B13">
            <w:pPr>
              <w:keepNext/>
              <w:keepLines/>
              <w:spacing w:before="60" w:after="60"/>
              <w:jc w:val="right"/>
              <w:rPr>
                <w:sz w:val="18"/>
                <w:szCs w:val="18"/>
                <w:lang w:val="el-GR"/>
              </w:rPr>
            </w:pPr>
          </w:p>
        </w:tc>
        <w:tc>
          <w:tcPr>
            <w:tcW w:w="486" w:type="pct"/>
            <w:shd w:val="clear" w:color="auto" w:fill="FFFFFF"/>
            <w:vAlign w:val="center"/>
          </w:tcPr>
          <w:p w14:paraId="4C1918FD" w14:textId="4C9CF16A" w:rsidR="00FA7FE7" w:rsidRPr="00840707" w:rsidRDefault="00FA7FE7" w:rsidP="003E6B13">
            <w:pPr>
              <w:keepNext/>
              <w:keepLines/>
              <w:spacing w:before="60" w:after="60"/>
              <w:jc w:val="right"/>
              <w:rPr>
                <w:sz w:val="18"/>
                <w:szCs w:val="18"/>
                <w:lang w:val="el-GR"/>
              </w:rPr>
            </w:pPr>
          </w:p>
        </w:tc>
        <w:tc>
          <w:tcPr>
            <w:tcW w:w="599" w:type="pct"/>
            <w:shd w:val="clear" w:color="auto" w:fill="FFFFFF"/>
            <w:vAlign w:val="center"/>
          </w:tcPr>
          <w:p w14:paraId="79E08543" w14:textId="3BE65809" w:rsidR="00FA7FE7" w:rsidRPr="00840707" w:rsidRDefault="00FA7FE7" w:rsidP="003E6B13">
            <w:pPr>
              <w:keepNext/>
              <w:keepLines/>
              <w:spacing w:before="60" w:after="60"/>
              <w:jc w:val="right"/>
              <w:rPr>
                <w:sz w:val="18"/>
                <w:szCs w:val="18"/>
                <w:lang w:val="el-GR"/>
              </w:rPr>
            </w:pPr>
          </w:p>
        </w:tc>
      </w:tr>
      <w:tr w:rsidR="00164ABC" w:rsidRPr="00C4217E" w14:paraId="62E77C52" w14:textId="77777777" w:rsidTr="00C91216">
        <w:trPr>
          <w:trHeight w:val="284"/>
        </w:trPr>
        <w:tc>
          <w:tcPr>
            <w:tcW w:w="255" w:type="pct"/>
            <w:shd w:val="clear" w:color="auto" w:fill="FFFFFF"/>
            <w:vAlign w:val="center"/>
          </w:tcPr>
          <w:p w14:paraId="01EF8DDD" w14:textId="659D6F10" w:rsidR="00164ABC" w:rsidRPr="00840707" w:rsidRDefault="00164ABC" w:rsidP="00FA7FE7">
            <w:pPr>
              <w:keepNext/>
              <w:keepLines/>
              <w:spacing w:before="60" w:after="60"/>
              <w:rPr>
                <w:sz w:val="18"/>
                <w:szCs w:val="18"/>
                <w:lang w:val="el-GR"/>
              </w:rPr>
            </w:pPr>
            <w:r>
              <w:rPr>
                <w:sz w:val="18"/>
                <w:szCs w:val="18"/>
                <w:lang w:val="el-GR"/>
              </w:rPr>
              <w:t>4.</w:t>
            </w:r>
          </w:p>
        </w:tc>
        <w:tc>
          <w:tcPr>
            <w:tcW w:w="1268" w:type="pct"/>
            <w:shd w:val="clear" w:color="auto" w:fill="FFFFFF"/>
            <w:vAlign w:val="center"/>
          </w:tcPr>
          <w:p w14:paraId="5E2204EA" w14:textId="4F217C6A" w:rsidR="00164ABC" w:rsidRPr="009B4873" w:rsidRDefault="00164ABC" w:rsidP="00FA7FE7">
            <w:pPr>
              <w:keepNext/>
              <w:keepLines/>
              <w:spacing w:before="60" w:after="60"/>
              <w:rPr>
                <w:sz w:val="18"/>
                <w:szCs w:val="18"/>
                <w:lang w:val="en-US"/>
              </w:rPr>
            </w:pPr>
            <w:r>
              <w:rPr>
                <w:sz w:val="18"/>
                <w:szCs w:val="18"/>
                <w:lang w:val="el-GR"/>
              </w:rPr>
              <w:t>κλπ</w:t>
            </w:r>
          </w:p>
        </w:tc>
        <w:tc>
          <w:tcPr>
            <w:tcW w:w="412" w:type="pct"/>
            <w:shd w:val="clear" w:color="auto" w:fill="FFFFFF"/>
            <w:vAlign w:val="center"/>
          </w:tcPr>
          <w:p w14:paraId="5A23769A" w14:textId="77777777" w:rsidR="00164ABC" w:rsidRDefault="00164ABC" w:rsidP="00C91216">
            <w:pPr>
              <w:keepNext/>
              <w:keepLines/>
              <w:spacing w:before="60" w:after="60"/>
              <w:jc w:val="center"/>
              <w:rPr>
                <w:sz w:val="18"/>
                <w:szCs w:val="18"/>
                <w:lang w:val="en-US"/>
              </w:rPr>
            </w:pPr>
          </w:p>
        </w:tc>
        <w:tc>
          <w:tcPr>
            <w:tcW w:w="598" w:type="pct"/>
            <w:shd w:val="clear" w:color="auto" w:fill="FFFFFF"/>
            <w:vAlign w:val="center"/>
          </w:tcPr>
          <w:p w14:paraId="1D89CA83" w14:textId="77777777" w:rsidR="00164ABC" w:rsidRDefault="00164ABC" w:rsidP="00C91216">
            <w:pPr>
              <w:keepNext/>
              <w:keepLines/>
              <w:spacing w:before="60" w:after="60"/>
              <w:jc w:val="center"/>
              <w:rPr>
                <w:sz w:val="18"/>
                <w:szCs w:val="18"/>
                <w:lang w:val="el-GR"/>
              </w:rPr>
            </w:pPr>
          </w:p>
        </w:tc>
        <w:tc>
          <w:tcPr>
            <w:tcW w:w="336" w:type="pct"/>
            <w:tcBorders>
              <w:bottom w:val="single" w:sz="4" w:space="0" w:color="auto"/>
            </w:tcBorders>
            <w:shd w:val="clear" w:color="auto" w:fill="FFFFFF"/>
            <w:vAlign w:val="center"/>
          </w:tcPr>
          <w:p w14:paraId="4A2AD1E4" w14:textId="77777777" w:rsidR="00164ABC" w:rsidRDefault="00164ABC" w:rsidP="00C91216">
            <w:pPr>
              <w:keepNext/>
              <w:keepLines/>
              <w:spacing w:before="60" w:after="60"/>
              <w:jc w:val="center"/>
              <w:rPr>
                <w:sz w:val="18"/>
                <w:szCs w:val="18"/>
                <w:lang w:val="el-GR"/>
              </w:rPr>
            </w:pPr>
          </w:p>
        </w:tc>
        <w:tc>
          <w:tcPr>
            <w:tcW w:w="486" w:type="pct"/>
            <w:tcBorders>
              <w:bottom w:val="single" w:sz="4" w:space="0" w:color="auto"/>
            </w:tcBorders>
            <w:shd w:val="clear" w:color="auto" w:fill="FFFFFF"/>
            <w:vAlign w:val="center"/>
          </w:tcPr>
          <w:p w14:paraId="67C2EA8C" w14:textId="77777777" w:rsidR="00164ABC" w:rsidRPr="00840707" w:rsidRDefault="00164ABC" w:rsidP="003E6B13">
            <w:pPr>
              <w:keepNext/>
              <w:keepLines/>
              <w:spacing w:before="60" w:after="60"/>
              <w:jc w:val="right"/>
              <w:rPr>
                <w:sz w:val="18"/>
                <w:szCs w:val="18"/>
                <w:lang w:val="el-GR"/>
              </w:rPr>
            </w:pPr>
          </w:p>
        </w:tc>
        <w:tc>
          <w:tcPr>
            <w:tcW w:w="560" w:type="pct"/>
            <w:shd w:val="clear" w:color="auto" w:fill="FFFFFF"/>
            <w:vAlign w:val="center"/>
          </w:tcPr>
          <w:p w14:paraId="3BACEB14" w14:textId="77777777" w:rsidR="00164ABC" w:rsidRPr="00840707" w:rsidRDefault="00164ABC" w:rsidP="003E6B13">
            <w:pPr>
              <w:keepNext/>
              <w:keepLines/>
              <w:spacing w:before="60" w:after="60"/>
              <w:jc w:val="right"/>
              <w:rPr>
                <w:sz w:val="18"/>
                <w:szCs w:val="18"/>
                <w:lang w:val="el-GR"/>
              </w:rPr>
            </w:pPr>
          </w:p>
        </w:tc>
        <w:tc>
          <w:tcPr>
            <w:tcW w:w="486" w:type="pct"/>
            <w:shd w:val="clear" w:color="auto" w:fill="FFFFFF"/>
            <w:vAlign w:val="center"/>
          </w:tcPr>
          <w:p w14:paraId="73C33F85" w14:textId="77777777" w:rsidR="00164ABC" w:rsidRPr="00840707" w:rsidRDefault="00164ABC" w:rsidP="003E6B13">
            <w:pPr>
              <w:keepNext/>
              <w:keepLines/>
              <w:spacing w:before="60" w:after="60"/>
              <w:jc w:val="right"/>
              <w:rPr>
                <w:sz w:val="18"/>
                <w:szCs w:val="18"/>
                <w:lang w:val="el-GR"/>
              </w:rPr>
            </w:pPr>
          </w:p>
        </w:tc>
        <w:tc>
          <w:tcPr>
            <w:tcW w:w="599" w:type="pct"/>
            <w:shd w:val="clear" w:color="auto" w:fill="FFFFFF"/>
            <w:vAlign w:val="center"/>
          </w:tcPr>
          <w:p w14:paraId="2468C8AE" w14:textId="77777777" w:rsidR="00164ABC" w:rsidRPr="00840707" w:rsidRDefault="00164ABC" w:rsidP="003E6B13">
            <w:pPr>
              <w:keepNext/>
              <w:keepLines/>
              <w:spacing w:before="60" w:after="60"/>
              <w:jc w:val="right"/>
              <w:rPr>
                <w:sz w:val="18"/>
                <w:szCs w:val="18"/>
                <w:lang w:val="el-GR"/>
              </w:rPr>
            </w:pPr>
          </w:p>
        </w:tc>
      </w:tr>
      <w:tr w:rsidR="00164ABC" w:rsidRPr="00C4217E" w14:paraId="395F7AC2" w14:textId="77777777" w:rsidTr="00C91216">
        <w:trPr>
          <w:trHeight w:val="284"/>
        </w:trPr>
        <w:tc>
          <w:tcPr>
            <w:tcW w:w="255" w:type="pct"/>
            <w:shd w:val="clear" w:color="auto" w:fill="FFFFFF"/>
            <w:vAlign w:val="center"/>
          </w:tcPr>
          <w:p w14:paraId="2EBB5D1C" w14:textId="530EC2A1" w:rsidR="00164ABC" w:rsidRPr="00840707" w:rsidRDefault="00164ABC" w:rsidP="00FA7FE7">
            <w:pPr>
              <w:keepNext/>
              <w:keepLines/>
              <w:spacing w:before="60" w:after="60"/>
              <w:rPr>
                <w:sz w:val="18"/>
                <w:szCs w:val="18"/>
                <w:lang w:val="el-GR"/>
              </w:rPr>
            </w:pPr>
            <w:r>
              <w:rPr>
                <w:sz w:val="18"/>
                <w:szCs w:val="18"/>
                <w:lang w:val="el-GR"/>
              </w:rPr>
              <w:t>5.</w:t>
            </w:r>
          </w:p>
        </w:tc>
        <w:tc>
          <w:tcPr>
            <w:tcW w:w="1268" w:type="pct"/>
            <w:shd w:val="clear" w:color="auto" w:fill="FFFFFF"/>
            <w:vAlign w:val="center"/>
          </w:tcPr>
          <w:p w14:paraId="64EFCA5F" w14:textId="1C98EB80" w:rsidR="00164ABC" w:rsidRPr="002A4064" w:rsidRDefault="00CD7D30" w:rsidP="00FA7FE7">
            <w:pPr>
              <w:keepNext/>
              <w:keepLines/>
              <w:spacing w:before="60" w:after="60"/>
              <w:rPr>
                <w:sz w:val="18"/>
                <w:szCs w:val="18"/>
                <w:lang w:val="el-GR"/>
              </w:rPr>
            </w:pPr>
            <w:r>
              <w:rPr>
                <w:sz w:val="18"/>
                <w:szCs w:val="18"/>
                <w:lang w:val="el-GR"/>
              </w:rPr>
              <w:t>κλπ</w:t>
            </w:r>
          </w:p>
        </w:tc>
        <w:tc>
          <w:tcPr>
            <w:tcW w:w="412" w:type="pct"/>
            <w:shd w:val="clear" w:color="auto" w:fill="FFFFFF"/>
            <w:vAlign w:val="center"/>
          </w:tcPr>
          <w:p w14:paraId="5E337820" w14:textId="77777777" w:rsidR="00164ABC" w:rsidRDefault="00164ABC" w:rsidP="00C91216">
            <w:pPr>
              <w:keepNext/>
              <w:keepLines/>
              <w:spacing w:before="60" w:after="60"/>
              <w:jc w:val="center"/>
              <w:rPr>
                <w:sz w:val="18"/>
                <w:szCs w:val="18"/>
                <w:lang w:val="en-US"/>
              </w:rPr>
            </w:pPr>
          </w:p>
        </w:tc>
        <w:tc>
          <w:tcPr>
            <w:tcW w:w="598" w:type="pct"/>
            <w:shd w:val="clear" w:color="auto" w:fill="FFFFFF"/>
            <w:vAlign w:val="center"/>
          </w:tcPr>
          <w:p w14:paraId="779446C1" w14:textId="77777777" w:rsidR="00164ABC" w:rsidRDefault="00164ABC" w:rsidP="00C91216">
            <w:pPr>
              <w:keepNext/>
              <w:keepLines/>
              <w:spacing w:before="60" w:after="60"/>
              <w:jc w:val="center"/>
              <w:rPr>
                <w:sz w:val="18"/>
                <w:szCs w:val="18"/>
                <w:lang w:val="el-GR"/>
              </w:rPr>
            </w:pPr>
          </w:p>
        </w:tc>
        <w:tc>
          <w:tcPr>
            <w:tcW w:w="336" w:type="pct"/>
            <w:tcBorders>
              <w:bottom w:val="single" w:sz="4" w:space="0" w:color="auto"/>
            </w:tcBorders>
            <w:shd w:val="clear" w:color="auto" w:fill="FFFFFF"/>
            <w:vAlign w:val="center"/>
          </w:tcPr>
          <w:p w14:paraId="0E6B3FDF" w14:textId="77777777" w:rsidR="00164ABC" w:rsidRDefault="00164ABC" w:rsidP="00C91216">
            <w:pPr>
              <w:keepNext/>
              <w:keepLines/>
              <w:spacing w:before="60" w:after="60"/>
              <w:jc w:val="center"/>
              <w:rPr>
                <w:sz w:val="18"/>
                <w:szCs w:val="18"/>
                <w:lang w:val="el-GR"/>
              </w:rPr>
            </w:pPr>
          </w:p>
        </w:tc>
        <w:tc>
          <w:tcPr>
            <w:tcW w:w="486" w:type="pct"/>
            <w:tcBorders>
              <w:bottom w:val="single" w:sz="4" w:space="0" w:color="auto"/>
            </w:tcBorders>
            <w:shd w:val="clear" w:color="auto" w:fill="FFFFFF"/>
            <w:vAlign w:val="center"/>
          </w:tcPr>
          <w:p w14:paraId="437DF4E6" w14:textId="77777777" w:rsidR="00164ABC" w:rsidRPr="00840707" w:rsidRDefault="00164ABC" w:rsidP="003E6B13">
            <w:pPr>
              <w:keepNext/>
              <w:keepLines/>
              <w:spacing w:before="60" w:after="60"/>
              <w:jc w:val="right"/>
              <w:rPr>
                <w:sz w:val="18"/>
                <w:szCs w:val="18"/>
                <w:lang w:val="el-GR"/>
              </w:rPr>
            </w:pPr>
          </w:p>
        </w:tc>
        <w:tc>
          <w:tcPr>
            <w:tcW w:w="560" w:type="pct"/>
            <w:shd w:val="clear" w:color="auto" w:fill="FFFFFF"/>
            <w:vAlign w:val="center"/>
          </w:tcPr>
          <w:p w14:paraId="5228FFCF" w14:textId="77777777" w:rsidR="00164ABC" w:rsidRPr="00840707" w:rsidRDefault="00164ABC" w:rsidP="003E6B13">
            <w:pPr>
              <w:keepNext/>
              <w:keepLines/>
              <w:spacing w:before="60" w:after="60"/>
              <w:jc w:val="right"/>
              <w:rPr>
                <w:sz w:val="18"/>
                <w:szCs w:val="18"/>
                <w:lang w:val="el-GR"/>
              </w:rPr>
            </w:pPr>
          </w:p>
        </w:tc>
        <w:tc>
          <w:tcPr>
            <w:tcW w:w="486" w:type="pct"/>
            <w:shd w:val="clear" w:color="auto" w:fill="FFFFFF"/>
            <w:vAlign w:val="center"/>
          </w:tcPr>
          <w:p w14:paraId="09EA8364" w14:textId="77777777" w:rsidR="00164ABC" w:rsidRPr="00840707" w:rsidRDefault="00164ABC" w:rsidP="003E6B13">
            <w:pPr>
              <w:keepNext/>
              <w:keepLines/>
              <w:spacing w:before="60" w:after="60"/>
              <w:jc w:val="right"/>
              <w:rPr>
                <w:sz w:val="18"/>
                <w:szCs w:val="18"/>
                <w:lang w:val="el-GR"/>
              </w:rPr>
            </w:pPr>
          </w:p>
        </w:tc>
        <w:tc>
          <w:tcPr>
            <w:tcW w:w="599" w:type="pct"/>
            <w:shd w:val="clear" w:color="auto" w:fill="FFFFFF"/>
            <w:vAlign w:val="center"/>
          </w:tcPr>
          <w:p w14:paraId="04BF48FB" w14:textId="77777777" w:rsidR="00164ABC" w:rsidRPr="00840707" w:rsidRDefault="00164ABC" w:rsidP="003E6B13">
            <w:pPr>
              <w:keepNext/>
              <w:keepLines/>
              <w:spacing w:before="60" w:after="60"/>
              <w:jc w:val="right"/>
              <w:rPr>
                <w:sz w:val="18"/>
                <w:szCs w:val="18"/>
                <w:lang w:val="el-GR"/>
              </w:rPr>
            </w:pPr>
          </w:p>
        </w:tc>
      </w:tr>
      <w:tr w:rsidR="00FA7FE7" w:rsidRPr="00C4217E" w14:paraId="5138E881" w14:textId="77777777" w:rsidTr="000224E6">
        <w:trPr>
          <w:trHeight w:val="284"/>
        </w:trPr>
        <w:tc>
          <w:tcPr>
            <w:tcW w:w="2533" w:type="pct"/>
            <w:gridSpan w:val="4"/>
            <w:tcBorders>
              <w:right w:val="single" w:sz="4" w:space="0" w:color="auto"/>
            </w:tcBorders>
            <w:shd w:val="pct15" w:color="auto" w:fill="auto"/>
          </w:tcPr>
          <w:p w14:paraId="6D912D0D" w14:textId="01DAF15A" w:rsidR="00FA7FE7" w:rsidRPr="00840707" w:rsidRDefault="00FA7FE7" w:rsidP="00FA7FE7">
            <w:pPr>
              <w:keepNext/>
              <w:keepLines/>
              <w:spacing w:before="60" w:after="60"/>
              <w:jc w:val="center"/>
              <w:rPr>
                <w:sz w:val="18"/>
                <w:szCs w:val="18"/>
              </w:rPr>
            </w:pPr>
            <w:r w:rsidRPr="00840707">
              <w:rPr>
                <w:b/>
                <w:sz w:val="18"/>
                <w:szCs w:val="18"/>
                <w:lang w:val="el-GR"/>
              </w:rPr>
              <w:t>ΣΥΝΟΛΟ</w:t>
            </w:r>
          </w:p>
        </w:tc>
        <w:tc>
          <w:tcPr>
            <w:tcW w:w="336" w:type="pct"/>
            <w:tcBorders>
              <w:right w:val="single" w:sz="4" w:space="0" w:color="auto"/>
            </w:tcBorders>
            <w:shd w:val="pct15" w:color="auto" w:fill="auto"/>
            <w:vAlign w:val="center"/>
          </w:tcPr>
          <w:p w14:paraId="757A4C39" w14:textId="77777777" w:rsidR="00FA7FE7" w:rsidRPr="00840707" w:rsidRDefault="00FA7FE7" w:rsidP="00FA7FE7">
            <w:pPr>
              <w:keepNext/>
              <w:keepLines/>
              <w:spacing w:before="60" w:after="60"/>
              <w:jc w:val="center"/>
              <w:rPr>
                <w:sz w:val="18"/>
                <w:szCs w:val="18"/>
              </w:rPr>
            </w:pPr>
          </w:p>
        </w:tc>
        <w:tc>
          <w:tcPr>
            <w:tcW w:w="486" w:type="pct"/>
            <w:tcBorders>
              <w:right w:val="single" w:sz="4" w:space="0" w:color="auto"/>
            </w:tcBorders>
            <w:shd w:val="clear" w:color="auto" w:fill="808080" w:themeFill="background1" w:themeFillShade="80"/>
            <w:vAlign w:val="center"/>
          </w:tcPr>
          <w:p w14:paraId="6FCB1453" w14:textId="77777777" w:rsidR="00FA7FE7" w:rsidRPr="00840707" w:rsidRDefault="00FA7FE7" w:rsidP="003E6B13">
            <w:pPr>
              <w:keepNext/>
              <w:keepLines/>
              <w:spacing w:before="60" w:after="60"/>
              <w:jc w:val="right"/>
              <w:rPr>
                <w:sz w:val="18"/>
                <w:szCs w:val="18"/>
              </w:rPr>
            </w:pPr>
          </w:p>
        </w:tc>
        <w:tc>
          <w:tcPr>
            <w:tcW w:w="560" w:type="pct"/>
            <w:tcBorders>
              <w:left w:val="single" w:sz="4" w:space="0" w:color="auto"/>
              <w:bottom w:val="single" w:sz="4" w:space="0" w:color="auto"/>
            </w:tcBorders>
            <w:shd w:val="clear" w:color="auto" w:fill="D9D9D9" w:themeFill="background1" w:themeFillShade="D9"/>
            <w:vAlign w:val="center"/>
          </w:tcPr>
          <w:p w14:paraId="5CD7AA76" w14:textId="461AEB53" w:rsidR="00FA7FE7" w:rsidRPr="00982950" w:rsidRDefault="00FA7FE7" w:rsidP="003E6B13">
            <w:pPr>
              <w:keepNext/>
              <w:keepLines/>
              <w:spacing w:before="60" w:after="60"/>
              <w:jc w:val="right"/>
              <w:rPr>
                <w:sz w:val="18"/>
                <w:szCs w:val="18"/>
                <w:lang w:val="el-GR"/>
              </w:rPr>
            </w:pPr>
          </w:p>
        </w:tc>
        <w:tc>
          <w:tcPr>
            <w:tcW w:w="486" w:type="pct"/>
            <w:shd w:val="clear" w:color="auto" w:fill="D9D9D9" w:themeFill="background1" w:themeFillShade="D9"/>
            <w:vAlign w:val="center"/>
          </w:tcPr>
          <w:p w14:paraId="58B369E0" w14:textId="11C29A15" w:rsidR="00FA7FE7" w:rsidRPr="003E6B13" w:rsidRDefault="00FA7FE7" w:rsidP="003E6B13">
            <w:pPr>
              <w:keepNext/>
              <w:keepLines/>
              <w:spacing w:before="60" w:after="60"/>
              <w:jc w:val="right"/>
              <w:rPr>
                <w:sz w:val="18"/>
                <w:szCs w:val="18"/>
                <w:lang w:val="el-GR"/>
              </w:rPr>
            </w:pPr>
          </w:p>
        </w:tc>
        <w:tc>
          <w:tcPr>
            <w:tcW w:w="599" w:type="pct"/>
            <w:shd w:val="clear" w:color="auto" w:fill="D9D9D9" w:themeFill="background1" w:themeFillShade="D9"/>
            <w:vAlign w:val="center"/>
          </w:tcPr>
          <w:p w14:paraId="75F19DA0" w14:textId="719DE3AE" w:rsidR="00FA7FE7" w:rsidRPr="00D06588" w:rsidRDefault="00FA7FE7" w:rsidP="003E6B13">
            <w:pPr>
              <w:keepNext/>
              <w:keepLines/>
              <w:spacing w:before="60" w:after="60"/>
              <w:jc w:val="right"/>
              <w:rPr>
                <w:sz w:val="18"/>
                <w:szCs w:val="18"/>
                <w:lang w:val="el-GR"/>
              </w:rPr>
            </w:pPr>
          </w:p>
        </w:tc>
      </w:tr>
    </w:tbl>
    <w:p w14:paraId="0F3C6D90" w14:textId="77777777" w:rsidR="00623457" w:rsidRDefault="00623457" w:rsidP="00623457">
      <w:pPr>
        <w:rPr>
          <w:lang w:val="el-GR"/>
        </w:rPr>
      </w:pPr>
      <w:bookmarkStart w:id="829" w:name="_Toc240445879"/>
      <w:bookmarkStart w:id="830" w:name="_Toc366852700"/>
      <w:bookmarkStart w:id="831" w:name="_Ref508304072"/>
      <w:bookmarkStart w:id="832" w:name="_Toc10632753"/>
      <w:bookmarkStart w:id="833" w:name="_Toc42167520"/>
      <w:bookmarkEnd w:id="828"/>
    </w:p>
    <w:p w14:paraId="5518694C" w14:textId="77777777" w:rsidR="00FE1C26" w:rsidRDefault="00FE1C26" w:rsidP="00623457">
      <w:pPr>
        <w:rPr>
          <w:lang w:val="el-GR"/>
        </w:rPr>
      </w:pPr>
    </w:p>
    <w:p w14:paraId="3B86A679" w14:textId="4AF904BC" w:rsidR="00623457" w:rsidRPr="00C4217E" w:rsidRDefault="00623457" w:rsidP="00607F50">
      <w:pPr>
        <w:pStyle w:val="Heading3"/>
        <w:numPr>
          <w:ilvl w:val="2"/>
          <w:numId w:val="21"/>
        </w:numPr>
        <w:ind w:left="1134" w:hanging="414"/>
        <w:rPr>
          <w:rFonts w:cs="Tahoma"/>
          <w:lang w:val="el-GR"/>
        </w:rPr>
      </w:pPr>
      <w:bookmarkStart w:id="834" w:name="_Toc53671373"/>
      <w:bookmarkStart w:id="835" w:name="_Toc97194383"/>
      <w:bookmarkStart w:id="836" w:name="_Toc97194487"/>
      <w:bookmarkStart w:id="837" w:name="_Toc227164035"/>
      <w:r w:rsidRPr="00C4217E">
        <w:rPr>
          <w:rFonts w:cs="Tahoma"/>
          <w:lang w:val="el-GR"/>
        </w:rPr>
        <w:t>Άλλες δαπάνες</w:t>
      </w:r>
      <w:bookmarkEnd w:id="829"/>
      <w:bookmarkEnd w:id="830"/>
      <w:bookmarkEnd w:id="831"/>
      <w:bookmarkEnd w:id="832"/>
      <w:bookmarkEnd w:id="833"/>
      <w:bookmarkEnd w:id="834"/>
      <w:bookmarkEnd w:id="835"/>
      <w:bookmarkEnd w:id="836"/>
      <w:bookmarkEnd w:id="837"/>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4"/>
        <w:gridCol w:w="3064"/>
        <w:gridCol w:w="2004"/>
        <w:gridCol w:w="1453"/>
        <w:gridCol w:w="1710"/>
        <w:gridCol w:w="1558"/>
        <w:gridCol w:w="1362"/>
        <w:gridCol w:w="876"/>
        <w:gridCol w:w="1616"/>
      </w:tblGrid>
      <w:tr w:rsidR="007113DC" w:rsidRPr="00C4217E" w14:paraId="45405C0F" w14:textId="77777777" w:rsidTr="007113DC">
        <w:trPr>
          <w:cantSplit/>
        </w:trPr>
        <w:tc>
          <w:tcPr>
            <w:tcW w:w="263" w:type="pct"/>
            <w:vMerge w:val="restart"/>
            <w:shd w:val="clear" w:color="auto" w:fill="E6E6E6"/>
            <w:vAlign w:val="center"/>
          </w:tcPr>
          <w:p w14:paraId="37AD3A49" w14:textId="77777777" w:rsidR="00630AEA" w:rsidRPr="00840707" w:rsidRDefault="00630AEA" w:rsidP="00630AEA">
            <w:pPr>
              <w:keepNext/>
              <w:keepLines/>
              <w:spacing w:before="60" w:after="60"/>
              <w:jc w:val="center"/>
              <w:rPr>
                <w:sz w:val="18"/>
                <w:szCs w:val="18"/>
                <w:lang w:val="el-GR"/>
              </w:rPr>
            </w:pPr>
            <w:r w:rsidRPr="00840707">
              <w:rPr>
                <w:sz w:val="18"/>
                <w:szCs w:val="18"/>
                <w:lang w:val="el-GR"/>
              </w:rPr>
              <w:t>Α/Α</w:t>
            </w:r>
          </w:p>
        </w:tc>
        <w:tc>
          <w:tcPr>
            <w:tcW w:w="1065" w:type="pct"/>
            <w:vMerge w:val="restart"/>
            <w:shd w:val="clear" w:color="auto" w:fill="E6E6E6"/>
            <w:vAlign w:val="center"/>
          </w:tcPr>
          <w:p w14:paraId="0BA1E38E" w14:textId="77777777" w:rsidR="00630AEA" w:rsidRPr="00840707" w:rsidRDefault="00630AEA" w:rsidP="00630AEA">
            <w:pPr>
              <w:keepNext/>
              <w:keepLines/>
              <w:spacing w:before="60" w:after="60"/>
              <w:jc w:val="center"/>
              <w:rPr>
                <w:sz w:val="18"/>
                <w:szCs w:val="18"/>
                <w:lang w:val="el-GR"/>
              </w:rPr>
            </w:pPr>
            <w:r w:rsidRPr="00840707">
              <w:rPr>
                <w:sz w:val="18"/>
                <w:szCs w:val="18"/>
                <w:lang w:val="el-GR"/>
              </w:rPr>
              <w:t>ΠΕΡΙΓΡΑΦΗ</w:t>
            </w:r>
          </w:p>
        </w:tc>
        <w:tc>
          <w:tcPr>
            <w:tcW w:w="697" w:type="pct"/>
            <w:vMerge w:val="restart"/>
            <w:shd w:val="clear" w:color="auto" w:fill="E6E6E6"/>
            <w:vAlign w:val="center"/>
          </w:tcPr>
          <w:p w14:paraId="1CF3D85E" w14:textId="7A6BD2DD" w:rsidR="00630AEA" w:rsidRPr="00840707" w:rsidRDefault="00630AEA" w:rsidP="00630AEA">
            <w:pPr>
              <w:keepNext/>
              <w:keepLines/>
              <w:spacing w:before="60" w:after="60"/>
              <w:jc w:val="center"/>
              <w:rPr>
                <w:sz w:val="18"/>
                <w:szCs w:val="18"/>
                <w:lang w:val="el-GR"/>
              </w:rPr>
            </w:pPr>
            <w:r>
              <w:rPr>
                <w:sz w:val="20"/>
                <w:szCs w:val="20"/>
                <w:lang w:val="el-GR"/>
              </w:rPr>
              <w:t>ΦΑΣΗ ΈΡΓΟΥ</w:t>
            </w:r>
          </w:p>
        </w:tc>
        <w:tc>
          <w:tcPr>
            <w:tcW w:w="497" w:type="pct"/>
            <w:vMerge w:val="restart"/>
            <w:shd w:val="clear" w:color="auto" w:fill="E6E6E6"/>
            <w:vAlign w:val="center"/>
          </w:tcPr>
          <w:p w14:paraId="7DACC90E" w14:textId="15855768" w:rsidR="00630AEA" w:rsidRPr="00840707" w:rsidRDefault="00630AEA" w:rsidP="00630AEA">
            <w:pPr>
              <w:keepNext/>
              <w:keepLines/>
              <w:spacing w:before="60" w:after="60"/>
              <w:jc w:val="center"/>
              <w:rPr>
                <w:sz w:val="18"/>
                <w:szCs w:val="18"/>
                <w:lang w:val="el-GR"/>
              </w:rPr>
            </w:pPr>
            <w:r>
              <w:rPr>
                <w:sz w:val="20"/>
                <w:szCs w:val="20"/>
                <w:lang w:val="el-GR"/>
              </w:rPr>
              <w:t>ΚΩΔ. ΠΑΡΑΔΟΤΕΟΥ</w:t>
            </w:r>
          </w:p>
        </w:tc>
        <w:tc>
          <w:tcPr>
            <w:tcW w:w="595" w:type="pct"/>
            <w:vMerge w:val="restart"/>
            <w:shd w:val="clear" w:color="auto" w:fill="E6E6E6"/>
            <w:vAlign w:val="center"/>
          </w:tcPr>
          <w:p w14:paraId="5CA37AAD" w14:textId="310A92C1" w:rsidR="00630AEA" w:rsidRPr="00840707" w:rsidRDefault="00630AEA" w:rsidP="00630AEA">
            <w:pPr>
              <w:keepNext/>
              <w:keepLines/>
              <w:spacing w:before="60" w:after="60"/>
              <w:jc w:val="center"/>
              <w:rPr>
                <w:sz w:val="18"/>
                <w:szCs w:val="18"/>
                <w:lang w:val="el-GR"/>
              </w:rPr>
            </w:pPr>
            <w:r w:rsidRPr="00840707">
              <w:rPr>
                <w:sz w:val="18"/>
                <w:szCs w:val="18"/>
                <w:lang w:val="el-GR"/>
              </w:rPr>
              <w:t>ΠΟΣΟΤΗΤΑ</w:t>
            </w:r>
          </w:p>
        </w:tc>
        <w:tc>
          <w:tcPr>
            <w:tcW w:w="1015" w:type="pct"/>
            <w:gridSpan w:val="2"/>
            <w:shd w:val="clear" w:color="auto" w:fill="E6E6E6"/>
            <w:vAlign w:val="center"/>
          </w:tcPr>
          <w:p w14:paraId="06A6329E" w14:textId="77777777" w:rsidR="00630AEA" w:rsidRPr="00840707" w:rsidRDefault="00630AEA" w:rsidP="00630AEA">
            <w:pPr>
              <w:keepNext/>
              <w:keepLines/>
              <w:spacing w:before="60" w:after="60"/>
              <w:jc w:val="center"/>
              <w:rPr>
                <w:sz w:val="18"/>
                <w:szCs w:val="18"/>
                <w:lang w:val="el-GR"/>
              </w:rPr>
            </w:pPr>
            <w:r w:rsidRPr="00840707">
              <w:rPr>
                <w:sz w:val="18"/>
                <w:szCs w:val="18"/>
                <w:lang w:val="el-GR"/>
              </w:rPr>
              <w:t>ΑΞΙΑ ΧΩΡΙΣ ΦΠΑ [€]</w:t>
            </w:r>
          </w:p>
        </w:tc>
        <w:tc>
          <w:tcPr>
            <w:tcW w:w="305" w:type="pct"/>
            <w:vMerge w:val="restart"/>
            <w:shd w:val="clear" w:color="auto" w:fill="E6E6E6"/>
            <w:vAlign w:val="center"/>
          </w:tcPr>
          <w:p w14:paraId="30F07CDD" w14:textId="77777777" w:rsidR="00630AEA" w:rsidRPr="00840707" w:rsidRDefault="00630AEA" w:rsidP="00630AEA">
            <w:pPr>
              <w:keepNext/>
              <w:keepLines/>
              <w:spacing w:before="60" w:after="60"/>
              <w:jc w:val="center"/>
              <w:rPr>
                <w:sz w:val="18"/>
                <w:szCs w:val="18"/>
                <w:lang w:val="el-GR"/>
              </w:rPr>
            </w:pPr>
            <w:r w:rsidRPr="00840707">
              <w:rPr>
                <w:sz w:val="18"/>
                <w:szCs w:val="18"/>
                <w:lang w:val="el-GR"/>
              </w:rPr>
              <w:t>ΦΠΑ [€]</w:t>
            </w:r>
          </w:p>
        </w:tc>
        <w:tc>
          <w:tcPr>
            <w:tcW w:w="562" w:type="pct"/>
            <w:vMerge w:val="restart"/>
            <w:shd w:val="clear" w:color="auto" w:fill="E6E6E6"/>
            <w:vAlign w:val="center"/>
          </w:tcPr>
          <w:p w14:paraId="14F2FD3C" w14:textId="77777777" w:rsidR="00630AEA" w:rsidRPr="00840707" w:rsidRDefault="00630AEA" w:rsidP="00630AEA">
            <w:pPr>
              <w:keepNext/>
              <w:keepLines/>
              <w:spacing w:before="60" w:after="60"/>
              <w:jc w:val="center"/>
              <w:rPr>
                <w:sz w:val="18"/>
                <w:szCs w:val="18"/>
                <w:lang w:val="el-GR"/>
              </w:rPr>
            </w:pPr>
            <w:r w:rsidRPr="00840707">
              <w:rPr>
                <w:sz w:val="18"/>
                <w:szCs w:val="18"/>
                <w:lang w:val="el-GR"/>
              </w:rPr>
              <w:t xml:space="preserve">ΣΥΝΟΛΙΚΗ ΑΞΙΑ </w:t>
            </w:r>
          </w:p>
          <w:p w14:paraId="48E99D32" w14:textId="77777777" w:rsidR="00630AEA" w:rsidRPr="00840707" w:rsidRDefault="00630AEA" w:rsidP="00630AEA">
            <w:pPr>
              <w:keepNext/>
              <w:keepLines/>
              <w:spacing w:before="60" w:after="60"/>
              <w:jc w:val="center"/>
              <w:rPr>
                <w:sz w:val="18"/>
                <w:szCs w:val="18"/>
                <w:lang w:val="el-GR"/>
              </w:rPr>
            </w:pPr>
            <w:r w:rsidRPr="00840707">
              <w:rPr>
                <w:sz w:val="18"/>
                <w:szCs w:val="18"/>
                <w:lang w:val="el-GR"/>
              </w:rPr>
              <w:t>ΜΕ ΦΠΑ [€]</w:t>
            </w:r>
          </w:p>
        </w:tc>
      </w:tr>
      <w:tr w:rsidR="007113DC" w:rsidRPr="00C4217E" w14:paraId="5DC65F65" w14:textId="77777777" w:rsidTr="007113DC">
        <w:trPr>
          <w:cantSplit/>
        </w:trPr>
        <w:tc>
          <w:tcPr>
            <w:tcW w:w="263" w:type="pct"/>
            <w:vMerge/>
            <w:shd w:val="clear" w:color="auto" w:fill="E6E6E6"/>
            <w:vAlign w:val="center"/>
          </w:tcPr>
          <w:p w14:paraId="51187D92" w14:textId="77777777" w:rsidR="00630AEA" w:rsidRPr="00840707" w:rsidRDefault="00630AEA" w:rsidP="00C4217E">
            <w:pPr>
              <w:spacing w:before="60" w:after="60"/>
              <w:rPr>
                <w:sz w:val="18"/>
                <w:szCs w:val="18"/>
                <w:lang w:val="el-GR"/>
              </w:rPr>
            </w:pPr>
          </w:p>
        </w:tc>
        <w:tc>
          <w:tcPr>
            <w:tcW w:w="1065" w:type="pct"/>
            <w:vMerge/>
            <w:shd w:val="clear" w:color="auto" w:fill="E6E6E6"/>
            <w:vAlign w:val="center"/>
          </w:tcPr>
          <w:p w14:paraId="339626E0" w14:textId="77777777" w:rsidR="00630AEA" w:rsidRPr="00840707" w:rsidRDefault="00630AEA" w:rsidP="00C4217E">
            <w:pPr>
              <w:spacing w:before="60" w:after="60"/>
              <w:rPr>
                <w:sz w:val="18"/>
                <w:szCs w:val="18"/>
                <w:lang w:val="el-GR"/>
              </w:rPr>
            </w:pPr>
          </w:p>
        </w:tc>
        <w:tc>
          <w:tcPr>
            <w:tcW w:w="697" w:type="pct"/>
            <w:vMerge/>
            <w:shd w:val="clear" w:color="auto" w:fill="E6E6E6"/>
          </w:tcPr>
          <w:p w14:paraId="57E49CD3" w14:textId="77777777" w:rsidR="00630AEA" w:rsidRPr="00840707" w:rsidRDefault="00630AEA" w:rsidP="00C4217E">
            <w:pPr>
              <w:spacing w:before="60" w:after="60"/>
              <w:rPr>
                <w:sz w:val="18"/>
                <w:szCs w:val="18"/>
                <w:lang w:val="el-GR"/>
              </w:rPr>
            </w:pPr>
          </w:p>
        </w:tc>
        <w:tc>
          <w:tcPr>
            <w:tcW w:w="497" w:type="pct"/>
            <w:vMerge/>
            <w:shd w:val="clear" w:color="auto" w:fill="E6E6E6"/>
          </w:tcPr>
          <w:p w14:paraId="61C8E9A9" w14:textId="51C04359" w:rsidR="00630AEA" w:rsidRPr="00840707" w:rsidRDefault="00630AEA" w:rsidP="00C4217E">
            <w:pPr>
              <w:spacing w:before="60" w:after="60"/>
              <w:rPr>
                <w:sz w:val="18"/>
                <w:szCs w:val="18"/>
                <w:lang w:val="el-GR"/>
              </w:rPr>
            </w:pPr>
          </w:p>
        </w:tc>
        <w:tc>
          <w:tcPr>
            <w:tcW w:w="595" w:type="pct"/>
            <w:vMerge/>
            <w:shd w:val="clear" w:color="auto" w:fill="E6E6E6"/>
            <w:vAlign w:val="center"/>
          </w:tcPr>
          <w:p w14:paraId="225E3B3D" w14:textId="68AA2135" w:rsidR="00630AEA" w:rsidRPr="00840707" w:rsidRDefault="00630AEA" w:rsidP="00C4217E">
            <w:pPr>
              <w:spacing w:before="60" w:after="60"/>
              <w:rPr>
                <w:sz w:val="18"/>
                <w:szCs w:val="18"/>
                <w:lang w:val="el-GR"/>
              </w:rPr>
            </w:pPr>
          </w:p>
        </w:tc>
        <w:tc>
          <w:tcPr>
            <w:tcW w:w="541" w:type="pct"/>
            <w:shd w:val="clear" w:color="auto" w:fill="E6E6E6"/>
            <w:vAlign w:val="center"/>
          </w:tcPr>
          <w:p w14:paraId="1413612A" w14:textId="77777777" w:rsidR="00630AEA" w:rsidRPr="00840707" w:rsidRDefault="00630AEA" w:rsidP="00C4217E">
            <w:pPr>
              <w:spacing w:before="60" w:after="60"/>
              <w:jc w:val="center"/>
              <w:rPr>
                <w:sz w:val="18"/>
                <w:szCs w:val="18"/>
                <w:lang w:val="el-GR"/>
              </w:rPr>
            </w:pPr>
            <w:r w:rsidRPr="00840707">
              <w:rPr>
                <w:sz w:val="18"/>
                <w:szCs w:val="18"/>
                <w:lang w:val="el-GR"/>
              </w:rPr>
              <w:t>ΤΙΜΗ ΜΟΝΑΔΑΣ</w:t>
            </w:r>
          </w:p>
        </w:tc>
        <w:tc>
          <w:tcPr>
            <w:tcW w:w="474" w:type="pct"/>
            <w:shd w:val="clear" w:color="auto" w:fill="E6E6E6"/>
            <w:vAlign w:val="center"/>
          </w:tcPr>
          <w:p w14:paraId="46833F1B" w14:textId="77777777" w:rsidR="00630AEA" w:rsidRPr="00840707" w:rsidRDefault="00630AEA" w:rsidP="00C4217E">
            <w:pPr>
              <w:spacing w:before="60" w:after="60"/>
              <w:jc w:val="center"/>
              <w:rPr>
                <w:sz w:val="18"/>
                <w:szCs w:val="18"/>
                <w:lang w:val="el-GR"/>
              </w:rPr>
            </w:pPr>
            <w:r w:rsidRPr="00840707">
              <w:rPr>
                <w:sz w:val="18"/>
                <w:szCs w:val="18"/>
                <w:lang w:val="el-GR"/>
              </w:rPr>
              <w:t>ΣΥΝΟΛΟ</w:t>
            </w:r>
          </w:p>
        </w:tc>
        <w:tc>
          <w:tcPr>
            <w:tcW w:w="305" w:type="pct"/>
            <w:vMerge/>
            <w:shd w:val="clear" w:color="auto" w:fill="E6E6E6"/>
            <w:vAlign w:val="center"/>
          </w:tcPr>
          <w:p w14:paraId="3418C726" w14:textId="77777777" w:rsidR="00630AEA" w:rsidRPr="00840707" w:rsidRDefault="00630AEA" w:rsidP="00C4217E">
            <w:pPr>
              <w:spacing w:before="60" w:after="60"/>
              <w:rPr>
                <w:sz w:val="18"/>
                <w:szCs w:val="18"/>
                <w:lang w:val="el-GR"/>
              </w:rPr>
            </w:pPr>
          </w:p>
        </w:tc>
        <w:tc>
          <w:tcPr>
            <w:tcW w:w="562" w:type="pct"/>
            <w:vMerge/>
            <w:shd w:val="clear" w:color="auto" w:fill="E6E6E6"/>
            <w:vAlign w:val="center"/>
          </w:tcPr>
          <w:p w14:paraId="359CDC90" w14:textId="77777777" w:rsidR="00630AEA" w:rsidRPr="00840707" w:rsidRDefault="00630AEA" w:rsidP="00C4217E">
            <w:pPr>
              <w:spacing w:before="60" w:after="60"/>
              <w:rPr>
                <w:sz w:val="18"/>
                <w:szCs w:val="18"/>
                <w:lang w:val="el-GR"/>
              </w:rPr>
            </w:pPr>
          </w:p>
        </w:tc>
      </w:tr>
      <w:tr w:rsidR="00630AEA" w:rsidRPr="00C4217E" w14:paraId="7DD034CC" w14:textId="77777777" w:rsidTr="007113DC">
        <w:trPr>
          <w:trHeight w:val="284"/>
        </w:trPr>
        <w:tc>
          <w:tcPr>
            <w:tcW w:w="263" w:type="pct"/>
            <w:vAlign w:val="center"/>
          </w:tcPr>
          <w:p w14:paraId="1E4692CA" w14:textId="77777777" w:rsidR="00630AEA" w:rsidRPr="00840707" w:rsidRDefault="00630AEA" w:rsidP="00C4217E">
            <w:pPr>
              <w:spacing w:before="60" w:after="60"/>
              <w:rPr>
                <w:sz w:val="18"/>
                <w:szCs w:val="18"/>
                <w:lang w:val="el-GR"/>
              </w:rPr>
            </w:pPr>
          </w:p>
        </w:tc>
        <w:tc>
          <w:tcPr>
            <w:tcW w:w="1065" w:type="pct"/>
            <w:vAlign w:val="center"/>
          </w:tcPr>
          <w:p w14:paraId="147A14D8" w14:textId="77777777" w:rsidR="00630AEA" w:rsidRPr="00840707" w:rsidRDefault="00630AEA" w:rsidP="00C4217E">
            <w:pPr>
              <w:spacing w:before="60" w:after="60"/>
              <w:rPr>
                <w:sz w:val="18"/>
                <w:szCs w:val="18"/>
                <w:lang w:val="el-GR"/>
              </w:rPr>
            </w:pPr>
          </w:p>
        </w:tc>
        <w:tc>
          <w:tcPr>
            <w:tcW w:w="697" w:type="pct"/>
          </w:tcPr>
          <w:p w14:paraId="435FB4D3" w14:textId="77777777" w:rsidR="00630AEA" w:rsidRPr="00840707" w:rsidRDefault="00630AEA" w:rsidP="00C4217E">
            <w:pPr>
              <w:spacing w:before="60" w:after="60"/>
              <w:rPr>
                <w:sz w:val="18"/>
                <w:szCs w:val="18"/>
                <w:lang w:val="el-GR"/>
              </w:rPr>
            </w:pPr>
          </w:p>
        </w:tc>
        <w:tc>
          <w:tcPr>
            <w:tcW w:w="497" w:type="pct"/>
          </w:tcPr>
          <w:p w14:paraId="1554AEBD" w14:textId="78612F47" w:rsidR="00630AEA" w:rsidRPr="00840707" w:rsidRDefault="00630AEA" w:rsidP="00C4217E">
            <w:pPr>
              <w:spacing w:before="60" w:after="60"/>
              <w:rPr>
                <w:sz w:val="18"/>
                <w:szCs w:val="18"/>
                <w:lang w:val="el-GR"/>
              </w:rPr>
            </w:pPr>
          </w:p>
        </w:tc>
        <w:tc>
          <w:tcPr>
            <w:tcW w:w="595" w:type="pct"/>
            <w:vAlign w:val="center"/>
          </w:tcPr>
          <w:p w14:paraId="2A7E648F" w14:textId="73B8D873" w:rsidR="00630AEA" w:rsidRPr="00840707" w:rsidRDefault="00630AEA" w:rsidP="00C4217E">
            <w:pPr>
              <w:spacing w:before="60" w:after="60"/>
              <w:rPr>
                <w:sz w:val="18"/>
                <w:szCs w:val="18"/>
                <w:lang w:val="el-GR"/>
              </w:rPr>
            </w:pPr>
          </w:p>
        </w:tc>
        <w:tc>
          <w:tcPr>
            <w:tcW w:w="541" w:type="pct"/>
            <w:vAlign w:val="center"/>
          </w:tcPr>
          <w:p w14:paraId="4DE47D5E" w14:textId="77777777" w:rsidR="00630AEA" w:rsidRPr="00840707" w:rsidRDefault="00630AEA" w:rsidP="00C4217E">
            <w:pPr>
              <w:spacing w:before="60" w:after="60"/>
              <w:rPr>
                <w:sz w:val="18"/>
                <w:szCs w:val="18"/>
                <w:lang w:val="el-GR"/>
              </w:rPr>
            </w:pPr>
          </w:p>
        </w:tc>
        <w:tc>
          <w:tcPr>
            <w:tcW w:w="474" w:type="pct"/>
            <w:vAlign w:val="center"/>
          </w:tcPr>
          <w:p w14:paraId="51AA5A8F" w14:textId="77777777" w:rsidR="00630AEA" w:rsidRPr="00840707" w:rsidRDefault="00630AEA" w:rsidP="00C4217E">
            <w:pPr>
              <w:spacing w:before="60" w:after="60"/>
              <w:rPr>
                <w:sz w:val="18"/>
                <w:szCs w:val="18"/>
                <w:lang w:val="el-GR"/>
              </w:rPr>
            </w:pPr>
          </w:p>
        </w:tc>
        <w:tc>
          <w:tcPr>
            <w:tcW w:w="305" w:type="pct"/>
            <w:vAlign w:val="center"/>
          </w:tcPr>
          <w:p w14:paraId="0F6110DF" w14:textId="77777777" w:rsidR="00630AEA" w:rsidRPr="00840707" w:rsidRDefault="00630AEA" w:rsidP="00C4217E">
            <w:pPr>
              <w:spacing w:before="60" w:after="60"/>
              <w:rPr>
                <w:sz w:val="18"/>
                <w:szCs w:val="18"/>
                <w:lang w:val="el-GR"/>
              </w:rPr>
            </w:pPr>
          </w:p>
        </w:tc>
        <w:tc>
          <w:tcPr>
            <w:tcW w:w="562" w:type="pct"/>
            <w:vAlign w:val="center"/>
          </w:tcPr>
          <w:p w14:paraId="19D0E43A" w14:textId="72E0557A" w:rsidR="00630AEA" w:rsidRPr="00840707" w:rsidRDefault="00860333" w:rsidP="00C4217E">
            <w:pPr>
              <w:spacing w:before="60" w:after="60"/>
              <w:rPr>
                <w:sz w:val="18"/>
                <w:szCs w:val="18"/>
                <w:lang w:val="el-GR"/>
              </w:rPr>
            </w:pPr>
            <w:r>
              <w:rPr>
                <w:sz w:val="18"/>
                <w:szCs w:val="18"/>
                <w:lang w:val="el-GR"/>
              </w:rPr>
              <w:t>0</w:t>
            </w:r>
          </w:p>
        </w:tc>
      </w:tr>
      <w:tr w:rsidR="00630AEA" w:rsidRPr="00C4217E" w14:paraId="1B87E2C9" w14:textId="77777777" w:rsidTr="007113DC">
        <w:trPr>
          <w:trHeight w:val="284"/>
        </w:trPr>
        <w:tc>
          <w:tcPr>
            <w:tcW w:w="263" w:type="pct"/>
            <w:vAlign w:val="center"/>
          </w:tcPr>
          <w:p w14:paraId="37866B00" w14:textId="77777777" w:rsidR="00630AEA" w:rsidRPr="00840707" w:rsidRDefault="00630AEA" w:rsidP="00C4217E">
            <w:pPr>
              <w:spacing w:before="60" w:after="60"/>
              <w:rPr>
                <w:sz w:val="18"/>
                <w:szCs w:val="18"/>
                <w:lang w:val="el-GR"/>
              </w:rPr>
            </w:pPr>
          </w:p>
        </w:tc>
        <w:tc>
          <w:tcPr>
            <w:tcW w:w="1065" w:type="pct"/>
            <w:vAlign w:val="center"/>
          </w:tcPr>
          <w:p w14:paraId="3AC3A043" w14:textId="77777777" w:rsidR="00630AEA" w:rsidRPr="00840707" w:rsidRDefault="00630AEA" w:rsidP="00C4217E">
            <w:pPr>
              <w:spacing w:before="60" w:after="60"/>
              <w:rPr>
                <w:sz w:val="18"/>
                <w:szCs w:val="18"/>
                <w:lang w:val="el-GR"/>
              </w:rPr>
            </w:pPr>
          </w:p>
        </w:tc>
        <w:tc>
          <w:tcPr>
            <w:tcW w:w="697" w:type="pct"/>
          </w:tcPr>
          <w:p w14:paraId="6B623F00" w14:textId="77777777" w:rsidR="00630AEA" w:rsidRPr="00840707" w:rsidRDefault="00630AEA" w:rsidP="00C4217E">
            <w:pPr>
              <w:spacing w:before="60" w:after="60"/>
              <w:rPr>
                <w:sz w:val="18"/>
                <w:szCs w:val="18"/>
                <w:lang w:val="el-GR"/>
              </w:rPr>
            </w:pPr>
          </w:p>
        </w:tc>
        <w:tc>
          <w:tcPr>
            <w:tcW w:w="497" w:type="pct"/>
          </w:tcPr>
          <w:p w14:paraId="263D1779" w14:textId="49A8CA35" w:rsidR="00630AEA" w:rsidRPr="00840707" w:rsidRDefault="00630AEA" w:rsidP="00C4217E">
            <w:pPr>
              <w:spacing w:before="60" w:after="60"/>
              <w:rPr>
                <w:sz w:val="18"/>
                <w:szCs w:val="18"/>
                <w:lang w:val="el-GR"/>
              </w:rPr>
            </w:pPr>
          </w:p>
        </w:tc>
        <w:tc>
          <w:tcPr>
            <w:tcW w:w="595" w:type="pct"/>
            <w:tcBorders>
              <w:bottom w:val="single" w:sz="4" w:space="0" w:color="auto"/>
            </w:tcBorders>
            <w:vAlign w:val="center"/>
          </w:tcPr>
          <w:p w14:paraId="7DE80C31" w14:textId="6CC03EFB" w:rsidR="00630AEA" w:rsidRPr="00840707" w:rsidRDefault="00630AEA" w:rsidP="00C4217E">
            <w:pPr>
              <w:spacing w:before="60" w:after="60"/>
              <w:rPr>
                <w:sz w:val="18"/>
                <w:szCs w:val="18"/>
                <w:lang w:val="el-GR"/>
              </w:rPr>
            </w:pPr>
          </w:p>
        </w:tc>
        <w:tc>
          <w:tcPr>
            <w:tcW w:w="541" w:type="pct"/>
            <w:tcBorders>
              <w:bottom w:val="single" w:sz="4" w:space="0" w:color="auto"/>
            </w:tcBorders>
            <w:vAlign w:val="center"/>
          </w:tcPr>
          <w:p w14:paraId="4A28BC8B" w14:textId="77777777" w:rsidR="00630AEA" w:rsidRPr="00840707" w:rsidRDefault="00630AEA" w:rsidP="00C4217E">
            <w:pPr>
              <w:spacing w:before="60" w:after="60"/>
              <w:rPr>
                <w:sz w:val="18"/>
                <w:szCs w:val="18"/>
                <w:lang w:val="el-GR"/>
              </w:rPr>
            </w:pPr>
          </w:p>
        </w:tc>
        <w:tc>
          <w:tcPr>
            <w:tcW w:w="474" w:type="pct"/>
            <w:vAlign w:val="center"/>
          </w:tcPr>
          <w:p w14:paraId="17D60D5F" w14:textId="77777777" w:rsidR="00630AEA" w:rsidRPr="00840707" w:rsidRDefault="00630AEA" w:rsidP="00C4217E">
            <w:pPr>
              <w:spacing w:before="60" w:after="60"/>
              <w:rPr>
                <w:sz w:val="18"/>
                <w:szCs w:val="18"/>
                <w:lang w:val="el-GR"/>
              </w:rPr>
            </w:pPr>
          </w:p>
        </w:tc>
        <w:tc>
          <w:tcPr>
            <w:tcW w:w="305" w:type="pct"/>
            <w:vAlign w:val="center"/>
          </w:tcPr>
          <w:p w14:paraId="09CBA612" w14:textId="77777777" w:rsidR="00630AEA" w:rsidRPr="00840707" w:rsidRDefault="00630AEA" w:rsidP="00C4217E">
            <w:pPr>
              <w:spacing w:before="60" w:after="60"/>
              <w:rPr>
                <w:sz w:val="18"/>
                <w:szCs w:val="18"/>
                <w:lang w:val="el-GR"/>
              </w:rPr>
            </w:pPr>
          </w:p>
        </w:tc>
        <w:tc>
          <w:tcPr>
            <w:tcW w:w="562" w:type="pct"/>
            <w:vAlign w:val="center"/>
          </w:tcPr>
          <w:p w14:paraId="64AEA8A0" w14:textId="233C0D34" w:rsidR="00630AEA" w:rsidRPr="00840707" w:rsidRDefault="00860333" w:rsidP="00C4217E">
            <w:pPr>
              <w:spacing w:before="60" w:after="60"/>
              <w:rPr>
                <w:sz w:val="18"/>
                <w:szCs w:val="18"/>
                <w:lang w:val="el-GR"/>
              </w:rPr>
            </w:pPr>
            <w:r>
              <w:rPr>
                <w:sz w:val="18"/>
                <w:szCs w:val="18"/>
                <w:lang w:val="el-GR"/>
              </w:rPr>
              <w:t>0</w:t>
            </w:r>
          </w:p>
        </w:tc>
      </w:tr>
      <w:tr w:rsidR="00630AEA" w:rsidRPr="00C4217E" w14:paraId="6AF9325D" w14:textId="77777777" w:rsidTr="007113DC">
        <w:trPr>
          <w:trHeight w:val="284"/>
        </w:trPr>
        <w:tc>
          <w:tcPr>
            <w:tcW w:w="263" w:type="pct"/>
            <w:tcBorders>
              <w:bottom w:val="single" w:sz="4" w:space="0" w:color="auto"/>
            </w:tcBorders>
            <w:vAlign w:val="center"/>
          </w:tcPr>
          <w:p w14:paraId="4713F8A2" w14:textId="77777777" w:rsidR="00630AEA" w:rsidRPr="00840707" w:rsidRDefault="00630AEA" w:rsidP="00C4217E">
            <w:pPr>
              <w:spacing w:before="60" w:after="60"/>
              <w:rPr>
                <w:sz w:val="18"/>
                <w:szCs w:val="18"/>
                <w:lang w:val="el-GR"/>
              </w:rPr>
            </w:pPr>
          </w:p>
        </w:tc>
        <w:tc>
          <w:tcPr>
            <w:tcW w:w="1065" w:type="pct"/>
            <w:tcBorders>
              <w:bottom w:val="single" w:sz="4" w:space="0" w:color="auto"/>
            </w:tcBorders>
            <w:vAlign w:val="center"/>
          </w:tcPr>
          <w:p w14:paraId="643640DB" w14:textId="77777777" w:rsidR="00630AEA" w:rsidRPr="00840707" w:rsidRDefault="00630AEA" w:rsidP="00C4217E">
            <w:pPr>
              <w:spacing w:before="60" w:after="60"/>
              <w:rPr>
                <w:sz w:val="18"/>
                <w:szCs w:val="18"/>
                <w:lang w:val="el-GR"/>
              </w:rPr>
            </w:pPr>
          </w:p>
        </w:tc>
        <w:tc>
          <w:tcPr>
            <w:tcW w:w="697" w:type="pct"/>
            <w:tcBorders>
              <w:bottom w:val="single" w:sz="4" w:space="0" w:color="auto"/>
            </w:tcBorders>
          </w:tcPr>
          <w:p w14:paraId="31D988AA" w14:textId="77777777" w:rsidR="00630AEA" w:rsidRPr="00840707" w:rsidRDefault="00630AEA" w:rsidP="00C4217E">
            <w:pPr>
              <w:spacing w:before="60" w:after="60"/>
              <w:rPr>
                <w:sz w:val="18"/>
                <w:szCs w:val="18"/>
                <w:lang w:val="el-GR"/>
              </w:rPr>
            </w:pPr>
          </w:p>
        </w:tc>
        <w:tc>
          <w:tcPr>
            <w:tcW w:w="497" w:type="pct"/>
            <w:tcBorders>
              <w:bottom w:val="single" w:sz="4" w:space="0" w:color="auto"/>
            </w:tcBorders>
          </w:tcPr>
          <w:p w14:paraId="5716A7FD" w14:textId="3317C47C" w:rsidR="00630AEA" w:rsidRPr="00840707" w:rsidRDefault="00630AEA" w:rsidP="00C4217E">
            <w:pPr>
              <w:spacing w:before="60" w:after="60"/>
              <w:rPr>
                <w:sz w:val="18"/>
                <w:szCs w:val="18"/>
                <w:lang w:val="el-GR"/>
              </w:rPr>
            </w:pPr>
          </w:p>
        </w:tc>
        <w:tc>
          <w:tcPr>
            <w:tcW w:w="595" w:type="pct"/>
            <w:tcBorders>
              <w:bottom w:val="single" w:sz="4" w:space="0" w:color="auto"/>
            </w:tcBorders>
            <w:vAlign w:val="center"/>
          </w:tcPr>
          <w:p w14:paraId="106301E1" w14:textId="10BA5334" w:rsidR="00630AEA" w:rsidRPr="00840707" w:rsidRDefault="00630AEA" w:rsidP="00C4217E">
            <w:pPr>
              <w:spacing w:before="60" w:after="60"/>
              <w:rPr>
                <w:sz w:val="18"/>
                <w:szCs w:val="18"/>
                <w:lang w:val="el-GR"/>
              </w:rPr>
            </w:pPr>
          </w:p>
        </w:tc>
        <w:tc>
          <w:tcPr>
            <w:tcW w:w="541" w:type="pct"/>
            <w:tcBorders>
              <w:bottom w:val="single" w:sz="4" w:space="0" w:color="auto"/>
            </w:tcBorders>
            <w:vAlign w:val="center"/>
          </w:tcPr>
          <w:p w14:paraId="414BD2EE" w14:textId="77777777" w:rsidR="00630AEA" w:rsidRPr="00840707" w:rsidRDefault="00630AEA" w:rsidP="00C4217E">
            <w:pPr>
              <w:spacing w:before="60" w:after="60"/>
              <w:rPr>
                <w:sz w:val="18"/>
                <w:szCs w:val="18"/>
                <w:lang w:val="el-GR"/>
              </w:rPr>
            </w:pPr>
          </w:p>
        </w:tc>
        <w:tc>
          <w:tcPr>
            <w:tcW w:w="474" w:type="pct"/>
            <w:tcBorders>
              <w:bottom w:val="single" w:sz="4" w:space="0" w:color="auto"/>
            </w:tcBorders>
            <w:vAlign w:val="center"/>
          </w:tcPr>
          <w:p w14:paraId="14E7C529" w14:textId="77777777" w:rsidR="00630AEA" w:rsidRPr="00840707" w:rsidRDefault="00630AEA" w:rsidP="00C4217E">
            <w:pPr>
              <w:spacing w:before="60" w:after="60"/>
              <w:rPr>
                <w:sz w:val="18"/>
                <w:szCs w:val="18"/>
                <w:lang w:val="el-GR"/>
              </w:rPr>
            </w:pPr>
          </w:p>
        </w:tc>
        <w:tc>
          <w:tcPr>
            <w:tcW w:w="305" w:type="pct"/>
            <w:vAlign w:val="center"/>
          </w:tcPr>
          <w:p w14:paraId="1A83816D" w14:textId="77777777" w:rsidR="00630AEA" w:rsidRPr="00840707" w:rsidRDefault="00630AEA" w:rsidP="00C4217E">
            <w:pPr>
              <w:spacing w:before="60" w:after="60"/>
              <w:rPr>
                <w:sz w:val="18"/>
                <w:szCs w:val="18"/>
                <w:lang w:val="el-GR"/>
              </w:rPr>
            </w:pPr>
          </w:p>
        </w:tc>
        <w:tc>
          <w:tcPr>
            <w:tcW w:w="562" w:type="pct"/>
            <w:vAlign w:val="center"/>
          </w:tcPr>
          <w:p w14:paraId="4208E9AC" w14:textId="51D3533D" w:rsidR="00630AEA" w:rsidRPr="00840707" w:rsidRDefault="00860333" w:rsidP="00C4217E">
            <w:pPr>
              <w:spacing w:before="60" w:after="60"/>
              <w:rPr>
                <w:sz w:val="18"/>
                <w:szCs w:val="18"/>
                <w:lang w:val="el-GR"/>
              </w:rPr>
            </w:pPr>
            <w:r>
              <w:rPr>
                <w:sz w:val="18"/>
                <w:szCs w:val="18"/>
                <w:lang w:val="el-GR"/>
              </w:rPr>
              <w:t>0</w:t>
            </w:r>
          </w:p>
        </w:tc>
      </w:tr>
      <w:tr w:rsidR="00630AEA" w:rsidRPr="00C4217E" w14:paraId="0AF6B19D" w14:textId="77777777" w:rsidTr="007113DC">
        <w:tblPrEx>
          <w:shd w:val="clear" w:color="auto" w:fill="FFFFFF"/>
        </w:tblPrEx>
        <w:trPr>
          <w:trHeight w:val="284"/>
        </w:trPr>
        <w:tc>
          <w:tcPr>
            <w:tcW w:w="3659" w:type="pct"/>
            <w:gridSpan w:val="6"/>
            <w:tcBorders>
              <w:right w:val="single" w:sz="4" w:space="0" w:color="auto"/>
            </w:tcBorders>
            <w:shd w:val="pct15" w:color="auto" w:fill="auto"/>
          </w:tcPr>
          <w:p w14:paraId="750E138A" w14:textId="015C9D68" w:rsidR="00630AEA" w:rsidRPr="00840707" w:rsidRDefault="00630AEA" w:rsidP="00C4217E">
            <w:pPr>
              <w:spacing w:before="60" w:after="60"/>
              <w:jc w:val="center"/>
              <w:rPr>
                <w:sz w:val="18"/>
                <w:szCs w:val="18"/>
                <w:lang w:val="el-GR"/>
              </w:rPr>
            </w:pPr>
            <w:bookmarkStart w:id="838" w:name="_Toc240445880"/>
            <w:r w:rsidRPr="00840707">
              <w:rPr>
                <w:b/>
                <w:sz w:val="18"/>
                <w:szCs w:val="18"/>
                <w:lang w:val="el-GR"/>
              </w:rPr>
              <w:t>ΣΥΝΟΛΟ</w:t>
            </w:r>
          </w:p>
        </w:tc>
        <w:tc>
          <w:tcPr>
            <w:tcW w:w="474" w:type="pct"/>
            <w:tcBorders>
              <w:top w:val="single" w:sz="4" w:space="0" w:color="auto"/>
              <w:left w:val="single" w:sz="4" w:space="0" w:color="auto"/>
              <w:bottom w:val="single" w:sz="4" w:space="0" w:color="auto"/>
            </w:tcBorders>
            <w:shd w:val="clear" w:color="auto" w:fill="FFFFFF"/>
            <w:vAlign w:val="center"/>
          </w:tcPr>
          <w:p w14:paraId="38109BC8" w14:textId="77777777" w:rsidR="00630AEA" w:rsidRPr="00840707" w:rsidRDefault="00630AEA" w:rsidP="00C4217E">
            <w:pPr>
              <w:spacing w:before="60" w:after="60"/>
              <w:rPr>
                <w:sz w:val="18"/>
                <w:szCs w:val="18"/>
                <w:lang w:val="el-GR"/>
              </w:rPr>
            </w:pPr>
          </w:p>
        </w:tc>
        <w:tc>
          <w:tcPr>
            <w:tcW w:w="305" w:type="pct"/>
            <w:shd w:val="clear" w:color="auto" w:fill="FFFFFF"/>
            <w:vAlign w:val="center"/>
          </w:tcPr>
          <w:p w14:paraId="70350ADD" w14:textId="77777777" w:rsidR="00630AEA" w:rsidRPr="00840707" w:rsidRDefault="00630AEA" w:rsidP="00C4217E">
            <w:pPr>
              <w:spacing w:before="60" w:after="60"/>
              <w:rPr>
                <w:sz w:val="18"/>
                <w:szCs w:val="18"/>
                <w:lang w:val="el-GR"/>
              </w:rPr>
            </w:pPr>
          </w:p>
        </w:tc>
        <w:tc>
          <w:tcPr>
            <w:tcW w:w="562" w:type="pct"/>
            <w:shd w:val="clear" w:color="auto" w:fill="FFFFFF"/>
            <w:vAlign w:val="center"/>
          </w:tcPr>
          <w:p w14:paraId="3DEEBDDE" w14:textId="332D32B6" w:rsidR="00630AEA" w:rsidRPr="00840707" w:rsidRDefault="00860333" w:rsidP="00C4217E">
            <w:pPr>
              <w:spacing w:before="60" w:after="60"/>
              <w:rPr>
                <w:sz w:val="18"/>
                <w:szCs w:val="18"/>
                <w:lang w:val="el-GR"/>
              </w:rPr>
            </w:pPr>
            <w:r>
              <w:rPr>
                <w:sz w:val="18"/>
                <w:szCs w:val="18"/>
                <w:lang w:val="el-GR"/>
              </w:rPr>
              <w:t>0</w:t>
            </w:r>
          </w:p>
        </w:tc>
      </w:tr>
    </w:tbl>
    <w:p w14:paraId="35087DD9" w14:textId="77777777" w:rsidR="00623457" w:rsidRPr="00252398" w:rsidRDefault="00623457" w:rsidP="00623457">
      <w:pPr>
        <w:rPr>
          <w:lang w:val="el-GR"/>
        </w:rPr>
      </w:pPr>
      <w:bookmarkStart w:id="839" w:name="_Toc46178225"/>
      <w:bookmarkStart w:id="840" w:name="_Toc46178713"/>
      <w:bookmarkStart w:id="841" w:name="_Toc46179200"/>
      <w:bookmarkStart w:id="842" w:name="_Toc63254467"/>
      <w:bookmarkStart w:id="843" w:name="_Ref104352824"/>
      <w:bookmarkStart w:id="844" w:name="_Ref104352827"/>
      <w:bookmarkStart w:id="845" w:name="_Ref104352962"/>
      <w:bookmarkStart w:id="846" w:name="_Toc240445882"/>
      <w:bookmarkStart w:id="847" w:name="_Toc366852703"/>
      <w:bookmarkStart w:id="848" w:name="_Toc10632754"/>
      <w:bookmarkStart w:id="849" w:name="_Toc42167521"/>
      <w:bookmarkEnd w:id="838"/>
      <w:bookmarkEnd w:id="839"/>
      <w:bookmarkEnd w:id="840"/>
      <w:bookmarkEnd w:id="841"/>
    </w:p>
    <w:p w14:paraId="21D0AEF2" w14:textId="77777777" w:rsidR="00623457" w:rsidRPr="00C4217E" w:rsidRDefault="00623457" w:rsidP="00607F50">
      <w:pPr>
        <w:pStyle w:val="Heading3"/>
        <w:numPr>
          <w:ilvl w:val="2"/>
          <w:numId w:val="21"/>
        </w:numPr>
        <w:ind w:left="1134" w:hanging="414"/>
        <w:rPr>
          <w:rFonts w:cs="Tahoma"/>
          <w:lang w:val="el-GR"/>
        </w:rPr>
      </w:pPr>
      <w:bookmarkStart w:id="850" w:name="_Ref52978018"/>
      <w:bookmarkStart w:id="851" w:name="_Toc53671374"/>
      <w:bookmarkStart w:id="852" w:name="_Toc97194384"/>
      <w:bookmarkStart w:id="853" w:name="_Toc97194488"/>
      <w:bookmarkStart w:id="854" w:name="_Toc227164036"/>
      <w:r w:rsidRPr="00C4217E">
        <w:rPr>
          <w:rFonts w:cs="Tahoma"/>
          <w:lang w:val="el-GR"/>
        </w:rPr>
        <w:lastRenderedPageBreak/>
        <w:t>Συγκεντρωτικός Πίνακας Οικονομικής Προσφοράς</w:t>
      </w:r>
      <w:bookmarkEnd w:id="842"/>
      <w:r w:rsidRPr="00C4217E">
        <w:rPr>
          <w:rFonts w:cs="Tahoma"/>
          <w:lang w:val="el-GR"/>
        </w:rPr>
        <w:t xml:space="preserve"> Έργου</w:t>
      </w:r>
      <w:bookmarkEnd w:id="843"/>
      <w:bookmarkEnd w:id="844"/>
      <w:bookmarkEnd w:id="845"/>
      <w:bookmarkEnd w:id="846"/>
      <w:bookmarkEnd w:id="847"/>
      <w:bookmarkEnd w:id="848"/>
      <w:bookmarkEnd w:id="849"/>
      <w:bookmarkEnd w:id="850"/>
      <w:bookmarkEnd w:id="851"/>
      <w:bookmarkEnd w:id="852"/>
      <w:bookmarkEnd w:id="853"/>
      <w:bookmarkEnd w:id="8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6328"/>
        <w:gridCol w:w="2461"/>
        <w:gridCol w:w="2464"/>
        <w:gridCol w:w="2464"/>
      </w:tblGrid>
      <w:tr w:rsidR="00623457" w:rsidRPr="00B07C02" w14:paraId="35298E84" w14:textId="77777777" w:rsidTr="0041106D">
        <w:trPr>
          <w:cantSplit/>
          <w:trHeight w:val="280"/>
        </w:trPr>
        <w:tc>
          <w:tcPr>
            <w:tcW w:w="289" w:type="pct"/>
            <w:vMerge w:val="restart"/>
            <w:shd w:val="pct15" w:color="auto" w:fill="FFFFFF"/>
            <w:vAlign w:val="center"/>
          </w:tcPr>
          <w:p w14:paraId="5DD44DD5" w14:textId="77777777" w:rsidR="00623457" w:rsidRPr="00840707" w:rsidRDefault="00623457" w:rsidP="00C4217E">
            <w:pPr>
              <w:keepNext/>
              <w:keepLines/>
              <w:spacing w:before="60" w:after="60"/>
              <w:rPr>
                <w:sz w:val="18"/>
                <w:szCs w:val="18"/>
                <w:lang w:val="el-GR"/>
              </w:rPr>
            </w:pPr>
            <w:r w:rsidRPr="00840707">
              <w:rPr>
                <w:sz w:val="18"/>
                <w:szCs w:val="18"/>
                <w:lang w:val="el-GR"/>
              </w:rPr>
              <w:t>Α/Α</w:t>
            </w:r>
          </w:p>
        </w:tc>
        <w:tc>
          <w:tcPr>
            <w:tcW w:w="2173" w:type="pct"/>
            <w:vMerge w:val="restart"/>
            <w:shd w:val="pct15" w:color="auto" w:fill="FFFFFF"/>
            <w:vAlign w:val="center"/>
          </w:tcPr>
          <w:p w14:paraId="34BACF01" w14:textId="77777777" w:rsidR="00623457" w:rsidRPr="00840707" w:rsidRDefault="00623457" w:rsidP="00C4217E">
            <w:pPr>
              <w:keepNext/>
              <w:keepLines/>
              <w:spacing w:before="60" w:after="60"/>
              <w:rPr>
                <w:sz w:val="18"/>
                <w:szCs w:val="18"/>
                <w:lang w:val="el-GR"/>
              </w:rPr>
            </w:pPr>
            <w:r w:rsidRPr="00840707">
              <w:rPr>
                <w:sz w:val="18"/>
                <w:szCs w:val="18"/>
                <w:lang w:val="el-GR"/>
              </w:rPr>
              <w:t>ΠΕΡΙΓΡΑΦΗ</w:t>
            </w:r>
          </w:p>
        </w:tc>
        <w:tc>
          <w:tcPr>
            <w:tcW w:w="845" w:type="pct"/>
            <w:vMerge w:val="restart"/>
            <w:shd w:val="pct15" w:color="auto" w:fill="FFFFFF"/>
            <w:vAlign w:val="center"/>
          </w:tcPr>
          <w:p w14:paraId="7DA41F0B" w14:textId="77777777" w:rsidR="00623457" w:rsidRPr="00840707" w:rsidRDefault="00623457" w:rsidP="00C4217E">
            <w:pPr>
              <w:keepNext/>
              <w:keepLines/>
              <w:spacing w:before="60" w:after="60"/>
              <w:jc w:val="center"/>
              <w:rPr>
                <w:sz w:val="18"/>
                <w:szCs w:val="18"/>
                <w:lang w:val="el-GR"/>
              </w:rPr>
            </w:pPr>
            <w:r w:rsidRPr="00840707">
              <w:rPr>
                <w:sz w:val="18"/>
                <w:szCs w:val="18"/>
                <w:lang w:val="el-GR"/>
              </w:rPr>
              <w:t>ΣΥΝΟΛΙΚΗ ΑΞΙΑ ΕΡΓΟΥ</w:t>
            </w:r>
          </w:p>
          <w:p w14:paraId="1C47E65B" w14:textId="77777777" w:rsidR="00623457" w:rsidRPr="00840707" w:rsidRDefault="00623457" w:rsidP="00C4217E">
            <w:pPr>
              <w:keepNext/>
              <w:keepLines/>
              <w:spacing w:before="60" w:after="60"/>
              <w:jc w:val="center"/>
              <w:rPr>
                <w:sz w:val="18"/>
                <w:szCs w:val="18"/>
                <w:lang w:val="el-GR"/>
              </w:rPr>
            </w:pPr>
            <w:r w:rsidRPr="00840707">
              <w:rPr>
                <w:sz w:val="18"/>
                <w:szCs w:val="18"/>
                <w:lang w:val="el-GR"/>
              </w:rPr>
              <w:t>ΧΩΡΙΣ ΦΠΑ [€]</w:t>
            </w:r>
          </w:p>
        </w:tc>
        <w:tc>
          <w:tcPr>
            <w:tcW w:w="846" w:type="pct"/>
            <w:vMerge w:val="restart"/>
            <w:shd w:val="pct15" w:color="auto" w:fill="FFFFFF"/>
            <w:vAlign w:val="center"/>
          </w:tcPr>
          <w:p w14:paraId="0D5CE031" w14:textId="77777777" w:rsidR="00623457" w:rsidRPr="00840707" w:rsidRDefault="00623457" w:rsidP="00C4217E">
            <w:pPr>
              <w:keepNext/>
              <w:keepLines/>
              <w:spacing w:before="60" w:after="60"/>
              <w:jc w:val="center"/>
              <w:rPr>
                <w:sz w:val="18"/>
                <w:szCs w:val="18"/>
                <w:lang w:val="el-GR"/>
              </w:rPr>
            </w:pPr>
            <w:r w:rsidRPr="00840707">
              <w:rPr>
                <w:sz w:val="18"/>
                <w:szCs w:val="18"/>
                <w:lang w:val="el-GR"/>
              </w:rPr>
              <w:t>ΦΠΑ [€]</w:t>
            </w:r>
          </w:p>
        </w:tc>
        <w:tc>
          <w:tcPr>
            <w:tcW w:w="846" w:type="pct"/>
            <w:vMerge w:val="restart"/>
            <w:shd w:val="pct15" w:color="auto" w:fill="FFFFFF"/>
            <w:vAlign w:val="center"/>
          </w:tcPr>
          <w:p w14:paraId="3F1174F1" w14:textId="77777777" w:rsidR="00623457" w:rsidRPr="00840707" w:rsidRDefault="00623457" w:rsidP="00C4217E">
            <w:pPr>
              <w:keepNext/>
              <w:keepLines/>
              <w:spacing w:before="60" w:after="60"/>
              <w:jc w:val="center"/>
              <w:rPr>
                <w:sz w:val="18"/>
                <w:szCs w:val="18"/>
                <w:lang w:val="el-GR"/>
              </w:rPr>
            </w:pPr>
            <w:r w:rsidRPr="00840707">
              <w:rPr>
                <w:sz w:val="18"/>
                <w:szCs w:val="18"/>
                <w:lang w:val="el-GR"/>
              </w:rPr>
              <w:t>ΣΥΝΟΛΙΚΗ ΑΞΙΑ ΕΡΓΟΥ</w:t>
            </w:r>
          </w:p>
          <w:p w14:paraId="1BC023C9" w14:textId="77777777" w:rsidR="00623457" w:rsidRPr="00840707" w:rsidRDefault="00623457" w:rsidP="00C4217E">
            <w:pPr>
              <w:keepNext/>
              <w:keepLines/>
              <w:spacing w:before="60" w:after="60"/>
              <w:jc w:val="center"/>
              <w:rPr>
                <w:sz w:val="18"/>
                <w:szCs w:val="18"/>
                <w:lang w:val="el-GR"/>
              </w:rPr>
            </w:pPr>
            <w:r w:rsidRPr="00840707">
              <w:rPr>
                <w:sz w:val="18"/>
                <w:szCs w:val="18"/>
                <w:lang w:val="el-GR"/>
              </w:rPr>
              <w:t>ΜΕ ΦΠΑ [€]</w:t>
            </w:r>
          </w:p>
        </w:tc>
      </w:tr>
      <w:tr w:rsidR="00623457" w:rsidRPr="00B07C02" w14:paraId="7607AFBC" w14:textId="77777777" w:rsidTr="0041106D">
        <w:trPr>
          <w:cantSplit/>
          <w:trHeight w:val="340"/>
        </w:trPr>
        <w:tc>
          <w:tcPr>
            <w:tcW w:w="289" w:type="pct"/>
            <w:vMerge/>
            <w:shd w:val="pct15" w:color="auto" w:fill="FFFFFF"/>
            <w:vAlign w:val="center"/>
          </w:tcPr>
          <w:p w14:paraId="164D3626" w14:textId="77777777" w:rsidR="00623457" w:rsidRPr="00840707" w:rsidRDefault="00623457" w:rsidP="00C4217E">
            <w:pPr>
              <w:keepNext/>
              <w:keepLines/>
              <w:spacing w:before="60" w:after="60"/>
              <w:rPr>
                <w:sz w:val="18"/>
                <w:szCs w:val="18"/>
                <w:lang w:val="el-GR"/>
              </w:rPr>
            </w:pPr>
          </w:p>
        </w:tc>
        <w:tc>
          <w:tcPr>
            <w:tcW w:w="2173" w:type="pct"/>
            <w:vMerge/>
            <w:shd w:val="pct15" w:color="auto" w:fill="FFFFFF"/>
            <w:vAlign w:val="center"/>
          </w:tcPr>
          <w:p w14:paraId="2B22FB44" w14:textId="77777777" w:rsidR="00623457" w:rsidRPr="00840707" w:rsidRDefault="00623457" w:rsidP="00C4217E">
            <w:pPr>
              <w:keepNext/>
              <w:keepLines/>
              <w:spacing w:before="60" w:after="60"/>
              <w:rPr>
                <w:sz w:val="18"/>
                <w:szCs w:val="18"/>
                <w:lang w:val="el-GR"/>
              </w:rPr>
            </w:pPr>
          </w:p>
        </w:tc>
        <w:tc>
          <w:tcPr>
            <w:tcW w:w="845" w:type="pct"/>
            <w:vMerge/>
            <w:shd w:val="pct15" w:color="auto" w:fill="FFFFFF"/>
            <w:vAlign w:val="center"/>
          </w:tcPr>
          <w:p w14:paraId="780E20AA" w14:textId="77777777" w:rsidR="00623457" w:rsidRPr="00840707" w:rsidRDefault="00623457" w:rsidP="00C4217E">
            <w:pPr>
              <w:keepNext/>
              <w:keepLines/>
              <w:spacing w:before="60" w:after="60"/>
              <w:rPr>
                <w:sz w:val="18"/>
                <w:szCs w:val="18"/>
                <w:lang w:val="el-GR"/>
              </w:rPr>
            </w:pPr>
          </w:p>
        </w:tc>
        <w:tc>
          <w:tcPr>
            <w:tcW w:w="846" w:type="pct"/>
            <w:vMerge/>
            <w:shd w:val="pct15" w:color="auto" w:fill="FFFFFF"/>
            <w:vAlign w:val="center"/>
          </w:tcPr>
          <w:p w14:paraId="5108061A" w14:textId="77777777" w:rsidR="00623457" w:rsidRPr="00840707" w:rsidRDefault="00623457" w:rsidP="00C4217E">
            <w:pPr>
              <w:keepNext/>
              <w:keepLines/>
              <w:spacing w:before="60" w:after="60"/>
              <w:rPr>
                <w:sz w:val="18"/>
                <w:szCs w:val="18"/>
                <w:lang w:val="el-GR"/>
              </w:rPr>
            </w:pPr>
          </w:p>
        </w:tc>
        <w:tc>
          <w:tcPr>
            <w:tcW w:w="846" w:type="pct"/>
            <w:vMerge/>
            <w:shd w:val="pct15" w:color="auto" w:fill="FFFFFF"/>
            <w:vAlign w:val="center"/>
          </w:tcPr>
          <w:p w14:paraId="3BDF0676" w14:textId="77777777" w:rsidR="00623457" w:rsidRPr="00840707" w:rsidRDefault="00623457" w:rsidP="00C4217E">
            <w:pPr>
              <w:keepNext/>
              <w:keepLines/>
              <w:spacing w:before="60" w:after="60"/>
              <w:rPr>
                <w:sz w:val="18"/>
                <w:szCs w:val="18"/>
                <w:lang w:val="el-GR"/>
              </w:rPr>
            </w:pPr>
          </w:p>
        </w:tc>
      </w:tr>
      <w:tr w:rsidR="00623457" w:rsidRPr="00C4217E" w14:paraId="6F26F8EC" w14:textId="77777777" w:rsidTr="0041106D">
        <w:trPr>
          <w:trHeight w:val="284"/>
        </w:trPr>
        <w:tc>
          <w:tcPr>
            <w:tcW w:w="289" w:type="pct"/>
            <w:vAlign w:val="center"/>
          </w:tcPr>
          <w:p w14:paraId="1FEDBB75" w14:textId="77777777" w:rsidR="00623457" w:rsidRPr="00840707" w:rsidRDefault="00623457" w:rsidP="00C4217E">
            <w:pPr>
              <w:keepNext/>
              <w:keepLines/>
              <w:spacing w:before="60" w:after="60"/>
              <w:rPr>
                <w:sz w:val="18"/>
                <w:szCs w:val="18"/>
                <w:lang w:val="el-GR"/>
              </w:rPr>
            </w:pPr>
            <w:r w:rsidRPr="00840707">
              <w:rPr>
                <w:sz w:val="18"/>
                <w:szCs w:val="18"/>
                <w:lang w:val="el-GR"/>
              </w:rPr>
              <w:t>1</w:t>
            </w:r>
          </w:p>
        </w:tc>
        <w:tc>
          <w:tcPr>
            <w:tcW w:w="2173" w:type="pct"/>
            <w:vAlign w:val="center"/>
          </w:tcPr>
          <w:p w14:paraId="7E3D2A3A" w14:textId="48B85BB4" w:rsidR="00623457" w:rsidRPr="00840707" w:rsidRDefault="00623457" w:rsidP="00C4217E">
            <w:pPr>
              <w:keepNext/>
              <w:keepLines/>
              <w:spacing w:before="60" w:after="60"/>
              <w:rPr>
                <w:sz w:val="18"/>
                <w:szCs w:val="18"/>
                <w:lang w:val="el-GR"/>
              </w:rPr>
            </w:pPr>
            <w:r w:rsidRPr="00840707">
              <w:rPr>
                <w:sz w:val="18"/>
                <w:szCs w:val="18"/>
                <w:lang w:val="el-GR"/>
              </w:rPr>
              <w:t xml:space="preserve">Εξοπλισμός (Πίνακας </w:t>
            </w:r>
            <w:r w:rsidRPr="00840707">
              <w:rPr>
                <w:sz w:val="18"/>
                <w:szCs w:val="18"/>
              </w:rPr>
              <w:fldChar w:fldCharType="begin"/>
            </w:r>
            <w:r w:rsidRPr="00840707">
              <w:rPr>
                <w:sz w:val="18"/>
                <w:szCs w:val="18"/>
              </w:rPr>
              <w:instrText xml:space="preserve"> REF _Ref508304024 \r \h  \* MERGEFORMAT </w:instrText>
            </w:r>
            <w:r w:rsidRPr="00840707">
              <w:rPr>
                <w:sz w:val="18"/>
                <w:szCs w:val="18"/>
              </w:rPr>
            </w:r>
            <w:r w:rsidRPr="00840707">
              <w:rPr>
                <w:sz w:val="18"/>
                <w:szCs w:val="18"/>
              </w:rPr>
              <w:fldChar w:fldCharType="separate"/>
            </w:r>
            <w:r w:rsidR="004E52CA">
              <w:rPr>
                <w:sz w:val="18"/>
                <w:szCs w:val="18"/>
              </w:rPr>
              <w:t>1</w:t>
            </w:r>
            <w:r w:rsidRPr="00840707">
              <w:rPr>
                <w:sz w:val="18"/>
                <w:szCs w:val="18"/>
              </w:rPr>
              <w:fldChar w:fldCharType="end"/>
            </w:r>
            <w:r w:rsidRPr="00840707">
              <w:rPr>
                <w:sz w:val="18"/>
                <w:szCs w:val="18"/>
                <w:lang w:val="el-GR"/>
              </w:rPr>
              <w:t>)</w:t>
            </w:r>
          </w:p>
        </w:tc>
        <w:tc>
          <w:tcPr>
            <w:tcW w:w="845" w:type="pct"/>
            <w:vAlign w:val="center"/>
          </w:tcPr>
          <w:p w14:paraId="0B89F227" w14:textId="43537221" w:rsidR="00623457" w:rsidRPr="00EB1A7F" w:rsidRDefault="00623457" w:rsidP="00F0001D">
            <w:pPr>
              <w:keepNext/>
              <w:keepLines/>
              <w:spacing w:before="60" w:after="60"/>
              <w:jc w:val="right"/>
              <w:rPr>
                <w:sz w:val="18"/>
                <w:szCs w:val="18"/>
                <w:lang w:val="en-US"/>
              </w:rPr>
            </w:pPr>
          </w:p>
        </w:tc>
        <w:tc>
          <w:tcPr>
            <w:tcW w:w="846" w:type="pct"/>
            <w:vAlign w:val="center"/>
          </w:tcPr>
          <w:p w14:paraId="461B780B" w14:textId="734E3D18" w:rsidR="00623457" w:rsidRPr="00840707" w:rsidRDefault="00623457" w:rsidP="00F0001D">
            <w:pPr>
              <w:keepNext/>
              <w:keepLines/>
              <w:spacing w:before="60" w:after="60"/>
              <w:jc w:val="right"/>
              <w:rPr>
                <w:sz w:val="18"/>
                <w:szCs w:val="18"/>
                <w:lang w:val="el-GR"/>
              </w:rPr>
            </w:pPr>
          </w:p>
        </w:tc>
        <w:tc>
          <w:tcPr>
            <w:tcW w:w="846" w:type="pct"/>
            <w:vAlign w:val="center"/>
          </w:tcPr>
          <w:p w14:paraId="26D9087A" w14:textId="31D473CC" w:rsidR="00623457" w:rsidRPr="00840707" w:rsidRDefault="00623457" w:rsidP="00F0001D">
            <w:pPr>
              <w:keepNext/>
              <w:keepLines/>
              <w:spacing w:before="60" w:after="60"/>
              <w:jc w:val="right"/>
              <w:rPr>
                <w:sz w:val="18"/>
                <w:szCs w:val="18"/>
                <w:lang w:val="el-GR"/>
              </w:rPr>
            </w:pPr>
          </w:p>
        </w:tc>
      </w:tr>
      <w:tr w:rsidR="00623457" w:rsidRPr="00C4217E" w14:paraId="4C5FC75D" w14:textId="77777777" w:rsidTr="0041106D">
        <w:trPr>
          <w:trHeight w:val="284"/>
        </w:trPr>
        <w:tc>
          <w:tcPr>
            <w:tcW w:w="289" w:type="pct"/>
            <w:vAlign w:val="center"/>
          </w:tcPr>
          <w:p w14:paraId="61B82051" w14:textId="77777777" w:rsidR="00623457" w:rsidRPr="00840707" w:rsidRDefault="00623457" w:rsidP="00C4217E">
            <w:pPr>
              <w:keepNext/>
              <w:keepLines/>
              <w:spacing w:before="60" w:after="60"/>
              <w:rPr>
                <w:sz w:val="18"/>
                <w:szCs w:val="18"/>
                <w:lang w:val="el-GR"/>
              </w:rPr>
            </w:pPr>
            <w:r w:rsidRPr="00840707">
              <w:rPr>
                <w:sz w:val="18"/>
                <w:szCs w:val="18"/>
                <w:lang w:val="el-GR"/>
              </w:rPr>
              <w:t>4</w:t>
            </w:r>
          </w:p>
        </w:tc>
        <w:tc>
          <w:tcPr>
            <w:tcW w:w="2173" w:type="pct"/>
            <w:vAlign w:val="center"/>
          </w:tcPr>
          <w:p w14:paraId="6FBCB16B" w14:textId="3E6B2C48" w:rsidR="00623457" w:rsidRPr="00840707" w:rsidRDefault="00623457" w:rsidP="00C4217E">
            <w:pPr>
              <w:keepNext/>
              <w:keepLines/>
              <w:spacing w:before="60" w:after="60"/>
              <w:rPr>
                <w:sz w:val="18"/>
                <w:szCs w:val="18"/>
                <w:lang w:val="el-GR"/>
              </w:rPr>
            </w:pPr>
            <w:r w:rsidRPr="00840707">
              <w:rPr>
                <w:sz w:val="18"/>
                <w:szCs w:val="18"/>
                <w:lang w:val="el-GR"/>
              </w:rPr>
              <w:t xml:space="preserve">Υπηρεσίες (Πίνακας </w:t>
            </w:r>
            <w:r w:rsidR="00DB6E2B">
              <w:rPr>
                <w:sz w:val="18"/>
                <w:szCs w:val="18"/>
                <w:lang w:val="el-GR"/>
              </w:rPr>
              <w:t>2</w:t>
            </w:r>
            <w:r w:rsidRPr="00840707">
              <w:rPr>
                <w:sz w:val="18"/>
                <w:szCs w:val="18"/>
                <w:lang w:val="el-GR"/>
              </w:rPr>
              <w:t>)</w:t>
            </w:r>
          </w:p>
        </w:tc>
        <w:tc>
          <w:tcPr>
            <w:tcW w:w="845" w:type="pct"/>
            <w:vAlign w:val="center"/>
          </w:tcPr>
          <w:p w14:paraId="34EF4896" w14:textId="308E9176" w:rsidR="00623457" w:rsidRPr="00DB62D3" w:rsidRDefault="00623457" w:rsidP="00F0001D">
            <w:pPr>
              <w:keepNext/>
              <w:keepLines/>
              <w:spacing w:before="60" w:after="60"/>
              <w:jc w:val="right"/>
              <w:rPr>
                <w:sz w:val="18"/>
                <w:szCs w:val="18"/>
                <w:lang w:val="en-US"/>
              </w:rPr>
            </w:pPr>
          </w:p>
        </w:tc>
        <w:tc>
          <w:tcPr>
            <w:tcW w:w="846" w:type="pct"/>
            <w:vAlign w:val="center"/>
          </w:tcPr>
          <w:p w14:paraId="5AC07FED" w14:textId="0AD4304E" w:rsidR="00623457" w:rsidRPr="00840707" w:rsidRDefault="00623457" w:rsidP="00F0001D">
            <w:pPr>
              <w:keepNext/>
              <w:keepLines/>
              <w:spacing w:before="60" w:after="60"/>
              <w:jc w:val="right"/>
              <w:rPr>
                <w:sz w:val="18"/>
                <w:szCs w:val="18"/>
                <w:lang w:val="el-GR"/>
              </w:rPr>
            </w:pPr>
          </w:p>
        </w:tc>
        <w:tc>
          <w:tcPr>
            <w:tcW w:w="846" w:type="pct"/>
            <w:vAlign w:val="center"/>
          </w:tcPr>
          <w:p w14:paraId="25F89458" w14:textId="08A1514D" w:rsidR="00623457" w:rsidRPr="00840707" w:rsidRDefault="00623457" w:rsidP="00F0001D">
            <w:pPr>
              <w:keepNext/>
              <w:keepLines/>
              <w:spacing w:before="60" w:after="60"/>
              <w:jc w:val="right"/>
              <w:rPr>
                <w:sz w:val="18"/>
                <w:szCs w:val="18"/>
                <w:lang w:val="el-GR"/>
              </w:rPr>
            </w:pPr>
          </w:p>
        </w:tc>
      </w:tr>
      <w:tr w:rsidR="00623457" w:rsidRPr="00C4217E" w14:paraId="7FF8C42C" w14:textId="77777777" w:rsidTr="0041106D">
        <w:trPr>
          <w:trHeight w:val="284"/>
        </w:trPr>
        <w:tc>
          <w:tcPr>
            <w:tcW w:w="289" w:type="pct"/>
            <w:vAlign w:val="center"/>
          </w:tcPr>
          <w:p w14:paraId="11701AFF" w14:textId="77777777" w:rsidR="00623457" w:rsidRPr="00840707" w:rsidRDefault="00623457" w:rsidP="00C4217E">
            <w:pPr>
              <w:keepNext/>
              <w:keepLines/>
              <w:spacing w:before="60" w:after="60"/>
              <w:rPr>
                <w:sz w:val="18"/>
                <w:szCs w:val="18"/>
                <w:lang w:val="el-GR"/>
              </w:rPr>
            </w:pPr>
            <w:r w:rsidRPr="00840707">
              <w:rPr>
                <w:sz w:val="18"/>
                <w:szCs w:val="18"/>
                <w:lang w:val="el-GR"/>
              </w:rPr>
              <w:t>5</w:t>
            </w:r>
          </w:p>
        </w:tc>
        <w:tc>
          <w:tcPr>
            <w:tcW w:w="2173" w:type="pct"/>
            <w:vAlign w:val="center"/>
          </w:tcPr>
          <w:p w14:paraId="14C864CF" w14:textId="2FB8A43B" w:rsidR="00623457" w:rsidRPr="00840707" w:rsidRDefault="00623457" w:rsidP="00C4217E">
            <w:pPr>
              <w:keepNext/>
              <w:keepLines/>
              <w:spacing w:before="60" w:after="60"/>
              <w:rPr>
                <w:sz w:val="18"/>
                <w:szCs w:val="18"/>
                <w:lang w:val="el-GR"/>
              </w:rPr>
            </w:pPr>
            <w:r w:rsidRPr="00840707">
              <w:rPr>
                <w:sz w:val="18"/>
                <w:szCs w:val="18"/>
                <w:lang w:val="el-GR"/>
              </w:rPr>
              <w:t xml:space="preserve">Άλλες δαπάνες (Πίνακας </w:t>
            </w:r>
            <w:r w:rsidR="00DB6E2B">
              <w:rPr>
                <w:sz w:val="18"/>
                <w:szCs w:val="18"/>
                <w:lang w:val="el-GR"/>
              </w:rPr>
              <w:t>3</w:t>
            </w:r>
            <w:r w:rsidRPr="00840707">
              <w:rPr>
                <w:sz w:val="18"/>
                <w:szCs w:val="18"/>
                <w:lang w:val="el-GR"/>
              </w:rPr>
              <w:t>)</w:t>
            </w:r>
          </w:p>
        </w:tc>
        <w:tc>
          <w:tcPr>
            <w:tcW w:w="845" w:type="pct"/>
            <w:vAlign w:val="center"/>
          </w:tcPr>
          <w:p w14:paraId="66D00734" w14:textId="59813A2F" w:rsidR="00623457" w:rsidRPr="00DB62D3" w:rsidRDefault="00623457" w:rsidP="00F0001D">
            <w:pPr>
              <w:keepNext/>
              <w:keepLines/>
              <w:spacing w:before="60" w:after="60"/>
              <w:jc w:val="right"/>
              <w:rPr>
                <w:sz w:val="18"/>
                <w:szCs w:val="18"/>
                <w:lang w:val="en-US"/>
              </w:rPr>
            </w:pPr>
          </w:p>
        </w:tc>
        <w:tc>
          <w:tcPr>
            <w:tcW w:w="846" w:type="pct"/>
            <w:vAlign w:val="center"/>
          </w:tcPr>
          <w:p w14:paraId="55B143F6" w14:textId="4DA1F33E" w:rsidR="00623457" w:rsidRPr="00840707" w:rsidRDefault="00623457" w:rsidP="00F0001D">
            <w:pPr>
              <w:keepNext/>
              <w:keepLines/>
              <w:spacing w:before="60" w:after="60"/>
              <w:jc w:val="right"/>
              <w:rPr>
                <w:sz w:val="18"/>
                <w:szCs w:val="18"/>
                <w:lang w:val="el-GR"/>
              </w:rPr>
            </w:pPr>
          </w:p>
        </w:tc>
        <w:tc>
          <w:tcPr>
            <w:tcW w:w="846" w:type="pct"/>
            <w:vAlign w:val="center"/>
          </w:tcPr>
          <w:p w14:paraId="0C8907B1" w14:textId="58FD6704" w:rsidR="00623457" w:rsidRPr="00840707" w:rsidRDefault="00623457" w:rsidP="00F0001D">
            <w:pPr>
              <w:keepNext/>
              <w:keepLines/>
              <w:spacing w:before="60" w:after="60"/>
              <w:jc w:val="right"/>
              <w:rPr>
                <w:sz w:val="18"/>
                <w:szCs w:val="18"/>
                <w:lang w:val="el-GR"/>
              </w:rPr>
            </w:pPr>
          </w:p>
        </w:tc>
      </w:tr>
      <w:tr w:rsidR="00623457" w:rsidRPr="00C4217E" w14:paraId="4EFE9D2E" w14:textId="77777777" w:rsidTr="0041106D">
        <w:trPr>
          <w:trHeight w:val="284"/>
        </w:trPr>
        <w:tc>
          <w:tcPr>
            <w:tcW w:w="289" w:type="pct"/>
            <w:shd w:val="clear" w:color="auto" w:fill="A0A0A0"/>
            <w:vAlign w:val="center"/>
          </w:tcPr>
          <w:p w14:paraId="058AD901" w14:textId="77777777" w:rsidR="00623457" w:rsidRPr="00840707" w:rsidRDefault="00623457" w:rsidP="00C4217E">
            <w:pPr>
              <w:keepNext/>
              <w:keepLines/>
              <w:spacing w:before="60" w:after="60"/>
              <w:rPr>
                <w:sz w:val="18"/>
                <w:szCs w:val="18"/>
                <w:lang w:val="el-GR"/>
              </w:rPr>
            </w:pPr>
          </w:p>
        </w:tc>
        <w:tc>
          <w:tcPr>
            <w:tcW w:w="2173" w:type="pct"/>
            <w:shd w:val="clear" w:color="auto" w:fill="A0A0A0"/>
            <w:vAlign w:val="center"/>
          </w:tcPr>
          <w:p w14:paraId="3AB3A925" w14:textId="77777777" w:rsidR="00623457" w:rsidRPr="00840707" w:rsidRDefault="00623457" w:rsidP="00C4217E">
            <w:pPr>
              <w:pStyle w:val="CommentText"/>
              <w:keepNext/>
              <w:keepLines/>
              <w:spacing w:before="60" w:after="60"/>
              <w:rPr>
                <w:b/>
                <w:sz w:val="18"/>
                <w:szCs w:val="18"/>
                <w:lang w:val="el-GR"/>
              </w:rPr>
            </w:pPr>
            <w:r w:rsidRPr="00840707">
              <w:rPr>
                <w:b/>
                <w:sz w:val="18"/>
                <w:szCs w:val="18"/>
                <w:lang w:val="el-GR"/>
              </w:rPr>
              <w:t>ΓΕΝΙΚΟ ΣΥΝΟΛΟ</w:t>
            </w:r>
          </w:p>
        </w:tc>
        <w:tc>
          <w:tcPr>
            <w:tcW w:w="845" w:type="pct"/>
            <w:shd w:val="clear" w:color="auto" w:fill="A0A0A0"/>
            <w:vAlign w:val="center"/>
          </w:tcPr>
          <w:p w14:paraId="196CC99C" w14:textId="3C80843C" w:rsidR="00623457" w:rsidRPr="00F0001D" w:rsidRDefault="00623457" w:rsidP="00F0001D">
            <w:pPr>
              <w:keepNext/>
              <w:keepLines/>
              <w:spacing w:before="60" w:after="60"/>
              <w:jc w:val="right"/>
              <w:rPr>
                <w:b/>
                <w:bCs/>
                <w:sz w:val="18"/>
                <w:szCs w:val="18"/>
                <w:lang w:val="el-GR"/>
              </w:rPr>
            </w:pPr>
          </w:p>
        </w:tc>
        <w:tc>
          <w:tcPr>
            <w:tcW w:w="846" w:type="pct"/>
            <w:shd w:val="clear" w:color="auto" w:fill="A0A0A0"/>
            <w:vAlign w:val="center"/>
          </w:tcPr>
          <w:p w14:paraId="7D7F1EFD" w14:textId="295DD0A8" w:rsidR="00623457" w:rsidRPr="00F0001D" w:rsidRDefault="00623457" w:rsidP="00F0001D">
            <w:pPr>
              <w:keepNext/>
              <w:keepLines/>
              <w:spacing w:before="60" w:after="60"/>
              <w:jc w:val="right"/>
              <w:rPr>
                <w:b/>
                <w:bCs/>
                <w:sz w:val="18"/>
                <w:szCs w:val="18"/>
                <w:lang w:val="el-GR"/>
              </w:rPr>
            </w:pPr>
          </w:p>
        </w:tc>
        <w:tc>
          <w:tcPr>
            <w:tcW w:w="846" w:type="pct"/>
            <w:shd w:val="clear" w:color="auto" w:fill="A0A0A0"/>
            <w:vAlign w:val="center"/>
          </w:tcPr>
          <w:p w14:paraId="10D4CE64" w14:textId="0F1A953A" w:rsidR="00623457" w:rsidRPr="00F0001D" w:rsidRDefault="00623457" w:rsidP="00F0001D">
            <w:pPr>
              <w:keepNext/>
              <w:keepLines/>
              <w:spacing w:before="60" w:after="60"/>
              <w:jc w:val="right"/>
              <w:rPr>
                <w:b/>
                <w:bCs/>
                <w:sz w:val="18"/>
                <w:szCs w:val="18"/>
                <w:lang w:val="el-GR"/>
              </w:rPr>
            </w:pPr>
          </w:p>
        </w:tc>
      </w:tr>
    </w:tbl>
    <w:p w14:paraId="18E0D929" w14:textId="77777777" w:rsidR="00623457" w:rsidRPr="00840707" w:rsidRDefault="00623457" w:rsidP="00623457">
      <w:pPr>
        <w:rPr>
          <w:b/>
        </w:rPr>
      </w:pPr>
      <w:bookmarkStart w:id="855" w:name="_Ref104352863"/>
      <w:bookmarkStart w:id="856" w:name="_Ref104352865"/>
      <w:bookmarkStart w:id="857" w:name="_Ref104352990"/>
      <w:bookmarkStart w:id="858" w:name="_Toc240445883"/>
      <w:bookmarkStart w:id="859" w:name="_Toc366852704"/>
      <w:bookmarkStart w:id="860" w:name="_Toc10632755"/>
      <w:bookmarkStart w:id="861" w:name="_Toc42167522"/>
    </w:p>
    <w:bookmarkEnd w:id="855"/>
    <w:bookmarkEnd w:id="856"/>
    <w:bookmarkEnd w:id="857"/>
    <w:bookmarkEnd w:id="858"/>
    <w:bookmarkEnd w:id="859"/>
    <w:bookmarkEnd w:id="860"/>
    <w:bookmarkEnd w:id="861"/>
    <w:p w14:paraId="6784A461" w14:textId="27924641" w:rsidR="00623457" w:rsidRPr="00603221" w:rsidRDefault="00623457" w:rsidP="000D7961">
      <w:pPr>
        <w:rPr>
          <w:lang w:val="el-GR"/>
        </w:rPr>
        <w:sectPr w:rsidR="00623457" w:rsidRPr="00603221" w:rsidSect="00B631CC">
          <w:headerReference w:type="first" r:id="rId46"/>
          <w:pgSz w:w="16838" w:h="11906" w:orient="landscape"/>
          <w:pgMar w:top="1134" w:right="1134" w:bottom="1134" w:left="1134" w:header="720" w:footer="709" w:gutter="0"/>
          <w:cols w:space="720"/>
          <w:titlePg/>
          <w:docGrid w:linePitch="360"/>
        </w:sectPr>
      </w:pPr>
    </w:p>
    <w:p w14:paraId="66A30802" w14:textId="77777777" w:rsidR="008338F0" w:rsidRPr="00603221" w:rsidRDefault="003355E7" w:rsidP="007113DC">
      <w:pPr>
        <w:pStyle w:val="Heading2"/>
        <w:numPr>
          <w:ilvl w:val="0"/>
          <w:numId w:val="0"/>
        </w:numPr>
        <w:pBdr>
          <w:top w:val="none" w:sz="0" w:space="0" w:color="auto"/>
          <w:left w:val="none" w:sz="0" w:space="0" w:color="auto"/>
          <w:bottom w:val="none" w:sz="0" w:space="0" w:color="auto"/>
          <w:right w:val="none" w:sz="0" w:space="0" w:color="auto"/>
        </w:pBdr>
        <w:ind w:left="576" w:hanging="576"/>
        <w:rPr>
          <w:rFonts w:cs="Tahoma"/>
          <w:lang w:val="el-GR"/>
        </w:rPr>
      </w:pPr>
      <w:bookmarkStart w:id="862" w:name="_Ref494118533"/>
      <w:bookmarkStart w:id="863" w:name="_Ref40984039"/>
      <w:bookmarkStart w:id="864" w:name="_Toc97194386"/>
      <w:bookmarkStart w:id="865" w:name="_Toc97194490"/>
      <w:bookmarkStart w:id="866" w:name="_Toc227164037"/>
      <w:bookmarkStart w:id="867" w:name="_Hlk118712588"/>
      <w:r w:rsidRPr="00603221">
        <w:rPr>
          <w:rFonts w:cs="Tahoma"/>
          <w:lang w:val="el-GR"/>
        </w:rPr>
        <w:lastRenderedPageBreak/>
        <w:t xml:space="preserve">ΠΑΡΑΡΤΗΜΑ </w:t>
      </w:r>
      <w:r w:rsidRPr="00603221">
        <w:rPr>
          <w:rFonts w:cs="Tahoma"/>
        </w:rPr>
        <w:t>VI</w:t>
      </w:r>
      <w:r w:rsidRPr="00603221">
        <w:rPr>
          <w:rFonts w:cs="Tahoma"/>
          <w:lang w:val="el-GR"/>
        </w:rPr>
        <w:t xml:space="preserve">Ι – </w:t>
      </w:r>
      <w:r w:rsidR="006E4901" w:rsidRPr="00603221">
        <w:rPr>
          <w:rFonts w:cs="Tahoma"/>
          <w:lang w:val="el-GR"/>
        </w:rPr>
        <w:t>Άλλες Δηλώσεις</w:t>
      </w:r>
      <w:bookmarkEnd w:id="862"/>
      <w:bookmarkEnd w:id="863"/>
      <w:bookmarkEnd w:id="864"/>
      <w:bookmarkEnd w:id="865"/>
      <w:bookmarkEnd w:id="866"/>
      <w:r w:rsidR="00E1337D" w:rsidRPr="00603221">
        <w:rPr>
          <w:rFonts w:cs="Tahoma"/>
          <w:lang w:val="el-GR"/>
        </w:rPr>
        <w:t xml:space="preserve"> </w:t>
      </w:r>
    </w:p>
    <w:p w14:paraId="5984E1DF" w14:textId="77777777" w:rsidR="00CD4F51" w:rsidRPr="007113DC" w:rsidRDefault="00CD4F51" w:rsidP="00CD4F51">
      <w:pPr>
        <w:rPr>
          <w:rFonts w:eastAsia="SimSun"/>
          <w:lang w:val="el-GR" w:eastAsia="el-GR" w:bidi="he-IL"/>
        </w:rPr>
      </w:pPr>
    </w:p>
    <w:p w14:paraId="22547C25" w14:textId="206E45F3" w:rsidR="00CD4F51" w:rsidRPr="007113DC" w:rsidRDefault="00CD4F51" w:rsidP="007113DC">
      <w:pPr>
        <w:jc w:val="center"/>
        <w:rPr>
          <w:rFonts w:eastAsia="SimSun"/>
          <w:bCs/>
          <w:lang w:val="el-GR" w:eastAsia="el-GR" w:bidi="he-IL"/>
        </w:rPr>
      </w:pPr>
      <w:r w:rsidRPr="007113DC">
        <w:rPr>
          <w:rFonts w:eastAsia="SimSun"/>
          <w:b/>
          <w:bCs/>
          <w:lang w:val="el-GR" w:eastAsia="el-GR" w:bidi="he-IL"/>
        </w:rPr>
        <w:t>ΠΕΡΙΕΧΟΜΕΝΟ Υπεύθυνης Δήλωσης Οικονομικού Φορέα περί μη συνδρομής των περιορισμών της παρ. 1 του άρθρου 5ια του Κανονισμού Κυρώσεων κατά της Ρωσίας (Κανονισμός (ΕΕ) 833/2014, όπως τροποποιήθηκε με τον Κανονισμό 2022/576 του Συμβουλίου της 8ης Απριλίου 2022)</w:t>
      </w:r>
    </w:p>
    <w:p w14:paraId="1E2B6C1D" w14:textId="77777777" w:rsidR="00CD4F51" w:rsidRPr="007113DC" w:rsidRDefault="00CD4F51" w:rsidP="00CD4F51">
      <w:pPr>
        <w:rPr>
          <w:lang w:val="el-GR"/>
        </w:rPr>
      </w:pPr>
    </w:p>
    <w:p w14:paraId="4C501BF3" w14:textId="1619490F" w:rsidR="00CD4F51" w:rsidRPr="007113DC" w:rsidRDefault="00CD4F51" w:rsidP="00CD4F51">
      <w:pPr>
        <w:pStyle w:val="Default"/>
        <w:spacing w:before="120" w:after="120"/>
        <w:jc w:val="both"/>
        <w:rPr>
          <w:rFonts w:ascii="Tahoma" w:hAnsi="Tahoma" w:cs="Tahoma"/>
          <w:color w:val="auto"/>
          <w:sz w:val="22"/>
          <w:szCs w:val="22"/>
          <w:lang w:eastAsia="el-GR" w:bidi="he-IL"/>
        </w:rPr>
      </w:pPr>
      <w:r w:rsidRPr="007113DC">
        <w:rPr>
          <w:rFonts w:ascii="Tahoma" w:eastAsia="Times New Roman" w:hAnsi="Tahoma" w:cs="Tahoma"/>
          <w:color w:val="auto"/>
          <w:sz w:val="22"/>
          <w:szCs w:val="22"/>
          <w:lang w:eastAsia="el-GR" w:bidi="he-IL"/>
        </w:rPr>
        <w:t>«</w:t>
      </w:r>
      <w:r w:rsidR="00E576A6" w:rsidRPr="00E576A6">
        <w:rPr>
          <w:rFonts w:ascii="Tahoma" w:eastAsia="Times New Roman" w:hAnsi="Tahoma" w:cs="Tahoma"/>
          <w:color w:val="auto"/>
          <w:sz w:val="22"/>
          <w:szCs w:val="22"/>
          <w:lang w:eastAsia="el-GR" w:bidi="he-IL"/>
        </w:rPr>
        <w:t xml:space="preserve">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2022/576 Κανονισμό του Συμβουλίου (ΕΕ) της 8ης Απριλίου 2022. </w:t>
      </w:r>
      <w:r w:rsidRPr="007113DC">
        <w:rPr>
          <w:rFonts w:ascii="Tahoma" w:hAnsi="Tahoma" w:cs="Tahoma"/>
          <w:color w:val="auto"/>
          <w:sz w:val="22"/>
          <w:szCs w:val="22"/>
          <w:lang w:eastAsia="el-GR" w:bidi="he-IL"/>
        </w:rPr>
        <w:t xml:space="preserve"> Συγκεκριμένα δηλώνω ότι :</w:t>
      </w:r>
    </w:p>
    <w:p w14:paraId="384D1405" w14:textId="63147766" w:rsidR="00CD4F51" w:rsidRPr="007113DC" w:rsidRDefault="00E576A6" w:rsidP="00607F50">
      <w:pPr>
        <w:pStyle w:val="ListParagraph"/>
        <w:numPr>
          <w:ilvl w:val="0"/>
          <w:numId w:val="63"/>
        </w:numPr>
        <w:suppressAutoHyphens w:val="0"/>
        <w:autoSpaceDE w:val="0"/>
        <w:autoSpaceDN w:val="0"/>
        <w:adjustRightInd w:val="0"/>
        <w:spacing w:before="120"/>
        <w:ind w:left="714" w:hanging="357"/>
        <w:contextualSpacing w:val="0"/>
        <w:rPr>
          <w:lang w:val="el-GR" w:eastAsia="el-GR" w:bidi="he-IL"/>
        </w:rPr>
      </w:pPr>
      <w:r w:rsidRPr="004F68F1">
        <w:rPr>
          <w:lang w:val="el-GR" w:eastAsia="el-GR" w:bidi="he-IL"/>
        </w:rPr>
        <w:t>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Ρώσος υπήκοος, ούτε φυσικό ή νομικό πρόσωπο, οντότητα ή φορέας εγκατεστημένος στη Ρωσία·</w:t>
      </w:r>
    </w:p>
    <w:p w14:paraId="0005CD07" w14:textId="233571AD" w:rsidR="00CD4F51" w:rsidRPr="00E576A6" w:rsidRDefault="00E576A6" w:rsidP="00607F50">
      <w:pPr>
        <w:pStyle w:val="ListParagraph"/>
        <w:numPr>
          <w:ilvl w:val="0"/>
          <w:numId w:val="63"/>
        </w:numPr>
        <w:suppressAutoHyphens w:val="0"/>
        <w:autoSpaceDE w:val="0"/>
        <w:autoSpaceDN w:val="0"/>
        <w:adjustRightInd w:val="0"/>
        <w:spacing w:before="120"/>
        <w:ind w:left="714" w:hanging="357"/>
        <w:contextualSpacing w:val="0"/>
        <w:rPr>
          <w:iCs/>
          <w:lang w:val="el-GR" w:eastAsia="el-GR" w:bidi="he-IL"/>
        </w:rPr>
      </w:pPr>
      <w:r w:rsidRPr="004F68F1">
        <w:rPr>
          <w:iCs/>
          <w:lang w:val="el-GR" w:eastAsia="ar-SA"/>
        </w:rPr>
        <w:t xml:space="preserve">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w:t>
      </w:r>
    </w:p>
    <w:p w14:paraId="79972469" w14:textId="5456C9B8" w:rsidR="00CD4F51" w:rsidRPr="007113DC" w:rsidRDefault="00E576A6" w:rsidP="00607F50">
      <w:pPr>
        <w:pStyle w:val="ListParagraph"/>
        <w:numPr>
          <w:ilvl w:val="0"/>
          <w:numId w:val="63"/>
        </w:numPr>
        <w:suppressAutoHyphens w:val="0"/>
        <w:autoSpaceDE w:val="0"/>
        <w:autoSpaceDN w:val="0"/>
        <w:adjustRightInd w:val="0"/>
        <w:spacing w:before="120"/>
        <w:ind w:left="714" w:hanging="357"/>
        <w:contextualSpacing w:val="0"/>
        <w:rPr>
          <w:lang w:val="el-GR" w:eastAsia="el-GR" w:bidi="he-IL"/>
        </w:rPr>
      </w:pPr>
      <w:r w:rsidRPr="004F68F1">
        <w:rPr>
          <w:iCs/>
          <w:lang w:val="el-GR" w:eastAsia="ar-SA"/>
        </w:rPr>
        <w:t>τόσο ο υπεύθυνα δηλώνων, όσο και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στα σημεία (α) ή (β) παραπάνω</w:t>
      </w:r>
      <w:r w:rsidR="00CD4F51" w:rsidRPr="007113DC">
        <w:rPr>
          <w:lang w:val="el-GR" w:eastAsia="el-GR" w:bidi="he-IL"/>
        </w:rPr>
        <w:t>,</w:t>
      </w:r>
    </w:p>
    <w:p w14:paraId="365CCA0E" w14:textId="208589D0" w:rsidR="00CD4F51" w:rsidRPr="00BC1917" w:rsidRDefault="00BC1917" w:rsidP="00607F50">
      <w:pPr>
        <w:pStyle w:val="ListParagraph"/>
        <w:numPr>
          <w:ilvl w:val="0"/>
          <w:numId w:val="63"/>
        </w:numPr>
        <w:suppressAutoHyphens w:val="0"/>
        <w:spacing w:before="120"/>
        <w:ind w:left="714" w:hanging="357"/>
        <w:contextualSpacing w:val="0"/>
        <w:rPr>
          <w:iCs/>
          <w:lang w:val="el-GR"/>
        </w:rPr>
      </w:pPr>
      <w:r w:rsidRPr="004F68F1">
        <w:rPr>
          <w:iCs/>
          <w:lang w:val="el-GR" w:eastAsia="ar-SA"/>
        </w:rPr>
        <w:t>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14:paraId="363DA5CB" w14:textId="77777777" w:rsidR="00BC55DC" w:rsidRPr="00BC55DC" w:rsidRDefault="00BC55DC" w:rsidP="004F68F1">
      <w:pPr>
        <w:suppressAutoHyphens w:val="0"/>
        <w:spacing w:before="120"/>
        <w:rPr>
          <w:lang w:val="el-GR"/>
        </w:rPr>
      </w:pPr>
    </w:p>
    <w:p w14:paraId="1BD79C04" w14:textId="77777777" w:rsidR="00E34613" w:rsidRDefault="00E34613">
      <w:pPr>
        <w:suppressAutoHyphens w:val="0"/>
        <w:spacing w:after="0"/>
        <w:jc w:val="left"/>
        <w:rPr>
          <w:b/>
          <w:color w:val="002060"/>
          <w:lang w:val="el-GR"/>
        </w:rPr>
      </w:pPr>
      <w:bookmarkStart w:id="868" w:name="_Ref496623895"/>
      <w:bookmarkStart w:id="869" w:name="_Ref496624676"/>
      <w:bookmarkStart w:id="870" w:name="_Ref496625135"/>
      <w:bookmarkStart w:id="871" w:name="_Toc97194387"/>
      <w:bookmarkStart w:id="872" w:name="_Toc97194491"/>
      <w:bookmarkEnd w:id="867"/>
      <w:r>
        <w:rPr>
          <w:lang w:val="el-GR"/>
        </w:rPr>
        <w:br w:type="page"/>
      </w:r>
    </w:p>
    <w:p w14:paraId="5247CADE" w14:textId="3840750F" w:rsidR="008338F0" w:rsidRPr="003329FF" w:rsidRDefault="003355E7" w:rsidP="003329FF">
      <w:pPr>
        <w:pStyle w:val="Heading2"/>
        <w:numPr>
          <w:ilvl w:val="0"/>
          <w:numId w:val="0"/>
        </w:numPr>
        <w:ind w:left="576" w:hanging="576"/>
        <w:rPr>
          <w:rFonts w:cs="Tahoma"/>
          <w:lang w:val="el-GR"/>
        </w:rPr>
      </w:pPr>
      <w:bookmarkStart w:id="873" w:name="_Ref191466935"/>
      <w:bookmarkStart w:id="874" w:name="_Toc227164038"/>
      <w:r w:rsidRPr="003329FF">
        <w:rPr>
          <w:rFonts w:cs="Tahoma"/>
          <w:lang w:val="el-GR"/>
        </w:rPr>
        <w:lastRenderedPageBreak/>
        <w:t xml:space="preserve">ΠΑΡΑΡΤΗΜΑ </w:t>
      </w:r>
      <w:r w:rsidRPr="00603221">
        <w:rPr>
          <w:rFonts w:cs="Tahoma"/>
        </w:rPr>
        <w:t>VIII</w:t>
      </w:r>
      <w:r w:rsidRPr="003329FF">
        <w:rPr>
          <w:rFonts w:cs="Tahoma"/>
          <w:lang w:val="el-GR"/>
        </w:rPr>
        <w:t xml:space="preserve"> – Υποδείγματα Εγγυητικών Επιστολών</w:t>
      </w:r>
      <w:bookmarkEnd w:id="868"/>
      <w:bookmarkEnd w:id="869"/>
      <w:bookmarkEnd w:id="870"/>
      <w:bookmarkEnd w:id="871"/>
      <w:bookmarkEnd w:id="872"/>
      <w:bookmarkEnd w:id="873"/>
      <w:bookmarkEnd w:id="874"/>
      <w:r w:rsidRPr="003329FF">
        <w:rPr>
          <w:rFonts w:cs="Tahoma"/>
          <w:lang w:val="el-GR"/>
        </w:rPr>
        <w:t xml:space="preserve"> </w:t>
      </w:r>
    </w:p>
    <w:p w14:paraId="273E7CD1" w14:textId="77777777" w:rsidR="009B6AAD" w:rsidRPr="00603221" w:rsidRDefault="009B6AAD" w:rsidP="00607F50">
      <w:pPr>
        <w:pStyle w:val="Heading3"/>
        <w:numPr>
          <w:ilvl w:val="0"/>
          <w:numId w:val="9"/>
        </w:numPr>
        <w:rPr>
          <w:rFonts w:cs="Tahoma"/>
          <w:szCs w:val="22"/>
          <w:u w:val="single"/>
          <w:lang w:val="el-GR"/>
        </w:rPr>
      </w:pPr>
      <w:bookmarkStart w:id="875" w:name="_Toc43634808"/>
      <w:bookmarkStart w:id="876" w:name="_Toc44821188"/>
      <w:bookmarkStart w:id="877" w:name="_Toc48552980"/>
      <w:bookmarkStart w:id="878" w:name="_Toc49073807"/>
      <w:bookmarkStart w:id="879" w:name="_Toc62559079"/>
      <w:bookmarkStart w:id="880" w:name="_Toc487799701"/>
      <w:bookmarkStart w:id="881" w:name="_Toc97194388"/>
      <w:bookmarkStart w:id="882" w:name="_Toc97194492"/>
      <w:bookmarkStart w:id="883" w:name="_Toc227164039"/>
      <w:r w:rsidRPr="00603221">
        <w:rPr>
          <w:rFonts w:cs="Tahoma"/>
          <w:szCs w:val="22"/>
          <w:u w:val="single"/>
          <w:lang w:val="el-GR"/>
        </w:rPr>
        <w:t>Εγγυητική Επιστολή Συμμετοχής</w:t>
      </w:r>
      <w:bookmarkEnd w:id="875"/>
      <w:bookmarkEnd w:id="876"/>
      <w:bookmarkEnd w:id="877"/>
      <w:bookmarkEnd w:id="878"/>
      <w:bookmarkEnd w:id="879"/>
      <w:bookmarkEnd w:id="880"/>
      <w:bookmarkEnd w:id="881"/>
      <w:bookmarkEnd w:id="882"/>
      <w:bookmarkEnd w:id="883"/>
    </w:p>
    <w:p w14:paraId="2347336C" w14:textId="77777777" w:rsidR="007A7DCA" w:rsidRPr="00603221" w:rsidRDefault="007A7DCA" w:rsidP="009B6AAD">
      <w:pPr>
        <w:rPr>
          <w:lang w:val="el-GR" w:eastAsia="el-GR"/>
        </w:rPr>
      </w:pPr>
    </w:p>
    <w:p w14:paraId="7D8C735F" w14:textId="77777777" w:rsidR="009B6AAD" w:rsidRPr="00603221" w:rsidRDefault="009B6AAD" w:rsidP="009B6AAD">
      <w:pPr>
        <w:rPr>
          <w:lang w:val="el-GR" w:eastAsia="el-GR"/>
        </w:rPr>
      </w:pPr>
      <w:r w:rsidRPr="00603221">
        <w:rPr>
          <w:lang w:val="el-GR" w:eastAsia="el-GR"/>
        </w:rPr>
        <w:t xml:space="preserve">ΕΚΔΟΤΗΣ </w:t>
      </w:r>
      <w:r w:rsidRPr="00603221">
        <w:rPr>
          <w:lang w:val="el-GR"/>
        </w:rPr>
        <w:t>(Πλήρης επωνυμία).</w:t>
      </w:r>
      <w:r w:rsidRPr="00603221">
        <w:rPr>
          <w:lang w:val="el-GR" w:eastAsia="el-GR"/>
        </w:rPr>
        <w:t>.......................................................................</w:t>
      </w:r>
    </w:p>
    <w:p w14:paraId="10330C1C" w14:textId="77777777" w:rsidR="009B6AAD" w:rsidRPr="00603221" w:rsidRDefault="009B6AAD" w:rsidP="009B6AAD">
      <w:pPr>
        <w:jc w:val="right"/>
        <w:rPr>
          <w:lang w:val="el-GR" w:eastAsia="el-GR"/>
        </w:rPr>
      </w:pPr>
      <w:r w:rsidRPr="00603221">
        <w:rPr>
          <w:lang w:val="el-GR" w:eastAsia="el-GR"/>
        </w:rPr>
        <w:t>Ημερομηνία έκδοσης...........................</w:t>
      </w:r>
    </w:p>
    <w:p w14:paraId="116446BF" w14:textId="2E9CC045" w:rsidR="009B6AAD" w:rsidRPr="00603221" w:rsidRDefault="009B6AAD" w:rsidP="009B6AAD">
      <w:pPr>
        <w:rPr>
          <w:lang w:val="el-GR" w:eastAsia="el-GR"/>
        </w:rPr>
      </w:pPr>
      <w:r w:rsidRPr="00603221">
        <w:rPr>
          <w:lang w:val="el-GR" w:eastAsia="el-GR"/>
        </w:rPr>
        <w:t xml:space="preserve">Προς: Την Κοινωνία της Πληροφορίας </w:t>
      </w:r>
      <w:r w:rsidR="00483953">
        <w:rPr>
          <w:lang w:val="el-GR" w:eastAsia="el-GR"/>
        </w:rPr>
        <w:t>Μ</w:t>
      </w:r>
      <w:r w:rsidRPr="00603221">
        <w:rPr>
          <w:lang w:val="el-GR" w:eastAsia="el-GR"/>
        </w:rPr>
        <w:t>ΑΕ</w:t>
      </w:r>
    </w:p>
    <w:p w14:paraId="7D508EFD" w14:textId="77777777" w:rsidR="00483953" w:rsidRPr="00603221" w:rsidRDefault="00483953" w:rsidP="00483953">
      <w:pPr>
        <w:rPr>
          <w:lang w:val="el-GR" w:eastAsia="el-GR"/>
        </w:rPr>
      </w:pPr>
      <w:r>
        <w:rPr>
          <w:color w:val="000000"/>
          <w:lang w:val="el-GR"/>
        </w:rPr>
        <w:t>Λεωφ. Συγγρού 194, 176 71 Καλλιθέα Αθήνα</w:t>
      </w:r>
    </w:p>
    <w:p w14:paraId="0591C6C7" w14:textId="77777777" w:rsidR="009B6AAD" w:rsidRPr="00603221" w:rsidRDefault="009B6AAD" w:rsidP="009B6AAD">
      <w:pPr>
        <w:rPr>
          <w:lang w:val="el-GR" w:eastAsia="el-GR"/>
        </w:rPr>
      </w:pPr>
      <w:r w:rsidRPr="00603221">
        <w:rPr>
          <w:lang w:val="el-GR" w:eastAsia="el-GR"/>
        </w:rPr>
        <w:t xml:space="preserve">Εγγύηση μας υπ’ αριθμ. ……………….. ποσού ………………….……. ευρώ </w:t>
      </w:r>
    </w:p>
    <w:p w14:paraId="448381A1" w14:textId="77777777" w:rsidR="009B6AAD" w:rsidRPr="00603221" w:rsidRDefault="009B6AAD" w:rsidP="009B6AAD">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0410E651" w14:textId="77777777" w:rsidR="009B6AAD" w:rsidRPr="00603221" w:rsidRDefault="009B6AAD" w:rsidP="009B6AAD">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17606953"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8B55BF5"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1095B8CC" w14:textId="77777777" w:rsidR="009B6AAD" w:rsidRPr="00603221" w:rsidRDefault="009B6AAD" w:rsidP="009B6AAD">
      <w:pPr>
        <w:rPr>
          <w:lang w:val="el-GR" w:eastAsia="el-GR"/>
        </w:rPr>
      </w:pPr>
      <w:r w:rsidRPr="00603221">
        <w:rPr>
          <w:lang w:val="el-GR" w:eastAsia="el-GR"/>
        </w:rPr>
        <w:t>α) (πλήρη επωνυμία) …… ΑΦΜ…….….... οδός............................. αριθμός.................ΤΚ………………</w:t>
      </w:r>
    </w:p>
    <w:p w14:paraId="5ADF2813" w14:textId="77777777" w:rsidR="009B6AAD" w:rsidRPr="00603221" w:rsidRDefault="009B6AAD" w:rsidP="009B6AAD">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E11430F" w14:textId="77777777" w:rsidR="009B6AAD" w:rsidRPr="00603221" w:rsidRDefault="009B6AAD" w:rsidP="009B6AAD">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37466E57" w14:textId="77777777" w:rsidR="009B6AAD" w:rsidRPr="00603221" w:rsidRDefault="009B6AAD" w:rsidP="009B6AAD">
      <w:pPr>
        <w:rPr>
          <w:lang w:val="el-GR" w:eastAsia="el-GR"/>
        </w:rPr>
      </w:pPr>
      <w:r w:rsidRPr="00603221">
        <w:rPr>
          <w:lang w:val="el-GR" w:eastAsia="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2403DBEB" w14:textId="77777777" w:rsidR="009B6AAD" w:rsidRPr="00603221" w:rsidRDefault="009B6AAD" w:rsidP="009B6AAD">
      <w:pPr>
        <w:rPr>
          <w:lang w:val="el-GR" w:eastAsia="el-GR"/>
        </w:rPr>
      </w:pPr>
      <w:r w:rsidRPr="00603221">
        <w:rPr>
          <w:lang w:val="el-GR" w:eastAsia="el-GR"/>
        </w:rPr>
        <w:t>για τη συμμετοχή του/της/τους σύμφωνα με την (αριθμό/ημερομηνία) ..................... Διακήρυξη ..................................................... της (Αναθέτουσας Αρχής)</w:t>
      </w:r>
      <w:r w:rsidR="00C9729F" w:rsidRPr="00603221">
        <w:rPr>
          <w:lang w:val="el-GR" w:eastAsia="el-GR"/>
        </w:rPr>
        <w:t xml:space="preserve"> με </w:t>
      </w:r>
      <w:r w:rsidR="009B195F" w:rsidRPr="00603221">
        <w:rPr>
          <w:lang w:val="el-GR" w:eastAsia="el-GR"/>
        </w:rPr>
        <w:t>καταληκτική</w:t>
      </w:r>
      <w:r w:rsidR="00C9729F" w:rsidRPr="00603221">
        <w:rPr>
          <w:lang w:val="el-GR" w:eastAsia="el-GR"/>
        </w:rPr>
        <w:t xml:space="preserve"> ημερομηνία υποβολής των προσφορών .........................</w:t>
      </w:r>
      <w:r w:rsidRPr="00603221">
        <w:rPr>
          <w:lang w:val="el-GR" w:eastAsia="el-GR"/>
        </w:rPr>
        <w:t xml:space="preserve">, για την ανάδειξη αναδόχου για την ανάθεση της σύμβασης: “(τίτλος σύμβασης)”/ για το/α τμήμα/τα ............... </w:t>
      </w:r>
    </w:p>
    <w:p w14:paraId="431897D1" w14:textId="77777777" w:rsidR="009B6AAD" w:rsidRPr="00603221" w:rsidRDefault="009B6AAD" w:rsidP="009B6AAD">
      <w:pPr>
        <w:rPr>
          <w:lang w:val="el-GR" w:eastAsia="el-GR"/>
        </w:rPr>
      </w:pPr>
      <w:r w:rsidRPr="00603221">
        <w:rPr>
          <w:lang w:val="el-GR" w:eastAsia="el-GR"/>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218517C7" w14:textId="77777777" w:rsidR="009B6AAD" w:rsidRPr="00603221" w:rsidRDefault="009B6AAD" w:rsidP="009B6AAD">
      <w:pPr>
        <w:rPr>
          <w:lang w:val="el-GR" w:eastAsia="el-GR"/>
        </w:rPr>
      </w:pPr>
      <w:r w:rsidRPr="00603221">
        <w:rPr>
          <w:lang w:val="el-GR" w:eastAsia="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eastAsia="el-GR"/>
        </w:rPr>
        <w:t xml:space="preserve"> </w:t>
      </w:r>
      <w:r w:rsidRPr="00603221">
        <w:rPr>
          <w:lang w:val="el-GR" w:eastAsia="el-GR"/>
        </w:rPr>
        <w:t>(5) ημέρες από την απλή έγγραφη ειδοποίησή σας.</w:t>
      </w:r>
    </w:p>
    <w:p w14:paraId="09EDE186" w14:textId="77777777" w:rsidR="009B6AAD" w:rsidRPr="00603221" w:rsidRDefault="009B6AAD" w:rsidP="009B6AAD">
      <w:pPr>
        <w:rPr>
          <w:lang w:val="el-GR" w:eastAsia="el-GR"/>
        </w:rPr>
      </w:pPr>
      <w:r w:rsidRPr="00603221">
        <w:rPr>
          <w:lang w:val="el-GR" w:eastAsia="el-GR"/>
        </w:rPr>
        <w:t>Η παρούσα ισχύει μέχρι και την (</w:t>
      </w:r>
      <w:r w:rsidRPr="00603221">
        <w:rPr>
          <w:i/>
          <w:lang w:val="el-GR" w:eastAsia="el-GR"/>
        </w:rPr>
        <w:t>ο χρόνος ισχύος πρέπει να είναι μεγαλύτερος τουλάχιστον κατά τριάντα (30) ημέρες μετά τη λήξη χρόνου ισχύος της Προσφοράς</w:t>
      </w:r>
      <w:r w:rsidR="00E1337D" w:rsidRPr="00603221">
        <w:rPr>
          <w:i/>
          <w:lang w:val="el-GR" w:eastAsia="el-GR"/>
        </w:rPr>
        <w:t xml:space="preserve"> </w:t>
      </w:r>
      <w:r w:rsidRPr="00603221">
        <w:rPr>
          <w:lang w:val="el-GR" w:eastAsia="el-GR"/>
        </w:rPr>
        <w:t xml:space="preserve">) …………………………………… </w:t>
      </w:r>
    </w:p>
    <w:p w14:paraId="1B469B75" w14:textId="7D23A834" w:rsidR="009B6AAD" w:rsidRPr="00603221" w:rsidRDefault="009B6AAD" w:rsidP="009B6AAD">
      <w:pPr>
        <w:rPr>
          <w:lang w:val="el-GR" w:eastAsia="el-GR"/>
        </w:rPr>
      </w:pPr>
      <w:r w:rsidRPr="00603221">
        <w:rPr>
          <w:lang w:val="el-GR" w:eastAsia="el-GR"/>
        </w:rPr>
        <w:t xml:space="preserve">Αποδεχόμαστε να παρατείνομε την ισχύ της εγγύησης ύστερα από έγγραφο της Υπηρεσίας σας, στο οποίο επισυνάπτεται η συναίνεση του υπέρ ου για την παράταση της προσφοράς, </w:t>
      </w:r>
      <w:bookmarkStart w:id="884" w:name="_Hlk67671899"/>
      <w:r w:rsidRPr="00603221">
        <w:rPr>
          <w:lang w:val="el-GR" w:eastAsia="el-GR"/>
        </w:rPr>
        <w:t xml:space="preserve">σύμφωνα </w:t>
      </w:r>
      <w:r w:rsidRPr="00603221">
        <w:rPr>
          <w:highlight w:val="yellow"/>
          <w:lang w:val="el-GR" w:eastAsia="el-GR"/>
        </w:rPr>
        <w:t xml:space="preserve">με την παρ. </w:t>
      </w:r>
      <w:r w:rsidR="004A3382" w:rsidRPr="00603221">
        <w:rPr>
          <w:b/>
          <w:bCs/>
          <w:lang w:val="el-GR"/>
        </w:rPr>
        <w:fldChar w:fldCharType="begin"/>
      </w:r>
      <w:r w:rsidR="004A3382" w:rsidRPr="00603221">
        <w:rPr>
          <w:highlight w:val="yellow"/>
          <w:lang w:val="el-GR" w:eastAsia="el-GR"/>
        </w:rPr>
        <w:instrText xml:space="preserve"> REF _Ref496542081 \r \h </w:instrText>
      </w:r>
      <w:r w:rsidR="00DF02B0" w:rsidRPr="006719D5">
        <w:rPr>
          <w:b/>
          <w:bCs/>
          <w:lang w:val="el-GR"/>
        </w:rPr>
        <w:instrText xml:space="preserve"> \* MERGEFORMAT </w:instrText>
      </w:r>
      <w:r w:rsidR="004A3382" w:rsidRPr="00603221">
        <w:rPr>
          <w:b/>
          <w:bCs/>
          <w:lang w:val="el-GR"/>
        </w:rPr>
      </w:r>
      <w:r w:rsidR="004A3382" w:rsidRPr="00603221">
        <w:rPr>
          <w:b/>
          <w:bCs/>
          <w:lang w:val="el-GR"/>
        </w:rPr>
        <w:fldChar w:fldCharType="separate"/>
      </w:r>
      <w:r w:rsidR="004E52CA">
        <w:rPr>
          <w:highlight w:val="yellow"/>
          <w:lang w:val="el-GR" w:eastAsia="el-GR"/>
        </w:rPr>
        <w:t>2.2.2</w:t>
      </w:r>
      <w:r w:rsidR="004A3382" w:rsidRPr="00603221">
        <w:rPr>
          <w:b/>
          <w:bCs/>
          <w:lang w:val="el-GR"/>
        </w:rPr>
        <w:fldChar w:fldCharType="end"/>
      </w:r>
      <w:r w:rsidR="004A3382" w:rsidRPr="00603221">
        <w:rPr>
          <w:highlight w:val="yellow"/>
          <w:lang w:val="el-GR" w:eastAsia="el-GR"/>
        </w:rPr>
        <w:t xml:space="preserve"> της παρούσας </w:t>
      </w:r>
      <w:r w:rsidRPr="00603221">
        <w:rPr>
          <w:lang w:val="el-GR" w:eastAsia="el-GR"/>
        </w:rPr>
        <w:t xml:space="preserve">, </w:t>
      </w:r>
      <w:bookmarkEnd w:id="884"/>
      <w:r w:rsidRPr="00603221">
        <w:rPr>
          <w:lang w:val="el-GR" w:eastAsia="el-GR"/>
        </w:rPr>
        <w:t xml:space="preserve">με την προϋπόθεση ότι το σχετικό αίτημά σας θα μας υποβληθεί πριν από την ημερομηνία λήξης της. </w:t>
      </w:r>
    </w:p>
    <w:p w14:paraId="7EC6A979" w14:textId="77777777" w:rsidR="009B6AAD" w:rsidRPr="00603221" w:rsidRDefault="009B6AAD" w:rsidP="009B6AAD">
      <w:pPr>
        <w:rPr>
          <w:lang w:val="el-GR" w:eastAsia="el-GR"/>
        </w:rPr>
      </w:pPr>
      <w:r w:rsidRPr="00603221">
        <w:rPr>
          <w:lang w:val="el-GR" w:eastAsia="el-GR"/>
        </w:rPr>
        <w:tab/>
      </w:r>
      <w:r w:rsidRPr="00603221">
        <w:rPr>
          <w:lang w:val="el-GR" w:eastAsia="el-GR"/>
        </w:rPr>
        <w:tab/>
      </w:r>
      <w:r w:rsidRPr="00603221">
        <w:rPr>
          <w:lang w:val="el-GR" w:eastAsia="el-GR"/>
        </w:rPr>
        <w:tab/>
      </w:r>
      <w:r w:rsidRPr="00603221">
        <w:rPr>
          <w:lang w:val="el-GR" w:eastAsia="el-GR"/>
        </w:rPr>
        <w:tab/>
      </w:r>
    </w:p>
    <w:p w14:paraId="26607C39" w14:textId="77777777" w:rsidR="009B6AAD" w:rsidRPr="00603221" w:rsidRDefault="009B6AAD" w:rsidP="00F82A8D">
      <w:pPr>
        <w:jc w:val="right"/>
        <w:rPr>
          <w:lang w:val="el-GR"/>
        </w:rPr>
      </w:pPr>
      <w:r w:rsidRPr="00603221">
        <w:rPr>
          <w:lang w:eastAsia="el-GR"/>
        </w:rPr>
        <w:t>(Εξουσιοδοτημένη υπογραφή)</w:t>
      </w:r>
    </w:p>
    <w:p w14:paraId="5E8A5485" w14:textId="77777777" w:rsidR="007A7DCA" w:rsidRPr="00603221" w:rsidRDefault="007A7DCA">
      <w:pPr>
        <w:suppressAutoHyphens w:val="0"/>
        <w:spacing w:after="0"/>
        <w:jc w:val="left"/>
        <w:rPr>
          <w:lang w:val="el-GR"/>
        </w:rPr>
      </w:pPr>
    </w:p>
    <w:p w14:paraId="7BD96CE5" w14:textId="77777777" w:rsidR="007A7DCA" w:rsidRPr="00603221" w:rsidRDefault="007A7DCA" w:rsidP="00607F50">
      <w:pPr>
        <w:pStyle w:val="Heading3"/>
        <w:numPr>
          <w:ilvl w:val="0"/>
          <w:numId w:val="9"/>
        </w:numPr>
        <w:rPr>
          <w:rFonts w:cs="Tahoma"/>
          <w:szCs w:val="22"/>
          <w:u w:val="single"/>
          <w:lang w:val="el-GR"/>
        </w:rPr>
      </w:pPr>
      <w:bookmarkStart w:id="885" w:name="_Toc97194389"/>
      <w:bookmarkStart w:id="886" w:name="_Toc97194493"/>
      <w:bookmarkStart w:id="887" w:name="_Toc227164040"/>
      <w:r w:rsidRPr="00603221">
        <w:rPr>
          <w:rFonts w:cs="Tahoma"/>
          <w:szCs w:val="22"/>
          <w:u w:val="single"/>
          <w:lang w:val="el-GR"/>
        </w:rPr>
        <w:lastRenderedPageBreak/>
        <w:t>Εγγυητική Επιστολή Καλής Εκτέλεσης</w:t>
      </w:r>
      <w:bookmarkEnd w:id="885"/>
      <w:bookmarkEnd w:id="886"/>
      <w:bookmarkEnd w:id="887"/>
      <w:r w:rsidRPr="00603221">
        <w:rPr>
          <w:rFonts w:cs="Tahoma"/>
          <w:szCs w:val="22"/>
          <w:u w:val="single"/>
          <w:lang w:val="el-GR"/>
        </w:rPr>
        <w:t xml:space="preserve"> </w:t>
      </w:r>
    </w:p>
    <w:p w14:paraId="5F3393B0" w14:textId="77777777" w:rsidR="009B6AAD" w:rsidRPr="00603221" w:rsidRDefault="009B6AAD">
      <w:pPr>
        <w:suppressAutoHyphens w:val="0"/>
        <w:spacing w:after="0"/>
        <w:jc w:val="left"/>
        <w:rPr>
          <w:lang w:val="el-GR"/>
        </w:rPr>
      </w:pPr>
    </w:p>
    <w:p w14:paraId="58B5A293" w14:textId="77777777" w:rsidR="007A7DCA" w:rsidRPr="00603221" w:rsidRDefault="007A7DCA" w:rsidP="007A7DCA">
      <w:pPr>
        <w:rPr>
          <w:lang w:val="el-GR"/>
        </w:rPr>
      </w:pPr>
      <w:bookmarkStart w:id="888" w:name="_Toc336420407"/>
      <w:r w:rsidRPr="00603221">
        <w:rPr>
          <w:lang w:val="el-GR"/>
        </w:rPr>
        <w:t>ΕΚΔΟΤΗΣ (Πλήρης επωνυμία).......................................................................</w:t>
      </w:r>
      <w:bookmarkEnd w:id="888"/>
    </w:p>
    <w:p w14:paraId="4B2AC0DC" w14:textId="77777777" w:rsidR="007A7DCA" w:rsidRPr="00603221" w:rsidRDefault="007A7DCA" w:rsidP="007A7DCA">
      <w:pPr>
        <w:jc w:val="right"/>
        <w:rPr>
          <w:lang w:val="el-GR"/>
        </w:rPr>
      </w:pPr>
      <w:r w:rsidRPr="00603221">
        <w:rPr>
          <w:lang w:val="el-GR"/>
        </w:rPr>
        <w:t>Ημερομηνία έκδοσης...........................</w:t>
      </w:r>
    </w:p>
    <w:p w14:paraId="4235A17F" w14:textId="43A1C628" w:rsidR="007A7DCA" w:rsidRPr="00603221" w:rsidRDefault="007A7DCA" w:rsidP="007A7DCA">
      <w:pPr>
        <w:rPr>
          <w:lang w:val="el-GR"/>
        </w:rPr>
      </w:pPr>
      <w:r w:rsidRPr="00603221">
        <w:rPr>
          <w:lang w:val="el-GR"/>
        </w:rPr>
        <w:t xml:space="preserve">Προς: Την Κοινωνία της Πληροφορίας </w:t>
      </w:r>
      <w:r w:rsidR="00483953">
        <w:rPr>
          <w:lang w:val="el-GR"/>
        </w:rPr>
        <w:t>Μ</w:t>
      </w:r>
      <w:r w:rsidRPr="00603221">
        <w:rPr>
          <w:lang w:val="el-GR"/>
        </w:rPr>
        <w:t>ΑΕ</w:t>
      </w:r>
    </w:p>
    <w:p w14:paraId="33FC6F5C" w14:textId="77777777" w:rsidR="00483953" w:rsidRPr="00603221" w:rsidRDefault="00483953" w:rsidP="00483953">
      <w:pPr>
        <w:rPr>
          <w:lang w:val="el-GR" w:eastAsia="el-GR"/>
        </w:rPr>
      </w:pPr>
      <w:r>
        <w:rPr>
          <w:color w:val="000000"/>
          <w:lang w:val="el-GR"/>
        </w:rPr>
        <w:t>Λεωφ. Συγγρού 194, 176 71 Καλλιθέα Αθήνα</w:t>
      </w:r>
    </w:p>
    <w:p w14:paraId="63C0D304" w14:textId="77777777" w:rsidR="007A7DCA" w:rsidRPr="00603221" w:rsidRDefault="007A7DCA" w:rsidP="007A7DCA">
      <w:pPr>
        <w:rPr>
          <w:lang w:val="el-GR"/>
        </w:rPr>
      </w:pPr>
    </w:p>
    <w:p w14:paraId="776C36FD" w14:textId="77777777" w:rsidR="007A7DCA" w:rsidRPr="00603221" w:rsidRDefault="007A7DCA" w:rsidP="007A7DCA">
      <w:pPr>
        <w:rPr>
          <w:lang w:val="el-GR"/>
        </w:rPr>
      </w:pPr>
      <w:r w:rsidRPr="00603221">
        <w:rPr>
          <w:lang w:val="el-GR"/>
        </w:rPr>
        <w:t xml:space="preserve">Εγγύηση μας υπ’ αριθμ. ……………….. ποσού ………………….……. ευρώ </w:t>
      </w:r>
    </w:p>
    <w:p w14:paraId="0D866F64" w14:textId="77777777" w:rsidR="007A7DCA" w:rsidRPr="00603221" w:rsidRDefault="007A7DCA" w:rsidP="007A7DCA">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796BFCF5" w14:textId="77777777" w:rsidR="007A7DCA" w:rsidRPr="00603221" w:rsidRDefault="007A7DCA" w:rsidP="007A7DCA">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3ED43498"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DF29324"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0E03C9D0" w14:textId="77777777" w:rsidR="007A7DCA" w:rsidRPr="00603221" w:rsidRDefault="007A7DCA" w:rsidP="007A7DCA">
      <w:pPr>
        <w:rPr>
          <w:lang w:val="el-GR" w:eastAsia="el-GR"/>
        </w:rPr>
      </w:pPr>
      <w:r w:rsidRPr="00603221">
        <w:rPr>
          <w:lang w:val="el-GR" w:eastAsia="el-GR"/>
        </w:rPr>
        <w:t>α) (πλήρη επωνυμία) …… ΑΦΜ…….….... οδός............................. αριθμός.................ΤΚ………………</w:t>
      </w:r>
    </w:p>
    <w:p w14:paraId="4261DC3F" w14:textId="77777777" w:rsidR="007A7DCA" w:rsidRPr="00603221" w:rsidRDefault="007A7DCA" w:rsidP="007A7DCA">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F4B32C1" w14:textId="77777777" w:rsidR="007A7DCA" w:rsidRPr="00603221" w:rsidRDefault="007A7DCA" w:rsidP="007A7DCA">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42E6F619" w14:textId="77777777" w:rsidR="007A7DCA" w:rsidRPr="00603221" w:rsidRDefault="007A7DCA" w:rsidP="007A7DCA">
      <w:pPr>
        <w:rPr>
          <w:lang w:val="el-GR"/>
        </w:rPr>
      </w:pPr>
      <w:r w:rsidRPr="00603221">
        <w:rPr>
          <w:lang w:val="el-GR"/>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p>
    <w:p w14:paraId="317BEAB5" w14:textId="77777777" w:rsidR="007A7DCA" w:rsidRPr="00603221" w:rsidRDefault="007A7DCA" w:rsidP="007A7DCA">
      <w:pPr>
        <w:rPr>
          <w:lang w:val="el-GR"/>
        </w:rPr>
      </w:pPr>
      <w:r w:rsidRPr="00603221">
        <w:rPr>
          <w:lang w:val="el-GR"/>
        </w:rPr>
        <w:t>για την καλή εκτέλεση της υπ αριθ ..... σύμβασης “(τίτλος σύμβασης)”, σύμφωνα με την (αριθμό/ημερομηνία) ........................ Διακήρυξη</w:t>
      </w:r>
      <w:r w:rsidR="003153CD" w:rsidRPr="00603221">
        <w:rPr>
          <w:lang w:val="el-GR"/>
        </w:rPr>
        <w:t>ς</w:t>
      </w:r>
      <w:r w:rsidRPr="00603221">
        <w:rPr>
          <w:lang w:val="el-GR"/>
        </w:rPr>
        <w:t>.</w:t>
      </w:r>
    </w:p>
    <w:p w14:paraId="79E8027C" w14:textId="77777777" w:rsidR="007A7DCA" w:rsidRPr="00603221" w:rsidRDefault="007A7DCA" w:rsidP="007A7DCA">
      <w:pPr>
        <w:rPr>
          <w:lang w:val="el-GR"/>
        </w:rPr>
      </w:pPr>
      <w:r w:rsidRPr="00603221">
        <w:rPr>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rPr>
        <w:t xml:space="preserve"> </w:t>
      </w:r>
      <w:r w:rsidRPr="00603221">
        <w:rPr>
          <w:lang w:val="el-GR"/>
        </w:rPr>
        <w:t>(5) ημέρες από την απλή έγγραφη ειδοποίησή σας.</w:t>
      </w:r>
    </w:p>
    <w:p w14:paraId="54B43BFE" w14:textId="7C00143C" w:rsidR="007A7DCA" w:rsidRPr="00603221" w:rsidRDefault="007A7DCA" w:rsidP="007A7DCA">
      <w:pPr>
        <w:rPr>
          <w:lang w:val="el-GR"/>
        </w:rPr>
      </w:pPr>
      <w:r w:rsidRPr="00603221">
        <w:rPr>
          <w:lang w:val="el-GR"/>
        </w:rPr>
        <w:t xml:space="preserve">Η παρούσα ισχύει μέχρι και την ............... </w:t>
      </w:r>
      <w:bookmarkStart w:id="889" w:name="_Hlk67671769"/>
      <w:r w:rsidRPr="00603221">
        <w:rPr>
          <w:lang w:val="el-GR"/>
        </w:rPr>
        <w:t>(</w:t>
      </w:r>
      <w:r w:rsidR="00CA6082" w:rsidRPr="00603221">
        <w:rPr>
          <w:b/>
          <w:color w:val="000000" w:themeColor="text1"/>
          <w:lang w:val="el-GR"/>
        </w:rPr>
        <w:t>διάρκεια ισχύος σύμφωνα με την παρ.</w:t>
      </w:r>
      <w:r w:rsidR="00061ADD" w:rsidRPr="00603221">
        <w:rPr>
          <w:lang w:val="el-GR"/>
        </w:rPr>
        <w:t xml:space="preserve"> </w:t>
      </w:r>
      <w:r w:rsidR="00061ADD" w:rsidRPr="00603221">
        <w:rPr>
          <w:b/>
          <w:lang w:val="el-GR"/>
        </w:rPr>
        <w:fldChar w:fldCharType="begin"/>
      </w:r>
      <w:r w:rsidR="00061ADD" w:rsidRPr="00603221">
        <w:rPr>
          <w:b/>
          <w:lang w:val="el-GR"/>
        </w:rPr>
        <w:instrText xml:space="preserve"> REF _Ref496542746 \r \h  \* MERGEFORMAT </w:instrText>
      </w:r>
      <w:r w:rsidR="00061ADD" w:rsidRPr="00603221">
        <w:rPr>
          <w:b/>
          <w:lang w:val="el-GR"/>
        </w:rPr>
      </w:r>
      <w:r w:rsidR="00061ADD" w:rsidRPr="00603221">
        <w:rPr>
          <w:b/>
          <w:lang w:val="el-GR"/>
        </w:rPr>
        <w:fldChar w:fldCharType="separate"/>
      </w:r>
      <w:r w:rsidR="004E52CA">
        <w:rPr>
          <w:b/>
          <w:lang w:val="el-GR"/>
        </w:rPr>
        <w:t>4.1</w:t>
      </w:r>
      <w:r w:rsidR="00061ADD" w:rsidRPr="00603221">
        <w:rPr>
          <w:b/>
          <w:lang w:val="el-GR"/>
        </w:rPr>
        <w:fldChar w:fldCharType="end"/>
      </w:r>
      <w:r w:rsidR="00CA6082" w:rsidRPr="00603221">
        <w:rPr>
          <w:b/>
          <w:color w:val="000000" w:themeColor="text1"/>
          <w:lang w:val="el-GR"/>
        </w:rPr>
        <w:t xml:space="preserve"> της παρούσας</w:t>
      </w:r>
      <w:r w:rsidRPr="00603221">
        <w:rPr>
          <w:lang w:val="el-GR"/>
        </w:rPr>
        <w:t>)</w:t>
      </w:r>
    </w:p>
    <w:bookmarkEnd w:id="889"/>
    <w:p w14:paraId="21FE77F8" w14:textId="77777777" w:rsidR="007A7DCA" w:rsidRPr="00603221" w:rsidRDefault="007A7DCA" w:rsidP="007A7DCA">
      <w:pPr>
        <w:jc w:val="right"/>
        <w:rPr>
          <w:lang w:val="el-GR"/>
        </w:rPr>
      </w:pPr>
    </w:p>
    <w:p w14:paraId="3A4D1785" w14:textId="77777777" w:rsidR="007A7DCA" w:rsidRPr="00603221" w:rsidRDefault="007A7DCA" w:rsidP="007A7DCA">
      <w:pPr>
        <w:jc w:val="right"/>
      </w:pPr>
      <w:r w:rsidRPr="00603221">
        <w:rPr>
          <w:lang w:eastAsia="el-GR"/>
        </w:rPr>
        <w:t>(Εξουσιοδοτημένη υπογραφή)</w:t>
      </w:r>
    </w:p>
    <w:p w14:paraId="3A8C2C86" w14:textId="77777777" w:rsidR="00DA2A67" w:rsidRPr="00603221" w:rsidRDefault="00DA2A67">
      <w:pPr>
        <w:suppressAutoHyphens w:val="0"/>
        <w:spacing w:after="0"/>
        <w:jc w:val="left"/>
        <w:rPr>
          <w:b/>
          <w:bCs/>
          <w:lang w:val="el-GR"/>
        </w:rPr>
      </w:pPr>
      <w:r w:rsidRPr="00603221">
        <w:rPr>
          <w:lang w:val="el-GR"/>
        </w:rPr>
        <w:br w:type="page"/>
      </w:r>
    </w:p>
    <w:p w14:paraId="2E94D70A" w14:textId="77777777" w:rsidR="007A7DCA" w:rsidRPr="00603221" w:rsidRDefault="00DA2A67" w:rsidP="00607F50">
      <w:pPr>
        <w:pStyle w:val="Heading3"/>
        <w:numPr>
          <w:ilvl w:val="0"/>
          <w:numId w:val="9"/>
        </w:numPr>
        <w:rPr>
          <w:rFonts w:cs="Tahoma"/>
          <w:szCs w:val="22"/>
          <w:lang w:val="el-GR" w:eastAsia="el-GR"/>
        </w:rPr>
      </w:pPr>
      <w:bookmarkStart w:id="890" w:name="_Toc97194390"/>
      <w:bookmarkStart w:id="891" w:name="_Toc97194494"/>
      <w:bookmarkStart w:id="892" w:name="_Toc227164041"/>
      <w:bookmarkStart w:id="893" w:name="_Hlk67672044"/>
      <w:r w:rsidRPr="00603221">
        <w:rPr>
          <w:rFonts w:cs="Tahoma"/>
          <w:szCs w:val="22"/>
          <w:lang w:val="el-GR" w:eastAsia="el-GR"/>
        </w:rPr>
        <w:lastRenderedPageBreak/>
        <w:t>Εγγυητική Επιστολή Προκαταβολής</w:t>
      </w:r>
      <w:bookmarkEnd w:id="890"/>
      <w:bookmarkEnd w:id="891"/>
      <w:bookmarkEnd w:id="892"/>
      <w:r w:rsidRPr="00603221">
        <w:rPr>
          <w:rFonts w:cs="Tahoma"/>
          <w:szCs w:val="22"/>
          <w:lang w:val="el-GR" w:eastAsia="el-GR"/>
        </w:rPr>
        <w:t xml:space="preserve"> </w:t>
      </w:r>
    </w:p>
    <w:p w14:paraId="1F0A639E" w14:textId="77777777" w:rsidR="009B6AAD" w:rsidRPr="00603221" w:rsidRDefault="009B6AAD">
      <w:pPr>
        <w:suppressAutoHyphens w:val="0"/>
        <w:spacing w:after="0"/>
        <w:jc w:val="left"/>
        <w:rPr>
          <w:lang w:val="el-GR"/>
        </w:rPr>
      </w:pPr>
    </w:p>
    <w:p w14:paraId="6C9C54BA" w14:textId="77777777" w:rsidR="007E000B" w:rsidRPr="00603221" w:rsidRDefault="007E000B" w:rsidP="007E000B">
      <w:pPr>
        <w:spacing w:line="276" w:lineRule="auto"/>
        <w:rPr>
          <w:lang w:val="el-GR"/>
        </w:rPr>
      </w:pPr>
      <w:bookmarkStart w:id="894" w:name="_Hlk494197599"/>
      <w:r w:rsidRPr="00603221">
        <w:rPr>
          <w:lang w:val="el-GR"/>
        </w:rPr>
        <w:t>ΕΚΔΟΤΗΣ: .......................................................................</w:t>
      </w:r>
    </w:p>
    <w:p w14:paraId="446B437B" w14:textId="77777777" w:rsidR="007E000B" w:rsidRPr="00603221" w:rsidRDefault="007E000B" w:rsidP="007E000B">
      <w:pPr>
        <w:spacing w:line="276" w:lineRule="auto"/>
        <w:jc w:val="right"/>
        <w:rPr>
          <w:lang w:val="el-GR"/>
        </w:rPr>
      </w:pPr>
      <w:r w:rsidRPr="00603221">
        <w:rPr>
          <w:lang w:val="el-GR"/>
        </w:rPr>
        <w:t>Ημερομηνία έκδοσης: ...........................</w:t>
      </w:r>
    </w:p>
    <w:p w14:paraId="62088C57" w14:textId="77777777" w:rsidR="007E000B" w:rsidRPr="00603221" w:rsidRDefault="007E000B" w:rsidP="007E000B">
      <w:pPr>
        <w:spacing w:line="276" w:lineRule="auto"/>
        <w:rPr>
          <w:lang w:val="el-GR"/>
        </w:rPr>
      </w:pPr>
      <w:r w:rsidRPr="00603221">
        <w:rPr>
          <w:lang w:val="el-GR"/>
        </w:rPr>
        <w:t xml:space="preserve">Προς: </w:t>
      </w:r>
    </w:p>
    <w:p w14:paraId="7CFCCA75" w14:textId="705F4C14" w:rsidR="007E000B" w:rsidRPr="00603221" w:rsidRDefault="007E000B" w:rsidP="007E000B">
      <w:pPr>
        <w:spacing w:line="276" w:lineRule="auto"/>
        <w:rPr>
          <w:lang w:val="el-GR" w:eastAsia="el-GR"/>
        </w:rPr>
      </w:pPr>
      <w:r w:rsidRPr="00603221">
        <w:rPr>
          <w:lang w:val="el-GR" w:eastAsia="el-GR"/>
        </w:rPr>
        <w:t xml:space="preserve">Κοινωνία της Πληροφορίας </w:t>
      </w:r>
      <w:r w:rsidR="00483953">
        <w:rPr>
          <w:lang w:val="el-GR" w:eastAsia="el-GR"/>
        </w:rPr>
        <w:t>Μ.</w:t>
      </w:r>
      <w:r w:rsidRPr="00603221">
        <w:rPr>
          <w:lang w:val="el-GR" w:eastAsia="el-GR"/>
        </w:rPr>
        <w:t>Α.Ε.</w:t>
      </w:r>
    </w:p>
    <w:p w14:paraId="5347614C" w14:textId="77777777" w:rsidR="00483953" w:rsidRPr="00603221" w:rsidRDefault="00483953" w:rsidP="00483953">
      <w:pPr>
        <w:rPr>
          <w:lang w:val="el-GR" w:eastAsia="el-GR"/>
        </w:rPr>
      </w:pPr>
      <w:r>
        <w:rPr>
          <w:color w:val="000000"/>
          <w:lang w:val="el-GR"/>
        </w:rPr>
        <w:t>Λεωφ. Συγγρού 194, 176 71 Καλλιθέα Αθήνα</w:t>
      </w:r>
    </w:p>
    <w:p w14:paraId="741AD562" w14:textId="77777777" w:rsidR="007E000B" w:rsidRPr="00603221" w:rsidRDefault="007E000B" w:rsidP="007E000B">
      <w:pPr>
        <w:spacing w:line="276" w:lineRule="auto"/>
        <w:rPr>
          <w:lang w:val="el-GR" w:eastAsia="el-GR"/>
        </w:rPr>
      </w:pPr>
      <w:r w:rsidRPr="00603221">
        <w:rPr>
          <w:lang w:val="el-GR" w:eastAsia="el-GR"/>
        </w:rPr>
        <w:t>ΑΦΜ:</w:t>
      </w:r>
      <w:r w:rsidR="00E1337D" w:rsidRPr="00603221">
        <w:rPr>
          <w:lang w:val="el-GR" w:eastAsia="el-GR"/>
        </w:rPr>
        <w:t xml:space="preserve"> </w:t>
      </w:r>
      <w:r w:rsidRPr="00603221">
        <w:rPr>
          <w:lang w:val="el-GR" w:eastAsia="el-GR"/>
        </w:rPr>
        <w:t>999983307</w:t>
      </w:r>
    </w:p>
    <w:p w14:paraId="4478F681" w14:textId="77777777" w:rsidR="007E000B" w:rsidRPr="00603221" w:rsidRDefault="007E000B" w:rsidP="007E000B">
      <w:pPr>
        <w:rPr>
          <w:lang w:val="el-GR"/>
        </w:rPr>
      </w:pPr>
      <w:r w:rsidRPr="00603221">
        <w:rPr>
          <w:lang w:val="el-GR"/>
        </w:rPr>
        <w:t xml:space="preserve">Εγγύηση μας υπ’ αριθμ. ……………….. ποσού ………………….……. ευρώ </w:t>
      </w:r>
    </w:p>
    <w:p w14:paraId="6F958DE6" w14:textId="77777777" w:rsidR="007E000B" w:rsidRPr="00603221" w:rsidRDefault="007E000B" w:rsidP="007E000B">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5771A4FE" w14:textId="77777777" w:rsidR="007E000B" w:rsidRPr="00603221" w:rsidRDefault="007E000B" w:rsidP="007E000B">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3DD3889A" w14:textId="77777777" w:rsidR="007E000B" w:rsidRPr="00603221" w:rsidRDefault="007E000B" w:rsidP="007E000B">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772C5E19" w14:textId="77777777" w:rsidR="007E000B" w:rsidRPr="00603221" w:rsidRDefault="007E000B" w:rsidP="007E000B">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7C22E355" w14:textId="77777777" w:rsidR="007E000B" w:rsidRPr="00603221" w:rsidRDefault="007E000B" w:rsidP="007E000B">
      <w:pPr>
        <w:rPr>
          <w:lang w:val="el-GR" w:eastAsia="el-GR"/>
        </w:rPr>
      </w:pPr>
      <w:r w:rsidRPr="00603221">
        <w:rPr>
          <w:lang w:val="el-GR" w:eastAsia="el-GR"/>
        </w:rPr>
        <w:t>α) (πλήρη επωνυμία) …… ΑΦΜ…….….... οδός............................. αριθμός.................ΤΚ………………</w:t>
      </w:r>
    </w:p>
    <w:p w14:paraId="617836A1" w14:textId="77777777" w:rsidR="007E000B" w:rsidRPr="00603221" w:rsidRDefault="007E000B" w:rsidP="007E000B">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5BD496FA" w14:textId="77777777" w:rsidR="007E000B" w:rsidRPr="00603221" w:rsidRDefault="007E000B" w:rsidP="007E000B">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05B0E285" w14:textId="77777777" w:rsidR="007E000B" w:rsidRPr="00603221" w:rsidRDefault="007E000B" w:rsidP="007E000B">
      <w:pPr>
        <w:spacing w:line="276" w:lineRule="auto"/>
        <w:rPr>
          <w:color w:val="000000" w:themeColor="text1"/>
          <w:lang w:val="el-GR"/>
        </w:rPr>
      </w:pPr>
      <w:r w:rsidRPr="00603221">
        <w:rPr>
          <w:color w:val="000000" w:themeColor="text1"/>
          <w:lang w:val="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6DEEB8CB" w14:textId="360BF514" w:rsidR="007E000B" w:rsidRPr="00603221" w:rsidRDefault="007E000B" w:rsidP="007E000B">
      <w:pPr>
        <w:spacing w:line="276" w:lineRule="auto"/>
        <w:rPr>
          <w:color w:val="000000" w:themeColor="text1"/>
          <w:lang w:val="el-GR"/>
        </w:rPr>
      </w:pPr>
      <w:r w:rsidRPr="00603221">
        <w:rPr>
          <w:color w:val="000000" w:themeColor="text1"/>
          <w:lang w:val="el-GR"/>
        </w:rPr>
        <w:t xml:space="preserve">για την λήψη προκαταβολής για τη χορήγηση του …% </w:t>
      </w:r>
      <w:r w:rsidRPr="00603221">
        <w:rPr>
          <w:color w:val="000000" w:themeColor="text1"/>
          <w:lang w:val="el-GR" w:eastAsia="el-GR"/>
        </w:rPr>
        <w:t xml:space="preserve">(συμπληρώνετε το συνολικό ποσοστό της λαμβανόμενης προκαταβολής) </w:t>
      </w:r>
      <w:r w:rsidRPr="00603221">
        <w:rPr>
          <w:color w:val="000000" w:themeColor="text1"/>
          <w:lang w:val="el-GR"/>
        </w:rPr>
        <w:t xml:space="preserve">της συμβατικής αξίας μη περιλαμβανομένου του ΦΠΑ, ευρώ ………… </w:t>
      </w:r>
      <w:r w:rsidRPr="00603221">
        <w:rPr>
          <w:color w:val="000000" w:themeColor="text1"/>
          <w:lang w:val="el-GR" w:eastAsia="el-GR"/>
        </w:rPr>
        <w:t xml:space="preserve">(συμπληρώνετε το συνολικό ποσό της λαμβανόμενης προκαταβολής) </w:t>
      </w:r>
      <w:r w:rsidRPr="00603221">
        <w:rPr>
          <w:color w:val="000000" w:themeColor="text1"/>
          <w:lang w:val="el-GR"/>
        </w:rPr>
        <w:t xml:space="preserve">σύμφωνα με τη σύμβαση με αριθμό...................και τη Διακήρυξή σας με αριθμό………., στο πλαίσιο του διαγωνισμού της </w:t>
      </w:r>
      <w:r w:rsidRPr="00603221">
        <w:rPr>
          <w:color w:val="000000" w:themeColor="text1"/>
          <w:lang w:val="el-GR" w:eastAsia="el-GR"/>
        </w:rPr>
        <w:t xml:space="preserve">(συμπληρώνετε την ημερομηνία διενέργειας του διαγωνισμού) </w:t>
      </w:r>
      <w:r w:rsidRPr="00603221">
        <w:rPr>
          <w:color w:val="000000" w:themeColor="text1"/>
          <w:lang w:val="el-GR"/>
        </w:rPr>
        <w:t xml:space="preserve">…………. για εκτέλεση του έργου </w:t>
      </w:r>
      <w:r w:rsidRPr="00603221">
        <w:rPr>
          <w:color w:val="000000" w:themeColor="text1"/>
          <w:lang w:val="el-GR" w:eastAsia="el-GR"/>
        </w:rPr>
        <w:t xml:space="preserve">(συμπληρώνετε τον τίτλο του έργου) </w:t>
      </w:r>
      <w:r w:rsidRPr="00603221">
        <w:rPr>
          <w:color w:val="000000" w:themeColor="text1"/>
          <w:lang w:val="el-GR"/>
        </w:rPr>
        <w:t xml:space="preserve">……… ……… συνολικής αξίας </w:t>
      </w:r>
      <w:r w:rsidRPr="00603221">
        <w:rPr>
          <w:color w:val="000000" w:themeColor="text1"/>
          <w:lang w:val="el-GR" w:eastAsia="el-GR"/>
        </w:rPr>
        <w:t xml:space="preserve">(συμπληρώνετε το συνολικό συμβατικό τίμημα με διευκρίνιση εάν περιλαμβάνει ή όχι τον ΦΠΑ) </w:t>
      </w:r>
      <w:r w:rsidRPr="00603221">
        <w:rPr>
          <w:color w:val="000000" w:themeColor="text1"/>
          <w:lang w:val="el-GR"/>
        </w:rPr>
        <w:t>............................, και μέχρι του ποσού των ευρώ (συμπληρώνετε το ποσό το οποίο καλύπτει η συγκεκριμένη εγγυητική επιστολή) ..................., , πλέον τόκων επί της προκαταβολής αυτής που θα καταλογισθούν σε βάρος της Εταιρείας …………… ή, σε περίπτωση Ένωσης ή Κοινοπραξίας, υπέρ των Εταιρειών της Ένωσης ……………… ή Κοινοπραξίας ……………, υπέρ της οποίας εγγυόμαστε σε εφαρμογή του άρθρου 72 του Ν. 4412/2016 (ΦΕΚ Α/147/8-08-2016) , στο οποίο και μόνο περιορίζεται η εγγύησή μας.</w:t>
      </w:r>
    </w:p>
    <w:p w14:paraId="7A343196" w14:textId="77777777" w:rsidR="007E000B" w:rsidRPr="00603221" w:rsidRDefault="007E000B" w:rsidP="007E000B">
      <w:pPr>
        <w:spacing w:line="276" w:lineRule="auto"/>
        <w:rPr>
          <w:color w:val="000000" w:themeColor="text1"/>
          <w:lang w:val="el-GR"/>
        </w:rPr>
      </w:pPr>
      <w:r w:rsidRPr="00603221">
        <w:rPr>
          <w:color w:val="000000" w:themeColor="text1"/>
          <w:lang w:val="el-GR"/>
        </w:rPr>
        <w:t>Το παραπάνω ποσό της εγγύησης τηρείται στη διάθεσή σας, το οποίο και υποχρεούμαστε να σας καταβάλουμε ολικά ή μερικά, μέσα σε πέντε (5) ημέρες από την έγγραφη ειδοποίησή σας.</w:t>
      </w:r>
    </w:p>
    <w:p w14:paraId="3F5F52C9" w14:textId="32551167" w:rsidR="007E000B" w:rsidRPr="00603221" w:rsidRDefault="007E000B" w:rsidP="007E000B">
      <w:pPr>
        <w:spacing w:line="276" w:lineRule="auto"/>
        <w:rPr>
          <w:color w:val="000000" w:themeColor="text1"/>
          <w:lang w:val="el-GR"/>
        </w:rPr>
      </w:pPr>
      <w:r w:rsidRPr="00603221">
        <w:rPr>
          <w:color w:val="000000" w:themeColor="text1"/>
          <w:lang w:val="el-GR"/>
        </w:rPr>
        <w:t xml:space="preserve">Η παρούσα ισχύει </w:t>
      </w:r>
      <w:r w:rsidRPr="00603221">
        <w:rPr>
          <w:iCs/>
          <w:color w:val="000000" w:themeColor="text1"/>
          <w:lang w:val="el-GR"/>
        </w:rPr>
        <w:t>μέχρι και την …………(Σημείωση προς την Τράπεζα</w:t>
      </w:r>
      <w:r w:rsidRPr="00603221">
        <w:rPr>
          <w:b/>
          <w:color w:val="000000" w:themeColor="text1"/>
          <w:lang w:val="el-GR"/>
        </w:rPr>
        <w:t>: διάρκεια ισχύος σύμφωνα με την παρ.</w:t>
      </w:r>
      <w:r w:rsidR="00EE2684" w:rsidRPr="00603221">
        <w:rPr>
          <w:b/>
          <w:color w:val="000000" w:themeColor="text1"/>
          <w:lang w:val="el-GR"/>
        </w:rPr>
        <w:t xml:space="preserve"> </w:t>
      </w:r>
      <w:r w:rsidR="00061ADD" w:rsidRPr="00603221">
        <w:rPr>
          <w:b/>
          <w:lang w:val="el-GR"/>
        </w:rPr>
        <w:fldChar w:fldCharType="begin"/>
      </w:r>
      <w:r w:rsidR="00061ADD" w:rsidRPr="00603221">
        <w:rPr>
          <w:b/>
          <w:lang w:val="el-GR"/>
        </w:rPr>
        <w:instrText xml:space="preserve"> REF _Ref496542746 \r \h  \* MERGEFORMAT </w:instrText>
      </w:r>
      <w:r w:rsidR="00061ADD" w:rsidRPr="00603221">
        <w:rPr>
          <w:b/>
          <w:lang w:val="el-GR"/>
        </w:rPr>
      </w:r>
      <w:r w:rsidR="00061ADD" w:rsidRPr="00603221">
        <w:rPr>
          <w:b/>
          <w:lang w:val="el-GR"/>
        </w:rPr>
        <w:fldChar w:fldCharType="separate"/>
      </w:r>
      <w:r w:rsidR="004E52CA">
        <w:rPr>
          <w:b/>
          <w:lang w:val="el-GR"/>
        </w:rPr>
        <w:t>4.1</w:t>
      </w:r>
      <w:r w:rsidR="00061ADD" w:rsidRPr="00603221">
        <w:rPr>
          <w:b/>
          <w:lang w:val="el-GR"/>
        </w:rPr>
        <w:fldChar w:fldCharType="end"/>
      </w:r>
      <w:r w:rsidRPr="00603221">
        <w:rPr>
          <w:b/>
          <w:color w:val="000000" w:themeColor="text1"/>
          <w:lang w:val="el-GR"/>
        </w:rPr>
        <w:t xml:space="preserve"> της παρούσας </w:t>
      </w:r>
      <w:r w:rsidRPr="00603221">
        <w:rPr>
          <w:iCs/>
          <w:color w:val="000000" w:themeColor="text1"/>
          <w:lang w:val="el-GR"/>
        </w:rPr>
        <w:t>)»</w:t>
      </w:r>
      <w:r w:rsidRPr="00603221">
        <w:rPr>
          <w:color w:val="000000" w:themeColor="text1"/>
          <w:lang w:val="el-GR"/>
        </w:rPr>
        <w:t>.</w:t>
      </w:r>
    </w:p>
    <w:p w14:paraId="28185952" w14:textId="77777777" w:rsidR="007E000B" w:rsidRPr="00603221" w:rsidRDefault="007E000B" w:rsidP="007E000B">
      <w:pPr>
        <w:spacing w:line="276" w:lineRule="auto"/>
        <w:jc w:val="right"/>
      </w:pPr>
      <w:r w:rsidRPr="00603221">
        <w:t>(Εξουσιοδοτημένη υπογραφή)</w:t>
      </w:r>
    </w:p>
    <w:p w14:paraId="0A7F47D6" w14:textId="77777777" w:rsidR="00A84DDC" w:rsidRPr="00603221" w:rsidRDefault="007E000B" w:rsidP="00607F50">
      <w:pPr>
        <w:pStyle w:val="Heading3"/>
        <w:numPr>
          <w:ilvl w:val="0"/>
          <w:numId w:val="9"/>
        </w:numPr>
        <w:rPr>
          <w:rFonts w:cs="Tahoma"/>
          <w:szCs w:val="22"/>
          <w:lang w:val="el-GR" w:eastAsia="el-GR"/>
        </w:rPr>
      </w:pPr>
      <w:bookmarkStart w:id="895" w:name="_Toc97194391"/>
      <w:bookmarkStart w:id="896" w:name="_Toc97194495"/>
      <w:bookmarkStart w:id="897" w:name="_Toc97194593"/>
      <w:bookmarkStart w:id="898" w:name="_Toc97194691"/>
      <w:bookmarkStart w:id="899" w:name="_Toc97194796"/>
      <w:bookmarkStart w:id="900" w:name="_Toc97194893"/>
      <w:bookmarkStart w:id="901" w:name="_Toc97194987"/>
      <w:bookmarkStart w:id="902" w:name="_Toc97195081"/>
      <w:bookmarkStart w:id="903" w:name="_Toc97195175"/>
      <w:bookmarkStart w:id="904" w:name="_Toc97195270"/>
      <w:bookmarkStart w:id="905" w:name="_Toc97195439"/>
      <w:bookmarkStart w:id="906" w:name="_Toc97195608"/>
      <w:bookmarkStart w:id="907" w:name="_Toc97196988"/>
      <w:bookmarkStart w:id="908" w:name="_Toc97197151"/>
      <w:bookmarkStart w:id="909" w:name="_Toc97197313"/>
      <w:bookmarkStart w:id="910" w:name="_Toc97197577"/>
      <w:bookmarkStart w:id="911" w:name="_Toc97197829"/>
      <w:bookmarkStart w:id="912" w:name="_Toc97198113"/>
      <w:bookmarkStart w:id="913" w:name="_Toc97198272"/>
      <w:bookmarkStart w:id="914" w:name="_Toc97200874"/>
      <w:bookmarkStart w:id="915" w:name="_Toc97201033"/>
      <w:bookmarkStart w:id="916" w:name="_Toc97203485"/>
      <w:bookmarkStart w:id="917" w:name="_Toc97204776"/>
      <w:bookmarkStart w:id="918" w:name="_Toc97205029"/>
      <w:bookmarkStart w:id="919" w:name="_Toc140486641"/>
      <w:bookmarkStart w:id="920" w:name="_Toc146703276"/>
      <w:bookmarkStart w:id="921" w:name="_Toc151373803"/>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r w:rsidRPr="003329FF">
        <w:rPr>
          <w:lang w:eastAsia="el-GR"/>
        </w:rPr>
        <w:br w:type="page"/>
      </w:r>
      <w:bookmarkStart w:id="922" w:name="_Toc97194392"/>
      <w:bookmarkStart w:id="923" w:name="_Toc97194496"/>
      <w:bookmarkStart w:id="924" w:name="_Toc227164042"/>
      <w:bookmarkEnd w:id="893"/>
      <w:r w:rsidR="00A84DDC" w:rsidRPr="00603221">
        <w:rPr>
          <w:rFonts w:cs="Tahoma"/>
          <w:szCs w:val="22"/>
          <w:lang w:val="el-GR" w:eastAsia="el-GR"/>
        </w:rPr>
        <w:lastRenderedPageBreak/>
        <w:t>Εγγυητική Επιστολή Καλής Λειτουργίας</w:t>
      </w:r>
      <w:bookmarkEnd w:id="922"/>
      <w:bookmarkEnd w:id="923"/>
      <w:bookmarkEnd w:id="924"/>
      <w:r w:rsidR="00E1337D" w:rsidRPr="00603221">
        <w:rPr>
          <w:rFonts w:cs="Tahoma"/>
          <w:szCs w:val="22"/>
          <w:lang w:val="el-GR" w:eastAsia="el-GR"/>
        </w:rPr>
        <w:t xml:space="preserve"> </w:t>
      </w:r>
    </w:p>
    <w:p w14:paraId="4FF39251" w14:textId="77777777" w:rsidR="00B048E7" w:rsidRPr="00603221" w:rsidRDefault="00B048E7">
      <w:pPr>
        <w:suppressAutoHyphens w:val="0"/>
        <w:spacing w:after="0"/>
        <w:jc w:val="left"/>
        <w:rPr>
          <w:lang w:eastAsia="el-GR"/>
        </w:rPr>
      </w:pPr>
    </w:p>
    <w:p w14:paraId="4E410265" w14:textId="77777777" w:rsidR="00B048E7" w:rsidRPr="00603221" w:rsidRDefault="00B048E7" w:rsidP="00B048E7">
      <w:pPr>
        <w:suppressAutoHyphens w:val="0"/>
        <w:spacing w:after="0"/>
        <w:jc w:val="left"/>
        <w:rPr>
          <w:lang w:val="el-GR"/>
        </w:rPr>
      </w:pPr>
    </w:p>
    <w:p w14:paraId="2F05B5C8" w14:textId="77777777" w:rsidR="00B048E7" w:rsidRPr="00603221" w:rsidRDefault="00B048E7" w:rsidP="00B048E7">
      <w:pPr>
        <w:spacing w:line="276" w:lineRule="auto"/>
        <w:rPr>
          <w:lang w:val="el-GR"/>
        </w:rPr>
      </w:pPr>
      <w:r w:rsidRPr="00603221">
        <w:rPr>
          <w:lang w:val="el-GR"/>
        </w:rPr>
        <w:t>ΕΚΔΟΤΗΣ: .......................................................................</w:t>
      </w:r>
    </w:p>
    <w:p w14:paraId="091B9260" w14:textId="77777777" w:rsidR="00B048E7" w:rsidRPr="00603221" w:rsidRDefault="00B048E7" w:rsidP="00B048E7">
      <w:pPr>
        <w:spacing w:line="276" w:lineRule="auto"/>
        <w:jc w:val="right"/>
        <w:rPr>
          <w:lang w:val="el-GR"/>
        </w:rPr>
      </w:pPr>
      <w:r w:rsidRPr="00603221">
        <w:rPr>
          <w:lang w:val="el-GR"/>
        </w:rPr>
        <w:t>Ημερομηνία έκδοσης: ...........................</w:t>
      </w:r>
    </w:p>
    <w:p w14:paraId="01CB22C1" w14:textId="77777777" w:rsidR="00B048E7" w:rsidRPr="00603221" w:rsidRDefault="00B048E7" w:rsidP="00B048E7">
      <w:pPr>
        <w:spacing w:line="276" w:lineRule="auto"/>
        <w:rPr>
          <w:lang w:val="el-GR"/>
        </w:rPr>
      </w:pPr>
      <w:r w:rsidRPr="00603221">
        <w:rPr>
          <w:lang w:val="el-GR"/>
        </w:rPr>
        <w:t xml:space="preserve">Προς: </w:t>
      </w:r>
    </w:p>
    <w:p w14:paraId="66CF1FC0" w14:textId="77D1BD72" w:rsidR="00DA360B" w:rsidRDefault="00DA360B" w:rsidP="00B048E7">
      <w:pPr>
        <w:rPr>
          <w:lang w:val="el-GR" w:eastAsia="el-GR"/>
        </w:rPr>
      </w:pPr>
      <w:bookmarkStart w:id="925" w:name="_Hlk89177101"/>
      <w:r>
        <w:rPr>
          <w:lang w:val="el-GR" w:eastAsia="el-GR"/>
        </w:rPr>
        <w:t xml:space="preserve">Κύριο του Έργου </w:t>
      </w:r>
    </w:p>
    <w:bookmarkEnd w:id="925"/>
    <w:p w14:paraId="50FB5247" w14:textId="705ACF49" w:rsidR="00B048E7" w:rsidRPr="00603221" w:rsidRDefault="00B048E7" w:rsidP="00B048E7">
      <w:pPr>
        <w:rPr>
          <w:lang w:val="el-GR"/>
        </w:rPr>
      </w:pPr>
      <w:r w:rsidRPr="00603221">
        <w:rPr>
          <w:lang w:val="el-GR"/>
        </w:rPr>
        <w:t xml:space="preserve">Εγγύηση μας υπ’ αριθμ. ……………….. ποσού ………………….……. ευρώ </w:t>
      </w:r>
    </w:p>
    <w:p w14:paraId="549059C4" w14:textId="77777777" w:rsidR="00B048E7" w:rsidRPr="00603221" w:rsidRDefault="00B048E7" w:rsidP="00B048E7">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40D0843A" w14:textId="77777777" w:rsidR="00B048E7" w:rsidRPr="00603221" w:rsidRDefault="00B048E7" w:rsidP="00B048E7">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1A6D7E9D" w14:textId="77777777" w:rsidR="00B048E7" w:rsidRPr="00603221" w:rsidRDefault="00B048E7" w:rsidP="00B048E7">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759F02D5" w14:textId="77777777" w:rsidR="00B048E7" w:rsidRPr="00603221" w:rsidRDefault="00B048E7" w:rsidP="00B048E7">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703C8F40" w14:textId="77777777" w:rsidR="00B048E7" w:rsidRPr="00603221" w:rsidRDefault="00B048E7" w:rsidP="00B048E7">
      <w:pPr>
        <w:rPr>
          <w:lang w:val="el-GR" w:eastAsia="el-GR"/>
        </w:rPr>
      </w:pPr>
      <w:r w:rsidRPr="00603221">
        <w:rPr>
          <w:lang w:val="el-GR" w:eastAsia="el-GR"/>
        </w:rPr>
        <w:t>α) (πλήρη επωνυμία) …… ΑΦΜ…….….... οδός............................. αριθμός.................ΤΚ………………</w:t>
      </w:r>
    </w:p>
    <w:p w14:paraId="5E507D6A" w14:textId="77777777" w:rsidR="00B048E7" w:rsidRPr="00603221" w:rsidRDefault="00B048E7" w:rsidP="00B048E7">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50E82C64" w14:textId="77777777" w:rsidR="00B048E7" w:rsidRPr="00603221" w:rsidRDefault="00B048E7" w:rsidP="00B048E7">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75FBCCD8" w14:textId="77777777" w:rsidR="00B048E7" w:rsidRPr="00603221" w:rsidRDefault="00B048E7" w:rsidP="00B048E7">
      <w:pPr>
        <w:spacing w:line="276" w:lineRule="auto"/>
        <w:rPr>
          <w:color w:val="000000" w:themeColor="text1"/>
          <w:lang w:val="el-GR"/>
        </w:rPr>
      </w:pPr>
      <w:r w:rsidRPr="00603221">
        <w:rPr>
          <w:color w:val="000000" w:themeColor="text1"/>
          <w:lang w:val="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57EE7679" w14:textId="77777777" w:rsidR="00B048E7" w:rsidRPr="00603221" w:rsidRDefault="00B048E7" w:rsidP="00B048E7">
      <w:pPr>
        <w:spacing w:line="276" w:lineRule="auto"/>
        <w:rPr>
          <w:color w:val="000000" w:themeColor="text1"/>
          <w:lang w:val="el-GR"/>
        </w:rPr>
      </w:pPr>
      <w:r w:rsidRPr="00603221">
        <w:rPr>
          <w:lang w:val="el-GR"/>
        </w:rPr>
        <w:t xml:space="preserve">για την καλή λειτουργία του αντικειμένου της σύμβασης </w:t>
      </w:r>
      <w:r w:rsidRPr="00603221">
        <w:rPr>
          <w:color w:val="000000" w:themeColor="text1"/>
          <w:lang w:val="el-GR"/>
        </w:rPr>
        <w:t xml:space="preserve">με αριθμό...................και τη Διακήρυξή σας με αριθμό………., στο πλαίσιο του διαγωνισμού της </w:t>
      </w:r>
      <w:r w:rsidRPr="00603221">
        <w:rPr>
          <w:color w:val="000000" w:themeColor="text1"/>
          <w:lang w:val="el-GR" w:eastAsia="el-GR"/>
        </w:rPr>
        <w:t xml:space="preserve">(συμπληρώνετε την ημερομηνία διενέργειας του διαγωνισμού) </w:t>
      </w:r>
      <w:r w:rsidRPr="00603221">
        <w:rPr>
          <w:color w:val="000000" w:themeColor="text1"/>
          <w:lang w:val="el-GR"/>
        </w:rPr>
        <w:t xml:space="preserve">…………. </w:t>
      </w:r>
      <w:r w:rsidR="00CE3230" w:rsidRPr="00603221">
        <w:rPr>
          <w:color w:val="000000" w:themeColor="text1"/>
          <w:lang w:val="el-GR"/>
        </w:rPr>
        <w:t>.</w:t>
      </w:r>
    </w:p>
    <w:p w14:paraId="7243F178" w14:textId="77777777" w:rsidR="00CE3230" w:rsidRPr="00603221" w:rsidRDefault="00CE3230" w:rsidP="00CE3230">
      <w:pPr>
        <w:spacing w:line="276" w:lineRule="auto"/>
        <w:rPr>
          <w:color w:val="000000" w:themeColor="text1"/>
          <w:lang w:val="el-GR"/>
        </w:rPr>
      </w:pPr>
      <w:r w:rsidRPr="00603221">
        <w:rPr>
          <w:color w:val="000000" w:themeColor="text1"/>
          <w:lang w:val="el-GR"/>
        </w:rPr>
        <w:t>Το παραπάνω ποσό της εγγύησης τηρείται στη διάθεσή σας, το οποίο και υποχρεούμαστε να σας καταβάλουμε ολικά ή μερικά, μέσα σε πέντε (5) ημέρες από την έγγραφη ειδοποίησή σας.</w:t>
      </w:r>
    </w:p>
    <w:p w14:paraId="33938FEA" w14:textId="77777777" w:rsidR="00CE3230" w:rsidRPr="00603221" w:rsidRDefault="00CE3230" w:rsidP="00CE3230">
      <w:pPr>
        <w:spacing w:line="276" w:lineRule="auto"/>
        <w:rPr>
          <w:color w:val="000000" w:themeColor="text1"/>
          <w:lang w:val="el-GR"/>
        </w:rPr>
      </w:pPr>
      <w:r w:rsidRPr="00603221">
        <w:rPr>
          <w:color w:val="000000" w:themeColor="text1"/>
          <w:lang w:val="el-GR"/>
        </w:rPr>
        <w:t xml:space="preserve">Η παρούσα ισχύει </w:t>
      </w:r>
      <w:r w:rsidRPr="00603221">
        <w:rPr>
          <w:iCs/>
          <w:color w:val="000000" w:themeColor="text1"/>
          <w:lang w:val="el-GR"/>
        </w:rPr>
        <w:t>μέχρι και την ………………(Σημείωση προς την Τράπεζα</w:t>
      </w:r>
      <w:r w:rsidRPr="00603221">
        <w:rPr>
          <w:b/>
          <w:color w:val="000000" w:themeColor="text1"/>
          <w:lang w:val="el-GR"/>
        </w:rPr>
        <w:t xml:space="preserve">: διάρκεια ισχύος σύμφωνα </w:t>
      </w:r>
      <w:r w:rsidRPr="00603221">
        <w:rPr>
          <w:b/>
          <w:color w:val="000000" w:themeColor="text1"/>
          <w:highlight w:val="yellow"/>
          <w:lang w:val="el-GR"/>
        </w:rPr>
        <w:t>με την παρ.</w:t>
      </w:r>
      <w:r w:rsidR="00F82A8D">
        <w:rPr>
          <w:b/>
          <w:color w:val="000000" w:themeColor="text1"/>
          <w:highlight w:val="yellow"/>
          <w:lang w:val="el-GR"/>
        </w:rPr>
        <w:t xml:space="preserve"> </w:t>
      </w:r>
      <w:r w:rsidRPr="00603221">
        <w:rPr>
          <w:b/>
          <w:color w:val="000000" w:themeColor="text1"/>
          <w:highlight w:val="yellow"/>
          <w:lang w:val="el-GR"/>
        </w:rPr>
        <w:t xml:space="preserve">ΧΧ της παρούσας </w:t>
      </w:r>
      <w:r w:rsidRPr="00603221">
        <w:rPr>
          <w:iCs/>
          <w:color w:val="000000" w:themeColor="text1"/>
          <w:highlight w:val="yellow"/>
          <w:lang w:val="el-GR"/>
        </w:rPr>
        <w:t>)»</w:t>
      </w:r>
      <w:r w:rsidRPr="00603221">
        <w:rPr>
          <w:color w:val="000000" w:themeColor="text1"/>
          <w:highlight w:val="yellow"/>
          <w:lang w:val="el-GR"/>
        </w:rPr>
        <w:t>.</w:t>
      </w:r>
    </w:p>
    <w:p w14:paraId="39049C67" w14:textId="77777777" w:rsidR="00B048E7" w:rsidRPr="00603221" w:rsidRDefault="00B048E7" w:rsidP="00B048E7">
      <w:pPr>
        <w:rPr>
          <w:lang w:val="el-GR"/>
        </w:rPr>
      </w:pPr>
    </w:p>
    <w:p w14:paraId="00F0DEA2" w14:textId="77777777" w:rsidR="00882E44" w:rsidRPr="00603221" w:rsidRDefault="00B048E7" w:rsidP="00B048E7">
      <w:pPr>
        <w:jc w:val="right"/>
        <w:rPr>
          <w:lang w:val="el-GR"/>
        </w:rPr>
      </w:pPr>
      <w:r w:rsidRPr="00603221">
        <w:rPr>
          <w:lang w:val="el-GR"/>
        </w:rPr>
        <w:t>(Εξουσιοδοτημένη υπογραφή)</w:t>
      </w:r>
      <w:bookmarkEnd w:id="894"/>
    </w:p>
    <w:p w14:paraId="33999DB5" w14:textId="77777777" w:rsidR="00E75240" w:rsidRDefault="00E75240">
      <w:pPr>
        <w:suppressAutoHyphens w:val="0"/>
        <w:spacing w:after="0"/>
        <w:jc w:val="left"/>
        <w:rPr>
          <w:lang w:val="el-GR"/>
        </w:rPr>
      </w:pPr>
      <w:r>
        <w:rPr>
          <w:lang w:val="el-GR"/>
        </w:rPr>
        <w:br w:type="page"/>
      </w:r>
    </w:p>
    <w:p w14:paraId="2743ECB8" w14:textId="4925CBC0" w:rsidR="00E75240" w:rsidRPr="00A93898" w:rsidRDefault="00754574" w:rsidP="00754574">
      <w:pPr>
        <w:pStyle w:val="Heading2"/>
        <w:numPr>
          <w:ilvl w:val="0"/>
          <w:numId w:val="0"/>
        </w:numPr>
        <w:ind w:left="576" w:hanging="576"/>
        <w:rPr>
          <w:rFonts w:cs="Tahoma"/>
          <w:lang w:val="el-GR"/>
        </w:rPr>
      </w:pPr>
      <w:bookmarkStart w:id="926" w:name="_Toc97194393"/>
      <w:bookmarkStart w:id="927" w:name="_Toc97194497"/>
      <w:bookmarkStart w:id="928" w:name="_Toc227164043"/>
      <w:r>
        <w:rPr>
          <w:rFonts w:cs="Tahoma"/>
          <w:lang w:val="el-GR"/>
        </w:rPr>
        <w:lastRenderedPageBreak/>
        <w:t xml:space="preserve">ΠΑΡΑΡΤΗΜΑ </w:t>
      </w:r>
      <w:r>
        <w:rPr>
          <w:rFonts w:cs="Tahoma"/>
          <w:lang w:val="en-US"/>
        </w:rPr>
        <w:t>IX</w:t>
      </w:r>
      <w:r w:rsidR="00E75240" w:rsidRPr="00A93898">
        <w:rPr>
          <w:rFonts w:cs="Tahoma"/>
          <w:lang w:val="el-GR"/>
        </w:rPr>
        <w:t>– ΕΝΗΜΕΡΩΣΗ ΓΙΑ ΤΗΝ ΕΠΕΞΕΡΓΑΣΙΑ ΠΡΟΣΩΠΙΚΩΝ ΔΕΔΟΜΕΝΩΝ</w:t>
      </w:r>
      <w:bookmarkEnd w:id="926"/>
      <w:bookmarkEnd w:id="927"/>
      <w:bookmarkEnd w:id="928"/>
      <w:r w:rsidR="00E75240" w:rsidRPr="00A93898">
        <w:rPr>
          <w:rFonts w:cs="Tahoma"/>
          <w:lang w:val="el-GR"/>
        </w:rPr>
        <w:t xml:space="preserve"> </w:t>
      </w:r>
    </w:p>
    <w:p w14:paraId="73DD0427" w14:textId="77777777" w:rsidR="00E75240" w:rsidRPr="00821852" w:rsidRDefault="00E75240" w:rsidP="00E75240">
      <w:pPr>
        <w:rPr>
          <w:lang w:val="el-GR"/>
        </w:rPr>
      </w:pPr>
      <w:r w:rsidRPr="00821852">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00F5424C" w14:textId="77777777" w:rsidR="00E75240" w:rsidRPr="00821852" w:rsidRDefault="00E75240" w:rsidP="00E75240">
      <w:pPr>
        <w:rPr>
          <w:lang w:val="el-GR"/>
        </w:rPr>
      </w:pPr>
      <w:r w:rsidRPr="00821852">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5BFD0BB0" w14:textId="77777777" w:rsidR="00E75240" w:rsidRPr="00821852" w:rsidRDefault="00E75240" w:rsidP="00E75240">
      <w:pPr>
        <w:rPr>
          <w:lang w:val="el-GR"/>
        </w:rPr>
      </w:pPr>
      <w:r w:rsidRPr="00821852">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15B653FB" w14:textId="77777777" w:rsidR="00E75240" w:rsidRPr="00821852" w:rsidRDefault="00E75240" w:rsidP="00E75240">
      <w:pPr>
        <w:rPr>
          <w:lang w:val="el-GR"/>
        </w:rPr>
      </w:pPr>
      <w:r w:rsidRPr="00821852">
        <w:rPr>
          <w:lang w:val="el-GR"/>
        </w:rPr>
        <w:t xml:space="preserve">ΙΙΙ. Αποδέκτες των ανωτέρω (υπό Α) δεδομένων στους οποίους κοινοποιούνται είναι: </w:t>
      </w:r>
    </w:p>
    <w:p w14:paraId="0EC0787D" w14:textId="77777777" w:rsidR="00E75240" w:rsidRPr="00821852" w:rsidRDefault="00E75240" w:rsidP="00E75240">
      <w:pPr>
        <w:rPr>
          <w:lang w:val="el-GR"/>
        </w:rPr>
      </w:pPr>
      <w:r w:rsidRPr="00821852">
        <w:rPr>
          <w:lang w:val="el-GR"/>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08DAFEA6" w14:textId="77777777" w:rsidR="00E75240" w:rsidRPr="00821852" w:rsidRDefault="00E75240" w:rsidP="00E75240">
      <w:pPr>
        <w:rPr>
          <w:lang w:val="el-GR"/>
        </w:rPr>
      </w:pPr>
      <w:r w:rsidRPr="00821852">
        <w:rPr>
          <w:lang w:val="el-GR"/>
        </w:rPr>
        <w:t>(β) Το Δημόσιο, άλλοι δημόσιοι φορείς ή δικαστικές αρχές ή άλλες αρχές ή δικαιοδοτικά όργανα, στο πλαίσιο των αρμοδιοτήτων τους.</w:t>
      </w:r>
    </w:p>
    <w:p w14:paraId="5467D25D" w14:textId="77777777" w:rsidR="00E75240" w:rsidRPr="00821852" w:rsidRDefault="00E75240" w:rsidP="00E75240">
      <w:pPr>
        <w:rPr>
          <w:lang w:val="el-GR"/>
        </w:rPr>
      </w:pPr>
      <w:r w:rsidRPr="00821852">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2DFE0C22" w14:textId="2F833E1B" w:rsidR="00E75240" w:rsidRPr="00821852" w:rsidRDefault="00E75240" w:rsidP="00E75240">
      <w:pPr>
        <w:rPr>
          <w:lang w:val="el-GR"/>
        </w:rPr>
      </w:pPr>
      <w:r>
        <w:t>IV</w:t>
      </w:r>
      <w:r w:rsidRPr="00821852">
        <w:rPr>
          <w:lang w:val="el-GR"/>
        </w:rPr>
        <w:t>. Τα δεδομένα θα τηρούνται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06243FBC" w14:textId="77777777" w:rsidR="00E75240" w:rsidRPr="00821852" w:rsidRDefault="00E75240" w:rsidP="00E75240">
      <w:pPr>
        <w:rPr>
          <w:lang w:val="el-GR"/>
        </w:rPr>
      </w:pPr>
      <w:r>
        <w:t>V</w:t>
      </w:r>
      <w:r w:rsidRPr="00821852">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13D3936D" w14:textId="026F56BC" w:rsidR="00882E44" w:rsidRDefault="00E75240" w:rsidP="00AE28D7">
      <w:pPr>
        <w:rPr>
          <w:lang w:val="el-GR"/>
        </w:rPr>
      </w:pPr>
      <w:r>
        <w:t>VI</w:t>
      </w:r>
      <w:r w:rsidRPr="00821852">
        <w:rPr>
          <w:lang w:val="el-GR"/>
        </w:rPr>
        <w:t xml:space="preserve">. </w:t>
      </w:r>
      <w:r>
        <w:t>H</w:t>
      </w:r>
      <w:r w:rsidRPr="00821852">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045F2CFD" w14:textId="6D425F92" w:rsidR="006C03D6" w:rsidRDefault="006C03D6">
      <w:pPr>
        <w:suppressAutoHyphens w:val="0"/>
        <w:spacing w:after="0"/>
        <w:jc w:val="left"/>
        <w:rPr>
          <w:lang w:val="el-GR"/>
        </w:rPr>
      </w:pPr>
      <w:r>
        <w:rPr>
          <w:lang w:val="el-GR"/>
        </w:rPr>
        <w:br w:type="page"/>
      </w:r>
    </w:p>
    <w:p w14:paraId="60779322" w14:textId="7E1BD8DD" w:rsidR="006C03D6" w:rsidRPr="00344D93" w:rsidRDefault="006C03D6" w:rsidP="004F68F1">
      <w:pPr>
        <w:pStyle w:val="Heading2"/>
        <w:numPr>
          <w:ilvl w:val="0"/>
          <w:numId w:val="0"/>
        </w:numPr>
        <w:ind w:left="576" w:hanging="576"/>
        <w:rPr>
          <w:rFonts w:cs="Tahoma"/>
          <w:lang w:val="el-GR"/>
        </w:rPr>
      </w:pPr>
      <w:bookmarkStart w:id="929" w:name="_Ref118477993"/>
      <w:bookmarkStart w:id="930" w:name="_Toc227164044"/>
      <w:bookmarkStart w:id="931" w:name="_Hlk118481870"/>
      <w:r w:rsidRPr="00344D93">
        <w:rPr>
          <w:rFonts w:cs="Tahoma"/>
          <w:lang w:val="el-GR"/>
        </w:rPr>
        <w:lastRenderedPageBreak/>
        <w:t xml:space="preserve">ΠΑΡΑΡΤΗΜΑ </w:t>
      </w:r>
      <w:r w:rsidRPr="004F68F1">
        <w:rPr>
          <w:rFonts w:cs="Tahoma"/>
          <w:lang w:val="el-GR"/>
        </w:rPr>
        <w:t>X</w:t>
      </w:r>
      <w:r w:rsidRPr="00344D93">
        <w:rPr>
          <w:rFonts w:cs="Tahoma"/>
          <w:lang w:val="el-GR"/>
        </w:rPr>
        <w:t xml:space="preserve"> – Ρήτρα Ακεραιότητας</w:t>
      </w:r>
      <w:bookmarkEnd w:id="929"/>
      <w:bookmarkEnd w:id="930"/>
      <w:r w:rsidRPr="00344D93">
        <w:rPr>
          <w:rFonts w:cs="Tahoma"/>
          <w:lang w:val="el-GR"/>
        </w:rPr>
        <w:t xml:space="preserve"> </w:t>
      </w:r>
    </w:p>
    <w:p w14:paraId="66546ED8" w14:textId="77777777" w:rsidR="006C03D6" w:rsidRPr="00E532F8" w:rsidRDefault="006C03D6" w:rsidP="006C03D6">
      <w:pPr>
        <w:spacing w:line="276" w:lineRule="auto"/>
        <w:rPr>
          <w:lang w:val="el-GR"/>
        </w:rPr>
      </w:pPr>
      <w:r w:rsidRPr="00E532F8">
        <w:rPr>
          <w:lang w:val="el-GR"/>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502D3919" w14:textId="77777777" w:rsidR="006C03D6" w:rsidRPr="00E532F8" w:rsidRDefault="006C03D6" w:rsidP="006C03D6">
      <w:pPr>
        <w:spacing w:line="276" w:lineRule="auto"/>
        <w:rPr>
          <w:lang w:val="el-GR"/>
        </w:rPr>
      </w:pPr>
      <w:r w:rsidRPr="00E532F8">
        <w:rPr>
          <w:lang w:val="el-GR"/>
        </w:rPr>
        <w:t>Ειδικότερα, ο Ανάδοχος δηλώνει ότι:</w:t>
      </w:r>
    </w:p>
    <w:p w14:paraId="71F44BBF" w14:textId="77777777" w:rsidR="006C03D6" w:rsidRPr="00E532F8" w:rsidRDefault="006C03D6" w:rsidP="006C03D6">
      <w:pPr>
        <w:spacing w:line="276" w:lineRule="auto"/>
        <w:rPr>
          <w:lang w:val="el-GR"/>
        </w:rPr>
      </w:pPr>
      <w:r w:rsidRPr="00E532F8">
        <w:rPr>
          <w:lang w:val="el-GR"/>
        </w:rPr>
        <w:t>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w:t>
      </w:r>
    </w:p>
    <w:p w14:paraId="440ACC28" w14:textId="77777777" w:rsidR="006C03D6" w:rsidRPr="00E532F8" w:rsidRDefault="006C03D6" w:rsidP="006C03D6">
      <w:pPr>
        <w:spacing w:line="276" w:lineRule="auto"/>
        <w:rPr>
          <w:lang w:val="el-GR"/>
        </w:rPr>
      </w:pPr>
      <w:r w:rsidRPr="00E532F8">
        <w:rPr>
          <w:lang w:val="el-GR"/>
        </w:rPr>
        <w:t>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6D46F86A" w14:textId="77777777" w:rsidR="006C03D6" w:rsidRPr="00E532F8" w:rsidRDefault="006C03D6" w:rsidP="006C03D6">
      <w:pPr>
        <w:spacing w:line="276" w:lineRule="auto"/>
        <w:rPr>
          <w:lang w:val="el-GR"/>
        </w:rPr>
      </w:pPr>
      <w:r w:rsidRPr="00E532F8">
        <w:rPr>
          <w:lang w:val="el-GR"/>
        </w:rPr>
        <w:t>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56B4EB33" w14:textId="77777777" w:rsidR="006C03D6" w:rsidRPr="00E532F8" w:rsidRDefault="006C03D6" w:rsidP="006C03D6">
      <w:pPr>
        <w:spacing w:line="276" w:lineRule="auto"/>
        <w:rPr>
          <w:lang w:val="el-GR"/>
        </w:rPr>
      </w:pPr>
      <w:r w:rsidRPr="00E532F8">
        <w:rPr>
          <w:lang w:val="el-GR"/>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75AFE48E" w14:textId="77777777" w:rsidR="006C03D6" w:rsidRPr="00E532F8" w:rsidRDefault="006C03D6" w:rsidP="006C03D6">
      <w:pPr>
        <w:spacing w:line="276" w:lineRule="auto"/>
        <w:rPr>
          <w:lang w:val="el-GR"/>
        </w:rPr>
      </w:pPr>
      <w:r w:rsidRPr="00E532F8">
        <w:rPr>
          <w:lang w:val="el-GR"/>
        </w:rPr>
        <w:t>5) δεν θα επιχειρήσει  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w:t>
      </w:r>
    </w:p>
    <w:p w14:paraId="77E02467" w14:textId="77777777" w:rsidR="006C03D6" w:rsidRPr="00E532F8" w:rsidRDefault="006C03D6" w:rsidP="006C03D6">
      <w:pPr>
        <w:spacing w:line="276" w:lineRule="auto"/>
        <w:rPr>
          <w:lang w:val="el-GR"/>
        </w:rPr>
      </w:pPr>
      <w:r w:rsidRPr="00E532F8">
        <w:rPr>
          <w:lang w:val="el-GR"/>
        </w:rPr>
        <w:t>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6CE17754" w14:textId="77777777" w:rsidR="006C03D6" w:rsidRPr="00E532F8" w:rsidRDefault="006C03D6" w:rsidP="006C03D6">
      <w:pPr>
        <w:spacing w:line="276" w:lineRule="auto"/>
        <w:rPr>
          <w:lang w:val="el-GR"/>
        </w:rPr>
      </w:pPr>
      <w:r w:rsidRPr="00E532F8">
        <w:rPr>
          <w:lang w:val="el-GR"/>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20ABD1B8" w14:textId="77777777" w:rsidR="006C03D6" w:rsidRPr="00E532F8" w:rsidRDefault="006C03D6" w:rsidP="006C03D6">
      <w:pPr>
        <w:spacing w:line="276" w:lineRule="auto"/>
        <w:rPr>
          <w:lang w:val="el-GR"/>
        </w:rPr>
      </w:pPr>
      <w:r w:rsidRPr="00E532F8">
        <w:rPr>
          <w:lang w:val="el-GR"/>
        </w:rPr>
        <w:t xml:space="preserve">8) ότι θα δηλώσει στην Εταιρεία, αμελλητί με την περιέλευση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υπαλλήλων ή συνεργατών του που χρησιμοποιούνται για την εκτέλεση της Σύμβασης (συμπεριλαμβανομένων και των υπεργολάβων του) με μέλη του προσωπικού της Εταιρείας που </w:t>
      </w:r>
      <w:r w:rsidRPr="00E532F8">
        <w:rPr>
          <w:lang w:val="el-GR"/>
        </w:rPr>
        <w:lastRenderedPageBreak/>
        <w:t>εμπλέκονται καθ’ οιονδήποτε τρόπο στη διαδικασία εκτέλεσης της Σύμβασης ή/και μπορούν να 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7A995196" w14:textId="77777777" w:rsidR="006C03D6" w:rsidRPr="00E532F8" w:rsidRDefault="006C03D6" w:rsidP="006C03D6">
      <w:pPr>
        <w:spacing w:line="276" w:lineRule="auto"/>
        <w:rPr>
          <w:lang w:val="el-GR"/>
        </w:rPr>
      </w:pPr>
    </w:p>
    <w:p w14:paraId="0B9C8AFC" w14:textId="7E19D741" w:rsidR="006416E5" w:rsidRPr="006416E5" w:rsidRDefault="006C03D6" w:rsidP="006416E5">
      <w:pPr>
        <w:spacing w:line="276" w:lineRule="auto"/>
        <w:rPr>
          <w:lang w:val="el-GR"/>
        </w:rPr>
      </w:pPr>
      <w:r w:rsidRPr="00E532F8">
        <w:rPr>
          <w:lang w:val="el-GR"/>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w:t>
      </w:r>
      <w:bookmarkEnd w:id="931"/>
    </w:p>
    <w:sectPr w:rsidR="006416E5" w:rsidRPr="006416E5" w:rsidSect="00BE334E">
      <w:pgSz w:w="11906" w:h="16838"/>
      <w:pgMar w:top="1134" w:right="1134" w:bottom="993" w:left="1134" w:header="720" w:footer="33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0250F" w14:textId="77777777" w:rsidR="00974437" w:rsidRDefault="00974437">
      <w:pPr>
        <w:spacing w:after="0"/>
      </w:pPr>
      <w:r>
        <w:separator/>
      </w:r>
    </w:p>
  </w:endnote>
  <w:endnote w:type="continuationSeparator" w:id="0">
    <w:p w14:paraId="02CCB696" w14:textId="77777777" w:rsidR="00974437" w:rsidRDefault="009744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OpenSymbol">
    <w:altName w:val="Times New Roman"/>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Calibri"/>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 w:name="Trebuchet MS">
    <w:panose1 w:val="020B0603020202020204"/>
    <w:charset w:val="A1"/>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E233E" w14:textId="66F671C7" w:rsidR="00F3002C" w:rsidRDefault="00C66CFA" w:rsidP="00F3002C">
    <w:pPr>
      <w:jc w:val="center"/>
    </w:pPr>
    <w:r>
      <w:rPr>
        <w:noProof/>
      </w:rPr>
      <w:drawing>
        <wp:inline distT="0" distB="0" distL="0" distR="0" wp14:anchorId="1777BA42" wp14:editId="67313D15">
          <wp:extent cx="3581400" cy="609816"/>
          <wp:effectExtent l="0" t="0" r="0" b="0"/>
          <wp:docPr id="274730775" name="Picture 100" descr="A blue flag with yellow st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blue flag with yellow stars&#10;&#10;Description automatically generated with medium confidenc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648070" cy="621168"/>
                  </a:xfrm>
                  <a:prstGeom prst="rect">
                    <a:avLst/>
                  </a:prstGeom>
                  <a:noFill/>
                  <a:ln>
                    <a:noFill/>
                  </a:ln>
                </pic:spPr>
              </pic:pic>
            </a:graphicData>
          </a:graphic>
        </wp:inline>
      </w:drawing>
    </w:r>
  </w:p>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E348B3" w14:paraId="3A1FAAD9" w14:textId="77777777" w:rsidTr="003366E9">
      <w:tc>
        <w:tcPr>
          <w:tcW w:w="8747" w:type="dxa"/>
          <w:tcBorders>
            <w:top w:val="single" w:sz="4" w:space="0" w:color="auto"/>
          </w:tcBorders>
        </w:tcPr>
        <w:p w14:paraId="025F474D" w14:textId="4FF337CF" w:rsidR="00F1538B" w:rsidRPr="00C82832" w:rsidRDefault="00F1538B" w:rsidP="006B55CD">
          <w:pPr>
            <w:pStyle w:val="Footer"/>
            <w:spacing w:after="0"/>
            <w:rPr>
              <w:rStyle w:val="PageNumber"/>
              <w:rFonts w:cs="Tahoma"/>
              <w:sz w:val="20"/>
              <w:lang w:val="el-GR"/>
            </w:rPr>
          </w:pPr>
          <w:r w:rsidRPr="00C82832">
            <w:rPr>
              <w:rStyle w:val="PageNumber"/>
              <w:rFonts w:cs="Tahoma"/>
              <w:sz w:val="20"/>
              <w:lang w:val="el-GR"/>
            </w:rPr>
            <w:t xml:space="preserve">Κοινωνία της Πληροφορίας </w:t>
          </w:r>
          <w:r w:rsidR="003A0B33">
            <w:rPr>
              <w:rStyle w:val="PageNumber"/>
              <w:rFonts w:cs="Tahoma"/>
              <w:sz w:val="20"/>
              <w:lang w:val="el-GR"/>
            </w:rPr>
            <w:t>Μ.</w:t>
          </w:r>
          <w:r w:rsidRPr="00C82832">
            <w:rPr>
              <w:rStyle w:val="PageNumber"/>
              <w:rFonts w:cs="Tahoma"/>
              <w:sz w:val="20"/>
              <w:lang w:val="el-GR"/>
            </w:rPr>
            <w:t xml:space="preserve">Α.Ε. </w:t>
          </w:r>
        </w:p>
      </w:tc>
      <w:tc>
        <w:tcPr>
          <w:tcW w:w="1108" w:type="dxa"/>
          <w:tcBorders>
            <w:top w:val="single" w:sz="4" w:space="0" w:color="auto"/>
          </w:tcBorders>
        </w:tcPr>
        <w:p w14:paraId="1C3F0E98" w14:textId="77777777" w:rsidR="00F1538B" w:rsidRPr="00C82832" w:rsidRDefault="00F1538B" w:rsidP="00C82832">
          <w:pPr>
            <w:pStyle w:val="Footer"/>
            <w:spacing w:after="0"/>
            <w:jc w:val="right"/>
            <w:rPr>
              <w:rStyle w:val="PageNumber"/>
              <w:rFonts w:cs="Tahoma"/>
              <w:sz w:val="20"/>
            </w:rPr>
          </w:pPr>
          <w:r w:rsidRPr="00C82832">
            <w:rPr>
              <w:rStyle w:val="PageNumber"/>
              <w:rFonts w:cs="Tahoma"/>
              <w:sz w:val="20"/>
            </w:rPr>
            <w:fldChar w:fldCharType="begin"/>
          </w:r>
          <w:r w:rsidRPr="00C82832">
            <w:rPr>
              <w:rStyle w:val="PageNumber"/>
              <w:rFonts w:cs="Tahoma"/>
              <w:sz w:val="20"/>
            </w:rPr>
            <w:instrText xml:space="preserve"> PAGE </w:instrText>
          </w:r>
          <w:r w:rsidRPr="00C82832">
            <w:rPr>
              <w:rStyle w:val="PageNumber"/>
              <w:rFonts w:cs="Tahoma"/>
              <w:sz w:val="20"/>
            </w:rPr>
            <w:fldChar w:fldCharType="separate"/>
          </w:r>
          <w:r w:rsidR="0081422D">
            <w:rPr>
              <w:rStyle w:val="PageNumber"/>
              <w:rFonts w:cs="Tahoma"/>
              <w:noProof/>
              <w:sz w:val="20"/>
            </w:rPr>
            <w:t>3</w:t>
          </w:r>
          <w:r w:rsidRPr="00C82832">
            <w:rPr>
              <w:rStyle w:val="PageNumber"/>
              <w:rFonts w:cs="Tahoma"/>
              <w:sz w:val="20"/>
            </w:rPr>
            <w:fldChar w:fldCharType="end"/>
          </w:r>
          <w:r w:rsidRPr="00C82832">
            <w:rPr>
              <w:rStyle w:val="PageNumber"/>
              <w:rFonts w:cs="Tahoma"/>
              <w:sz w:val="20"/>
            </w:rPr>
            <w:t xml:space="preserve"> - </w:t>
          </w:r>
          <w:r w:rsidRPr="00C82832">
            <w:rPr>
              <w:rStyle w:val="PageNumber"/>
              <w:rFonts w:cs="Tahoma"/>
              <w:sz w:val="20"/>
            </w:rPr>
            <w:fldChar w:fldCharType="begin"/>
          </w:r>
          <w:r w:rsidRPr="00C82832">
            <w:rPr>
              <w:rStyle w:val="PageNumber"/>
              <w:rFonts w:cs="Tahoma"/>
              <w:sz w:val="20"/>
            </w:rPr>
            <w:instrText xml:space="preserve"> NUMPAGES </w:instrText>
          </w:r>
          <w:r w:rsidRPr="00C82832">
            <w:rPr>
              <w:rStyle w:val="PageNumber"/>
              <w:rFonts w:cs="Tahoma"/>
              <w:sz w:val="20"/>
            </w:rPr>
            <w:fldChar w:fldCharType="separate"/>
          </w:r>
          <w:r w:rsidR="0081422D">
            <w:rPr>
              <w:rStyle w:val="PageNumber"/>
              <w:rFonts w:cs="Tahoma"/>
              <w:noProof/>
              <w:sz w:val="20"/>
            </w:rPr>
            <w:t>113</w:t>
          </w:r>
          <w:r w:rsidRPr="00C82832">
            <w:rPr>
              <w:rStyle w:val="PageNumber"/>
              <w:rFonts w:cs="Tahoma"/>
              <w:sz w:val="20"/>
            </w:rPr>
            <w:fldChar w:fldCharType="end"/>
          </w:r>
        </w:p>
      </w:tc>
    </w:tr>
  </w:tbl>
  <w:p w14:paraId="6BEA1834" w14:textId="77777777" w:rsidR="00F1538B" w:rsidRPr="006B55CD" w:rsidRDefault="00F153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4878E" w14:textId="2F2A44DB" w:rsidR="001422E6" w:rsidRDefault="001422E6" w:rsidP="001422E6">
    <w:pPr>
      <w:jc w:val="center"/>
    </w:pPr>
    <w:r>
      <w:rPr>
        <w:noProof/>
      </w:rPr>
      <w:drawing>
        <wp:inline distT="0" distB="0" distL="0" distR="0" wp14:anchorId="03A04BFF" wp14:editId="28842084">
          <wp:extent cx="3581400" cy="609816"/>
          <wp:effectExtent l="0" t="0" r="0" b="0"/>
          <wp:docPr id="1020878011" name="Picture 100" descr="A blue flag with yellow st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blue flag with yellow stars&#10;&#10;Description automatically generated with medium confidenc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648070" cy="621168"/>
                  </a:xfrm>
                  <a:prstGeom prst="rect">
                    <a:avLst/>
                  </a:prstGeom>
                  <a:noFill/>
                  <a:ln>
                    <a:noFill/>
                  </a:ln>
                </pic:spPr>
              </pic:pic>
            </a:graphicData>
          </a:graphic>
        </wp:inline>
      </w:drawing>
    </w:r>
  </w:p>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E348B3" w14:paraId="2C0FFF1C" w14:textId="77777777" w:rsidTr="003366E9">
      <w:tc>
        <w:tcPr>
          <w:tcW w:w="8747" w:type="dxa"/>
          <w:tcBorders>
            <w:top w:val="single" w:sz="4" w:space="0" w:color="auto"/>
          </w:tcBorders>
        </w:tcPr>
        <w:p w14:paraId="7A658850" w14:textId="6AE5045F" w:rsidR="00F1538B" w:rsidRPr="00C82832" w:rsidRDefault="00F1538B" w:rsidP="003C0732">
          <w:pPr>
            <w:pStyle w:val="Footer"/>
            <w:spacing w:after="0"/>
            <w:rPr>
              <w:rStyle w:val="PageNumber"/>
              <w:rFonts w:cs="Tahoma"/>
              <w:sz w:val="20"/>
              <w:lang w:val="el-GR"/>
            </w:rPr>
          </w:pPr>
          <w:r w:rsidRPr="00C82832">
            <w:rPr>
              <w:rStyle w:val="PageNumber"/>
              <w:rFonts w:cs="Tahoma"/>
              <w:sz w:val="20"/>
              <w:lang w:val="el-GR"/>
            </w:rPr>
            <w:t xml:space="preserve">Κοινωνία της Πληροφορίας </w:t>
          </w:r>
          <w:r w:rsidR="003A0B33">
            <w:rPr>
              <w:rStyle w:val="PageNumber"/>
              <w:rFonts w:cs="Tahoma"/>
              <w:sz w:val="20"/>
              <w:lang w:val="el-GR"/>
            </w:rPr>
            <w:t>Μ.</w:t>
          </w:r>
          <w:r w:rsidRPr="00C82832">
            <w:rPr>
              <w:rStyle w:val="PageNumber"/>
              <w:rFonts w:cs="Tahoma"/>
              <w:sz w:val="20"/>
              <w:lang w:val="el-GR"/>
            </w:rPr>
            <w:t xml:space="preserve">Α.Ε. </w:t>
          </w:r>
        </w:p>
      </w:tc>
      <w:tc>
        <w:tcPr>
          <w:tcW w:w="1108" w:type="dxa"/>
          <w:tcBorders>
            <w:top w:val="single" w:sz="4" w:space="0" w:color="auto"/>
          </w:tcBorders>
        </w:tcPr>
        <w:p w14:paraId="242B4C04" w14:textId="77777777" w:rsidR="00F1538B" w:rsidRPr="00C82832" w:rsidRDefault="00F1538B" w:rsidP="00C82832">
          <w:pPr>
            <w:pStyle w:val="Footer"/>
            <w:spacing w:after="0"/>
            <w:jc w:val="right"/>
            <w:rPr>
              <w:rStyle w:val="PageNumber"/>
              <w:rFonts w:cs="Tahoma"/>
              <w:sz w:val="20"/>
            </w:rPr>
          </w:pPr>
          <w:r w:rsidRPr="00C82832">
            <w:rPr>
              <w:rStyle w:val="PageNumber"/>
              <w:rFonts w:cs="Tahoma"/>
              <w:sz w:val="20"/>
            </w:rPr>
            <w:fldChar w:fldCharType="begin"/>
          </w:r>
          <w:r w:rsidRPr="00C82832">
            <w:rPr>
              <w:rStyle w:val="PageNumber"/>
              <w:rFonts w:cs="Tahoma"/>
              <w:sz w:val="20"/>
            </w:rPr>
            <w:instrText xml:space="preserve"> PAGE </w:instrText>
          </w:r>
          <w:r w:rsidRPr="00C82832">
            <w:rPr>
              <w:rStyle w:val="PageNumber"/>
              <w:rFonts w:cs="Tahoma"/>
              <w:sz w:val="20"/>
            </w:rPr>
            <w:fldChar w:fldCharType="separate"/>
          </w:r>
          <w:r w:rsidR="0081422D">
            <w:rPr>
              <w:rStyle w:val="PageNumber"/>
              <w:rFonts w:cs="Tahoma"/>
              <w:noProof/>
              <w:sz w:val="20"/>
            </w:rPr>
            <w:t>1</w:t>
          </w:r>
          <w:r w:rsidRPr="00C82832">
            <w:rPr>
              <w:rStyle w:val="PageNumber"/>
              <w:rFonts w:cs="Tahoma"/>
              <w:sz w:val="20"/>
            </w:rPr>
            <w:fldChar w:fldCharType="end"/>
          </w:r>
          <w:r w:rsidRPr="00C82832">
            <w:rPr>
              <w:rStyle w:val="PageNumber"/>
              <w:rFonts w:cs="Tahoma"/>
              <w:sz w:val="20"/>
            </w:rPr>
            <w:t xml:space="preserve"> - </w:t>
          </w:r>
          <w:r w:rsidRPr="00C82832">
            <w:rPr>
              <w:rStyle w:val="PageNumber"/>
              <w:rFonts w:cs="Tahoma"/>
              <w:sz w:val="20"/>
            </w:rPr>
            <w:fldChar w:fldCharType="begin"/>
          </w:r>
          <w:r w:rsidRPr="00C82832">
            <w:rPr>
              <w:rStyle w:val="PageNumber"/>
              <w:rFonts w:cs="Tahoma"/>
              <w:sz w:val="20"/>
            </w:rPr>
            <w:instrText xml:space="preserve"> NUMPAGES </w:instrText>
          </w:r>
          <w:r w:rsidRPr="00C82832">
            <w:rPr>
              <w:rStyle w:val="PageNumber"/>
              <w:rFonts w:cs="Tahoma"/>
              <w:sz w:val="20"/>
            </w:rPr>
            <w:fldChar w:fldCharType="separate"/>
          </w:r>
          <w:r w:rsidR="0081422D">
            <w:rPr>
              <w:rStyle w:val="PageNumber"/>
              <w:rFonts w:cs="Tahoma"/>
              <w:noProof/>
              <w:sz w:val="20"/>
            </w:rPr>
            <w:t>113</w:t>
          </w:r>
          <w:r w:rsidRPr="00C82832">
            <w:rPr>
              <w:rStyle w:val="PageNumber"/>
              <w:rFonts w:cs="Tahoma"/>
              <w:sz w:val="20"/>
            </w:rPr>
            <w:fldChar w:fldCharType="end"/>
          </w:r>
        </w:p>
      </w:tc>
    </w:tr>
  </w:tbl>
  <w:p w14:paraId="7CBA9DD9" w14:textId="77777777" w:rsidR="00F1538B" w:rsidRPr="00603221" w:rsidRDefault="00F1538B" w:rsidP="00603221">
    <w:pPr>
      <w:pStyle w:val="Footer"/>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37BCD" w14:textId="2B89003D" w:rsidR="001422E6" w:rsidRPr="001422E6" w:rsidRDefault="001422E6" w:rsidP="001422E6">
    <w:pPr>
      <w:jc w:val="center"/>
      <w:rPr>
        <w:lang w:val="el-GR"/>
      </w:rPr>
    </w:pPr>
    <w:r>
      <w:rPr>
        <w:noProof/>
      </w:rPr>
      <w:drawing>
        <wp:inline distT="0" distB="0" distL="0" distR="0" wp14:anchorId="41DAF9BA" wp14:editId="08AB3F0C">
          <wp:extent cx="4181475" cy="711993"/>
          <wp:effectExtent l="0" t="0" r="0" b="0"/>
          <wp:docPr id="1648541338" name="Picture 100" descr="A blue flag with yellow st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blue flag with yellow stars&#10;&#10;Description automatically generated with medium confidenc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212056" cy="717200"/>
                  </a:xfrm>
                  <a:prstGeom prst="rect">
                    <a:avLst/>
                  </a:prstGeom>
                  <a:noFill/>
                  <a:ln>
                    <a:noFill/>
                  </a:ln>
                </pic:spPr>
              </pic:pic>
            </a:graphicData>
          </a:graphic>
        </wp:inline>
      </w:drawing>
    </w:r>
  </w:p>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45E08389" w14:textId="77777777" w:rsidTr="003366E9">
      <w:tc>
        <w:tcPr>
          <w:tcW w:w="8747" w:type="dxa"/>
          <w:tcBorders>
            <w:top w:val="single" w:sz="4" w:space="0" w:color="auto"/>
          </w:tcBorders>
        </w:tcPr>
        <w:p w14:paraId="3B6D278A" w14:textId="1955EFAE" w:rsidR="00F1538B" w:rsidRPr="002A4064" w:rsidRDefault="00F1538B" w:rsidP="006B55CD">
          <w:pPr>
            <w:pStyle w:val="Footer"/>
            <w:spacing w:after="0"/>
            <w:rPr>
              <w:rStyle w:val="PageNumber"/>
              <w:rFonts w:cs="Tahoma"/>
              <w:sz w:val="20"/>
              <w:lang w:val="el-GR"/>
            </w:rPr>
          </w:pPr>
          <w:r w:rsidRPr="001E54F6">
            <w:rPr>
              <w:rStyle w:val="PageNumber"/>
              <w:rFonts w:cs="Tahoma"/>
              <w:sz w:val="20"/>
              <w:lang w:val="el-GR"/>
            </w:rPr>
            <w:t xml:space="preserve">Κοινωνία της Πληροφορίας </w:t>
          </w:r>
          <w:r>
            <w:rPr>
              <w:rStyle w:val="PageNumber"/>
              <w:rFonts w:cs="Tahoma"/>
              <w:sz w:val="20"/>
              <w:lang w:val="el-GR"/>
            </w:rPr>
            <w:t>Μ.</w:t>
          </w:r>
          <w:r w:rsidRPr="001E54F6">
            <w:rPr>
              <w:rStyle w:val="PageNumber"/>
              <w:rFonts w:cs="Tahoma"/>
              <w:sz w:val="20"/>
              <w:lang w:val="el-GR"/>
            </w:rPr>
            <w:t xml:space="preserve">Α.Ε. </w:t>
          </w:r>
          <w:r w:rsidR="00BD0A9A">
            <w:rPr>
              <w:rStyle w:val="PageNumber"/>
              <w:rFonts w:cs="Tahoma"/>
              <w:sz w:val="20"/>
              <w:lang w:val="el-GR"/>
            </w:rPr>
            <w:t xml:space="preserve"> </w:t>
          </w:r>
        </w:p>
      </w:tc>
      <w:tc>
        <w:tcPr>
          <w:tcW w:w="1108" w:type="dxa"/>
          <w:tcBorders>
            <w:top w:val="single" w:sz="4" w:space="0" w:color="auto"/>
          </w:tcBorders>
        </w:tcPr>
        <w:p w14:paraId="6592A568" w14:textId="77777777" w:rsidR="00F1538B" w:rsidRPr="001E54F6" w:rsidRDefault="00F1538B" w:rsidP="001E54F6">
          <w:pPr>
            <w:pStyle w:val="Footer"/>
            <w:spacing w:after="0"/>
            <w:jc w:val="right"/>
            <w:rPr>
              <w:rStyle w:val="PageNumber"/>
              <w:rFonts w:cs="Tahoma"/>
              <w:sz w:val="20"/>
            </w:rPr>
          </w:pPr>
          <w:r w:rsidRPr="001E54F6">
            <w:rPr>
              <w:rStyle w:val="PageNumber"/>
              <w:rFonts w:cs="Tahoma"/>
              <w:sz w:val="20"/>
            </w:rPr>
            <w:fldChar w:fldCharType="begin"/>
          </w:r>
          <w:r w:rsidRPr="001E54F6">
            <w:rPr>
              <w:rStyle w:val="PageNumber"/>
              <w:rFonts w:cs="Tahoma"/>
              <w:sz w:val="20"/>
            </w:rPr>
            <w:instrText xml:space="preserve"> PAGE </w:instrText>
          </w:r>
          <w:r w:rsidRPr="001E54F6">
            <w:rPr>
              <w:rStyle w:val="PageNumber"/>
              <w:rFonts w:cs="Tahoma"/>
              <w:sz w:val="20"/>
            </w:rPr>
            <w:fldChar w:fldCharType="separate"/>
          </w:r>
          <w:r w:rsidR="0081422D">
            <w:rPr>
              <w:rStyle w:val="PageNumber"/>
              <w:rFonts w:cs="Tahoma"/>
              <w:noProof/>
              <w:sz w:val="20"/>
            </w:rPr>
            <w:t>16</w:t>
          </w:r>
          <w:r w:rsidRPr="001E54F6">
            <w:rPr>
              <w:rStyle w:val="PageNumber"/>
              <w:rFonts w:cs="Tahoma"/>
              <w:sz w:val="20"/>
            </w:rPr>
            <w:fldChar w:fldCharType="end"/>
          </w:r>
          <w:r w:rsidRPr="001E54F6">
            <w:rPr>
              <w:rStyle w:val="PageNumber"/>
              <w:rFonts w:cs="Tahoma"/>
              <w:sz w:val="20"/>
            </w:rPr>
            <w:t xml:space="preserve"> - </w:t>
          </w:r>
          <w:r w:rsidRPr="001E54F6">
            <w:rPr>
              <w:rStyle w:val="PageNumber"/>
              <w:rFonts w:cs="Tahoma"/>
              <w:sz w:val="20"/>
            </w:rPr>
            <w:fldChar w:fldCharType="begin"/>
          </w:r>
          <w:r w:rsidRPr="001E54F6">
            <w:rPr>
              <w:rStyle w:val="PageNumber"/>
              <w:rFonts w:cs="Tahoma"/>
              <w:sz w:val="20"/>
            </w:rPr>
            <w:instrText xml:space="preserve"> NUMPAGES </w:instrText>
          </w:r>
          <w:r w:rsidRPr="001E54F6">
            <w:rPr>
              <w:rStyle w:val="PageNumber"/>
              <w:rFonts w:cs="Tahoma"/>
              <w:sz w:val="20"/>
            </w:rPr>
            <w:fldChar w:fldCharType="separate"/>
          </w:r>
          <w:r w:rsidR="0081422D">
            <w:rPr>
              <w:rStyle w:val="PageNumber"/>
              <w:rFonts w:cs="Tahoma"/>
              <w:noProof/>
              <w:sz w:val="20"/>
            </w:rPr>
            <w:t>113</w:t>
          </w:r>
          <w:r w:rsidRPr="001E54F6">
            <w:rPr>
              <w:rStyle w:val="PageNumber"/>
              <w:rFonts w:cs="Tahoma"/>
              <w:sz w:val="20"/>
            </w:rPr>
            <w:fldChar w:fldCharType="end"/>
          </w:r>
        </w:p>
      </w:tc>
    </w:tr>
  </w:tbl>
  <w:p w14:paraId="5123092B" w14:textId="77777777" w:rsidR="00F1538B" w:rsidRPr="00603221" w:rsidRDefault="00F1538B">
    <w:pPr>
      <w:pStyle w:val="Footer"/>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1F69B" w14:textId="26CED15F" w:rsidR="00F1538B" w:rsidRDefault="001422E6">
    <w:pPr>
      <w:pStyle w:val="Footer"/>
      <w:spacing w:after="0"/>
      <w:jc w:val="center"/>
      <w:rPr>
        <w:sz w:val="12"/>
        <w:szCs w:val="12"/>
        <w:lang w:val="el-GR"/>
      </w:rPr>
    </w:pPr>
    <w:r>
      <w:rPr>
        <w:noProof/>
      </w:rPr>
      <w:drawing>
        <wp:inline distT="0" distB="0" distL="0" distR="0" wp14:anchorId="674301DA" wp14:editId="10AAE7F5">
          <wp:extent cx="3581400" cy="609816"/>
          <wp:effectExtent l="0" t="0" r="0" b="0"/>
          <wp:docPr id="895535409" name="Picture 100" descr="A blue flag with yellow st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blue flag with yellow stars&#10;&#10;Description automatically generated with medium confidenc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648070" cy="621168"/>
                  </a:xfrm>
                  <a:prstGeom prst="rect">
                    <a:avLst/>
                  </a:prstGeom>
                  <a:noFill/>
                  <a:ln>
                    <a:noFill/>
                  </a:ln>
                </pic:spPr>
              </pic:pic>
            </a:graphicData>
          </a:graphic>
        </wp:inline>
      </w:drawing>
    </w:r>
  </w:p>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630EFE35" w14:textId="77777777" w:rsidTr="003366E9">
      <w:tc>
        <w:tcPr>
          <w:tcW w:w="8747" w:type="dxa"/>
          <w:tcBorders>
            <w:top w:val="single" w:sz="4" w:space="0" w:color="auto"/>
          </w:tcBorders>
        </w:tcPr>
        <w:p w14:paraId="3F9E6FC0" w14:textId="1EEDBCC6" w:rsidR="00F1538B" w:rsidRPr="003329FF" w:rsidRDefault="00F1538B" w:rsidP="006B55CD">
          <w:pPr>
            <w:pStyle w:val="Footer"/>
            <w:spacing w:after="0"/>
            <w:rPr>
              <w:rStyle w:val="PageNumber"/>
              <w:rFonts w:cs="Tahoma"/>
              <w:sz w:val="20"/>
              <w:lang w:val="el-GR"/>
            </w:rPr>
          </w:pPr>
          <w:r w:rsidRPr="003329FF">
            <w:rPr>
              <w:rStyle w:val="PageNumber"/>
              <w:rFonts w:cs="Tahoma"/>
              <w:sz w:val="20"/>
              <w:lang w:val="el-GR"/>
            </w:rPr>
            <w:t xml:space="preserve">Κοινωνία της Πληροφορίας </w:t>
          </w:r>
          <w:r w:rsidR="003A0B33">
            <w:rPr>
              <w:rStyle w:val="PageNumber"/>
              <w:rFonts w:cs="Tahoma"/>
              <w:sz w:val="20"/>
              <w:lang w:val="el-GR"/>
            </w:rPr>
            <w:t>Μ.</w:t>
          </w:r>
          <w:r w:rsidRPr="003329FF">
            <w:rPr>
              <w:rStyle w:val="PageNumber"/>
              <w:rFonts w:cs="Tahoma"/>
              <w:sz w:val="20"/>
              <w:lang w:val="el-GR"/>
            </w:rPr>
            <w:t xml:space="preserve">Α.Ε. </w:t>
          </w:r>
        </w:p>
      </w:tc>
      <w:tc>
        <w:tcPr>
          <w:tcW w:w="1108" w:type="dxa"/>
          <w:tcBorders>
            <w:top w:val="single" w:sz="4" w:space="0" w:color="auto"/>
          </w:tcBorders>
        </w:tcPr>
        <w:p w14:paraId="3C31F19E" w14:textId="77777777" w:rsidR="00F1538B" w:rsidRPr="003329FF" w:rsidRDefault="00F1538B" w:rsidP="003329FF">
          <w:pPr>
            <w:pStyle w:val="Footer"/>
            <w:spacing w:after="0"/>
            <w:jc w:val="right"/>
            <w:rPr>
              <w:rStyle w:val="PageNumber"/>
              <w:rFonts w:cs="Tahoma"/>
              <w:sz w:val="20"/>
            </w:rPr>
          </w:pPr>
          <w:r w:rsidRPr="003329FF">
            <w:rPr>
              <w:rStyle w:val="PageNumber"/>
              <w:rFonts w:cs="Tahoma"/>
              <w:sz w:val="20"/>
            </w:rPr>
            <w:fldChar w:fldCharType="begin"/>
          </w:r>
          <w:r w:rsidRPr="003329FF">
            <w:rPr>
              <w:rStyle w:val="PageNumber"/>
              <w:rFonts w:cs="Tahoma"/>
              <w:sz w:val="20"/>
            </w:rPr>
            <w:instrText xml:space="preserve"> PAGE </w:instrText>
          </w:r>
          <w:r w:rsidRPr="003329FF">
            <w:rPr>
              <w:rStyle w:val="PageNumber"/>
              <w:rFonts w:cs="Tahoma"/>
              <w:sz w:val="20"/>
            </w:rPr>
            <w:fldChar w:fldCharType="separate"/>
          </w:r>
          <w:r w:rsidR="00160FCE">
            <w:rPr>
              <w:rStyle w:val="PageNumber"/>
              <w:rFonts w:cs="Tahoma"/>
              <w:noProof/>
              <w:sz w:val="20"/>
            </w:rPr>
            <w:t>108</w:t>
          </w:r>
          <w:r w:rsidRPr="003329FF">
            <w:rPr>
              <w:rStyle w:val="PageNumber"/>
              <w:rFonts w:cs="Tahoma"/>
              <w:sz w:val="20"/>
            </w:rPr>
            <w:fldChar w:fldCharType="end"/>
          </w:r>
          <w:r w:rsidRPr="003329FF">
            <w:rPr>
              <w:rStyle w:val="PageNumber"/>
              <w:rFonts w:cs="Tahoma"/>
              <w:sz w:val="20"/>
            </w:rPr>
            <w:t xml:space="preserve"> - </w:t>
          </w:r>
          <w:r w:rsidRPr="003329FF">
            <w:rPr>
              <w:rStyle w:val="PageNumber"/>
              <w:rFonts w:cs="Tahoma"/>
              <w:sz w:val="20"/>
            </w:rPr>
            <w:fldChar w:fldCharType="begin"/>
          </w:r>
          <w:r w:rsidRPr="003329FF">
            <w:rPr>
              <w:rStyle w:val="PageNumber"/>
              <w:rFonts w:cs="Tahoma"/>
              <w:sz w:val="20"/>
            </w:rPr>
            <w:instrText xml:space="preserve"> NUMPAGES </w:instrText>
          </w:r>
          <w:r w:rsidRPr="003329FF">
            <w:rPr>
              <w:rStyle w:val="PageNumber"/>
              <w:rFonts w:cs="Tahoma"/>
              <w:sz w:val="20"/>
            </w:rPr>
            <w:fldChar w:fldCharType="separate"/>
          </w:r>
          <w:r w:rsidR="00160FCE">
            <w:rPr>
              <w:rStyle w:val="PageNumber"/>
              <w:rFonts w:cs="Tahoma"/>
              <w:noProof/>
              <w:sz w:val="20"/>
            </w:rPr>
            <w:t>113</w:t>
          </w:r>
          <w:r w:rsidRPr="003329FF">
            <w:rPr>
              <w:rStyle w:val="PageNumber"/>
              <w:rFonts w:cs="Tahoma"/>
              <w:sz w:val="20"/>
            </w:rPr>
            <w:fldChar w:fldCharType="end"/>
          </w:r>
        </w:p>
      </w:tc>
    </w:tr>
  </w:tbl>
  <w:p w14:paraId="513B1FDA" w14:textId="77777777" w:rsidR="00F1538B" w:rsidRDefault="00F1538B" w:rsidP="00AE28D7">
    <w:pPr>
      <w:pStyle w:val="Foote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9BC33" w14:textId="77777777" w:rsidR="00974437" w:rsidRDefault="00974437">
      <w:pPr>
        <w:spacing w:after="0"/>
      </w:pPr>
      <w:r>
        <w:separator/>
      </w:r>
    </w:p>
  </w:footnote>
  <w:footnote w:type="continuationSeparator" w:id="0">
    <w:p w14:paraId="4AE884D9" w14:textId="77777777" w:rsidR="00974437" w:rsidRDefault="009744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4"/>
      <w:gridCol w:w="6426"/>
    </w:tblGrid>
    <w:tr w:rsidR="00F3002C" w:rsidRPr="006416E5" w14:paraId="221B03A6" w14:textId="77777777" w:rsidTr="00A235C2">
      <w:trPr>
        <w:trHeight w:val="417"/>
      </w:trPr>
      <w:tc>
        <w:tcPr>
          <w:tcW w:w="3104" w:type="dxa"/>
          <w:vMerge w:val="restart"/>
          <w:tcBorders>
            <w:top w:val="nil"/>
            <w:left w:val="nil"/>
            <w:bottom w:val="nil"/>
            <w:right w:val="nil"/>
          </w:tcBorders>
        </w:tcPr>
        <w:p w14:paraId="1477338E" w14:textId="77777777" w:rsidR="00F3002C" w:rsidRPr="00C82DB4" w:rsidRDefault="00F3002C" w:rsidP="00F3002C">
          <w:pPr>
            <w:ind w:right="-442"/>
            <w:rPr>
              <w:rFonts w:ascii="Calibri" w:hAnsi="Calibri"/>
              <w:b/>
              <w:lang w:val="en-US" w:eastAsia="en-US"/>
            </w:rPr>
          </w:pPr>
          <w:r w:rsidRPr="00C82DB4">
            <w:rPr>
              <w:rFonts w:ascii="Calibri" w:hAnsi="Calibri"/>
              <w:b/>
              <w:noProof/>
              <w:lang w:val="el-GR" w:eastAsia="el-GR"/>
            </w:rPr>
            <w:drawing>
              <wp:inline distT="0" distB="0" distL="0" distR="0" wp14:anchorId="3BA2700F" wp14:editId="61B1BC19">
                <wp:extent cx="1558925" cy="492125"/>
                <wp:effectExtent l="0" t="0" r="3175" b="3175"/>
                <wp:docPr id="219162028" name="Picture 1061308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8925" cy="492125"/>
                        </a:xfrm>
                        <a:prstGeom prst="rect">
                          <a:avLst/>
                        </a:prstGeom>
                        <a:noFill/>
                        <a:ln>
                          <a:noFill/>
                        </a:ln>
                      </pic:spPr>
                    </pic:pic>
                  </a:graphicData>
                </a:graphic>
              </wp:inline>
            </w:drawing>
          </w:r>
        </w:p>
      </w:tc>
      <w:tc>
        <w:tcPr>
          <w:tcW w:w="6426" w:type="dxa"/>
          <w:tcBorders>
            <w:top w:val="nil"/>
            <w:left w:val="nil"/>
            <w:right w:val="nil"/>
          </w:tcBorders>
          <w:vAlign w:val="center"/>
        </w:tcPr>
        <w:p w14:paraId="3C018A14" w14:textId="09CD4E66" w:rsidR="00F3002C" w:rsidRPr="006416E5" w:rsidRDefault="00F3002C" w:rsidP="00F3002C">
          <w:pPr>
            <w:tabs>
              <w:tab w:val="right" w:pos="8306"/>
            </w:tabs>
            <w:spacing w:before="80"/>
            <w:ind w:right="-104"/>
            <w:jc w:val="center"/>
            <w:rPr>
              <w:rFonts w:ascii="Calibri" w:hAnsi="Calibri"/>
              <w:sz w:val="16"/>
              <w:szCs w:val="16"/>
              <w:lang w:val="el-GR" w:eastAsia="en-US"/>
            </w:rPr>
          </w:pPr>
          <w:r w:rsidRPr="00C82DB4">
            <w:rPr>
              <w:rFonts w:ascii="Calibri" w:hAnsi="Calibri"/>
              <w:noProof/>
              <w:sz w:val="16"/>
              <w:szCs w:val="16"/>
              <w:lang w:val="el-GR" w:eastAsia="en-US"/>
            </w:rPr>
            <w:t>Λεωφ.Συγγρού 194, 176 71 - Καλλιθέα (Αττική)  • Τηλ.: 213 1300 700</w:t>
          </w:r>
        </w:p>
      </w:tc>
    </w:tr>
    <w:tr w:rsidR="00F3002C" w:rsidRPr="00C82DB4" w14:paraId="481DF23E" w14:textId="77777777" w:rsidTr="00A235C2">
      <w:tc>
        <w:tcPr>
          <w:tcW w:w="3104" w:type="dxa"/>
          <w:vMerge/>
          <w:tcBorders>
            <w:left w:val="nil"/>
            <w:bottom w:val="nil"/>
            <w:right w:val="nil"/>
          </w:tcBorders>
        </w:tcPr>
        <w:p w14:paraId="0167BDBE" w14:textId="77777777" w:rsidR="00F3002C" w:rsidRPr="00C82DB4" w:rsidRDefault="00F3002C" w:rsidP="00F3002C">
          <w:pPr>
            <w:ind w:right="-442"/>
            <w:rPr>
              <w:rFonts w:ascii="Calibri" w:hAnsi="Calibri"/>
              <w:b/>
              <w:lang w:val="el-GR" w:eastAsia="en-US"/>
            </w:rPr>
          </w:pPr>
        </w:p>
      </w:tc>
      <w:tc>
        <w:tcPr>
          <w:tcW w:w="6426" w:type="dxa"/>
          <w:tcBorders>
            <w:left w:val="nil"/>
            <w:bottom w:val="nil"/>
            <w:right w:val="nil"/>
          </w:tcBorders>
          <w:vAlign w:val="center"/>
        </w:tcPr>
        <w:p w14:paraId="03E6CB9D" w14:textId="77777777" w:rsidR="00F3002C" w:rsidRPr="00C82DB4" w:rsidRDefault="00F3002C" w:rsidP="00F3002C">
          <w:pPr>
            <w:tabs>
              <w:tab w:val="center" w:pos="4153"/>
              <w:tab w:val="right" w:pos="8306"/>
            </w:tabs>
            <w:spacing w:before="80"/>
            <w:ind w:right="-261"/>
            <w:jc w:val="center"/>
            <w:rPr>
              <w:rFonts w:ascii="Calibri" w:hAnsi="Calibri"/>
              <w:noProof/>
              <w:sz w:val="16"/>
              <w:szCs w:val="16"/>
              <w:lang w:val="it-IT" w:eastAsia="en-US"/>
            </w:rPr>
          </w:pPr>
          <w:r w:rsidRPr="00C82DB4">
            <w:rPr>
              <w:rFonts w:ascii="Calibri" w:hAnsi="Calibri"/>
              <w:noProof/>
              <w:sz w:val="16"/>
              <w:szCs w:val="16"/>
              <w:lang w:val="it-IT" w:eastAsia="en-US"/>
            </w:rPr>
            <w:t xml:space="preserve">http://www.ktpae.gr </w:t>
          </w:r>
          <w:r w:rsidRPr="00C82DB4">
            <w:rPr>
              <w:rFonts w:ascii="Symbol" w:eastAsia="Symbol" w:hAnsi="Symbol" w:cs="Symbol"/>
              <w:noProof/>
              <w:sz w:val="16"/>
              <w:szCs w:val="16"/>
              <w:lang w:eastAsia="en-US"/>
            </w:rPr>
            <w:t>·</w:t>
          </w:r>
          <w:r w:rsidRPr="00C82DB4">
            <w:rPr>
              <w:rFonts w:ascii="Calibri" w:hAnsi="Calibri"/>
              <w:noProof/>
              <w:sz w:val="16"/>
              <w:szCs w:val="16"/>
              <w:lang w:val="it-IT" w:eastAsia="en-US"/>
            </w:rPr>
            <w:t xml:space="preserve"> e-mail: </w:t>
          </w:r>
          <w:hyperlink r:id="rId2" w:history="1">
            <w:r w:rsidRPr="00C82DB4">
              <w:rPr>
                <w:rFonts w:ascii="Calibri" w:hAnsi="Calibri"/>
                <w:noProof/>
                <w:color w:val="0000FF"/>
                <w:sz w:val="16"/>
                <w:szCs w:val="16"/>
                <w:u w:val="single"/>
                <w:lang w:val="it-IT" w:eastAsia="en-US"/>
              </w:rPr>
              <w:t>info@ktpae.gr</w:t>
            </w:r>
          </w:hyperlink>
        </w:p>
      </w:tc>
    </w:tr>
    <w:tr w:rsidR="00F3002C" w:rsidRPr="006416E5" w14:paraId="4D150D0C" w14:textId="77777777" w:rsidTr="00A235C2">
      <w:trPr>
        <w:trHeight w:val="301"/>
      </w:trPr>
      <w:tc>
        <w:tcPr>
          <w:tcW w:w="3104" w:type="dxa"/>
          <w:vMerge/>
          <w:tcBorders>
            <w:left w:val="nil"/>
            <w:bottom w:val="nil"/>
            <w:right w:val="nil"/>
          </w:tcBorders>
        </w:tcPr>
        <w:p w14:paraId="3FE3204E" w14:textId="77777777" w:rsidR="00F3002C" w:rsidRPr="00C82DB4" w:rsidRDefault="00F3002C" w:rsidP="00F3002C">
          <w:pPr>
            <w:ind w:right="-442"/>
            <w:rPr>
              <w:rFonts w:ascii="Calibri" w:hAnsi="Calibri"/>
              <w:b/>
              <w:lang w:val="it-IT" w:eastAsia="en-US"/>
            </w:rPr>
          </w:pPr>
        </w:p>
      </w:tc>
      <w:tc>
        <w:tcPr>
          <w:tcW w:w="6426" w:type="dxa"/>
          <w:tcBorders>
            <w:top w:val="nil"/>
            <w:left w:val="nil"/>
            <w:bottom w:val="nil"/>
            <w:right w:val="nil"/>
          </w:tcBorders>
          <w:vAlign w:val="center"/>
        </w:tcPr>
        <w:p w14:paraId="075B1A85" w14:textId="77777777" w:rsidR="00F3002C" w:rsidRPr="00C82DB4" w:rsidRDefault="00F3002C" w:rsidP="00F3002C">
          <w:pPr>
            <w:tabs>
              <w:tab w:val="center" w:pos="4153"/>
              <w:tab w:val="right" w:pos="8306"/>
            </w:tabs>
            <w:spacing w:before="80"/>
            <w:ind w:right="-261"/>
            <w:jc w:val="center"/>
            <w:rPr>
              <w:rFonts w:ascii="Calibri" w:hAnsi="Calibri"/>
              <w:noProof/>
              <w:sz w:val="16"/>
              <w:szCs w:val="16"/>
              <w:lang w:val="el-GR" w:eastAsia="en-US"/>
            </w:rPr>
          </w:pPr>
          <w:r w:rsidRPr="00C82DB4">
            <w:rPr>
              <w:rFonts w:ascii="Calibri" w:hAnsi="Calibri"/>
              <w:noProof/>
              <w:sz w:val="16"/>
              <w:szCs w:val="16"/>
              <w:lang w:val="el-GR" w:eastAsia="en-US"/>
            </w:rPr>
            <w:t xml:space="preserve">ΝΠΙΔ Μη Κερδοσκοπικό </w:t>
          </w:r>
          <w:r w:rsidRPr="00C82DB4">
            <w:rPr>
              <w:rFonts w:ascii="Symbol" w:eastAsia="Symbol" w:hAnsi="Symbol" w:cs="Symbol"/>
              <w:noProof/>
              <w:sz w:val="16"/>
              <w:szCs w:val="16"/>
              <w:lang w:eastAsia="en-US"/>
            </w:rPr>
            <w:t>·</w:t>
          </w:r>
          <w:r w:rsidRPr="00C82DB4">
            <w:rPr>
              <w:rFonts w:ascii="Calibri" w:hAnsi="Calibri"/>
              <w:noProof/>
              <w:sz w:val="16"/>
              <w:szCs w:val="16"/>
              <w:lang w:val="el-GR" w:eastAsia="en-US"/>
            </w:rPr>
            <w:t xml:space="preserve"> Αρ. ΓΕΜΗ: </w:t>
          </w:r>
          <w:r w:rsidRPr="00C82DB4">
            <w:rPr>
              <w:rFonts w:ascii="Calibri" w:hAnsi="Calibri"/>
              <w:sz w:val="16"/>
              <w:szCs w:val="16"/>
              <w:lang w:val="el-GR" w:eastAsia="en-US"/>
            </w:rPr>
            <w:t>004261201000</w:t>
          </w:r>
        </w:p>
      </w:tc>
    </w:tr>
  </w:tbl>
  <w:p w14:paraId="7E0D0D25" w14:textId="77777777" w:rsidR="00F3002C" w:rsidRPr="006416E5" w:rsidRDefault="00F3002C" w:rsidP="00F3002C">
    <w:pPr>
      <w:pStyle w:val="Header"/>
      <w:rPr>
        <w:lang w:val="el-G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67259" w14:textId="75E72469" w:rsidR="00F1538B" w:rsidRPr="00F82A8D" w:rsidRDefault="00417649" w:rsidP="00417649">
    <w:pPr>
      <w:pStyle w:val="Header"/>
      <w:pBdr>
        <w:bottom w:val="single" w:sz="4" w:space="1" w:color="auto"/>
      </w:pBdr>
      <w:rPr>
        <w:i/>
        <w:iCs/>
        <w:sz w:val="20"/>
        <w:lang w:val="el-GR"/>
      </w:rPr>
    </w:pPr>
    <w:r w:rsidRPr="00417649">
      <w:rPr>
        <w:i/>
        <w:iCs/>
        <w:sz w:val="20"/>
        <w:lang w:val="el-GR"/>
      </w:rPr>
      <w:t>Διακήρυξη Ηλεκτρονικού Ανοικτού Κάτω των Ορίων Διαγωνισμού για το Έργο «</w:t>
    </w:r>
    <w:r w:rsidRPr="00417649">
      <w:rPr>
        <w:bCs/>
        <w:i/>
        <w:sz w:val="20"/>
        <w:szCs w:val="20"/>
        <w:lang w:val="el-GR"/>
      </w:rPr>
      <w:t xml:space="preserve">Αναβάθμιση </w:t>
    </w:r>
    <w:r w:rsidR="00C05B3C">
      <w:rPr>
        <w:bCs/>
        <w:i/>
        <w:sz w:val="20"/>
        <w:szCs w:val="20"/>
        <w:lang w:val="el-GR"/>
      </w:rPr>
      <w:t>Κεντρικών Κόμβων ΜΑΝ</w:t>
    </w:r>
    <w:r w:rsidRPr="00417649">
      <w:rPr>
        <w:i/>
        <w:iCs/>
        <w:sz w:val="20"/>
        <w:lang w:val="el-GR"/>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D7458" w14:textId="4319EF85" w:rsidR="00F1538B" w:rsidRPr="00A076E4" w:rsidRDefault="00C14FAB" w:rsidP="00A076E4">
    <w:pPr>
      <w:pStyle w:val="Header"/>
      <w:rPr>
        <w:lang w:val="el-GR"/>
      </w:rPr>
    </w:pPr>
    <w:r w:rsidRPr="00C14FAB">
      <w:rPr>
        <w:i/>
        <w:iCs/>
        <w:sz w:val="20"/>
        <w:lang w:val="el-GR"/>
      </w:rPr>
      <w:t xml:space="preserve"> </w:t>
    </w:r>
    <w:r w:rsidRPr="00417649">
      <w:rPr>
        <w:i/>
        <w:iCs/>
        <w:sz w:val="20"/>
        <w:lang w:val="el-GR"/>
      </w:rPr>
      <w:t>Διακήρυξη Ηλεκτρονικού Ανοικτού Κάτω των Ορίων Διαγωνισμού για το Έργο «</w:t>
    </w:r>
    <w:r w:rsidRPr="00417649">
      <w:rPr>
        <w:bCs/>
        <w:i/>
        <w:sz w:val="20"/>
        <w:szCs w:val="20"/>
        <w:lang w:val="el-GR"/>
      </w:rPr>
      <w:t xml:space="preserve">Αναβάθμιση </w:t>
    </w:r>
    <w:r>
      <w:rPr>
        <w:bCs/>
        <w:i/>
        <w:sz w:val="20"/>
        <w:szCs w:val="20"/>
        <w:lang w:val="el-GR"/>
      </w:rPr>
      <w:t>Κεντρικών Κόμβων ΜΑΝ</w:t>
    </w:r>
    <w:r w:rsidRPr="00417649">
      <w:rPr>
        <w:i/>
        <w:iCs/>
        <w:sz w:val="20"/>
        <w:lang w:val="el-GR"/>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1FD3A" w14:textId="2DFCC1F5" w:rsidR="00AE28D7" w:rsidRPr="007E0C90" w:rsidRDefault="00A20775" w:rsidP="007E0C90">
    <w:pPr>
      <w:pStyle w:val="Header"/>
      <w:rPr>
        <w:lang w:val="el-GR"/>
      </w:rPr>
    </w:pPr>
    <w:r w:rsidRPr="00A20775">
      <w:rPr>
        <w:i/>
        <w:iCs/>
        <w:sz w:val="20"/>
        <w:lang w:val="el-GR"/>
      </w:rPr>
      <w:t xml:space="preserve"> </w:t>
    </w:r>
    <w:r w:rsidRPr="00417649">
      <w:rPr>
        <w:i/>
        <w:iCs/>
        <w:sz w:val="20"/>
        <w:lang w:val="el-GR"/>
      </w:rPr>
      <w:t>Διακήρυξη Ηλεκτρονικού Ανοικτού Κάτω των Ορίων Διαγωνισμού για το Έργο «</w:t>
    </w:r>
    <w:r w:rsidRPr="00417649">
      <w:rPr>
        <w:bCs/>
        <w:i/>
        <w:sz w:val="20"/>
        <w:szCs w:val="20"/>
        <w:lang w:val="el-GR"/>
      </w:rPr>
      <w:t xml:space="preserve">Αναβάθμιση </w:t>
    </w:r>
    <w:r>
      <w:rPr>
        <w:bCs/>
        <w:i/>
        <w:sz w:val="20"/>
        <w:szCs w:val="20"/>
        <w:lang w:val="el-GR"/>
      </w:rPr>
      <w:t>Κεντρικών Κόμβων ΜΑΝ</w:t>
    </w:r>
    <w:r w:rsidRPr="00417649">
      <w:rPr>
        <w:i/>
        <w:iCs/>
        <w:sz w:val="20"/>
        <w:lang w:val="el-GR"/>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2D2D" w14:textId="7C7B1C48" w:rsidR="00F1538B" w:rsidRPr="007E0C90" w:rsidRDefault="00826BB2" w:rsidP="007E0C90">
    <w:pPr>
      <w:pStyle w:val="Header"/>
      <w:rPr>
        <w:lang w:val="el-GR"/>
      </w:rPr>
    </w:pPr>
    <w:r w:rsidRPr="00826BB2">
      <w:rPr>
        <w:i/>
        <w:iCs/>
        <w:sz w:val="20"/>
        <w:lang w:val="el-GR"/>
      </w:rPr>
      <w:t xml:space="preserve"> </w:t>
    </w:r>
    <w:r w:rsidRPr="00417649">
      <w:rPr>
        <w:i/>
        <w:iCs/>
        <w:sz w:val="20"/>
        <w:lang w:val="el-GR"/>
      </w:rPr>
      <w:t>Διακήρυξη Ηλεκτρονικού Ανοικτού Κάτω των Ορίων Διαγωνισμού για το Έργο «</w:t>
    </w:r>
    <w:r w:rsidRPr="00417649">
      <w:rPr>
        <w:bCs/>
        <w:i/>
        <w:sz w:val="20"/>
        <w:szCs w:val="20"/>
        <w:lang w:val="el-GR"/>
      </w:rPr>
      <w:t xml:space="preserve">Αναβάθμιση </w:t>
    </w:r>
    <w:r>
      <w:rPr>
        <w:bCs/>
        <w:i/>
        <w:sz w:val="20"/>
        <w:szCs w:val="20"/>
        <w:lang w:val="el-GR"/>
      </w:rPr>
      <w:t>Κεντρικών Κόμβων ΜΑΝ</w:t>
    </w:r>
    <w:r w:rsidRPr="00417649">
      <w:rPr>
        <w:i/>
        <w:iCs/>
        <w:sz w:val="20"/>
        <w:lang w:val="el-GR"/>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0E39" w14:textId="1CFFD667" w:rsidR="00F1538B" w:rsidRPr="007E0C90" w:rsidRDefault="00A20775" w:rsidP="007E0C90">
    <w:pPr>
      <w:pStyle w:val="Header"/>
      <w:rPr>
        <w:lang w:val="el-GR"/>
      </w:rPr>
    </w:pPr>
    <w:r w:rsidRPr="00A20775">
      <w:rPr>
        <w:i/>
        <w:iCs/>
        <w:sz w:val="20"/>
        <w:lang w:val="el-GR"/>
      </w:rPr>
      <w:t xml:space="preserve"> </w:t>
    </w:r>
    <w:r w:rsidRPr="00417649">
      <w:rPr>
        <w:i/>
        <w:iCs/>
        <w:sz w:val="20"/>
        <w:lang w:val="el-GR"/>
      </w:rPr>
      <w:t>Διακήρυξη Ηλεκτρονικού Ανοικτού Κάτω των Ορίων Διαγωνισμού για το Έργο «</w:t>
    </w:r>
    <w:r w:rsidRPr="00417649">
      <w:rPr>
        <w:bCs/>
        <w:i/>
        <w:sz w:val="20"/>
        <w:szCs w:val="20"/>
        <w:lang w:val="el-GR"/>
      </w:rPr>
      <w:t xml:space="preserve">Αναβάθμιση </w:t>
    </w:r>
    <w:r>
      <w:rPr>
        <w:bCs/>
        <w:i/>
        <w:sz w:val="20"/>
        <w:szCs w:val="20"/>
        <w:lang w:val="el-GR"/>
      </w:rPr>
      <w:t>Κεντρικών Κόμβων ΜΑΝ</w:t>
    </w:r>
    <w:r w:rsidRPr="00417649">
      <w:rPr>
        <w:i/>
        <w:iCs/>
        <w:sz w:val="20"/>
        <w:lang w:val="el-G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3F156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26088B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6F299A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multilevel"/>
    <w:tmpl w:val="11F4165C"/>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00000003"/>
    <w:multiLevelType w:val="singleLevel"/>
    <w:tmpl w:val="00000003"/>
    <w:name w:val="WW8Num3"/>
    <w:lvl w:ilvl="0">
      <w:start w:val="1"/>
      <w:numFmt w:val="bullet"/>
      <w:pStyle w:val="21"/>
      <w:lvlText w:val=""/>
      <w:lvlJc w:val="left"/>
      <w:pPr>
        <w:tabs>
          <w:tab w:val="num" w:pos="643"/>
        </w:tabs>
        <w:ind w:left="643" w:hanging="360"/>
      </w:pPr>
      <w:rPr>
        <w:rFonts w:ascii="Symbol" w:hAnsi="Symbol" w:cs="Symbol"/>
        <w:lang w:val="el-GR"/>
      </w:r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lang w:val="el-GR"/>
      </w:rPr>
    </w:lvl>
  </w:abstractNum>
  <w:abstractNum w:abstractNumId="6" w15:restartNumberingAfterBreak="0">
    <w:nsid w:val="00000005"/>
    <w:multiLevelType w:val="singleLevel"/>
    <w:tmpl w:val="00000005"/>
    <w:name w:val="WW8Num5"/>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7"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trike/>
        <w:color w:val="0070C0"/>
        <w:kern w:val="1"/>
        <w:position w:val="0"/>
        <w:sz w:val="24"/>
        <w:vertAlign w:val="baseline"/>
        <w:lang w:val="el-GR"/>
      </w:rPr>
    </w:lvl>
  </w:abstractNum>
  <w:abstractNum w:abstractNumId="8"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9" w15:restartNumberingAfterBreak="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9"/>
    <w:multiLevelType w:val="multilevel"/>
    <w:tmpl w:val="00000009"/>
    <w:name w:val="WW8Num9"/>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12"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Angsana New" w:hAnsi="Angsana New" w:cs="Angsana New" w:hint="default"/>
        <w:color w:val="000000"/>
        <w:kern w:val="1"/>
        <w:szCs w:val="22"/>
        <w:shd w:val="clear" w:color="auto" w:fill="FFFFFF"/>
        <w:lang w:val="el-GR"/>
      </w:rPr>
    </w:lvl>
  </w:abstractNum>
  <w:abstractNum w:abstractNumId="13" w15:restartNumberingAfterBreak="0">
    <w:nsid w:val="0000005B"/>
    <w:multiLevelType w:val="multilevel"/>
    <w:tmpl w:val="F7F64ED2"/>
    <w:name w:val="WW8Num96"/>
    <w:lvl w:ilvl="0">
      <w:start w:val="1"/>
      <w:numFmt w:val="bullet"/>
      <w:lvlText w:val=""/>
      <w:lvlJc w:val="left"/>
      <w:pPr>
        <w:tabs>
          <w:tab w:val="num" w:pos="720"/>
        </w:tabs>
        <w:ind w:left="720" w:hanging="360"/>
      </w:pPr>
      <w:rPr>
        <w:rFonts w:ascii="Symbol" w:hAnsi="Symbol" w:hint="default"/>
        <w:sz w:val="20"/>
        <w:szCs w:val="20"/>
      </w:rPr>
    </w:lvl>
    <w:lvl w:ilvl="1">
      <w:start w:val="1"/>
      <w:numFmt w:val="lowerRoman"/>
      <w:lvlText w:val="%2."/>
      <w:lvlJc w:val="right"/>
      <w:pPr>
        <w:tabs>
          <w:tab w:val="num" w:pos="1247"/>
        </w:tabs>
        <w:ind w:left="1247" w:hanging="34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00000065"/>
    <w:multiLevelType w:val="singleLevel"/>
    <w:tmpl w:val="00000065"/>
    <w:name w:val="WW8Num107"/>
    <w:lvl w:ilvl="0">
      <w:start w:val="1"/>
      <w:numFmt w:val="bullet"/>
      <w:lvlText w:val=""/>
      <w:lvlJc w:val="left"/>
      <w:pPr>
        <w:tabs>
          <w:tab w:val="num" w:pos="720"/>
        </w:tabs>
        <w:ind w:left="720" w:hanging="360"/>
      </w:pPr>
      <w:rPr>
        <w:rFonts w:ascii="Symbol" w:hAnsi="Symbol"/>
        <w:b w:val="0"/>
        <w:i w:val="0"/>
        <w:color w:val="auto"/>
        <w:sz w:val="20"/>
        <w:szCs w:val="20"/>
        <w:u w:val="none"/>
      </w:rPr>
    </w:lvl>
  </w:abstractNum>
  <w:abstractNum w:abstractNumId="15" w15:restartNumberingAfterBreak="0">
    <w:nsid w:val="01A373FA"/>
    <w:multiLevelType w:val="hybridMultilevel"/>
    <w:tmpl w:val="0C486DBA"/>
    <w:lvl w:ilvl="0" w:tplc="018A74E0">
      <w:start w:val="1"/>
      <w:numFmt w:val="bullet"/>
      <w:lvlText w:val="•"/>
      <w:lvlJc w:val="left"/>
      <w:pPr>
        <w:tabs>
          <w:tab w:val="num" w:pos="720"/>
        </w:tabs>
        <w:ind w:left="720" w:hanging="360"/>
      </w:pPr>
      <w:rPr>
        <w:rFonts w:ascii="Arial" w:hAnsi="Arial" w:hint="default"/>
      </w:rPr>
    </w:lvl>
    <w:lvl w:ilvl="1" w:tplc="20B4FC7A" w:tentative="1">
      <w:start w:val="1"/>
      <w:numFmt w:val="bullet"/>
      <w:lvlText w:val="•"/>
      <w:lvlJc w:val="left"/>
      <w:pPr>
        <w:tabs>
          <w:tab w:val="num" w:pos="1440"/>
        </w:tabs>
        <w:ind w:left="1440" w:hanging="360"/>
      </w:pPr>
      <w:rPr>
        <w:rFonts w:ascii="Arial" w:hAnsi="Arial" w:hint="default"/>
      </w:rPr>
    </w:lvl>
    <w:lvl w:ilvl="2" w:tplc="5C1643FE" w:tentative="1">
      <w:start w:val="1"/>
      <w:numFmt w:val="bullet"/>
      <w:lvlText w:val="•"/>
      <w:lvlJc w:val="left"/>
      <w:pPr>
        <w:tabs>
          <w:tab w:val="num" w:pos="2160"/>
        </w:tabs>
        <w:ind w:left="2160" w:hanging="360"/>
      </w:pPr>
      <w:rPr>
        <w:rFonts w:ascii="Arial" w:hAnsi="Arial" w:hint="default"/>
      </w:rPr>
    </w:lvl>
    <w:lvl w:ilvl="3" w:tplc="CB88CA08" w:tentative="1">
      <w:start w:val="1"/>
      <w:numFmt w:val="bullet"/>
      <w:lvlText w:val="•"/>
      <w:lvlJc w:val="left"/>
      <w:pPr>
        <w:tabs>
          <w:tab w:val="num" w:pos="2880"/>
        </w:tabs>
        <w:ind w:left="2880" w:hanging="360"/>
      </w:pPr>
      <w:rPr>
        <w:rFonts w:ascii="Arial" w:hAnsi="Arial" w:hint="default"/>
      </w:rPr>
    </w:lvl>
    <w:lvl w:ilvl="4" w:tplc="4E18414C" w:tentative="1">
      <w:start w:val="1"/>
      <w:numFmt w:val="bullet"/>
      <w:lvlText w:val="•"/>
      <w:lvlJc w:val="left"/>
      <w:pPr>
        <w:tabs>
          <w:tab w:val="num" w:pos="3600"/>
        </w:tabs>
        <w:ind w:left="3600" w:hanging="360"/>
      </w:pPr>
      <w:rPr>
        <w:rFonts w:ascii="Arial" w:hAnsi="Arial" w:hint="default"/>
      </w:rPr>
    </w:lvl>
    <w:lvl w:ilvl="5" w:tplc="8CC4CB5E" w:tentative="1">
      <w:start w:val="1"/>
      <w:numFmt w:val="bullet"/>
      <w:lvlText w:val="•"/>
      <w:lvlJc w:val="left"/>
      <w:pPr>
        <w:tabs>
          <w:tab w:val="num" w:pos="4320"/>
        </w:tabs>
        <w:ind w:left="4320" w:hanging="360"/>
      </w:pPr>
      <w:rPr>
        <w:rFonts w:ascii="Arial" w:hAnsi="Arial" w:hint="default"/>
      </w:rPr>
    </w:lvl>
    <w:lvl w:ilvl="6" w:tplc="616E341E" w:tentative="1">
      <w:start w:val="1"/>
      <w:numFmt w:val="bullet"/>
      <w:lvlText w:val="•"/>
      <w:lvlJc w:val="left"/>
      <w:pPr>
        <w:tabs>
          <w:tab w:val="num" w:pos="5040"/>
        </w:tabs>
        <w:ind w:left="5040" w:hanging="360"/>
      </w:pPr>
      <w:rPr>
        <w:rFonts w:ascii="Arial" w:hAnsi="Arial" w:hint="default"/>
      </w:rPr>
    </w:lvl>
    <w:lvl w:ilvl="7" w:tplc="D1009882" w:tentative="1">
      <w:start w:val="1"/>
      <w:numFmt w:val="bullet"/>
      <w:lvlText w:val="•"/>
      <w:lvlJc w:val="left"/>
      <w:pPr>
        <w:tabs>
          <w:tab w:val="num" w:pos="5760"/>
        </w:tabs>
        <w:ind w:left="5760" w:hanging="360"/>
      </w:pPr>
      <w:rPr>
        <w:rFonts w:ascii="Arial" w:hAnsi="Arial" w:hint="default"/>
      </w:rPr>
    </w:lvl>
    <w:lvl w:ilvl="8" w:tplc="2F508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7E2091D"/>
    <w:multiLevelType w:val="hybridMultilevel"/>
    <w:tmpl w:val="2ECE0340"/>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7" w15:restartNumberingAfterBreak="0">
    <w:nsid w:val="0A6325D0"/>
    <w:multiLevelType w:val="hybridMultilevel"/>
    <w:tmpl w:val="C78869AA"/>
    <w:lvl w:ilvl="0" w:tplc="62385370">
      <w:start w:val="1"/>
      <mc:AlternateContent>
        <mc:Choice Requires="w14">
          <w:numFmt w:val="custom" w:format="α, β, γ, ..."/>
        </mc:Choice>
        <mc:Fallback>
          <w:numFmt w:val="decimal"/>
        </mc:Fallback>
      </mc:AlternateContent>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8" w15:restartNumberingAfterBreak="0">
    <w:nsid w:val="12340E9D"/>
    <w:multiLevelType w:val="multilevel"/>
    <w:tmpl w:val="3334AD20"/>
    <w:numStyleLink w:val="Style4"/>
  </w:abstractNum>
  <w:abstractNum w:abstractNumId="19" w15:restartNumberingAfterBreak="0">
    <w:nsid w:val="1265548D"/>
    <w:multiLevelType w:val="hybridMultilevel"/>
    <w:tmpl w:val="E10AC1A2"/>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0" w15:restartNumberingAfterBreak="0">
    <w:nsid w:val="134B51FB"/>
    <w:multiLevelType w:val="hybridMultilevel"/>
    <w:tmpl w:val="D9F060EA"/>
    <w:lvl w:ilvl="0" w:tplc="62385370">
      <w:start w:val="1"/>
      <mc:AlternateContent>
        <mc:Choice Requires="w14">
          <w:numFmt w:val="custom" w:format="α, β, γ, ..."/>
        </mc:Choice>
        <mc:Fallback>
          <w:numFmt w:val="decimal"/>
        </mc:Fallback>
      </mc:AlternateContent>
      <w:lvlText w:val="%1)"/>
      <w:lvlJc w:val="left"/>
      <w:pPr>
        <w:ind w:left="360" w:hanging="360"/>
      </w:pPr>
      <w:rPr>
        <w:rFonts w:hint="default"/>
      </w:rPr>
    </w:lvl>
    <w:lvl w:ilvl="1" w:tplc="56F2D73C">
      <w:start w:val="1"/>
      <w:numFmt w:val="decimal"/>
      <w:lvlText w:val="%2."/>
      <w:lvlJc w:val="left"/>
      <w:pPr>
        <w:ind w:left="1440" w:hanging="72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1" w15:restartNumberingAfterBreak="0">
    <w:nsid w:val="13683DA0"/>
    <w:multiLevelType w:val="hybridMultilevel"/>
    <w:tmpl w:val="8BBE7552"/>
    <w:lvl w:ilvl="0" w:tplc="FFFFFFFF">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3AD0CF6"/>
    <w:multiLevelType w:val="hybridMultilevel"/>
    <w:tmpl w:val="F6187E56"/>
    <w:lvl w:ilvl="0" w:tplc="3E0247FA">
      <w:start w:val="1"/>
      <w:numFmt w:val="bullet"/>
      <w:pStyle w:val="bullet3"/>
      <w:lvlText w:val=""/>
      <w:lvlJc w:val="left"/>
      <w:pPr>
        <w:ind w:left="1080" w:hanging="360"/>
      </w:pPr>
      <w:rPr>
        <w:rFonts w:ascii="Wingdings" w:hAnsi="Wingdings" w:hint="default"/>
        <w:color w:val="000000" w:themeColor="text1"/>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3" w15:restartNumberingAfterBreak="0">
    <w:nsid w:val="143B5FB6"/>
    <w:multiLevelType w:val="hybridMultilevel"/>
    <w:tmpl w:val="24706060"/>
    <w:lvl w:ilvl="0" w:tplc="209A261C">
      <w:start w:val="1"/>
      <w:numFmt w:val="bullet"/>
      <w:lvlText w:val="-"/>
      <w:lvlJc w:val="left"/>
      <w:pPr>
        <w:tabs>
          <w:tab w:val="num" w:pos="420"/>
        </w:tabs>
        <w:ind w:left="420" w:hanging="360"/>
      </w:pPr>
      <w:rPr>
        <w:rFonts w:ascii="Tahoma" w:hAnsi="Tahoma"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4F374BD"/>
    <w:multiLevelType w:val="hybridMultilevel"/>
    <w:tmpl w:val="E2568302"/>
    <w:lvl w:ilvl="0" w:tplc="6CD2289A">
      <w:start w:val="1"/>
      <w:numFmt w:val="decimal"/>
      <w:lvlText w:val="1.2.4.%1."/>
      <w:lvlJc w:val="right"/>
      <w:pPr>
        <w:ind w:left="2520" w:hanging="360"/>
      </w:pPr>
      <w:rPr>
        <w:rFonts w:hint="default"/>
      </w:rPr>
    </w:lvl>
    <w:lvl w:ilvl="1" w:tplc="04080019" w:tentative="1">
      <w:start w:val="1"/>
      <w:numFmt w:val="lowerLetter"/>
      <w:lvlText w:val="%2."/>
      <w:lvlJc w:val="left"/>
      <w:pPr>
        <w:ind w:left="3240" w:hanging="360"/>
      </w:pPr>
    </w:lvl>
    <w:lvl w:ilvl="2" w:tplc="0408001B" w:tentative="1">
      <w:start w:val="1"/>
      <w:numFmt w:val="lowerRoman"/>
      <w:lvlText w:val="%3."/>
      <w:lvlJc w:val="right"/>
      <w:pPr>
        <w:ind w:left="3960" w:hanging="180"/>
      </w:pPr>
    </w:lvl>
    <w:lvl w:ilvl="3" w:tplc="0408000F" w:tentative="1">
      <w:start w:val="1"/>
      <w:numFmt w:val="decimal"/>
      <w:lvlText w:val="%4."/>
      <w:lvlJc w:val="left"/>
      <w:pPr>
        <w:ind w:left="4680" w:hanging="360"/>
      </w:pPr>
    </w:lvl>
    <w:lvl w:ilvl="4" w:tplc="04080019" w:tentative="1">
      <w:start w:val="1"/>
      <w:numFmt w:val="lowerLetter"/>
      <w:lvlText w:val="%5."/>
      <w:lvlJc w:val="left"/>
      <w:pPr>
        <w:ind w:left="5400" w:hanging="360"/>
      </w:pPr>
    </w:lvl>
    <w:lvl w:ilvl="5" w:tplc="0408001B" w:tentative="1">
      <w:start w:val="1"/>
      <w:numFmt w:val="lowerRoman"/>
      <w:lvlText w:val="%6."/>
      <w:lvlJc w:val="right"/>
      <w:pPr>
        <w:ind w:left="6120" w:hanging="180"/>
      </w:pPr>
    </w:lvl>
    <w:lvl w:ilvl="6" w:tplc="0408000F" w:tentative="1">
      <w:start w:val="1"/>
      <w:numFmt w:val="decimal"/>
      <w:lvlText w:val="%7."/>
      <w:lvlJc w:val="left"/>
      <w:pPr>
        <w:ind w:left="6840" w:hanging="360"/>
      </w:pPr>
    </w:lvl>
    <w:lvl w:ilvl="7" w:tplc="04080019" w:tentative="1">
      <w:start w:val="1"/>
      <w:numFmt w:val="lowerLetter"/>
      <w:lvlText w:val="%8."/>
      <w:lvlJc w:val="left"/>
      <w:pPr>
        <w:ind w:left="7560" w:hanging="360"/>
      </w:pPr>
    </w:lvl>
    <w:lvl w:ilvl="8" w:tplc="0408001B" w:tentative="1">
      <w:start w:val="1"/>
      <w:numFmt w:val="lowerRoman"/>
      <w:lvlText w:val="%9."/>
      <w:lvlJc w:val="right"/>
      <w:pPr>
        <w:ind w:left="8280" w:hanging="180"/>
      </w:pPr>
    </w:lvl>
  </w:abstractNum>
  <w:abstractNum w:abstractNumId="25" w15:restartNumberingAfterBreak="0">
    <w:nsid w:val="17C060EC"/>
    <w:multiLevelType w:val="hybridMultilevel"/>
    <w:tmpl w:val="ED72B1CC"/>
    <w:lvl w:ilvl="0" w:tplc="08090001">
      <w:start w:val="1"/>
      <w:numFmt w:val="bullet"/>
      <w:lvlText w:val=""/>
      <w:lvlJc w:val="left"/>
      <w:pPr>
        <w:ind w:left="717" w:hanging="360"/>
      </w:pPr>
      <w:rPr>
        <w:rFonts w:ascii="Symbol" w:hAnsi="Symbol" w:hint="default"/>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6" w15:restartNumberingAfterBreak="0">
    <w:nsid w:val="17EB49A0"/>
    <w:multiLevelType w:val="hybridMultilevel"/>
    <w:tmpl w:val="7B529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272956"/>
    <w:multiLevelType w:val="hybridMultilevel"/>
    <w:tmpl w:val="8BBE7552"/>
    <w:lvl w:ilvl="0" w:tplc="7FB248F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93E1421"/>
    <w:multiLevelType w:val="hybridMultilevel"/>
    <w:tmpl w:val="F7BEEE6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9" w15:restartNumberingAfterBreak="0">
    <w:nsid w:val="1B9C6D7F"/>
    <w:multiLevelType w:val="hybridMultilevel"/>
    <w:tmpl w:val="C97C54B4"/>
    <w:lvl w:ilvl="0" w:tplc="E3BAEEF8">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D0D3891"/>
    <w:multiLevelType w:val="multilevel"/>
    <w:tmpl w:val="82046EE2"/>
    <w:lvl w:ilvl="0">
      <w:start w:val="1"/>
      <w:numFmt w:val="upperRoman"/>
      <w:lvlText w:val="%1."/>
      <w:lvlJc w:val="right"/>
      <w:pPr>
        <w:ind w:left="357" w:hanging="18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214C23AA"/>
    <w:multiLevelType w:val="hybridMultilevel"/>
    <w:tmpl w:val="DFA077F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21613B3D"/>
    <w:multiLevelType w:val="hybridMultilevel"/>
    <w:tmpl w:val="C164AAB2"/>
    <w:lvl w:ilvl="0" w:tplc="4A9478AE">
      <w:start w:val="1"/>
      <w:numFmt w:val="decimal"/>
      <w:lvlText w:val="%1."/>
      <w:lvlJc w:val="left"/>
      <w:pPr>
        <w:ind w:left="360" w:hanging="360"/>
      </w:pPr>
      <w:rPr>
        <w:rFonts w:hint="default"/>
        <w:b/>
      </w:rPr>
    </w:lvl>
    <w:lvl w:ilvl="1" w:tplc="0EA2C544">
      <w:numFmt w:val="bullet"/>
      <w:lvlText w:val="-"/>
      <w:lvlJc w:val="left"/>
      <w:pPr>
        <w:ind w:left="1080" w:hanging="360"/>
      </w:pPr>
      <w:rPr>
        <w:rFonts w:ascii="Tahoma" w:eastAsia="Times New Roman" w:hAnsi="Tahoma" w:cs="Tahoma"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2F13858"/>
    <w:multiLevelType w:val="multilevel"/>
    <w:tmpl w:val="0409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4DE21CC"/>
    <w:multiLevelType w:val="hybridMultilevel"/>
    <w:tmpl w:val="EB7CA3A4"/>
    <w:lvl w:ilvl="0" w:tplc="6F3CCEAA">
      <w:start w:val="1"/>
      <w:numFmt w:val="decimal"/>
      <w:lvlText w:val="7.2.%1."/>
      <w:lvlJc w:val="right"/>
      <w:pPr>
        <w:ind w:left="2433" w:hanging="360"/>
      </w:pPr>
      <w:rPr>
        <w:rFonts w:hint="default"/>
      </w:rPr>
    </w:lvl>
    <w:lvl w:ilvl="1" w:tplc="04080019" w:tentative="1">
      <w:start w:val="1"/>
      <w:numFmt w:val="lowerLetter"/>
      <w:lvlText w:val="%2."/>
      <w:lvlJc w:val="left"/>
      <w:pPr>
        <w:ind w:left="3153" w:hanging="360"/>
      </w:pPr>
    </w:lvl>
    <w:lvl w:ilvl="2" w:tplc="0408001B" w:tentative="1">
      <w:start w:val="1"/>
      <w:numFmt w:val="lowerRoman"/>
      <w:lvlText w:val="%3."/>
      <w:lvlJc w:val="right"/>
      <w:pPr>
        <w:ind w:left="3873" w:hanging="180"/>
      </w:pPr>
    </w:lvl>
    <w:lvl w:ilvl="3" w:tplc="0408000F" w:tentative="1">
      <w:start w:val="1"/>
      <w:numFmt w:val="decimal"/>
      <w:lvlText w:val="%4."/>
      <w:lvlJc w:val="left"/>
      <w:pPr>
        <w:ind w:left="4593" w:hanging="360"/>
      </w:pPr>
    </w:lvl>
    <w:lvl w:ilvl="4" w:tplc="04080019" w:tentative="1">
      <w:start w:val="1"/>
      <w:numFmt w:val="lowerLetter"/>
      <w:lvlText w:val="%5."/>
      <w:lvlJc w:val="left"/>
      <w:pPr>
        <w:ind w:left="5313" w:hanging="360"/>
      </w:pPr>
    </w:lvl>
    <w:lvl w:ilvl="5" w:tplc="0408001B" w:tentative="1">
      <w:start w:val="1"/>
      <w:numFmt w:val="lowerRoman"/>
      <w:lvlText w:val="%6."/>
      <w:lvlJc w:val="right"/>
      <w:pPr>
        <w:ind w:left="6033" w:hanging="180"/>
      </w:pPr>
    </w:lvl>
    <w:lvl w:ilvl="6" w:tplc="0408000F" w:tentative="1">
      <w:start w:val="1"/>
      <w:numFmt w:val="decimal"/>
      <w:lvlText w:val="%7."/>
      <w:lvlJc w:val="left"/>
      <w:pPr>
        <w:ind w:left="6753" w:hanging="360"/>
      </w:pPr>
    </w:lvl>
    <w:lvl w:ilvl="7" w:tplc="04080019" w:tentative="1">
      <w:start w:val="1"/>
      <w:numFmt w:val="lowerLetter"/>
      <w:lvlText w:val="%8."/>
      <w:lvlJc w:val="left"/>
      <w:pPr>
        <w:ind w:left="7473" w:hanging="360"/>
      </w:pPr>
    </w:lvl>
    <w:lvl w:ilvl="8" w:tplc="0408001B" w:tentative="1">
      <w:start w:val="1"/>
      <w:numFmt w:val="lowerRoman"/>
      <w:lvlText w:val="%9."/>
      <w:lvlJc w:val="right"/>
      <w:pPr>
        <w:ind w:left="8193" w:hanging="180"/>
      </w:pPr>
    </w:lvl>
  </w:abstractNum>
  <w:abstractNum w:abstractNumId="35" w15:restartNumberingAfterBreak="0">
    <w:nsid w:val="26485317"/>
    <w:multiLevelType w:val="multilevel"/>
    <w:tmpl w:val="218445CC"/>
    <w:lvl w:ilvl="0">
      <w:start w:val="1"/>
      <w:numFmt w:val="decimal"/>
      <w:lvlText w:val="%1."/>
      <w:lvlJc w:val="left"/>
      <w:pPr>
        <w:ind w:left="360" w:hanging="360"/>
      </w:pPr>
    </w:lvl>
    <w:lvl w:ilvl="1">
      <w:start w:val="1"/>
      <w:numFmt w:val="decimal"/>
      <w:isLgl/>
      <w:lvlText w:val="%1.%2"/>
      <w:lvlJc w:val="left"/>
      <w:pPr>
        <w:ind w:left="1440" w:hanging="1440"/>
      </w:pPr>
      <w:rPr>
        <w:rFonts w:hint="default"/>
      </w:rPr>
    </w:lvl>
    <w:lvl w:ilvl="2">
      <w:start w:val="7"/>
      <w:numFmt w:val="decimal"/>
      <w:isLgl/>
      <w:lvlText w:val="%1.%2.%3"/>
      <w:lvlJc w:val="left"/>
      <w:pPr>
        <w:ind w:left="1440" w:hanging="1440"/>
      </w:pPr>
      <w:rPr>
        <w:rFonts w:hint="default"/>
      </w:rPr>
    </w:lvl>
    <w:lvl w:ilvl="3">
      <w:start w:val="3"/>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6" w15:restartNumberingAfterBreak="0">
    <w:nsid w:val="29C068AA"/>
    <w:multiLevelType w:val="hybridMultilevel"/>
    <w:tmpl w:val="16E47C30"/>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37" w15:restartNumberingAfterBreak="0">
    <w:nsid w:val="2A855E44"/>
    <w:multiLevelType w:val="hybridMultilevel"/>
    <w:tmpl w:val="CC043098"/>
    <w:lvl w:ilvl="0" w:tplc="FFFFFFFF">
      <w:start w:val="1"/>
      <w:numFmt w:val="decimal"/>
      <w:lvlText w:val="Π%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2C295D55"/>
    <w:multiLevelType w:val="hybridMultilevel"/>
    <w:tmpl w:val="BF40B192"/>
    <w:lvl w:ilvl="0" w:tplc="710C70DC">
      <w:start w:val="1"/>
      <mc:AlternateContent>
        <mc:Choice Requires="w14">
          <w:numFmt w:val="custom" w:format="α, β, γ, ..."/>
        </mc:Choice>
        <mc:Fallback>
          <w:numFmt w:val="decimal"/>
        </mc:Fallback>
      </mc:AlternateContent>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2C7C5018"/>
    <w:multiLevelType w:val="multilevel"/>
    <w:tmpl w:val="79145AFA"/>
    <w:lvl w:ilvl="0">
      <w:start w:val="1"/>
      <w:numFmt w:val="decimal"/>
      <w:lvlText w:val="%1."/>
      <w:lvlJc w:val="left"/>
      <w:pPr>
        <w:tabs>
          <w:tab w:val="num" w:pos="782"/>
        </w:tabs>
        <w:ind w:left="782" w:hanging="360"/>
      </w:pPr>
      <w:rPr>
        <w:rFonts w:cs="Times New Roman" w:hint="default"/>
        <w:b/>
        <w:sz w:val="20"/>
        <w:szCs w:val="20"/>
      </w:rPr>
    </w:lvl>
    <w:lvl w:ilvl="1">
      <w:start w:val="1"/>
      <w:numFmt w:val="decimal"/>
      <w:suff w:val="nothing"/>
      <w:lvlText w:val="%1.%2"/>
      <w:lvlJc w:val="left"/>
      <w:pPr>
        <w:ind w:left="998" w:hanging="576"/>
      </w:pPr>
      <w:rPr>
        <w:rFonts w:cs="Times New Roman" w:hint="default"/>
        <w:b w:val="0"/>
        <w:sz w:val="20"/>
        <w:szCs w:val="20"/>
      </w:rPr>
    </w:lvl>
    <w:lvl w:ilvl="2">
      <w:start w:val="1"/>
      <w:numFmt w:val="decimal"/>
      <w:lvlText w:val="%1.%2.%3"/>
      <w:lvlJc w:val="left"/>
      <w:pPr>
        <w:tabs>
          <w:tab w:val="num" w:pos="1142"/>
        </w:tabs>
        <w:ind w:left="1142" w:hanging="720"/>
      </w:pPr>
      <w:rPr>
        <w:rFonts w:cs="Times New Roman" w:hint="default"/>
        <w:b w:val="0"/>
        <w:sz w:val="18"/>
        <w:szCs w:val="18"/>
      </w:rPr>
    </w:lvl>
    <w:lvl w:ilvl="3">
      <w:start w:val="1"/>
      <w:numFmt w:val="decimal"/>
      <w:lvlText w:val="%1.%2.%3.%4"/>
      <w:lvlJc w:val="left"/>
      <w:pPr>
        <w:tabs>
          <w:tab w:val="num" w:pos="1286"/>
        </w:tabs>
        <w:ind w:left="1286" w:hanging="864"/>
      </w:pPr>
      <w:rPr>
        <w:rFonts w:cs="Times New Roman" w:hint="default"/>
      </w:rPr>
    </w:lvl>
    <w:lvl w:ilvl="4">
      <w:start w:val="1"/>
      <w:numFmt w:val="decimal"/>
      <w:lvlText w:val="%1.%2.%3.%4.%5"/>
      <w:lvlJc w:val="left"/>
      <w:pPr>
        <w:tabs>
          <w:tab w:val="num" w:pos="1430"/>
        </w:tabs>
        <w:ind w:left="1430" w:hanging="1008"/>
      </w:pPr>
      <w:rPr>
        <w:rFonts w:cs="Times New Roman" w:hint="default"/>
      </w:rPr>
    </w:lvl>
    <w:lvl w:ilvl="5">
      <w:start w:val="1"/>
      <w:numFmt w:val="decimal"/>
      <w:lvlText w:val="%1.%2.%3.%4.%5.%6"/>
      <w:lvlJc w:val="left"/>
      <w:pPr>
        <w:tabs>
          <w:tab w:val="num" w:pos="1574"/>
        </w:tabs>
        <w:ind w:left="1574" w:hanging="1152"/>
      </w:pPr>
      <w:rPr>
        <w:rFonts w:cs="Times New Roman" w:hint="default"/>
      </w:rPr>
    </w:lvl>
    <w:lvl w:ilvl="6">
      <w:start w:val="1"/>
      <w:numFmt w:val="decimal"/>
      <w:lvlText w:val="%1.%2.%3.%4.%5.%6.%7"/>
      <w:lvlJc w:val="left"/>
      <w:pPr>
        <w:tabs>
          <w:tab w:val="num" w:pos="1718"/>
        </w:tabs>
        <w:ind w:left="1718" w:hanging="1296"/>
      </w:pPr>
      <w:rPr>
        <w:rFonts w:cs="Times New Roman" w:hint="default"/>
      </w:rPr>
    </w:lvl>
    <w:lvl w:ilvl="7">
      <w:start w:val="1"/>
      <w:numFmt w:val="decimal"/>
      <w:lvlText w:val="%1.%2.%3.%4.%5.%6.%7.%8"/>
      <w:lvlJc w:val="left"/>
      <w:pPr>
        <w:tabs>
          <w:tab w:val="num" w:pos="1862"/>
        </w:tabs>
        <w:ind w:left="1862" w:hanging="1440"/>
      </w:pPr>
      <w:rPr>
        <w:rFonts w:cs="Times New Roman" w:hint="default"/>
      </w:rPr>
    </w:lvl>
    <w:lvl w:ilvl="8">
      <w:start w:val="1"/>
      <w:numFmt w:val="decimal"/>
      <w:lvlText w:val="%1.%2.%3.%4.%5.%6.%7.%8.%9"/>
      <w:lvlJc w:val="left"/>
      <w:pPr>
        <w:tabs>
          <w:tab w:val="num" w:pos="2006"/>
        </w:tabs>
        <w:ind w:left="2006" w:hanging="1584"/>
      </w:pPr>
      <w:rPr>
        <w:rFonts w:cs="Times New Roman" w:hint="default"/>
      </w:rPr>
    </w:lvl>
  </w:abstractNum>
  <w:abstractNum w:abstractNumId="40" w15:restartNumberingAfterBreak="0">
    <w:nsid w:val="2CD3595E"/>
    <w:multiLevelType w:val="multilevel"/>
    <w:tmpl w:val="1ED638B8"/>
    <w:lvl w:ilvl="0">
      <w:start w:val="1"/>
      <w:numFmt w:val="decimal"/>
      <w:pStyle w:val="Heading1"/>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rFonts w:hint="default"/>
        <w:b/>
        <w:bCs/>
      </w:rPr>
    </w:lvl>
    <w:lvl w:ilvl="2">
      <w:start w:val="1"/>
      <w:numFmt w:val="decimal"/>
      <w:pStyle w:val="Heading3"/>
      <w:lvlText w:val="%1.%2.%3"/>
      <w:lvlJc w:val="left"/>
      <w:pPr>
        <w:ind w:left="720" w:hanging="720"/>
      </w:pPr>
      <w:rPr>
        <w:rFonts w:hint="default"/>
        <w:i w:val="0"/>
        <w:color w:val="auto"/>
      </w:rPr>
    </w:lvl>
    <w:lvl w:ilvl="3">
      <w:start w:val="1"/>
      <w:numFmt w:val="decimal"/>
      <w:pStyle w:val="Heading4"/>
      <w:lvlText w:val="%1.%2.%3.%4"/>
      <w:lvlJc w:val="left"/>
      <w:pPr>
        <w:ind w:left="864" w:hanging="864"/>
      </w:pPr>
      <w:rPr>
        <w:rFonts w:ascii="Tahoma" w:hAnsi="Tahoma" w:cs="Tahoma" w:hint="default"/>
      </w:rPr>
    </w:lvl>
    <w:lvl w:ilvl="4">
      <w:start w:val="1"/>
      <w:numFmt w:val="decimal"/>
      <w:pStyle w:val="Heading5"/>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ind w:left="1152" w:hanging="1152"/>
      </w:pPr>
      <w:rPr>
        <w:rFonts w:hint="default"/>
        <w:color w:val="auto"/>
      </w:rPr>
    </w:lvl>
    <w:lvl w:ilvl="6">
      <w:start w:val="1"/>
      <w:numFmt w:val="decimal"/>
      <w:pStyle w:val="Heading7"/>
      <w:lvlText w:val="%1.%2.%3.%4.%5.%6.%7"/>
      <w:lvlJc w:val="left"/>
      <w:pPr>
        <w:ind w:left="1296" w:hanging="1296"/>
      </w:pPr>
      <w:rPr>
        <w:rFonts w:hint="default"/>
        <w:b/>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2DE44554"/>
    <w:multiLevelType w:val="hybridMultilevel"/>
    <w:tmpl w:val="BBFEB478"/>
    <w:lvl w:ilvl="0" w:tplc="04080001">
      <w:start w:val="1"/>
      <w:numFmt w:val="bullet"/>
      <w:lvlText w:val=""/>
      <w:lvlJc w:val="left"/>
      <w:pPr>
        <w:tabs>
          <w:tab w:val="num" w:pos="360"/>
        </w:tabs>
        <w:ind w:left="36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DE67EF4"/>
    <w:multiLevelType w:val="hybridMultilevel"/>
    <w:tmpl w:val="49BE4D78"/>
    <w:lvl w:ilvl="0" w:tplc="0408000D">
      <w:start w:val="1"/>
      <w:numFmt w:val="bullet"/>
      <w:lvlText w:val=""/>
      <w:lvlJc w:val="left"/>
      <w:pPr>
        <w:ind w:left="363" w:hanging="360"/>
      </w:pPr>
      <w:rPr>
        <w:rFonts w:ascii="Symbol" w:hAnsi="Symbol" w:hint="default"/>
      </w:rPr>
    </w:lvl>
    <w:lvl w:ilvl="1" w:tplc="04080003" w:tentative="1">
      <w:start w:val="1"/>
      <w:numFmt w:val="bullet"/>
      <w:lvlText w:val="o"/>
      <w:lvlJc w:val="left"/>
      <w:pPr>
        <w:ind w:left="1083" w:hanging="360"/>
      </w:pPr>
      <w:rPr>
        <w:rFonts w:ascii="Courier New" w:hAnsi="Courier New" w:cs="Courier New" w:hint="default"/>
      </w:rPr>
    </w:lvl>
    <w:lvl w:ilvl="2" w:tplc="04080005" w:tentative="1">
      <w:start w:val="1"/>
      <w:numFmt w:val="bullet"/>
      <w:lvlText w:val=""/>
      <w:lvlJc w:val="left"/>
      <w:pPr>
        <w:ind w:left="1803" w:hanging="360"/>
      </w:pPr>
      <w:rPr>
        <w:rFonts w:ascii="Wingdings" w:hAnsi="Wingdings" w:hint="default"/>
      </w:rPr>
    </w:lvl>
    <w:lvl w:ilvl="3" w:tplc="04080001" w:tentative="1">
      <w:start w:val="1"/>
      <w:numFmt w:val="bullet"/>
      <w:lvlText w:val=""/>
      <w:lvlJc w:val="left"/>
      <w:pPr>
        <w:ind w:left="2523" w:hanging="360"/>
      </w:pPr>
      <w:rPr>
        <w:rFonts w:ascii="Symbol" w:hAnsi="Symbol" w:hint="default"/>
      </w:rPr>
    </w:lvl>
    <w:lvl w:ilvl="4" w:tplc="04080003" w:tentative="1">
      <w:start w:val="1"/>
      <w:numFmt w:val="bullet"/>
      <w:lvlText w:val="o"/>
      <w:lvlJc w:val="left"/>
      <w:pPr>
        <w:ind w:left="3243" w:hanging="360"/>
      </w:pPr>
      <w:rPr>
        <w:rFonts w:ascii="Courier New" w:hAnsi="Courier New" w:cs="Courier New" w:hint="default"/>
      </w:rPr>
    </w:lvl>
    <w:lvl w:ilvl="5" w:tplc="04080005" w:tentative="1">
      <w:start w:val="1"/>
      <w:numFmt w:val="bullet"/>
      <w:lvlText w:val=""/>
      <w:lvlJc w:val="left"/>
      <w:pPr>
        <w:ind w:left="3963" w:hanging="360"/>
      </w:pPr>
      <w:rPr>
        <w:rFonts w:ascii="Wingdings" w:hAnsi="Wingdings" w:hint="default"/>
      </w:rPr>
    </w:lvl>
    <w:lvl w:ilvl="6" w:tplc="04080001" w:tentative="1">
      <w:start w:val="1"/>
      <w:numFmt w:val="bullet"/>
      <w:lvlText w:val=""/>
      <w:lvlJc w:val="left"/>
      <w:pPr>
        <w:ind w:left="4683" w:hanging="360"/>
      </w:pPr>
      <w:rPr>
        <w:rFonts w:ascii="Symbol" w:hAnsi="Symbol" w:hint="default"/>
      </w:rPr>
    </w:lvl>
    <w:lvl w:ilvl="7" w:tplc="04080003" w:tentative="1">
      <w:start w:val="1"/>
      <w:numFmt w:val="bullet"/>
      <w:lvlText w:val="o"/>
      <w:lvlJc w:val="left"/>
      <w:pPr>
        <w:ind w:left="5403" w:hanging="360"/>
      </w:pPr>
      <w:rPr>
        <w:rFonts w:ascii="Courier New" w:hAnsi="Courier New" w:cs="Courier New" w:hint="default"/>
      </w:rPr>
    </w:lvl>
    <w:lvl w:ilvl="8" w:tplc="04080005" w:tentative="1">
      <w:start w:val="1"/>
      <w:numFmt w:val="bullet"/>
      <w:lvlText w:val=""/>
      <w:lvlJc w:val="left"/>
      <w:pPr>
        <w:ind w:left="6123" w:hanging="360"/>
      </w:pPr>
      <w:rPr>
        <w:rFonts w:ascii="Wingdings" w:hAnsi="Wingdings" w:hint="default"/>
      </w:rPr>
    </w:lvl>
  </w:abstractNum>
  <w:abstractNum w:abstractNumId="43" w15:restartNumberingAfterBreak="0">
    <w:nsid w:val="2E1C22ED"/>
    <w:multiLevelType w:val="hybridMultilevel"/>
    <w:tmpl w:val="BADE82D2"/>
    <w:lvl w:ilvl="0" w:tplc="30C2D6B2">
      <w:start w:val="1"/>
      <mc:AlternateContent>
        <mc:Choice Requires="w14">
          <w:numFmt w:val="custom" w:format="α, β, γ, ..."/>
        </mc:Choice>
        <mc:Fallback>
          <w:numFmt w:val="decimal"/>
        </mc:Fallback>
      </mc:AlternateContent>
      <w:lvlText w:val="%1)"/>
      <w:lvlJc w:val="left"/>
      <w:pPr>
        <w:ind w:left="360" w:hanging="360"/>
      </w:pPr>
      <w:rPr>
        <w:rFonts w:hint="default"/>
        <w:i w:val="0"/>
        <w:iCs w:val="0"/>
        <w:color w:val="auto"/>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4" w15:restartNumberingAfterBreak="0">
    <w:nsid w:val="2EA94DDE"/>
    <w:multiLevelType w:val="hybridMultilevel"/>
    <w:tmpl w:val="13B20566"/>
    <w:lvl w:ilvl="0" w:tplc="8DC6776E">
      <w:start w:val="1"/>
      <w:numFmt w:val="decimal"/>
      <w:lvlText w:val="%1."/>
      <w:lvlJc w:val="left"/>
      <w:pPr>
        <w:ind w:left="360" w:hanging="360"/>
      </w:pPr>
      <w:rPr>
        <w:rFonts w:ascii="Tahoma" w:hAnsi="Tahoma" w:cs="Tahom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255933"/>
    <w:multiLevelType w:val="hybridMultilevel"/>
    <w:tmpl w:val="817C05E2"/>
    <w:lvl w:ilvl="0" w:tplc="04080001">
      <w:start w:val="1"/>
      <w:numFmt w:val="bullet"/>
      <w:lvlText w:val=""/>
      <w:lvlJc w:val="left"/>
      <w:pPr>
        <w:tabs>
          <w:tab w:val="num" w:pos="716"/>
        </w:tabs>
        <w:ind w:left="716" w:hanging="363"/>
      </w:pPr>
      <w:rPr>
        <w:rFonts w:ascii="Wingdings" w:hAnsi="Wingdings" w:hint="default"/>
      </w:rPr>
    </w:lvl>
    <w:lvl w:ilvl="1" w:tplc="04080003">
      <w:start w:val="1"/>
      <w:numFmt w:val="bullet"/>
      <w:lvlText w:val="o"/>
      <w:lvlJc w:val="left"/>
      <w:pPr>
        <w:tabs>
          <w:tab w:val="num" w:pos="1436"/>
        </w:tabs>
        <w:ind w:left="1436" w:hanging="360"/>
      </w:pPr>
      <w:rPr>
        <w:rFonts w:ascii="Courier New" w:hAnsi="Courier New" w:cs="Courier New" w:hint="default"/>
      </w:rPr>
    </w:lvl>
    <w:lvl w:ilvl="2" w:tplc="04080005" w:tentative="1">
      <w:start w:val="1"/>
      <w:numFmt w:val="bullet"/>
      <w:lvlText w:val=""/>
      <w:lvlJc w:val="left"/>
      <w:pPr>
        <w:tabs>
          <w:tab w:val="num" w:pos="2156"/>
        </w:tabs>
        <w:ind w:left="2156" w:hanging="360"/>
      </w:pPr>
      <w:rPr>
        <w:rFonts w:ascii="Wingdings" w:hAnsi="Wingdings" w:hint="default"/>
      </w:rPr>
    </w:lvl>
    <w:lvl w:ilvl="3" w:tplc="04080001" w:tentative="1">
      <w:start w:val="1"/>
      <w:numFmt w:val="bullet"/>
      <w:lvlText w:val=""/>
      <w:lvlJc w:val="left"/>
      <w:pPr>
        <w:tabs>
          <w:tab w:val="num" w:pos="2876"/>
        </w:tabs>
        <w:ind w:left="2876" w:hanging="360"/>
      </w:pPr>
      <w:rPr>
        <w:rFonts w:ascii="Symbol" w:hAnsi="Symbol" w:hint="default"/>
      </w:rPr>
    </w:lvl>
    <w:lvl w:ilvl="4" w:tplc="04080003" w:tentative="1">
      <w:start w:val="1"/>
      <w:numFmt w:val="bullet"/>
      <w:lvlText w:val="o"/>
      <w:lvlJc w:val="left"/>
      <w:pPr>
        <w:tabs>
          <w:tab w:val="num" w:pos="3596"/>
        </w:tabs>
        <w:ind w:left="3596" w:hanging="360"/>
      </w:pPr>
      <w:rPr>
        <w:rFonts w:ascii="Courier New" w:hAnsi="Courier New" w:cs="Courier New" w:hint="default"/>
      </w:rPr>
    </w:lvl>
    <w:lvl w:ilvl="5" w:tplc="04080005" w:tentative="1">
      <w:start w:val="1"/>
      <w:numFmt w:val="bullet"/>
      <w:lvlText w:val=""/>
      <w:lvlJc w:val="left"/>
      <w:pPr>
        <w:tabs>
          <w:tab w:val="num" w:pos="4316"/>
        </w:tabs>
        <w:ind w:left="4316" w:hanging="360"/>
      </w:pPr>
      <w:rPr>
        <w:rFonts w:ascii="Wingdings" w:hAnsi="Wingdings" w:hint="default"/>
      </w:rPr>
    </w:lvl>
    <w:lvl w:ilvl="6" w:tplc="04080001" w:tentative="1">
      <w:start w:val="1"/>
      <w:numFmt w:val="bullet"/>
      <w:lvlText w:val=""/>
      <w:lvlJc w:val="left"/>
      <w:pPr>
        <w:tabs>
          <w:tab w:val="num" w:pos="5036"/>
        </w:tabs>
        <w:ind w:left="5036" w:hanging="360"/>
      </w:pPr>
      <w:rPr>
        <w:rFonts w:ascii="Symbol" w:hAnsi="Symbol" w:hint="default"/>
      </w:rPr>
    </w:lvl>
    <w:lvl w:ilvl="7" w:tplc="04080003" w:tentative="1">
      <w:start w:val="1"/>
      <w:numFmt w:val="bullet"/>
      <w:lvlText w:val="o"/>
      <w:lvlJc w:val="left"/>
      <w:pPr>
        <w:tabs>
          <w:tab w:val="num" w:pos="5756"/>
        </w:tabs>
        <w:ind w:left="5756" w:hanging="360"/>
      </w:pPr>
      <w:rPr>
        <w:rFonts w:ascii="Courier New" w:hAnsi="Courier New" w:cs="Courier New" w:hint="default"/>
      </w:rPr>
    </w:lvl>
    <w:lvl w:ilvl="8" w:tplc="04080005" w:tentative="1">
      <w:start w:val="1"/>
      <w:numFmt w:val="bullet"/>
      <w:lvlText w:val=""/>
      <w:lvlJc w:val="left"/>
      <w:pPr>
        <w:tabs>
          <w:tab w:val="num" w:pos="6476"/>
        </w:tabs>
        <w:ind w:left="6476" w:hanging="360"/>
      </w:pPr>
      <w:rPr>
        <w:rFonts w:ascii="Wingdings" w:hAnsi="Wingdings" w:hint="default"/>
      </w:rPr>
    </w:lvl>
  </w:abstractNum>
  <w:abstractNum w:abstractNumId="46" w15:restartNumberingAfterBreak="0">
    <w:nsid w:val="335F0771"/>
    <w:multiLevelType w:val="hybridMultilevel"/>
    <w:tmpl w:val="389E61A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7" w15:restartNumberingAfterBreak="0">
    <w:nsid w:val="35F12D2E"/>
    <w:multiLevelType w:val="hybridMultilevel"/>
    <w:tmpl w:val="537C1754"/>
    <w:lvl w:ilvl="0" w:tplc="18605924">
      <w:numFmt w:val="bullet"/>
      <w:lvlText w:val="•"/>
      <w:lvlJc w:val="left"/>
      <w:pPr>
        <w:ind w:left="3851" w:hanging="720"/>
      </w:pPr>
      <w:rPr>
        <w:rFonts w:ascii="Calibri" w:eastAsia="Times New Roman" w:hAnsi="Calibri" w:cs="Calibri" w:hint="default"/>
      </w:rPr>
    </w:lvl>
    <w:lvl w:ilvl="1" w:tplc="04080003">
      <w:start w:val="1"/>
      <w:numFmt w:val="bullet"/>
      <w:lvlText w:val="o"/>
      <w:lvlJc w:val="left"/>
      <w:pPr>
        <w:ind w:left="4211" w:hanging="360"/>
      </w:pPr>
      <w:rPr>
        <w:rFonts w:ascii="Courier New" w:hAnsi="Courier New" w:cs="Courier New" w:hint="default"/>
      </w:rPr>
    </w:lvl>
    <w:lvl w:ilvl="2" w:tplc="04080005">
      <w:start w:val="1"/>
      <w:numFmt w:val="bullet"/>
      <w:lvlText w:val=""/>
      <w:lvlJc w:val="left"/>
      <w:pPr>
        <w:ind w:left="4931" w:hanging="360"/>
      </w:pPr>
      <w:rPr>
        <w:rFonts w:ascii="Wingdings" w:hAnsi="Wingdings" w:hint="default"/>
      </w:rPr>
    </w:lvl>
    <w:lvl w:ilvl="3" w:tplc="04080001">
      <w:start w:val="1"/>
      <w:numFmt w:val="bullet"/>
      <w:lvlText w:val=""/>
      <w:lvlJc w:val="left"/>
      <w:pPr>
        <w:ind w:left="5651" w:hanging="360"/>
      </w:pPr>
      <w:rPr>
        <w:rFonts w:ascii="Symbol" w:hAnsi="Symbol" w:hint="default"/>
      </w:rPr>
    </w:lvl>
    <w:lvl w:ilvl="4" w:tplc="77A80B80">
      <w:numFmt w:val="bullet"/>
      <w:lvlText w:val="-"/>
      <w:lvlJc w:val="left"/>
      <w:pPr>
        <w:ind w:left="6731" w:hanging="720"/>
      </w:pPr>
      <w:rPr>
        <w:rFonts w:ascii="Calibri" w:eastAsia="Times New Roman" w:hAnsi="Calibri" w:cs="Calibri" w:hint="default"/>
      </w:rPr>
    </w:lvl>
    <w:lvl w:ilvl="5" w:tplc="04080005" w:tentative="1">
      <w:start w:val="1"/>
      <w:numFmt w:val="bullet"/>
      <w:lvlText w:val=""/>
      <w:lvlJc w:val="left"/>
      <w:pPr>
        <w:ind w:left="7091" w:hanging="360"/>
      </w:pPr>
      <w:rPr>
        <w:rFonts w:ascii="Wingdings" w:hAnsi="Wingdings" w:hint="default"/>
      </w:rPr>
    </w:lvl>
    <w:lvl w:ilvl="6" w:tplc="04080001" w:tentative="1">
      <w:start w:val="1"/>
      <w:numFmt w:val="bullet"/>
      <w:lvlText w:val=""/>
      <w:lvlJc w:val="left"/>
      <w:pPr>
        <w:ind w:left="7811" w:hanging="360"/>
      </w:pPr>
      <w:rPr>
        <w:rFonts w:ascii="Symbol" w:hAnsi="Symbol" w:hint="default"/>
      </w:rPr>
    </w:lvl>
    <w:lvl w:ilvl="7" w:tplc="04080003" w:tentative="1">
      <w:start w:val="1"/>
      <w:numFmt w:val="bullet"/>
      <w:lvlText w:val="o"/>
      <w:lvlJc w:val="left"/>
      <w:pPr>
        <w:ind w:left="8531" w:hanging="360"/>
      </w:pPr>
      <w:rPr>
        <w:rFonts w:ascii="Courier New" w:hAnsi="Courier New" w:cs="Courier New" w:hint="default"/>
      </w:rPr>
    </w:lvl>
    <w:lvl w:ilvl="8" w:tplc="04080005" w:tentative="1">
      <w:start w:val="1"/>
      <w:numFmt w:val="bullet"/>
      <w:lvlText w:val=""/>
      <w:lvlJc w:val="left"/>
      <w:pPr>
        <w:ind w:left="9251" w:hanging="360"/>
      </w:pPr>
      <w:rPr>
        <w:rFonts w:ascii="Wingdings" w:hAnsi="Wingdings" w:hint="default"/>
      </w:rPr>
    </w:lvl>
  </w:abstractNum>
  <w:abstractNum w:abstractNumId="48" w15:restartNumberingAfterBreak="0">
    <w:nsid w:val="36E07429"/>
    <w:multiLevelType w:val="multilevel"/>
    <w:tmpl w:val="3334AD20"/>
    <w:styleLink w:val="Style4"/>
    <w:lvl w:ilvl="0">
      <w:start w:val="1"/>
      <w:numFmt w:val="decimal"/>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864" w:hanging="864"/>
      </w:pPr>
      <w:rPr>
        <w:rFonts w:hint="default"/>
        <w:b/>
      </w:rPr>
    </w:lvl>
    <w:lvl w:ilvl="4">
      <w:start w:val="1"/>
      <w:numFmt w:val="decimal"/>
      <w:lvlText w:val="%1.%2.%3.%4.%5"/>
      <w:lvlJc w:val="left"/>
      <w:pPr>
        <w:ind w:left="1008" w:hanging="1008"/>
      </w:pPr>
      <w:rPr>
        <w:rFonts w:hint="default"/>
        <w:b/>
        <w:u w:val="single"/>
      </w:rPr>
    </w:lvl>
    <w:lvl w:ilvl="5">
      <w:start w:val="1"/>
      <w:numFmt w:val="decimal"/>
      <w:lvlText w:val="%1.%2.%3.%4.%5.%6"/>
      <w:lvlJc w:val="left"/>
      <w:pPr>
        <w:ind w:left="1152" w:hanging="1152"/>
      </w:pPr>
      <w:rPr>
        <w:rFonts w:hint="default"/>
        <w:color w:val="auto"/>
      </w:rPr>
    </w:lvl>
    <w:lvl w:ilvl="6">
      <w:start w:val="1"/>
      <w:numFmt w:val="decimal"/>
      <w:lvlText w:val="%1.%2.%3.%4.%5.%6.%7"/>
      <w:lvlJc w:val="left"/>
      <w:pPr>
        <w:ind w:left="1296" w:hanging="1296"/>
      </w:pPr>
      <w:rPr>
        <w:rFonts w:hint="default"/>
        <w:b/>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15:restartNumberingAfterBreak="0">
    <w:nsid w:val="38C06CB2"/>
    <w:multiLevelType w:val="hybridMultilevel"/>
    <w:tmpl w:val="C39A7FC0"/>
    <w:lvl w:ilvl="0" w:tplc="FFFFFFFF">
      <w:start w:val="1"/>
      <w:numFmt w:val="decimal"/>
      <w:lvlText w:val="%1."/>
      <w:lvlJc w:val="left"/>
      <w:pPr>
        <w:tabs>
          <w:tab w:val="num" w:pos="720"/>
        </w:tabs>
        <w:ind w:left="720" w:hanging="360"/>
      </w:pPr>
      <w:rPr>
        <w:rFont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B600959"/>
    <w:multiLevelType w:val="hybridMultilevel"/>
    <w:tmpl w:val="7510850C"/>
    <w:lvl w:ilvl="0" w:tplc="0DD05B70">
      <w:numFmt w:val="bullet"/>
      <w:lvlText w:val="•"/>
      <w:lvlJc w:val="left"/>
      <w:pPr>
        <w:ind w:left="720" w:hanging="720"/>
      </w:pPr>
      <w:rPr>
        <w:rFonts w:ascii="Calibri" w:eastAsia="Times New Roman" w:hAnsi="Calibri" w:cs="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1" w15:restartNumberingAfterBreak="0">
    <w:nsid w:val="3E1F5F73"/>
    <w:multiLevelType w:val="multilevel"/>
    <w:tmpl w:val="888A87DE"/>
    <w:lvl w:ilvl="0">
      <w:start w:val="1"/>
      <w:numFmt w:val="upperRoman"/>
      <w:lvlText w:val="%1."/>
      <w:lvlJc w:val="right"/>
      <w:pPr>
        <w:tabs>
          <w:tab w:val="num" w:pos="720"/>
        </w:tabs>
        <w:ind w:left="720" w:hanging="180"/>
      </w:pPr>
      <w:rPr>
        <w:rFonts w:cs="Times New Roman" w:hint="default"/>
      </w:rPr>
    </w:lvl>
    <w:lvl w:ilvl="1">
      <w:start w:val="4"/>
      <w:numFmt w:val="decimal"/>
      <w:isLgl/>
      <w:lvlText w:val="%1.%2."/>
      <w:lvlJc w:val="left"/>
      <w:pPr>
        <w:ind w:left="1275" w:hanging="735"/>
      </w:pPr>
      <w:rPr>
        <w:rFonts w:cs="Arial" w:hint="default"/>
        <w:color w:val="auto"/>
      </w:rPr>
    </w:lvl>
    <w:lvl w:ilvl="2">
      <w:start w:val="2"/>
      <w:numFmt w:val="decimal"/>
      <w:isLgl/>
      <w:lvlText w:val="%1.%2.%3."/>
      <w:lvlJc w:val="left"/>
      <w:pPr>
        <w:ind w:left="1275" w:hanging="735"/>
      </w:pPr>
      <w:rPr>
        <w:rFonts w:cs="Arial" w:hint="default"/>
        <w:color w:val="auto"/>
      </w:rPr>
    </w:lvl>
    <w:lvl w:ilvl="3">
      <w:start w:val="1"/>
      <w:numFmt w:val="decimal"/>
      <w:isLgl/>
      <w:lvlText w:val="%1.%2.%3.%4."/>
      <w:lvlJc w:val="left"/>
      <w:pPr>
        <w:ind w:left="1275" w:hanging="735"/>
      </w:pPr>
    </w:lvl>
    <w:lvl w:ilvl="4">
      <w:start w:val="1"/>
      <w:numFmt w:val="decimal"/>
      <w:isLgl/>
      <w:lvlText w:val="%1.%2.%3.%4.%5."/>
      <w:lvlJc w:val="left"/>
      <w:pPr>
        <w:ind w:left="1620" w:hanging="1080"/>
      </w:pPr>
      <w:rPr>
        <w:rFonts w:cs="Arial" w:hint="default"/>
        <w:color w:val="auto"/>
      </w:rPr>
    </w:lvl>
    <w:lvl w:ilvl="5">
      <w:start w:val="1"/>
      <w:numFmt w:val="decimal"/>
      <w:isLgl/>
      <w:lvlText w:val="%1.%2.%3.%4.%5.%6."/>
      <w:lvlJc w:val="left"/>
      <w:pPr>
        <w:ind w:left="1620" w:hanging="1080"/>
      </w:pPr>
      <w:rPr>
        <w:rFonts w:cs="Arial" w:hint="default"/>
        <w:color w:val="auto"/>
      </w:rPr>
    </w:lvl>
    <w:lvl w:ilvl="6">
      <w:start w:val="1"/>
      <w:numFmt w:val="decimal"/>
      <w:isLgl/>
      <w:lvlText w:val="%1.%2.%3.%4.%5.%6.%7."/>
      <w:lvlJc w:val="left"/>
      <w:pPr>
        <w:ind w:left="1980" w:hanging="1440"/>
      </w:pPr>
      <w:rPr>
        <w:rFonts w:cs="Arial" w:hint="default"/>
        <w:color w:val="auto"/>
      </w:rPr>
    </w:lvl>
    <w:lvl w:ilvl="7">
      <w:start w:val="1"/>
      <w:numFmt w:val="decimal"/>
      <w:isLgl/>
      <w:lvlText w:val="%1.%2.%3.%4.%5.%6.%7.%8."/>
      <w:lvlJc w:val="left"/>
      <w:pPr>
        <w:ind w:left="1980" w:hanging="1440"/>
      </w:pPr>
      <w:rPr>
        <w:rFonts w:cs="Arial" w:hint="default"/>
        <w:color w:val="auto"/>
      </w:rPr>
    </w:lvl>
    <w:lvl w:ilvl="8">
      <w:start w:val="1"/>
      <w:numFmt w:val="decimal"/>
      <w:isLgl/>
      <w:lvlText w:val="%1.%2.%3.%4.%5.%6.%7.%8.%9."/>
      <w:lvlJc w:val="left"/>
      <w:pPr>
        <w:ind w:left="2340" w:hanging="1800"/>
      </w:pPr>
      <w:rPr>
        <w:rFonts w:cs="Arial" w:hint="default"/>
        <w:color w:val="auto"/>
      </w:rPr>
    </w:lvl>
  </w:abstractNum>
  <w:abstractNum w:abstractNumId="52" w15:restartNumberingAfterBreak="0">
    <w:nsid w:val="40C5048D"/>
    <w:multiLevelType w:val="multilevel"/>
    <w:tmpl w:val="452CF5B4"/>
    <w:lvl w:ilvl="0">
      <w:start w:val="1"/>
      <w:numFmt w:val="decimal"/>
      <w:lvlText w:val="%1."/>
      <w:lvlJc w:val="left"/>
      <w:pPr>
        <w:ind w:left="720" w:hanging="720"/>
      </w:pPr>
      <w:rPr>
        <w:rFonts w:hint="default"/>
      </w:rPr>
    </w:lvl>
    <w:lvl w:ilvl="1">
      <w:start w:val="1"/>
      <w:numFmt w:val="decimal"/>
      <w:isLgl/>
      <w:lvlText w:val="%1.%2."/>
      <w:lvlJc w:val="left"/>
      <w:pPr>
        <w:ind w:left="1080" w:hanging="720"/>
      </w:pPr>
      <w:rPr>
        <w:rFonts w:hint="default"/>
      </w:rPr>
    </w:lvl>
    <w:lvl w:ilvl="2">
      <w:start w:val="1"/>
      <w:numFmt w:val="decimal"/>
      <w:lvlText w:val="%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53" w15:restartNumberingAfterBreak="0">
    <w:nsid w:val="41453958"/>
    <w:multiLevelType w:val="hybridMultilevel"/>
    <w:tmpl w:val="E95022DE"/>
    <w:lvl w:ilvl="0" w:tplc="5C4E883E">
      <w:start w:val="1"/>
      <w:numFmt w:val="bullet"/>
      <w:lvlText w:val="-"/>
      <w:lvlJc w:val="left"/>
      <w:pPr>
        <w:ind w:left="720" w:hanging="360"/>
      </w:pPr>
      <w:rPr>
        <w:rFonts w:ascii="Tahoma" w:hAnsi="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15:restartNumberingAfterBreak="0">
    <w:nsid w:val="431E0534"/>
    <w:multiLevelType w:val="multilevel"/>
    <w:tmpl w:val="B0868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4525013"/>
    <w:multiLevelType w:val="hybridMultilevel"/>
    <w:tmpl w:val="B7385EC6"/>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6" w15:restartNumberingAfterBreak="0">
    <w:nsid w:val="457F611E"/>
    <w:multiLevelType w:val="multilevel"/>
    <w:tmpl w:val="20CC7BC6"/>
    <w:lvl w:ilvl="0">
      <w:start w:val="1"/>
      <w:numFmt w:val="bullet"/>
      <w:lvlText w:val="-"/>
      <w:lvlJc w:val="left"/>
      <w:pPr>
        <w:ind w:left="420" w:hanging="360"/>
      </w:pPr>
      <w:rPr>
        <w:rFonts w:ascii="Tahoma" w:eastAsia="Tahoma" w:hAnsi="Tahoma" w:cs="Tahom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7" w15:restartNumberingAfterBreak="0">
    <w:nsid w:val="464913C2"/>
    <w:multiLevelType w:val="hybridMultilevel"/>
    <w:tmpl w:val="7988D7A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15:restartNumberingAfterBreak="0">
    <w:nsid w:val="46E639BB"/>
    <w:multiLevelType w:val="hybridMultilevel"/>
    <w:tmpl w:val="F440E6D2"/>
    <w:lvl w:ilvl="0" w:tplc="0408000F">
      <w:start w:val="1"/>
      <w:numFmt w:val="decimal"/>
      <w:lvlText w:val="%1."/>
      <w:lvlJc w:val="left"/>
      <w:pPr>
        <w:ind w:left="360" w:hanging="360"/>
      </w:pPr>
      <w:rPr>
        <w:rFont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9" w15:restartNumberingAfterBreak="0">
    <w:nsid w:val="47AE1A30"/>
    <w:multiLevelType w:val="hybridMultilevel"/>
    <w:tmpl w:val="C39A7FC0"/>
    <w:lvl w:ilvl="0" w:tplc="FFFFFFFF">
      <w:start w:val="1"/>
      <w:numFmt w:val="decimal"/>
      <w:lvlText w:val="%1."/>
      <w:lvlJc w:val="left"/>
      <w:pPr>
        <w:tabs>
          <w:tab w:val="num" w:pos="720"/>
        </w:tabs>
        <w:ind w:left="720" w:hanging="360"/>
      </w:pPr>
      <w:rPr>
        <w:rFont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A880690"/>
    <w:multiLevelType w:val="hybridMultilevel"/>
    <w:tmpl w:val="ED6CE254"/>
    <w:lvl w:ilvl="0" w:tplc="0409000F">
      <w:start w:val="1"/>
      <w:numFmt w:val="decimal"/>
      <w:lvlText w:val="%1)"/>
      <w:lvlJc w:val="left"/>
      <w:pPr>
        <w:tabs>
          <w:tab w:val="num" w:pos="567"/>
        </w:tabs>
        <w:ind w:left="567" w:hanging="34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15:restartNumberingAfterBreak="0">
    <w:nsid w:val="4A904B1F"/>
    <w:multiLevelType w:val="multilevel"/>
    <w:tmpl w:val="218445CC"/>
    <w:lvl w:ilvl="0">
      <w:start w:val="1"/>
      <w:numFmt w:val="decimal"/>
      <w:lvlText w:val="%1."/>
      <w:lvlJc w:val="left"/>
      <w:pPr>
        <w:ind w:left="360" w:hanging="360"/>
      </w:pPr>
    </w:lvl>
    <w:lvl w:ilvl="1">
      <w:start w:val="1"/>
      <w:numFmt w:val="decimal"/>
      <w:isLgl/>
      <w:lvlText w:val="%1.%2"/>
      <w:lvlJc w:val="left"/>
      <w:pPr>
        <w:ind w:left="1440" w:hanging="1440"/>
      </w:pPr>
      <w:rPr>
        <w:rFonts w:hint="default"/>
      </w:rPr>
    </w:lvl>
    <w:lvl w:ilvl="2">
      <w:start w:val="7"/>
      <w:numFmt w:val="decimal"/>
      <w:isLgl/>
      <w:lvlText w:val="%1.%2.%3"/>
      <w:lvlJc w:val="left"/>
      <w:pPr>
        <w:ind w:left="1440" w:hanging="1440"/>
      </w:pPr>
      <w:rPr>
        <w:rFonts w:hint="default"/>
      </w:rPr>
    </w:lvl>
    <w:lvl w:ilvl="3">
      <w:start w:val="3"/>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2" w15:restartNumberingAfterBreak="0">
    <w:nsid w:val="4BD85264"/>
    <w:multiLevelType w:val="multilevel"/>
    <w:tmpl w:val="1C621D4E"/>
    <w:lvl w:ilvl="0">
      <w:start w:val="1"/>
      <w:numFmt w:val="decimal"/>
      <w:lvlText w:val="%1.1"/>
      <w:lvlJc w:val="left"/>
      <w:pPr>
        <w:ind w:left="720" w:hanging="360"/>
      </w:pPr>
      <w:rPr>
        <w:rFonts w:hint="default"/>
      </w:rPr>
    </w:lvl>
    <w:lvl w:ilvl="1">
      <w:start w:val="1"/>
      <w:numFmt w:val="decimal"/>
      <w:lvlText w:val="%1.%2."/>
      <w:lvlJc w:val="left"/>
      <w:pPr>
        <w:ind w:left="1152" w:hanging="432"/>
      </w:pPr>
      <w:rPr>
        <w:rFonts w:hint="default"/>
        <w:sz w:val="22"/>
        <w:szCs w:val="22"/>
      </w:rPr>
    </w:lvl>
    <w:lvl w:ilvl="2">
      <w:start w:val="1"/>
      <w:numFmt w:val="decimal"/>
      <w:lvlText w:val="%1.%2.%3."/>
      <w:lvlJc w:val="left"/>
      <w:pPr>
        <w:ind w:left="1584" w:hanging="504"/>
      </w:pPr>
      <w:rPr>
        <w:rFonts w:hint="default"/>
        <w:b/>
        <w:bCs w:val="0"/>
        <w:i w:val="0"/>
        <w:iCs w:val="0"/>
        <w:color w:val="auto"/>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3" w15:restartNumberingAfterBreak="0">
    <w:nsid w:val="4D015F36"/>
    <w:multiLevelType w:val="hybridMultilevel"/>
    <w:tmpl w:val="CDA60E04"/>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D2A7A1D"/>
    <w:multiLevelType w:val="multilevel"/>
    <w:tmpl w:val="B0565878"/>
    <w:lvl w:ilvl="0">
      <w:start w:val="1"/>
      <mc:AlternateContent>
        <mc:Choice Requires="w14">
          <w:numFmt w:val="custom" w:format="Α, Β, Γ, ..."/>
        </mc:Choice>
        <mc:Fallback>
          <w:numFmt w:val="decimal"/>
        </mc:Fallback>
      </mc:AlternateContent>
      <w:lvlText w:val="%1."/>
      <w:lvlJc w:val="left"/>
      <w:pPr>
        <w:ind w:left="360" w:hanging="360"/>
      </w:pPr>
      <w:rPr>
        <w:rFonts w:hint="default"/>
      </w:rPr>
    </w:lvl>
    <w:lvl w:ilvl="1">
      <w:start w:val="1"/>
      <w:numFmt w:val="decimal"/>
      <w:isLgl/>
      <w:lvlText w:val="Β.%2"/>
      <w:lvlJc w:val="left"/>
      <w:pPr>
        <w:ind w:left="3240" w:hanging="720"/>
      </w:pPr>
      <w:rPr>
        <w:rFonts w:hint="default"/>
      </w:rPr>
    </w:lvl>
    <w:lvl w:ilvl="2">
      <w:start w:val="1"/>
      <w:numFmt w:val="decimal"/>
      <w:isLgl/>
      <w:lvlText w:val="Β.%2.%3"/>
      <w:lvlJc w:val="left"/>
      <w:pPr>
        <w:ind w:left="2564" w:hanging="720"/>
      </w:pPr>
      <w:rPr>
        <w:rFonts w:hint="default"/>
      </w:rPr>
    </w:lvl>
    <w:lvl w:ilvl="3">
      <w:start w:val="1"/>
      <w:numFmt w:val="decimal"/>
      <w:isLgl/>
      <w:lvlText w:val="%1.%2.%3.%4"/>
      <w:lvlJc w:val="left"/>
      <w:pPr>
        <w:ind w:left="8640" w:hanging="1080"/>
      </w:pPr>
      <w:rPr>
        <w:rFonts w:hint="default"/>
      </w:rPr>
    </w:lvl>
    <w:lvl w:ilvl="4">
      <w:start w:val="1"/>
      <w:numFmt w:val="decimal"/>
      <w:isLgl/>
      <w:lvlText w:val="%1.%2.%3.%4.%5"/>
      <w:lvlJc w:val="left"/>
      <w:pPr>
        <w:ind w:left="11520" w:hanging="1440"/>
      </w:pPr>
      <w:rPr>
        <w:rFonts w:hint="default"/>
      </w:rPr>
    </w:lvl>
    <w:lvl w:ilvl="5">
      <w:start w:val="1"/>
      <w:numFmt w:val="decimal"/>
      <w:isLgl/>
      <w:lvlText w:val="%1.%2.%3.%4.%5.%6"/>
      <w:lvlJc w:val="left"/>
      <w:pPr>
        <w:ind w:left="14040" w:hanging="1440"/>
      </w:pPr>
      <w:rPr>
        <w:rFonts w:hint="default"/>
      </w:rPr>
    </w:lvl>
    <w:lvl w:ilvl="6">
      <w:start w:val="1"/>
      <w:numFmt w:val="decimal"/>
      <w:isLgl/>
      <w:lvlText w:val="%1.%2.%3.%4.%5.%6.%7"/>
      <w:lvlJc w:val="left"/>
      <w:pPr>
        <w:ind w:left="16920" w:hanging="1800"/>
      </w:pPr>
      <w:rPr>
        <w:rFonts w:hint="default"/>
      </w:rPr>
    </w:lvl>
    <w:lvl w:ilvl="7">
      <w:start w:val="1"/>
      <w:numFmt w:val="decimal"/>
      <w:isLgl/>
      <w:lvlText w:val="%1.%2.%3.%4.%5.%6.%7.%8"/>
      <w:lvlJc w:val="left"/>
      <w:pPr>
        <w:ind w:left="19800" w:hanging="2160"/>
      </w:pPr>
      <w:rPr>
        <w:rFonts w:hint="default"/>
      </w:rPr>
    </w:lvl>
    <w:lvl w:ilvl="8">
      <w:start w:val="1"/>
      <w:numFmt w:val="decimal"/>
      <w:isLgl/>
      <w:lvlText w:val="%1.%2.%3.%4.%5.%6.%7.%8.%9"/>
      <w:lvlJc w:val="left"/>
      <w:pPr>
        <w:ind w:left="22680" w:hanging="2520"/>
      </w:pPr>
      <w:rPr>
        <w:rFonts w:hint="default"/>
      </w:rPr>
    </w:lvl>
  </w:abstractNum>
  <w:abstractNum w:abstractNumId="65" w15:restartNumberingAfterBreak="0">
    <w:nsid w:val="4D4648B6"/>
    <w:multiLevelType w:val="hybridMultilevel"/>
    <w:tmpl w:val="899A7ED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6" w15:restartNumberingAfterBreak="0">
    <w:nsid w:val="4EA97514"/>
    <w:multiLevelType w:val="hybridMultilevel"/>
    <w:tmpl w:val="CC043098"/>
    <w:lvl w:ilvl="0" w:tplc="FFFFFFFF">
      <w:start w:val="1"/>
      <w:numFmt w:val="decimal"/>
      <w:lvlText w:val="Π%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4F261BF8"/>
    <w:multiLevelType w:val="hybridMultilevel"/>
    <w:tmpl w:val="054EEB08"/>
    <w:lvl w:ilvl="0" w:tplc="288E1694">
      <w:start w:val="56"/>
      <w:numFmt w:val="bullet"/>
      <w:lvlText w:val="-"/>
      <w:lvlJc w:val="left"/>
      <w:pPr>
        <w:ind w:left="720" w:hanging="360"/>
      </w:pPr>
      <w:rPr>
        <w:rFonts w:ascii="Tahoma" w:eastAsia="Times New Roman" w:hAnsi="Tahoma" w:cs="Tahoma" w:hint="default"/>
        <w:b w:val="0"/>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8" w15:restartNumberingAfterBreak="0">
    <w:nsid w:val="4FAB27FA"/>
    <w:multiLevelType w:val="hybridMultilevel"/>
    <w:tmpl w:val="B172D84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9" w15:restartNumberingAfterBreak="0">
    <w:nsid w:val="51562000"/>
    <w:multiLevelType w:val="hybridMultilevel"/>
    <w:tmpl w:val="D5907706"/>
    <w:lvl w:ilvl="0" w:tplc="F704D4C2">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9000F" w:tentative="1">
      <w:start w:val="1"/>
      <w:numFmt w:val="bullet"/>
      <w:lvlText w:val=""/>
      <w:lvlJc w:val="left"/>
      <w:pPr>
        <w:tabs>
          <w:tab w:val="num" w:pos="2160"/>
        </w:tabs>
        <w:ind w:left="2160" w:hanging="360"/>
      </w:pPr>
      <w:rPr>
        <w:rFonts w:ascii="Wingdings" w:hAnsi="Wingdings" w:hint="default"/>
      </w:rPr>
    </w:lvl>
    <w:lvl w:ilvl="3" w:tplc="28E65956"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2E14F24"/>
    <w:multiLevelType w:val="hybridMultilevel"/>
    <w:tmpl w:val="C6D2DE70"/>
    <w:lvl w:ilvl="0" w:tplc="FFFFFFFF">
      <w:start w:val="1"/>
      <w:numFmt w:val="bullet"/>
      <w:lvlText w:val="-"/>
      <w:lvlJc w:val="left"/>
      <w:pPr>
        <w:tabs>
          <w:tab w:val="num" w:pos="420"/>
        </w:tabs>
        <w:ind w:left="420" w:hanging="360"/>
      </w:pPr>
      <w:rPr>
        <w:rFonts w:ascii="Tahoma" w:hAnsi="Tahom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45C084D"/>
    <w:multiLevelType w:val="hybridMultilevel"/>
    <w:tmpl w:val="8E9EDEB0"/>
    <w:lvl w:ilvl="0" w:tplc="0AF6BBFE">
      <w:start w:val="101"/>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4FC04BF"/>
    <w:multiLevelType w:val="hybridMultilevel"/>
    <w:tmpl w:val="C39A7FC0"/>
    <w:lvl w:ilvl="0" w:tplc="FFFFFFFF">
      <w:start w:val="1"/>
      <w:numFmt w:val="decimal"/>
      <w:lvlText w:val="%1."/>
      <w:lvlJc w:val="left"/>
      <w:pPr>
        <w:tabs>
          <w:tab w:val="num" w:pos="720"/>
        </w:tabs>
        <w:ind w:left="720" w:hanging="360"/>
      </w:pPr>
      <w:rPr>
        <w:rFont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980519A"/>
    <w:multiLevelType w:val="hybridMultilevel"/>
    <w:tmpl w:val="9566F4D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4" w15:restartNumberingAfterBreak="0">
    <w:nsid w:val="5A374555"/>
    <w:multiLevelType w:val="hybridMultilevel"/>
    <w:tmpl w:val="2B1C3738"/>
    <w:lvl w:ilvl="0" w:tplc="04080005">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5" w15:restartNumberingAfterBreak="0">
    <w:nsid w:val="5B2140AB"/>
    <w:multiLevelType w:val="hybridMultilevel"/>
    <w:tmpl w:val="5BE4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E8D56C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 w15:restartNumberingAfterBreak="0">
    <w:nsid w:val="633E06BD"/>
    <w:multiLevelType w:val="hybridMultilevel"/>
    <w:tmpl w:val="853A99CE"/>
    <w:lvl w:ilvl="0" w:tplc="9F446150">
      <w:start w:val="1"/>
      <w:numFmt w:val="decimal"/>
      <w:lvlText w:val="7.3.%1."/>
      <w:lvlJc w:val="right"/>
      <w:pPr>
        <w:ind w:left="360" w:hanging="360"/>
      </w:pPr>
      <w:rPr>
        <w:rFonts w:hint="default"/>
      </w:rPr>
    </w:lvl>
    <w:lvl w:ilvl="1" w:tplc="04080019" w:tentative="1">
      <w:start w:val="1"/>
      <w:numFmt w:val="lowerLetter"/>
      <w:lvlText w:val="%2."/>
      <w:lvlJc w:val="left"/>
      <w:pPr>
        <w:ind w:left="3153" w:hanging="360"/>
      </w:pPr>
    </w:lvl>
    <w:lvl w:ilvl="2" w:tplc="0408001B" w:tentative="1">
      <w:start w:val="1"/>
      <w:numFmt w:val="lowerRoman"/>
      <w:lvlText w:val="%3."/>
      <w:lvlJc w:val="right"/>
      <w:pPr>
        <w:ind w:left="3873" w:hanging="180"/>
      </w:pPr>
    </w:lvl>
    <w:lvl w:ilvl="3" w:tplc="0408000F" w:tentative="1">
      <w:start w:val="1"/>
      <w:numFmt w:val="decimal"/>
      <w:lvlText w:val="%4."/>
      <w:lvlJc w:val="left"/>
      <w:pPr>
        <w:ind w:left="4593" w:hanging="360"/>
      </w:pPr>
    </w:lvl>
    <w:lvl w:ilvl="4" w:tplc="04080019" w:tentative="1">
      <w:start w:val="1"/>
      <w:numFmt w:val="lowerLetter"/>
      <w:lvlText w:val="%5."/>
      <w:lvlJc w:val="left"/>
      <w:pPr>
        <w:ind w:left="5313" w:hanging="360"/>
      </w:pPr>
    </w:lvl>
    <w:lvl w:ilvl="5" w:tplc="0408001B" w:tentative="1">
      <w:start w:val="1"/>
      <w:numFmt w:val="lowerRoman"/>
      <w:lvlText w:val="%6."/>
      <w:lvlJc w:val="right"/>
      <w:pPr>
        <w:ind w:left="6033" w:hanging="180"/>
      </w:pPr>
    </w:lvl>
    <w:lvl w:ilvl="6" w:tplc="0408000F" w:tentative="1">
      <w:start w:val="1"/>
      <w:numFmt w:val="decimal"/>
      <w:lvlText w:val="%7."/>
      <w:lvlJc w:val="left"/>
      <w:pPr>
        <w:ind w:left="6753" w:hanging="360"/>
      </w:pPr>
    </w:lvl>
    <w:lvl w:ilvl="7" w:tplc="04080019" w:tentative="1">
      <w:start w:val="1"/>
      <w:numFmt w:val="lowerLetter"/>
      <w:lvlText w:val="%8."/>
      <w:lvlJc w:val="left"/>
      <w:pPr>
        <w:ind w:left="7473" w:hanging="360"/>
      </w:pPr>
    </w:lvl>
    <w:lvl w:ilvl="8" w:tplc="0408001B" w:tentative="1">
      <w:start w:val="1"/>
      <w:numFmt w:val="lowerRoman"/>
      <w:lvlText w:val="%9."/>
      <w:lvlJc w:val="right"/>
      <w:pPr>
        <w:ind w:left="8193" w:hanging="180"/>
      </w:pPr>
    </w:lvl>
  </w:abstractNum>
  <w:abstractNum w:abstractNumId="78" w15:restartNumberingAfterBreak="0">
    <w:nsid w:val="66F750D0"/>
    <w:multiLevelType w:val="hybridMultilevel"/>
    <w:tmpl w:val="BADE82D2"/>
    <w:lvl w:ilvl="0" w:tplc="FFFFFFFF">
      <w:start w:val="1"/>
      <mc:AlternateContent>
        <mc:Choice Requires="w14">
          <w:numFmt w:val="custom" w:format="α, β, γ, ..."/>
        </mc:Choice>
        <mc:Fallback>
          <w:numFmt w:val="decimal"/>
        </mc:Fallback>
      </mc:AlternateContent>
      <w:lvlText w:val="%1)"/>
      <w:lvlJc w:val="left"/>
      <w:pPr>
        <w:ind w:left="360" w:hanging="360"/>
      </w:pPr>
      <w:rPr>
        <w:rFonts w:hint="default"/>
        <w:i w:val="0"/>
        <w:i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9" w15:restartNumberingAfterBreak="0">
    <w:nsid w:val="67F90630"/>
    <w:multiLevelType w:val="hybridMultilevel"/>
    <w:tmpl w:val="62688B6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0" w15:restartNumberingAfterBreak="0">
    <w:nsid w:val="68585417"/>
    <w:multiLevelType w:val="hybridMultilevel"/>
    <w:tmpl w:val="7916C708"/>
    <w:lvl w:ilvl="0" w:tplc="FFFFFFFF">
      <w:start w:val="1"/>
      <w:numFmt w:val="bullet"/>
      <w:lvlText w:val=""/>
      <w:lvlJc w:val="left"/>
      <w:pPr>
        <w:ind w:left="766" w:hanging="360"/>
      </w:pPr>
      <w:rPr>
        <w:rFonts w:ascii="Wingdings" w:hAnsi="Wingdings" w:hint="default"/>
      </w:rPr>
    </w:lvl>
    <w:lvl w:ilvl="1" w:tplc="FFFFFFFF" w:tentative="1">
      <w:start w:val="1"/>
      <w:numFmt w:val="bullet"/>
      <w:lvlText w:val="o"/>
      <w:lvlJc w:val="left"/>
      <w:pPr>
        <w:ind w:left="1486" w:hanging="360"/>
      </w:pPr>
      <w:rPr>
        <w:rFonts w:ascii="Courier New" w:hAnsi="Courier New" w:cs="Courier New" w:hint="default"/>
      </w:rPr>
    </w:lvl>
    <w:lvl w:ilvl="2" w:tplc="FFFFFFFF" w:tentative="1">
      <w:start w:val="1"/>
      <w:numFmt w:val="bullet"/>
      <w:lvlText w:val=""/>
      <w:lvlJc w:val="left"/>
      <w:pPr>
        <w:ind w:left="2206" w:hanging="360"/>
      </w:pPr>
      <w:rPr>
        <w:rFonts w:ascii="Wingdings" w:hAnsi="Wingdings" w:hint="default"/>
      </w:rPr>
    </w:lvl>
    <w:lvl w:ilvl="3" w:tplc="FFFFFFFF" w:tentative="1">
      <w:start w:val="1"/>
      <w:numFmt w:val="bullet"/>
      <w:lvlText w:val=""/>
      <w:lvlJc w:val="left"/>
      <w:pPr>
        <w:ind w:left="2926" w:hanging="360"/>
      </w:pPr>
      <w:rPr>
        <w:rFonts w:ascii="Symbol" w:hAnsi="Symbol" w:hint="default"/>
      </w:rPr>
    </w:lvl>
    <w:lvl w:ilvl="4" w:tplc="FFFFFFFF" w:tentative="1">
      <w:start w:val="1"/>
      <w:numFmt w:val="bullet"/>
      <w:lvlText w:val="o"/>
      <w:lvlJc w:val="left"/>
      <w:pPr>
        <w:ind w:left="3646" w:hanging="360"/>
      </w:pPr>
      <w:rPr>
        <w:rFonts w:ascii="Courier New" w:hAnsi="Courier New" w:cs="Courier New" w:hint="default"/>
      </w:rPr>
    </w:lvl>
    <w:lvl w:ilvl="5" w:tplc="FFFFFFFF" w:tentative="1">
      <w:start w:val="1"/>
      <w:numFmt w:val="bullet"/>
      <w:lvlText w:val=""/>
      <w:lvlJc w:val="left"/>
      <w:pPr>
        <w:ind w:left="4366" w:hanging="360"/>
      </w:pPr>
      <w:rPr>
        <w:rFonts w:ascii="Wingdings" w:hAnsi="Wingdings" w:hint="default"/>
      </w:rPr>
    </w:lvl>
    <w:lvl w:ilvl="6" w:tplc="FFFFFFFF" w:tentative="1">
      <w:start w:val="1"/>
      <w:numFmt w:val="bullet"/>
      <w:lvlText w:val=""/>
      <w:lvlJc w:val="left"/>
      <w:pPr>
        <w:ind w:left="5086" w:hanging="360"/>
      </w:pPr>
      <w:rPr>
        <w:rFonts w:ascii="Symbol" w:hAnsi="Symbol" w:hint="default"/>
      </w:rPr>
    </w:lvl>
    <w:lvl w:ilvl="7" w:tplc="FFFFFFFF" w:tentative="1">
      <w:start w:val="1"/>
      <w:numFmt w:val="bullet"/>
      <w:lvlText w:val="o"/>
      <w:lvlJc w:val="left"/>
      <w:pPr>
        <w:ind w:left="5806" w:hanging="360"/>
      </w:pPr>
      <w:rPr>
        <w:rFonts w:ascii="Courier New" w:hAnsi="Courier New" w:cs="Courier New" w:hint="default"/>
      </w:rPr>
    </w:lvl>
    <w:lvl w:ilvl="8" w:tplc="FFFFFFFF" w:tentative="1">
      <w:start w:val="1"/>
      <w:numFmt w:val="bullet"/>
      <w:lvlText w:val=""/>
      <w:lvlJc w:val="left"/>
      <w:pPr>
        <w:ind w:left="6526" w:hanging="360"/>
      </w:pPr>
      <w:rPr>
        <w:rFonts w:ascii="Wingdings" w:hAnsi="Wingdings" w:hint="default"/>
      </w:rPr>
    </w:lvl>
  </w:abstractNum>
  <w:abstractNum w:abstractNumId="81" w15:restartNumberingAfterBreak="0">
    <w:nsid w:val="6B295146"/>
    <w:multiLevelType w:val="hybridMultilevel"/>
    <w:tmpl w:val="F5E287AE"/>
    <w:lvl w:ilvl="0" w:tplc="0C09000F">
      <w:start w:val="1"/>
      <w:numFmt w:val="decimal"/>
      <w:lvlText w:val="%1."/>
      <w:lvlJc w:val="left"/>
      <w:pPr>
        <w:tabs>
          <w:tab w:val="num" w:pos="360"/>
        </w:tabs>
        <w:ind w:left="360" w:hanging="360"/>
      </w:pPr>
      <w:rPr>
        <w:rFonts w:hint="default"/>
      </w:rPr>
    </w:lvl>
    <w:lvl w:ilvl="1" w:tplc="04080019">
      <w:start w:val="1"/>
      <w:numFmt w:val="bullet"/>
      <w:lvlText w:val="o"/>
      <w:lvlJc w:val="left"/>
      <w:pPr>
        <w:tabs>
          <w:tab w:val="num" w:pos="1440"/>
        </w:tabs>
        <w:ind w:left="1440" w:hanging="360"/>
      </w:pPr>
      <w:rPr>
        <w:rFonts w:ascii="Courier New" w:hAnsi="Courier New" w:cs="Courier New" w:hint="default"/>
      </w:rPr>
    </w:lvl>
    <w:lvl w:ilvl="2" w:tplc="0408001B">
      <w:start w:val="1"/>
      <w:numFmt w:val="bullet"/>
      <w:lvlText w:val=""/>
      <w:lvlJc w:val="left"/>
      <w:pPr>
        <w:tabs>
          <w:tab w:val="num" w:pos="2160"/>
        </w:tabs>
        <w:ind w:left="2160" w:hanging="360"/>
      </w:pPr>
      <w:rPr>
        <w:rFonts w:ascii="Wingdings" w:hAnsi="Wingdings" w:hint="default"/>
      </w:rPr>
    </w:lvl>
    <w:lvl w:ilvl="3" w:tplc="0408000F">
      <w:start w:val="1"/>
      <w:numFmt w:val="bullet"/>
      <w:lvlText w:val=""/>
      <w:lvlJc w:val="left"/>
      <w:pPr>
        <w:tabs>
          <w:tab w:val="num" w:pos="2880"/>
        </w:tabs>
        <w:ind w:left="2880" w:hanging="360"/>
      </w:pPr>
      <w:rPr>
        <w:rFonts w:ascii="Symbol" w:hAnsi="Symbol" w:hint="default"/>
      </w:rPr>
    </w:lvl>
    <w:lvl w:ilvl="4" w:tplc="04080019" w:tentative="1">
      <w:start w:val="1"/>
      <w:numFmt w:val="bullet"/>
      <w:lvlText w:val="o"/>
      <w:lvlJc w:val="left"/>
      <w:pPr>
        <w:tabs>
          <w:tab w:val="num" w:pos="3600"/>
        </w:tabs>
        <w:ind w:left="3600" w:hanging="360"/>
      </w:pPr>
      <w:rPr>
        <w:rFonts w:ascii="Courier New" w:hAnsi="Courier New" w:cs="Courier New" w:hint="default"/>
      </w:rPr>
    </w:lvl>
    <w:lvl w:ilvl="5" w:tplc="0408001B">
      <w:start w:val="1"/>
      <w:numFmt w:val="bullet"/>
      <w:lvlText w:val=""/>
      <w:lvlJc w:val="left"/>
      <w:pPr>
        <w:tabs>
          <w:tab w:val="num" w:pos="4320"/>
        </w:tabs>
        <w:ind w:left="4320" w:hanging="360"/>
      </w:pPr>
      <w:rPr>
        <w:rFonts w:ascii="Wingdings" w:hAnsi="Wingdings" w:hint="default"/>
      </w:rPr>
    </w:lvl>
    <w:lvl w:ilvl="6" w:tplc="0408000F" w:tentative="1">
      <w:start w:val="1"/>
      <w:numFmt w:val="bullet"/>
      <w:lvlText w:val=""/>
      <w:lvlJc w:val="left"/>
      <w:pPr>
        <w:tabs>
          <w:tab w:val="num" w:pos="5040"/>
        </w:tabs>
        <w:ind w:left="5040" w:hanging="360"/>
      </w:pPr>
      <w:rPr>
        <w:rFonts w:ascii="Symbol" w:hAnsi="Symbol" w:hint="default"/>
      </w:rPr>
    </w:lvl>
    <w:lvl w:ilvl="7" w:tplc="04080019" w:tentative="1">
      <w:start w:val="1"/>
      <w:numFmt w:val="bullet"/>
      <w:lvlText w:val="o"/>
      <w:lvlJc w:val="left"/>
      <w:pPr>
        <w:tabs>
          <w:tab w:val="num" w:pos="5760"/>
        </w:tabs>
        <w:ind w:left="5760" w:hanging="360"/>
      </w:pPr>
      <w:rPr>
        <w:rFonts w:ascii="Courier New" w:hAnsi="Courier New" w:cs="Courier New" w:hint="default"/>
      </w:rPr>
    </w:lvl>
    <w:lvl w:ilvl="8" w:tplc="0408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D1D4580"/>
    <w:multiLevelType w:val="hybridMultilevel"/>
    <w:tmpl w:val="29309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E3A7BB1"/>
    <w:multiLevelType w:val="multilevel"/>
    <w:tmpl w:val="A45AA6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2.2.3.%4."/>
      <w:lvlJc w:val="left"/>
      <w:pPr>
        <w:ind w:left="1358" w:hanging="648"/>
      </w:pPr>
      <w:rPr>
        <w:rFonts w:hint="default"/>
        <w:b/>
        <w:i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0C44F71"/>
    <w:multiLevelType w:val="hybridMultilevel"/>
    <w:tmpl w:val="D3EA467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5" w15:restartNumberingAfterBreak="0">
    <w:nsid w:val="71DF4C30"/>
    <w:multiLevelType w:val="hybridMultilevel"/>
    <w:tmpl w:val="754688FA"/>
    <w:lvl w:ilvl="0" w:tplc="04080003">
      <w:start w:val="1"/>
      <w:numFmt w:val="bullet"/>
      <w:lvlText w:val="o"/>
      <w:lvlJc w:val="left"/>
      <w:pPr>
        <w:ind w:left="1434" w:hanging="360"/>
      </w:pPr>
      <w:rPr>
        <w:rFonts w:ascii="Courier New" w:hAnsi="Courier New" w:cs="Courier New" w:hint="default"/>
      </w:rPr>
    </w:lvl>
    <w:lvl w:ilvl="1" w:tplc="FFFFFFFF">
      <w:start w:val="1"/>
      <w:numFmt w:val="bullet"/>
      <w:lvlText w:val="o"/>
      <w:lvlJc w:val="left"/>
      <w:pPr>
        <w:ind w:left="2154" w:hanging="360"/>
      </w:pPr>
      <w:rPr>
        <w:rFonts w:ascii="Courier New" w:hAnsi="Courier New" w:cs="Courier New" w:hint="default"/>
      </w:rPr>
    </w:lvl>
    <w:lvl w:ilvl="2" w:tplc="FFFFFFFF" w:tentative="1">
      <w:start w:val="1"/>
      <w:numFmt w:val="bullet"/>
      <w:lvlText w:val=""/>
      <w:lvlJc w:val="left"/>
      <w:pPr>
        <w:ind w:left="2874" w:hanging="360"/>
      </w:pPr>
      <w:rPr>
        <w:rFonts w:ascii="Wingdings" w:hAnsi="Wingdings" w:hint="default"/>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86" w15:restartNumberingAfterBreak="0">
    <w:nsid w:val="72A161D6"/>
    <w:multiLevelType w:val="hybridMultilevel"/>
    <w:tmpl w:val="4AB678A2"/>
    <w:lvl w:ilvl="0" w:tplc="209A261C">
      <w:start w:val="1"/>
      <w:numFmt w:val="bullet"/>
      <w:lvlText w:val=""/>
      <w:lvlJc w:val="left"/>
      <w:pPr>
        <w:tabs>
          <w:tab w:val="num" w:pos="360"/>
        </w:tabs>
        <w:ind w:left="360" w:hanging="360"/>
      </w:pPr>
      <w:rPr>
        <w:rFonts w:ascii="Symbol" w:hAnsi="Symbol" w:hint="default"/>
      </w:rPr>
    </w:lvl>
    <w:lvl w:ilvl="1" w:tplc="04080003">
      <w:start w:val="1"/>
      <w:numFmt w:val="bullet"/>
      <w:lvlText w:val="o"/>
      <w:lvlJc w:val="left"/>
      <w:pPr>
        <w:tabs>
          <w:tab w:val="num" w:pos="720"/>
        </w:tabs>
        <w:ind w:left="720" w:hanging="360"/>
      </w:pPr>
      <w:rPr>
        <w:rFonts w:ascii="Courier New" w:hAnsi="Courier New" w:hint="default"/>
      </w:rPr>
    </w:lvl>
    <w:lvl w:ilvl="2" w:tplc="04080005" w:tentative="1">
      <w:start w:val="1"/>
      <w:numFmt w:val="bullet"/>
      <w:lvlText w:val=""/>
      <w:lvlJc w:val="left"/>
      <w:pPr>
        <w:tabs>
          <w:tab w:val="num" w:pos="1440"/>
        </w:tabs>
        <w:ind w:left="1440" w:hanging="360"/>
      </w:pPr>
      <w:rPr>
        <w:rFonts w:ascii="Wingdings" w:hAnsi="Wingdings" w:hint="default"/>
      </w:rPr>
    </w:lvl>
    <w:lvl w:ilvl="3" w:tplc="04080001" w:tentative="1">
      <w:start w:val="1"/>
      <w:numFmt w:val="bullet"/>
      <w:lvlText w:val=""/>
      <w:lvlJc w:val="left"/>
      <w:pPr>
        <w:tabs>
          <w:tab w:val="num" w:pos="2160"/>
        </w:tabs>
        <w:ind w:left="2160" w:hanging="360"/>
      </w:pPr>
      <w:rPr>
        <w:rFonts w:ascii="Symbol" w:hAnsi="Symbol" w:hint="default"/>
      </w:rPr>
    </w:lvl>
    <w:lvl w:ilvl="4" w:tplc="04080003" w:tentative="1">
      <w:start w:val="1"/>
      <w:numFmt w:val="bullet"/>
      <w:lvlText w:val="o"/>
      <w:lvlJc w:val="left"/>
      <w:pPr>
        <w:tabs>
          <w:tab w:val="num" w:pos="2880"/>
        </w:tabs>
        <w:ind w:left="2880" w:hanging="360"/>
      </w:pPr>
      <w:rPr>
        <w:rFonts w:ascii="Courier New" w:hAnsi="Courier New" w:hint="default"/>
      </w:rPr>
    </w:lvl>
    <w:lvl w:ilvl="5" w:tplc="04080005" w:tentative="1">
      <w:start w:val="1"/>
      <w:numFmt w:val="bullet"/>
      <w:lvlText w:val=""/>
      <w:lvlJc w:val="left"/>
      <w:pPr>
        <w:tabs>
          <w:tab w:val="num" w:pos="3600"/>
        </w:tabs>
        <w:ind w:left="3600" w:hanging="360"/>
      </w:pPr>
      <w:rPr>
        <w:rFonts w:ascii="Wingdings" w:hAnsi="Wingdings" w:hint="default"/>
      </w:rPr>
    </w:lvl>
    <w:lvl w:ilvl="6" w:tplc="04080001" w:tentative="1">
      <w:start w:val="1"/>
      <w:numFmt w:val="bullet"/>
      <w:lvlText w:val=""/>
      <w:lvlJc w:val="left"/>
      <w:pPr>
        <w:tabs>
          <w:tab w:val="num" w:pos="4320"/>
        </w:tabs>
        <w:ind w:left="4320" w:hanging="360"/>
      </w:pPr>
      <w:rPr>
        <w:rFonts w:ascii="Symbol" w:hAnsi="Symbol" w:hint="default"/>
      </w:rPr>
    </w:lvl>
    <w:lvl w:ilvl="7" w:tplc="04080003" w:tentative="1">
      <w:start w:val="1"/>
      <w:numFmt w:val="bullet"/>
      <w:lvlText w:val="o"/>
      <w:lvlJc w:val="left"/>
      <w:pPr>
        <w:tabs>
          <w:tab w:val="num" w:pos="5040"/>
        </w:tabs>
        <w:ind w:left="5040" w:hanging="360"/>
      </w:pPr>
      <w:rPr>
        <w:rFonts w:ascii="Courier New" w:hAnsi="Courier New" w:hint="default"/>
      </w:rPr>
    </w:lvl>
    <w:lvl w:ilvl="8" w:tplc="04080005" w:tentative="1">
      <w:start w:val="1"/>
      <w:numFmt w:val="bullet"/>
      <w:lvlText w:val=""/>
      <w:lvlJc w:val="left"/>
      <w:pPr>
        <w:tabs>
          <w:tab w:val="num" w:pos="5760"/>
        </w:tabs>
        <w:ind w:left="5760" w:hanging="360"/>
      </w:pPr>
      <w:rPr>
        <w:rFonts w:ascii="Wingdings" w:hAnsi="Wingdings" w:hint="default"/>
      </w:rPr>
    </w:lvl>
  </w:abstractNum>
  <w:abstractNum w:abstractNumId="87" w15:restartNumberingAfterBreak="0">
    <w:nsid w:val="73012F69"/>
    <w:multiLevelType w:val="hybridMultilevel"/>
    <w:tmpl w:val="46882250"/>
    <w:lvl w:ilvl="0" w:tplc="0409000B">
      <w:start w:val="1"/>
      <w:numFmt w:val="bullet"/>
      <w:lvlText w:val=""/>
      <w:lvlJc w:val="left"/>
      <w:pPr>
        <w:tabs>
          <w:tab w:val="num" w:pos="360"/>
        </w:tabs>
        <w:ind w:left="360" w:hanging="360"/>
      </w:pPr>
      <w:rPr>
        <w:rFonts w:ascii="Wingdings" w:hAnsi="Wingdings" w:hint="default"/>
        <w:b w:val="0"/>
      </w:r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1440"/>
        </w:tabs>
        <w:ind w:left="1440" w:hanging="180"/>
      </w:pPr>
    </w:lvl>
    <w:lvl w:ilvl="3" w:tplc="FFFFFFFF">
      <w:start w:val="1"/>
      <w:numFmt w:val="decimal"/>
      <w:lvlText w:val="%4."/>
      <w:lvlJc w:val="left"/>
      <w:pPr>
        <w:tabs>
          <w:tab w:val="num" w:pos="2160"/>
        </w:tabs>
        <w:ind w:left="2160" w:hanging="360"/>
      </w:pPr>
    </w:lvl>
    <w:lvl w:ilvl="4" w:tplc="FFFFFFFF">
      <w:start w:val="1"/>
      <w:numFmt w:val="lowerLetter"/>
      <w:lvlText w:val="%5."/>
      <w:lvlJc w:val="left"/>
      <w:pPr>
        <w:tabs>
          <w:tab w:val="num" w:pos="2880"/>
        </w:tabs>
        <w:ind w:left="2880" w:hanging="360"/>
      </w:pPr>
    </w:lvl>
    <w:lvl w:ilvl="5" w:tplc="FFFFFFFF">
      <w:start w:val="1"/>
      <w:numFmt w:val="lowerRoman"/>
      <w:lvlText w:val="%6."/>
      <w:lvlJc w:val="right"/>
      <w:pPr>
        <w:tabs>
          <w:tab w:val="num" w:pos="3600"/>
        </w:tabs>
        <w:ind w:left="3600" w:hanging="180"/>
      </w:pPr>
    </w:lvl>
    <w:lvl w:ilvl="6" w:tplc="FFFFFFFF">
      <w:start w:val="1"/>
      <w:numFmt w:val="decimal"/>
      <w:lvlText w:val="%7."/>
      <w:lvlJc w:val="left"/>
      <w:pPr>
        <w:tabs>
          <w:tab w:val="num" w:pos="4320"/>
        </w:tabs>
        <w:ind w:left="4320" w:hanging="360"/>
      </w:pPr>
    </w:lvl>
    <w:lvl w:ilvl="7" w:tplc="FFFFFFFF">
      <w:start w:val="1"/>
      <w:numFmt w:val="lowerLetter"/>
      <w:lvlText w:val="%8."/>
      <w:lvlJc w:val="left"/>
      <w:pPr>
        <w:tabs>
          <w:tab w:val="num" w:pos="5040"/>
        </w:tabs>
        <w:ind w:left="5040" w:hanging="360"/>
      </w:pPr>
    </w:lvl>
    <w:lvl w:ilvl="8" w:tplc="FFFFFFFF">
      <w:start w:val="1"/>
      <w:numFmt w:val="lowerRoman"/>
      <w:lvlText w:val="%9."/>
      <w:lvlJc w:val="right"/>
      <w:pPr>
        <w:tabs>
          <w:tab w:val="num" w:pos="5760"/>
        </w:tabs>
        <w:ind w:left="5760" w:hanging="180"/>
      </w:pPr>
    </w:lvl>
  </w:abstractNum>
  <w:abstractNum w:abstractNumId="88" w15:restartNumberingAfterBreak="0">
    <w:nsid w:val="74D5EAC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9" w15:restartNumberingAfterBreak="0">
    <w:nsid w:val="791602FB"/>
    <w:multiLevelType w:val="hybridMultilevel"/>
    <w:tmpl w:val="0D5E330E"/>
    <w:lvl w:ilvl="0" w:tplc="0408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25EB23E">
      <w:numFmt w:val="bullet"/>
      <w:lvlText w:val="•"/>
      <w:lvlJc w:val="left"/>
      <w:pPr>
        <w:ind w:left="2160" w:hanging="720"/>
      </w:pPr>
      <w:rPr>
        <w:rFonts w:ascii="Calibri" w:eastAsia="SimSun" w:hAnsi="Calibri" w:cs="Calibri"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90" w15:restartNumberingAfterBreak="0">
    <w:nsid w:val="7B151A1F"/>
    <w:multiLevelType w:val="multilevel"/>
    <w:tmpl w:val="0408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7BB220CC"/>
    <w:multiLevelType w:val="multilevel"/>
    <w:tmpl w:val="C2A6E0D8"/>
    <w:lvl w:ilvl="0">
      <w:start w:val="1"/>
      <w:numFmt w:val="bullet"/>
      <w:lvlText w:val=""/>
      <w:lvlJc w:val="left"/>
      <w:pPr>
        <w:tabs>
          <w:tab w:val="num" w:pos="720"/>
        </w:tabs>
        <w:ind w:left="720" w:hanging="360"/>
      </w:pPr>
      <w:rPr>
        <w:rFonts w:ascii="Symbol" w:hAnsi="Symbol" w:hint="default"/>
        <w:sz w:val="20"/>
        <w:szCs w:val="20"/>
      </w:rPr>
    </w:lvl>
    <w:lvl w:ilvl="1">
      <w:start w:val="1"/>
      <w:numFmt w:val="lowerRoman"/>
      <w:lvlText w:val="%2."/>
      <w:lvlJc w:val="right"/>
      <w:pPr>
        <w:tabs>
          <w:tab w:val="num" w:pos="1247"/>
        </w:tabs>
        <w:ind w:left="1247" w:hanging="34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2" w15:restartNumberingAfterBreak="0">
    <w:nsid w:val="7BFD7B3C"/>
    <w:multiLevelType w:val="hybridMultilevel"/>
    <w:tmpl w:val="108C0700"/>
    <w:styleLink w:val="27"/>
    <w:lvl w:ilvl="0" w:tplc="F1ECAC78">
      <w:start w:val="1"/>
      <w:numFmt w:val="bullet"/>
      <w:lvlText w:val="•"/>
      <w:lvlJc w:val="left"/>
      <w:pPr>
        <w:ind w:left="7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1" w:tplc="EF0C563E">
      <w:start w:val="1"/>
      <w:numFmt w:val="bullet"/>
      <w:lvlText w:val="o"/>
      <w:lvlJc w:val="left"/>
      <w:pPr>
        <w:ind w:left="10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2" w:tplc="E620193C">
      <w:start w:val="1"/>
      <w:numFmt w:val="bullet"/>
      <w:lvlText w:val="▪"/>
      <w:lvlJc w:val="left"/>
      <w:pPr>
        <w:ind w:left="18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3" w:tplc="669A9776">
      <w:start w:val="1"/>
      <w:numFmt w:val="bullet"/>
      <w:lvlText w:val="•"/>
      <w:lvlJc w:val="left"/>
      <w:pPr>
        <w:ind w:left="25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4" w:tplc="0902FCD0">
      <w:start w:val="1"/>
      <w:numFmt w:val="bullet"/>
      <w:lvlText w:val="o"/>
      <w:lvlJc w:val="left"/>
      <w:pPr>
        <w:ind w:left="324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5" w:tplc="7ADE21FE">
      <w:start w:val="1"/>
      <w:numFmt w:val="bullet"/>
      <w:lvlText w:val="▪"/>
      <w:lvlJc w:val="left"/>
      <w:pPr>
        <w:ind w:left="396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6" w:tplc="6E0A10DC">
      <w:start w:val="1"/>
      <w:numFmt w:val="bullet"/>
      <w:lvlText w:val="•"/>
      <w:lvlJc w:val="left"/>
      <w:pPr>
        <w:ind w:left="46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7" w:tplc="153CFFA6">
      <w:start w:val="1"/>
      <w:numFmt w:val="bullet"/>
      <w:lvlText w:val="o"/>
      <w:lvlJc w:val="left"/>
      <w:pPr>
        <w:ind w:left="54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8" w:tplc="0D56FEB6">
      <w:start w:val="1"/>
      <w:numFmt w:val="bullet"/>
      <w:lvlText w:val="▪"/>
      <w:lvlJc w:val="left"/>
      <w:pPr>
        <w:ind w:left="61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7C907AE2"/>
    <w:multiLevelType w:val="hybridMultilevel"/>
    <w:tmpl w:val="C1124ED2"/>
    <w:lvl w:ilvl="0" w:tplc="9A1A50F8">
      <w:numFmt w:val="bullet"/>
      <w:lvlText w:val="-"/>
      <w:lvlJc w:val="left"/>
      <w:pPr>
        <w:ind w:left="360" w:hanging="360"/>
      </w:pPr>
      <w:rPr>
        <w:rFonts w:ascii="Calibri" w:eastAsia="Times New Roman" w:hAnsi="Calibri" w:cs="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94" w15:restartNumberingAfterBreak="0">
    <w:nsid w:val="7DFC7A59"/>
    <w:multiLevelType w:val="hybridMultilevel"/>
    <w:tmpl w:val="E1E6D5C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5" w15:restartNumberingAfterBreak="0">
    <w:nsid w:val="7ED3499A"/>
    <w:multiLevelType w:val="multilevel"/>
    <w:tmpl w:val="0409001F"/>
    <w:styleLink w:val="Style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F966DC2"/>
    <w:multiLevelType w:val="hybridMultilevel"/>
    <w:tmpl w:val="D3A646CA"/>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471412079">
    <w:abstractNumId w:val="4"/>
  </w:num>
  <w:num w:numId="2" w16cid:durableId="726075817">
    <w:abstractNumId w:val="6"/>
  </w:num>
  <w:num w:numId="3" w16cid:durableId="1045103065">
    <w:abstractNumId w:val="7"/>
  </w:num>
  <w:num w:numId="4" w16cid:durableId="2024472700">
    <w:abstractNumId w:val="11"/>
  </w:num>
  <w:num w:numId="5" w16cid:durableId="914824837">
    <w:abstractNumId w:val="12"/>
  </w:num>
  <w:num w:numId="6" w16cid:durableId="87390681">
    <w:abstractNumId w:val="93"/>
  </w:num>
  <w:num w:numId="7" w16cid:durableId="1435127114">
    <w:abstractNumId w:val="84"/>
  </w:num>
  <w:num w:numId="8" w16cid:durableId="313485463">
    <w:abstractNumId w:val="90"/>
  </w:num>
  <w:num w:numId="9" w16cid:durableId="605237122">
    <w:abstractNumId w:val="30"/>
  </w:num>
  <w:num w:numId="10" w16cid:durableId="1300720310">
    <w:abstractNumId w:val="70"/>
  </w:num>
  <w:num w:numId="11" w16cid:durableId="462308385">
    <w:abstractNumId w:val="40"/>
  </w:num>
  <w:num w:numId="12" w16cid:durableId="1259555523">
    <w:abstractNumId w:val="81"/>
  </w:num>
  <w:num w:numId="13" w16cid:durableId="453914364">
    <w:abstractNumId w:val="23"/>
  </w:num>
  <w:num w:numId="14" w16cid:durableId="909270538">
    <w:abstractNumId w:val="51"/>
  </w:num>
  <w:num w:numId="15" w16cid:durableId="1123307480">
    <w:abstractNumId w:val="83"/>
  </w:num>
  <w:num w:numId="16" w16cid:durableId="1451170884">
    <w:abstractNumId w:val="95"/>
  </w:num>
  <w:num w:numId="17" w16cid:durableId="416292648">
    <w:abstractNumId w:val="62"/>
  </w:num>
  <w:num w:numId="18" w16cid:durableId="43065502">
    <w:abstractNumId w:val="53"/>
  </w:num>
  <w:num w:numId="19" w16cid:durableId="270820539">
    <w:abstractNumId w:val="67"/>
  </w:num>
  <w:num w:numId="20" w16cid:durableId="1696033305">
    <w:abstractNumId w:val="26"/>
  </w:num>
  <w:num w:numId="21" w16cid:durableId="1359700348">
    <w:abstractNumId w:val="52"/>
  </w:num>
  <w:num w:numId="22" w16cid:durableId="1593975839">
    <w:abstractNumId w:val="48"/>
  </w:num>
  <w:num w:numId="23" w16cid:durableId="640691960">
    <w:abstractNumId w:val="18"/>
  </w:num>
  <w:num w:numId="24" w16cid:durableId="166994647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3630262">
    <w:abstractNumId w:val="33"/>
  </w:num>
  <w:num w:numId="26" w16cid:durableId="1966036465">
    <w:abstractNumId w:val="3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114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16cid:durableId="2109421997">
    <w:abstractNumId w:val="61"/>
  </w:num>
  <w:num w:numId="28" w16cid:durableId="1875537453">
    <w:abstractNumId w:val="50"/>
  </w:num>
  <w:num w:numId="29" w16cid:durableId="135341516">
    <w:abstractNumId w:val="34"/>
  </w:num>
  <w:num w:numId="30" w16cid:durableId="1638146143">
    <w:abstractNumId w:val="77"/>
  </w:num>
  <w:num w:numId="31" w16cid:durableId="2004817948">
    <w:abstractNumId w:val="63"/>
  </w:num>
  <w:num w:numId="32" w16cid:durableId="266234273">
    <w:abstractNumId w:val="59"/>
  </w:num>
  <w:num w:numId="33" w16cid:durableId="172383495">
    <w:abstractNumId w:val="19"/>
  </w:num>
  <w:num w:numId="34" w16cid:durableId="2002852456">
    <w:abstractNumId w:val="42"/>
  </w:num>
  <w:num w:numId="35" w16cid:durableId="1448424847">
    <w:abstractNumId w:val="66"/>
  </w:num>
  <w:num w:numId="36" w16cid:durableId="1908108850">
    <w:abstractNumId w:val="49"/>
  </w:num>
  <w:num w:numId="37" w16cid:durableId="345794454">
    <w:abstractNumId w:val="72"/>
  </w:num>
  <w:num w:numId="38" w16cid:durableId="165676855">
    <w:abstractNumId w:val="37"/>
  </w:num>
  <w:num w:numId="39" w16cid:durableId="29697081">
    <w:abstractNumId w:val="29"/>
  </w:num>
  <w:num w:numId="40" w16cid:durableId="1080174228">
    <w:abstractNumId w:val="69"/>
  </w:num>
  <w:num w:numId="41" w16cid:durableId="454249241">
    <w:abstractNumId w:val="41"/>
  </w:num>
  <w:num w:numId="42" w16cid:durableId="454258781">
    <w:abstractNumId w:val="60"/>
  </w:num>
  <w:num w:numId="43" w16cid:durableId="1425802794">
    <w:abstractNumId w:val="45"/>
  </w:num>
  <w:num w:numId="44" w16cid:durableId="321979793">
    <w:abstractNumId w:val="86"/>
  </w:num>
  <w:num w:numId="45" w16cid:durableId="412823174">
    <w:abstractNumId w:val="31"/>
  </w:num>
  <w:num w:numId="46" w16cid:durableId="619412987">
    <w:abstractNumId w:val="47"/>
  </w:num>
  <w:num w:numId="47" w16cid:durableId="1587879735">
    <w:abstractNumId w:val="32"/>
  </w:num>
  <w:num w:numId="48" w16cid:durableId="438525691">
    <w:abstractNumId w:val="58"/>
  </w:num>
  <w:num w:numId="49" w16cid:durableId="5402503">
    <w:abstractNumId w:val="36"/>
  </w:num>
  <w:num w:numId="50" w16cid:durableId="589196569">
    <w:abstractNumId w:val="64"/>
  </w:num>
  <w:num w:numId="51" w16cid:durableId="2088916835">
    <w:abstractNumId w:val="89"/>
  </w:num>
  <w:num w:numId="52" w16cid:durableId="970130838">
    <w:abstractNumId w:val="24"/>
  </w:num>
  <w:num w:numId="53" w16cid:durableId="1685983200">
    <w:abstractNumId w:val="17"/>
  </w:num>
  <w:num w:numId="54" w16cid:durableId="876696791">
    <w:abstractNumId w:val="20"/>
  </w:num>
  <w:num w:numId="55" w16cid:durableId="1355768093">
    <w:abstractNumId w:val="43"/>
  </w:num>
  <w:num w:numId="56" w16cid:durableId="1391339948">
    <w:abstractNumId w:val="92"/>
  </w:num>
  <w:num w:numId="57" w16cid:durableId="1961640555">
    <w:abstractNumId w:val="38"/>
  </w:num>
  <w:num w:numId="58" w16cid:durableId="1581913246">
    <w:abstractNumId w:val="16"/>
  </w:num>
  <w:num w:numId="59" w16cid:durableId="1559777592">
    <w:abstractNumId w:val="96"/>
  </w:num>
  <w:num w:numId="60" w16cid:durableId="1035081794">
    <w:abstractNumId w:val="91"/>
  </w:num>
  <w:num w:numId="61" w16cid:durableId="39600193">
    <w:abstractNumId w:val="13"/>
  </w:num>
  <w:num w:numId="62" w16cid:durableId="1652634003">
    <w:abstractNumId w:val="14"/>
  </w:num>
  <w:num w:numId="63" w16cid:durableId="1149325577">
    <w:abstractNumId w:val="27"/>
  </w:num>
  <w:num w:numId="64" w16cid:durableId="814417633">
    <w:abstractNumId w:val="54"/>
  </w:num>
  <w:num w:numId="65" w16cid:durableId="1348020791">
    <w:abstractNumId w:val="80"/>
  </w:num>
  <w:num w:numId="66" w16cid:durableId="119693380">
    <w:abstractNumId w:val="40"/>
  </w:num>
  <w:num w:numId="67" w16cid:durableId="1650092680">
    <w:abstractNumId w:val="21"/>
  </w:num>
  <w:num w:numId="68" w16cid:durableId="1211649057">
    <w:abstractNumId w:val="40"/>
  </w:num>
  <w:num w:numId="69" w16cid:durableId="989871637">
    <w:abstractNumId w:val="56"/>
  </w:num>
  <w:num w:numId="70" w16cid:durableId="946620094">
    <w:abstractNumId w:val="85"/>
  </w:num>
  <w:num w:numId="71" w16cid:durableId="96676623">
    <w:abstractNumId w:val="78"/>
  </w:num>
  <w:num w:numId="72" w16cid:durableId="424225605">
    <w:abstractNumId w:val="28"/>
  </w:num>
  <w:num w:numId="73" w16cid:durableId="1320041580">
    <w:abstractNumId w:val="15"/>
  </w:num>
  <w:num w:numId="74" w16cid:durableId="1508180357">
    <w:abstractNumId w:val="71"/>
  </w:num>
  <w:num w:numId="75" w16cid:durableId="2111705440">
    <w:abstractNumId w:val="39"/>
  </w:num>
  <w:num w:numId="76" w16cid:durableId="1054354497">
    <w:abstractNumId w:val="73"/>
  </w:num>
  <w:num w:numId="77" w16cid:durableId="128716968">
    <w:abstractNumId w:val="88"/>
  </w:num>
  <w:num w:numId="78" w16cid:durableId="1123620501">
    <w:abstractNumId w:val="1"/>
  </w:num>
  <w:num w:numId="79" w16cid:durableId="441535287">
    <w:abstractNumId w:val="2"/>
  </w:num>
  <w:num w:numId="80" w16cid:durableId="1029598512">
    <w:abstractNumId w:val="76"/>
  </w:num>
  <w:num w:numId="81" w16cid:durableId="404843573">
    <w:abstractNumId w:val="0"/>
  </w:num>
  <w:num w:numId="82" w16cid:durableId="1074813806">
    <w:abstractNumId w:val="74"/>
  </w:num>
  <w:num w:numId="83" w16cid:durableId="1712462852">
    <w:abstractNumId w:val="35"/>
  </w:num>
  <w:num w:numId="84" w16cid:durableId="698160178">
    <w:abstractNumId w:val="94"/>
  </w:num>
  <w:num w:numId="85" w16cid:durableId="397359515">
    <w:abstractNumId w:val="55"/>
  </w:num>
  <w:num w:numId="86" w16cid:durableId="1284579080">
    <w:abstractNumId w:val="22"/>
  </w:num>
  <w:num w:numId="87" w16cid:durableId="1048994347">
    <w:abstractNumId w:val="75"/>
  </w:num>
  <w:num w:numId="88" w16cid:durableId="294651870">
    <w:abstractNumId w:val="44"/>
  </w:num>
  <w:num w:numId="89" w16cid:durableId="1023630803">
    <w:abstractNumId w:val="79"/>
  </w:num>
  <w:num w:numId="90" w16cid:durableId="1272470059">
    <w:abstractNumId w:val="25"/>
  </w:num>
  <w:num w:numId="91" w16cid:durableId="389770717">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954703129">
    <w:abstractNumId w:val="40"/>
  </w:num>
  <w:num w:numId="93" w16cid:durableId="1178538132">
    <w:abstractNumId w:val="40"/>
  </w:num>
  <w:num w:numId="94" w16cid:durableId="507788278">
    <w:abstractNumId w:val="40"/>
  </w:num>
  <w:num w:numId="95" w16cid:durableId="263391316">
    <w:abstractNumId w:val="40"/>
  </w:num>
  <w:num w:numId="96" w16cid:durableId="2138065471">
    <w:abstractNumId w:val="40"/>
  </w:num>
  <w:num w:numId="97" w16cid:durableId="2016959149">
    <w:abstractNumId w:val="40"/>
  </w:num>
  <w:num w:numId="98" w16cid:durableId="125705436">
    <w:abstractNumId w:val="40"/>
  </w:num>
  <w:num w:numId="99" w16cid:durableId="1054355130">
    <w:abstractNumId w:val="40"/>
  </w:num>
  <w:num w:numId="100" w16cid:durableId="1291353144">
    <w:abstractNumId w:val="46"/>
  </w:num>
  <w:num w:numId="101" w16cid:durableId="1576084583">
    <w:abstractNumId w:val="68"/>
  </w:num>
  <w:num w:numId="102" w16cid:durableId="1079598564">
    <w:abstractNumId w:val="65"/>
  </w:num>
  <w:num w:numId="103" w16cid:durableId="1441755411">
    <w:abstractNumId w:val="87"/>
  </w:num>
  <w:num w:numId="104" w16cid:durableId="1693529577">
    <w:abstractNumId w:val="82"/>
  </w:num>
  <w:num w:numId="105" w16cid:durableId="1433670545">
    <w:abstractNumId w:val="57"/>
  </w:num>
  <w:num w:numId="106" w16cid:durableId="1252155687">
    <w:abstractNumId w:val="40"/>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621" w:allStyles="1" w:customStyles="0" w:latentStyles="0" w:stylesInUse="0" w:headingStyles="1" w:numberingStyles="0" w:tableStyles="0" w:directFormattingOnRuns="0" w:directFormattingOnParagraphs="1" w:directFormattingOnNumbering="1" w:directFormattingOnTables="0" w:clearFormatting="0" w:top3HeadingStyles="0" w:visibleStyles="0" w:alternateStyleNames="0"/>
  <w:stylePaneSortMethod w:val="0003"/>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A5B"/>
    <w:rsid w:val="000004E5"/>
    <w:rsid w:val="00000C8E"/>
    <w:rsid w:val="00001DE3"/>
    <w:rsid w:val="00002DC2"/>
    <w:rsid w:val="00003CB3"/>
    <w:rsid w:val="00003E7E"/>
    <w:rsid w:val="00004CBD"/>
    <w:rsid w:val="00005F5C"/>
    <w:rsid w:val="000062FA"/>
    <w:rsid w:val="00006BDC"/>
    <w:rsid w:val="0000716D"/>
    <w:rsid w:val="000077BB"/>
    <w:rsid w:val="00007D97"/>
    <w:rsid w:val="00011883"/>
    <w:rsid w:val="0001217D"/>
    <w:rsid w:val="00012F90"/>
    <w:rsid w:val="0001375B"/>
    <w:rsid w:val="00013A52"/>
    <w:rsid w:val="00014410"/>
    <w:rsid w:val="00014792"/>
    <w:rsid w:val="00014B60"/>
    <w:rsid w:val="00014F48"/>
    <w:rsid w:val="000152A8"/>
    <w:rsid w:val="00015953"/>
    <w:rsid w:val="00015A9D"/>
    <w:rsid w:val="00015F06"/>
    <w:rsid w:val="000172E5"/>
    <w:rsid w:val="00020548"/>
    <w:rsid w:val="00020717"/>
    <w:rsid w:val="000216C5"/>
    <w:rsid w:val="00021D01"/>
    <w:rsid w:val="000224E6"/>
    <w:rsid w:val="00022569"/>
    <w:rsid w:val="00022A55"/>
    <w:rsid w:val="00023C16"/>
    <w:rsid w:val="000244B8"/>
    <w:rsid w:val="00024C71"/>
    <w:rsid w:val="00025B9C"/>
    <w:rsid w:val="00025CD5"/>
    <w:rsid w:val="00026155"/>
    <w:rsid w:val="00026667"/>
    <w:rsid w:val="00026AA1"/>
    <w:rsid w:val="00027061"/>
    <w:rsid w:val="00027181"/>
    <w:rsid w:val="00027529"/>
    <w:rsid w:val="0002765E"/>
    <w:rsid w:val="000303BF"/>
    <w:rsid w:val="000309DB"/>
    <w:rsid w:val="00030A68"/>
    <w:rsid w:val="00031F37"/>
    <w:rsid w:val="00032482"/>
    <w:rsid w:val="000326F6"/>
    <w:rsid w:val="00032A9F"/>
    <w:rsid w:val="00032BBA"/>
    <w:rsid w:val="00032DDF"/>
    <w:rsid w:val="00032FC8"/>
    <w:rsid w:val="00033338"/>
    <w:rsid w:val="0003389C"/>
    <w:rsid w:val="00033BA0"/>
    <w:rsid w:val="00034E19"/>
    <w:rsid w:val="00034EA0"/>
    <w:rsid w:val="00034FF1"/>
    <w:rsid w:val="00035295"/>
    <w:rsid w:val="000358DB"/>
    <w:rsid w:val="00035C19"/>
    <w:rsid w:val="00035E7D"/>
    <w:rsid w:val="00036292"/>
    <w:rsid w:val="00036A94"/>
    <w:rsid w:val="00036CBD"/>
    <w:rsid w:val="00037AEA"/>
    <w:rsid w:val="00037B97"/>
    <w:rsid w:val="00040132"/>
    <w:rsid w:val="00040D52"/>
    <w:rsid w:val="00041460"/>
    <w:rsid w:val="00041C07"/>
    <w:rsid w:val="00041DE5"/>
    <w:rsid w:val="00042DB8"/>
    <w:rsid w:val="000431FA"/>
    <w:rsid w:val="000435BC"/>
    <w:rsid w:val="00043688"/>
    <w:rsid w:val="00043D44"/>
    <w:rsid w:val="00043F27"/>
    <w:rsid w:val="00044FC7"/>
    <w:rsid w:val="000459BE"/>
    <w:rsid w:val="00045DCF"/>
    <w:rsid w:val="00046044"/>
    <w:rsid w:val="00046293"/>
    <w:rsid w:val="000462BC"/>
    <w:rsid w:val="000464E3"/>
    <w:rsid w:val="0004692B"/>
    <w:rsid w:val="0004724C"/>
    <w:rsid w:val="00047595"/>
    <w:rsid w:val="00047C57"/>
    <w:rsid w:val="000527FB"/>
    <w:rsid w:val="0005281B"/>
    <w:rsid w:val="000537D1"/>
    <w:rsid w:val="0005488E"/>
    <w:rsid w:val="0005519D"/>
    <w:rsid w:val="00055736"/>
    <w:rsid w:val="00055804"/>
    <w:rsid w:val="0005617B"/>
    <w:rsid w:val="00056AA0"/>
    <w:rsid w:val="00057BBA"/>
    <w:rsid w:val="00057F4A"/>
    <w:rsid w:val="00060784"/>
    <w:rsid w:val="000610D4"/>
    <w:rsid w:val="00061ADD"/>
    <w:rsid w:val="00061DF4"/>
    <w:rsid w:val="000631F7"/>
    <w:rsid w:val="00063408"/>
    <w:rsid w:val="00064589"/>
    <w:rsid w:val="00064A99"/>
    <w:rsid w:val="000650A9"/>
    <w:rsid w:val="000653F1"/>
    <w:rsid w:val="00065612"/>
    <w:rsid w:val="00065631"/>
    <w:rsid w:val="00067067"/>
    <w:rsid w:val="000674D2"/>
    <w:rsid w:val="0006771D"/>
    <w:rsid w:val="000701B6"/>
    <w:rsid w:val="000705D7"/>
    <w:rsid w:val="000706B1"/>
    <w:rsid w:val="00070731"/>
    <w:rsid w:val="000713D2"/>
    <w:rsid w:val="00071565"/>
    <w:rsid w:val="00071991"/>
    <w:rsid w:val="00072601"/>
    <w:rsid w:val="0007358B"/>
    <w:rsid w:val="000738BC"/>
    <w:rsid w:val="00075A63"/>
    <w:rsid w:val="000768D6"/>
    <w:rsid w:val="00076B0B"/>
    <w:rsid w:val="00076CAD"/>
    <w:rsid w:val="00077530"/>
    <w:rsid w:val="0007782E"/>
    <w:rsid w:val="0008087C"/>
    <w:rsid w:val="00084419"/>
    <w:rsid w:val="00084DDE"/>
    <w:rsid w:val="00085309"/>
    <w:rsid w:val="000864BD"/>
    <w:rsid w:val="00086782"/>
    <w:rsid w:val="00086D31"/>
    <w:rsid w:val="000871EA"/>
    <w:rsid w:val="00087FEA"/>
    <w:rsid w:val="00090571"/>
    <w:rsid w:val="00090CC8"/>
    <w:rsid w:val="00092ADB"/>
    <w:rsid w:val="00093C17"/>
    <w:rsid w:val="00094D2D"/>
    <w:rsid w:val="000954E8"/>
    <w:rsid w:val="00095840"/>
    <w:rsid w:val="000963E4"/>
    <w:rsid w:val="0009738D"/>
    <w:rsid w:val="000A2235"/>
    <w:rsid w:val="000A3A8F"/>
    <w:rsid w:val="000A496F"/>
    <w:rsid w:val="000A4A55"/>
    <w:rsid w:val="000A4CC3"/>
    <w:rsid w:val="000A5A90"/>
    <w:rsid w:val="000A60A0"/>
    <w:rsid w:val="000A6359"/>
    <w:rsid w:val="000A6A3B"/>
    <w:rsid w:val="000A7747"/>
    <w:rsid w:val="000B004D"/>
    <w:rsid w:val="000B02CF"/>
    <w:rsid w:val="000B0A62"/>
    <w:rsid w:val="000B187C"/>
    <w:rsid w:val="000B236D"/>
    <w:rsid w:val="000B3993"/>
    <w:rsid w:val="000B3A46"/>
    <w:rsid w:val="000B48E4"/>
    <w:rsid w:val="000B5986"/>
    <w:rsid w:val="000B6F4E"/>
    <w:rsid w:val="000B7135"/>
    <w:rsid w:val="000B7A57"/>
    <w:rsid w:val="000B7FA2"/>
    <w:rsid w:val="000C04E3"/>
    <w:rsid w:val="000C065F"/>
    <w:rsid w:val="000C0C05"/>
    <w:rsid w:val="000C13EB"/>
    <w:rsid w:val="000C1AAF"/>
    <w:rsid w:val="000C1CA0"/>
    <w:rsid w:val="000C36AE"/>
    <w:rsid w:val="000C4648"/>
    <w:rsid w:val="000C4B25"/>
    <w:rsid w:val="000C52BE"/>
    <w:rsid w:val="000C59AD"/>
    <w:rsid w:val="000C5D2B"/>
    <w:rsid w:val="000C6201"/>
    <w:rsid w:val="000D1119"/>
    <w:rsid w:val="000D1933"/>
    <w:rsid w:val="000D2630"/>
    <w:rsid w:val="000D2ED0"/>
    <w:rsid w:val="000D464A"/>
    <w:rsid w:val="000D4BE3"/>
    <w:rsid w:val="000D52CC"/>
    <w:rsid w:val="000D5FB8"/>
    <w:rsid w:val="000D6DFD"/>
    <w:rsid w:val="000D6E10"/>
    <w:rsid w:val="000D777A"/>
    <w:rsid w:val="000D7961"/>
    <w:rsid w:val="000D7B29"/>
    <w:rsid w:val="000D7F52"/>
    <w:rsid w:val="000E00B6"/>
    <w:rsid w:val="000E04A1"/>
    <w:rsid w:val="000E0B6C"/>
    <w:rsid w:val="000E12F1"/>
    <w:rsid w:val="000E178C"/>
    <w:rsid w:val="000E18A8"/>
    <w:rsid w:val="000E1C5E"/>
    <w:rsid w:val="000E2020"/>
    <w:rsid w:val="000E2462"/>
    <w:rsid w:val="000E27C3"/>
    <w:rsid w:val="000E322F"/>
    <w:rsid w:val="000E3F2C"/>
    <w:rsid w:val="000E4A1A"/>
    <w:rsid w:val="000E4A50"/>
    <w:rsid w:val="000E5088"/>
    <w:rsid w:val="000E6B11"/>
    <w:rsid w:val="000E6DC6"/>
    <w:rsid w:val="000E722F"/>
    <w:rsid w:val="000E78EE"/>
    <w:rsid w:val="000E7C59"/>
    <w:rsid w:val="000F0B6F"/>
    <w:rsid w:val="000F0E29"/>
    <w:rsid w:val="000F1091"/>
    <w:rsid w:val="000F2FAE"/>
    <w:rsid w:val="000F3EBA"/>
    <w:rsid w:val="000F592B"/>
    <w:rsid w:val="000F62F0"/>
    <w:rsid w:val="000F6A87"/>
    <w:rsid w:val="000F6FD9"/>
    <w:rsid w:val="000F7CF2"/>
    <w:rsid w:val="00100156"/>
    <w:rsid w:val="001007D0"/>
    <w:rsid w:val="001009E5"/>
    <w:rsid w:val="00100AB1"/>
    <w:rsid w:val="00101772"/>
    <w:rsid w:val="00101E1E"/>
    <w:rsid w:val="00103061"/>
    <w:rsid w:val="00103622"/>
    <w:rsid w:val="001037FF"/>
    <w:rsid w:val="00103EB5"/>
    <w:rsid w:val="00104275"/>
    <w:rsid w:val="0010433B"/>
    <w:rsid w:val="00105153"/>
    <w:rsid w:val="00105242"/>
    <w:rsid w:val="00105367"/>
    <w:rsid w:val="001055FB"/>
    <w:rsid w:val="00105FBE"/>
    <w:rsid w:val="001061A0"/>
    <w:rsid w:val="00106233"/>
    <w:rsid w:val="00110749"/>
    <w:rsid w:val="00111AA1"/>
    <w:rsid w:val="00111D5A"/>
    <w:rsid w:val="001121C3"/>
    <w:rsid w:val="001128AD"/>
    <w:rsid w:val="001128C9"/>
    <w:rsid w:val="0011367A"/>
    <w:rsid w:val="00113E16"/>
    <w:rsid w:val="0011424D"/>
    <w:rsid w:val="00114833"/>
    <w:rsid w:val="00114E60"/>
    <w:rsid w:val="00115643"/>
    <w:rsid w:val="00115D9A"/>
    <w:rsid w:val="00116219"/>
    <w:rsid w:val="00116F5B"/>
    <w:rsid w:val="001201B6"/>
    <w:rsid w:val="001202D5"/>
    <w:rsid w:val="00120477"/>
    <w:rsid w:val="00120BCE"/>
    <w:rsid w:val="00122891"/>
    <w:rsid w:val="001228FD"/>
    <w:rsid w:val="00123846"/>
    <w:rsid w:val="00124E5F"/>
    <w:rsid w:val="00124EDD"/>
    <w:rsid w:val="001253B5"/>
    <w:rsid w:val="00125BF8"/>
    <w:rsid w:val="00127195"/>
    <w:rsid w:val="001303D6"/>
    <w:rsid w:val="001308CC"/>
    <w:rsid w:val="00130942"/>
    <w:rsid w:val="00130C5D"/>
    <w:rsid w:val="00131195"/>
    <w:rsid w:val="001312AF"/>
    <w:rsid w:val="001314CE"/>
    <w:rsid w:val="0013350B"/>
    <w:rsid w:val="00133E0F"/>
    <w:rsid w:val="001342F1"/>
    <w:rsid w:val="00135A3A"/>
    <w:rsid w:val="00136E52"/>
    <w:rsid w:val="0013726B"/>
    <w:rsid w:val="00137A93"/>
    <w:rsid w:val="00137DAA"/>
    <w:rsid w:val="00140476"/>
    <w:rsid w:val="0014064C"/>
    <w:rsid w:val="001406F6"/>
    <w:rsid w:val="00140CA7"/>
    <w:rsid w:val="00141E27"/>
    <w:rsid w:val="001422E6"/>
    <w:rsid w:val="00142A30"/>
    <w:rsid w:val="00143009"/>
    <w:rsid w:val="00143040"/>
    <w:rsid w:val="00143578"/>
    <w:rsid w:val="0014405F"/>
    <w:rsid w:val="0014489D"/>
    <w:rsid w:val="00144AE9"/>
    <w:rsid w:val="001452C0"/>
    <w:rsid w:val="0014638C"/>
    <w:rsid w:val="001463CC"/>
    <w:rsid w:val="00146631"/>
    <w:rsid w:val="001477F1"/>
    <w:rsid w:val="00147AA3"/>
    <w:rsid w:val="00147B71"/>
    <w:rsid w:val="00150214"/>
    <w:rsid w:val="001504BC"/>
    <w:rsid w:val="00151DC8"/>
    <w:rsid w:val="00153786"/>
    <w:rsid w:val="00153F0B"/>
    <w:rsid w:val="00154368"/>
    <w:rsid w:val="00154623"/>
    <w:rsid w:val="0015499C"/>
    <w:rsid w:val="00154D5C"/>
    <w:rsid w:val="00155375"/>
    <w:rsid w:val="001560F3"/>
    <w:rsid w:val="0015675F"/>
    <w:rsid w:val="00156892"/>
    <w:rsid w:val="00156C9B"/>
    <w:rsid w:val="00160FCE"/>
    <w:rsid w:val="00162AF7"/>
    <w:rsid w:val="00163311"/>
    <w:rsid w:val="00163845"/>
    <w:rsid w:val="00163960"/>
    <w:rsid w:val="00163BAA"/>
    <w:rsid w:val="001646A0"/>
    <w:rsid w:val="001649E0"/>
    <w:rsid w:val="00164ABC"/>
    <w:rsid w:val="00164F8F"/>
    <w:rsid w:val="001652F4"/>
    <w:rsid w:val="0016530B"/>
    <w:rsid w:val="00165D2F"/>
    <w:rsid w:val="00165F7A"/>
    <w:rsid w:val="00166294"/>
    <w:rsid w:val="00166662"/>
    <w:rsid w:val="00166CF0"/>
    <w:rsid w:val="00166FC1"/>
    <w:rsid w:val="00167F10"/>
    <w:rsid w:val="00170CA8"/>
    <w:rsid w:val="00171881"/>
    <w:rsid w:val="00172441"/>
    <w:rsid w:val="001732D9"/>
    <w:rsid w:val="0017370F"/>
    <w:rsid w:val="001748B9"/>
    <w:rsid w:val="001748EF"/>
    <w:rsid w:val="00175FFA"/>
    <w:rsid w:val="001775CD"/>
    <w:rsid w:val="00177C2B"/>
    <w:rsid w:val="00177F66"/>
    <w:rsid w:val="001811C1"/>
    <w:rsid w:val="00181C40"/>
    <w:rsid w:val="00181D8D"/>
    <w:rsid w:val="00182877"/>
    <w:rsid w:val="001844A1"/>
    <w:rsid w:val="0018493C"/>
    <w:rsid w:val="001852F3"/>
    <w:rsid w:val="001859FA"/>
    <w:rsid w:val="001865A6"/>
    <w:rsid w:val="00186621"/>
    <w:rsid w:val="001867FF"/>
    <w:rsid w:val="001869A5"/>
    <w:rsid w:val="00186BF5"/>
    <w:rsid w:val="00186C29"/>
    <w:rsid w:val="00187D66"/>
    <w:rsid w:val="00187EA5"/>
    <w:rsid w:val="001929D5"/>
    <w:rsid w:val="00193A0D"/>
    <w:rsid w:val="001941A3"/>
    <w:rsid w:val="00194C02"/>
    <w:rsid w:val="00194C49"/>
    <w:rsid w:val="00195A7F"/>
    <w:rsid w:val="00195AED"/>
    <w:rsid w:val="00196E2A"/>
    <w:rsid w:val="001971AE"/>
    <w:rsid w:val="00197834"/>
    <w:rsid w:val="001A3125"/>
    <w:rsid w:val="001A317F"/>
    <w:rsid w:val="001A34EA"/>
    <w:rsid w:val="001A4BF6"/>
    <w:rsid w:val="001A61D3"/>
    <w:rsid w:val="001A6CEB"/>
    <w:rsid w:val="001A71F3"/>
    <w:rsid w:val="001B0443"/>
    <w:rsid w:val="001B0874"/>
    <w:rsid w:val="001B1B00"/>
    <w:rsid w:val="001B235A"/>
    <w:rsid w:val="001B2758"/>
    <w:rsid w:val="001B2DA6"/>
    <w:rsid w:val="001B41E5"/>
    <w:rsid w:val="001B45F2"/>
    <w:rsid w:val="001B55ED"/>
    <w:rsid w:val="001B56F1"/>
    <w:rsid w:val="001B585C"/>
    <w:rsid w:val="001B5981"/>
    <w:rsid w:val="001B5BEE"/>
    <w:rsid w:val="001B5CA2"/>
    <w:rsid w:val="001B6548"/>
    <w:rsid w:val="001B65F9"/>
    <w:rsid w:val="001B70B3"/>
    <w:rsid w:val="001B7710"/>
    <w:rsid w:val="001B7CF0"/>
    <w:rsid w:val="001C0A2B"/>
    <w:rsid w:val="001C274B"/>
    <w:rsid w:val="001C3012"/>
    <w:rsid w:val="001C3604"/>
    <w:rsid w:val="001C3885"/>
    <w:rsid w:val="001C4403"/>
    <w:rsid w:val="001C44A3"/>
    <w:rsid w:val="001C6408"/>
    <w:rsid w:val="001C673F"/>
    <w:rsid w:val="001C6C54"/>
    <w:rsid w:val="001D06AA"/>
    <w:rsid w:val="001D0C1B"/>
    <w:rsid w:val="001D0D7B"/>
    <w:rsid w:val="001D0F05"/>
    <w:rsid w:val="001D2E82"/>
    <w:rsid w:val="001D38A2"/>
    <w:rsid w:val="001D4D6A"/>
    <w:rsid w:val="001D4E95"/>
    <w:rsid w:val="001D6667"/>
    <w:rsid w:val="001D6DDB"/>
    <w:rsid w:val="001D71E9"/>
    <w:rsid w:val="001D74DB"/>
    <w:rsid w:val="001D764F"/>
    <w:rsid w:val="001D7837"/>
    <w:rsid w:val="001D799F"/>
    <w:rsid w:val="001E0711"/>
    <w:rsid w:val="001E07FC"/>
    <w:rsid w:val="001E11F9"/>
    <w:rsid w:val="001E3000"/>
    <w:rsid w:val="001E3887"/>
    <w:rsid w:val="001E38A4"/>
    <w:rsid w:val="001E3C20"/>
    <w:rsid w:val="001E48B7"/>
    <w:rsid w:val="001E4E76"/>
    <w:rsid w:val="001E54F6"/>
    <w:rsid w:val="001E5DE0"/>
    <w:rsid w:val="001E6103"/>
    <w:rsid w:val="001E612A"/>
    <w:rsid w:val="001E64FE"/>
    <w:rsid w:val="001E7BC0"/>
    <w:rsid w:val="001E7DBB"/>
    <w:rsid w:val="001F101E"/>
    <w:rsid w:val="001F1024"/>
    <w:rsid w:val="001F11F8"/>
    <w:rsid w:val="001F16A6"/>
    <w:rsid w:val="001F3068"/>
    <w:rsid w:val="001F3B35"/>
    <w:rsid w:val="001F3B51"/>
    <w:rsid w:val="001F3CAD"/>
    <w:rsid w:val="001F3E19"/>
    <w:rsid w:val="001F40A2"/>
    <w:rsid w:val="001F4280"/>
    <w:rsid w:val="001F4428"/>
    <w:rsid w:val="001F455A"/>
    <w:rsid w:val="001F500A"/>
    <w:rsid w:val="001F5F4A"/>
    <w:rsid w:val="00200224"/>
    <w:rsid w:val="002004D6"/>
    <w:rsid w:val="00201A07"/>
    <w:rsid w:val="00201A77"/>
    <w:rsid w:val="00201E03"/>
    <w:rsid w:val="00202AF8"/>
    <w:rsid w:val="00203AC7"/>
    <w:rsid w:val="00203D78"/>
    <w:rsid w:val="0020668D"/>
    <w:rsid w:val="002072B4"/>
    <w:rsid w:val="00207A57"/>
    <w:rsid w:val="00207CEE"/>
    <w:rsid w:val="002124D4"/>
    <w:rsid w:val="0021350B"/>
    <w:rsid w:val="00213B08"/>
    <w:rsid w:val="002145A1"/>
    <w:rsid w:val="00214AF2"/>
    <w:rsid w:val="00214D83"/>
    <w:rsid w:val="00214DD7"/>
    <w:rsid w:val="00215633"/>
    <w:rsid w:val="00215C1A"/>
    <w:rsid w:val="002165C3"/>
    <w:rsid w:val="00220C6B"/>
    <w:rsid w:val="00221291"/>
    <w:rsid w:val="00221FA0"/>
    <w:rsid w:val="0022224B"/>
    <w:rsid w:val="002223B4"/>
    <w:rsid w:val="002227F7"/>
    <w:rsid w:val="00222ED9"/>
    <w:rsid w:val="002231AD"/>
    <w:rsid w:val="002234AA"/>
    <w:rsid w:val="00223AE6"/>
    <w:rsid w:val="00223CDE"/>
    <w:rsid w:val="0022415D"/>
    <w:rsid w:val="002244B2"/>
    <w:rsid w:val="00224FC8"/>
    <w:rsid w:val="00225ACD"/>
    <w:rsid w:val="00226DE3"/>
    <w:rsid w:val="002272D7"/>
    <w:rsid w:val="0022772A"/>
    <w:rsid w:val="00230ABC"/>
    <w:rsid w:val="00231358"/>
    <w:rsid w:val="0023144C"/>
    <w:rsid w:val="002316E5"/>
    <w:rsid w:val="00232704"/>
    <w:rsid w:val="002333E4"/>
    <w:rsid w:val="00234877"/>
    <w:rsid w:val="00234CEF"/>
    <w:rsid w:val="00235939"/>
    <w:rsid w:val="00235B58"/>
    <w:rsid w:val="00236896"/>
    <w:rsid w:val="0023731E"/>
    <w:rsid w:val="002373E7"/>
    <w:rsid w:val="00237AD6"/>
    <w:rsid w:val="00237B49"/>
    <w:rsid w:val="002401C0"/>
    <w:rsid w:val="002401E8"/>
    <w:rsid w:val="00240449"/>
    <w:rsid w:val="00241317"/>
    <w:rsid w:val="0024279E"/>
    <w:rsid w:val="00242FB9"/>
    <w:rsid w:val="00243C69"/>
    <w:rsid w:val="00243F84"/>
    <w:rsid w:val="00243FCA"/>
    <w:rsid w:val="002448E0"/>
    <w:rsid w:val="00244F14"/>
    <w:rsid w:val="0024503F"/>
    <w:rsid w:val="00245754"/>
    <w:rsid w:val="00245983"/>
    <w:rsid w:val="00245A66"/>
    <w:rsid w:val="00246172"/>
    <w:rsid w:val="00246973"/>
    <w:rsid w:val="002475B7"/>
    <w:rsid w:val="00250037"/>
    <w:rsid w:val="0025005A"/>
    <w:rsid w:val="00250135"/>
    <w:rsid w:val="00250252"/>
    <w:rsid w:val="00250B80"/>
    <w:rsid w:val="00250D5F"/>
    <w:rsid w:val="00252398"/>
    <w:rsid w:val="00253817"/>
    <w:rsid w:val="002538AC"/>
    <w:rsid w:val="00253F52"/>
    <w:rsid w:val="002544E4"/>
    <w:rsid w:val="002554B6"/>
    <w:rsid w:val="00255A10"/>
    <w:rsid w:val="00255F74"/>
    <w:rsid w:val="0025667C"/>
    <w:rsid w:val="00257035"/>
    <w:rsid w:val="00260453"/>
    <w:rsid w:val="002604B4"/>
    <w:rsid w:val="0026055A"/>
    <w:rsid w:val="00260F81"/>
    <w:rsid w:val="002616A3"/>
    <w:rsid w:val="00262E63"/>
    <w:rsid w:val="00263658"/>
    <w:rsid w:val="00263C2C"/>
    <w:rsid w:val="00263FBB"/>
    <w:rsid w:val="00264091"/>
    <w:rsid w:val="00264DF8"/>
    <w:rsid w:val="002651F1"/>
    <w:rsid w:val="002654F7"/>
    <w:rsid w:val="00265688"/>
    <w:rsid w:val="00265EBA"/>
    <w:rsid w:val="00266AB4"/>
    <w:rsid w:val="00267327"/>
    <w:rsid w:val="00270326"/>
    <w:rsid w:val="00272B7A"/>
    <w:rsid w:val="00272F1F"/>
    <w:rsid w:val="00272FC3"/>
    <w:rsid w:val="0027350C"/>
    <w:rsid w:val="002748D0"/>
    <w:rsid w:val="0027539E"/>
    <w:rsid w:val="0027564F"/>
    <w:rsid w:val="00275871"/>
    <w:rsid w:val="00275D77"/>
    <w:rsid w:val="00276013"/>
    <w:rsid w:val="002760BC"/>
    <w:rsid w:val="002768B4"/>
    <w:rsid w:val="002769F9"/>
    <w:rsid w:val="00277E0E"/>
    <w:rsid w:val="00277F8F"/>
    <w:rsid w:val="00280B8B"/>
    <w:rsid w:val="00280D8A"/>
    <w:rsid w:val="00280F28"/>
    <w:rsid w:val="00281EC3"/>
    <w:rsid w:val="002821D5"/>
    <w:rsid w:val="00282306"/>
    <w:rsid w:val="00282DC8"/>
    <w:rsid w:val="00284047"/>
    <w:rsid w:val="002858E5"/>
    <w:rsid w:val="002863FD"/>
    <w:rsid w:val="002868A9"/>
    <w:rsid w:val="00286B99"/>
    <w:rsid w:val="00286F51"/>
    <w:rsid w:val="0028724A"/>
    <w:rsid w:val="002906DD"/>
    <w:rsid w:val="00290B22"/>
    <w:rsid w:val="00290B29"/>
    <w:rsid w:val="00294393"/>
    <w:rsid w:val="00294C3A"/>
    <w:rsid w:val="00294EEB"/>
    <w:rsid w:val="0029545C"/>
    <w:rsid w:val="00295C2E"/>
    <w:rsid w:val="00295FEE"/>
    <w:rsid w:val="0029613C"/>
    <w:rsid w:val="002966C9"/>
    <w:rsid w:val="00296F4A"/>
    <w:rsid w:val="002A0196"/>
    <w:rsid w:val="002A0D47"/>
    <w:rsid w:val="002A2553"/>
    <w:rsid w:val="002A28A2"/>
    <w:rsid w:val="002A2DE8"/>
    <w:rsid w:val="002A332A"/>
    <w:rsid w:val="002A3476"/>
    <w:rsid w:val="002A36F6"/>
    <w:rsid w:val="002A37B5"/>
    <w:rsid w:val="002A3AA1"/>
    <w:rsid w:val="002A4064"/>
    <w:rsid w:val="002A4889"/>
    <w:rsid w:val="002A52D8"/>
    <w:rsid w:val="002A5438"/>
    <w:rsid w:val="002A560A"/>
    <w:rsid w:val="002A5D2E"/>
    <w:rsid w:val="002A631D"/>
    <w:rsid w:val="002A6487"/>
    <w:rsid w:val="002A65B3"/>
    <w:rsid w:val="002A7C7B"/>
    <w:rsid w:val="002B04BB"/>
    <w:rsid w:val="002B0CCD"/>
    <w:rsid w:val="002B123F"/>
    <w:rsid w:val="002B2A14"/>
    <w:rsid w:val="002B2EA7"/>
    <w:rsid w:val="002B2F6A"/>
    <w:rsid w:val="002B33C9"/>
    <w:rsid w:val="002B6698"/>
    <w:rsid w:val="002B683A"/>
    <w:rsid w:val="002B6AAF"/>
    <w:rsid w:val="002B77EC"/>
    <w:rsid w:val="002B7D7E"/>
    <w:rsid w:val="002C2324"/>
    <w:rsid w:val="002C263A"/>
    <w:rsid w:val="002C335A"/>
    <w:rsid w:val="002C41BB"/>
    <w:rsid w:val="002C42F5"/>
    <w:rsid w:val="002C4383"/>
    <w:rsid w:val="002C50EB"/>
    <w:rsid w:val="002C605E"/>
    <w:rsid w:val="002C6DB7"/>
    <w:rsid w:val="002C7118"/>
    <w:rsid w:val="002C7E9A"/>
    <w:rsid w:val="002D07EF"/>
    <w:rsid w:val="002D0CD6"/>
    <w:rsid w:val="002D0D70"/>
    <w:rsid w:val="002D13F4"/>
    <w:rsid w:val="002D1817"/>
    <w:rsid w:val="002D1A70"/>
    <w:rsid w:val="002D1B86"/>
    <w:rsid w:val="002D20D2"/>
    <w:rsid w:val="002D2326"/>
    <w:rsid w:val="002D24A4"/>
    <w:rsid w:val="002D24F8"/>
    <w:rsid w:val="002D261F"/>
    <w:rsid w:val="002D28E8"/>
    <w:rsid w:val="002D2947"/>
    <w:rsid w:val="002D2A70"/>
    <w:rsid w:val="002D3F57"/>
    <w:rsid w:val="002D4295"/>
    <w:rsid w:val="002D42B9"/>
    <w:rsid w:val="002D507B"/>
    <w:rsid w:val="002D5E9F"/>
    <w:rsid w:val="002D63D3"/>
    <w:rsid w:val="002E1FDE"/>
    <w:rsid w:val="002E219D"/>
    <w:rsid w:val="002E3B92"/>
    <w:rsid w:val="002E3CAD"/>
    <w:rsid w:val="002E437A"/>
    <w:rsid w:val="002E6472"/>
    <w:rsid w:val="002E651E"/>
    <w:rsid w:val="002E6A2F"/>
    <w:rsid w:val="002E6C04"/>
    <w:rsid w:val="002E7AB7"/>
    <w:rsid w:val="002F10B6"/>
    <w:rsid w:val="002F121C"/>
    <w:rsid w:val="002F1238"/>
    <w:rsid w:val="002F15FA"/>
    <w:rsid w:val="002F22D4"/>
    <w:rsid w:val="002F25C8"/>
    <w:rsid w:val="002F2680"/>
    <w:rsid w:val="002F2BED"/>
    <w:rsid w:val="002F2E92"/>
    <w:rsid w:val="002F337B"/>
    <w:rsid w:val="002F345D"/>
    <w:rsid w:val="002F39D8"/>
    <w:rsid w:val="002F3C0C"/>
    <w:rsid w:val="002F495F"/>
    <w:rsid w:val="002F5250"/>
    <w:rsid w:val="002F5759"/>
    <w:rsid w:val="002F59FE"/>
    <w:rsid w:val="002F6619"/>
    <w:rsid w:val="002F6676"/>
    <w:rsid w:val="002F669E"/>
    <w:rsid w:val="002F7056"/>
    <w:rsid w:val="002F718F"/>
    <w:rsid w:val="00301499"/>
    <w:rsid w:val="00303C78"/>
    <w:rsid w:val="00304B7B"/>
    <w:rsid w:val="003055D8"/>
    <w:rsid w:val="00305BD7"/>
    <w:rsid w:val="003061E3"/>
    <w:rsid w:val="0030648D"/>
    <w:rsid w:val="00307790"/>
    <w:rsid w:val="0030791E"/>
    <w:rsid w:val="003103DA"/>
    <w:rsid w:val="00310A95"/>
    <w:rsid w:val="0031166C"/>
    <w:rsid w:val="003116DE"/>
    <w:rsid w:val="00311EBD"/>
    <w:rsid w:val="003120C5"/>
    <w:rsid w:val="0031232C"/>
    <w:rsid w:val="003129AF"/>
    <w:rsid w:val="00312F18"/>
    <w:rsid w:val="00313255"/>
    <w:rsid w:val="00313E31"/>
    <w:rsid w:val="0031449B"/>
    <w:rsid w:val="00314687"/>
    <w:rsid w:val="00314AB5"/>
    <w:rsid w:val="0031527A"/>
    <w:rsid w:val="003153CD"/>
    <w:rsid w:val="0031590C"/>
    <w:rsid w:val="00316117"/>
    <w:rsid w:val="003161CA"/>
    <w:rsid w:val="00316B21"/>
    <w:rsid w:val="00317788"/>
    <w:rsid w:val="00320732"/>
    <w:rsid w:val="0032146B"/>
    <w:rsid w:val="00321499"/>
    <w:rsid w:val="003218ED"/>
    <w:rsid w:val="00322824"/>
    <w:rsid w:val="00322BC3"/>
    <w:rsid w:val="003237F7"/>
    <w:rsid w:val="00323A7D"/>
    <w:rsid w:val="00323EAE"/>
    <w:rsid w:val="00325734"/>
    <w:rsid w:val="00325A78"/>
    <w:rsid w:val="00325C86"/>
    <w:rsid w:val="00325C93"/>
    <w:rsid w:val="003260E1"/>
    <w:rsid w:val="00326298"/>
    <w:rsid w:val="003263A8"/>
    <w:rsid w:val="00327061"/>
    <w:rsid w:val="0033065E"/>
    <w:rsid w:val="0033078D"/>
    <w:rsid w:val="00331981"/>
    <w:rsid w:val="00331E7B"/>
    <w:rsid w:val="00332192"/>
    <w:rsid w:val="003329FF"/>
    <w:rsid w:val="00333B63"/>
    <w:rsid w:val="00333FAC"/>
    <w:rsid w:val="0033404C"/>
    <w:rsid w:val="0033462B"/>
    <w:rsid w:val="00334AD6"/>
    <w:rsid w:val="00334DF0"/>
    <w:rsid w:val="00334FCA"/>
    <w:rsid w:val="00335149"/>
    <w:rsid w:val="003352C8"/>
    <w:rsid w:val="003355E7"/>
    <w:rsid w:val="00335DDC"/>
    <w:rsid w:val="003366E9"/>
    <w:rsid w:val="0033685E"/>
    <w:rsid w:val="00336DAA"/>
    <w:rsid w:val="00336E40"/>
    <w:rsid w:val="00340833"/>
    <w:rsid w:val="00341581"/>
    <w:rsid w:val="0034186C"/>
    <w:rsid w:val="00341F6A"/>
    <w:rsid w:val="003423F4"/>
    <w:rsid w:val="00342BAF"/>
    <w:rsid w:val="00343BB2"/>
    <w:rsid w:val="00343D7E"/>
    <w:rsid w:val="00344B26"/>
    <w:rsid w:val="00344D93"/>
    <w:rsid w:val="00344EF4"/>
    <w:rsid w:val="00344FB9"/>
    <w:rsid w:val="003450CB"/>
    <w:rsid w:val="003459FB"/>
    <w:rsid w:val="0034647E"/>
    <w:rsid w:val="00346EFF"/>
    <w:rsid w:val="00347430"/>
    <w:rsid w:val="00347B5D"/>
    <w:rsid w:val="00352231"/>
    <w:rsid w:val="003528AF"/>
    <w:rsid w:val="00352E34"/>
    <w:rsid w:val="0035700A"/>
    <w:rsid w:val="00357110"/>
    <w:rsid w:val="003575E4"/>
    <w:rsid w:val="0035781F"/>
    <w:rsid w:val="00357A13"/>
    <w:rsid w:val="00357CEB"/>
    <w:rsid w:val="00357ED3"/>
    <w:rsid w:val="003629A5"/>
    <w:rsid w:val="003632B2"/>
    <w:rsid w:val="00363799"/>
    <w:rsid w:val="00363E22"/>
    <w:rsid w:val="00364A0B"/>
    <w:rsid w:val="00365129"/>
    <w:rsid w:val="0036512D"/>
    <w:rsid w:val="003654CE"/>
    <w:rsid w:val="00365FE9"/>
    <w:rsid w:val="00366319"/>
    <w:rsid w:val="0036645B"/>
    <w:rsid w:val="00366715"/>
    <w:rsid w:val="00367AD5"/>
    <w:rsid w:val="00370D99"/>
    <w:rsid w:val="00370EB2"/>
    <w:rsid w:val="00371521"/>
    <w:rsid w:val="00371775"/>
    <w:rsid w:val="00371877"/>
    <w:rsid w:val="00372204"/>
    <w:rsid w:val="00372209"/>
    <w:rsid w:val="00372459"/>
    <w:rsid w:val="00372CFC"/>
    <w:rsid w:val="00373B83"/>
    <w:rsid w:val="00374407"/>
    <w:rsid w:val="003744A8"/>
    <w:rsid w:val="00375F17"/>
    <w:rsid w:val="00375FD8"/>
    <w:rsid w:val="00376514"/>
    <w:rsid w:val="00376A3A"/>
    <w:rsid w:val="00377200"/>
    <w:rsid w:val="00377A13"/>
    <w:rsid w:val="00380F25"/>
    <w:rsid w:val="003817AA"/>
    <w:rsid w:val="003822A5"/>
    <w:rsid w:val="003826C2"/>
    <w:rsid w:val="003844DC"/>
    <w:rsid w:val="003848F1"/>
    <w:rsid w:val="00385477"/>
    <w:rsid w:val="00385831"/>
    <w:rsid w:val="003859F5"/>
    <w:rsid w:val="00387954"/>
    <w:rsid w:val="00390733"/>
    <w:rsid w:val="00391747"/>
    <w:rsid w:val="0039187D"/>
    <w:rsid w:val="00392414"/>
    <w:rsid w:val="00392EE7"/>
    <w:rsid w:val="003946F1"/>
    <w:rsid w:val="00395A63"/>
    <w:rsid w:val="00395B4A"/>
    <w:rsid w:val="00395C59"/>
    <w:rsid w:val="003967C9"/>
    <w:rsid w:val="00396F06"/>
    <w:rsid w:val="003A092F"/>
    <w:rsid w:val="003A0B33"/>
    <w:rsid w:val="003A109E"/>
    <w:rsid w:val="003A1339"/>
    <w:rsid w:val="003A14E0"/>
    <w:rsid w:val="003A206A"/>
    <w:rsid w:val="003A4033"/>
    <w:rsid w:val="003A58A3"/>
    <w:rsid w:val="003A5AAC"/>
    <w:rsid w:val="003A7092"/>
    <w:rsid w:val="003B04C4"/>
    <w:rsid w:val="003B0E89"/>
    <w:rsid w:val="003B13AE"/>
    <w:rsid w:val="003B1D2B"/>
    <w:rsid w:val="003B211F"/>
    <w:rsid w:val="003B2E6C"/>
    <w:rsid w:val="003B2FC7"/>
    <w:rsid w:val="003B3131"/>
    <w:rsid w:val="003B4D3A"/>
    <w:rsid w:val="003B51C3"/>
    <w:rsid w:val="003B5439"/>
    <w:rsid w:val="003B5C9E"/>
    <w:rsid w:val="003B601B"/>
    <w:rsid w:val="003B66ED"/>
    <w:rsid w:val="003B7172"/>
    <w:rsid w:val="003C0732"/>
    <w:rsid w:val="003C0988"/>
    <w:rsid w:val="003C0ACD"/>
    <w:rsid w:val="003C2039"/>
    <w:rsid w:val="003C2BEF"/>
    <w:rsid w:val="003C3D86"/>
    <w:rsid w:val="003C4A19"/>
    <w:rsid w:val="003C4A4C"/>
    <w:rsid w:val="003C6241"/>
    <w:rsid w:val="003C77C9"/>
    <w:rsid w:val="003C790A"/>
    <w:rsid w:val="003C7A86"/>
    <w:rsid w:val="003D0035"/>
    <w:rsid w:val="003D0692"/>
    <w:rsid w:val="003D0AD3"/>
    <w:rsid w:val="003D0D28"/>
    <w:rsid w:val="003D154A"/>
    <w:rsid w:val="003D1750"/>
    <w:rsid w:val="003D1913"/>
    <w:rsid w:val="003D21DA"/>
    <w:rsid w:val="003D2532"/>
    <w:rsid w:val="003D280E"/>
    <w:rsid w:val="003D31CC"/>
    <w:rsid w:val="003D3ECD"/>
    <w:rsid w:val="003D4CDB"/>
    <w:rsid w:val="003D5F3C"/>
    <w:rsid w:val="003D5F82"/>
    <w:rsid w:val="003D60E4"/>
    <w:rsid w:val="003E0B39"/>
    <w:rsid w:val="003E1535"/>
    <w:rsid w:val="003E1DB4"/>
    <w:rsid w:val="003E2594"/>
    <w:rsid w:val="003E289C"/>
    <w:rsid w:val="003E3122"/>
    <w:rsid w:val="003E3336"/>
    <w:rsid w:val="003E34BF"/>
    <w:rsid w:val="003E366C"/>
    <w:rsid w:val="003E4177"/>
    <w:rsid w:val="003E43F3"/>
    <w:rsid w:val="003E496C"/>
    <w:rsid w:val="003E4A7B"/>
    <w:rsid w:val="003E5239"/>
    <w:rsid w:val="003E6505"/>
    <w:rsid w:val="003E651E"/>
    <w:rsid w:val="003E6841"/>
    <w:rsid w:val="003E6B13"/>
    <w:rsid w:val="003F02EE"/>
    <w:rsid w:val="003F06F1"/>
    <w:rsid w:val="003F0865"/>
    <w:rsid w:val="003F0D9A"/>
    <w:rsid w:val="003F0F60"/>
    <w:rsid w:val="003F29C4"/>
    <w:rsid w:val="003F2EC4"/>
    <w:rsid w:val="003F3008"/>
    <w:rsid w:val="003F5A9E"/>
    <w:rsid w:val="003F601D"/>
    <w:rsid w:val="003F6F09"/>
    <w:rsid w:val="003F714D"/>
    <w:rsid w:val="003F7161"/>
    <w:rsid w:val="003F7397"/>
    <w:rsid w:val="003F7C3A"/>
    <w:rsid w:val="003F7D30"/>
    <w:rsid w:val="003F7ED5"/>
    <w:rsid w:val="00400357"/>
    <w:rsid w:val="004004AE"/>
    <w:rsid w:val="0040073B"/>
    <w:rsid w:val="0040108F"/>
    <w:rsid w:val="00401C3F"/>
    <w:rsid w:val="00401E34"/>
    <w:rsid w:val="0040268E"/>
    <w:rsid w:val="00402DA7"/>
    <w:rsid w:val="004031A9"/>
    <w:rsid w:val="0040438A"/>
    <w:rsid w:val="004048E8"/>
    <w:rsid w:val="00405F8E"/>
    <w:rsid w:val="00407351"/>
    <w:rsid w:val="004076A7"/>
    <w:rsid w:val="0041106D"/>
    <w:rsid w:val="0041175B"/>
    <w:rsid w:val="004119B6"/>
    <w:rsid w:val="0041216F"/>
    <w:rsid w:val="0041248A"/>
    <w:rsid w:val="00412CD7"/>
    <w:rsid w:val="00412DE8"/>
    <w:rsid w:val="00413294"/>
    <w:rsid w:val="00413CF0"/>
    <w:rsid w:val="00414212"/>
    <w:rsid w:val="004143A0"/>
    <w:rsid w:val="004143DE"/>
    <w:rsid w:val="004143F5"/>
    <w:rsid w:val="00414507"/>
    <w:rsid w:val="0041469F"/>
    <w:rsid w:val="00415029"/>
    <w:rsid w:val="00416282"/>
    <w:rsid w:val="00417649"/>
    <w:rsid w:val="0041770C"/>
    <w:rsid w:val="00417984"/>
    <w:rsid w:val="00417A19"/>
    <w:rsid w:val="00421507"/>
    <w:rsid w:val="00421C3D"/>
    <w:rsid w:val="00422850"/>
    <w:rsid w:val="004229DB"/>
    <w:rsid w:val="00422D27"/>
    <w:rsid w:val="00423C09"/>
    <w:rsid w:val="004251B0"/>
    <w:rsid w:val="004255F2"/>
    <w:rsid w:val="0042587E"/>
    <w:rsid w:val="00425B55"/>
    <w:rsid w:val="00426AD5"/>
    <w:rsid w:val="004278D2"/>
    <w:rsid w:val="00427FF6"/>
    <w:rsid w:val="0043110C"/>
    <w:rsid w:val="00431579"/>
    <w:rsid w:val="0043189F"/>
    <w:rsid w:val="00431F7B"/>
    <w:rsid w:val="00432224"/>
    <w:rsid w:val="00433D32"/>
    <w:rsid w:val="00433E35"/>
    <w:rsid w:val="0043463D"/>
    <w:rsid w:val="00434B92"/>
    <w:rsid w:val="004355E9"/>
    <w:rsid w:val="00437445"/>
    <w:rsid w:val="00437CE2"/>
    <w:rsid w:val="00437E0B"/>
    <w:rsid w:val="00440030"/>
    <w:rsid w:val="004415F3"/>
    <w:rsid w:val="004419F7"/>
    <w:rsid w:val="00441CCF"/>
    <w:rsid w:val="00441D66"/>
    <w:rsid w:val="004443B1"/>
    <w:rsid w:val="0044480A"/>
    <w:rsid w:val="00446127"/>
    <w:rsid w:val="00446FFB"/>
    <w:rsid w:val="00447686"/>
    <w:rsid w:val="004514E0"/>
    <w:rsid w:val="00451AAB"/>
    <w:rsid w:val="00451AB0"/>
    <w:rsid w:val="00452738"/>
    <w:rsid w:val="004535EB"/>
    <w:rsid w:val="00453BD9"/>
    <w:rsid w:val="004552CB"/>
    <w:rsid w:val="00456170"/>
    <w:rsid w:val="00456381"/>
    <w:rsid w:val="00457061"/>
    <w:rsid w:val="004571C6"/>
    <w:rsid w:val="00457DC9"/>
    <w:rsid w:val="00460746"/>
    <w:rsid w:val="00461CF6"/>
    <w:rsid w:val="004629AE"/>
    <w:rsid w:val="00462B16"/>
    <w:rsid w:val="0046383D"/>
    <w:rsid w:val="004644B4"/>
    <w:rsid w:val="004646F9"/>
    <w:rsid w:val="00465DC2"/>
    <w:rsid w:val="00466187"/>
    <w:rsid w:val="004666E6"/>
    <w:rsid w:val="004670B9"/>
    <w:rsid w:val="00467BD2"/>
    <w:rsid w:val="004717A5"/>
    <w:rsid w:val="00471F83"/>
    <w:rsid w:val="0047223E"/>
    <w:rsid w:val="0047274B"/>
    <w:rsid w:val="00472E72"/>
    <w:rsid w:val="0047394F"/>
    <w:rsid w:val="00474009"/>
    <w:rsid w:val="00474E0A"/>
    <w:rsid w:val="00474F9D"/>
    <w:rsid w:val="004754F1"/>
    <w:rsid w:val="00475760"/>
    <w:rsid w:val="0047678A"/>
    <w:rsid w:val="0048126C"/>
    <w:rsid w:val="004812E7"/>
    <w:rsid w:val="004812F7"/>
    <w:rsid w:val="004819F3"/>
    <w:rsid w:val="00482B15"/>
    <w:rsid w:val="00482D88"/>
    <w:rsid w:val="00483340"/>
    <w:rsid w:val="00483953"/>
    <w:rsid w:val="004839F5"/>
    <w:rsid w:val="00483B71"/>
    <w:rsid w:val="0048509C"/>
    <w:rsid w:val="00485456"/>
    <w:rsid w:val="0048569A"/>
    <w:rsid w:val="00485A0C"/>
    <w:rsid w:val="00485DD7"/>
    <w:rsid w:val="00485E75"/>
    <w:rsid w:val="0048619C"/>
    <w:rsid w:val="00486D17"/>
    <w:rsid w:val="00486E56"/>
    <w:rsid w:val="00487AA2"/>
    <w:rsid w:val="00487AA3"/>
    <w:rsid w:val="004903D4"/>
    <w:rsid w:val="00490EA5"/>
    <w:rsid w:val="00490F18"/>
    <w:rsid w:val="00490F9A"/>
    <w:rsid w:val="00493846"/>
    <w:rsid w:val="0049424F"/>
    <w:rsid w:val="00494F5C"/>
    <w:rsid w:val="00495D17"/>
    <w:rsid w:val="0049631E"/>
    <w:rsid w:val="004963E3"/>
    <w:rsid w:val="00496A2E"/>
    <w:rsid w:val="004972EB"/>
    <w:rsid w:val="00497512"/>
    <w:rsid w:val="00497D35"/>
    <w:rsid w:val="00497D93"/>
    <w:rsid w:val="004A0E36"/>
    <w:rsid w:val="004A1634"/>
    <w:rsid w:val="004A23B9"/>
    <w:rsid w:val="004A3301"/>
    <w:rsid w:val="004A3382"/>
    <w:rsid w:val="004A3FDD"/>
    <w:rsid w:val="004A5344"/>
    <w:rsid w:val="004A59A4"/>
    <w:rsid w:val="004A6155"/>
    <w:rsid w:val="004A798D"/>
    <w:rsid w:val="004A7BC0"/>
    <w:rsid w:val="004B077D"/>
    <w:rsid w:val="004B162A"/>
    <w:rsid w:val="004B29C9"/>
    <w:rsid w:val="004B2C2F"/>
    <w:rsid w:val="004B44F4"/>
    <w:rsid w:val="004B496C"/>
    <w:rsid w:val="004B5E49"/>
    <w:rsid w:val="004B64DF"/>
    <w:rsid w:val="004B6A5B"/>
    <w:rsid w:val="004B6FF8"/>
    <w:rsid w:val="004B7335"/>
    <w:rsid w:val="004B759E"/>
    <w:rsid w:val="004B7E25"/>
    <w:rsid w:val="004C083C"/>
    <w:rsid w:val="004C145A"/>
    <w:rsid w:val="004C1632"/>
    <w:rsid w:val="004C19BF"/>
    <w:rsid w:val="004C2998"/>
    <w:rsid w:val="004C3227"/>
    <w:rsid w:val="004C3766"/>
    <w:rsid w:val="004C3A66"/>
    <w:rsid w:val="004C3BBE"/>
    <w:rsid w:val="004C3C1A"/>
    <w:rsid w:val="004C402D"/>
    <w:rsid w:val="004C4576"/>
    <w:rsid w:val="004C54F8"/>
    <w:rsid w:val="004C58A7"/>
    <w:rsid w:val="004C5C8E"/>
    <w:rsid w:val="004C64D0"/>
    <w:rsid w:val="004C66CD"/>
    <w:rsid w:val="004C709B"/>
    <w:rsid w:val="004C72B8"/>
    <w:rsid w:val="004C79D5"/>
    <w:rsid w:val="004C7F2E"/>
    <w:rsid w:val="004D042A"/>
    <w:rsid w:val="004D0444"/>
    <w:rsid w:val="004D18D3"/>
    <w:rsid w:val="004D19FB"/>
    <w:rsid w:val="004D1C23"/>
    <w:rsid w:val="004D2222"/>
    <w:rsid w:val="004D33D0"/>
    <w:rsid w:val="004D3CBC"/>
    <w:rsid w:val="004D483E"/>
    <w:rsid w:val="004D539B"/>
    <w:rsid w:val="004D63A8"/>
    <w:rsid w:val="004D713C"/>
    <w:rsid w:val="004D7343"/>
    <w:rsid w:val="004E00B0"/>
    <w:rsid w:val="004E05E3"/>
    <w:rsid w:val="004E084D"/>
    <w:rsid w:val="004E0B63"/>
    <w:rsid w:val="004E0B98"/>
    <w:rsid w:val="004E1D73"/>
    <w:rsid w:val="004E22D1"/>
    <w:rsid w:val="004E23FC"/>
    <w:rsid w:val="004E36A7"/>
    <w:rsid w:val="004E3E33"/>
    <w:rsid w:val="004E436F"/>
    <w:rsid w:val="004E4A59"/>
    <w:rsid w:val="004E52CA"/>
    <w:rsid w:val="004E535D"/>
    <w:rsid w:val="004E5587"/>
    <w:rsid w:val="004E57E4"/>
    <w:rsid w:val="004E5A48"/>
    <w:rsid w:val="004E5BB9"/>
    <w:rsid w:val="004E5CFD"/>
    <w:rsid w:val="004E629D"/>
    <w:rsid w:val="004E6CFD"/>
    <w:rsid w:val="004E704A"/>
    <w:rsid w:val="004E79B7"/>
    <w:rsid w:val="004E7E09"/>
    <w:rsid w:val="004F0241"/>
    <w:rsid w:val="004F0985"/>
    <w:rsid w:val="004F0C2A"/>
    <w:rsid w:val="004F101E"/>
    <w:rsid w:val="004F203B"/>
    <w:rsid w:val="004F34C6"/>
    <w:rsid w:val="004F4698"/>
    <w:rsid w:val="004F5C81"/>
    <w:rsid w:val="004F5DAE"/>
    <w:rsid w:val="004F5F72"/>
    <w:rsid w:val="004F68F1"/>
    <w:rsid w:val="004F7472"/>
    <w:rsid w:val="004F75FA"/>
    <w:rsid w:val="004F7C52"/>
    <w:rsid w:val="004F7D3D"/>
    <w:rsid w:val="00501A34"/>
    <w:rsid w:val="00501C7A"/>
    <w:rsid w:val="0050219F"/>
    <w:rsid w:val="00502723"/>
    <w:rsid w:val="00502A32"/>
    <w:rsid w:val="00503014"/>
    <w:rsid w:val="00504020"/>
    <w:rsid w:val="00505022"/>
    <w:rsid w:val="005052DB"/>
    <w:rsid w:val="005052FB"/>
    <w:rsid w:val="00505BF7"/>
    <w:rsid w:val="005063AE"/>
    <w:rsid w:val="00507584"/>
    <w:rsid w:val="00510CA7"/>
    <w:rsid w:val="00510D76"/>
    <w:rsid w:val="005117CA"/>
    <w:rsid w:val="0051184D"/>
    <w:rsid w:val="00512083"/>
    <w:rsid w:val="0051277F"/>
    <w:rsid w:val="00512BAD"/>
    <w:rsid w:val="00512E65"/>
    <w:rsid w:val="0051306B"/>
    <w:rsid w:val="00514CAE"/>
    <w:rsid w:val="00514DAC"/>
    <w:rsid w:val="005158F1"/>
    <w:rsid w:val="00515948"/>
    <w:rsid w:val="0051599E"/>
    <w:rsid w:val="005202EA"/>
    <w:rsid w:val="0052061A"/>
    <w:rsid w:val="00520D78"/>
    <w:rsid w:val="0052106E"/>
    <w:rsid w:val="005212E4"/>
    <w:rsid w:val="0052144E"/>
    <w:rsid w:val="00522289"/>
    <w:rsid w:val="005222DD"/>
    <w:rsid w:val="005229E5"/>
    <w:rsid w:val="00523863"/>
    <w:rsid w:val="005239F4"/>
    <w:rsid w:val="00523EEE"/>
    <w:rsid w:val="00523F26"/>
    <w:rsid w:val="005252D6"/>
    <w:rsid w:val="00526895"/>
    <w:rsid w:val="00526965"/>
    <w:rsid w:val="00527838"/>
    <w:rsid w:val="00527939"/>
    <w:rsid w:val="00527ABB"/>
    <w:rsid w:val="00527B0D"/>
    <w:rsid w:val="0053295C"/>
    <w:rsid w:val="00532E06"/>
    <w:rsid w:val="00533BF0"/>
    <w:rsid w:val="00533BF6"/>
    <w:rsid w:val="00534456"/>
    <w:rsid w:val="00534807"/>
    <w:rsid w:val="00535437"/>
    <w:rsid w:val="00535BFB"/>
    <w:rsid w:val="00536181"/>
    <w:rsid w:val="0054025C"/>
    <w:rsid w:val="005403A1"/>
    <w:rsid w:val="0054042A"/>
    <w:rsid w:val="00540880"/>
    <w:rsid w:val="00540A73"/>
    <w:rsid w:val="00540E9F"/>
    <w:rsid w:val="0054124F"/>
    <w:rsid w:val="005424BB"/>
    <w:rsid w:val="00542891"/>
    <w:rsid w:val="00542A6D"/>
    <w:rsid w:val="00544154"/>
    <w:rsid w:val="00544548"/>
    <w:rsid w:val="00544615"/>
    <w:rsid w:val="005448D4"/>
    <w:rsid w:val="00544A26"/>
    <w:rsid w:val="00545346"/>
    <w:rsid w:val="00546F19"/>
    <w:rsid w:val="00547B97"/>
    <w:rsid w:val="00550040"/>
    <w:rsid w:val="00550240"/>
    <w:rsid w:val="005502CE"/>
    <w:rsid w:val="005504A3"/>
    <w:rsid w:val="00550A6F"/>
    <w:rsid w:val="00550D8B"/>
    <w:rsid w:val="00552CBE"/>
    <w:rsid w:val="00552EB0"/>
    <w:rsid w:val="00553AD3"/>
    <w:rsid w:val="00553CD7"/>
    <w:rsid w:val="0055409C"/>
    <w:rsid w:val="005550B0"/>
    <w:rsid w:val="005565EE"/>
    <w:rsid w:val="00556A23"/>
    <w:rsid w:val="00557B96"/>
    <w:rsid w:val="0056194A"/>
    <w:rsid w:val="00561C52"/>
    <w:rsid w:val="005632FF"/>
    <w:rsid w:val="005645A0"/>
    <w:rsid w:val="005647D1"/>
    <w:rsid w:val="00565001"/>
    <w:rsid w:val="00565241"/>
    <w:rsid w:val="00565DBA"/>
    <w:rsid w:val="005667D1"/>
    <w:rsid w:val="0056737F"/>
    <w:rsid w:val="00567706"/>
    <w:rsid w:val="00567837"/>
    <w:rsid w:val="00570703"/>
    <w:rsid w:val="005709FC"/>
    <w:rsid w:val="00570D2B"/>
    <w:rsid w:val="00570D8A"/>
    <w:rsid w:val="0057126B"/>
    <w:rsid w:val="00571FB6"/>
    <w:rsid w:val="0057263C"/>
    <w:rsid w:val="005731F4"/>
    <w:rsid w:val="0057350E"/>
    <w:rsid w:val="00573F8E"/>
    <w:rsid w:val="00574A4E"/>
    <w:rsid w:val="00574BD9"/>
    <w:rsid w:val="00574DB6"/>
    <w:rsid w:val="0057514C"/>
    <w:rsid w:val="005751C5"/>
    <w:rsid w:val="0057659D"/>
    <w:rsid w:val="00580BCD"/>
    <w:rsid w:val="005811F9"/>
    <w:rsid w:val="0058155F"/>
    <w:rsid w:val="005818CF"/>
    <w:rsid w:val="00582A95"/>
    <w:rsid w:val="00582E13"/>
    <w:rsid w:val="0058394A"/>
    <w:rsid w:val="005839E6"/>
    <w:rsid w:val="00583A37"/>
    <w:rsid w:val="005841B0"/>
    <w:rsid w:val="00585042"/>
    <w:rsid w:val="0058564E"/>
    <w:rsid w:val="00586592"/>
    <w:rsid w:val="005875C2"/>
    <w:rsid w:val="0058796F"/>
    <w:rsid w:val="00587A02"/>
    <w:rsid w:val="00590121"/>
    <w:rsid w:val="005909C3"/>
    <w:rsid w:val="00592722"/>
    <w:rsid w:val="00592BCD"/>
    <w:rsid w:val="00592F60"/>
    <w:rsid w:val="00594FE8"/>
    <w:rsid w:val="00595308"/>
    <w:rsid w:val="00596075"/>
    <w:rsid w:val="005A0ACC"/>
    <w:rsid w:val="005A1609"/>
    <w:rsid w:val="005A1A00"/>
    <w:rsid w:val="005A1CDF"/>
    <w:rsid w:val="005A1E91"/>
    <w:rsid w:val="005A26E2"/>
    <w:rsid w:val="005A27CD"/>
    <w:rsid w:val="005A3530"/>
    <w:rsid w:val="005A36E9"/>
    <w:rsid w:val="005A3C3B"/>
    <w:rsid w:val="005A3DCC"/>
    <w:rsid w:val="005A402F"/>
    <w:rsid w:val="005A4339"/>
    <w:rsid w:val="005A46C1"/>
    <w:rsid w:val="005A6D1D"/>
    <w:rsid w:val="005A6D30"/>
    <w:rsid w:val="005A74FF"/>
    <w:rsid w:val="005B05DF"/>
    <w:rsid w:val="005B0DA8"/>
    <w:rsid w:val="005B1089"/>
    <w:rsid w:val="005B1D5A"/>
    <w:rsid w:val="005B2CE7"/>
    <w:rsid w:val="005B3728"/>
    <w:rsid w:val="005B3C79"/>
    <w:rsid w:val="005B4566"/>
    <w:rsid w:val="005B4B64"/>
    <w:rsid w:val="005B57E8"/>
    <w:rsid w:val="005B5E47"/>
    <w:rsid w:val="005B625F"/>
    <w:rsid w:val="005B6E69"/>
    <w:rsid w:val="005B7431"/>
    <w:rsid w:val="005B75BC"/>
    <w:rsid w:val="005B7EE2"/>
    <w:rsid w:val="005C1119"/>
    <w:rsid w:val="005C2E4D"/>
    <w:rsid w:val="005C3ED2"/>
    <w:rsid w:val="005C4B9B"/>
    <w:rsid w:val="005C5855"/>
    <w:rsid w:val="005C5BE8"/>
    <w:rsid w:val="005C61B5"/>
    <w:rsid w:val="005C6B67"/>
    <w:rsid w:val="005C734A"/>
    <w:rsid w:val="005C75B6"/>
    <w:rsid w:val="005C79CF"/>
    <w:rsid w:val="005C7A16"/>
    <w:rsid w:val="005C7DCE"/>
    <w:rsid w:val="005D123B"/>
    <w:rsid w:val="005D1280"/>
    <w:rsid w:val="005D1542"/>
    <w:rsid w:val="005D1911"/>
    <w:rsid w:val="005D1B15"/>
    <w:rsid w:val="005D22D7"/>
    <w:rsid w:val="005D2713"/>
    <w:rsid w:val="005D2B42"/>
    <w:rsid w:val="005D3218"/>
    <w:rsid w:val="005D3E33"/>
    <w:rsid w:val="005D3F14"/>
    <w:rsid w:val="005D41D5"/>
    <w:rsid w:val="005D424B"/>
    <w:rsid w:val="005D424E"/>
    <w:rsid w:val="005D47EF"/>
    <w:rsid w:val="005D5446"/>
    <w:rsid w:val="005D6014"/>
    <w:rsid w:val="005D675C"/>
    <w:rsid w:val="005D690D"/>
    <w:rsid w:val="005D73ED"/>
    <w:rsid w:val="005D780B"/>
    <w:rsid w:val="005D7D64"/>
    <w:rsid w:val="005E1190"/>
    <w:rsid w:val="005E325D"/>
    <w:rsid w:val="005E433F"/>
    <w:rsid w:val="005E4479"/>
    <w:rsid w:val="005E4565"/>
    <w:rsid w:val="005E60CC"/>
    <w:rsid w:val="005E6A48"/>
    <w:rsid w:val="005E7812"/>
    <w:rsid w:val="005E7CFF"/>
    <w:rsid w:val="005E7F9A"/>
    <w:rsid w:val="005F0D35"/>
    <w:rsid w:val="005F1735"/>
    <w:rsid w:val="005F1B01"/>
    <w:rsid w:val="005F1CAC"/>
    <w:rsid w:val="005F2108"/>
    <w:rsid w:val="005F219A"/>
    <w:rsid w:val="005F33FF"/>
    <w:rsid w:val="005F608E"/>
    <w:rsid w:val="005F64C9"/>
    <w:rsid w:val="005F652F"/>
    <w:rsid w:val="005F6FEE"/>
    <w:rsid w:val="005F79DA"/>
    <w:rsid w:val="00600A42"/>
    <w:rsid w:val="00601125"/>
    <w:rsid w:val="006011A6"/>
    <w:rsid w:val="00601749"/>
    <w:rsid w:val="00602A33"/>
    <w:rsid w:val="00603221"/>
    <w:rsid w:val="0060382B"/>
    <w:rsid w:val="00603980"/>
    <w:rsid w:val="00603A43"/>
    <w:rsid w:val="00603E5A"/>
    <w:rsid w:val="00605A3F"/>
    <w:rsid w:val="00606142"/>
    <w:rsid w:val="00606D5A"/>
    <w:rsid w:val="00606EF6"/>
    <w:rsid w:val="00607EC4"/>
    <w:rsid w:val="00607F50"/>
    <w:rsid w:val="006118FA"/>
    <w:rsid w:val="006119DB"/>
    <w:rsid w:val="00611A5E"/>
    <w:rsid w:val="00611C19"/>
    <w:rsid w:val="006123C3"/>
    <w:rsid w:val="006134D0"/>
    <w:rsid w:val="006137C2"/>
    <w:rsid w:val="00613F2D"/>
    <w:rsid w:val="00614313"/>
    <w:rsid w:val="0061436F"/>
    <w:rsid w:val="00614898"/>
    <w:rsid w:val="006150A6"/>
    <w:rsid w:val="006153E0"/>
    <w:rsid w:val="00616435"/>
    <w:rsid w:val="006169FA"/>
    <w:rsid w:val="00616EBC"/>
    <w:rsid w:val="0061792C"/>
    <w:rsid w:val="00620A43"/>
    <w:rsid w:val="00621A10"/>
    <w:rsid w:val="00621EF0"/>
    <w:rsid w:val="00622843"/>
    <w:rsid w:val="006228D3"/>
    <w:rsid w:val="00623457"/>
    <w:rsid w:val="0062357A"/>
    <w:rsid w:val="00623BC7"/>
    <w:rsid w:val="00624353"/>
    <w:rsid w:val="006250CC"/>
    <w:rsid w:val="006260AC"/>
    <w:rsid w:val="00626490"/>
    <w:rsid w:val="006266B1"/>
    <w:rsid w:val="00627947"/>
    <w:rsid w:val="006301CA"/>
    <w:rsid w:val="0063077D"/>
    <w:rsid w:val="00630AEA"/>
    <w:rsid w:val="00630EB4"/>
    <w:rsid w:val="006315F7"/>
    <w:rsid w:val="00631DF5"/>
    <w:rsid w:val="00631FED"/>
    <w:rsid w:val="00632217"/>
    <w:rsid w:val="006331A5"/>
    <w:rsid w:val="0063326E"/>
    <w:rsid w:val="0063452F"/>
    <w:rsid w:val="00635035"/>
    <w:rsid w:val="00635DF7"/>
    <w:rsid w:val="00636372"/>
    <w:rsid w:val="0063694E"/>
    <w:rsid w:val="00637308"/>
    <w:rsid w:val="00637411"/>
    <w:rsid w:val="00637AD6"/>
    <w:rsid w:val="00640592"/>
    <w:rsid w:val="00640B91"/>
    <w:rsid w:val="00641470"/>
    <w:rsid w:val="00641561"/>
    <w:rsid w:val="006416E5"/>
    <w:rsid w:val="00641C65"/>
    <w:rsid w:val="0064201A"/>
    <w:rsid w:val="00642B61"/>
    <w:rsid w:val="00643224"/>
    <w:rsid w:val="006436F3"/>
    <w:rsid w:val="00643AB6"/>
    <w:rsid w:val="00644158"/>
    <w:rsid w:val="006442D6"/>
    <w:rsid w:val="0064449A"/>
    <w:rsid w:val="00644670"/>
    <w:rsid w:val="006456F7"/>
    <w:rsid w:val="006458F8"/>
    <w:rsid w:val="006459C3"/>
    <w:rsid w:val="00645AA6"/>
    <w:rsid w:val="00646262"/>
    <w:rsid w:val="00646352"/>
    <w:rsid w:val="00647B24"/>
    <w:rsid w:val="0065188A"/>
    <w:rsid w:val="00651A97"/>
    <w:rsid w:val="00653F07"/>
    <w:rsid w:val="00654590"/>
    <w:rsid w:val="00655453"/>
    <w:rsid w:val="006559B4"/>
    <w:rsid w:val="00656922"/>
    <w:rsid w:val="006570DF"/>
    <w:rsid w:val="006572C1"/>
    <w:rsid w:val="00657398"/>
    <w:rsid w:val="006575C8"/>
    <w:rsid w:val="00657BE9"/>
    <w:rsid w:val="006607CE"/>
    <w:rsid w:val="006617D8"/>
    <w:rsid w:val="00661F3B"/>
    <w:rsid w:val="006644CC"/>
    <w:rsid w:val="00665EDF"/>
    <w:rsid w:val="00666029"/>
    <w:rsid w:val="0066684C"/>
    <w:rsid w:val="00670343"/>
    <w:rsid w:val="0067035E"/>
    <w:rsid w:val="00670E43"/>
    <w:rsid w:val="006712BB"/>
    <w:rsid w:val="006712BF"/>
    <w:rsid w:val="006719D5"/>
    <w:rsid w:val="00671CE2"/>
    <w:rsid w:val="006720A1"/>
    <w:rsid w:val="00672221"/>
    <w:rsid w:val="006726E4"/>
    <w:rsid w:val="00672C9B"/>
    <w:rsid w:val="00672DE1"/>
    <w:rsid w:val="00673490"/>
    <w:rsid w:val="00673536"/>
    <w:rsid w:val="00674E17"/>
    <w:rsid w:val="00675282"/>
    <w:rsid w:val="006755FB"/>
    <w:rsid w:val="00675A33"/>
    <w:rsid w:val="006765D3"/>
    <w:rsid w:val="00676CE6"/>
    <w:rsid w:val="006771AF"/>
    <w:rsid w:val="00680005"/>
    <w:rsid w:val="00682747"/>
    <w:rsid w:val="00683114"/>
    <w:rsid w:val="00683307"/>
    <w:rsid w:val="00683396"/>
    <w:rsid w:val="006833D1"/>
    <w:rsid w:val="006838F7"/>
    <w:rsid w:val="00683D4A"/>
    <w:rsid w:val="006846A8"/>
    <w:rsid w:val="006848F9"/>
    <w:rsid w:val="00685368"/>
    <w:rsid w:val="00685B7D"/>
    <w:rsid w:val="00685FDF"/>
    <w:rsid w:val="00686628"/>
    <w:rsid w:val="00686AD2"/>
    <w:rsid w:val="0068732F"/>
    <w:rsid w:val="00687518"/>
    <w:rsid w:val="0068780C"/>
    <w:rsid w:val="00687D77"/>
    <w:rsid w:val="00687F93"/>
    <w:rsid w:val="00692A78"/>
    <w:rsid w:val="00692D16"/>
    <w:rsid w:val="00692F18"/>
    <w:rsid w:val="00693AB6"/>
    <w:rsid w:val="0069435C"/>
    <w:rsid w:val="0069445E"/>
    <w:rsid w:val="00694974"/>
    <w:rsid w:val="00695491"/>
    <w:rsid w:val="00695FE7"/>
    <w:rsid w:val="006976A8"/>
    <w:rsid w:val="006A04FA"/>
    <w:rsid w:val="006A133C"/>
    <w:rsid w:val="006A1396"/>
    <w:rsid w:val="006A15D1"/>
    <w:rsid w:val="006A1ACC"/>
    <w:rsid w:val="006A327C"/>
    <w:rsid w:val="006A37AB"/>
    <w:rsid w:val="006A39C7"/>
    <w:rsid w:val="006A3CA8"/>
    <w:rsid w:val="006A3FEF"/>
    <w:rsid w:val="006A5DFC"/>
    <w:rsid w:val="006A656C"/>
    <w:rsid w:val="006A67B9"/>
    <w:rsid w:val="006A6A63"/>
    <w:rsid w:val="006A6AE4"/>
    <w:rsid w:val="006A7951"/>
    <w:rsid w:val="006A7CB6"/>
    <w:rsid w:val="006B06BF"/>
    <w:rsid w:val="006B071E"/>
    <w:rsid w:val="006B0DE2"/>
    <w:rsid w:val="006B2319"/>
    <w:rsid w:val="006B3489"/>
    <w:rsid w:val="006B3A9D"/>
    <w:rsid w:val="006B55CD"/>
    <w:rsid w:val="006B6AD9"/>
    <w:rsid w:val="006B7B33"/>
    <w:rsid w:val="006C03D6"/>
    <w:rsid w:val="006C055E"/>
    <w:rsid w:val="006C0784"/>
    <w:rsid w:val="006C086E"/>
    <w:rsid w:val="006C0D33"/>
    <w:rsid w:val="006C0F47"/>
    <w:rsid w:val="006C2AAF"/>
    <w:rsid w:val="006C36C0"/>
    <w:rsid w:val="006C38D8"/>
    <w:rsid w:val="006C47C8"/>
    <w:rsid w:val="006C5AAF"/>
    <w:rsid w:val="006C6109"/>
    <w:rsid w:val="006C61C1"/>
    <w:rsid w:val="006C748E"/>
    <w:rsid w:val="006C7931"/>
    <w:rsid w:val="006C7D37"/>
    <w:rsid w:val="006D1409"/>
    <w:rsid w:val="006D2137"/>
    <w:rsid w:val="006D30AC"/>
    <w:rsid w:val="006D30F9"/>
    <w:rsid w:val="006D36D9"/>
    <w:rsid w:val="006D3E1D"/>
    <w:rsid w:val="006D4B78"/>
    <w:rsid w:val="006D523A"/>
    <w:rsid w:val="006D528D"/>
    <w:rsid w:val="006D536A"/>
    <w:rsid w:val="006D5CA9"/>
    <w:rsid w:val="006D6767"/>
    <w:rsid w:val="006D70E7"/>
    <w:rsid w:val="006D7B08"/>
    <w:rsid w:val="006D7BC7"/>
    <w:rsid w:val="006E092B"/>
    <w:rsid w:val="006E0F53"/>
    <w:rsid w:val="006E2A26"/>
    <w:rsid w:val="006E3FDF"/>
    <w:rsid w:val="006E4901"/>
    <w:rsid w:val="006E4C2E"/>
    <w:rsid w:val="006E582D"/>
    <w:rsid w:val="006E5AB3"/>
    <w:rsid w:val="006E5DB7"/>
    <w:rsid w:val="006E6B16"/>
    <w:rsid w:val="006E75EE"/>
    <w:rsid w:val="006E7ADD"/>
    <w:rsid w:val="006F23FC"/>
    <w:rsid w:val="006F2FF8"/>
    <w:rsid w:val="006F365E"/>
    <w:rsid w:val="006F3D0C"/>
    <w:rsid w:val="006F4121"/>
    <w:rsid w:val="006F430F"/>
    <w:rsid w:val="006F4821"/>
    <w:rsid w:val="006F4CD4"/>
    <w:rsid w:val="006F4F9A"/>
    <w:rsid w:val="006F519D"/>
    <w:rsid w:val="006F5E2D"/>
    <w:rsid w:val="006F691A"/>
    <w:rsid w:val="00700280"/>
    <w:rsid w:val="00700E6D"/>
    <w:rsid w:val="00701185"/>
    <w:rsid w:val="00701BF0"/>
    <w:rsid w:val="00702237"/>
    <w:rsid w:val="007028D2"/>
    <w:rsid w:val="00703059"/>
    <w:rsid w:val="00703A14"/>
    <w:rsid w:val="00704D1F"/>
    <w:rsid w:val="007055DB"/>
    <w:rsid w:val="007059C8"/>
    <w:rsid w:val="007060B5"/>
    <w:rsid w:val="007079D6"/>
    <w:rsid w:val="00710C2E"/>
    <w:rsid w:val="00710C60"/>
    <w:rsid w:val="007113DC"/>
    <w:rsid w:val="00711918"/>
    <w:rsid w:val="007119CD"/>
    <w:rsid w:val="0071259E"/>
    <w:rsid w:val="0071303E"/>
    <w:rsid w:val="0071518E"/>
    <w:rsid w:val="007152C3"/>
    <w:rsid w:val="00715492"/>
    <w:rsid w:val="00715992"/>
    <w:rsid w:val="00715C12"/>
    <w:rsid w:val="00716C59"/>
    <w:rsid w:val="007173E9"/>
    <w:rsid w:val="007176DF"/>
    <w:rsid w:val="007179BA"/>
    <w:rsid w:val="007201B2"/>
    <w:rsid w:val="007207B7"/>
    <w:rsid w:val="00720EE6"/>
    <w:rsid w:val="0072159F"/>
    <w:rsid w:val="00722D14"/>
    <w:rsid w:val="007255F0"/>
    <w:rsid w:val="00725FEA"/>
    <w:rsid w:val="0072750F"/>
    <w:rsid w:val="00727B56"/>
    <w:rsid w:val="00730200"/>
    <w:rsid w:val="007304CD"/>
    <w:rsid w:val="00730982"/>
    <w:rsid w:val="00730E2E"/>
    <w:rsid w:val="00730FB9"/>
    <w:rsid w:val="00732FC6"/>
    <w:rsid w:val="00733151"/>
    <w:rsid w:val="007331A1"/>
    <w:rsid w:val="0073384C"/>
    <w:rsid w:val="00733A32"/>
    <w:rsid w:val="00733EE0"/>
    <w:rsid w:val="007340CA"/>
    <w:rsid w:val="00734135"/>
    <w:rsid w:val="007347CE"/>
    <w:rsid w:val="00734DB3"/>
    <w:rsid w:val="007351B0"/>
    <w:rsid w:val="007355C5"/>
    <w:rsid w:val="007377E6"/>
    <w:rsid w:val="00740914"/>
    <w:rsid w:val="00741E88"/>
    <w:rsid w:val="00742CB3"/>
    <w:rsid w:val="0074334B"/>
    <w:rsid w:val="00743848"/>
    <w:rsid w:val="00743D59"/>
    <w:rsid w:val="00743F81"/>
    <w:rsid w:val="00745634"/>
    <w:rsid w:val="00745FC6"/>
    <w:rsid w:val="0074724C"/>
    <w:rsid w:val="007473F9"/>
    <w:rsid w:val="00747739"/>
    <w:rsid w:val="00750959"/>
    <w:rsid w:val="0075145D"/>
    <w:rsid w:val="0075191E"/>
    <w:rsid w:val="00752DE7"/>
    <w:rsid w:val="00753216"/>
    <w:rsid w:val="00753D5E"/>
    <w:rsid w:val="007540DA"/>
    <w:rsid w:val="007541C6"/>
    <w:rsid w:val="00754574"/>
    <w:rsid w:val="007545CD"/>
    <w:rsid w:val="007547F8"/>
    <w:rsid w:val="00754F62"/>
    <w:rsid w:val="007551F9"/>
    <w:rsid w:val="00755711"/>
    <w:rsid w:val="00756B78"/>
    <w:rsid w:val="00756DE5"/>
    <w:rsid w:val="00756E6E"/>
    <w:rsid w:val="007574C4"/>
    <w:rsid w:val="00757EFA"/>
    <w:rsid w:val="00760738"/>
    <w:rsid w:val="007611CE"/>
    <w:rsid w:val="007613E3"/>
    <w:rsid w:val="00761459"/>
    <w:rsid w:val="00762389"/>
    <w:rsid w:val="00762805"/>
    <w:rsid w:val="00762A72"/>
    <w:rsid w:val="00763B9F"/>
    <w:rsid w:val="00763C1C"/>
    <w:rsid w:val="00764689"/>
    <w:rsid w:val="007662F0"/>
    <w:rsid w:val="00766AC6"/>
    <w:rsid w:val="00767047"/>
    <w:rsid w:val="00767D08"/>
    <w:rsid w:val="00767D25"/>
    <w:rsid w:val="007702DC"/>
    <w:rsid w:val="00770BE5"/>
    <w:rsid w:val="00770F53"/>
    <w:rsid w:val="0077101A"/>
    <w:rsid w:val="00772112"/>
    <w:rsid w:val="007724B2"/>
    <w:rsid w:val="00772723"/>
    <w:rsid w:val="007731A3"/>
    <w:rsid w:val="00774C51"/>
    <w:rsid w:val="0077599E"/>
    <w:rsid w:val="00775BFC"/>
    <w:rsid w:val="0077737F"/>
    <w:rsid w:val="00777562"/>
    <w:rsid w:val="00780065"/>
    <w:rsid w:val="007800C1"/>
    <w:rsid w:val="00780173"/>
    <w:rsid w:val="007801E9"/>
    <w:rsid w:val="0078246A"/>
    <w:rsid w:val="0078387C"/>
    <w:rsid w:val="007848FB"/>
    <w:rsid w:val="00784CFD"/>
    <w:rsid w:val="0078594A"/>
    <w:rsid w:val="00786855"/>
    <w:rsid w:val="00786AB7"/>
    <w:rsid w:val="00786BC9"/>
    <w:rsid w:val="007879F0"/>
    <w:rsid w:val="00787A81"/>
    <w:rsid w:val="007900F2"/>
    <w:rsid w:val="0079309A"/>
    <w:rsid w:val="00793237"/>
    <w:rsid w:val="0079396E"/>
    <w:rsid w:val="00793D43"/>
    <w:rsid w:val="00795C00"/>
    <w:rsid w:val="00796046"/>
    <w:rsid w:val="00796709"/>
    <w:rsid w:val="007968DF"/>
    <w:rsid w:val="00797199"/>
    <w:rsid w:val="007973FA"/>
    <w:rsid w:val="007A0404"/>
    <w:rsid w:val="007A0CF7"/>
    <w:rsid w:val="007A1931"/>
    <w:rsid w:val="007A1CF5"/>
    <w:rsid w:val="007A2205"/>
    <w:rsid w:val="007A29CC"/>
    <w:rsid w:val="007A2BCD"/>
    <w:rsid w:val="007A36BD"/>
    <w:rsid w:val="007A3AC0"/>
    <w:rsid w:val="007A42C6"/>
    <w:rsid w:val="007A5CBA"/>
    <w:rsid w:val="007A6262"/>
    <w:rsid w:val="007A6703"/>
    <w:rsid w:val="007A71D5"/>
    <w:rsid w:val="007A7DCA"/>
    <w:rsid w:val="007A7E7B"/>
    <w:rsid w:val="007A7FF2"/>
    <w:rsid w:val="007B024B"/>
    <w:rsid w:val="007B06B2"/>
    <w:rsid w:val="007B0C3B"/>
    <w:rsid w:val="007B146F"/>
    <w:rsid w:val="007B428C"/>
    <w:rsid w:val="007B5925"/>
    <w:rsid w:val="007B62F5"/>
    <w:rsid w:val="007B66B7"/>
    <w:rsid w:val="007B7AF2"/>
    <w:rsid w:val="007C009B"/>
    <w:rsid w:val="007C06F4"/>
    <w:rsid w:val="007C1CE1"/>
    <w:rsid w:val="007C21E9"/>
    <w:rsid w:val="007C397A"/>
    <w:rsid w:val="007C3E2E"/>
    <w:rsid w:val="007C49B7"/>
    <w:rsid w:val="007C4C47"/>
    <w:rsid w:val="007C59A1"/>
    <w:rsid w:val="007C6571"/>
    <w:rsid w:val="007C6DF1"/>
    <w:rsid w:val="007C6E3D"/>
    <w:rsid w:val="007C76A2"/>
    <w:rsid w:val="007C7949"/>
    <w:rsid w:val="007D167A"/>
    <w:rsid w:val="007D1A29"/>
    <w:rsid w:val="007D1B8A"/>
    <w:rsid w:val="007D2CC2"/>
    <w:rsid w:val="007D350D"/>
    <w:rsid w:val="007D39F0"/>
    <w:rsid w:val="007D3A48"/>
    <w:rsid w:val="007D4AF3"/>
    <w:rsid w:val="007D6521"/>
    <w:rsid w:val="007D679C"/>
    <w:rsid w:val="007D69F3"/>
    <w:rsid w:val="007D6C05"/>
    <w:rsid w:val="007D6FE2"/>
    <w:rsid w:val="007D75F8"/>
    <w:rsid w:val="007D792E"/>
    <w:rsid w:val="007E000B"/>
    <w:rsid w:val="007E0171"/>
    <w:rsid w:val="007E0303"/>
    <w:rsid w:val="007E0C90"/>
    <w:rsid w:val="007E1375"/>
    <w:rsid w:val="007E1860"/>
    <w:rsid w:val="007E243D"/>
    <w:rsid w:val="007E2BE3"/>
    <w:rsid w:val="007E2EB5"/>
    <w:rsid w:val="007E318E"/>
    <w:rsid w:val="007E3D58"/>
    <w:rsid w:val="007E4EC5"/>
    <w:rsid w:val="007E5F9B"/>
    <w:rsid w:val="007E61C0"/>
    <w:rsid w:val="007E664F"/>
    <w:rsid w:val="007E6704"/>
    <w:rsid w:val="007E6DF3"/>
    <w:rsid w:val="007E6FDE"/>
    <w:rsid w:val="007E73F5"/>
    <w:rsid w:val="007E7EA0"/>
    <w:rsid w:val="007F03FD"/>
    <w:rsid w:val="007F1A83"/>
    <w:rsid w:val="007F2C74"/>
    <w:rsid w:val="007F3E46"/>
    <w:rsid w:val="007F5FD5"/>
    <w:rsid w:val="007F7282"/>
    <w:rsid w:val="007F7398"/>
    <w:rsid w:val="0080006C"/>
    <w:rsid w:val="00800A3F"/>
    <w:rsid w:val="00801106"/>
    <w:rsid w:val="00801202"/>
    <w:rsid w:val="00801521"/>
    <w:rsid w:val="008017EB"/>
    <w:rsid w:val="00802E43"/>
    <w:rsid w:val="00802F0B"/>
    <w:rsid w:val="008037A6"/>
    <w:rsid w:val="00803A75"/>
    <w:rsid w:val="00803EC4"/>
    <w:rsid w:val="00803F9F"/>
    <w:rsid w:val="00804A55"/>
    <w:rsid w:val="00806C9F"/>
    <w:rsid w:val="00806F1D"/>
    <w:rsid w:val="00806FDB"/>
    <w:rsid w:val="0080736B"/>
    <w:rsid w:val="008075BE"/>
    <w:rsid w:val="00807F37"/>
    <w:rsid w:val="008107CA"/>
    <w:rsid w:val="008115AC"/>
    <w:rsid w:val="00811DEB"/>
    <w:rsid w:val="008129E2"/>
    <w:rsid w:val="0081395B"/>
    <w:rsid w:val="0081422D"/>
    <w:rsid w:val="00814752"/>
    <w:rsid w:val="00814F8E"/>
    <w:rsid w:val="00815943"/>
    <w:rsid w:val="00815CEA"/>
    <w:rsid w:val="00816641"/>
    <w:rsid w:val="00817353"/>
    <w:rsid w:val="0081766D"/>
    <w:rsid w:val="0081775D"/>
    <w:rsid w:val="008207F2"/>
    <w:rsid w:val="008217E2"/>
    <w:rsid w:val="00821852"/>
    <w:rsid w:val="00821E24"/>
    <w:rsid w:val="0082284D"/>
    <w:rsid w:val="00822986"/>
    <w:rsid w:val="00823270"/>
    <w:rsid w:val="00824266"/>
    <w:rsid w:val="008246E5"/>
    <w:rsid w:val="00824E13"/>
    <w:rsid w:val="00826049"/>
    <w:rsid w:val="008261C1"/>
    <w:rsid w:val="008263C2"/>
    <w:rsid w:val="00826BB2"/>
    <w:rsid w:val="00826EA6"/>
    <w:rsid w:val="008277DE"/>
    <w:rsid w:val="00827B96"/>
    <w:rsid w:val="00827C49"/>
    <w:rsid w:val="008306FF"/>
    <w:rsid w:val="0083159E"/>
    <w:rsid w:val="0083160A"/>
    <w:rsid w:val="008338F0"/>
    <w:rsid w:val="00833988"/>
    <w:rsid w:val="00833A04"/>
    <w:rsid w:val="00833DEA"/>
    <w:rsid w:val="00835B35"/>
    <w:rsid w:val="00835B8C"/>
    <w:rsid w:val="00836218"/>
    <w:rsid w:val="0083674D"/>
    <w:rsid w:val="00836BC5"/>
    <w:rsid w:val="00837145"/>
    <w:rsid w:val="008376F9"/>
    <w:rsid w:val="008379CC"/>
    <w:rsid w:val="00837E58"/>
    <w:rsid w:val="00840707"/>
    <w:rsid w:val="00840C5A"/>
    <w:rsid w:val="008413C1"/>
    <w:rsid w:val="00841A84"/>
    <w:rsid w:val="00841F47"/>
    <w:rsid w:val="00842722"/>
    <w:rsid w:val="00843142"/>
    <w:rsid w:val="008431E9"/>
    <w:rsid w:val="0084469B"/>
    <w:rsid w:val="0084517C"/>
    <w:rsid w:val="008457D8"/>
    <w:rsid w:val="008461E3"/>
    <w:rsid w:val="008463CB"/>
    <w:rsid w:val="00846510"/>
    <w:rsid w:val="00846B47"/>
    <w:rsid w:val="00851090"/>
    <w:rsid w:val="0085167A"/>
    <w:rsid w:val="008527DA"/>
    <w:rsid w:val="008537D1"/>
    <w:rsid w:val="00853A4C"/>
    <w:rsid w:val="00854F57"/>
    <w:rsid w:val="008555C4"/>
    <w:rsid w:val="00855CB8"/>
    <w:rsid w:val="00856363"/>
    <w:rsid w:val="00860166"/>
    <w:rsid w:val="00860333"/>
    <w:rsid w:val="00860AEF"/>
    <w:rsid w:val="008617CD"/>
    <w:rsid w:val="008617EB"/>
    <w:rsid w:val="0086297D"/>
    <w:rsid w:val="00863CCE"/>
    <w:rsid w:val="0086415C"/>
    <w:rsid w:val="00865C6A"/>
    <w:rsid w:val="00865C7D"/>
    <w:rsid w:val="0086637A"/>
    <w:rsid w:val="00866495"/>
    <w:rsid w:val="008668D7"/>
    <w:rsid w:val="00866D81"/>
    <w:rsid w:val="008679A7"/>
    <w:rsid w:val="00867A7B"/>
    <w:rsid w:val="00867A8D"/>
    <w:rsid w:val="008702D8"/>
    <w:rsid w:val="00870A19"/>
    <w:rsid w:val="0087122D"/>
    <w:rsid w:val="00871B31"/>
    <w:rsid w:val="0087225C"/>
    <w:rsid w:val="00872C5B"/>
    <w:rsid w:val="00872F65"/>
    <w:rsid w:val="008758B7"/>
    <w:rsid w:val="0087631A"/>
    <w:rsid w:val="0087656E"/>
    <w:rsid w:val="0087763B"/>
    <w:rsid w:val="00877F68"/>
    <w:rsid w:val="008818C6"/>
    <w:rsid w:val="00881FDA"/>
    <w:rsid w:val="00882E06"/>
    <w:rsid w:val="00882E44"/>
    <w:rsid w:val="008833AE"/>
    <w:rsid w:val="00883EF7"/>
    <w:rsid w:val="0088463F"/>
    <w:rsid w:val="00885940"/>
    <w:rsid w:val="00885D8B"/>
    <w:rsid w:val="0088655F"/>
    <w:rsid w:val="0088712F"/>
    <w:rsid w:val="0088738B"/>
    <w:rsid w:val="008900AD"/>
    <w:rsid w:val="008907EF"/>
    <w:rsid w:val="00891776"/>
    <w:rsid w:val="008917A8"/>
    <w:rsid w:val="00892358"/>
    <w:rsid w:val="00892932"/>
    <w:rsid w:val="0089308A"/>
    <w:rsid w:val="00893B0F"/>
    <w:rsid w:val="00893CDA"/>
    <w:rsid w:val="00893E05"/>
    <w:rsid w:val="008944BA"/>
    <w:rsid w:val="008945C5"/>
    <w:rsid w:val="00894A7A"/>
    <w:rsid w:val="00895229"/>
    <w:rsid w:val="00895676"/>
    <w:rsid w:val="008959D1"/>
    <w:rsid w:val="0089611F"/>
    <w:rsid w:val="00896E3F"/>
    <w:rsid w:val="00897844"/>
    <w:rsid w:val="008A09C6"/>
    <w:rsid w:val="008A116E"/>
    <w:rsid w:val="008A14F8"/>
    <w:rsid w:val="008A14FF"/>
    <w:rsid w:val="008A1D63"/>
    <w:rsid w:val="008A2615"/>
    <w:rsid w:val="008A3546"/>
    <w:rsid w:val="008A3CBC"/>
    <w:rsid w:val="008A3DAA"/>
    <w:rsid w:val="008A3FC9"/>
    <w:rsid w:val="008A4C03"/>
    <w:rsid w:val="008A5A06"/>
    <w:rsid w:val="008A6292"/>
    <w:rsid w:val="008A7950"/>
    <w:rsid w:val="008A7E3A"/>
    <w:rsid w:val="008B04E3"/>
    <w:rsid w:val="008B18E4"/>
    <w:rsid w:val="008B1B05"/>
    <w:rsid w:val="008B1CE0"/>
    <w:rsid w:val="008B22E3"/>
    <w:rsid w:val="008B2963"/>
    <w:rsid w:val="008B3051"/>
    <w:rsid w:val="008B41C9"/>
    <w:rsid w:val="008B4952"/>
    <w:rsid w:val="008B4966"/>
    <w:rsid w:val="008B49BA"/>
    <w:rsid w:val="008B4A7D"/>
    <w:rsid w:val="008B4B6D"/>
    <w:rsid w:val="008B5434"/>
    <w:rsid w:val="008B546A"/>
    <w:rsid w:val="008B606E"/>
    <w:rsid w:val="008B66C8"/>
    <w:rsid w:val="008B685D"/>
    <w:rsid w:val="008B6FE1"/>
    <w:rsid w:val="008B7637"/>
    <w:rsid w:val="008C071D"/>
    <w:rsid w:val="008C0BF3"/>
    <w:rsid w:val="008C0DD5"/>
    <w:rsid w:val="008C1382"/>
    <w:rsid w:val="008C2424"/>
    <w:rsid w:val="008C3823"/>
    <w:rsid w:val="008C4A29"/>
    <w:rsid w:val="008C632A"/>
    <w:rsid w:val="008C7685"/>
    <w:rsid w:val="008C7FFC"/>
    <w:rsid w:val="008D0C3C"/>
    <w:rsid w:val="008D181B"/>
    <w:rsid w:val="008D1CFE"/>
    <w:rsid w:val="008D2C61"/>
    <w:rsid w:val="008D3F73"/>
    <w:rsid w:val="008D44BD"/>
    <w:rsid w:val="008D49D4"/>
    <w:rsid w:val="008D4A44"/>
    <w:rsid w:val="008D565D"/>
    <w:rsid w:val="008D5706"/>
    <w:rsid w:val="008D77BE"/>
    <w:rsid w:val="008E02D9"/>
    <w:rsid w:val="008E0D9D"/>
    <w:rsid w:val="008E14DA"/>
    <w:rsid w:val="008E15CB"/>
    <w:rsid w:val="008E184B"/>
    <w:rsid w:val="008E18C3"/>
    <w:rsid w:val="008E1D1A"/>
    <w:rsid w:val="008E28BC"/>
    <w:rsid w:val="008E30E2"/>
    <w:rsid w:val="008E3125"/>
    <w:rsid w:val="008E36D7"/>
    <w:rsid w:val="008E3EC9"/>
    <w:rsid w:val="008E4236"/>
    <w:rsid w:val="008E43C4"/>
    <w:rsid w:val="008E444E"/>
    <w:rsid w:val="008E4CAF"/>
    <w:rsid w:val="008E5136"/>
    <w:rsid w:val="008E6352"/>
    <w:rsid w:val="008E6EC5"/>
    <w:rsid w:val="008E7695"/>
    <w:rsid w:val="008F0940"/>
    <w:rsid w:val="008F1A9C"/>
    <w:rsid w:val="008F1CDD"/>
    <w:rsid w:val="008F22E7"/>
    <w:rsid w:val="008F2472"/>
    <w:rsid w:val="008F2CF6"/>
    <w:rsid w:val="008F30DE"/>
    <w:rsid w:val="008F3F1B"/>
    <w:rsid w:val="008F3F57"/>
    <w:rsid w:val="008F4B0A"/>
    <w:rsid w:val="008F4C61"/>
    <w:rsid w:val="008F5B72"/>
    <w:rsid w:val="008F5F41"/>
    <w:rsid w:val="008F63C5"/>
    <w:rsid w:val="008F6735"/>
    <w:rsid w:val="008F74C4"/>
    <w:rsid w:val="008F7E20"/>
    <w:rsid w:val="009006B5"/>
    <w:rsid w:val="00901408"/>
    <w:rsid w:val="00901669"/>
    <w:rsid w:val="00901D54"/>
    <w:rsid w:val="00901FDE"/>
    <w:rsid w:val="009029B5"/>
    <w:rsid w:val="0090325A"/>
    <w:rsid w:val="009033F7"/>
    <w:rsid w:val="00903D7A"/>
    <w:rsid w:val="00905931"/>
    <w:rsid w:val="00906149"/>
    <w:rsid w:val="00906163"/>
    <w:rsid w:val="00906D33"/>
    <w:rsid w:val="009072F7"/>
    <w:rsid w:val="009114CF"/>
    <w:rsid w:val="0091150A"/>
    <w:rsid w:val="00911D76"/>
    <w:rsid w:val="0091225B"/>
    <w:rsid w:val="009144E7"/>
    <w:rsid w:val="00914766"/>
    <w:rsid w:val="009152EB"/>
    <w:rsid w:val="00915C7C"/>
    <w:rsid w:val="00915DD9"/>
    <w:rsid w:val="00916110"/>
    <w:rsid w:val="009169E4"/>
    <w:rsid w:val="009177D5"/>
    <w:rsid w:val="0092007D"/>
    <w:rsid w:val="00920FF4"/>
    <w:rsid w:val="0092107C"/>
    <w:rsid w:val="00921082"/>
    <w:rsid w:val="00921670"/>
    <w:rsid w:val="009219B8"/>
    <w:rsid w:val="00921D35"/>
    <w:rsid w:val="00922468"/>
    <w:rsid w:val="009237A9"/>
    <w:rsid w:val="00923D8D"/>
    <w:rsid w:val="00924C3B"/>
    <w:rsid w:val="0092562B"/>
    <w:rsid w:val="00925636"/>
    <w:rsid w:val="009263C9"/>
    <w:rsid w:val="009264B4"/>
    <w:rsid w:val="00930B5A"/>
    <w:rsid w:val="00930C40"/>
    <w:rsid w:val="00930C45"/>
    <w:rsid w:val="00930F03"/>
    <w:rsid w:val="009325D7"/>
    <w:rsid w:val="00932CAD"/>
    <w:rsid w:val="009331B5"/>
    <w:rsid w:val="00933266"/>
    <w:rsid w:val="00933D70"/>
    <w:rsid w:val="00933FA6"/>
    <w:rsid w:val="00934091"/>
    <w:rsid w:val="00935032"/>
    <w:rsid w:val="009354F1"/>
    <w:rsid w:val="00937DE5"/>
    <w:rsid w:val="00940290"/>
    <w:rsid w:val="00941561"/>
    <w:rsid w:val="00941BF7"/>
    <w:rsid w:val="00941CA2"/>
    <w:rsid w:val="00942D7E"/>
    <w:rsid w:val="00942E9D"/>
    <w:rsid w:val="009433B4"/>
    <w:rsid w:val="00943C7C"/>
    <w:rsid w:val="009444F7"/>
    <w:rsid w:val="009447E2"/>
    <w:rsid w:val="009449CC"/>
    <w:rsid w:val="009449F8"/>
    <w:rsid w:val="009453B2"/>
    <w:rsid w:val="00945527"/>
    <w:rsid w:val="009455C5"/>
    <w:rsid w:val="00947DDB"/>
    <w:rsid w:val="00947FD2"/>
    <w:rsid w:val="00950000"/>
    <w:rsid w:val="009502E1"/>
    <w:rsid w:val="0095061E"/>
    <w:rsid w:val="00950927"/>
    <w:rsid w:val="00951E70"/>
    <w:rsid w:val="009520E2"/>
    <w:rsid w:val="00952126"/>
    <w:rsid w:val="00953C13"/>
    <w:rsid w:val="00953E50"/>
    <w:rsid w:val="009549C5"/>
    <w:rsid w:val="00955BDD"/>
    <w:rsid w:val="00955C56"/>
    <w:rsid w:val="009560E9"/>
    <w:rsid w:val="009567C7"/>
    <w:rsid w:val="00957117"/>
    <w:rsid w:val="00957A03"/>
    <w:rsid w:val="00957C26"/>
    <w:rsid w:val="009608D6"/>
    <w:rsid w:val="0096190B"/>
    <w:rsid w:val="00962553"/>
    <w:rsid w:val="00963F16"/>
    <w:rsid w:val="009649DC"/>
    <w:rsid w:val="00964D8C"/>
    <w:rsid w:val="009652BD"/>
    <w:rsid w:val="0096539B"/>
    <w:rsid w:val="009658D3"/>
    <w:rsid w:val="00965B8D"/>
    <w:rsid w:val="00966082"/>
    <w:rsid w:val="009664DA"/>
    <w:rsid w:val="00966FED"/>
    <w:rsid w:val="00967147"/>
    <w:rsid w:val="009674D0"/>
    <w:rsid w:val="00970864"/>
    <w:rsid w:val="009710CF"/>
    <w:rsid w:val="009711A7"/>
    <w:rsid w:val="009715CE"/>
    <w:rsid w:val="00971EE9"/>
    <w:rsid w:val="0097229B"/>
    <w:rsid w:val="009732FC"/>
    <w:rsid w:val="00973B97"/>
    <w:rsid w:val="00974437"/>
    <w:rsid w:val="00975BD8"/>
    <w:rsid w:val="009764E6"/>
    <w:rsid w:val="00976AE6"/>
    <w:rsid w:val="00976CBB"/>
    <w:rsid w:val="00976D1F"/>
    <w:rsid w:val="0098046F"/>
    <w:rsid w:val="00980FFC"/>
    <w:rsid w:val="00981A2E"/>
    <w:rsid w:val="00981B7D"/>
    <w:rsid w:val="00981F81"/>
    <w:rsid w:val="0098249C"/>
    <w:rsid w:val="00982591"/>
    <w:rsid w:val="00982950"/>
    <w:rsid w:val="00982D36"/>
    <w:rsid w:val="00983203"/>
    <w:rsid w:val="0098350A"/>
    <w:rsid w:val="00983B09"/>
    <w:rsid w:val="00984A46"/>
    <w:rsid w:val="00984BBA"/>
    <w:rsid w:val="00985038"/>
    <w:rsid w:val="00985060"/>
    <w:rsid w:val="0098516B"/>
    <w:rsid w:val="0098582F"/>
    <w:rsid w:val="0098590B"/>
    <w:rsid w:val="00985E25"/>
    <w:rsid w:val="00985ED9"/>
    <w:rsid w:val="0098635A"/>
    <w:rsid w:val="00986A5B"/>
    <w:rsid w:val="00986AF3"/>
    <w:rsid w:val="00987460"/>
    <w:rsid w:val="009876DC"/>
    <w:rsid w:val="009877DD"/>
    <w:rsid w:val="00990911"/>
    <w:rsid w:val="009914CC"/>
    <w:rsid w:val="00993706"/>
    <w:rsid w:val="00993712"/>
    <w:rsid w:val="00993B79"/>
    <w:rsid w:val="00994B00"/>
    <w:rsid w:val="00996180"/>
    <w:rsid w:val="00996C3E"/>
    <w:rsid w:val="00997953"/>
    <w:rsid w:val="00997E22"/>
    <w:rsid w:val="00997EED"/>
    <w:rsid w:val="009A0F79"/>
    <w:rsid w:val="009A1C0F"/>
    <w:rsid w:val="009A1FA0"/>
    <w:rsid w:val="009A2257"/>
    <w:rsid w:val="009A284F"/>
    <w:rsid w:val="009A2B17"/>
    <w:rsid w:val="009A2CAB"/>
    <w:rsid w:val="009A324C"/>
    <w:rsid w:val="009A3D76"/>
    <w:rsid w:val="009A52FA"/>
    <w:rsid w:val="009A56AE"/>
    <w:rsid w:val="009A656D"/>
    <w:rsid w:val="009A66CB"/>
    <w:rsid w:val="009B0C51"/>
    <w:rsid w:val="009B1107"/>
    <w:rsid w:val="009B11F9"/>
    <w:rsid w:val="009B18D4"/>
    <w:rsid w:val="009B195F"/>
    <w:rsid w:val="009B1A8B"/>
    <w:rsid w:val="009B26BB"/>
    <w:rsid w:val="009B4873"/>
    <w:rsid w:val="009B4E4E"/>
    <w:rsid w:val="009B5911"/>
    <w:rsid w:val="009B6AAD"/>
    <w:rsid w:val="009B70DD"/>
    <w:rsid w:val="009B7412"/>
    <w:rsid w:val="009C0AFF"/>
    <w:rsid w:val="009C14A3"/>
    <w:rsid w:val="009C17C4"/>
    <w:rsid w:val="009C1885"/>
    <w:rsid w:val="009C18C0"/>
    <w:rsid w:val="009C1BEB"/>
    <w:rsid w:val="009C1F70"/>
    <w:rsid w:val="009C24F3"/>
    <w:rsid w:val="009C2634"/>
    <w:rsid w:val="009C2D70"/>
    <w:rsid w:val="009C3C60"/>
    <w:rsid w:val="009C4E54"/>
    <w:rsid w:val="009C54A1"/>
    <w:rsid w:val="009C5EA6"/>
    <w:rsid w:val="009C6144"/>
    <w:rsid w:val="009C6FF6"/>
    <w:rsid w:val="009D0803"/>
    <w:rsid w:val="009D2D0A"/>
    <w:rsid w:val="009D3802"/>
    <w:rsid w:val="009D3A87"/>
    <w:rsid w:val="009D3BDA"/>
    <w:rsid w:val="009D48A5"/>
    <w:rsid w:val="009D5082"/>
    <w:rsid w:val="009D5173"/>
    <w:rsid w:val="009D5C73"/>
    <w:rsid w:val="009D6063"/>
    <w:rsid w:val="009E0309"/>
    <w:rsid w:val="009E0488"/>
    <w:rsid w:val="009E1A71"/>
    <w:rsid w:val="009E2028"/>
    <w:rsid w:val="009E2813"/>
    <w:rsid w:val="009E2949"/>
    <w:rsid w:val="009E34B8"/>
    <w:rsid w:val="009E3506"/>
    <w:rsid w:val="009E35AB"/>
    <w:rsid w:val="009E3AD0"/>
    <w:rsid w:val="009E3E64"/>
    <w:rsid w:val="009E44F1"/>
    <w:rsid w:val="009E4679"/>
    <w:rsid w:val="009E49E2"/>
    <w:rsid w:val="009E542D"/>
    <w:rsid w:val="009E6244"/>
    <w:rsid w:val="009E7804"/>
    <w:rsid w:val="009E7C05"/>
    <w:rsid w:val="009F064C"/>
    <w:rsid w:val="009F06BC"/>
    <w:rsid w:val="009F0B81"/>
    <w:rsid w:val="009F1C32"/>
    <w:rsid w:val="009F2455"/>
    <w:rsid w:val="009F2C6E"/>
    <w:rsid w:val="009F33F0"/>
    <w:rsid w:val="009F34B4"/>
    <w:rsid w:val="009F3EFA"/>
    <w:rsid w:val="009F473A"/>
    <w:rsid w:val="009F5954"/>
    <w:rsid w:val="009F688B"/>
    <w:rsid w:val="009F7B84"/>
    <w:rsid w:val="009F7D98"/>
    <w:rsid w:val="00A00012"/>
    <w:rsid w:val="00A00BEC"/>
    <w:rsid w:val="00A01EC2"/>
    <w:rsid w:val="00A04387"/>
    <w:rsid w:val="00A05015"/>
    <w:rsid w:val="00A05069"/>
    <w:rsid w:val="00A05DF7"/>
    <w:rsid w:val="00A0624F"/>
    <w:rsid w:val="00A06BE3"/>
    <w:rsid w:val="00A07192"/>
    <w:rsid w:val="00A076E4"/>
    <w:rsid w:val="00A07A2A"/>
    <w:rsid w:val="00A07CFE"/>
    <w:rsid w:val="00A10041"/>
    <w:rsid w:val="00A1028A"/>
    <w:rsid w:val="00A12F7D"/>
    <w:rsid w:val="00A149F6"/>
    <w:rsid w:val="00A16790"/>
    <w:rsid w:val="00A16BD9"/>
    <w:rsid w:val="00A204F8"/>
    <w:rsid w:val="00A20775"/>
    <w:rsid w:val="00A20945"/>
    <w:rsid w:val="00A20DEF"/>
    <w:rsid w:val="00A215A7"/>
    <w:rsid w:val="00A22261"/>
    <w:rsid w:val="00A222FA"/>
    <w:rsid w:val="00A22456"/>
    <w:rsid w:val="00A22DAD"/>
    <w:rsid w:val="00A23DF2"/>
    <w:rsid w:val="00A23EAB"/>
    <w:rsid w:val="00A23EBB"/>
    <w:rsid w:val="00A24074"/>
    <w:rsid w:val="00A25C1F"/>
    <w:rsid w:val="00A265B6"/>
    <w:rsid w:val="00A26792"/>
    <w:rsid w:val="00A26B54"/>
    <w:rsid w:val="00A27985"/>
    <w:rsid w:val="00A27B2E"/>
    <w:rsid w:val="00A30120"/>
    <w:rsid w:val="00A3055F"/>
    <w:rsid w:val="00A307E5"/>
    <w:rsid w:val="00A30F24"/>
    <w:rsid w:val="00A31492"/>
    <w:rsid w:val="00A31B41"/>
    <w:rsid w:val="00A32BCB"/>
    <w:rsid w:val="00A334BA"/>
    <w:rsid w:val="00A3446B"/>
    <w:rsid w:val="00A344E8"/>
    <w:rsid w:val="00A35244"/>
    <w:rsid w:val="00A361FB"/>
    <w:rsid w:val="00A367DC"/>
    <w:rsid w:val="00A37EDA"/>
    <w:rsid w:val="00A40449"/>
    <w:rsid w:val="00A406A5"/>
    <w:rsid w:val="00A41B17"/>
    <w:rsid w:val="00A41D61"/>
    <w:rsid w:val="00A41E03"/>
    <w:rsid w:val="00A421D8"/>
    <w:rsid w:val="00A422C8"/>
    <w:rsid w:val="00A42BA4"/>
    <w:rsid w:val="00A4332E"/>
    <w:rsid w:val="00A4342C"/>
    <w:rsid w:val="00A43B99"/>
    <w:rsid w:val="00A449C6"/>
    <w:rsid w:val="00A46DF3"/>
    <w:rsid w:val="00A4737C"/>
    <w:rsid w:val="00A508E3"/>
    <w:rsid w:val="00A50FC6"/>
    <w:rsid w:val="00A51E41"/>
    <w:rsid w:val="00A5214E"/>
    <w:rsid w:val="00A52408"/>
    <w:rsid w:val="00A52A34"/>
    <w:rsid w:val="00A52E2B"/>
    <w:rsid w:val="00A5324E"/>
    <w:rsid w:val="00A5332C"/>
    <w:rsid w:val="00A53E67"/>
    <w:rsid w:val="00A544F6"/>
    <w:rsid w:val="00A54AB4"/>
    <w:rsid w:val="00A5543F"/>
    <w:rsid w:val="00A5670E"/>
    <w:rsid w:val="00A57790"/>
    <w:rsid w:val="00A57BD8"/>
    <w:rsid w:val="00A57E4C"/>
    <w:rsid w:val="00A57FE4"/>
    <w:rsid w:val="00A60180"/>
    <w:rsid w:val="00A60809"/>
    <w:rsid w:val="00A6133A"/>
    <w:rsid w:val="00A6137F"/>
    <w:rsid w:val="00A613D1"/>
    <w:rsid w:val="00A61AA7"/>
    <w:rsid w:val="00A62479"/>
    <w:rsid w:val="00A631D6"/>
    <w:rsid w:val="00A632B2"/>
    <w:rsid w:val="00A63636"/>
    <w:rsid w:val="00A64B45"/>
    <w:rsid w:val="00A651BA"/>
    <w:rsid w:val="00A6584E"/>
    <w:rsid w:val="00A659E1"/>
    <w:rsid w:val="00A65F12"/>
    <w:rsid w:val="00A66112"/>
    <w:rsid w:val="00A66301"/>
    <w:rsid w:val="00A66378"/>
    <w:rsid w:val="00A66B44"/>
    <w:rsid w:val="00A70112"/>
    <w:rsid w:val="00A70392"/>
    <w:rsid w:val="00A71C4D"/>
    <w:rsid w:val="00A71CC2"/>
    <w:rsid w:val="00A7258D"/>
    <w:rsid w:val="00A73BD3"/>
    <w:rsid w:val="00A7426F"/>
    <w:rsid w:val="00A74959"/>
    <w:rsid w:val="00A74CD9"/>
    <w:rsid w:val="00A74EE0"/>
    <w:rsid w:val="00A753C2"/>
    <w:rsid w:val="00A75509"/>
    <w:rsid w:val="00A759BC"/>
    <w:rsid w:val="00A75BB3"/>
    <w:rsid w:val="00A76C10"/>
    <w:rsid w:val="00A77528"/>
    <w:rsid w:val="00A77F0E"/>
    <w:rsid w:val="00A80F21"/>
    <w:rsid w:val="00A81423"/>
    <w:rsid w:val="00A817B6"/>
    <w:rsid w:val="00A817FC"/>
    <w:rsid w:val="00A81D32"/>
    <w:rsid w:val="00A81E32"/>
    <w:rsid w:val="00A82511"/>
    <w:rsid w:val="00A825D8"/>
    <w:rsid w:val="00A82C89"/>
    <w:rsid w:val="00A82E78"/>
    <w:rsid w:val="00A83646"/>
    <w:rsid w:val="00A8382B"/>
    <w:rsid w:val="00A839EB"/>
    <w:rsid w:val="00A848D1"/>
    <w:rsid w:val="00A84DDC"/>
    <w:rsid w:val="00A84FBC"/>
    <w:rsid w:val="00A8518A"/>
    <w:rsid w:val="00A85211"/>
    <w:rsid w:val="00A8538B"/>
    <w:rsid w:val="00A85627"/>
    <w:rsid w:val="00A85A2C"/>
    <w:rsid w:val="00A86578"/>
    <w:rsid w:val="00A86EA6"/>
    <w:rsid w:val="00A86FB3"/>
    <w:rsid w:val="00A87CDA"/>
    <w:rsid w:val="00A9034C"/>
    <w:rsid w:val="00A90399"/>
    <w:rsid w:val="00A929E3"/>
    <w:rsid w:val="00A932BD"/>
    <w:rsid w:val="00A93898"/>
    <w:rsid w:val="00A96101"/>
    <w:rsid w:val="00A9669D"/>
    <w:rsid w:val="00A96A46"/>
    <w:rsid w:val="00A96AC8"/>
    <w:rsid w:val="00A9707D"/>
    <w:rsid w:val="00AA04EE"/>
    <w:rsid w:val="00AA077B"/>
    <w:rsid w:val="00AA1BDA"/>
    <w:rsid w:val="00AA21D0"/>
    <w:rsid w:val="00AA2807"/>
    <w:rsid w:val="00AA2F17"/>
    <w:rsid w:val="00AA419D"/>
    <w:rsid w:val="00AA51FC"/>
    <w:rsid w:val="00AA526B"/>
    <w:rsid w:val="00AA6688"/>
    <w:rsid w:val="00AA6D02"/>
    <w:rsid w:val="00AB04E1"/>
    <w:rsid w:val="00AB0B86"/>
    <w:rsid w:val="00AB0E23"/>
    <w:rsid w:val="00AB12DA"/>
    <w:rsid w:val="00AB1716"/>
    <w:rsid w:val="00AB1DCF"/>
    <w:rsid w:val="00AB3143"/>
    <w:rsid w:val="00AB3462"/>
    <w:rsid w:val="00AB3750"/>
    <w:rsid w:val="00AB3B59"/>
    <w:rsid w:val="00AB48AA"/>
    <w:rsid w:val="00AB4EFC"/>
    <w:rsid w:val="00AB5D45"/>
    <w:rsid w:val="00AB6670"/>
    <w:rsid w:val="00AB74AB"/>
    <w:rsid w:val="00AB770C"/>
    <w:rsid w:val="00AC03C4"/>
    <w:rsid w:val="00AC0FD2"/>
    <w:rsid w:val="00AC27B1"/>
    <w:rsid w:val="00AC2B58"/>
    <w:rsid w:val="00AC2C93"/>
    <w:rsid w:val="00AC2E76"/>
    <w:rsid w:val="00AC4269"/>
    <w:rsid w:val="00AC53B3"/>
    <w:rsid w:val="00AC5786"/>
    <w:rsid w:val="00AC5A91"/>
    <w:rsid w:val="00AC5EFF"/>
    <w:rsid w:val="00AC6490"/>
    <w:rsid w:val="00AC6B36"/>
    <w:rsid w:val="00AD02C5"/>
    <w:rsid w:val="00AD23FD"/>
    <w:rsid w:val="00AD2F7C"/>
    <w:rsid w:val="00AD3393"/>
    <w:rsid w:val="00AD3C9D"/>
    <w:rsid w:val="00AD3D0F"/>
    <w:rsid w:val="00AD48B4"/>
    <w:rsid w:val="00AD48B6"/>
    <w:rsid w:val="00AD4D5D"/>
    <w:rsid w:val="00AD558F"/>
    <w:rsid w:val="00AD5EA1"/>
    <w:rsid w:val="00AD6C7F"/>
    <w:rsid w:val="00AD70BB"/>
    <w:rsid w:val="00AD76E6"/>
    <w:rsid w:val="00AD7B6E"/>
    <w:rsid w:val="00AD7C49"/>
    <w:rsid w:val="00AD7DFB"/>
    <w:rsid w:val="00AE086B"/>
    <w:rsid w:val="00AE09AD"/>
    <w:rsid w:val="00AE1240"/>
    <w:rsid w:val="00AE15B3"/>
    <w:rsid w:val="00AE21AF"/>
    <w:rsid w:val="00AE28D7"/>
    <w:rsid w:val="00AE2C4A"/>
    <w:rsid w:val="00AE3193"/>
    <w:rsid w:val="00AE32CA"/>
    <w:rsid w:val="00AE3B25"/>
    <w:rsid w:val="00AE3E98"/>
    <w:rsid w:val="00AE53B9"/>
    <w:rsid w:val="00AE5595"/>
    <w:rsid w:val="00AE5B7C"/>
    <w:rsid w:val="00AF1019"/>
    <w:rsid w:val="00AF113F"/>
    <w:rsid w:val="00AF20F1"/>
    <w:rsid w:val="00AF3D3E"/>
    <w:rsid w:val="00AF4A90"/>
    <w:rsid w:val="00AF57E8"/>
    <w:rsid w:val="00AF6BC2"/>
    <w:rsid w:val="00AF6C77"/>
    <w:rsid w:val="00AF6D68"/>
    <w:rsid w:val="00AF7640"/>
    <w:rsid w:val="00AF7740"/>
    <w:rsid w:val="00AF7D50"/>
    <w:rsid w:val="00B00DE1"/>
    <w:rsid w:val="00B01140"/>
    <w:rsid w:val="00B02D71"/>
    <w:rsid w:val="00B03A20"/>
    <w:rsid w:val="00B044CB"/>
    <w:rsid w:val="00B048E7"/>
    <w:rsid w:val="00B04AF3"/>
    <w:rsid w:val="00B04C97"/>
    <w:rsid w:val="00B05071"/>
    <w:rsid w:val="00B05B5D"/>
    <w:rsid w:val="00B05F82"/>
    <w:rsid w:val="00B06A24"/>
    <w:rsid w:val="00B072EC"/>
    <w:rsid w:val="00B07539"/>
    <w:rsid w:val="00B07C02"/>
    <w:rsid w:val="00B07DDF"/>
    <w:rsid w:val="00B10433"/>
    <w:rsid w:val="00B11217"/>
    <w:rsid w:val="00B1145F"/>
    <w:rsid w:val="00B1259E"/>
    <w:rsid w:val="00B133C1"/>
    <w:rsid w:val="00B143DA"/>
    <w:rsid w:val="00B14A34"/>
    <w:rsid w:val="00B14CB5"/>
    <w:rsid w:val="00B1627B"/>
    <w:rsid w:val="00B16B8B"/>
    <w:rsid w:val="00B16F75"/>
    <w:rsid w:val="00B20201"/>
    <w:rsid w:val="00B21041"/>
    <w:rsid w:val="00B21220"/>
    <w:rsid w:val="00B2164A"/>
    <w:rsid w:val="00B21B27"/>
    <w:rsid w:val="00B21E1B"/>
    <w:rsid w:val="00B21F56"/>
    <w:rsid w:val="00B22202"/>
    <w:rsid w:val="00B22721"/>
    <w:rsid w:val="00B22B85"/>
    <w:rsid w:val="00B22C3C"/>
    <w:rsid w:val="00B22F8D"/>
    <w:rsid w:val="00B23FCC"/>
    <w:rsid w:val="00B256BC"/>
    <w:rsid w:val="00B25D8A"/>
    <w:rsid w:val="00B2662A"/>
    <w:rsid w:val="00B26D01"/>
    <w:rsid w:val="00B305B0"/>
    <w:rsid w:val="00B30796"/>
    <w:rsid w:val="00B3313C"/>
    <w:rsid w:val="00B34884"/>
    <w:rsid w:val="00B35F26"/>
    <w:rsid w:val="00B363B0"/>
    <w:rsid w:val="00B3743C"/>
    <w:rsid w:val="00B3759B"/>
    <w:rsid w:val="00B37628"/>
    <w:rsid w:val="00B37D0A"/>
    <w:rsid w:val="00B4013A"/>
    <w:rsid w:val="00B40363"/>
    <w:rsid w:val="00B40B33"/>
    <w:rsid w:val="00B411FF"/>
    <w:rsid w:val="00B41AEE"/>
    <w:rsid w:val="00B41D73"/>
    <w:rsid w:val="00B42523"/>
    <w:rsid w:val="00B42A77"/>
    <w:rsid w:val="00B42BA2"/>
    <w:rsid w:val="00B43BB4"/>
    <w:rsid w:val="00B446F3"/>
    <w:rsid w:val="00B46541"/>
    <w:rsid w:val="00B4685E"/>
    <w:rsid w:val="00B477F9"/>
    <w:rsid w:val="00B50C47"/>
    <w:rsid w:val="00B51A37"/>
    <w:rsid w:val="00B51EE7"/>
    <w:rsid w:val="00B52059"/>
    <w:rsid w:val="00B530BB"/>
    <w:rsid w:val="00B53297"/>
    <w:rsid w:val="00B53859"/>
    <w:rsid w:val="00B55E73"/>
    <w:rsid w:val="00B56A76"/>
    <w:rsid w:val="00B6066A"/>
    <w:rsid w:val="00B60E7A"/>
    <w:rsid w:val="00B6180B"/>
    <w:rsid w:val="00B61F8D"/>
    <w:rsid w:val="00B622FA"/>
    <w:rsid w:val="00B626E4"/>
    <w:rsid w:val="00B62FAE"/>
    <w:rsid w:val="00B631CC"/>
    <w:rsid w:val="00B63602"/>
    <w:rsid w:val="00B64F94"/>
    <w:rsid w:val="00B6523D"/>
    <w:rsid w:val="00B6540F"/>
    <w:rsid w:val="00B65713"/>
    <w:rsid w:val="00B65B68"/>
    <w:rsid w:val="00B65D70"/>
    <w:rsid w:val="00B66056"/>
    <w:rsid w:val="00B66786"/>
    <w:rsid w:val="00B678DC"/>
    <w:rsid w:val="00B67F82"/>
    <w:rsid w:val="00B71CAC"/>
    <w:rsid w:val="00B72FB4"/>
    <w:rsid w:val="00B736B9"/>
    <w:rsid w:val="00B739BB"/>
    <w:rsid w:val="00B765DD"/>
    <w:rsid w:val="00B776D2"/>
    <w:rsid w:val="00B802EF"/>
    <w:rsid w:val="00B810BF"/>
    <w:rsid w:val="00B81810"/>
    <w:rsid w:val="00B81EFB"/>
    <w:rsid w:val="00B81F58"/>
    <w:rsid w:val="00B82455"/>
    <w:rsid w:val="00B8382F"/>
    <w:rsid w:val="00B84760"/>
    <w:rsid w:val="00B8528C"/>
    <w:rsid w:val="00B852FB"/>
    <w:rsid w:val="00B8545D"/>
    <w:rsid w:val="00B8610D"/>
    <w:rsid w:val="00B865C7"/>
    <w:rsid w:val="00B86703"/>
    <w:rsid w:val="00B8683B"/>
    <w:rsid w:val="00B86957"/>
    <w:rsid w:val="00B86EA0"/>
    <w:rsid w:val="00B86F4B"/>
    <w:rsid w:val="00B90151"/>
    <w:rsid w:val="00B90581"/>
    <w:rsid w:val="00B90785"/>
    <w:rsid w:val="00B90B4B"/>
    <w:rsid w:val="00B9111A"/>
    <w:rsid w:val="00B9147B"/>
    <w:rsid w:val="00B94118"/>
    <w:rsid w:val="00B941FC"/>
    <w:rsid w:val="00B9437F"/>
    <w:rsid w:val="00B94811"/>
    <w:rsid w:val="00B94EF9"/>
    <w:rsid w:val="00B95374"/>
    <w:rsid w:val="00B95B28"/>
    <w:rsid w:val="00B96028"/>
    <w:rsid w:val="00B97398"/>
    <w:rsid w:val="00B97A42"/>
    <w:rsid w:val="00BA02D6"/>
    <w:rsid w:val="00BA03D2"/>
    <w:rsid w:val="00BA0693"/>
    <w:rsid w:val="00BA1D8E"/>
    <w:rsid w:val="00BA29F8"/>
    <w:rsid w:val="00BA2DC9"/>
    <w:rsid w:val="00BA4A48"/>
    <w:rsid w:val="00BA4E79"/>
    <w:rsid w:val="00BA56D1"/>
    <w:rsid w:val="00BA5745"/>
    <w:rsid w:val="00BA6CE3"/>
    <w:rsid w:val="00BA7FEA"/>
    <w:rsid w:val="00BB1064"/>
    <w:rsid w:val="00BB14D1"/>
    <w:rsid w:val="00BB1D0D"/>
    <w:rsid w:val="00BB1F86"/>
    <w:rsid w:val="00BB291E"/>
    <w:rsid w:val="00BB296B"/>
    <w:rsid w:val="00BB3801"/>
    <w:rsid w:val="00BB4613"/>
    <w:rsid w:val="00BB555C"/>
    <w:rsid w:val="00BB5BD6"/>
    <w:rsid w:val="00BB62E7"/>
    <w:rsid w:val="00BB63F6"/>
    <w:rsid w:val="00BB6963"/>
    <w:rsid w:val="00BC1718"/>
    <w:rsid w:val="00BC1917"/>
    <w:rsid w:val="00BC1A1C"/>
    <w:rsid w:val="00BC46E4"/>
    <w:rsid w:val="00BC50F5"/>
    <w:rsid w:val="00BC54E1"/>
    <w:rsid w:val="00BC55DC"/>
    <w:rsid w:val="00BC57A9"/>
    <w:rsid w:val="00BC5C22"/>
    <w:rsid w:val="00BC5C8E"/>
    <w:rsid w:val="00BD0298"/>
    <w:rsid w:val="00BD0A9A"/>
    <w:rsid w:val="00BD15F9"/>
    <w:rsid w:val="00BD2017"/>
    <w:rsid w:val="00BD2770"/>
    <w:rsid w:val="00BD358F"/>
    <w:rsid w:val="00BD52CF"/>
    <w:rsid w:val="00BD55C4"/>
    <w:rsid w:val="00BD5812"/>
    <w:rsid w:val="00BD5E53"/>
    <w:rsid w:val="00BD5F5A"/>
    <w:rsid w:val="00BD6168"/>
    <w:rsid w:val="00BD6D0B"/>
    <w:rsid w:val="00BD6D93"/>
    <w:rsid w:val="00BE0145"/>
    <w:rsid w:val="00BE0328"/>
    <w:rsid w:val="00BE0520"/>
    <w:rsid w:val="00BE100B"/>
    <w:rsid w:val="00BE17EA"/>
    <w:rsid w:val="00BE1C87"/>
    <w:rsid w:val="00BE1CE7"/>
    <w:rsid w:val="00BE334E"/>
    <w:rsid w:val="00BE40FF"/>
    <w:rsid w:val="00BE4EA8"/>
    <w:rsid w:val="00BE6996"/>
    <w:rsid w:val="00BE6B6B"/>
    <w:rsid w:val="00BE6C99"/>
    <w:rsid w:val="00BE6F4C"/>
    <w:rsid w:val="00BE73E8"/>
    <w:rsid w:val="00BE74F7"/>
    <w:rsid w:val="00BE779C"/>
    <w:rsid w:val="00BF1D2A"/>
    <w:rsid w:val="00BF2E7F"/>
    <w:rsid w:val="00BF39F9"/>
    <w:rsid w:val="00BF6024"/>
    <w:rsid w:val="00C00860"/>
    <w:rsid w:val="00C00AC3"/>
    <w:rsid w:val="00C0115B"/>
    <w:rsid w:val="00C01A7B"/>
    <w:rsid w:val="00C02063"/>
    <w:rsid w:val="00C0210C"/>
    <w:rsid w:val="00C0278B"/>
    <w:rsid w:val="00C0400F"/>
    <w:rsid w:val="00C04BE6"/>
    <w:rsid w:val="00C05B3C"/>
    <w:rsid w:val="00C0639F"/>
    <w:rsid w:val="00C066AE"/>
    <w:rsid w:val="00C068BE"/>
    <w:rsid w:val="00C06E3D"/>
    <w:rsid w:val="00C06FD6"/>
    <w:rsid w:val="00C073F1"/>
    <w:rsid w:val="00C103BA"/>
    <w:rsid w:val="00C1135D"/>
    <w:rsid w:val="00C11552"/>
    <w:rsid w:val="00C1281C"/>
    <w:rsid w:val="00C12ADD"/>
    <w:rsid w:val="00C131D0"/>
    <w:rsid w:val="00C14484"/>
    <w:rsid w:val="00C148B6"/>
    <w:rsid w:val="00C14FAB"/>
    <w:rsid w:val="00C15414"/>
    <w:rsid w:val="00C15797"/>
    <w:rsid w:val="00C15EAE"/>
    <w:rsid w:val="00C16D10"/>
    <w:rsid w:val="00C17129"/>
    <w:rsid w:val="00C17D20"/>
    <w:rsid w:val="00C20F40"/>
    <w:rsid w:val="00C210CF"/>
    <w:rsid w:val="00C223CF"/>
    <w:rsid w:val="00C22CF4"/>
    <w:rsid w:val="00C231F4"/>
    <w:rsid w:val="00C23ECA"/>
    <w:rsid w:val="00C24419"/>
    <w:rsid w:val="00C25AFF"/>
    <w:rsid w:val="00C25CB6"/>
    <w:rsid w:val="00C277E3"/>
    <w:rsid w:val="00C27CEC"/>
    <w:rsid w:val="00C27DBF"/>
    <w:rsid w:val="00C30F81"/>
    <w:rsid w:val="00C3114B"/>
    <w:rsid w:val="00C313C0"/>
    <w:rsid w:val="00C3189A"/>
    <w:rsid w:val="00C3219E"/>
    <w:rsid w:val="00C32872"/>
    <w:rsid w:val="00C332D9"/>
    <w:rsid w:val="00C3365E"/>
    <w:rsid w:val="00C33C73"/>
    <w:rsid w:val="00C346B8"/>
    <w:rsid w:val="00C34B9F"/>
    <w:rsid w:val="00C350D1"/>
    <w:rsid w:val="00C358C3"/>
    <w:rsid w:val="00C35C21"/>
    <w:rsid w:val="00C360EC"/>
    <w:rsid w:val="00C3643F"/>
    <w:rsid w:val="00C3664D"/>
    <w:rsid w:val="00C36FBE"/>
    <w:rsid w:val="00C37C00"/>
    <w:rsid w:val="00C40745"/>
    <w:rsid w:val="00C40C9D"/>
    <w:rsid w:val="00C40EC3"/>
    <w:rsid w:val="00C40FB9"/>
    <w:rsid w:val="00C4217E"/>
    <w:rsid w:val="00C442A6"/>
    <w:rsid w:val="00C4466F"/>
    <w:rsid w:val="00C4473A"/>
    <w:rsid w:val="00C4677F"/>
    <w:rsid w:val="00C4752F"/>
    <w:rsid w:val="00C50319"/>
    <w:rsid w:val="00C5078D"/>
    <w:rsid w:val="00C51690"/>
    <w:rsid w:val="00C523DB"/>
    <w:rsid w:val="00C52504"/>
    <w:rsid w:val="00C52D00"/>
    <w:rsid w:val="00C52DD2"/>
    <w:rsid w:val="00C53568"/>
    <w:rsid w:val="00C535AC"/>
    <w:rsid w:val="00C53D59"/>
    <w:rsid w:val="00C54C91"/>
    <w:rsid w:val="00C56059"/>
    <w:rsid w:val="00C5722A"/>
    <w:rsid w:val="00C5749E"/>
    <w:rsid w:val="00C57BFF"/>
    <w:rsid w:val="00C61B37"/>
    <w:rsid w:val="00C629F6"/>
    <w:rsid w:val="00C6427F"/>
    <w:rsid w:val="00C65627"/>
    <w:rsid w:val="00C65A4D"/>
    <w:rsid w:val="00C6622B"/>
    <w:rsid w:val="00C66CFA"/>
    <w:rsid w:val="00C66EE2"/>
    <w:rsid w:val="00C673A6"/>
    <w:rsid w:val="00C67C2E"/>
    <w:rsid w:val="00C70979"/>
    <w:rsid w:val="00C70B7E"/>
    <w:rsid w:val="00C71236"/>
    <w:rsid w:val="00C71722"/>
    <w:rsid w:val="00C72347"/>
    <w:rsid w:val="00C74072"/>
    <w:rsid w:val="00C7538D"/>
    <w:rsid w:val="00C75873"/>
    <w:rsid w:val="00C77CBD"/>
    <w:rsid w:val="00C77D57"/>
    <w:rsid w:val="00C81258"/>
    <w:rsid w:val="00C8231F"/>
    <w:rsid w:val="00C825B9"/>
    <w:rsid w:val="00C82832"/>
    <w:rsid w:val="00C82F12"/>
    <w:rsid w:val="00C83076"/>
    <w:rsid w:val="00C8339C"/>
    <w:rsid w:val="00C833F2"/>
    <w:rsid w:val="00C837EE"/>
    <w:rsid w:val="00C843CA"/>
    <w:rsid w:val="00C84B11"/>
    <w:rsid w:val="00C85361"/>
    <w:rsid w:val="00C859B3"/>
    <w:rsid w:val="00C86E94"/>
    <w:rsid w:val="00C87418"/>
    <w:rsid w:val="00C87481"/>
    <w:rsid w:val="00C87C2F"/>
    <w:rsid w:val="00C908BD"/>
    <w:rsid w:val="00C9093C"/>
    <w:rsid w:val="00C90A04"/>
    <w:rsid w:val="00C91216"/>
    <w:rsid w:val="00C91AA6"/>
    <w:rsid w:val="00C92505"/>
    <w:rsid w:val="00C93069"/>
    <w:rsid w:val="00C931A2"/>
    <w:rsid w:val="00C93CF5"/>
    <w:rsid w:val="00C946E9"/>
    <w:rsid w:val="00C95ACA"/>
    <w:rsid w:val="00C95B2F"/>
    <w:rsid w:val="00C960CF"/>
    <w:rsid w:val="00C9729F"/>
    <w:rsid w:val="00C97796"/>
    <w:rsid w:val="00C9790A"/>
    <w:rsid w:val="00CA034B"/>
    <w:rsid w:val="00CA1057"/>
    <w:rsid w:val="00CA11FB"/>
    <w:rsid w:val="00CA1953"/>
    <w:rsid w:val="00CA1A2B"/>
    <w:rsid w:val="00CA1F25"/>
    <w:rsid w:val="00CA24B6"/>
    <w:rsid w:val="00CA34B2"/>
    <w:rsid w:val="00CA3957"/>
    <w:rsid w:val="00CA498E"/>
    <w:rsid w:val="00CA4C44"/>
    <w:rsid w:val="00CA50A3"/>
    <w:rsid w:val="00CA543A"/>
    <w:rsid w:val="00CA55FE"/>
    <w:rsid w:val="00CA6082"/>
    <w:rsid w:val="00CA7AEF"/>
    <w:rsid w:val="00CA7CA9"/>
    <w:rsid w:val="00CB09B1"/>
    <w:rsid w:val="00CB1305"/>
    <w:rsid w:val="00CB1740"/>
    <w:rsid w:val="00CB205C"/>
    <w:rsid w:val="00CB27A7"/>
    <w:rsid w:val="00CB3073"/>
    <w:rsid w:val="00CB412D"/>
    <w:rsid w:val="00CB5168"/>
    <w:rsid w:val="00CB670F"/>
    <w:rsid w:val="00CC2818"/>
    <w:rsid w:val="00CC3A6E"/>
    <w:rsid w:val="00CC42C4"/>
    <w:rsid w:val="00CC46B0"/>
    <w:rsid w:val="00CC477D"/>
    <w:rsid w:val="00CC4CB0"/>
    <w:rsid w:val="00CC5353"/>
    <w:rsid w:val="00CC5F3F"/>
    <w:rsid w:val="00CC73B8"/>
    <w:rsid w:val="00CD062E"/>
    <w:rsid w:val="00CD1C1F"/>
    <w:rsid w:val="00CD2148"/>
    <w:rsid w:val="00CD22D1"/>
    <w:rsid w:val="00CD2315"/>
    <w:rsid w:val="00CD26B9"/>
    <w:rsid w:val="00CD27F2"/>
    <w:rsid w:val="00CD2A7F"/>
    <w:rsid w:val="00CD2E16"/>
    <w:rsid w:val="00CD311F"/>
    <w:rsid w:val="00CD36FB"/>
    <w:rsid w:val="00CD3B0E"/>
    <w:rsid w:val="00CD3B97"/>
    <w:rsid w:val="00CD3BDA"/>
    <w:rsid w:val="00CD48EC"/>
    <w:rsid w:val="00CD4F51"/>
    <w:rsid w:val="00CD5633"/>
    <w:rsid w:val="00CD678D"/>
    <w:rsid w:val="00CD72CC"/>
    <w:rsid w:val="00CD776A"/>
    <w:rsid w:val="00CD77AE"/>
    <w:rsid w:val="00CD7843"/>
    <w:rsid w:val="00CD7CD1"/>
    <w:rsid w:val="00CD7D30"/>
    <w:rsid w:val="00CE0F6E"/>
    <w:rsid w:val="00CE12C7"/>
    <w:rsid w:val="00CE145E"/>
    <w:rsid w:val="00CE1C80"/>
    <w:rsid w:val="00CE2561"/>
    <w:rsid w:val="00CE3230"/>
    <w:rsid w:val="00CE4B2F"/>
    <w:rsid w:val="00CE63A4"/>
    <w:rsid w:val="00CE64F0"/>
    <w:rsid w:val="00CE6A78"/>
    <w:rsid w:val="00CE7466"/>
    <w:rsid w:val="00CF092F"/>
    <w:rsid w:val="00CF0EAB"/>
    <w:rsid w:val="00CF10A4"/>
    <w:rsid w:val="00CF197B"/>
    <w:rsid w:val="00CF1E54"/>
    <w:rsid w:val="00CF2B48"/>
    <w:rsid w:val="00CF2DCD"/>
    <w:rsid w:val="00CF32D0"/>
    <w:rsid w:val="00CF3A5B"/>
    <w:rsid w:val="00CF3CCB"/>
    <w:rsid w:val="00CF46FE"/>
    <w:rsid w:val="00CF6808"/>
    <w:rsid w:val="00CF6DA6"/>
    <w:rsid w:val="00CF74F2"/>
    <w:rsid w:val="00D0033F"/>
    <w:rsid w:val="00D00F43"/>
    <w:rsid w:val="00D01925"/>
    <w:rsid w:val="00D02000"/>
    <w:rsid w:val="00D04758"/>
    <w:rsid w:val="00D04829"/>
    <w:rsid w:val="00D04C65"/>
    <w:rsid w:val="00D05559"/>
    <w:rsid w:val="00D05C7B"/>
    <w:rsid w:val="00D06422"/>
    <w:rsid w:val="00D06588"/>
    <w:rsid w:val="00D06739"/>
    <w:rsid w:val="00D06965"/>
    <w:rsid w:val="00D06EDA"/>
    <w:rsid w:val="00D07939"/>
    <w:rsid w:val="00D07D7D"/>
    <w:rsid w:val="00D10391"/>
    <w:rsid w:val="00D10972"/>
    <w:rsid w:val="00D11645"/>
    <w:rsid w:val="00D11EEB"/>
    <w:rsid w:val="00D137D9"/>
    <w:rsid w:val="00D13AD1"/>
    <w:rsid w:val="00D148A9"/>
    <w:rsid w:val="00D157B7"/>
    <w:rsid w:val="00D160E1"/>
    <w:rsid w:val="00D160EF"/>
    <w:rsid w:val="00D16665"/>
    <w:rsid w:val="00D166A7"/>
    <w:rsid w:val="00D16A59"/>
    <w:rsid w:val="00D17DD0"/>
    <w:rsid w:val="00D204CA"/>
    <w:rsid w:val="00D21F47"/>
    <w:rsid w:val="00D2218E"/>
    <w:rsid w:val="00D2223C"/>
    <w:rsid w:val="00D2260A"/>
    <w:rsid w:val="00D22739"/>
    <w:rsid w:val="00D22CA0"/>
    <w:rsid w:val="00D235E2"/>
    <w:rsid w:val="00D23996"/>
    <w:rsid w:val="00D23BD9"/>
    <w:rsid w:val="00D241A4"/>
    <w:rsid w:val="00D246C2"/>
    <w:rsid w:val="00D25C82"/>
    <w:rsid w:val="00D26950"/>
    <w:rsid w:val="00D27608"/>
    <w:rsid w:val="00D2771C"/>
    <w:rsid w:val="00D30600"/>
    <w:rsid w:val="00D30E1D"/>
    <w:rsid w:val="00D32087"/>
    <w:rsid w:val="00D322BC"/>
    <w:rsid w:val="00D3434B"/>
    <w:rsid w:val="00D3541D"/>
    <w:rsid w:val="00D35976"/>
    <w:rsid w:val="00D35A9B"/>
    <w:rsid w:val="00D367EE"/>
    <w:rsid w:val="00D3694C"/>
    <w:rsid w:val="00D36B2B"/>
    <w:rsid w:val="00D370A8"/>
    <w:rsid w:val="00D37B8E"/>
    <w:rsid w:val="00D40611"/>
    <w:rsid w:val="00D41480"/>
    <w:rsid w:val="00D41599"/>
    <w:rsid w:val="00D415B7"/>
    <w:rsid w:val="00D4164C"/>
    <w:rsid w:val="00D41DAF"/>
    <w:rsid w:val="00D41F92"/>
    <w:rsid w:val="00D4237D"/>
    <w:rsid w:val="00D426E1"/>
    <w:rsid w:val="00D42988"/>
    <w:rsid w:val="00D4347E"/>
    <w:rsid w:val="00D435E1"/>
    <w:rsid w:val="00D44208"/>
    <w:rsid w:val="00D4442C"/>
    <w:rsid w:val="00D44B67"/>
    <w:rsid w:val="00D44D96"/>
    <w:rsid w:val="00D45139"/>
    <w:rsid w:val="00D455A1"/>
    <w:rsid w:val="00D45D61"/>
    <w:rsid w:val="00D47184"/>
    <w:rsid w:val="00D472F0"/>
    <w:rsid w:val="00D47563"/>
    <w:rsid w:val="00D509BA"/>
    <w:rsid w:val="00D50CDE"/>
    <w:rsid w:val="00D50D14"/>
    <w:rsid w:val="00D50EBE"/>
    <w:rsid w:val="00D518A0"/>
    <w:rsid w:val="00D51954"/>
    <w:rsid w:val="00D5279B"/>
    <w:rsid w:val="00D52D6B"/>
    <w:rsid w:val="00D535F7"/>
    <w:rsid w:val="00D53A82"/>
    <w:rsid w:val="00D54208"/>
    <w:rsid w:val="00D54321"/>
    <w:rsid w:val="00D54636"/>
    <w:rsid w:val="00D547CD"/>
    <w:rsid w:val="00D54FB9"/>
    <w:rsid w:val="00D551C6"/>
    <w:rsid w:val="00D55483"/>
    <w:rsid w:val="00D55B9B"/>
    <w:rsid w:val="00D56132"/>
    <w:rsid w:val="00D56CA2"/>
    <w:rsid w:val="00D56D15"/>
    <w:rsid w:val="00D57C04"/>
    <w:rsid w:val="00D60243"/>
    <w:rsid w:val="00D60B9F"/>
    <w:rsid w:val="00D61AFF"/>
    <w:rsid w:val="00D6202B"/>
    <w:rsid w:val="00D625B7"/>
    <w:rsid w:val="00D62ABC"/>
    <w:rsid w:val="00D62BA6"/>
    <w:rsid w:val="00D633BE"/>
    <w:rsid w:val="00D63FC6"/>
    <w:rsid w:val="00D64A30"/>
    <w:rsid w:val="00D64B1A"/>
    <w:rsid w:val="00D670EE"/>
    <w:rsid w:val="00D70253"/>
    <w:rsid w:val="00D705C7"/>
    <w:rsid w:val="00D712DF"/>
    <w:rsid w:val="00D716C4"/>
    <w:rsid w:val="00D72C0C"/>
    <w:rsid w:val="00D73045"/>
    <w:rsid w:val="00D73CC4"/>
    <w:rsid w:val="00D73D02"/>
    <w:rsid w:val="00D743A6"/>
    <w:rsid w:val="00D74648"/>
    <w:rsid w:val="00D747C8"/>
    <w:rsid w:val="00D74E39"/>
    <w:rsid w:val="00D750FF"/>
    <w:rsid w:val="00D75347"/>
    <w:rsid w:val="00D76505"/>
    <w:rsid w:val="00D76AD7"/>
    <w:rsid w:val="00D77616"/>
    <w:rsid w:val="00D77F27"/>
    <w:rsid w:val="00D80ACE"/>
    <w:rsid w:val="00D80E5E"/>
    <w:rsid w:val="00D81F52"/>
    <w:rsid w:val="00D820D3"/>
    <w:rsid w:val="00D823C4"/>
    <w:rsid w:val="00D82765"/>
    <w:rsid w:val="00D835C1"/>
    <w:rsid w:val="00D837DA"/>
    <w:rsid w:val="00D83E2D"/>
    <w:rsid w:val="00D861BB"/>
    <w:rsid w:val="00D869DB"/>
    <w:rsid w:val="00D873EA"/>
    <w:rsid w:val="00D874C9"/>
    <w:rsid w:val="00D87E8F"/>
    <w:rsid w:val="00D911DD"/>
    <w:rsid w:val="00D915FF"/>
    <w:rsid w:val="00D92454"/>
    <w:rsid w:val="00D926B8"/>
    <w:rsid w:val="00D92B90"/>
    <w:rsid w:val="00D92E5F"/>
    <w:rsid w:val="00D9353E"/>
    <w:rsid w:val="00D9390F"/>
    <w:rsid w:val="00D93C0C"/>
    <w:rsid w:val="00D94A01"/>
    <w:rsid w:val="00D9608C"/>
    <w:rsid w:val="00DA0893"/>
    <w:rsid w:val="00DA0EE7"/>
    <w:rsid w:val="00DA1579"/>
    <w:rsid w:val="00DA19C3"/>
    <w:rsid w:val="00DA2284"/>
    <w:rsid w:val="00DA2835"/>
    <w:rsid w:val="00DA2971"/>
    <w:rsid w:val="00DA2A67"/>
    <w:rsid w:val="00DA32CE"/>
    <w:rsid w:val="00DA360B"/>
    <w:rsid w:val="00DA4667"/>
    <w:rsid w:val="00DB024C"/>
    <w:rsid w:val="00DB1137"/>
    <w:rsid w:val="00DB125B"/>
    <w:rsid w:val="00DB13B2"/>
    <w:rsid w:val="00DB14F7"/>
    <w:rsid w:val="00DB2303"/>
    <w:rsid w:val="00DB2700"/>
    <w:rsid w:val="00DB2BAF"/>
    <w:rsid w:val="00DB32BF"/>
    <w:rsid w:val="00DB3313"/>
    <w:rsid w:val="00DB4546"/>
    <w:rsid w:val="00DB4A5E"/>
    <w:rsid w:val="00DB62D3"/>
    <w:rsid w:val="00DB65C6"/>
    <w:rsid w:val="00DB6E2B"/>
    <w:rsid w:val="00DB6E4F"/>
    <w:rsid w:val="00DB766E"/>
    <w:rsid w:val="00DC00FE"/>
    <w:rsid w:val="00DC0124"/>
    <w:rsid w:val="00DC0A0F"/>
    <w:rsid w:val="00DC0BA1"/>
    <w:rsid w:val="00DC11E3"/>
    <w:rsid w:val="00DC14DE"/>
    <w:rsid w:val="00DC2921"/>
    <w:rsid w:val="00DC2D24"/>
    <w:rsid w:val="00DC2D6B"/>
    <w:rsid w:val="00DC35A2"/>
    <w:rsid w:val="00DC5139"/>
    <w:rsid w:val="00DC5735"/>
    <w:rsid w:val="00DC589A"/>
    <w:rsid w:val="00DC687B"/>
    <w:rsid w:val="00DC6BC8"/>
    <w:rsid w:val="00DC71A7"/>
    <w:rsid w:val="00DD0214"/>
    <w:rsid w:val="00DD0F6F"/>
    <w:rsid w:val="00DD1A4B"/>
    <w:rsid w:val="00DD223D"/>
    <w:rsid w:val="00DD2689"/>
    <w:rsid w:val="00DD2BF2"/>
    <w:rsid w:val="00DD2EB2"/>
    <w:rsid w:val="00DD3599"/>
    <w:rsid w:val="00DD42CA"/>
    <w:rsid w:val="00DD5470"/>
    <w:rsid w:val="00DD5DD0"/>
    <w:rsid w:val="00DD5DDD"/>
    <w:rsid w:val="00DD65EE"/>
    <w:rsid w:val="00DD7122"/>
    <w:rsid w:val="00DD72A9"/>
    <w:rsid w:val="00DD7432"/>
    <w:rsid w:val="00DE03FC"/>
    <w:rsid w:val="00DE0606"/>
    <w:rsid w:val="00DE2039"/>
    <w:rsid w:val="00DE2C65"/>
    <w:rsid w:val="00DE2E1A"/>
    <w:rsid w:val="00DE2EF3"/>
    <w:rsid w:val="00DE2F1D"/>
    <w:rsid w:val="00DE31C0"/>
    <w:rsid w:val="00DE463A"/>
    <w:rsid w:val="00DE4B7A"/>
    <w:rsid w:val="00DE4E97"/>
    <w:rsid w:val="00DE60EF"/>
    <w:rsid w:val="00DE6525"/>
    <w:rsid w:val="00DF02B0"/>
    <w:rsid w:val="00DF0C2D"/>
    <w:rsid w:val="00DF11E2"/>
    <w:rsid w:val="00DF17DB"/>
    <w:rsid w:val="00DF1B84"/>
    <w:rsid w:val="00DF1C80"/>
    <w:rsid w:val="00DF1F52"/>
    <w:rsid w:val="00DF2EE5"/>
    <w:rsid w:val="00DF3663"/>
    <w:rsid w:val="00DF3F81"/>
    <w:rsid w:val="00DF4441"/>
    <w:rsid w:val="00DF4927"/>
    <w:rsid w:val="00DF4943"/>
    <w:rsid w:val="00DF68DA"/>
    <w:rsid w:val="00DF6A45"/>
    <w:rsid w:val="00DF6A64"/>
    <w:rsid w:val="00E0059D"/>
    <w:rsid w:val="00E009C3"/>
    <w:rsid w:val="00E0167F"/>
    <w:rsid w:val="00E01F92"/>
    <w:rsid w:val="00E02986"/>
    <w:rsid w:val="00E03393"/>
    <w:rsid w:val="00E03665"/>
    <w:rsid w:val="00E03ADC"/>
    <w:rsid w:val="00E03D45"/>
    <w:rsid w:val="00E03D9F"/>
    <w:rsid w:val="00E04490"/>
    <w:rsid w:val="00E05F03"/>
    <w:rsid w:val="00E05F3A"/>
    <w:rsid w:val="00E0686B"/>
    <w:rsid w:val="00E0788C"/>
    <w:rsid w:val="00E10B52"/>
    <w:rsid w:val="00E10D7B"/>
    <w:rsid w:val="00E1109B"/>
    <w:rsid w:val="00E1337D"/>
    <w:rsid w:val="00E1385D"/>
    <w:rsid w:val="00E14418"/>
    <w:rsid w:val="00E14FF7"/>
    <w:rsid w:val="00E15015"/>
    <w:rsid w:val="00E154DE"/>
    <w:rsid w:val="00E155D2"/>
    <w:rsid w:val="00E15F1E"/>
    <w:rsid w:val="00E17CF3"/>
    <w:rsid w:val="00E17EA6"/>
    <w:rsid w:val="00E201CD"/>
    <w:rsid w:val="00E207AC"/>
    <w:rsid w:val="00E20AA7"/>
    <w:rsid w:val="00E20E89"/>
    <w:rsid w:val="00E21D30"/>
    <w:rsid w:val="00E2271E"/>
    <w:rsid w:val="00E23097"/>
    <w:rsid w:val="00E23534"/>
    <w:rsid w:val="00E245E1"/>
    <w:rsid w:val="00E256F9"/>
    <w:rsid w:val="00E26A4D"/>
    <w:rsid w:val="00E30ACC"/>
    <w:rsid w:val="00E30C75"/>
    <w:rsid w:val="00E311EB"/>
    <w:rsid w:val="00E32531"/>
    <w:rsid w:val="00E337D7"/>
    <w:rsid w:val="00E337F5"/>
    <w:rsid w:val="00E34113"/>
    <w:rsid w:val="00E34613"/>
    <w:rsid w:val="00E348B3"/>
    <w:rsid w:val="00E361E4"/>
    <w:rsid w:val="00E36548"/>
    <w:rsid w:val="00E376D9"/>
    <w:rsid w:val="00E378DE"/>
    <w:rsid w:val="00E403E0"/>
    <w:rsid w:val="00E4164C"/>
    <w:rsid w:val="00E4169B"/>
    <w:rsid w:val="00E41A11"/>
    <w:rsid w:val="00E41FE4"/>
    <w:rsid w:val="00E4221C"/>
    <w:rsid w:val="00E436BE"/>
    <w:rsid w:val="00E43ADA"/>
    <w:rsid w:val="00E44ABC"/>
    <w:rsid w:val="00E44F7C"/>
    <w:rsid w:val="00E45012"/>
    <w:rsid w:val="00E457A5"/>
    <w:rsid w:val="00E460C2"/>
    <w:rsid w:val="00E4675B"/>
    <w:rsid w:val="00E46C13"/>
    <w:rsid w:val="00E46DAA"/>
    <w:rsid w:val="00E47160"/>
    <w:rsid w:val="00E5020E"/>
    <w:rsid w:val="00E50CFE"/>
    <w:rsid w:val="00E51A16"/>
    <w:rsid w:val="00E5270D"/>
    <w:rsid w:val="00E52B0B"/>
    <w:rsid w:val="00E5347C"/>
    <w:rsid w:val="00E53561"/>
    <w:rsid w:val="00E536F5"/>
    <w:rsid w:val="00E53D8A"/>
    <w:rsid w:val="00E5481D"/>
    <w:rsid w:val="00E55249"/>
    <w:rsid w:val="00E57533"/>
    <w:rsid w:val="00E576A6"/>
    <w:rsid w:val="00E60FC5"/>
    <w:rsid w:val="00E62DD9"/>
    <w:rsid w:val="00E62FA9"/>
    <w:rsid w:val="00E633B9"/>
    <w:rsid w:val="00E6373E"/>
    <w:rsid w:val="00E64237"/>
    <w:rsid w:val="00E6489A"/>
    <w:rsid w:val="00E65AF7"/>
    <w:rsid w:val="00E666BF"/>
    <w:rsid w:val="00E67229"/>
    <w:rsid w:val="00E675BF"/>
    <w:rsid w:val="00E70C0F"/>
    <w:rsid w:val="00E70E3A"/>
    <w:rsid w:val="00E7277B"/>
    <w:rsid w:val="00E72FB5"/>
    <w:rsid w:val="00E74603"/>
    <w:rsid w:val="00E74F41"/>
    <w:rsid w:val="00E75240"/>
    <w:rsid w:val="00E757DA"/>
    <w:rsid w:val="00E75965"/>
    <w:rsid w:val="00E77BE9"/>
    <w:rsid w:val="00E817D9"/>
    <w:rsid w:val="00E81D30"/>
    <w:rsid w:val="00E82013"/>
    <w:rsid w:val="00E83B4D"/>
    <w:rsid w:val="00E83D26"/>
    <w:rsid w:val="00E848F0"/>
    <w:rsid w:val="00E86174"/>
    <w:rsid w:val="00E86CB5"/>
    <w:rsid w:val="00E875FB"/>
    <w:rsid w:val="00E87A4F"/>
    <w:rsid w:val="00E87EA9"/>
    <w:rsid w:val="00E90691"/>
    <w:rsid w:val="00E9116C"/>
    <w:rsid w:val="00E9143D"/>
    <w:rsid w:val="00E93008"/>
    <w:rsid w:val="00E9310C"/>
    <w:rsid w:val="00E931A1"/>
    <w:rsid w:val="00E942FD"/>
    <w:rsid w:val="00E95B2E"/>
    <w:rsid w:val="00E96212"/>
    <w:rsid w:val="00E96796"/>
    <w:rsid w:val="00E96881"/>
    <w:rsid w:val="00E968FA"/>
    <w:rsid w:val="00E9706C"/>
    <w:rsid w:val="00E972BC"/>
    <w:rsid w:val="00E97543"/>
    <w:rsid w:val="00E975FD"/>
    <w:rsid w:val="00E97689"/>
    <w:rsid w:val="00E97D1B"/>
    <w:rsid w:val="00E97E4D"/>
    <w:rsid w:val="00EA0477"/>
    <w:rsid w:val="00EA086C"/>
    <w:rsid w:val="00EA090F"/>
    <w:rsid w:val="00EA1416"/>
    <w:rsid w:val="00EA149B"/>
    <w:rsid w:val="00EA23B3"/>
    <w:rsid w:val="00EA31A4"/>
    <w:rsid w:val="00EA3400"/>
    <w:rsid w:val="00EA42EB"/>
    <w:rsid w:val="00EA4ADC"/>
    <w:rsid w:val="00EA6A06"/>
    <w:rsid w:val="00EA7814"/>
    <w:rsid w:val="00EA7E9C"/>
    <w:rsid w:val="00EB0718"/>
    <w:rsid w:val="00EB0ADB"/>
    <w:rsid w:val="00EB0D5F"/>
    <w:rsid w:val="00EB11B7"/>
    <w:rsid w:val="00EB1543"/>
    <w:rsid w:val="00EB1A7F"/>
    <w:rsid w:val="00EB2712"/>
    <w:rsid w:val="00EB3F3F"/>
    <w:rsid w:val="00EB3F4C"/>
    <w:rsid w:val="00EB4107"/>
    <w:rsid w:val="00EB4B2B"/>
    <w:rsid w:val="00EB53FB"/>
    <w:rsid w:val="00EB57EE"/>
    <w:rsid w:val="00EB68A5"/>
    <w:rsid w:val="00EB736E"/>
    <w:rsid w:val="00EB7EC2"/>
    <w:rsid w:val="00EC02A3"/>
    <w:rsid w:val="00EC13C7"/>
    <w:rsid w:val="00EC271F"/>
    <w:rsid w:val="00EC2CA4"/>
    <w:rsid w:val="00EC2E35"/>
    <w:rsid w:val="00EC4122"/>
    <w:rsid w:val="00EC4806"/>
    <w:rsid w:val="00EC48A8"/>
    <w:rsid w:val="00EC4BD9"/>
    <w:rsid w:val="00EC5CEE"/>
    <w:rsid w:val="00EC638C"/>
    <w:rsid w:val="00EC66F9"/>
    <w:rsid w:val="00EC678C"/>
    <w:rsid w:val="00EC71C5"/>
    <w:rsid w:val="00EC73C4"/>
    <w:rsid w:val="00ED02DE"/>
    <w:rsid w:val="00ED0CBA"/>
    <w:rsid w:val="00ED1021"/>
    <w:rsid w:val="00ED1471"/>
    <w:rsid w:val="00ED1E7D"/>
    <w:rsid w:val="00ED44A8"/>
    <w:rsid w:val="00ED4715"/>
    <w:rsid w:val="00ED520C"/>
    <w:rsid w:val="00ED5D73"/>
    <w:rsid w:val="00ED72A6"/>
    <w:rsid w:val="00ED783C"/>
    <w:rsid w:val="00EE0915"/>
    <w:rsid w:val="00EE109D"/>
    <w:rsid w:val="00EE1B4B"/>
    <w:rsid w:val="00EE1E0B"/>
    <w:rsid w:val="00EE2614"/>
    <w:rsid w:val="00EE2684"/>
    <w:rsid w:val="00EE2F67"/>
    <w:rsid w:val="00EE30B3"/>
    <w:rsid w:val="00EE3896"/>
    <w:rsid w:val="00EE4000"/>
    <w:rsid w:val="00EE4038"/>
    <w:rsid w:val="00EE40A0"/>
    <w:rsid w:val="00EE40E4"/>
    <w:rsid w:val="00EE50D0"/>
    <w:rsid w:val="00EE548F"/>
    <w:rsid w:val="00EE5B73"/>
    <w:rsid w:val="00EE5D4B"/>
    <w:rsid w:val="00EE76F8"/>
    <w:rsid w:val="00EE7F42"/>
    <w:rsid w:val="00EF1701"/>
    <w:rsid w:val="00EF1814"/>
    <w:rsid w:val="00EF2031"/>
    <w:rsid w:val="00EF2204"/>
    <w:rsid w:val="00EF231C"/>
    <w:rsid w:val="00EF25B0"/>
    <w:rsid w:val="00EF5C7A"/>
    <w:rsid w:val="00EF6F6E"/>
    <w:rsid w:val="00F0001D"/>
    <w:rsid w:val="00F005B4"/>
    <w:rsid w:val="00F01015"/>
    <w:rsid w:val="00F05CAA"/>
    <w:rsid w:val="00F05E77"/>
    <w:rsid w:val="00F07297"/>
    <w:rsid w:val="00F07A67"/>
    <w:rsid w:val="00F10040"/>
    <w:rsid w:val="00F109E1"/>
    <w:rsid w:val="00F11417"/>
    <w:rsid w:val="00F12FBD"/>
    <w:rsid w:val="00F13EF8"/>
    <w:rsid w:val="00F14716"/>
    <w:rsid w:val="00F148CE"/>
    <w:rsid w:val="00F152D3"/>
    <w:rsid w:val="00F1538B"/>
    <w:rsid w:val="00F158EB"/>
    <w:rsid w:val="00F1622E"/>
    <w:rsid w:val="00F205C3"/>
    <w:rsid w:val="00F2094E"/>
    <w:rsid w:val="00F21732"/>
    <w:rsid w:val="00F2189A"/>
    <w:rsid w:val="00F21EE1"/>
    <w:rsid w:val="00F23046"/>
    <w:rsid w:val="00F242FC"/>
    <w:rsid w:val="00F24614"/>
    <w:rsid w:val="00F24EB5"/>
    <w:rsid w:val="00F26D6D"/>
    <w:rsid w:val="00F3002C"/>
    <w:rsid w:val="00F304E2"/>
    <w:rsid w:val="00F30CA3"/>
    <w:rsid w:val="00F3126A"/>
    <w:rsid w:val="00F32DEC"/>
    <w:rsid w:val="00F3307B"/>
    <w:rsid w:val="00F33E70"/>
    <w:rsid w:val="00F35E06"/>
    <w:rsid w:val="00F36595"/>
    <w:rsid w:val="00F36CFC"/>
    <w:rsid w:val="00F371B3"/>
    <w:rsid w:val="00F371EA"/>
    <w:rsid w:val="00F37A74"/>
    <w:rsid w:val="00F404B5"/>
    <w:rsid w:val="00F405DC"/>
    <w:rsid w:val="00F40CB1"/>
    <w:rsid w:val="00F41119"/>
    <w:rsid w:val="00F41157"/>
    <w:rsid w:val="00F4120C"/>
    <w:rsid w:val="00F415C7"/>
    <w:rsid w:val="00F41A21"/>
    <w:rsid w:val="00F41DF5"/>
    <w:rsid w:val="00F41E64"/>
    <w:rsid w:val="00F423FA"/>
    <w:rsid w:val="00F42666"/>
    <w:rsid w:val="00F426C3"/>
    <w:rsid w:val="00F42C87"/>
    <w:rsid w:val="00F42E1F"/>
    <w:rsid w:val="00F43508"/>
    <w:rsid w:val="00F4392A"/>
    <w:rsid w:val="00F43A71"/>
    <w:rsid w:val="00F4407D"/>
    <w:rsid w:val="00F44217"/>
    <w:rsid w:val="00F44515"/>
    <w:rsid w:val="00F44645"/>
    <w:rsid w:val="00F4486B"/>
    <w:rsid w:val="00F457A7"/>
    <w:rsid w:val="00F502EC"/>
    <w:rsid w:val="00F5049F"/>
    <w:rsid w:val="00F50993"/>
    <w:rsid w:val="00F50D0A"/>
    <w:rsid w:val="00F5119B"/>
    <w:rsid w:val="00F524BD"/>
    <w:rsid w:val="00F525CA"/>
    <w:rsid w:val="00F52BBB"/>
    <w:rsid w:val="00F52CBD"/>
    <w:rsid w:val="00F549B4"/>
    <w:rsid w:val="00F55FE5"/>
    <w:rsid w:val="00F56EAE"/>
    <w:rsid w:val="00F57052"/>
    <w:rsid w:val="00F573D8"/>
    <w:rsid w:val="00F57D9E"/>
    <w:rsid w:val="00F60578"/>
    <w:rsid w:val="00F6060F"/>
    <w:rsid w:val="00F60D4F"/>
    <w:rsid w:val="00F60DA7"/>
    <w:rsid w:val="00F610B7"/>
    <w:rsid w:val="00F61A10"/>
    <w:rsid w:val="00F62DB8"/>
    <w:rsid w:val="00F62E96"/>
    <w:rsid w:val="00F64037"/>
    <w:rsid w:val="00F65621"/>
    <w:rsid w:val="00F65E76"/>
    <w:rsid w:val="00F66A19"/>
    <w:rsid w:val="00F66B8B"/>
    <w:rsid w:val="00F66BDF"/>
    <w:rsid w:val="00F70E23"/>
    <w:rsid w:val="00F710B1"/>
    <w:rsid w:val="00F71DD0"/>
    <w:rsid w:val="00F727C1"/>
    <w:rsid w:val="00F73196"/>
    <w:rsid w:val="00F7383C"/>
    <w:rsid w:val="00F745C2"/>
    <w:rsid w:val="00F76019"/>
    <w:rsid w:val="00F76607"/>
    <w:rsid w:val="00F76779"/>
    <w:rsid w:val="00F778B6"/>
    <w:rsid w:val="00F77E5B"/>
    <w:rsid w:val="00F80923"/>
    <w:rsid w:val="00F810C4"/>
    <w:rsid w:val="00F82263"/>
    <w:rsid w:val="00F82A8D"/>
    <w:rsid w:val="00F82BBA"/>
    <w:rsid w:val="00F850FF"/>
    <w:rsid w:val="00F85BB2"/>
    <w:rsid w:val="00F86578"/>
    <w:rsid w:val="00F86B7A"/>
    <w:rsid w:val="00F86F3A"/>
    <w:rsid w:val="00F90242"/>
    <w:rsid w:val="00F90AF6"/>
    <w:rsid w:val="00F914D6"/>
    <w:rsid w:val="00F9191A"/>
    <w:rsid w:val="00F9267D"/>
    <w:rsid w:val="00F92A37"/>
    <w:rsid w:val="00F92D57"/>
    <w:rsid w:val="00F92F1A"/>
    <w:rsid w:val="00F94BDA"/>
    <w:rsid w:val="00F950F6"/>
    <w:rsid w:val="00F95E2A"/>
    <w:rsid w:val="00F966BE"/>
    <w:rsid w:val="00F97A6E"/>
    <w:rsid w:val="00F97B3C"/>
    <w:rsid w:val="00F97C41"/>
    <w:rsid w:val="00F97D75"/>
    <w:rsid w:val="00FA03E7"/>
    <w:rsid w:val="00FA06DD"/>
    <w:rsid w:val="00FA0A70"/>
    <w:rsid w:val="00FA0DA6"/>
    <w:rsid w:val="00FA1669"/>
    <w:rsid w:val="00FA1FF9"/>
    <w:rsid w:val="00FA2B14"/>
    <w:rsid w:val="00FA35DE"/>
    <w:rsid w:val="00FA46BA"/>
    <w:rsid w:val="00FA4CDD"/>
    <w:rsid w:val="00FA4F57"/>
    <w:rsid w:val="00FA560A"/>
    <w:rsid w:val="00FA5721"/>
    <w:rsid w:val="00FA6390"/>
    <w:rsid w:val="00FA6962"/>
    <w:rsid w:val="00FA6FEF"/>
    <w:rsid w:val="00FA7283"/>
    <w:rsid w:val="00FA7FE7"/>
    <w:rsid w:val="00FB0168"/>
    <w:rsid w:val="00FB03E0"/>
    <w:rsid w:val="00FB065C"/>
    <w:rsid w:val="00FB0FA2"/>
    <w:rsid w:val="00FB1693"/>
    <w:rsid w:val="00FB2DFF"/>
    <w:rsid w:val="00FB3A4F"/>
    <w:rsid w:val="00FB3B90"/>
    <w:rsid w:val="00FB3E29"/>
    <w:rsid w:val="00FB429E"/>
    <w:rsid w:val="00FB5016"/>
    <w:rsid w:val="00FB5021"/>
    <w:rsid w:val="00FB50C6"/>
    <w:rsid w:val="00FB65FD"/>
    <w:rsid w:val="00FB6863"/>
    <w:rsid w:val="00FB6AE1"/>
    <w:rsid w:val="00FB6B47"/>
    <w:rsid w:val="00FB77D6"/>
    <w:rsid w:val="00FC039B"/>
    <w:rsid w:val="00FC06B3"/>
    <w:rsid w:val="00FC11F5"/>
    <w:rsid w:val="00FC1693"/>
    <w:rsid w:val="00FC1B9E"/>
    <w:rsid w:val="00FC2182"/>
    <w:rsid w:val="00FC2194"/>
    <w:rsid w:val="00FC2543"/>
    <w:rsid w:val="00FC259F"/>
    <w:rsid w:val="00FC2696"/>
    <w:rsid w:val="00FC2B8A"/>
    <w:rsid w:val="00FC3085"/>
    <w:rsid w:val="00FC3100"/>
    <w:rsid w:val="00FC3437"/>
    <w:rsid w:val="00FC4BE4"/>
    <w:rsid w:val="00FC571C"/>
    <w:rsid w:val="00FC6E92"/>
    <w:rsid w:val="00FC7AD5"/>
    <w:rsid w:val="00FD0021"/>
    <w:rsid w:val="00FD09E7"/>
    <w:rsid w:val="00FD0DEB"/>
    <w:rsid w:val="00FD1EC4"/>
    <w:rsid w:val="00FD25A2"/>
    <w:rsid w:val="00FD28E4"/>
    <w:rsid w:val="00FD34CE"/>
    <w:rsid w:val="00FD4070"/>
    <w:rsid w:val="00FD40D7"/>
    <w:rsid w:val="00FD4192"/>
    <w:rsid w:val="00FD42A0"/>
    <w:rsid w:val="00FD5C09"/>
    <w:rsid w:val="00FD634C"/>
    <w:rsid w:val="00FD64FD"/>
    <w:rsid w:val="00FD6857"/>
    <w:rsid w:val="00FD7D0F"/>
    <w:rsid w:val="00FD7F96"/>
    <w:rsid w:val="00FE0364"/>
    <w:rsid w:val="00FE037B"/>
    <w:rsid w:val="00FE0D21"/>
    <w:rsid w:val="00FE0D71"/>
    <w:rsid w:val="00FE1B6B"/>
    <w:rsid w:val="00FE1C26"/>
    <w:rsid w:val="00FE1C73"/>
    <w:rsid w:val="00FE204B"/>
    <w:rsid w:val="00FE2FA2"/>
    <w:rsid w:val="00FE39C1"/>
    <w:rsid w:val="00FE3AAE"/>
    <w:rsid w:val="00FE3D1D"/>
    <w:rsid w:val="00FE5054"/>
    <w:rsid w:val="00FE50FD"/>
    <w:rsid w:val="00FE564A"/>
    <w:rsid w:val="00FE5D8C"/>
    <w:rsid w:val="00FE5E80"/>
    <w:rsid w:val="00FE6FD4"/>
    <w:rsid w:val="00FF12E4"/>
    <w:rsid w:val="00FF1BF9"/>
    <w:rsid w:val="00FF2022"/>
    <w:rsid w:val="00FF249D"/>
    <w:rsid w:val="00FF344D"/>
    <w:rsid w:val="00FF4A66"/>
    <w:rsid w:val="00FF5396"/>
    <w:rsid w:val="00FF5DF2"/>
    <w:rsid w:val="00FF779A"/>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C5F658"/>
  <w15:chartTrackingRefBased/>
  <w15:docId w15:val="{2F7693E2-A7B0-4B35-BB2B-B2CA26649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145A"/>
    <w:pPr>
      <w:suppressAutoHyphens/>
      <w:spacing w:after="120"/>
      <w:jc w:val="both"/>
    </w:pPr>
    <w:rPr>
      <w:rFonts w:ascii="Tahoma" w:hAnsi="Tahoma" w:cs="Tahoma"/>
      <w:sz w:val="22"/>
      <w:szCs w:val="22"/>
      <w:lang w:val="en-GB" w:eastAsia="zh-CN"/>
    </w:rPr>
  </w:style>
  <w:style w:type="paragraph" w:styleId="Heading1">
    <w:name w:val="heading 1"/>
    <w:basedOn w:val="Normal"/>
    <w:next w:val="Normal"/>
    <w:link w:val="Heading1Char1"/>
    <w:qFormat/>
    <w:rsid w:val="00623457"/>
    <w:pPr>
      <w:keepNext/>
      <w:pageBreakBefore/>
      <w:numPr>
        <w:numId w:val="11"/>
      </w:numPr>
      <w:pBdr>
        <w:top w:val="none" w:sz="0" w:space="0" w:color="000000"/>
        <w:left w:val="none" w:sz="0" w:space="0" w:color="000000"/>
        <w:bottom w:val="single" w:sz="18" w:space="1" w:color="000080"/>
        <w:right w:val="none" w:sz="0" w:space="0" w:color="000000"/>
      </w:pBdr>
      <w:spacing w:before="320" w:after="160"/>
      <w:outlineLvl w:val="0"/>
    </w:pPr>
    <w:rPr>
      <w:rFonts w:cs="Arial"/>
      <w:b/>
      <w:bCs/>
      <w:color w:val="333399"/>
      <w:sz w:val="28"/>
      <w:szCs w:val="32"/>
      <w:lang w:val="en-US"/>
    </w:rPr>
  </w:style>
  <w:style w:type="paragraph" w:styleId="Heading2">
    <w:name w:val="heading 2"/>
    <w:basedOn w:val="Heading1"/>
    <w:next w:val="Normal"/>
    <w:qFormat/>
    <w:rsid w:val="0032146B"/>
    <w:pPr>
      <w:pageBreakBefore w:val="0"/>
      <w:numPr>
        <w:ilvl w:val="1"/>
      </w:numPr>
      <w:pBdr>
        <w:bottom w:val="single" w:sz="12" w:space="1" w:color="000080"/>
      </w:pBdr>
      <w:tabs>
        <w:tab w:val="left" w:pos="567"/>
      </w:tabs>
      <w:spacing w:before="240" w:after="80"/>
      <w:outlineLvl w:val="1"/>
    </w:pPr>
    <w:rPr>
      <w:bCs w:val="0"/>
      <w:color w:val="002060"/>
      <w:sz w:val="22"/>
      <w:szCs w:val="22"/>
      <w:lang w:val="en-GB"/>
    </w:rPr>
  </w:style>
  <w:style w:type="paragraph" w:styleId="Heading3">
    <w:name w:val="heading 3"/>
    <w:basedOn w:val="Normal"/>
    <w:next w:val="Normal"/>
    <w:qFormat/>
    <w:rsid w:val="00623457"/>
    <w:pPr>
      <w:keepNext/>
      <w:numPr>
        <w:ilvl w:val="2"/>
        <w:numId w:val="11"/>
      </w:numPr>
      <w:spacing w:before="240" w:after="60"/>
      <w:outlineLvl w:val="2"/>
    </w:pPr>
    <w:rPr>
      <w:rFonts w:cs="Times New Roman"/>
      <w:b/>
      <w:bCs/>
      <w:szCs w:val="26"/>
    </w:rPr>
  </w:style>
  <w:style w:type="paragraph" w:styleId="Heading4">
    <w:name w:val="heading 4"/>
    <w:basedOn w:val="Normal"/>
    <w:next w:val="Normal"/>
    <w:qFormat/>
    <w:rsid w:val="0069435C"/>
    <w:pPr>
      <w:keepNext/>
      <w:numPr>
        <w:ilvl w:val="3"/>
        <w:numId w:val="11"/>
      </w:numPr>
      <w:spacing w:before="240" w:after="60"/>
      <w:outlineLvl w:val="3"/>
    </w:pPr>
    <w:rPr>
      <w:rFonts w:cs="Times New Roman"/>
      <w:b/>
      <w:bCs/>
      <w:szCs w:val="28"/>
    </w:rPr>
  </w:style>
  <w:style w:type="paragraph" w:styleId="Heading5">
    <w:name w:val="heading 5"/>
    <w:basedOn w:val="Normal"/>
    <w:next w:val="Heading4"/>
    <w:qFormat/>
    <w:rsid w:val="00B42BA2"/>
    <w:pPr>
      <w:numPr>
        <w:ilvl w:val="4"/>
        <w:numId w:val="11"/>
      </w:numPr>
      <w:spacing w:before="200" w:after="200" w:line="280" w:lineRule="exact"/>
      <w:outlineLvl w:val="4"/>
    </w:pPr>
    <w:rPr>
      <w:rFonts w:cs="Lucida Sans"/>
      <w:b/>
      <w:szCs w:val="20"/>
      <w:lang w:val="en-US"/>
    </w:rPr>
  </w:style>
  <w:style w:type="paragraph" w:styleId="Heading6">
    <w:name w:val="heading 6"/>
    <w:basedOn w:val="Normal"/>
    <w:next w:val="Normal"/>
    <w:link w:val="Heading6Char"/>
    <w:qFormat/>
    <w:rsid w:val="006A7951"/>
    <w:pPr>
      <w:numPr>
        <w:ilvl w:val="5"/>
        <w:numId w:val="11"/>
      </w:numPr>
      <w:pBdr>
        <w:bottom w:val="single" w:sz="12" w:space="1" w:color="002060"/>
      </w:pBdr>
      <w:suppressAutoHyphens w:val="0"/>
      <w:spacing w:before="120" w:line="360" w:lineRule="auto"/>
      <w:outlineLvl w:val="5"/>
    </w:pPr>
    <w:rPr>
      <w:rFonts w:cs="Times New Roman"/>
      <w:b/>
      <w:szCs w:val="20"/>
      <w:lang w:val="el-GR" w:eastAsia="en-US"/>
    </w:rPr>
  </w:style>
  <w:style w:type="paragraph" w:styleId="Heading7">
    <w:name w:val="heading 7"/>
    <w:aliases w:val="Επικεφαλίδα 7 Char Char,Επικεφαλίδα 7 Char Char Char,Επικεφαλίδα 7 Char Char + Justified,Heading 7 Char Char,Heading 7 Char Char Char,Heading 7 Char1,Heading 7 Char Char1 Char,Heading 7 Char Char1 Char Char Char Char Char Ch"/>
    <w:basedOn w:val="Normal"/>
    <w:next w:val="Normal"/>
    <w:link w:val="Heading7Char"/>
    <w:qFormat/>
    <w:rsid w:val="005B4566"/>
    <w:pPr>
      <w:numPr>
        <w:ilvl w:val="6"/>
        <w:numId w:val="11"/>
      </w:numPr>
      <w:tabs>
        <w:tab w:val="num" w:pos="1653"/>
        <w:tab w:val="left" w:pos="2835"/>
      </w:tabs>
      <w:suppressAutoHyphens w:val="0"/>
      <w:spacing w:before="120" w:after="60" w:line="360" w:lineRule="auto"/>
      <w:outlineLvl w:val="6"/>
    </w:pPr>
    <w:rPr>
      <w:rFonts w:cs="Times New Roman"/>
      <w:sz w:val="18"/>
      <w:szCs w:val="20"/>
      <w:u w:val="single"/>
      <w:lang w:val="el-GR" w:eastAsia="en-US"/>
    </w:rPr>
  </w:style>
  <w:style w:type="paragraph" w:styleId="Heading8">
    <w:name w:val="heading 8"/>
    <w:basedOn w:val="Normal"/>
    <w:next w:val="Normal"/>
    <w:link w:val="Heading8Char"/>
    <w:qFormat/>
    <w:rsid w:val="005B4566"/>
    <w:pPr>
      <w:numPr>
        <w:ilvl w:val="7"/>
        <w:numId w:val="11"/>
      </w:numPr>
      <w:tabs>
        <w:tab w:val="num" w:pos="1797"/>
        <w:tab w:val="left" w:pos="3119"/>
      </w:tabs>
      <w:suppressAutoHyphens w:val="0"/>
      <w:spacing w:before="120" w:after="60"/>
      <w:outlineLvl w:val="7"/>
    </w:pPr>
    <w:rPr>
      <w:rFonts w:cs="Times New Roman"/>
      <w:sz w:val="18"/>
      <w:szCs w:val="20"/>
      <w:u w:val="single"/>
      <w:lang w:val="el-GR" w:eastAsia="en-US"/>
    </w:rPr>
  </w:style>
  <w:style w:type="paragraph" w:styleId="Heading9">
    <w:name w:val="heading 9"/>
    <w:aliases w:val="AC&amp;E_1,App Heading"/>
    <w:basedOn w:val="Normal"/>
    <w:next w:val="Normal"/>
    <w:link w:val="Heading9Char"/>
    <w:qFormat/>
    <w:rsid w:val="005B4566"/>
    <w:pPr>
      <w:numPr>
        <w:ilvl w:val="8"/>
        <w:numId w:val="11"/>
      </w:numPr>
      <w:tabs>
        <w:tab w:val="num" w:pos="1941"/>
        <w:tab w:val="left" w:pos="3119"/>
      </w:tabs>
      <w:suppressAutoHyphens w:val="0"/>
      <w:spacing w:before="60" w:after="60"/>
      <w:jc w:val="left"/>
      <w:outlineLvl w:val="8"/>
    </w:pPr>
    <w:rPr>
      <w:rFonts w:cs="Times New Roman"/>
      <w:sz w:val="18"/>
      <w:szCs w:val="20"/>
      <w:u w:val="single"/>
      <w:lang w:val="el-G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lang w:val="el-GR"/>
    </w:rPr>
  </w:style>
  <w:style w:type="character" w:customStyle="1" w:styleId="WW8Num4z0">
    <w:name w:val="WW8Num4z0"/>
    <w:rPr>
      <w:lang w:val="el-GR"/>
    </w:rPr>
  </w:style>
  <w:style w:type="character" w:customStyle="1" w:styleId="WW8Num5z0">
    <w:name w:val="WW8Num5z0"/>
    <w:rPr>
      <w:rFonts w:ascii="Webdings" w:hAnsi="Webdings" w:cs="Webdings"/>
      <w:color w:val="333399"/>
      <w:sz w:val="16"/>
    </w:rPr>
  </w:style>
  <w:style w:type="character" w:customStyle="1" w:styleId="WW8Num6z0">
    <w:name w:val="WW8Num6z0"/>
    <w:rPr>
      <w:rFonts w:ascii="Symbol" w:hAnsi="Symbol" w:cs="Symbol"/>
      <w:strike/>
      <w:color w:val="0070C0"/>
      <w:kern w:val="1"/>
      <w:position w:val="0"/>
      <w:sz w:val="24"/>
      <w:vertAlign w:val="baseline"/>
      <w:lang w:val="el-GR"/>
    </w:rPr>
  </w:style>
  <w:style w:type="character" w:customStyle="1" w:styleId="WW8Num7z0">
    <w:name w:val="WW8Num7z0"/>
    <w:rPr>
      <w:rFonts w:ascii="Symbol" w:hAnsi="Symbol" w:cs="Symbol"/>
      <w:shd w:val="clear" w:color="auto" w:fill="C0C0C0"/>
      <w:lang w:val="el-GR"/>
    </w:rPr>
  </w:style>
  <w:style w:type="character" w:customStyle="1" w:styleId="WW8Num8z0">
    <w:name w:val="WW8Num8z0"/>
    <w:rPr>
      <w:b/>
      <w:bCs/>
      <w:szCs w:val="22"/>
      <w:lang w:val="el-GR"/>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
      <w:bCs/>
      <w:szCs w:val="22"/>
      <w:lang w:val="el-GR"/>
    </w:rPr>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OpenSymbol"/>
      <w:color w:val="5B9BD5"/>
    </w:rPr>
  </w:style>
  <w:style w:type="character" w:customStyle="1" w:styleId="WW8Num11z0">
    <w:name w:val="WW8Num11z0"/>
    <w:rPr>
      <w:rFonts w:ascii="Angsana New" w:hAnsi="Angsana New" w:cs="Angsana New" w:hint="default"/>
      <w:color w:val="000000"/>
      <w:kern w:val="1"/>
      <w:szCs w:val="22"/>
      <w:shd w:val="clear" w:color="auto" w:fill="FFFFFF"/>
      <w:lang w:val="el-GR"/>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customStyle="1" w:styleId="WW8Num12z0">
    <w:name w:val="WW8Num12z0"/>
    <w:rPr>
      <w:rFonts w:ascii="Angsana New" w:hAnsi="Angsana New" w:cs="Angsana New" w:hint="default"/>
      <w:color w:val="000000"/>
      <w:kern w:val="1"/>
      <w:szCs w:val="22"/>
      <w:shd w:val="clear" w:color="auto" w:fill="FFFFFF"/>
      <w:lang w:val="el-GR"/>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1">
    <w:name w:val="Προεπιλεγμένη γραμματοσειρά1"/>
  </w:style>
  <w:style w:type="character" w:customStyle="1" w:styleId="3">
    <w:name w:val="Προεπιλεγμένη γραμματοσειρά3"/>
  </w:style>
  <w:style w:type="character" w:customStyle="1" w:styleId="WW-DefaultParagraphFont">
    <w:name w:val="WW-Default Paragraph Font"/>
  </w:style>
  <w:style w:type="character" w:customStyle="1" w:styleId="WW8Num10z2">
    <w:name w:val="WW8Num10z2"/>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DefaultParagraphFont2">
    <w:name w:val="Default Paragraph Font2"/>
  </w:style>
  <w:style w:type="character" w:customStyle="1" w:styleId="WW8Num11z2">
    <w:name w:val="WW8Num11z2"/>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
    <w:name w:val="WW-Default Paragraph Font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
    <w:name w:val="WW-Default Paragraph Font11"/>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WW-DefaultParagraphFont111111">
    <w:name w:val="WW-Default Paragraph Font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
    <w:name w:val="WW-Default Paragraph Font1111111"/>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2">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
    <w:name w:val="WW-Default Paragraph Font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
    <w:name w:val="WW-Default Paragraph Font111111111111"/>
  </w:style>
  <w:style w:type="character" w:customStyle="1" w:styleId="WW-DefaultParagraphFont1111111111111">
    <w:name w:val="WW-Default Paragraph Font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
    <w:name w:val="WW-Default Paragraph Font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6z1">
    <w:name w:val="WW8Num6z1"/>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CommentReference1">
    <w:name w:val="Comment Reference1"/>
    <w:rPr>
      <w:sz w:val="16"/>
    </w:rPr>
  </w:style>
  <w:style w:type="character" w:styleId="Hyperlink">
    <w:name w:val="Hyperlink"/>
    <w:uiPriority w:val="99"/>
    <w:rPr>
      <w:color w:val="0000FF"/>
      <w:u w:val="single"/>
    </w:rPr>
  </w:style>
  <w:style w:type="character" w:customStyle="1" w:styleId="HeaderChar">
    <w:name w:val="Header Char"/>
    <w:aliases w:val="hd Char"/>
    <w:rPr>
      <w:rFonts w:cs="Times New Roman"/>
      <w:sz w:val="24"/>
      <w:szCs w:val="24"/>
      <w:lang w:val="en-GB"/>
    </w:rPr>
  </w:style>
  <w:style w:type="character" w:styleId="PageNumber">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uiPriority w:val="99"/>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0">
    <w:name w:val="Κείμενο κράτησης θέσης1"/>
    <w:rPr>
      <w:rFonts w:cs="Times New Roman"/>
      <w:color w:val="808080"/>
    </w:rPr>
  </w:style>
  <w:style w:type="character" w:customStyle="1" w:styleId="a">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sid w:val="00221291"/>
    <w:rPr>
      <w:rFonts w:ascii="Arial" w:eastAsia="Times New Roman" w:hAnsi="Arial" w:cs="Times New Roman"/>
      <w:b/>
      <w:bCs/>
      <w:sz w:val="20"/>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0">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1">
    <w:name w:val="Κουκκίδες"/>
    <w:rPr>
      <w:rFonts w:ascii="OpenSymbol" w:eastAsia="OpenSymbol" w:hAnsi="OpenSymbol" w:cs="OpenSymbol"/>
    </w:rPr>
  </w:style>
  <w:style w:type="character" w:styleId="Strong">
    <w:name w:val="Strong"/>
    <w:qFormat/>
    <w:rPr>
      <w:b/>
      <w:bCs/>
    </w:rPr>
  </w:style>
  <w:style w:type="character" w:customStyle="1" w:styleId="11">
    <w:name w:val="Προεπιλεγμένη γραμματοσειρά11"/>
  </w:style>
  <w:style w:type="character" w:customStyle="1" w:styleId="a2">
    <w:name w:val="Σύμβολο υποσημείωσης"/>
    <w:rPr>
      <w:vertAlign w:val="superscript"/>
    </w:rPr>
  </w:style>
  <w:style w:type="character" w:styleId="Emphasis">
    <w:name w:val="Emphasis"/>
    <w:qFormat/>
    <w:rPr>
      <w:i/>
      <w:iCs/>
    </w:rPr>
  </w:style>
  <w:style w:type="character" w:customStyle="1" w:styleId="a3">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uiPriority w:val="99"/>
    <w:rPr>
      <w:rFonts w:ascii="Courier New" w:hAnsi="Courier New" w:cs="Courier New"/>
    </w:rPr>
  </w:style>
  <w:style w:type="character" w:customStyle="1" w:styleId="apple-converted-space">
    <w:name w:val="apple-converted-space"/>
    <w:basedOn w:val="WW-DefaultParagraphFont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2">
    <w:name w:val="Παραπομπή υποσημείωσης1"/>
    <w:rPr>
      <w:vertAlign w:val="superscript"/>
    </w:rPr>
  </w:style>
  <w:style w:type="character" w:customStyle="1" w:styleId="13">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4">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FollowedHyperlink">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20">
    <w:name w:val="Παραπομπή υποσημείωσης2"/>
    <w:rPr>
      <w:vertAlign w:val="superscript"/>
    </w:rPr>
  </w:style>
  <w:style w:type="character" w:customStyle="1" w:styleId="22">
    <w:name w:val="Παραπομπή σημείωσης τέλους2"/>
    <w:rPr>
      <w:vertAlign w:val="superscript"/>
    </w:rPr>
  </w:style>
  <w:style w:type="character" w:customStyle="1" w:styleId="210">
    <w:name w:val="Παραπομπή υποσημείωσης21"/>
    <w:rPr>
      <w:vertAlign w:val="superscript"/>
    </w:rPr>
  </w:style>
  <w:style w:type="character" w:customStyle="1" w:styleId="211">
    <w:name w:val="Παραπομπή σημείωσης τέλους21"/>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styleId="FootnoteReference">
    <w:name w:val="footnote reference"/>
    <w:aliases w:val="Footnote symbol,Footnote reference number,note TESI"/>
    <w:uiPriority w:val="99"/>
    <w:rPr>
      <w:vertAlign w:val="superscript"/>
    </w:rPr>
  </w:style>
  <w:style w:type="character" w:styleId="EndnoteReference">
    <w:name w:val="endnote reference"/>
    <w:rPr>
      <w:vertAlign w:val="superscript"/>
    </w:rPr>
  </w:style>
  <w:style w:type="paragraph" w:customStyle="1" w:styleId="a4">
    <w:name w:val="Επικεφαλίδα"/>
    <w:basedOn w:val="Normal"/>
    <w:next w:val="BodyText"/>
    <w:pPr>
      <w:keepNext/>
      <w:spacing w:before="240"/>
    </w:pPr>
    <w:rPr>
      <w:rFonts w:ascii="Liberation Sans" w:eastAsia="Microsoft YaHei" w:hAnsi="Liberation Sans" w:cs="Mangal"/>
      <w:sz w:val="28"/>
      <w:szCs w:val="28"/>
    </w:rPr>
  </w:style>
  <w:style w:type="paragraph" w:styleId="BodyText">
    <w:name w:val="Body Text"/>
    <w:basedOn w:val="Normal"/>
    <w:pPr>
      <w:spacing w:after="240"/>
    </w:pPr>
  </w:style>
  <w:style w:type="paragraph" w:styleId="List">
    <w:name w:val="List"/>
    <w:basedOn w:val="BodyText"/>
    <w:rPr>
      <w:rFonts w:cs="Mangal"/>
    </w:rPr>
  </w:style>
  <w:style w:type="paragraph" w:styleId="Caption">
    <w:name w:val="caption"/>
    <w:basedOn w:val="Normal"/>
    <w:qFormat/>
    <w:pPr>
      <w:suppressLineNumbers/>
      <w:spacing w:before="120"/>
    </w:pPr>
    <w:rPr>
      <w:rFonts w:cs="Mangal"/>
      <w:i/>
      <w:iCs/>
      <w:sz w:val="24"/>
    </w:rPr>
  </w:style>
  <w:style w:type="paragraph" w:customStyle="1" w:styleId="a5">
    <w:name w:val="Ευρετήριο"/>
    <w:basedOn w:val="Normal"/>
    <w:pPr>
      <w:suppressLineNumbers/>
    </w:pPr>
    <w:rPr>
      <w:rFonts w:cs="Mangal"/>
    </w:rPr>
  </w:style>
  <w:style w:type="paragraph" w:customStyle="1" w:styleId="15">
    <w:name w:val="Λεζάντα1"/>
    <w:basedOn w:val="Normal"/>
    <w:pPr>
      <w:suppressLineNumbers/>
      <w:spacing w:before="120"/>
    </w:pPr>
    <w:rPr>
      <w:rFonts w:cs="Mangal"/>
      <w:i/>
      <w:iCs/>
      <w:sz w:val="24"/>
    </w:rPr>
  </w:style>
  <w:style w:type="paragraph" w:customStyle="1" w:styleId="23">
    <w:name w:val="Λεζάντα2"/>
    <w:basedOn w:val="Normal"/>
    <w:pPr>
      <w:suppressLineNumbers/>
      <w:spacing w:before="120"/>
    </w:pPr>
    <w:rPr>
      <w:rFonts w:cs="Mangal"/>
      <w:i/>
      <w:iCs/>
      <w:sz w:val="24"/>
    </w:rPr>
  </w:style>
  <w:style w:type="paragraph" w:customStyle="1" w:styleId="Caption1">
    <w:name w:val="Caption1"/>
    <w:basedOn w:val="Normal"/>
    <w:pPr>
      <w:suppressLineNumbers/>
      <w:spacing w:before="120"/>
    </w:pPr>
    <w:rPr>
      <w:rFonts w:cs="Mangal"/>
      <w:i/>
      <w:iCs/>
      <w:sz w:val="24"/>
    </w:rPr>
  </w:style>
  <w:style w:type="paragraph" w:customStyle="1" w:styleId="WW-Caption">
    <w:name w:val="WW-Caption"/>
    <w:basedOn w:val="Normal"/>
    <w:pPr>
      <w:suppressLineNumbers/>
      <w:spacing w:before="120"/>
    </w:pPr>
    <w:rPr>
      <w:rFonts w:cs="Mangal"/>
      <w:i/>
      <w:iCs/>
      <w:sz w:val="24"/>
    </w:rPr>
  </w:style>
  <w:style w:type="paragraph" w:customStyle="1" w:styleId="WW-Caption1">
    <w:name w:val="WW-Caption1"/>
    <w:basedOn w:val="Normal"/>
    <w:pPr>
      <w:suppressLineNumbers/>
      <w:spacing w:before="120"/>
    </w:pPr>
    <w:rPr>
      <w:rFonts w:cs="Mangal"/>
      <w:i/>
      <w:iCs/>
      <w:sz w:val="24"/>
    </w:rPr>
  </w:style>
  <w:style w:type="paragraph" w:customStyle="1" w:styleId="WW-Caption11">
    <w:name w:val="WW-Caption11"/>
    <w:basedOn w:val="Normal"/>
    <w:pPr>
      <w:suppressLineNumbers/>
      <w:spacing w:before="120"/>
    </w:pPr>
    <w:rPr>
      <w:rFonts w:cs="Mangal"/>
      <w:i/>
      <w:iCs/>
      <w:sz w:val="24"/>
    </w:rPr>
  </w:style>
  <w:style w:type="paragraph" w:customStyle="1" w:styleId="WW-Caption111">
    <w:name w:val="WW-Caption111"/>
    <w:basedOn w:val="Normal"/>
    <w:pPr>
      <w:suppressLineNumbers/>
      <w:spacing w:before="120"/>
    </w:pPr>
    <w:rPr>
      <w:rFonts w:cs="Mangal"/>
      <w:i/>
      <w:iCs/>
      <w:sz w:val="24"/>
    </w:rPr>
  </w:style>
  <w:style w:type="paragraph" w:customStyle="1" w:styleId="WW-Caption1111">
    <w:name w:val="WW-Caption1111"/>
    <w:basedOn w:val="Normal"/>
    <w:pPr>
      <w:suppressLineNumbers/>
      <w:spacing w:before="120"/>
    </w:pPr>
    <w:rPr>
      <w:rFonts w:cs="Mangal"/>
      <w:i/>
      <w:iCs/>
      <w:sz w:val="24"/>
    </w:rPr>
  </w:style>
  <w:style w:type="paragraph" w:customStyle="1" w:styleId="WW-Caption11111">
    <w:name w:val="WW-Caption11111"/>
    <w:basedOn w:val="Normal"/>
    <w:pPr>
      <w:suppressLineNumbers/>
      <w:spacing w:before="120"/>
    </w:pPr>
    <w:rPr>
      <w:rFonts w:cs="Mangal"/>
      <w:i/>
      <w:iCs/>
      <w:sz w:val="24"/>
    </w:rPr>
  </w:style>
  <w:style w:type="paragraph" w:customStyle="1" w:styleId="WW-Caption111111">
    <w:name w:val="WW-Caption111111"/>
    <w:basedOn w:val="Normal"/>
    <w:pPr>
      <w:suppressLineNumbers/>
      <w:spacing w:before="120"/>
    </w:pPr>
    <w:rPr>
      <w:rFonts w:cs="Mangal"/>
      <w:i/>
      <w:iCs/>
      <w:sz w:val="24"/>
    </w:rPr>
  </w:style>
  <w:style w:type="paragraph" w:customStyle="1" w:styleId="WW-Caption1111111">
    <w:name w:val="WW-Caption1111111"/>
    <w:basedOn w:val="Normal"/>
    <w:pPr>
      <w:suppressLineNumbers/>
      <w:spacing w:before="120"/>
    </w:pPr>
    <w:rPr>
      <w:rFonts w:cs="Mangal"/>
      <w:i/>
      <w:iCs/>
      <w:sz w:val="24"/>
    </w:rPr>
  </w:style>
  <w:style w:type="paragraph" w:customStyle="1" w:styleId="WW-Caption11111111">
    <w:name w:val="WW-Caption11111111"/>
    <w:basedOn w:val="Normal"/>
    <w:pPr>
      <w:suppressLineNumbers/>
      <w:spacing w:before="120"/>
    </w:pPr>
    <w:rPr>
      <w:rFonts w:cs="Mangal"/>
      <w:i/>
      <w:iCs/>
      <w:sz w:val="24"/>
    </w:rPr>
  </w:style>
  <w:style w:type="paragraph" w:customStyle="1" w:styleId="WW-Caption111111111">
    <w:name w:val="WW-Caption111111111"/>
    <w:basedOn w:val="Normal"/>
    <w:pPr>
      <w:suppressLineNumbers/>
      <w:spacing w:before="120"/>
    </w:pPr>
    <w:rPr>
      <w:rFonts w:cs="Mangal"/>
      <w:i/>
      <w:iCs/>
      <w:sz w:val="24"/>
    </w:rPr>
  </w:style>
  <w:style w:type="paragraph" w:customStyle="1" w:styleId="WW-Caption1111111111">
    <w:name w:val="WW-Caption1111111111"/>
    <w:basedOn w:val="Normal"/>
    <w:pPr>
      <w:suppressLineNumbers/>
      <w:spacing w:before="120"/>
    </w:pPr>
    <w:rPr>
      <w:rFonts w:cs="Mangal"/>
      <w:i/>
      <w:iCs/>
      <w:sz w:val="24"/>
    </w:rPr>
  </w:style>
  <w:style w:type="paragraph" w:customStyle="1" w:styleId="110">
    <w:name w:val="Λεζάντα11"/>
    <w:basedOn w:val="Normal"/>
    <w:pPr>
      <w:suppressLineNumbers/>
      <w:spacing w:before="120"/>
    </w:pPr>
    <w:rPr>
      <w:rFonts w:cs="Mangal"/>
      <w:i/>
      <w:iCs/>
      <w:sz w:val="24"/>
    </w:rPr>
  </w:style>
  <w:style w:type="paragraph" w:customStyle="1" w:styleId="WW-Caption11111111111">
    <w:name w:val="WW-Caption11111111111"/>
    <w:basedOn w:val="Normal"/>
    <w:pPr>
      <w:suppressLineNumbers/>
      <w:spacing w:before="120"/>
    </w:pPr>
    <w:rPr>
      <w:rFonts w:cs="Mangal"/>
      <w:i/>
      <w:iCs/>
      <w:sz w:val="24"/>
    </w:rPr>
  </w:style>
  <w:style w:type="paragraph" w:customStyle="1" w:styleId="WW-Caption111111111111">
    <w:name w:val="WW-Caption111111111111"/>
    <w:basedOn w:val="Normal"/>
    <w:pPr>
      <w:suppressLineNumbers/>
      <w:spacing w:before="120"/>
    </w:pPr>
    <w:rPr>
      <w:rFonts w:cs="Mangal"/>
      <w:i/>
      <w:iCs/>
      <w:sz w:val="24"/>
    </w:rPr>
  </w:style>
  <w:style w:type="paragraph" w:customStyle="1" w:styleId="WW-Caption1111111111111">
    <w:name w:val="WW-Caption1111111111111"/>
    <w:basedOn w:val="Normal"/>
    <w:pPr>
      <w:suppressLineNumbers/>
      <w:spacing w:before="120"/>
    </w:pPr>
    <w:rPr>
      <w:rFonts w:cs="Mangal"/>
      <w:i/>
      <w:iCs/>
      <w:sz w:val="24"/>
    </w:rPr>
  </w:style>
  <w:style w:type="paragraph" w:customStyle="1" w:styleId="WW-Caption11111111111111">
    <w:name w:val="WW-Caption11111111111111"/>
    <w:basedOn w:val="Normal"/>
    <w:pPr>
      <w:suppressLineNumbers/>
      <w:spacing w:before="120"/>
    </w:pPr>
    <w:rPr>
      <w:rFonts w:cs="Mangal"/>
      <w:i/>
      <w:iCs/>
      <w:sz w:val="24"/>
    </w:rPr>
  </w:style>
  <w:style w:type="paragraph" w:customStyle="1" w:styleId="Bullet">
    <w:name w:val="Bullet"/>
    <w:basedOn w:val="Normal"/>
    <w:pPr>
      <w:numPr>
        <w:numId w:val="2"/>
      </w:numPr>
      <w:spacing w:after="100"/>
    </w:pPr>
    <w:rPr>
      <w:rFonts w:eastAsia="MS Mincho"/>
      <w:lang w:val="en-US" w:eastAsia="ja-JP"/>
    </w:rPr>
  </w:style>
  <w:style w:type="paragraph" w:customStyle="1" w:styleId="16">
    <w:name w:val="Ημερομηνία1"/>
    <w:basedOn w:val="Normal"/>
    <w:next w:val="Normal"/>
    <w:pPr>
      <w:spacing w:after="100"/>
    </w:pPr>
    <w:rPr>
      <w:rFonts w:eastAsia="MS Mincho"/>
      <w:lang w:val="en-US" w:eastAsia="ja-JP"/>
    </w:rPr>
  </w:style>
  <w:style w:type="paragraph" w:customStyle="1" w:styleId="DocTitle">
    <w:name w:val="Doc Title"/>
    <w:basedOn w:val="Heading1"/>
  </w:style>
  <w:style w:type="paragraph" w:customStyle="1" w:styleId="inserttext">
    <w:name w:val="insert text"/>
    <w:basedOn w:val="Normal"/>
    <w:pPr>
      <w:spacing w:after="100"/>
      <w:ind w:left="794"/>
    </w:pPr>
    <w:rPr>
      <w:rFonts w:eastAsia="MS Mincho"/>
      <w:lang w:val="en-US" w:eastAsia="ja-JP"/>
    </w:rPr>
  </w:style>
  <w:style w:type="paragraph" w:styleId="Footer">
    <w:name w:val="footer"/>
    <w:basedOn w:val="Normal"/>
    <w:pPr>
      <w:spacing w:after="100"/>
    </w:pPr>
    <w:rPr>
      <w:rFonts w:eastAsia="MS Mincho"/>
      <w:lang w:val="en-US" w:eastAsia="ja-JP"/>
    </w:rPr>
  </w:style>
  <w:style w:type="paragraph" w:styleId="Header">
    <w:name w:val="header"/>
    <w:aliases w:val="hd,ho,header odd,Header Titlos Prosforas"/>
    <w:basedOn w:val="Normal"/>
  </w:style>
  <w:style w:type="paragraph" w:customStyle="1" w:styleId="17">
    <w:name w:val="Κείμενο πλαισίου1"/>
    <w:basedOn w:val="Normal"/>
    <w:rPr>
      <w:sz w:val="16"/>
      <w:szCs w:val="16"/>
    </w:rPr>
  </w:style>
  <w:style w:type="paragraph" w:customStyle="1" w:styleId="CommentText1">
    <w:name w:val="Comment Text1"/>
    <w:basedOn w:val="Normal"/>
    <w:rPr>
      <w:sz w:val="20"/>
      <w:szCs w:val="20"/>
    </w:rPr>
  </w:style>
  <w:style w:type="paragraph" w:customStyle="1" w:styleId="CommentSubject1">
    <w:name w:val="Comment Subject1"/>
    <w:basedOn w:val="CommentText1"/>
    <w:next w:val="CommentText1"/>
    <w:rPr>
      <w:b/>
      <w:bCs/>
    </w:rPr>
  </w:style>
  <w:style w:type="paragraph" w:customStyle="1" w:styleId="18">
    <w:name w:val="Αναθεώρηση1"/>
    <w:pPr>
      <w:suppressAutoHyphens/>
    </w:pPr>
    <w:rPr>
      <w:sz w:val="24"/>
      <w:szCs w:val="24"/>
      <w:lang w:val="en-GB" w:eastAsia="zh-CN"/>
    </w:rPr>
  </w:style>
  <w:style w:type="paragraph" w:customStyle="1" w:styleId="western">
    <w:name w:val="western"/>
    <w:basedOn w:val="Normal"/>
    <w:pPr>
      <w:spacing w:before="280" w:after="200"/>
    </w:pPr>
    <w:rPr>
      <w:rFonts w:ascii="Arial Unicode MS" w:eastAsia="Arial Unicode MS" w:hAnsi="Arial Unicode MS" w:cs="Arial Unicode MS"/>
    </w:rPr>
  </w:style>
  <w:style w:type="paragraph" w:customStyle="1" w:styleId="19">
    <w:name w:val="Παράγραφος λίστας1"/>
    <w:basedOn w:val="Normal"/>
    <w:pPr>
      <w:spacing w:after="200"/>
      <w:ind w:left="720"/>
      <w:contextualSpacing/>
    </w:pPr>
  </w:style>
  <w:style w:type="paragraph" w:styleId="FootnoteText">
    <w:name w:val="footnote text"/>
    <w:basedOn w:val="Normal"/>
    <w:link w:val="FootnoteTextChar4"/>
    <w:pPr>
      <w:spacing w:after="0"/>
      <w:ind w:left="425" w:hanging="425"/>
    </w:pPr>
    <w:rPr>
      <w:sz w:val="18"/>
      <w:szCs w:val="20"/>
      <w:lang w:val="en-IE"/>
    </w:rPr>
  </w:style>
  <w:style w:type="paragraph" w:styleId="TOC1">
    <w:name w:val="toc 1"/>
    <w:basedOn w:val="Normal"/>
    <w:next w:val="Normal"/>
    <w:uiPriority w:val="39"/>
    <w:pPr>
      <w:spacing w:before="120"/>
      <w:jc w:val="left"/>
    </w:pPr>
    <w:rPr>
      <w:b/>
      <w:bCs/>
      <w:caps/>
      <w:sz w:val="20"/>
      <w:szCs w:val="20"/>
    </w:rPr>
  </w:style>
  <w:style w:type="paragraph" w:styleId="TOC2">
    <w:name w:val="toc 2"/>
    <w:basedOn w:val="Normal"/>
    <w:next w:val="Normal"/>
    <w:uiPriority w:val="39"/>
    <w:pPr>
      <w:spacing w:after="0"/>
      <w:ind w:left="220"/>
      <w:jc w:val="left"/>
    </w:pPr>
    <w:rPr>
      <w:smallCaps/>
      <w:sz w:val="20"/>
      <w:szCs w:val="20"/>
    </w:rPr>
  </w:style>
  <w:style w:type="paragraph" w:styleId="TOC3">
    <w:name w:val="toc 3"/>
    <w:basedOn w:val="Normal"/>
    <w:next w:val="Normal"/>
    <w:uiPriority w:val="39"/>
    <w:pPr>
      <w:spacing w:after="0"/>
      <w:ind w:left="440"/>
      <w:jc w:val="left"/>
    </w:pPr>
    <w:rPr>
      <w:i/>
      <w:iCs/>
      <w:sz w:val="20"/>
      <w:szCs w:val="20"/>
    </w:rPr>
  </w:style>
  <w:style w:type="paragraph" w:styleId="TOC4">
    <w:name w:val="toc 4"/>
    <w:basedOn w:val="Normal"/>
    <w:next w:val="Normal"/>
    <w:uiPriority w:val="39"/>
    <w:pPr>
      <w:spacing w:after="0"/>
      <w:ind w:left="660"/>
      <w:jc w:val="left"/>
    </w:pPr>
    <w:rPr>
      <w:sz w:val="18"/>
      <w:szCs w:val="18"/>
    </w:rPr>
  </w:style>
  <w:style w:type="paragraph" w:styleId="TOC5">
    <w:name w:val="toc 5"/>
    <w:basedOn w:val="Normal"/>
    <w:next w:val="Normal"/>
    <w:uiPriority w:val="39"/>
    <w:pPr>
      <w:spacing w:after="0"/>
      <w:ind w:left="880"/>
      <w:jc w:val="left"/>
    </w:pPr>
    <w:rPr>
      <w:sz w:val="18"/>
      <w:szCs w:val="18"/>
    </w:rPr>
  </w:style>
  <w:style w:type="paragraph" w:styleId="TOC6">
    <w:name w:val="toc 6"/>
    <w:basedOn w:val="Normal"/>
    <w:next w:val="Normal"/>
    <w:uiPriority w:val="39"/>
    <w:pPr>
      <w:spacing w:after="0"/>
      <w:ind w:left="1100"/>
      <w:jc w:val="left"/>
    </w:pPr>
    <w:rPr>
      <w:sz w:val="18"/>
      <w:szCs w:val="18"/>
    </w:rPr>
  </w:style>
  <w:style w:type="paragraph" w:styleId="TOC7">
    <w:name w:val="toc 7"/>
    <w:basedOn w:val="Normal"/>
    <w:next w:val="Normal"/>
    <w:uiPriority w:val="39"/>
    <w:pPr>
      <w:spacing w:after="0"/>
      <w:ind w:left="1320"/>
      <w:jc w:val="left"/>
    </w:pPr>
    <w:rPr>
      <w:sz w:val="18"/>
      <w:szCs w:val="18"/>
    </w:rPr>
  </w:style>
  <w:style w:type="paragraph" w:styleId="TOC8">
    <w:name w:val="toc 8"/>
    <w:basedOn w:val="Normal"/>
    <w:next w:val="Normal"/>
    <w:uiPriority w:val="39"/>
    <w:pPr>
      <w:spacing w:after="0"/>
      <w:ind w:left="1540"/>
      <w:jc w:val="left"/>
    </w:pPr>
    <w:rPr>
      <w:sz w:val="18"/>
      <w:szCs w:val="18"/>
    </w:rPr>
  </w:style>
  <w:style w:type="paragraph" w:styleId="TOC9">
    <w:name w:val="toc 9"/>
    <w:basedOn w:val="Normal"/>
    <w:next w:val="Normal"/>
    <w:uiPriority w:val="39"/>
    <w:pPr>
      <w:spacing w:after="0"/>
      <w:ind w:left="1760"/>
      <w:jc w:val="left"/>
    </w:pPr>
    <w:rPr>
      <w:sz w:val="18"/>
      <w:szCs w:val="18"/>
    </w:rPr>
  </w:style>
  <w:style w:type="paragraph" w:customStyle="1" w:styleId="Style1">
    <w:name w:val="Style1"/>
    <w:basedOn w:val="DocTitle"/>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Heading1"/>
    <w:rPr>
      <w:rFonts w:ascii="Calibri" w:hAnsi="Calibri" w:cs="Calibri"/>
      <w:lang w:val="el-GR"/>
    </w:rPr>
  </w:style>
  <w:style w:type="paragraph" w:styleId="EndnoteText">
    <w:name w:val="endnote text"/>
    <w:basedOn w:val="Normal"/>
    <w:link w:val="EndnoteTextChar1"/>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zh-CN" w:bidi="hi-IN"/>
    </w:rPr>
  </w:style>
  <w:style w:type="paragraph" w:customStyle="1" w:styleId="a6">
    <w:name w:val="Προμορφοποιημένο κείμενο"/>
    <w:basedOn w:val="Normal"/>
  </w:style>
  <w:style w:type="paragraph" w:styleId="BodyTextIndent">
    <w:name w:val="Body Text Indent"/>
    <w:basedOn w:val="Normal"/>
    <w:pPr>
      <w:ind w:firstLine="1134"/>
    </w:pPr>
    <w:rPr>
      <w:rFonts w:ascii="Arial" w:hAnsi="Arial" w:cs="Arial"/>
    </w:rPr>
  </w:style>
  <w:style w:type="paragraph" w:customStyle="1" w:styleId="normalwithoutspacing">
    <w:name w:val="normal_without_spacing"/>
    <w:basedOn w:val="Normal"/>
    <w:pPr>
      <w:spacing w:after="60"/>
    </w:pPr>
    <w:rPr>
      <w:lang w:val="el-GR"/>
    </w:rPr>
  </w:style>
  <w:style w:type="paragraph" w:customStyle="1" w:styleId="foothanging">
    <w:name w:val="foot_hanging"/>
    <w:basedOn w:val="FootnoteText"/>
    <w:pPr>
      <w:ind w:left="426" w:hanging="426"/>
    </w:pPr>
    <w:rPr>
      <w:szCs w:val="18"/>
    </w:rPr>
  </w:style>
  <w:style w:type="paragraph" w:customStyle="1" w:styleId="-HTML1">
    <w:name w:val="Προ-διαμορφωμένο HTML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customStyle="1" w:styleId="31">
    <w:name w:val="Σώμα κείμενου με εσοχή 31"/>
    <w:basedOn w:val="Normal"/>
    <w:pPr>
      <w:suppressAutoHyphens w:val="0"/>
      <w:spacing w:line="312" w:lineRule="auto"/>
      <w:ind w:left="283"/>
    </w:pPr>
    <w:rPr>
      <w:rFonts w:cs="Times New Roman"/>
      <w:sz w:val="16"/>
      <w:szCs w:val="16"/>
    </w:rPr>
  </w:style>
  <w:style w:type="paragraph" w:customStyle="1" w:styleId="1a">
    <w:name w:val="Χωρίς διάστιχο1"/>
    <w:pPr>
      <w:suppressAutoHyphens/>
      <w:jc w:val="both"/>
    </w:pPr>
    <w:rPr>
      <w:rFonts w:ascii="Calibri" w:hAnsi="Calibri" w:cs="Calibri"/>
      <w:sz w:val="22"/>
      <w:szCs w:val="24"/>
      <w:lang w:val="en-GB" w:eastAsia="zh-CN"/>
    </w:rPr>
  </w:style>
  <w:style w:type="paragraph" w:customStyle="1" w:styleId="a7">
    <w:name w:val="Περιεχόμενα πίνακα"/>
    <w:basedOn w:val="Normal"/>
    <w:pPr>
      <w:suppressLineNumbers/>
    </w:pPr>
  </w:style>
  <w:style w:type="paragraph" w:customStyle="1" w:styleId="a8">
    <w:name w:val="Επικεφαλίδα πίνακα"/>
    <w:basedOn w:val="a7"/>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0">
    <w:name w:val="Σώμα κείμενου 31"/>
    <w:basedOn w:val="Normal"/>
    <w:rPr>
      <w:sz w:val="16"/>
      <w:szCs w:val="16"/>
    </w:rPr>
  </w:style>
  <w:style w:type="paragraph" w:customStyle="1" w:styleId="fooot">
    <w:name w:val="fooot"/>
    <w:basedOn w:val="footers"/>
  </w:style>
  <w:style w:type="paragraph" w:styleId="BalloonText">
    <w:name w:val="Balloon Text"/>
    <w:basedOn w:val="Normal"/>
    <w:pPr>
      <w:spacing w:after="0"/>
    </w:pPr>
    <w:rPr>
      <w:sz w:val="16"/>
      <w:szCs w:val="16"/>
    </w:rPr>
  </w:style>
  <w:style w:type="paragraph" w:customStyle="1" w:styleId="1b">
    <w:name w:val="Κείμενο σχολίου1"/>
    <w:basedOn w:val="Normal"/>
    <w:rPr>
      <w:sz w:val="20"/>
      <w:szCs w:val="20"/>
    </w:rPr>
  </w:style>
  <w:style w:type="paragraph" w:styleId="CommentSubject">
    <w:name w:val="annotation subject"/>
    <w:basedOn w:val="1b"/>
    <w:next w:val="1b"/>
    <w:rPr>
      <w:b/>
      <w:bCs/>
    </w:rPr>
  </w:style>
  <w:style w:type="paragraph" w:styleId="HTMLPreformatted">
    <w:name w:val="HTML Preformatted"/>
    <w:basedOn w:val="Normal"/>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styleId="Revision">
    <w:name w:val="Revision"/>
    <w:pPr>
      <w:suppressAutoHyphens/>
    </w:pPr>
    <w:rPr>
      <w:rFonts w:ascii="Calibri" w:hAnsi="Calibri" w:cs="Calibri"/>
      <w:sz w:val="22"/>
      <w:szCs w:val="24"/>
      <w:lang w:val="en-GB" w:eastAsia="zh-CN"/>
    </w:rPr>
  </w:style>
  <w:style w:type="paragraph" w:customStyle="1" w:styleId="21">
    <w:name w:val="Λίστα με κουκκίδες 21"/>
    <w:basedOn w:val="Normal"/>
    <w:pPr>
      <w:numPr>
        <w:numId w:val="1"/>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5"/>
    <w:pPr>
      <w:tabs>
        <w:tab w:val="right" w:leader="dot" w:pos="7091"/>
      </w:tabs>
      <w:ind w:left="2547"/>
    </w:pPr>
  </w:style>
  <w:style w:type="character" w:styleId="CommentReference">
    <w:name w:val="annotation reference"/>
    <w:basedOn w:val="DefaultParagraphFont"/>
    <w:uiPriority w:val="99"/>
    <w:unhideWhenUsed/>
    <w:qFormat/>
    <w:rsid w:val="00D5279B"/>
    <w:rPr>
      <w:sz w:val="16"/>
      <w:szCs w:val="16"/>
    </w:rPr>
  </w:style>
  <w:style w:type="paragraph" w:styleId="CommentText">
    <w:name w:val="annotation text"/>
    <w:basedOn w:val="Normal"/>
    <w:link w:val="CommentTextChar2"/>
    <w:uiPriority w:val="99"/>
    <w:unhideWhenUsed/>
    <w:qFormat/>
    <w:rsid w:val="00D5279B"/>
    <w:rPr>
      <w:sz w:val="20"/>
      <w:szCs w:val="20"/>
    </w:rPr>
  </w:style>
  <w:style w:type="character" w:customStyle="1" w:styleId="CommentTextChar2">
    <w:name w:val="Comment Text Char2"/>
    <w:basedOn w:val="DefaultParagraphFont"/>
    <w:link w:val="CommentText"/>
    <w:uiPriority w:val="99"/>
    <w:qFormat/>
    <w:rsid w:val="00D5279B"/>
    <w:rPr>
      <w:rFonts w:ascii="Calibri" w:hAnsi="Calibri" w:cs="Calibri"/>
      <w:lang w:val="en-GB" w:eastAsia="zh-CN"/>
    </w:rPr>
  </w:style>
  <w:style w:type="paragraph" w:customStyle="1" w:styleId="TabletextChar">
    <w:name w:val="Table text Char"/>
    <w:basedOn w:val="Normal"/>
    <w:link w:val="TabletextCharChar"/>
    <w:rsid w:val="0024279E"/>
    <w:pPr>
      <w:widowControl w:val="0"/>
      <w:suppressAutoHyphens w:val="0"/>
      <w:spacing w:line="300" w:lineRule="atLeast"/>
      <w:jc w:val="left"/>
    </w:pPr>
    <w:rPr>
      <w:rFonts w:cs="Times New Roman"/>
      <w:sz w:val="20"/>
      <w:szCs w:val="20"/>
      <w:lang w:val="el-GR" w:eastAsia="en-US"/>
    </w:rPr>
  </w:style>
  <w:style w:type="character" w:customStyle="1" w:styleId="TabletextCharChar">
    <w:name w:val="Table text Char Char"/>
    <w:link w:val="TabletextChar"/>
    <w:rsid w:val="0024279E"/>
    <w:rPr>
      <w:rFonts w:ascii="Tahoma" w:hAnsi="Tahoma"/>
      <w:lang w:eastAsia="en-US"/>
    </w:rPr>
  </w:style>
  <w:style w:type="character" w:customStyle="1" w:styleId="Mention1">
    <w:name w:val="Mention1"/>
    <w:basedOn w:val="DefaultParagraphFont"/>
    <w:uiPriority w:val="99"/>
    <w:semiHidden/>
    <w:unhideWhenUsed/>
    <w:rsid w:val="00DF6A64"/>
    <w:rPr>
      <w:color w:val="2B579A"/>
      <w:shd w:val="clear" w:color="auto" w:fill="E6E6E6"/>
    </w:rPr>
  </w:style>
  <w:style w:type="paragraph" w:styleId="ListParagraph">
    <w:name w:val="List Paragraph"/>
    <w:aliases w:val="Kommentar,Bullet List,FooterText,numbered,Paragraphe de liste1,lp1,Diligence Check,Bullet2,Bullet21,bl1,Bullet22,Bullet23,Bullet211,Bullet24,Bullet25,Bullet26,Bullet27,bl11,Bullet212,Bullet28,bl12,Bullet213,Bullet29,bl13,Bullet214,列出段落"/>
    <w:basedOn w:val="Normal"/>
    <w:link w:val="ListParagraphChar"/>
    <w:uiPriority w:val="34"/>
    <w:qFormat/>
    <w:rsid w:val="005B2CE7"/>
    <w:pPr>
      <w:ind w:left="720"/>
      <w:contextualSpacing/>
    </w:pPr>
  </w:style>
  <w:style w:type="character" w:customStyle="1" w:styleId="30">
    <w:name w:val="Παραπομπή υποσημείωσης3"/>
    <w:rsid w:val="00B65D70"/>
    <w:rPr>
      <w:vertAlign w:val="superscript"/>
    </w:rPr>
  </w:style>
  <w:style w:type="table" w:styleId="TableGrid">
    <w:name w:val="Table Grid"/>
    <w:basedOn w:val="TableNormal"/>
    <w:uiPriority w:val="59"/>
    <w:rsid w:val="00CA1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04D1F"/>
    <w:rPr>
      <w:color w:val="808080"/>
      <w:shd w:val="clear" w:color="auto" w:fill="E6E6E6"/>
    </w:rPr>
  </w:style>
  <w:style w:type="character" w:customStyle="1" w:styleId="WW-FootnoteReference15">
    <w:name w:val="WW-Footnote Reference15"/>
    <w:rsid w:val="00E536F5"/>
    <w:rPr>
      <w:vertAlign w:val="superscript"/>
    </w:rPr>
  </w:style>
  <w:style w:type="numbering" w:customStyle="1" w:styleId="Style2">
    <w:name w:val="Style2"/>
    <w:uiPriority w:val="99"/>
    <w:rsid w:val="007A7DCA"/>
    <w:pPr>
      <w:numPr>
        <w:numId w:val="8"/>
      </w:numPr>
    </w:pPr>
  </w:style>
  <w:style w:type="paragraph" w:customStyle="1" w:styleId="Style18">
    <w:name w:val="Style18"/>
    <w:basedOn w:val="Normal"/>
    <w:uiPriority w:val="99"/>
    <w:rsid w:val="00DB024C"/>
    <w:pPr>
      <w:widowControl w:val="0"/>
      <w:suppressAutoHyphens w:val="0"/>
      <w:autoSpaceDE w:val="0"/>
      <w:autoSpaceDN w:val="0"/>
      <w:adjustRightInd w:val="0"/>
      <w:spacing w:after="0" w:line="210" w:lineRule="exact"/>
      <w:ind w:firstLine="165"/>
    </w:pPr>
    <w:rPr>
      <w:rFonts w:ascii="Microsoft Sans Serif" w:eastAsiaTheme="minorEastAsia" w:hAnsi="Microsoft Sans Serif" w:cs="Microsoft Sans Serif"/>
      <w:sz w:val="24"/>
      <w:lang w:val="el-GR" w:eastAsia="el-GR"/>
    </w:rPr>
  </w:style>
  <w:style w:type="character" w:customStyle="1" w:styleId="FontStyle124">
    <w:name w:val="Font Style124"/>
    <w:basedOn w:val="DefaultParagraphFont"/>
    <w:uiPriority w:val="99"/>
    <w:rsid w:val="00DB024C"/>
    <w:rPr>
      <w:rFonts w:ascii="Microsoft Sans Serif" w:hAnsi="Microsoft Sans Serif" w:cs="Microsoft Sans Serif"/>
      <w:sz w:val="14"/>
      <w:szCs w:val="14"/>
    </w:rPr>
  </w:style>
  <w:style w:type="paragraph" w:customStyle="1" w:styleId="Style35">
    <w:name w:val="Style35"/>
    <w:basedOn w:val="Normal"/>
    <w:uiPriority w:val="99"/>
    <w:rsid w:val="00A7426F"/>
    <w:pPr>
      <w:widowControl w:val="0"/>
      <w:suppressAutoHyphens w:val="0"/>
      <w:autoSpaceDE w:val="0"/>
      <w:autoSpaceDN w:val="0"/>
      <w:adjustRightInd w:val="0"/>
      <w:spacing w:after="0" w:line="210" w:lineRule="exact"/>
      <w:ind w:firstLine="169"/>
    </w:pPr>
    <w:rPr>
      <w:rFonts w:ascii="Microsoft Sans Serif" w:eastAsiaTheme="minorEastAsia" w:hAnsi="Microsoft Sans Serif" w:cs="Microsoft Sans Serif"/>
      <w:sz w:val="24"/>
      <w:lang w:val="el-GR" w:eastAsia="el-GR"/>
    </w:rPr>
  </w:style>
  <w:style w:type="character" w:customStyle="1" w:styleId="Heading6Char">
    <w:name w:val="Heading 6 Char"/>
    <w:basedOn w:val="DefaultParagraphFont"/>
    <w:link w:val="Heading6"/>
    <w:rsid w:val="006A7951"/>
    <w:rPr>
      <w:rFonts w:ascii="Tahoma" w:hAnsi="Tahoma"/>
      <w:b/>
      <w:sz w:val="22"/>
      <w:lang w:eastAsia="en-US"/>
    </w:rPr>
  </w:style>
  <w:style w:type="character" w:customStyle="1" w:styleId="Heading7Char">
    <w:name w:val="Heading 7 Char"/>
    <w:aliases w:val="Επικεφαλίδα 7 Char Char Char1,Επικεφαλίδα 7 Char Char Char Char,Επικεφαλίδα 7 Char Char + Justified Char,Heading 7 Char Char Char1,Heading 7 Char Char Char Char,Heading 7 Char1 Char,Heading 7 Char Char1 Char Char"/>
    <w:basedOn w:val="DefaultParagraphFont"/>
    <w:link w:val="Heading7"/>
    <w:rsid w:val="005B4566"/>
    <w:rPr>
      <w:rFonts w:ascii="Tahoma" w:hAnsi="Tahoma"/>
      <w:sz w:val="18"/>
      <w:u w:val="single"/>
      <w:lang w:eastAsia="en-US"/>
    </w:rPr>
  </w:style>
  <w:style w:type="character" w:customStyle="1" w:styleId="Heading8Char">
    <w:name w:val="Heading 8 Char"/>
    <w:basedOn w:val="DefaultParagraphFont"/>
    <w:link w:val="Heading8"/>
    <w:rsid w:val="005B4566"/>
    <w:rPr>
      <w:rFonts w:ascii="Tahoma" w:hAnsi="Tahoma"/>
      <w:sz w:val="18"/>
      <w:u w:val="single"/>
      <w:lang w:eastAsia="en-US"/>
    </w:rPr>
  </w:style>
  <w:style w:type="character" w:customStyle="1" w:styleId="Heading9Char">
    <w:name w:val="Heading 9 Char"/>
    <w:aliases w:val="AC&amp;E_1 Char,App Heading Char"/>
    <w:basedOn w:val="DefaultParagraphFont"/>
    <w:link w:val="Heading9"/>
    <w:rsid w:val="005B4566"/>
    <w:rPr>
      <w:rFonts w:ascii="Tahoma" w:hAnsi="Tahoma"/>
      <w:sz w:val="18"/>
      <w:u w:val="single"/>
      <w:lang w:eastAsia="en-US"/>
    </w:rPr>
  </w:style>
  <w:style w:type="paragraph" w:customStyle="1" w:styleId="Tabletext">
    <w:name w:val="Table text"/>
    <w:aliases w:val="ta"/>
    <w:basedOn w:val="Normal"/>
    <w:link w:val="TabletextChar1"/>
    <w:rsid w:val="00A5670E"/>
    <w:pPr>
      <w:widowControl w:val="0"/>
      <w:suppressAutoHyphens w:val="0"/>
      <w:jc w:val="left"/>
    </w:pPr>
    <w:rPr>
      <w:rFonts w:cs="Times New Roman"/>
      <w:sz w:val="20"/>
      <w:szCs w:val="20"/>
      <w:lang w:val="el-GR" w:eastAsia="en-US"/>
    </w:rPr>
  </w:style>
  <w:style w:type="character" w:customStyle="1" w:styleId="TabletextChar1">
    <w:name w:val="Table text Char1"/>
    <w:link w:val="Tabletext"/>
    <w:locked/>
    <w:rsid w:val="00A5670E"/>
    <w:rPr>
      <w:rFonts w:ascii="Tahoma" w:hAnsi="Tahoma"/>
      <w:lang w:eastAsia="en-US"/>
    </w:rPr>
  </w:style>
  <w:style w:type="character" w:customStyle="1" w:styleId="Heading1Char1">
    <w:name w:val="Heading 1 Char1"/>
    <w:basedOn w:val="DefaultParagraphFont"/>
    <w:link w:val="Heading1"/>
    <w:rsid w:val="00623457"/>
    <w:rPr>
      <w:rFonts w:ascii="Tahoma" w:hAnsi="Tahoma" w:cs="Arial"/>
      <w:b/>
      <w:bCs/>
      <w:color w:val="333399"/>
      <w:sz w:val="28"/>
      <w:szCs w:val="32"/>
      <w:lang w:val="en-US" w:eastAsia="zh-CN"/>
    </w:rPr>
  </w:style>
  <w:style w:type="numbering" w:customStyle="1" w:styleId="Style3">
    <w:name w:val="Style3"/>
    <w:uiPriority w:val="99"/>
    <w:rsid w:val="00C535AC"/>
    <w:pPr>
      <w:numPr>
        <w:numId w:val="16"/>
      </w:numPr>
    </w:pPr>
  </w:style>
  <w:style w:type="character" w:customStyle="1" w:styleId="UnresolvedMention2">
    <w:name w:val="Unresolved Mention2"/>
    <w:basedOn w:val="DefaultParagraphFont"/>
    <w:uiPriority w:val="99"/>
    <w:semiHidden/>
    <w:unhideWhenUsed/>
    <w:rsid w:val="003A109E"/>
    <w:rPr>
      <w:color w:val="808080"/>
      <w:shd w:val="clear" w:color="auto" w:fill="E6E6E6"/>
    </w:rPr>
  </w:style>
  <w:style w:type="character" w:styleId="BookTitle">
    <w:name w:val="Book Title"/>
    <w:basedOn w:val="DefaultParagraphFont"/>
    <w:uiPriority w:val="33"/>
    <w:qFormat/>
    <w:rsid w:val="005B2CE7"/>
    <w:rPr>
      <w:b/>
      <w:bCs/>
      <w:i/>
      <w:iCs/>
      <w:spacing w:val="5"/>
    </w:rPr>
  </w:style>
  <w:style w:type="paragraph" w:styleId="Subtitle">
    <w:name w:val="Subtitle"/>
    <w:basedOn w:val="Normal"/>
    <w:next w:val="Normal"/>
    <w:link w:val="SubtitleChar"/>
    <w:uiPriority w:val="11"/>
    <w:qFormat/>
    <w:rsid w:val="005B2CE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5B2CE7"/>
    <w:rPr>
      <w:rFonts w:asciiTheme="minorHAnsi" w:eastAsiaTheme="minorEastAsia" w:hAnsiTheme="minorHAnsi" w:cstheme="minorBidi"/>
      <w:color w:val="5A5A5A" w:themeColor="text1" w:themeTint="A5"/>
      <w:spacing w:val="15"/>
      <w:sz w:val="22"/>
      <w:szCs w:val="22"/>
      <w:lang w:val="en-GB" w:eastAsia="zh-CN"/>
    </w:rPr>
  </w:style>
  <w:style w:type="paragraph" w:styleId="IntenseQuote">
    <w:name w:val="Intense Quote"/>
    <w:basedOn w:val="Normal"/>
    <w:next w:val="Normal"/>
    <w:link w:val="IntenseQuoteChar"/>
    <w:uiPriority w:val="30"/>
    <w:qFormat/>
    <w:rsid w:val="005B2C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B2CE7"/>
    <w:rPr>
      <w:rFonts w:ascii="Calibri" w:hAnsi="Calibri" w:cs="Calibri"/>
      <w:i/>
      <w:iCs/>
      <w:color w:val="5B9BD5" w:themeColor="accent1"/>
      <w:sz w:val="22"/>
      <w:szCs w:val="24"/>
      <w:lang w:val="en-GB" w:eastAsia="zh-CN"/>
    </w:rPr>
  </w:style>
  <w:style w:type="paragraph" w:customStyle="1" w:styleId="firstpage">
    <w:name w:val="first page"/>
    <w:basedOn w:val="Heading1"/>
    <w:link w:val="firstpageChar"/>
    <w:semiHidden/>
    <w:rsid w:val="00405F8E"/>
    <w:pPr>
      <w:pageBreakBefore w:val="0"/>
      <w:numPr>
        <w:numId w:val="0"/>
      </w:numPr>
      <w:pBdr>
        <w:top w:val="none" w:sz="0" w:space="0" w:color="auto"/>
        <w:left w:val="none" w:sz="0" w:space="0" w:color="auto"/>
        <w:bottom w:val="single" w:sz="6" w:space="1" w:color="auto"/>
        <w:right w:val="none" w:sz="0" w:space="0" w:color="auto"/>
      </w:pBdr>
      <w:shd w:val="clear" w:color="auto" w:fill="E0E0E0"/>
      <w:suppressAutoHyphens w:val="0"/>
      <w:spacing w:before="360" w:after="120" w:line="360" w:lineRule="auto"/>
      <w:ind w:left="1418" w:hanging="1418"/>
      <w:jc w:val="left"/>
      <w:outlineLvl w:val="9"/>
    </w:pPr>
    <w:rPr>
      <w:rFonts w:cs="Times New Roman"/>
      <w:bCs w:val="0"/>
      <w:color w:val="auto"/>
      <w:spacing w:val="20"/>
      <w:kern w:val="28"/>
      <w:sz w:val="24"/>
      <w:szCs w:val="20"/>
      <w:lang w:val="el-GR" w:eastAsia="en-US"/>
    </w:rPr>
  </w:style>
  <w:style w:type="character" w:customStyle="1" w:styleId="firstpageChar">
    <w:name w:val="first page Char"/>
    <w:basedOn w:val="DefaultParagraphFont"/>
    <w:link w:val="firstpage"/>
    <w:semiHidden/>
    <w:rsid w:val="00405F8E"/>
    <w:rPr>
      <w:rFonts w:ascii="Tahoma" w:hAnsi="Tahoma"/>
      <w:b/>
      <w:spacing w:val="20"/>
      <w:kern w:val="28"/>
      <w:sz w:val="24"/>
      <w:shd w:val="clear" w:color="auto" w:fill="E0E0E0"/>
      <w:lang w:eastAsia="en-US"/>
    </w:rPr>
  </w:style>
  <w:style w:type="character" w:customStyle="1" w:styleId="WW-FootnoteReference17">
    <w:name w:val="WW-Footnote Reference17"/>
    <w:rsid w:val="00C931A2"/>
    <w:rPr>
      <w:vertAlign w:val="superscript"/>
    </w:rPr>
  </w:style>
  <w:style w:type="character" w:customStyle="1" w:styleId="4">
    <w:name w:val="Παραπομπή υποσημείωσης4"/>
    <w:rsid w:val="00100156"/>
    <w:rPr>
      <w:vertAlign w:val="superscript"/>
    </w:rPr>
  </w:style>
  <w:style w:type="character" w:customStyle="1" w:styleId="WW-EndnoteReference17">
    <w:name w:val="WW-Endnote Reference17"/>
    <w:rsid w:val="00EE7F42"/>
    <w:rPr>
      <w:vertAlign w:val="superscript"/>
    </w:rPr>
  </w:style>
  <w:style w:type="character" w:customStyle="1" w:styleId="WW-FootnoteReference19">
    <w:name w:val="WW-Footnote Reference19"/>
    <w:rsid w:val="00414507"/>
    <w:rPr>
      <w:vertAlign w:val="superscript"/>
    </w:rPr>
  </w:style>
  <w:style w:type="character" w:customStyle="1" w:styleId="UnresolvedMention3">
    <w:name w:val="Unresolved Mention3"/>
    <w:basedOn w:val="DefaultParagraphFont"/>
    <w:uiPriority w:val="99"/>
    <w:semiHidden/>
    <w:unhideWhenUsed/>
    <w:rsid w:val="00D4164C"/>
    <w:rPr>
      <w:color w:val="808080"/>
      <w:shd w:val="clear" w:color="auto" w:fill="E6E6E6"/>
    </w:rPr>
  </w:style>
  <w:style w:type="character" w:customStyle="1" w:styleId="ListParagraphChar">
    <w:name w:val="List Paragraph Char"/>
    <w:aliases w:val="Kommentar Char,Bullet List Char,FooterText Char,numbered Char,Paragraphe de liste1 Char,lp1 Char,Diligence Check Char,Bullet2 Char,Bullet21 Char,bl1 Char,Bullet22 Char,Bullet23 Char,Bullet211 Char,Bullet24 Char,Bullet25 Char"/>
    <w:link w:val="ListParagraph"/>
    <w:uiPriority w:val="34"/>
    <w:qFormat/>
    <w:locked/>
    <w:rsid w:val="00250252"/>
    <w:rPr>
      <w:rFonts w:ascii="Calibri" w:hAnsi="Calibri" w:cs="Calibri"/>
      <w:sz w:val="22"/>
      <w:szCs w:val="24"/>
      <w:lang w:val="en-GB" w:eastAsia="zh-CN"/>
    </w:rPr>
  </w:style>
  <w:style w:type="character" w:customStyle="1" w:styleId="ListParagraphChar1">
    <w:name w:val="List Paragraph Char1"/>
    <w:uiPriority w:val="34"/>
    <w:locked/>
    <w:rsid w:val="00043F27"/>
    <w:rPr>
      <w:rFonts w:ascii="Calibri" w:hAnsi="Calibri" w:cs="Calibri"/>
      <w:sz w:val="22"/>
      <w:szCs w:val="24"/>
      <w:lang w:val="en-GB" w:eastAsia="zh-CN"/>
    </w:rPr>
  </w:style>
  <w:style w:type="character" w:customStyle="1" w:styleId="FootnoteTextChar4">
    <w:name w:val="Footnote Text Char4"/>
    <w:link w:val="FootnoteText"/>
    <w:rsid w:val="00953E50"/>
    <w:rPr>
      <w:rFonts w:ascii="Calibri" w:hAnsi="Calibri" w:cs="Calibri"/>
      <w:sz w:val="18"/>
      <w:lang w:val="en-IE" w:eastAsia="zh-CN"/>
    </w:rPr>
  </w:style>
  <w:style w:type="numbering" w:customStyle="1" w:styleId="Style4">
    <w:name w:val="Style4"/>
    <w:uiPriority w:val="99"/>
    <w:rsid w:val="00623457"/>
    <w:pPr>
      <w:numPr>
        <w:numId w:val="22"/>
      </w:numPr>
    </w:pPr>
  </w:style>
  <w:style w:type="character" w:customStyle="1" w:styleId="Hyperlink13">
    <w:name w:val="Hyperlink.13"/>
    <w:rsid w:val="00E0686B"/>
    <w:rPr>
      <w:lang w:val="en-US"/>
    </w:rPr>
  </w:style>
  <w:style w:type="numbering" w:customStyle="1" w:styleId="27">
    <w:name w:val="Εισήχθηκε το στιλ 27"/>
    <w:rsid w:val="00E0686B"/>
    <w:pPr>
      <w:numPr>
        <w:numId w:val="56"/>
      </w:numPr>
    </w:pPr>
  </w:style>
  <w:style w:type="paragraph" w:styleId="NormalWeb">
    <w:name w:val="Normal (Web)"/>
    <w:basedOn w:val="Normal"/>
    <w:uiPriority w:val="99"/>
    <w:semiHidden/>
    <w:unhideWhenUsed/>
    <w:rsid w:val="0064449A"/>
    <w:pPr>
      <w:suppressAutoHyphens w:val="0"/>
      <w:spacing w:before="100" w:beforeAutospacing="1" w:after="100" w:afterAutospacing="1"/>
      <w:jc w:val="left"/>
    </w:pPr>
    <w:rPr>
      <w:rFonts w:ascii="Times New Roman" w:hAnsi="Times New Roman" w:cs="Times New Roman"/>
      <w:sz w:val="24"/>
      <w:lang w:val="en-US" w:eastAsia="en-US" w:bidi="he-IL"/>
    </w:rPr>
  </w:style>
  <w:style w:type="character" w:customStyle="1" w:styleId="0">
    <w:name w:val="Παραπομπή υποσημείωσης_0"/>
    <w:uiPriority w:val="99"/>
    <w:rsid w:val="00E7277B"/>
    <w:rPr>
      <w:vertAlign w:val="superscript"/>
    </w:rPr>
  </w:style>
  <w:style w:type="character" w:customStyle="1" w:styleId="WW-">
    <w:name w:val="WW-Παραπομπή υποσημείωσης"/>
    <w:rsid w:val="00F64037"/>
    <w:rPr>
      <w:vertAlign w:val="superscript"/>
    </w:rPr>
  </w:style>
  <w:style w:type="character" w:customStyle="1" w:styleId="UnresolvedMention4">
    <w:name w:val="Unresolved Mention4"/>
    <w:basedOn w:val="DefaultParagraphFont"/>
    <w:uiPriority w:val="99"/>
    <w:semiHidden/>
    <w:unhideWhenUsed/>
    <w:rsid w:val="007662F0"/>
    <w:rPr>
      <w:color w:val="605E5C"/>
      <w:shd w:val="clear" w:color="auto" w:fill="E1DFDD"/>
    </w:rPr>
  </w:style>
  <w:style w:type="character" w:customStyle="1" w:styleId="EndnoteTextChar1">
    <w:name w:val="Endnote Text Char1"/>
    <w:link w:val="EndnoteText"/>
    <w:rsid w:val="00F1538B"/>
    <w:rPr>
      <w:rFonts w:ascii="Tahoma" w:hAnsi="Tahoma" w:cs="Tahoma"/>
      <w:lang w:val="en-GB" w:eastAsia="zh-CN"/>
    </w:rPr>
  </w:style>
  <w:style w:type="character" w:styleId="UnresolvedMention">
    <w:name w:val="Unresolved Mention"/>
    <w:basedOn w:val="DefaultParagraphFont"/>
    <w:uiPriority w:val="99"/>
    <w:semiHidden/>
    <w:unhideWhenUsed/>
    <w:rsid w:val="008277DE"/>
    <w:rPr>
      <w:color w:val="605E5C"/>
      <w:shd w:val="clear" w:color="auto" w:fill="E1DFDD"/>
    </w:rPr>
  </w:style>
  <w:style w:type="paragraph" w:styleId="TOCHeading">
    <w:name w:val="TOC Heading"/>
    <w:basedOn w:val="Heading1"/>
    <w:next w:val="Normal"/>
    <w:uiPriority w:val="39"/>
    <w:unhideWhenUsed/>
    <w:qFormat/>
    <w:rsid w:val="00A81D32"/>
    <w:pPr>
      <w:keepLines/>
      <w:pageBreakBefore w:val="0"/>
      <w:numPr>
        <w:numId w:val="0"/>
      </w:numPr>
      <w:pBdr>
        <w:top w:val="none" w:sz="0" w:space="0" w:color="auto"/>
        <w:left w:val="none" w:sz="0" w:space="0" w:color="auto"/>
        <w:bottom w:val="none" w:sz="0" w:space="0" w:color="auto"/>
        <w:right w:val="none" w:sz="0" w:space="0" w:color="auto"/>
      </w:pBdr>
      <w:suppressAutoHyphens w:val="0"/>
      <w:spacing w:before="240" w:after="0" w:line="259" w:lineRule="auto"/>
      <w:jc w:val="left"/>
      <w:outlineLvl w:val="9"/>
    </w:pPr>
    <w:rPr>
      <w:rFonts w:asciiTheme="majorHAnsi" w:eastAsiaTheme="majorEastAsia" w:hAnsiTheme="majorHAnsi" w:cstheme="majorBidi"/>
      <w:b w:val="0"/>
      <w:bCs w:val="0"/>
      <w:color w:val="2E74B5" w:themeColor="accent1" w:themeShade="BF"/>
      <w:sz w:val="32"/>
      <w:lang w:val="el-GR" w:eastAsia="el-GR"/>
    </w:rPr>
  </w:style>
  <w:style w:type="paragraph" w:customStyle="1" w:styleId="bodybulletingChar">
    <w:name w:val="body bulleting Char"/>
    <w:autoRedefine/>
    <w:semiHidden/>
    <w:rsid w:val="002B0CCD"/>
    <w:pPr>
      <w:spacing w:line="360" w:lineRule="auto"/>
      <w:jc w:val="both"/>
    </w:pPr>
    <w:rPr>
      <w:rFonts w:ascii="Tahoma" w:hAnsi="Tahoma" w:cs="Arial"/>
      <w:bCs/>
      <w:color w:val="000000"/>
      <w:sz w:val="22"/>
      <w:szCs w:val="22"/>
    </w:rPr>
  </w:style>
  <w:style w:type="paragraph" w:customStyle="1" w:styleId="bullet3">
    <w:name w:val="bullet 3"/>
    <w:basedOn w:val="Normal"/>
    <w:qFormat/>
    <w:rsid w:val="00734DB3"/>
    <w:pPr>
      <w:numPr>
        <w:numId w:val="86"/>
      </w:numPr>
      <w:spacing w:before="60" w:after="60" w:line="264" w:lineRule="auto"/>
    </w:pPr>
    <w:rPr>
      <w:rFonts w:ascii="Calibri" w:eastAsia="SimSun" w:hAnsi="Calibri" w:cs="Calibri"/>
      <w:bCs/>
      <w:szCs w:val="24"/>
      <w:lang w:val="el-GR"/>
    </w:rPr>
  </w:style>
  <w:style w:type="character" w:customStyle="1" w:styleId="normaltextrun">
    <w:name w:val="normaltextrun"/>
    <w:basedOn w:val="DefaultParagraphFont"/>
    <w:rsid w:val="00CF6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1165">
      <w:bodyDiv w:val="1"/>
      <w:marLeft w:val="0"/>
      <w:marRight w:val="0"/>
      <w:marTop w:val="0"/>
      <w:marBottom w:val="0"/>
      <w:divBdr>
        <w:top w:val="none" w:sz="0" w:space="0" w:color="auto"/>
        <w:left w:val="none" w:sz="0" w:space="0" w:color="auto"/>
        <w:bottom w:val="none" w:sz="0" w:space="0" w:color="auto"/>
        <w:right w:val="none" w:sz="0" w:space="0" w:color="auto"/>
      </w:divBdr>
    </w:div>
    <w:div w:id="323632400">
      <w:bodyDiv w:val="1"/>
      <w:marLeft w:val="0"/>
      <w:marRight w:val="0"/>
      <w:marTop w:val="0"/>
      <w:marBottom w:val="0"/>
      <w:divBdr>
        <w:top w:val="none" w:sz="0" w:space="0" w:color="auto"/>
        <w:left w:val="none" w:sz="0" w:space="0" w:color="auto"/>
        <w:bottom w:val="none" w:sz="0" w:space="0" w:color="auto"/>
        <w:right w:val="none" w:sz="0" w:space="0" w:color="auto"/>
      </w:divBdr>
    </w:div>
    <w:div w:id="346949063">
      <w:bodyDiv w:val="1"/>
      <w:marLeft w:val="0"/>
      <w:marRight w:val="0"/>
      <w:marTop w:val="0"/>
      <w:marBottom w:val="0"/>
      <w:divBdr>
        <w:top w:val="none" w:sz="0" w:space="0" w:color="auto"/>
        <w:left w:val="none" w:sz="0" w:space="0" w:color="auto"/>
        <w:bottom w:val="none" w:sz="0" w:space="0" w:color="auto"/>
        <w:right w:val="none" w:sz="0" w:space="0" w:color="auto"/>
      </w:divBdr>
    </w:div>
    <w:div w:id="381250604">
      <w:bodyDiv w:val="1"/>
      <w:marLeft w:val="0"/>
      <w:marRight w:val="0"/>
      <w:marTop w:val="0"/>
      <w:marBottom w:val="0"/>
      <w:divBdr>
        <w:top w:val="none" w:sz="0" w:space="0" w:color="auto"/>
        <w:left w:val="none" w:sz="0" w:space="0" w:color="auto"/>
        <w:bottom w:val="none" w:sz="0" w:space="0" w:color="auto"/>
        <w:right w:val="none" w:sz="0" w:space="0" w:color="auto"/>
      </w:divBdr>
    </w:div>
    <w:div w:id="653946522">
      <w:bodyDiv w:val="1"/>
      <w:marLeft w:val="0"/>
      <w:marRight w:val="0"/>
      <w:marTop w:val="0"/>
      <w:marBottom w:val="0"/>
      <w:divBdr>
        <w:top w:val="none" w:sz="0" w:space="0" w:color="auto"/>
        <w:left w:val="none" w:sz="0" w:space="0" w:color="auto"/>
        <w:bottom w:val="none" w:sz="0" w:space="0" w:color="auto"/>
        <w:right w:val="none" w:sz="0" w:space="0" w:color="auto"/>
      </w:divBdr>
    </w:div>
    <w:div w:id="654921369">
      <w:bodyDiv w:val="1"/>
      <w:marLeft w:val="0"/>
      <w:marRight w:val="0"/>
      <w:marTop w:val="0"/>
      <w:marBottom w:val="0"/>
      <w:divBdr>
        <w:top w:val="none" w:sz="0" w:space="0" w:color="auto"/>
        <w:left w:val="none" w:sz="0" w:space="0" w:color="auto"/>
        <w:bottom w:val="none" w:sz="0" w:space="0" w:color="auto"/>
        <w:right w:val="none" w:sz="0" w:space="0" w:color="auto"/>
      </w:divBdr>
    </w:div>
    <w:div w:id="727799647">
      <w:bodyDiv w:val="1"/>
      <w:marLeft w:val="0"/>
      <w:marRight w:val="0"/>
      <w:marTop w:val="0"/>
      <w:marBottom w:val="0"/>
      <w:divBdr>
        <w:top w:val="none" w:sz="0" w:space="0" w:color="auto"/>
        <w:left w:val="none" w:sz="0" w:space="0" w:color="auto"/>
        <w:bottom w:val="none" w:sz="0" w:space="0" w:color="auto"/>
        <w:right w:val="none" w:sz="0" w:space="0" w:color="auto"/>
      </w:divBdr>
    </w:div>
    <w:div w:id="822967369">
      <w:bodyDiv w:val="1"/>
      <w:marLeft w:val="0"/>
      <w:marRight w:val="0"/>
      <w:marTop w:val="0"/>
      <w:marBottom w:val="0"/>
      <w:divBdr>
        <w:top w:val="none" w:sz="0" w:space="0" w:color="auto"/>
        <w:left w:val="none" w:sz="0" w:space="0" w:color="auto"/>
        <w:bottom w:val="none" w:sz="0" w:space="0" w:color="auto"/>
        <w:right w:val="none" w:sz="0" w:space="0" w:color="auto"/>
      </w:divBdr>
    </w:div>
    <w:div w:id="849566388">
      <w:bodyDiv w:val="1"/>
      <w:marLeft w:val="0"/>
      <w:marRight w:val="0"/>
      <w:marTop w:val="0"/>
      <w:marBottom w:val="0"/>
      <w:divBdr>
        <w:top w:val="none" w:sz="0" w:space="0" w:color="auto"/>
        <w:left w:val="none" w:sz="0" w:space="0" w:color="auto"/>
        <w:bottom w:val="none" w:sz="0" w:space="0" w:color="auto"/>
        <w:right w:val="none" w:sz="0" w:space="0" w:color="auto"/>
      </w:divBdr>
    </w:div>
    <w:div w:id="854344779">
      <w:bodyDiv w:val="1"/>
      <w:marLeft w:val="0"/>
      <w:marRight w:val="0"/>
      <w:marTop w:val="0"/>
      <w:marBottom w:val="0"/>
      <w:divBdr>
        <w:top w:val="none" w:sz="0" w:space="0" w:color="auto"/>
        <w:left w:val="none" w:sz="0" w:space="0" w:color="auto"/>
        <w:bottom w:val="none" w:sz="0" w:space="0" w:color="auto"/>
        <w:right w:val="none" w:sz="0" w:space="0" w:color="auto"/>
      </w:divBdr>
    </w:div>
    <w:div w:id="866068147">
      <w:bodyDiv w:val="1"/>
      <w:marLeft w:val="0"/>
      <w:marRight w:val="0"/>
      <w:marTop w:val="0"/>
      <w:marBottom w:val="0"/>
      <w:divBdr>
        <w:top w:val="none" w:sz="0" w:space="0" w:color="auto"/>
        <w:left w:val="none" w:sz="0" w:space="0" w:color="auto"/>
        <w:bottom w:val="none" w:sz="0" w:space="0" w:color="auto"/>
        <w:right w:val="none" w:sz="0" w:space="0" w:color="auto"/>
      </w:divBdr>
    </w:div>
    <w:div w:id="886768510">
      <w:bodyDiv w:val="1"/>
      <w:marLeft w:val="0"/>
      <w:marRight w:val="0"/>
      <w:marTop w:val="0"/>
      <w:marBottom w:val="0"/>
      <w:divBdr>
        <w:top w:val="none" w:sz="0" w:space="0" w:color="auto"/>
        <w:left w:val="none" w:sz="0" w:space="0" w:color="auto"/>
        <w:bottom w:val="none" w:sz="0" w:space="0" w:color="auto"/>
        <w:right w:val="none" w:sz="0" w:space="0" w:color="auto"/>
      </w:divBdr>
    </w:div>
    <w:div w:id="894899640">
      <w:bodyDiv w:val="1"/>
      <w:marLeft w:val="0"/>
      <w:marRight w:val="0"/>
      <w:marTop w:val="0"/>
      <w:marBottom w:val="0"/>
      <w:divBdr>
        <w:top w:val="none" w:sz="0" w:space="0" w:color="auto"/>
        <w:left w:val="none" w:sz="0" w:space="0" w:color="auto"/>
        <w:bottom w:val="none" w:sz="0" w:space="0" w:color="auto"/>
        <w:right w:val="none" w:sz="0" w:space="0" w:color="auto"/>
      </w:divBdr>
    </w:div>
    <w:div w:id="928267862">
      <w:bodyDiv w:val="1"/>
      <w:marLeft w:val="0"/>
      <w:marRight w:val="0"/>
      <w:marTop w:val="0"/>
      <w:marBottom w:val="0"/>
      <w:divBdr>
        <w:top w:val="none" w:sz="0" w:space="0" w:color="auto"/>
        <w:left w:val="none" w:sz="0" w:space="0" w:color="auto"/>
        <w:bottom w:val="none" w:sz="0" w:space="0" w:color="auto"/>
        <w:right w:val="none" w:sz="0" w:space="0" w:color="auto"/>
      </w:divBdr>
    </w:div>
    <w:div w:id="1039476699">
      <w:bodyDiv w:val="1"/>
      <w:marLeft w:val="0"/>
      <w:marRight w:val="0"/>
      <w:marTop w:val="0"/>
      <w:marBottom w:val="0"/>
      <w:divBdr>
        <w:top w:val="none" w:sz="0" w:space="0" w:color="auto"/>
        <w:left w:val="none" w:sz="0" w:space="0" w:color="auto"/>
        <w:bottom w:val="none" w:sz="0" w:space="0" w:color="auto"/>
        <w:right w:val="none" w:sz="0" w:space="0" w:color="auto"/>
      </w:divBdr>
    </w:div>
    <w:div w:id="1195801000">
      <w:bodyDiv w:val="1"/>
      <w:marLeft w:val="0"/>
      <w:marRight w:val="0"/>
      <w:marTop w:val="0"/>
      <w:marBottom w:val="0"/>
      <w:divBdr>
        <w:top w:val="none" w:sz="0" w:space="0" w:color="auto"/>
        <w:left w:val="none" w:sz="0" w:space="0" w:color="auto"/>
        <w:bottom w:val="none" w:sz="0" w:space="0" w:color="auto"/>
        <w:right w:val="none" w:sz="0" w:space="0" w:color="auto"/>
      </w:divBdr>
    </w:div>
    <w:div w:id="1217814994">
      <w:bodyDiv w:val="1"/>
      <w:marLeft w:val="0"/>
      <w:marRight w:val="0"/>
      <w:marTop w:val="0"/>
      <w:marBottom w:val="0"/>
      <w:divBdr>
        <w:top w:val="none" w:sz="0" w:space="0" w:color="auto"/>
        <w:left w:val="none" w:sz="0" w:space="0" w:color="auto"/>
        <w:bottom w:val="none" w:sz="0" w:space="0" w:color="auto"/>
        <w:right w:val="none" w:sz="0" w:space="0" w:color="auto"/>
      </w:divBdr>
    </w:div>
    <w:div w:id="1226525966">
      <w:bodyDiv w:val="1"/>
      <w:marLeft w:val="0"/>
      <w:marRight w:val="0"/>
      <w:marTop w:val="0"/>
      <w:marBottom w:val="0"/>
      <w:divBdr>
        <w:top w:val="none" w:sz="0" w:space="0" w:color="auto"/>
        <w:left w:val="none" w:sz="0" w:space="0" w:color="auto"/>
        <w:bottom w:val="none" w:sz="0" w:space="0" w:color="auto"/>
        <w:right w:val="none" w:sz="0" w:space="0" w:color="auto"/>
      </w:divBdr>
    </w:div>
    <w:div w:id="1232692033">
      <w:bodyDiv w:val="1"/>
      <w:marLeft w:val="0"/>
      <w:marRight w:val="0"/>
      <w:marTop w:val="0"/>
      <w:marBottom w:val="0"/>
      <w:divBdr>
        <w:top w:val="none" w:sz="0" w:space="0" w:color="auto"/>
        <w:left w:val="none" w:sz="0" w:space="0" w:color="auto"/>
        <w:bottom w:val="none" w:sz="0" w:space="0" w:color="auto"/>
        <w:right w:val="none" w:sz="0" w:space="0" w:color="auto"/>
      </w:divBdr>
    </w:div>
    <w:div w:id="1262444929">
      <w:bodyDiv w:val="1"/>
      <w:marLeft w:val="0"/>
      <w:marRight w:val="0"/>
      <w:marTop w:val="0"/>
      <w:marBottom w:val="0"/>
      <w:divBdr>
        <w:top w:val="none" w:sz="0" w:space="0" w:color="auto"/>
        <w:left w:val="none" w:sz="0" w:space="0" w:color="auto"/>
        <w:bottom w:val="none" w:sz="0" w:space="0" w:color="auto"/>
        <w:right w:val="none" w:sz="0" w:space="0" w:color="auto"/>
      </w:divBdr>
    </w:div>
    <w:div w:id="1392538509">
      <w:bodyDiv w:val="1"/>
      <w:marLeft w:val="0"/>
      <w:marRight w:val="0"/>
      <w:marTop w:val="0"/>
      <w:marBottom w:val="0"/>
      <w:divBdr>
        <w:top w:val="none" w:sz="0" w:space="0" w:color="auto"/>
        <w:left w:val="none" w:sz="0" w:space="0" w:color="auto"/>
        <w:bottom w:val="none" w:sz="0" w:space="0" w:color="auto"/>
        <w:right w:val="none" w:sz="0" w:space="0" w:color="auto"/>
      </w:divBdr>
    </w:div>
    <w:div w:id="1396507329">
      <w:bodyDiv w:val="1"/>
      <w:marLeft w:val="0"/>
      <w:marRight w:val="0"/>
      <w:marTop w:val="0"/>
      <w:marBottom w:val="0"/>
      <w:divBdr>
        <w:top w:val="none" w:sz="0" w:space="0" w:color="auto"/>
        <w:left w:val="none" w:sz="0" w:space="0" w:color="auto"/>
        <w:bottom w:val="none" w:sz="0" w:space="0" w:color="auto"/>
        <w:right w:val="none" w:sz="0" w:space="0" w:color="auto"/>
      </w:divBdr>
    </w:div>
    <w:div w:id="1554537372">
      <w:bodyDiv w:val="1"/>
      <w:marLeft w:val="0"/>
      <w:marRight w:val="0"/>
      <w:marTop w:val="0"/>
      <w:marBottom w:val="0"/>
      <w:divBdr>
        <w:top w:val="none" w:sz="0" w:space="0" w:color="auto"/>
        <w:left w:val="none" w:sz="0" w:space="0" w:color="auto"/>
        <w:bottom w:val="none" w:sz="0" w:space="0" w:color="auto"/>
        <w:right w:val="none" w:sz="0" w:space="0" w:color="auto"/>
      </w:divBdr>
    </w:div>
    <w:div w:id="1577085450">
      <w:bodyDiv w:val="1"/>
      <w:marLeft w:val="0"/>
      <w:marRight w:val="0"/>
      <w:marTop w:val="0"/>
      <w:marBottom w:val="0"/>
      <w:divBdr>
        <w:top w:val="none" w:sz="0" w:space="0" w:color="auto"/>
        <w:left w:val="none" w:sz="0" w:space="0" w:color="auto"/>
        <w:bottom w:val="none" w:sz="0" w:space="0" w:color="auto"/>
        <w:right w:val="none" w:sz="0" w:space="0" w:color="auto"/>
      </w:divBdr>
    </w:div>
    <w:div w:id="1720471973">
      <w:bodyDiv w:val="1"/>
      <w:marLeft w:val="0"/>
      <w:marRight w:val="0"/>
      <w:marTop w:val="0"/>
      <w:marBottom w:val="0"/>
      <w:divBdr>
        <w:top w:val="none" w:sz="0" w:space="0" w:color="auto"/>
        <w:left w:val="none" w:sz="0" w:space="0" w:color="auto"/>
        <w:bottom w:val="none" w:sz="0" w:space="0" w:color="auto"/>
        <w:right w:val="none" w:sz="0" w:space="0" w:color="auto"/>
      </w:divBdr>
    </w:div>
    <w:div w:id="1936327817">
      <w:bodyDiv w:val="1"/>
      <w:marLeft w:val="0"/>
      <w:marRight w:val="0"/>
      <w:marTop w:val="0"/>
      <w:marBottom w:val="0"/>
      <w:divBdr>
        <w:top w:val="none" w:sz="0" w:space="0" w:color="auto"/>
        <w:left w:val="none" w:sz="0" w:space="0" w:color="auto"/>
        <w:bottom w:val="none" w:sz="0" w:space="0" w:color="auto"/>
        <w:right w:val="none" w:sz="0" w:space="0" w:color="auto"/>
      </w:divBdr>
    </w:div>
    <w:div w:id="1996450356">
      <w:bodyDiv w:val="1"/>
      <w:marLeft w:val="0"/>
      <w:marRight w:val="0"/>
      <w:marTop w:val="0"/>
      <w:marBottom w:val="0"/>
      <w:divBdr>
        <w:top w:val="none" w:sz="0" w:space="0" w:color="auto"/>
        <w:left w:val="none" w:sz="0" w:space="0" w:color="auto"/>
        <w:bottom w:val="none" w:sz="0" w:space="0" w:color="auto"/>
        <w:right w:val="none" w:sz="0" w:space="0" w:color="auto"/>
      </w:divBdr>
    </w:div>
    <w:div w:id="204389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promitheus.gov.gr/" TargetMode="External"/><Relationship Id="rId26" Type="http://schemas.openxmlformats.org/officeDocument/2006/relationships/hyperlink" Target="http://www.promitheus.gov.gr/" TargetMode="External"/><Relationship Id="rId39" Type="http://schemas.openxmlformats.org/officeDocument/2006/relationships/hyperlink" Target="http://www.infosoc.gr/infosoc/el-GR/epktp/" TargetMode="External"/><Relationship Id="rId21" Type="http://schemas.openxmlformats.org/officeDocument/2006/relationships/hyperlink" Target="https://portal.eprocurement.gov.gr/webcenter/portal/TestPortal" TargetMode="External"/><Relationship Id="rId34" Type="http://schemas.openxmlformats.org/officeDocument/2006/relationships/hyperlink" Target="http://www.eaadhsy.gr/n4412/n4412fulltextlinks.html" TargetMode="External"/><Relationship Id="rId42" Type="http://schemas.openxmlformats.org/officeDocument/2006/relationships/image" Target="media/image6.svg"/><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ktpae.gr" TargetMode="External"/><Relationship Id="rId29" Type="http://schemas.openxmlformats.org/officeDocument/2006/relationships/hyperlink" Target="http://www.hsppa.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ktpae.gr" TargetMode="External"/><Relationship Id="rId32" Type="http://schemas.openxmlformats.org/officeDocument/2006/relationships/hyperlink" Target="http://www.eaadhsy.gr/n4412/n4412fulltextlinks.html" TargetMode="External"/><Relationship Id="rId37" Type="http://schemas.openxmlformats.org/officeDocument/2006/relationships/hyperlink" Target="http://www.mindigital.gr" TargetMode="External"/><Relationship Id="rId40" Type="http://schemas.openxmlformats.org/officeDocument/2006/relationships/image" Target="media/image4.emf"/><Relationship Id="rId45"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ktpae.gr" TargetMode="External"/><Relationship Id="rId23" Type="http://schemas.openxmlformats.org/officeDocument/2006/relationships/hyperlink" Target="https://nepps-search.eprocurement.gov.gr/actSearch/resources/search/449048" TargetMode="External"/><Relationship Id="rId28" Type="http://schemas.openxmlformats.org/officeDocument/2006/relationships/hyperlink" Target="http://www.eaadhsy.gr/" TargetMode="External"/><Relationship Id="rId36" Type="http://schemas.openxmlformats.org/officeDocument/2006/relationships/hyperlink" Target="http://www.mindigital.gr" TargetMode="External"/><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hyperlink" Target="http://www.hsppa.gr/" TargetMode="Externa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nfo@ktpae.gr" TargetMode="External"/><Relationship Id="rId22" Type="http://schemas.openxmlformats.org/officeDocument/2006/relationships/hyperlink" Target="http://www.promitheus.gov.gr" TargetMode="External"/><Relationship Id="rId27" Type="http://schemas.openxmlformats.org/officeDocument/2006/relationships/hyperlink" Target="mailto:epanorthotika@eaadhsy.gr" TargetMode="External"/><Relationship Id="rId30" Type="http://schemas.openxmlformats.org/officeDocument/2006/relationships/hyperlink" Target="http://www.eaadhsy.gr/" TargetMode="External"/><Relationship Id="rId35" Type="http://schemas.openxmlformats.org/officeDocument/2006/relationships/hyperlink" Target="https://greece20.gov.gr/epikoinwnia-dimosiotita/" TargetMode="External"/><Relationship Id="rId43" Type="http://schemas.openxmlformats.org/officeDocument/2006/relationships/header" Target="header4.xml"/><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promitheus.gov.gr/" TargetMode="External"/><Relationship Id="rId25" Type="http://schemas.openxmlformats.org/officeDocument/2006/relationships/hyperlink" Target="http://www.promitheus.gov.gr" TargetMode="External"/><Relationship Id="rId33" Type="http://schemas.openxmlformats.org/officeDocument/2006/relationships/hyperlink" Target="http://www.eaadhsy.gr/n4412/art79a" TargetMode="External"/><Relationship Id="rId38" Type="http://schemas.openxmlformats.org/officeDocument/2006/relationships/hyperlink" Target="http://www.mindigital.gr" TargetMode="External"/><Relationship Id="rId46" Type="http://schemas.openxmlformats.org/officeDocument/2006/relationships/header" Target="header6.xml"/><Relationship Id="rId20" Type="http://schemas.openxmlformats.org/officeDocument/2006/relationships/hyperlink" Target="http://www.promitheus.gov.gr" TargetMode="External"/><Relationship Id="rId41"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0779D-CFA5-47C0-A2FA-9F6A79A05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118</Pages>
  <Words>46887</Words>
  <Characters>253191</Characters>
  <Application>Microsoft Office Word</Application>
  <DocSecurity>0</DocSecurity>
  <Lines>2109</Lines>
  <Paragraphs>598</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299480</CharactersWithSpaces>
  <SharedDoc>false</SharedDoc>
  <HLinks>
    <vt:vector size="1158" baseType="variant">
      <vt:variant>
        <vt:i4>3276857</vt:i4>
      </vt:variant>
      <vt:variant>
        <vt:i4>1794</vt:i4>
      </vt:variant>
      <vt:variant>
        <vt:i4>0</vt:i4>
      </vt:variant>
      <vt:variant>
        <vt:i4>5</vt:i4>
      </vt:variant>
      <vt:variant>
        <vt:lpwstr>http://www.infosoc.gr/infosoc/el-GR/epktp/</vt:lpwstr>
      </vt:variant>
      <vt:variant>
        <vt:lpwstr/>
      </vt:variant>
      <vt:variant>
        <vt:i4>1376325</vt:i4>
      </vt:variant>
      <vt:variant>
        <vt:i4>1791</vt:i4>
      </vt:variant>
      <vt:variant>
        <vt:i4>0</vt:i4>
      </vt:variant>
      <vt:variant>
        <vt:i4>5</vt:i4>
      </vt:variant>
      <vt:variant>
        <vt:lpwstr>http://www.mindigital.gr/</vt:lpwstr>
      </vt:variant>
      <vt:variant>
        <vt:lpwstr/>
      </vt:variant>
      <vt:variant>
        <vt:i4>1376325</vt:i4>
      </vt:variant>
      <vt:variant>
        <vt:i4>1788</vt:i4>
      </vt:variant>
      <vt:variant>
        <vt:i4>0</vt:i4>
      </vt:variant>
      <vt:variant>
        <vt:i4>5</vt:i4>
      </vt:variant>
      <vt:variant>
        <vt:lpwstr>http://www.mindigital.gr/</vt:lpwstr>
      </vt:variant>
      <vt:variant>
        <vt:lpwstr/>
      </vt:variant>
      <vt:variant>
        <vt:i4>1376325</vt:i4>
      </vt:variant>
      <vt:variant>
        <vt:i4>1785</vt:i4>
      </vt:variant>
      <vt:variant>
        <vt:i4>0</vt:i4>
      </vt:variant>
      <vt:variant>
        <vt:i4>5</vt:i4>
      </vt:variant>
      <vt:variant>
        <vt:lpwstr>http://www.mindigital.gr/</vt:lpwstr>
      </vt:variant>
      <vt:variant>
        <vt:lpwstr/>
      </vt:variant>
      <vt:variant>
        <vt:i4>720913</vt:i4>
      </vt:variant>
      <vt:variant>
        <vt:i4>1731</vt:i4>
      </vt:variant>
      <vt:variant>
        <vt:i4>0</vt:i4>
      </vt:variant>
      <vt:variant>
        <vt:i4>5</vt:i4>
      </vt:variant>
      <vt:variant>
        <vt:lpwstr>https://greece20.gov.gr/epikoinwnia-dimosiotita/</vt:lpwstr>
      </vt:variant>
      <vt:variant>
        <vt:lpwstr/>
      </vt:variant>
      <vt:variant>
        <vt:i4>917573</vt:i4>
      </vt:variant>
      <vt:variant>
        <vt:i4>1728</vt:i4>
      </vt:variant>
      <vt:variant>
        <vt:i4>0</vt:i4>
      </vt:variant>
      <vt:variant>
        <vt:i4>5</vt:i4>
      </vt:variant>
      <vt:variant>
        <vt:lpwstr>https://www.espa.gr/el/Documents/odigos epikoinonias_landscape_v6.pdf</vt:lpwstr>
      </vt:variant>
      <vt:variant>
        <vt:lpwstr/>
      </vt:variant>
      <vt:variant>
        <vt:i4>6488112</vt:i4>
      </vt:variant>
      <vt:variant>
        <vt:i4>1725</vt:i4>
      </vt:variant>
      <vt:variant>
        <vt:i4>0</vt:i4>
      </vt:variant>
      <vt:variant>
        <vt:i4>5</vt:i4>
      </vt:variant>
      <vt:variant>
        <vt:lpwstr>https://www.espa.gr/el/Pages/elibraryFS.aspx?item=2087</vt:lpwstr>
      </vt:variant>
      <vt:variant>
        <vt:lpwstr/>
      </vt:variant>
      <vt:variant>
        <vt:i4>6029327</vt:i4>
      </vt:variant>
      <vt:variant>
        <vt:i4>1707</vt:i4>
      </vt:variant>
      <vt:variant>
        <vt:i4>0</vt:i4>
      </vt:variant>
      <vt:variant>
        <vt:i4>5</vt:i4>
      </vt:variant>
      <vt:variant>
        <vt:lpwstr>http://www.eaadhsy.gr/n4412/n4412fulltextlinks.html</vt:lpwstr>
      </vt:variant>
      <vt:variant>
        <vt:lpwstr>art104</vt:lpwstr>
      </vt:variant>
      <vt:variant>
        <vt:i4>7864382</vt:i4>
      </vt:variant>
      <vt:variant>
        <vt:i4>1704</vt:i4>
      </vt:variant>
      <vt:variant>
        <vt:i4>0</vt:i4>
      </vt:variant>
      <vt:variant>
        <vt:i4>5</vt:i4>
      </vt:variant>
      <vt:variant>
        <vt:lpwstr>http://www.eaadhsy.gr/n4412/art79a</vt:lpwstr>
      </vt:variant>
      <vt:variant>
        <vt:lpwstr/>
      </vt:variant>
      <vt:variant>
        <vt:i4>7077975</vt:i4>
      </vt:variant>
      <vt:variant>
        <vt:i4>1701</vt:i4>
      </vt:variant>
      <vt:variant>
        <vt:i4>0</vt:i4>
      </vt:variant>
      <vt:variant>
        <vt:i4>5</vt:i4>
      </vt:variant>
      <vt:variant>
        <vt:lpwstr>http://www.eaadhsy.gr/n4412/n4412fulltextlinks.html</vt:lpwstr>
      </vt:variant>
      <vt:variant>
        <vt:lpwstr>art372_4</vt:lpwstr>
      </vt:variant>
      <vt:variant>
        <vt:i4>7077975</vt:i4>
      </vt:variant>
      <vt:variant>
        <vt:i4>1698</vt:i4>
      </vt:variant>
      <vt:variant>
        <vt:i4>0</vt:i4>
      </vt:variant>
      <vt:variant>
        <vt:i4>5</vt:i4>
      </vt:variant>
      <vt:variant>
        <vt:lpwstr>http://www.eaadhsy.gr/n4412/n4412fulltextlinks.html</vt:lpwstr>
      </vt:variant>
      <vt:variant>
        <vt:lpwstr>art372_4</vt:lpwstr>
      </vt:variant>
      <vt:variant>
        <vt:i4>7077975</vt:i4>
      </vt:variant>
      <vt:variant>
        <vt:i4>1695</vt:i4>
      </vt:variant>
      <vt:variant>
        <vt:i4>0</vt:i4>
      </vt:variant>
      <vt:variant>
        <vt:i4>5</vt:i4>
      </vt:variant>
      <vt:variant>
        <vt:lpwstr>http://www.eaadhsy.gr/n4412/n4412fulltextlinks.html</vt:lpwstr>
      </vt:variant>
      <vt:variant>
        <vt:lpwstr>art372_4</vt:lpwstr>
      </vt:variant>
      <vt:variant>
        <vt:i4>1703951</vt:i4>
      </vt:variant>
      <vt:variant>
        <vt:i4>1617</vt:i4>
      </vt:variant>
      <vt:variant>
        <vt:i4>0</vt:i4>
      </vt:variant>
      <vt:variant>
        <vt:i4>5</vt:i4>
      </vt:variant>
      <vt:variant>
        <vt:lpwstr>http://www.hsppa.gr/</vt:lpwstr>
      </vt:variant>
      <vt:variant>
        <vt:lpwstr/>
      </vt:variant>
      <vt:variant>
        <vt:i4>7733370</vt:i4>
      </vt:variant>
      <vt:variant>
        <vt:i4>1614</vt:i4>
      </vt:variant>
      <vt:variant>
        <vt:i4>0</vt:i4>
      </vt:variant>
      <vt:variant>
        <vt:i4>5</vt:i4>
      </vt:variant>
      <vt:variant>
        <vt:lpwstr>http://www.eaadhsy.gr/</vt:lpwstr>
      </vt:variant>
      <vt:variant>
        <vt:lpwstr/>
      </vt:variant>
      <vt:variant>
        <vt:i4>1703951</vt:i4>
      </vt:variant>
      <vt:variant>
        <vt:i4>1611</vt:i4>
      </vt:variant>
      <vt:variant>
        <vt:i4>0</vt:i4>
      </vt:variant>
      <vt:variant>
        <vt:i4>5</vt:i4>
      </vt:variant>
      <vt:variant>
        <vt:lpwstr>http://www.hsppa.gr/</vt:lpwstr>
      </vt:variant>
      <vt:variant>
        <vt:lpwstr/>
      </vt:variant>
      <vt:variant>
        <vt:i4>7733370</vt:i4>
      </vt:variant>
      <vt:variant>
        <vt:i4>1608</vt:i4>
      </vt:variant>
      <vt:variant>
        <vt:i4>0</vt:i4>
      </vt:variant>
      <vt:variant>
        <vt:i4>5</vt:i4>
      </vt:variant>
      <vt:variant>
        <vt:lpwstr>http://www.eaadhsy.gr/</vt:lpwstr>
      </vt:variant>
      <vt:variant>
        <vt:lpwstr/>
      </vt:variant>
      <vt:variant>
        <vt:i4>6815817</vt:i4>
      </vt:variant>
      <vt:variant>
        <vt:i4>1425</vt:i4>
      </vt:variant>
      <vt:variant>
        <vt:i4>0</vt:i4>
      </vt:variant>
      <vt:variant>
        <vt:i4>5</vt:i4>
      </vt:variant>
      <vt:variant>
        <vt:lpwstr>mailto:epanorthotika@eaadhsy.gr</vt:lpwstr>
      </vt:variant>
      <vt:variant>
        <vt:lpwstr/>
      </vt:variant>
      <vt:variant>
        <vt:i4>6094939</vt:i4>
      </vt:variant>
      <vt:variant>
        <vt:i4>1377</vt:i4>
      </vt:variant>
      <vt:variant>
        <vt:i4>0</vt:i4>
      </vt:variant>
      <vt:variant>
        <vt:i4>5</vt:i4>
      </vt:variant>
      <vt:variant>
        <vt:lpwstr>http://www.promitheus.gov.gr/</vt:lpwstr>
      </vt:variant>
      <vt:variant>
        <vt:lpwstr/>
      </vt:variant>
      <vt:variant>
        <vt:i4>6094939</vt:i4>
      </vt:variant>
      <vt:variant>
        <vt:i4>1374</vt:i4>
      </vt:variant>
      <vt:variant>
        <vt:i4>0</vt:i4>
      </vt:variant>
      <vt:variant>
        <vt:i4>5</vt:i4>
      </vt:variant>
      <vt:variant>
        <vt:lpwstr>http://www.promitheus.gov.gr/</vt:lpwstr>
      </vt:variant>
      <vt:variant>
        <vt:lpwstr/>
      </vt:variant>
      <vt:variant>
        <vt:i4>1900569</vt:i4>
      </vt:variant>
      <vt:variant>
        <vt:i4>1371</vt:i4>
      </vt:variant>
      <vt:variant>
        <vt:i4>0</vt:i4>
      </vt:variant>
      <vt:variant>
        <vt:i4>5</vt:i4>
      </vt:variant>
      <vt:variant>
        <vt:lpwstr>http://www.ktpae.gr/</vt:lpwstr>
      </vt:variant>
      <vt:variant>
        <vt:lpwstr/>
      </vt:variant>
      <vt:variant>
        <vt:i4>6684733</vt:i4>
      </vt:variant>
      <vt:variant>
        <vt:i4>1368</vt:i4>
      </vt:variant>
      <vt:variant>
        <vt:i4>0</vt:i4>
      </vt:variant>
      <vt:variant>
        <vt:i4>5</vt:i4>
      </vt:variant>
      <vt:variant>
        <vt:lpwstr>https://nepps-search.eprocurement.gov.gr/actSearch/resources/search/XXXXXX</vt:lpwstr>
      </vt:variant>
      <vt:variant>
        <vt:lpwstr/>
      </vt:variant>
      <vt:variant>
        <vt:i4>6094939</vt:i4>
      </vt:variant>
      <vt:variant>
        <vt:i4>1365</vt:i4>
      </vt:variant>
      <vt:variant>
        <vt:i4>0</vt:i4>
      </vt:variant>
      <vt:variant>
        <vt:i4>5</vt:i4>
      </vt:variant>
      <vt:variant>
        <vt:lpwstr>http://www.promitheus.gov.gr/</vt:lpwstr>
      </vt:variant>
      <vt:variant>
        <vt:lpwstr/>
      </vt:variant>
      <vt:variant>
        <vt:i4>2228347</vt:i4>
      </vt:variant>
      <vt:variant>
        <vt:i4>1362</vt:i4>
      </vt:variant>
      <vt:variant>
        <vt:i4>0</vt:i4>
      </vt:variant>
      <vt:variant>
        <vt:i4>5</vt:i4>
      </vt:variant>
      <vt:variant>
        <vt:lpwstr>https://portal.eprocurement.gov.gr/webcenter/portal/TestPortal</vt:lpwstr>
      </vt:variant>
      <vt:variant>
        <vt:lpwstr/>
      </vt:variant>
      <vt:variant>
        <vt:i4>6094939</vt:i4>
      </vt:variant>
      <vt:variant>
        <vt:i4>1359</vt:i4>
      </vt:variant>
      <vt:variant>
        <vt:i4>0</vt:i4>
      </vt:variant>
      <vt:variant>
        <vt:i4>5</vt:i4>
      </vt:variant>
      <vt:variant>
        <vt:lpwstr>http://www.promitheus.gov.gr/</vt:lpwstr>
      </vt:variant>
      <vt:variant>
        <vt:lpwstr/>
      </vt:variant>
      <vt:variant>
        <vt:i4>1572898</vt:i4>
      </vt:variant>
      <vt:variant>
        <vt:i4>1356</vt:i4>
      </vt:variant>
      <vt:variant>
        <vt:i4>0</vt:i4>
      </vt:variant>
      <vt:variant>
        <vt:i4>5</vt:i4>
      </vt:variant>
      <vt:variant>
        <vt:lpwstr>https://ktpae.sharepoint.com/sites/sdep_ktp/DocLib/Forms/AllItems.aspx?id=%2Fsites%2Fsdep%5Fktp%2FDocLib%2F0%5FEXONTAS%5FYPOPSI%5FLists&amp;viewid=7b714bca%2Ddf01%2D4cd0%2Db6fc%2D5d6f9ad03498</vt:lpwstr>
      </vt:variant>
      <vt:variant>
        <vt:lpwstr/>
      </vt:variant>
      <vt:variant>
        <vt:i4>6094939</vt:i4>
      </vt:variant>
      <vt:variant>
        <vt:i4>1341</vt:i4>
      </vt:variant>
      <vt:variant>
        <vt:i4>0</vt:i4>
      </vt:variant>
      <vt:variant>
        <vt:i4>5</vt:i4>
      </vt:variant>
      <vt:variant>
        <vt:lpwstr>http://www.promitheus.gov.gr/</vt:lpwstr>
      </vt:variant>
      <vt:variant>
        <vt:lpwstr/>
      </vt:variant>
      <vt:variant>
        <vt:i4>6094939</vt:i4>
      </vt:variant>
      <vt:variant>
        <vt:i4>1338</vt:i4>
      </vt:variant>
      <vt:variant>
        <vt:i4>0</vt:i4>
      </vt:variant>
      <vt:variant>
        <vt:i4>5</vt:i4>
      </vt:variant>
      <vt:variant>
        <vt:lpwstr>http://www.promitheus.gov.gr/</vt:lpwstr>
      </vt:variant>
      <vt:variant>
        <vt:lpwstr/>
      </vt:variant>
      <vt:variant>
        <vt:i4>1900569</vt:i4>
      </vt:variant>
      <vt:variant>
        <vt:i4>1335</vt:i4>
      </vt:variant>
      <vt:variant>
        <vt:i4>0</vt:i4>
      </vt:variant>
      <vt:variant>
        <vt:i4>5</vt:i4>
      </vt:variant>
      <vt:variant>
        <vt:lpwstr>http://www.ktpae.gr/</vt:lpwstr>
      </vt:variant>
      <vt:variant>
        <vt:lpwstr/>
      </vt:variant>
      <vt:variant>
        <vt:i4>1900569</vt:i4>
      </vt:variant>
      <vt:variant>
        <vt:i4>1332</vt:i4>
      </vt:variant>
      <vt:variant>
        <vt:i4>0</vt:i4>
      </vt:variant>
      <vt:variant>
        <vt:i4>5</vt:i4>
      </vt:variant>
      <vt:variant>
        <vt:lpwstr>http://www.ktpae.gr/</vt:lpwstr>
      </vt:variant>
      <vt:variant>
        <vt:lpwstr/>
      </vt:variant>
      <vt:variant>
        <vt:i4>6553682</vt:i4>
      </vt:variant>
      <vt:variant>
        <vt:i4>1329</vt:i4>
      </vt:variant>
      <vt:variant>
        <vt:i4>0</vt:i4>
      </vt:variant>
      <vt:variant>
        <vt:i4>5</vt:i4>
      </vt:variant>
      <vt:variant>
        <vt:lpwstr>mailto:info@ktpae.gr</vt:lpwstr>
      </vt:variant>
      <vt:variant>
        <vt:lpwstr/>
      </vt:variant>
      <vt:variant>
        <vt:i4>1179711</vt:i4>
      </vt:variant>
      <vt:variant>
        <vt:i4>1322</vt:i4>
      </vt:variant>
      <vt:variant>
        <vt:i4>0</vt:i4>
      </vt:variant>
      <vt:variant>
        <vt:i4>5</vt:i4>
      </vt:variant>
      <vt:variant>
        <vt:lpwstr/>
      </vt:variant>
      <vt:variant>
        <vt:lpwstr>_Toc151373806</vt:lpwstr>
      </vt:variant>
      <vt:variant>
        <vt:i4>1179711</vt:i4>
      </vt:variant>
      <vt:variant>
        <vt:i4>1316</vt:i4>
      </vt:variant>
      <vt:variant>
        <vt:i4>0</vt:i4>
      </vt:variant>
      <vt:variant>
        <vt:i4>5</vt:i4>
      </vt:variant>
      <vt:variant>
        <vt:lpwstr/>
      </vt:variant>
      <vt:variant>
        <vt:lpwstr>_Toc151373805</vt:lpwstr>
      </vt:variant>
      <vt:variant>
        <vt:i4>1179711</vt:i4>
      </vt:variant>
      <vt:variant>
        <vt:i4>1310</vt:i4>
      </vt:variant>
      <vt:variant>
        <vt:i4>0</vt:i4>
      </vt:variant>
      <vt:variant>
        <vt:i4>5</vt:i4>
      </vt:variant>
      <vt:variant>
        <vt:lpwstr/>
      </vt:variant>
      <vt:variant>
        <vt:lpwstr>_Toc151373804</vt:lpwstr>
      </vt:variant>
      <vt:variant>
        <vt:i4>1179711</vt:i4>
      </vt:variant>
      <vt:variant>
        <vt:i4>1304</vt:i4>
      </vt:variant>
      <vt:variant>
        <vt:i4>0</vt:i4>
      </vt:variant>
      <vt:variant>
        <vt:i4>5</vt:i4>
      </vt:variant>
      <vt:variant>
        <vt:lpwstr/>
      </vt:variant>
      <vt:variant>
        <vt:lpwstr>_Toc151373802</vt:lpwstr>
      </vt:variant>
      <vt:variant>
        <vt:i4>1179711</vt:i4>
      </vt:variant>
      <vt:variant>
        <vt:i4>1298</vt:i4>
      </vt:variant>
      <vt:variant>
        <vt:i4>0</vt:i4>
      </vt:variant>
      <vt:variant>
        <vt:i4>5</vt:i4>
      </vt:variant>
      <vt:variant>
        <vt:lpwstr/>
      </vt:variant>
      <vt:variant>
        <vt:lpwstr>_Toc151373801</vt:lpwstr>
      </vt:variant>
      <vt:variant>
        <vt:i4>1179711</vt:i4>
      </vt:variant>
      <vt:variant>
        <vt:i4>1292</vt:i4>
      </vt:variant>
      <vt:variant>
        <vt:i4>0</vt:i4>
      </vt:variant>
      <vt:variant>
        <vt:i4>5</vt:i4>
      </vt:variant>
      <vt:variant>
        <vt:lpwstr/>
      </vt:variant>
      <vt:variant>
        <vt:lpwstr>_Toc151373800</vt:lpwstr>
      </vt:variant>
      <vt:variant>
        <vt:i4>1769520</vt:i4>
      </vt:variant>
      <vt:variant>
        <vt:i4>1286</vt:i4>
      </vt:variant>
      <vt:variant>
        <vt:i4>0</vt:i4>
      </vt:variant>
      <vt:variant>
        <vt:i4>5</vt:i4>
      </vt:variant>
      <vt:variant>
        <vt:lpwstr/>
      </vt:variant>
      <vt:variant>
        <vt:lpwstr>_Toc151373799</vt:lpwstr>
      </vt:variant>
      <vt:variant>
        <vt:i4>1769520</vt:i4>
      </vt:variant>
      <vt:variant>
        <vt:i4>1280</vt:i4>
      </vt:variant>
      <vt:variant>
        <vt:i4>0</vt:i4>
      </vt:variant>
      <vt:variant>
        <vt:i4>5</vt:i4>
      </vt:variant>
      <vt:variant>
        <vt:lpwstr/>
      </vt:variant>
      <vt:variant>
        <vt:lpwstr>_Toc151373798</vt:lpwstr>
      </vt:variant>
      <vt:variant>
        <vt:i4>1769520</vt:i4>
      </vt:variant>
      <vt:variant>
        <vt:i4>1274</vt:i4>
      </vt:variant>
      <vt:variant>
        <vt:i4>0</vt:i4>
      </vt:variant>
      <vt:variant>
        <vt:i4>5</vt:i4>
      </vt:variant>
      <vt:variant>
        <vt:lpwstr/>
      </vt:variant>
      <vt:variant>
        <vt:lpwstr>_Toc151373797</vt:lpwstr>
      </vt:variant>
      <vt:variant>
        <vt:i4>1769520</vt:i4>
      </vt:variant>
      <vt:variant>
        <vt:i4>1268</vt:i4>
      </vt:variant>
      <vt:variant>
        <vt:i4>0</vt:i4>
      </vt:variant>
      <vt:variant>
        <vt:i4>5</vt:i4>
      </vt:variant>
      <vt:variant>
        <vt:lpwstr/>
      </vt:variant>
      <vt:variant>
        <vt:lpwstr>_Toc151373796</vt:lpwstr>
      </vt:variant>
      <vt:variant>
        <vt:i4>1769520</vt:i4>
      </vt:variant>
      <vt:variant>
        <vt:i4>1262</vt:i4>
      </vt:variant>
      <vt:variant>
        <vt:i4>0</vt:i4>
      </vt:variant>
      <vt:variant>
        <vt:i4>5</vt:i4>
      </vt:variant>
      <vt:variant>
        <vt:lpwstr/>
      </vt:variant>
      <vt:variant>
        <vt:lpwstr>_Toc151373795</vt:lpwstr>
      </vt:variant>
      <vt:variant>
        <vt:i4>1769520</vt:i4>
      </vt:variant>
      <vt:variant>
        <vt:i4>1256</vt:i4>
      </vt:variant>
      <vt:variant>
        <vt:i4>0</vt:i4>
      </vt:variant>
      <vt:variant>
        <vt:i4>5</vt:i4>
      </vt:variant>
      <vt:variant>
        <vt:lpwstr/>
      </vt:variant>
      <vt:variant>
        <vt:lpwstr>_Toc151373794</vt:lpwstr>
      </vt:variant>
      <vt:variant>
        <vt:i4>1769520</vt:i4>
      </vt:variant>
      <vt:variant>
        <vt:i4>1250</vt:i4>
      </vt:variant>
      <vt:variant>
        <vt:i4>0</vt:i4>
      </vt:variant>
      <vt:variant>
        <vt:i4>5</vt:i4>
      </vt:variant>
      <vt:variant>
        <vt:lpwstr/>
      </vt:variant>
      <vt:variant>
        <vt:lpwstr>_Toc151373793</vt:lpwstr>
      </vt:variant>
      <vt:variant>
        <vt:i4>1769520</vt:i4>
      </vt:variant>
      <vt:variant>
        <vt:i4>1244</vt:i4>
      </vt:variant>
      <vt:variant>
        <vt:i4>0</vt:i4>
      </vt:variant>
      <vt:variant>
        <vt:i4>5</vt:i4>
      </vt:variant>
      <vt:variant>
        <vt:lpwstr/>
      </vt:variant>
      <vt:variant>
        <vt:lpwstr>_Toc151373792</vt:lpwstr>
      </vt:variant>
      <vt:variant>
        <vt:i4>1769520</vt:i4>
      </vt:variant>
      <vt:variant>
        <vt:i4>1238</vt:i4>
      </vt:variant>
      <vt:variant>
        <vt:i4>0</vt:i4>
      </vt:variant>
      <vt:variant>
        <vt:i4>5</vt:i4>
      </vt:variant>
      <vt:variant>
        <vt:lpwstr/>
      </vt:variant>
      <vt:variant>
        <vt:lpwstr>_Toc151373791</vt:lpwstr>
      </vt:variant>
      <vt:variant>
        <vt:i4>1769520</vt:i4>
      </vt:variant>
      <vt:variant>
        <vt:i4>1232</vt:i4>
      </vt:variant>
      <vt:variant>
        <vt:i4>0</vt:i4>
      </vt:variant>
      <vt:variant>
        <vt:i4>5</vt:i4>
      </vt:variant>
      <vt:variant>
        <vt:lpwstr/>
      </vt:variant>
      <vt:variant>
        <vt:lpwstr>_Toc151373790</vt:lpwstr>
      </vt:variant>
      <vt:variant>
        <vt:i4>1703984</vt:i4>
      </vt:variant>
      <vt:variant>
        <vt:i4>1226</vt:i4>
      </vt:variant>
      <vt:variant>
        <vt:i4>0</vt:i4>
      </vt:variant>
      <vt:variant>
        <vt:i4>5</vt:i4>
      </vt:variant>
      <vt:variant>
        <vt:lpwstr/>
      </vt:variant>
      <vt:variant>
        <vt:lpwstr>_Toc151373789</vt:lpwstr>
      </vt:variant>
      <vt:variant>
        <vt:i4>1703984</vt:i4>
      </vt:variant>
      <vt:variant>
        <vt:i4>1220</vt:i4>
      </vt:variant>
      <vt:variant>
        <vt:i4>0</vt:i4>
      </vt:variant>
      <vt:variant>
        <vt:i4>5</vt:i4>
      </vt:variant>
      <vt:variant>
        <vt:lpwstr/>
      </vt:variant>
      <vt:variant>
        <vt:lpwstr>_Toc151373788</vt:lpwstr>
      </vt:variant>
      <vt:variant>
        <vt:i4>1703984</vt:i4>
      </vt:variant>
      <vt:variant>
        <vt:i4>1214</vt:i4>
      </vt:variant>
      <vt:variant>
        <vt:i4>0</vt:i4>
      </vt:variant>
      <vt:variant>
        <vt:i4>5</vt:i4>
      </vt:variant>
      <vt:variant>
        <vt:lpwstr/>
      </vt:variant>
      <vt:variant>
        <vt:lpwstr>_Toc151373787</vt:lpwstr>
      </vt:variant>
      <vt:variant>
        <vt:i4>1703984</vt:i4>
      </vt:variant>
      <vt:variant>
        <vt:i4>1208</vt:i4>
      </vt:variant>
      <vt:variant>
        <vt:i4>0</vt:i4>
      </vt:variant>
      <vt:variant>
        <vt:i4>5</vt:i4>
      </vt:variant>
      <vt:variant>
        <vt:lpwstr/>
      </vt:variant>
      <vt:variant>
        <vt:lpwstr>_Toc151373786</vt:lpwstr>
      </vt:variant>
      <vt:variant>
        <vt:i4>1703984</vt:i4>
      </vt:variant>
      <vt:variant>
        <vt:i4>1202</vt:i4>
      </vt:variant>
      <vt:variant>
        <vt:i4>0</vt:i4>
      </vt:variant>
      <vt:variant>
        <vt:i4>5</vt:i4>
      </vt:variant>
      <vt:variant>
        <vt:lpwstr/>
      </vt:variant>
      <vt:variant>
        <vt:lpwstr>_Toc151373785</vt:lpwstr>
      </vt:variant>
      <vt:variant>
        <vt:i4>1703984</vt:i4>
      </vt:variant>
      <vt:variant>
        <vt:i4>1196</vt:i4>
      </vt:variant>
      <vt:variant>
        <vt:i4>0</vt:i4>
      </vt:variant>
      <vt:variant>
        <vt:i4>5</vt:i4>
      </vt:variant>
      <vt:variant>
        <vt:lpwstr/>
      </vt:variant>
      <vt:variant>
        <vt:lpwstr>_Toc151373784</vt:lpwstr>
      </vt:variant>
      <vt:variant>
        <vt:i4>1703984</vt:i4>
      </vt:variant>
      <vt:variant>
        <vt:i4>1190</vt:i4>
      </vt:variant>
      <vt:variant>
        <vt:i4>0</vt:i4>
      </vt:variant>
      <vt:variant>
        <vt:i4>5</vt:i4>
      </vt:variant>
      <vt:variant>
        <vt:lpwstr/>
      </vt:variant>
      <vt:variant>
        <vt:lpwstr>_Toc151373783</vt:lpwstr>
      </vt:variant>
      <vt:variant>
        <vt:i4>1703984</vt:i4>
      </vt:variant>
      <vt:variant>
        <vt:i4>1184</vt:i4>
      </vt:variant>
      <vt:variant>
        <vt:i4>0</vt:i4>
      </vt:variant>
      <vt:variant>
        <vt:i4>5</vt:i4>
      </vt:variant>
      <vt:variant>
        <vt:lpwstr/>
      </vt:variant>
      <vt:variant>
        <vt:lpwstr>_Toc151373782</vt:lpwstr>
      </vt:variant>
      <vt:variant>
        <vt:i4>1703984</vt:i4>
      </vt:variant>
      <vt:variant>
        <vt:i4>1178</vt:i4>
      </vt:variant>
      <vt:variant>
        <vt:i4>0</vt:i4>
      </vt:variant>
      <vt:variant>
        <vt:i4>5</vt:i4>
      </vt:variant>
      <vt:variant>
        <vt:lpwstr/>
      </vt:variant>
      <vt:variant>
        <vt:lpwstr>_Toc151373781</vt:lpwstr>
      </vt:variant>
      <vt:variant>
        <vt:i4>1703984</vt:i4>
      </vt:variant>
      <vt:variant>
        <vt:i4>1172</vt:i4>
      </vt:variant>
      <vt:variant>
        <vt:i4>0</vt:i4>
      </vt:variant>
      <vt:variant>
        <vt:i4>5</vt:i4>
      </vt:variant>
      <vt:variant>
        <vt:lpwstr/>
      </vt:variant>
      <vt:variant>
        <vt:lpwstr>_Toc151373780</vt:lpwstr>
      </vt:variant>
      <vt:variant>
        <vt:i4>1376304</vt:i4>
      </vt:variant>
      <vt:variant>
        <vt:i4>1166</vt:i4>
      </vt:variant>
      <vt:variant>
        <vt:i4>0</vt:i4>
      </vt:variant>
      <vt:variant>
        <vt:i4>5</vt:i4>
      </vt:variant>
      <vt:variant>
        <vt:lpwstr/>
      </vt:variant>
      <vt:variant>
        <vt:lpwstr>_Toc151373779</vt:lpwstr>
      </vt:variant>
      <vt:variant>
        <vt:i4>1376304</vt:i4>
      </vt:variant>
      <vt:variant>
        <vt:i4>1160</vt:i4>
      </vt:variant>
      <vt:variant>
        <vt:i4>0</vt:i4>
      </vt:variant>
      <vt:variant>
        <vt:i4>5</vt:i4>
      </vt:variant>
      <vt:variant>
        <vt:lpwstr/>
      </vt:variant>
      <vt:variant>
        <vt:lpwstr>_Toc151373778</vt:lpwstr>
      </vt:variant>
      <vt:variant>
        <vt:i4>1376304</vt:i4>
      </vt:variant>
      <vt:variant>
        <vt:i4>1154</vt:i4>
      </vt:variant>
      <vt:variant>
        <vt:i4>0</vt:i4>
      </vt:variant>
      <vt:variant>
        <vt:i4>5</vt:i4>
      </vt:variant>
      <vt:variant>
        <vt:lpwstr/>
      </vt:variant>
      <vt:variant>
        <vt:lpwstr>_Toc151373777</vt:lpwstr>
      </vt:variant>
      <vt:variant>
        <vt:i4>1376304</vt:i4>
      </vt:variant>
      <vt:variant>
        <vt:i4>1148</vt:i4>
      </vt:variant>
      <vt:variant>
        <vt:i4>0</vt:i4>
      </vt:variant>
      <vt:variant>
        <vt:i4>5</vt:i4>
      </vt:variant>
      <vt:variant>
        <vt:lpwstr/>
      </vt:variant>
      <vt:variant>
        <vt:lpwstr>_Toc151373776</vt:lpwstr>
      </vt:variant>
      <vt:variant>
        <vt:i4>1376304</vt:i4>
      </vt:variant>
      <vt:variant>
        <vt:i4>1142</vt:i4>
      </vt:variant>
      <vt:variant>
        <vt:i4>0</vt:i4>
      </vt:variant>
      <vt:variant>
        <vt:i4>5</vt:i4>
      </vt:variant>
      <vt:variant>
        <vt:lpwstr/>
      </vt:variant>
      <vt:variant>
        <vt:lpwstr>_Toc151373775</vt:lpwstr>
      </vt:variant>
      <vt:variant>
        <vt:i4>1376304</vt:i4>
      </vt:variant>
      <vt:variant>
        <vt:i4>1136</vt:i4>
      </vt:variant>
      <vt:variant>
        <vt:i4>0</vt:i4>
      </vt:variant>
      <vt:variant>
        <vt:i4>5</vt:i4>
      </vt:variant>
      <vt:variant>
        <vt:lpwstr/>
      </vt:variant>
      <vt:variant>
        <vt:lpwstr>_Toc151373774</vt:lpwstr>
      </vt:variant>
      <vt:variant>
        <vt:i4>1376304</vt:i4>
      </vt:variant>
      <vt:variant>
        <vt:i4>1130</vt:i4>
      </vt:variant>
      <vt:variant>
        <vt:i4>0</vt:i4>
      </vt:variant>
      <vt:variant>
        <vt:i4>5</vt:i4>
      </vt:variant>
      <vt:variant>
        <vt:lpwstr/>
      </vt:variant>
      <vt:variant>
        <vt:lpwstr>_Toc151373773</vt:lpwstr>
      </vt:variant>
      <vt:variant>
        <vt:i4>1376304</vt:i4>
      </vt:variant>
      <vt:variant>
        <vt:i4>1124</vt:i4>
      </vt:variant>
      <vt:variant>
        <vt:i4>0</vt:i4>
      </vt:variant>
      <vt:variant>
        <vt:i4>5</vt:i4>
      </vt:variant>
      <vt:variant>
        <vt:lpwstr/>
      </vt:variant>
      <vt:variant>
        <vt:lpwstr>_Toc151373772</vt:lpwstr>
      </vt:variant>
      <vt:variant>
        <vt:i4>1376304</vt:i4>
      </vt:variant>
      <vt:variant>
        <vt:i4>1118</vt:i4>
      </vt:variant>
      <vt:variant>
        <vt:i4>0</vt:i4>
      </vt:variant>
      <vt:variant>
        <vt:i4>5</vt:i4>
      </vt:variant>
      <vt:variant>
        <vt:lpwstr/>
      </vt:variant>
      <vt:variant>
        <vt:lpwstr>_Toc151373771</vt:lpwstr>
      </vt:variant>
      <vt:variant>
        <vt:i4>1376304</vt:i4>
      </vt:variant>
      <vt:variant>
        <vt:i4>1112</vt:i4>
      </vt:variant>
      <vt:variant>
        <vt:i4>0</vt:i4>
      </vt:variant>
      <vt:variant>
        <vt:i4>5</vt:i4>
      </vt:variant>
      <vt:variant>
        <vt:lpwstr/>
      </vt:variant>
      <vt:variant>
        <vt:lpwstr>_Toc151373770</vt:lpwstr>
      </vt:variant>
      <vt:variant>
        <vt:i4>1310768</vt:i4>
      </vt:variant>
      <vt:variant>
        <vt:i4>1106</vt:i4>
      </vt:variant>
      <vt:variant>
        <vt:i4>0</vt:i4>
      </vt:variant>
      <vt:variant>
        <vt:i4>5</vt:i4>
      </vt:variant>
      <vt:variant>
        <vt:lpwstr/>
      </vt:variant>
      <vt:variant>
        <vt:lpwstr>_Toc151373769</vt:lpwstr>
      </vt:variant>
      <vt:variant>
        <vt:i4>1310768</vt:i4>
      </vt:variant>
      <vt:variant>
        <vt:i4>1100</vt:i4>
      </vt:variant>
      <vt:variant>
        <vt:i4>0</vt:i4>
      </vt:variant>
      <vt:variant>
        <vt:i4>5</vt:i4>
      </vt:variant>
      <vt:variant>
        <vt:lpwstr/>
      </vt:variant>
      <vt:variant>
        <vt:lpwstr>_Toc151373768</vt:lpwstr>
      </vt:variant>
      <vt:variant>
        <vt:i4>1310768</vt:i4>
      </vt:variant>
      <vt:variant>
        <vt:i4>1094</vt:i4>
      </vt:variant>
      <vt:variant>
        <vt:i4>0</vt:i4>
      </vt:variant>
      <vt:variant>
        <vt:i4>5</vt:i4>
      </vt:variant>
      <vt:variant>
        <vt:lpwstr/>
      </vt:variant>
      <vt:variant>
        <vt:lpwstr>_Toc151373767</vt:lpwstr>
      </vt:variant>
      <vt:variant>
        <vt:i4>1310768</vt:i4>
      </vt:variant>
      <vt:variant>
        <vt:i4>1088</vt:i4>
      </vt:variant>
      <vt:variant>
        <vt:i4>0</vt:i4>
      </vt:variant>
      <vt:variant>
        <vt:i4>5</vt:i4>
      </vt:variant>
      <vt:variant>
        <vt:lpwstr/>
      </vt:variant>
      <vt:variant>
        <vt:lpwstr>_Toc151373766</vt:lpwstr>
      </vt:variant>
      <vt:variant>
        <vt:i4>1310768</vt:i4>
      </vt:variant>
      <vt:variant>
        <vt:i4>1082</vt:i4>
      </vt:variant>
      <vt:variant>
        <vt:i4>0</vt:i4>
      </vt:variant>
      <vt:variant>
        <vt:i4>5</vt:i4>
      </vt:variant>
      <vt:variant>
        <vt:lpwstr/>
      </vt:variant>
      <vt:variant>
        <vt:lpwstr>_Toc151373765</vt:lpwstr>
      </vt:variant>
      <vt:variant>
        <vt:i4>1310768</vt:i4>
      </vt:variant>
      <vt:variant>
        <vt:i4>1076</vt:i4>
      </vt:variant>
      <vt:variant>
        <vt:i4>0</vt:i4>
      </vt:variant>
      <vt:variant>
        <vt:i4>5</vt:i4>
      </vt:variant>
      <vt:variant>
        <vt:lpwstr/>
      </vt:variant>
      <vt:variant>
        <vt:lpwstr>_Toc151373764</vt:lpwstr>
      </vt:variant>
      <vt:variant>
        <vt:i4>1310768</vt:i4>
      </vt:variant>
      <vt:variant>
        <vt:i4>1070</vt:i4>
      </vt:variant>
      <vt:variant>
        <vt:i4>0</vt:i4>
      </vt:variant>
      <vt:variant>
        <vt:i4>5</vt:i4>
      </vt:variant>
      <vt:variant>
        <vt:lpwstr/>
      </vt:variant>
      <vt:variant>
        <vt:lpwstr>_Toc151373763</vt:lpwstr>
      </vt:variant>
      <vt:variant>
        <vt:i4>1310768</vt:i4>
      </vt:variant>
      <vt:variant>
        <vt:i4>1064</vt:i4>
      </vt:variant>
      <vt:variant>
        <vt:i4>0</vt:i4>
      </vt:variant>
      <vt:variant>
        <vt:i4>5</vt:i4>
      </vt:variant>
      <vt:variant>
        <vt:lpwstr/>
      </vt:variant>
      <vt:variant>
        <vt:lpwstr>_Toc151373762</vt:lpwstr>
      </vt:variant>
      <vt:variant>
        <vt:i4>1310768</vt:i4>
      </vt:variant>
      <vt:variant>
        <vt:i4>1058</vt:i4>
      </vt:variant>
      <vt:variant>
        <vt:i4>0</vt:i4>
      </vt:variant>
      <vt:variant>
        <vt:i4>5</vt:i4>
      </vt:variant>
      <vt:variant>
        <vt:lpwstr/>
      </vt:variant>
      <vt:variant>
        <vt:lpwstr>_Toc151373761</vt:lpwstr>
      </vt:variant>
      <vt:variant>
        <vt:i4>1310768</vt:i4>
      </vt:variant>
      <vt:variant>
        <vt:i4>1052</vt:i4>
      </vt:variant>
      <vt:variant>
        <vt:i4>0</vt:i4>
      </vt:variant>
      <vt:variant>
        <vt:i4>5</vt:i4>
      </vt:variant>
      <vt:variant>
        <vt:lpwstr/>
      </vt:variant>
      <vt:variant>
        <vt:lpwstr>_Toc151373760</vt:lpwstr>
      </vt:variant>
      <vt:variant>
        <vt:i4>1507376</vt:i4>
      </vt:variant>
      <vt:variant>
        <vt:i4>1046</vt:i4>
      </vt:variant>
      <vt:variant>
        <vt:i4>0</vt:i4>
      </vt:variant>
      <vt:variant>
        <vt:i4>5</vt:i4>
      </vt:variant>
      <vt:variant>
        <vt:lpwstr/>
      </vt:variant>
      <vt:variant>
        <vt:lpwstr>_Toc151373759</vt:lpwstr>
      </vt:variant>
      <vt:variant>
        <vt:i4>1507376</vt:i4>
      </vt:variant>
      <vt:variant>
        <vt:i4>1040</vt:i4>
      </vt:variant>
      <vt:variant>
        <vt:i4>0</vt:i4>
      </vt:variant>
      <vt:variant>
        <vt:i4>5</vt:i4>
      </vt:variant>
      <vt:variant>
        <vt:lpwstr/>
      </vt:variant>
      <vt:variant>
        <vt:lpwstr>_Toc151373758</vt:lpwstr>
      </vt:variant>
      <vt:variant>
        <vt:i4>1507376</vt:i4>
      </vt:variant>
      <vt:variant>
        <vt:i4>1034</vt:i4>
      </vt:variant>
      <vt:variant>
        <vt:i4>0</vt:i4>
      </vt:variant>
      <vt:variant>
        <vt:i4>5</vt:i4>
      </vt:variant>
      <vt:variant>
        <vt:lpwstr/>
      </vt:variant>
      <vt:variant>
        <vt:lpwstr>_Toc151373757</vt:lpwstr>
      </vt:variant>
      <vt:variant>
        <vt:i4>1507376</vt:i4>
      </vt:variant>
      <vt:variant>
        <vt:i4>1028</vt:i4>
      </vt:variant>
      <vt:variant>
        <vt:i4>0</vt:i4>
      </vt:variant>
      <vt:variant>
        <vt:i4>5</vt:i4>
      </vt:variant>
      <vt:variant>
        <vt:lpwstr/>
      </vt:variant>
      <vt:variant>
        <vt:lpwstr>_Toc151373756</vt:lpwstr>
      </vt:variant>
      <vt:variant>
        <vt:i4>1507376</vt:i4>
      </vt:variant>
      <vt:variant>
        <vt:i4>1022</vt:i4>
      </vt:variant>
      <vt:variant>
        <vt:i4>0</vt:i4>
      </vt:variant>
      <vt:variant>
        <vt:i4>5</vt:i4>
      </vt:variant>
      <vt:variant>
        <vt:lpwstr/>
      </vt:variant>
      <vt:variant>
        <vt:lpwstr>_Toc151373755</vt:lpwstr>
      </vt:variant>
      <vt:variant>
        <vt:i4>1507376</vt:i4>
      </vt:variant>
      <vt:variant>
        <vt:i4>1016</vt:i4>
      </vt:variant>
      <vt:variant>
        <vt:i4>0</vt:i4>
      </vt:variant>
      <vt:variant>
        <vt:i4>5</vt:i4>
      </vt:variant>
      <vt:variant>
        <vt:lpwstr/>
      </vt:variant>
      <vt:variant>
        <vt:lpwstr>_Toc151373754</vt:lpwstr>
      </vt:variant>
      <vt:variant>
        <vt:i4>1507376</vt:i4>
      </vt:variant>
      <vt:variant>
        <vt:i4>1010</vt:i4>
      </vt:variant>
      <vt:variant>
        <vt:i4>0</vt:i4>
      </vt:variant>
      <vt:variant>
        <vt:i4>5</vt:i4>
      </vt:variant>
      <vt:variant>
        <vt:lpwstr/>
      </vt:variant>
      <vt:variant>
        <vt:lpwstr>_Toc151373753</vt:lpwstr>
      </vt:variant>
      <vt:variant>
        <vt:i4>1507376</vt:i4>
      </vt:variant>
      <vt:variant>
        <vt:i4>1004</vt:i4>
      </vt:variant>
      <vt:variant>
        <vt:i4>0</vt:i4>
      </vt:variant>
      <vt:variant>
        <vt:i4>5</vt:i4>
      </vt:variant>
      <vt:variant>
        <vt:lpwstr/>
      </vt:variant>
      <vt:variant>
        <vt:lpwstr>_Toc151373752</vt:lpwstr>
      </vt:variant>
      <vt:variant>
        <vt:i4>1507376</vt:i4>
      </vt:variant>
      <vt:variant>
        <vt:i4>998</vt:i4>
      </vt:variant>
      <vt:variant>
        <vt:i4>0</vt:i4>
      </vt:variant>
      <vt:variant>
        <vt:i4>5</vt:i4>
      </vt:variant>
      <vt:variant>
        <vt:lpwstr/>
      </vt:variant>
      <vt:variant>
        <vt:lpwstr>_Toc151373751</vt:lpwstr>
      </vt:variant>
      <vt:variant>
        <vt:i4>1507376</vt:i4>
      </vt:variant>
      <vt:variant>
        <vt:i4>992</vt:i4>
      </vt:variant>
      <vt:variant>
        <vt:i4>0</vt:i4>
      </vt:variant>
      <vt:variant>
        <vt:i4>5</vt:i4>
      </vt:variant>
      <vt:variant>
        <vt:lpwstr/>
      </vt:variant>
      <vt:variant>
        <vt:lpwstr>_Toc151373750</vt:lpwstr>
      </vt:variant>
      <vt:variant>
        <vt:i4>1441840</vt:i4>
      </vt:variant>
      <vt:variant>
        <vt:i4>986</vt:i4>
      </vt:variant>
      <vt:variant>
        <vt:i4>0</vt:i4>
      </vt:variant>
      <vt:variant>
        <vt:i4>5</vt:i4>
      </vt:variant>
      <vt:variant>
        <vt:lpwstr/>
      </vt:variant>
      <vt:variant>
        <vt:lpwstr>_Toc151373749</vt:lpwstr>
      </vt:variant>
      <vt:variant>
        <vt:i4>1441840</vt:i4>
      </vt:variant>
      <vt:variant>
        <vt:i4>980</vt:i4>
      </vt:variant>
      <vt:variant>
        <vt:i4>0</vt:i4>
      </vt:variant>
      <vt:variant>
        <vt:i4>5</vt:i4>
      </vt:variant>
      <vt:variant>
        <vt:lpwstr/>
      </vt:variant>
      <vt:variant>
        <vt:lpwstr>_Toc151373748</vt:lpwstr>
      </vt:variant>
      <vt:variant>
        <vt:i4>1441840</vt:i4>
      </vt:variant>
      <vt:variant>
        <vt:i4>974</vt:i4>
      </vt:variant>
      <vt:variant>
        <vt:i4>0</vt:i4>
      </vt:variant>
      <vt:variant>
        <vt:i4>5</vt:i4>
      </vt:variant>
      <vt:variant>
        <vt:lpwstr/>
      </vt:variant>
      <vt:variant>
        <vt:lpwstr>_Toc151373747</vt:lpwstr>
      </vt:variant>
      <vt:variant>
        <vt:i4>1441840</vt:i4>
      </vt:variant>
      <vt:variant>
        <vt:i4>968</vt:i4>
      </vt:variant>
      <vt:variant>
        <vt:i4>0</vt:i4>
      </vt:variant>
      <vt:variant>
        <vt:i4>5</vt:i4>
      </vt:variant>
      <vt:variant>
        <vt:lpwstr/>
      </vt:variant>
      <vt:variant>
        <vt:lpwstr>_Toc151373746</vt:lpwstr>
      </vt:variant>
      <vt:variant>
        <vt:i4>1441840</vt:i4>
      </vt:variant>
      <vt:variant>
        <vt:i4>962</vt:i4>
      </vt:variant>
      <vt:variant>
        <vt:i4>0</vt:i4>
      </vt:variant>
      <vt:variant>
        <vt:i4>5</vt:i4>
      </vt:variant>
      <vt:variant>
        <vt:lpwstr/>
      </vt:variant>
      <vt:variant>
        <vt:lpwstr>_Toc151373745</vt:lpwstr>
      </vt:variant>
      <vt:variant>
        <vt:i4>1441840</vt:i4>
      </vt:variant>
      <vt:variant>
        <vt:i4>956</vt:i4>
      </vt:variant>
      <vt:variant>
        <vt:i4>0</vt:i4>
      </vt:variant>
      <vt:variant>
        <vt:i4>5</vt:i4>
      </vt:variant>
      <vt:variant>
        <vt:lpwstr/>
      </vt:variant>
      <vt:variant>
        <vt:lpwstr>_Toc151373744</vt:lpwstr>
      </vt:variant>
      <vt:variant>
        <vt:i4>1441840</vt:i4>
      </vt:variant>
      <vt:variant>
        <vt:i4>950</vt:i4>
      </vt:variant>
      <vt:variant>
        <vt:i4>0</vt:i4>
      </vt:variant>
      <vt:variant>
        <vt:i4>5</vt:i4>
      </vt:variant>
      <vt:variant>
        <vt:lpwstr/>
      </vt:variant>
      <vt:variant>
        <vt:lpwstr>_Toc151373743</vt:lpwstr>
      </vt:variant>
      <vt:variant>
        <vt:i4>1441840</vt:i4>
      </vt:variant>
      <vt:variant>
        <vt:i4>944</vt:i4>
      </vt:variant>
      <vt:variant>
        <vt:i4>0</vt:i4>
      </vt:variant>
      <vt:variant>
        <vt:i4>5</vt:i4>
      </vt:variant>
      <vt:variant>
        <vt:lpwstr/>
      </vt:variant>
      <vt:variant>
        <vt:lpwstr>_Toc151373742</vt:lpwstr>
      </vt:variant>
      <vt:variant>
        <vt:i4>1441840</vt:i4>
      </vt:variant>
      <vt:variant>
        <vt:i4>938</vt:i4>
      </vt:variant>
      <vt:variant>
        <vt:i4>0</vt:i4>
      </vt:variant>
      <vt:variant>
        <vt:i4>5</vt:i4>
      </vt:variant>
      <vt:variant>
        <vt:lpwstr/>
      </vt:variant>
      <vt:variant>
        <vt:lpwstr>_Toc151373741</vt:lpwstr>
      </vt:variant>
      <vt:variant>
        <vt:i4>1441840</vt:i4>
      </vt:variant>
      <vt:variant>
        <vt:i4>932</vt:i4>
      </vt:variant>
      <vt:variant>
        <vt:i4>0</vt:i4>
      </vt:variant>
      <vt:variant>
        <vt:i4>5</vt:i4>
      </vt:variant>
      <vt:variant>
        <vt:lpwstr/>
      </vt:variant>
      <vt:variant>
        <vt:lpwstr>_Toc151373740</vt:lpwstr>
      </vt:variant>
      <vt:variant>
        <vt:i4>1114160</vt:i4>
      </vt:variant>
      <vt:variant>
        <vt:i4>926</vt:i4>
      </vt:variant>
      <vt:variant>
        <vt:i4>0</vt:i4>
      </vt:variant>
      <vt:variant>
        <vt:i4>5</vt:i4>
      </vt:variant>
      <vt:variant>
        <vt:lpwstr/>
      </vt:variant>
      <vt:variant>
        <vt:lpwstr>_Toc151373739</vt:lpwstr>
      </vt:variant>
      <vt:variant>
        <vt:i4>1114160</vt:i4>
      </vt:variant>
      <vt:variant>
        <vt:i4>920</vt:i4>
      </vt:variant>
      <vt:variant>
        <vt:i4>0</vt:i4>
      </vt:variant>
      <vt:variant>
        <vt:i4>5</vt:i4>
      </vt:variant>
      <vt:variant>
        <vt:lpwstr/>
      </vt:variant>
      <vt:variant>
        <vt:lpwstr>_Toc151373738</vt:lpwstr>
      </vt:variant>
      <vt:variant>
        <vt:i4>1114160</vt:i4>
      </vt:variant>
      <vt:variant>
        <vt:i4>914</vt:i4>
      </vt:variant>
      <vt:variant>
        <vt:i4>0</vt:i4>
      </vt:variant>
      <vt:variant>
        <vt:i4>5</vt:i4>
      </vt:variant>
      <vt:variant>
        <vt:lpwstr/>
      </vt:variant>
      <vt:variant>
        <vt:lpwstr>_Toc151373737</vt:lpwstr>
      </vt:variant>
      <vt:variant>
        <vt:i4>1114160</vt:i4>
      </vt:variant>
      <vt:variant>
        <vt:i4>908</vt:i4>
      </vt:variant>
      <vt:variant>
        <vt:i4>0</vt:i4>
      </vt:variant>
      <vt:variant>
        <vt:i4>5</vt:i4>
      </vt:variant>
      <vt:variant>
        <vt:lpwstr/>
      </vt:variant>
      <vt:variant>
        <vt:lpwstr>_Toc151373736</vt:lpwstr>
      </vt:variant>
      <vt:variant>
        <vt:i4>1114160</vt:i4>
      </vt:variant>
      <vt:variant>
        <vt:i4>902</vt:i4>
      </vt:variant>
      <vt:variant>
        <vt:i4>0</vt:i4>
      </vt:variant>
      <vt:variant>
        <vt:i4>5</vt:i4>
      </vt:variant>
      <vt:variant>
        <vt:lpwstr/>
      </vt:variant>
      <vt:variant>
        <vt:lpwstr>_Toc151373735</vt:lpwstr>
      </vt:variant>
      <vt:variant>
        <vt:i4>1114160</vt:i4>
      </vt:variant>
      <vt:variant>
        <vt:i4>896</vt:i4>
      </vt:variant>
      <vt:variant>
        <vt:i4>0</vt:i4>
      </vt:variant>
      <vt:variant>
        <vt:i4>5</vt:i4>
      </vt:variant>
      <vt:variant>
        <vt:lpwstr/>
      </vt:variant>
      <vt:variant>
        <vt:lpwstr>_Toc151373734</vt:lpwstr>
      </vt:variant>
      <vt:variant>
        <vt:i4>1114160</vt:i4>
      </vt:variant>
      <vt:variant>
        <vt:i4>890</vt:i4>
      </vt:variant>
      <vt:variant>
        <vt:i4>0</vt:i4>
      </vt:variant>
      <vt:variant>
        <vt:i4>5</vt:i4>
      </vt:variant>
      <vt:variant>
        <vt:lpwstr/>
      </vt:variant>
      <vt:variant>
        <vt:lpwstr>_Toc151373733</vt:lpwstr>
      </vt:variant>
      <vt:variant>
        <vt:i4>1114160</vt:i4>
      </vt:variant>
      <vt:variant>
        <vt:i4>884</vt:i4>
      </vt:variant>
      <vt:variant>
        <vt:i4>0</vt:i4>
      </vt:variant>
      <vt:variant>
        <vt:i4>5</vt:i4>
      </vt:variant>
      <vt:variant>
        <vt:lpwstr/>
      </vt:variant>
      <vt:variant>
        <vt:lpwstr>_Toc151373732</vt:lpwstr>
      </vt:variant>
      <vt:variant>
        <vt:i4>1114160</vt:i4>
      </vt:variant>
      <vt:variant>
        <vt:i4>878</vt:i4>
      </vt:variant>
      <vt:variant>
        <vt:i4>0</vt:i4>
      </vt:variant>
      <vt:variant>
        <vt:i4>5</vt:i4>
      </vt:variant>
      <vt:variant>
        <vt:lpwstr/>
      </vt:variant>
      <vt:variant>
        <vt:lpwstr>_Toc151373731</vt:lpwstr>
      </vt:variant>
      <vt:variant>
        <vt:i4>1114160</vt:i4>
      </vt:variant>
      <vt:variant>
        <vt:i4>872</vt:i4>
      </vt:variant>
      <vt:variant>
        <vt:i4>0</vt:i4>
      </vt:variant>
      <vt:variant>
        <vt:i4>5</vt:i4>
      </vt:variant>
      <vt:variant>
        <vt:lpwstr/>
      </vt:variant>
      <vt:variant>
        <vt:lpwstr>_Toc151373730</vt:lpwstr>
      </vt:variant>
      <vt:variant>
        <vt:i4>1048624</vt:i4>
      </vt:variant>
      <vt:variant>
        <vt:i4>866</vt:i4>
      </vt:variant>
      <vt:variant>
        <vt:i4>0</vt:i4>
      </vt:variant>
      <vt:variant>
        <vt:i4>5</vt:i4>
      </vt:variant>
      <vt:variant>
        <vt:lpwstr/>
      </vt:variant>
      <vt:variant>
        <vt:lpwstr>_Toc151373729</vt:lpwstr>
      </vt:variant>
      <vt:variant>
        <vt:i4>1048624</vt:i4>
      </vt:variant>
      <vt:variant>
        <vt:i4>860</vt:i4>
      </vt:variant>
      <vt:variant>
        <vt:i4>0</vt:i4>
      </vt:variant>
      <vt:variant>
        <vt:i4>5</vt:i4>
      </vt:variant>
      <vt:variant>
        <vt:lpwstr/>
      </vt:variant>
      <vt:variant>
        <vt:lpwstr>_Toc151373728</vt:lpwstr>
      </vt:variant>
      <vt:variant>
        <vt:i4>1048624</vt:i4>
      </vt:variant>
      <vt:variant>
        <vt:i4>854</vt:i4>
      </vt:variant>
      <vt:variant>
        <vt:i4>0</vt:i4>
      </vt:variant>
      <vt:variant>
        <vt:i4>5</vt:i4>
      </vt:variant>
      <vt:variant>
        <vt:lpwstr/>
      </vt:variant>
      <vt:variant>
        <vt:lpwstr>_Toc151373727</vt:lpwstr>
      </vt:variant>
      <vt:variant>
        <vt:i4>1048624</vt:i4>
      </vt:variant>
      <vt:variant>
        <vt:i4>848</vt:i4>
      </vt:variant>
      <vt:variant>
        <vt:i4>0</vt:i4>
      </vt:variant>
      <vt:variant>
        <vt:i4>5</vt:i4>
      </vt:variant>
      <vt:variant>
        <vt:lpwstr/>
      </vt:variant>
      <vt:variant>
        <vt:lpwstr>_Toc151373726</vt:lpwstr>
      </vt:variant>
      <vt:variant>
        <vt:i4>1048624</vt:i4>
      </vt:variant>
      <vt:variant>
        <vt:i4>842</vt:i4>
      </vt:variant>
      <vt:variant>
        <vt:i4>0</vt:i4>
      </vt:variant>
      <vt:variant>
        <vt:i4>5</vt:i4>
      </vt:variant>
      <vt:variant>
        <vt:lpwstr/>
      </vt:variant>
      <vt:variant>
        <vt:lpwstr>_Toc151373725</vt:lpwstr>
      </vt:variant>
      <vt:variant>
        <vt:i4>1048624</vt:i4>
      </vt:variant>
      <vt:variant>
        <vt:i4>836</vt:i4>
      </vt:variant>
      <vt:variant>
        <vt:i4>0</vt:i4>
      </vt:variant>
      <vt:variant>
        <vt:i4>5</vt:i4>
      </vt:variant>
      <vt:variant>
        <vt:lpwstr/>
      </vt:variant>
      <vt:variant>
        <vt:lpwstr>_Toc151373724</vt:lpwstr>
      </vt:variant>
      <vt:variant>
        <vt:i4>1048624</vt:i4>
      </vt:variant>
      <vt:variant>
        <vt:i4>830</vt:i4>
      </vt:variant>
      <vt:variant>
        <vt:i4>0</vt:i4>
      </vt:variant>
      <vt:variant>
        <vt:i4>5</vt:i4>
      </vt:variant>
      <vt:variant>
        <vt:lpwstr/>
      </vt:variant>
      <vt:variant>
        <vt:lpwstr>_Toc151373723</vt:lpwstr>
      </vt:variant>
      <vt:variant>
        <vt:i4>1048624</vt:i4>
      </vt:variant>
      <vt:variant>
        <vt:i4>824</vt:i4>
      </vt:variant>
      <vt:variant>
        <vt:i4>0</vt:i4>
      </vt:variant>
      <vt:variant>
        <vt:i4>5</vt:i4>
      </vt:variant>
      <vt:variant>
        <vt:lpwstr/>
      </vt:variant>
      <vt:variant>
        <vt:lpwstr>_Toc151373722</vt:lpwstr>
      </vt:variant>
      <vt:variant>
        <vt:i4>1048624</vt:i4>
      </vt:variant>
      <vt:variant>
        <vt:i4>818</vt:i4>
      </vt:variant>
      <vt:variant>
        <vt:i4>0</vt:i4>
      </vt:variant>
      <vt:variant>
        <vt:i4>5</vt:i4>
      </vt:variant>
      <vt:variant>
        <vt:lpwstr/>
      </vt:variant>
      <vt:variant>
        <vt:lpwstr>_Toc151373721</vt:lpwstr>
      </vt:variant>
      <vt:variant>
        <vt:i4>1048624</vt:i4>
      </vt:variant>
      <vt:variant>
        <vt:i4>812</vt:i4>
      </vt:variant>
      <vt:variant>
        <vt:i4>0</vt:i4>
      </vt:variant>
      <vt:variant>
        <vt:i4>5</vt:i4>
      </vt:variant>
      <vt:variant>
        <vt:lpwstr/>
      </vt:variant>
      <vt:variant>
        <vt:lpwstr>_Toc151373720</vt:lpwstr>
      </vt:variant>
      <vt:variant>
        <vt:i4>1245232</vt:i4>
      </vt:variant>
      <vt:variant>
        <vt:i4>806</vt:i4>
      </vt:variant>
      <vt:variant>
        <vt:i4>0</vt:i4>
      </vt:variant>
      <vt:variant>
        <vt:i4>5</vt:i4>
      </vt:variant>
      <vt:variant>
        <vt:lpwstr/>
      </vt:variant>
      <vt:variant>
        <vt:lpwstr>_Toc151373719</vt:lpwstr>
      </vt:variant>
      <vt:variant>
        <vt:i4>1245232</vt:i4>
      </vt:variant>
      <vt:variant>
        <vt:i4>800</vt:i4>
      </vt:variant>
      <vt:variant>
        <vt:i4>0</vt:i4>
      </vt:variant>
      <vt:variant>
        <vt:i4>5</vt:i4>
      </vt:variant>
      <vt:variant>
        <vt:lpwstr/>
      </vt:variant>
      <vt:variant>
        <vt:lpwstr>_Toc151373718</vt:lpwstr>
      </vt:variant>
      <vt:variant>
        <vt:i4>1245232</vt:i4>
      </vt:variant>
      <vt:variant>
        <vt:i4>794</vt:i4>
      </vt:variant>
      <vt:variant>
        <vt:i4>0</vt:i4>
      </vt:variant>
      <vt:variant>
        <vt:i4>5</vt:i4>
      </vt:variant>
      <vt:variant>
        <vt:lpwstr/>
      </vt:variant>
      <vt:variant>
        <vt:lpwstr>_Toc151373717</vt:lpwstr>
      </vt:variant>
      <vt:variant>
        <vt:i4>1245232</vt:i4>
      </vt:variant>
      <vt:variant>
        <vt:i4>788</vt:i4>
      </vt:variant>
      <vt:variant>
        <vt:i4>0</vt:i4>
      </vt:variant>
      <vt:variant>
        <vt:i4>5</vt:i4>
      </vt:variant>
      <vt:variant>
        <vt:lpwstr/>
      </vt:variant>
      <vt:variant>
        <vt:lpwstr>_Toc151373716</vt:lpwstr>
      </vt:variant>
      <vt:variant>
        <vt:i4>1245232</vt:i4>
      </vt:variant>
      <vt:variant>
        <vt:i4>782</vt:i4>
      </vt:variant>
      <vt:variant>
        <vt:i4>0</vt:i4>
      </vt:variant>
      <vt:variant>
        <vt:i4>5</vt:i4>
      </vt:variant>
      <vt:variant>
        <vt:lpwstr/>
      </vt:variant>
      <vt:variant>
        <vt:lpwstr>_Toc151373715</vt:lpwstr>
      </vt:variant>
      <vt:variant>
        <vt:i4>1245232</vt:i4>
      </vt:variant>
      <vt:variant>
        <vt:i4>776</vt:i4>
      </vt:variant>
      <vt:variant>
        <vt:i4>0</vt:i4>
      </vt:variant>
      <vt:variant>
        <vt:i4>5</vt:i4>
      </vt:variant>
      <vt:variant>
        <vt:lpwstr/>
      </vt:variant>
      <vt:variant>
        <vt:lpwstr>_Toc151373714</vt:lpwstr>
      </vt:variant>
      <vt:variant>
        <vt:i4>1245232</vt:i4>
      </vt:variant>
      <vt:variant>
        <vt:i4>770</vt:i4>
      </vt:variant>
      <vt:variant>
        <vt:i4>0</vt:i4>
      </vt:variant>
      <vt:variant>
        <vt:i4>5</vt:i4>
      </vt:variant>
      <vt:variant>
        <vt:lpwstr/>
      </vt:variant>
      <vt:variant>
        <vt:lpwstr>_Toc151373713</vt:lpwstr>
      </vt:variant>
      <vt:variant>
        <vt:i4>1245232</vt:i4>
      </vt:variant>
      <vt:variant>
        <vt:i4>764</vt:i4>
      </vt:variant>
      <vt:variant>
        <vt:i4>0</vt:i4>
      </vt:variant>
      <vt:variant>
        <vt:i4>5</vt:i4>
      </vt:variant>
      <vt:variant>
        <vt:lpwstr/>
      </vt:variant>
      <vt:variant>
        <vt:lpwstr>_Toc151373712</vt:lpwstr>
      </vt:variant>
      <vt:variant>
        <vt:i4>1245232</vt:i4>
      </vt:variant>
      <vt:variant>
        <vt:i4>758</vt:i4>
      </vt:variant>
      <vt:variant>
        <vt:i4>0</vt:i4>
      </vt:variant>
      <vt:variant>
        <vt:i4>5</vt:i4>
      </vt:variant>
      <vt:variant>
        <vt:lpwstr/>
      </vt:variant>
      <vt:variant>
        <vt:lpwstr>_Toc151373711</vt:lpwstr>
      </vt:variant>
      <vt:variant>
        <vt:i4>1245232</vt:i4>
      </vt:variant>
      <vt:variant>
        <vt:i4>752</vt:i4>
      </vt:variant>
      <vt:variant>
        <vt:i4>0</vt:i4>
      </vt:variant>
      <vt:variant>
        <vt:i4>5</vt:i4>
      </vt:variant>
      <vt:variant>
        <vt:lpwstr/>
      </vt:variant>
      <vt:variant>
        <vt:lpwstr>_Toc151373710</vt:lpwstr>
      </vt:variant>
      <vt:variant>
        <vt:i4>1179696</vt:i4>
      </vt:variant>
      <vt:variant>
        <vt:i4>746</vt:i4>
      </vt:variant>
      <vt:variant>
        <vt:i4>0</vt:i4>
      </vt:variant>
      <vt:variant>
        <vt:i4>5</vt:i4>
      </vt:variant>
      <vt:variant>
        <vt:lpwstr/>
      </vt:variant>
      <vt:variant>
        <vt:lpwstr>_Toc151373709</vt:lpwstr>
      </vt:variant>
      <vt:variant>
        <vt:i4>1179696</vt:i4>
      </vt:variant>
      <vt:variant>
        <vt:i4>740</vt:i4>
      </vt:variant>
      <vt:variant>
        <vt:i4>0</vt:i4>
      </vt:variant>
      <vt:variant>
        <vt:i4>5</vt:i4>
      </vt:variant>
      <vt:variant>
        <vt:lpwstr/>
      </vt:variant>
      <vt:variant>
        <vt:lpwstr>_Toc151373708</vt:lpwstr>
      </vt:variant>
      <vt:variant>
        <vt:i4>1179696</vt:i4>
      </vt:variant>
      <vt:variant>
        <vt:i4>734</vt:i4>
      </vt:variant>
      <vt:variant>
        <vt:i4>0</vt:i4>
      </vt:variant>
      <vt:variant>
        <vt:i4>5</vt:i4>
      </vt:variant>
      <vt:variant>
        <vt:lpwstr/>
      </vt:variant>
      <vt:variant>
        <vt:lpwstr>_Toc151373707</vt:lpwstr>
      </vt:variant>
      <vt:variant>
        <vt:i4>1179696</vt:i4>
      </vt:variant>
      <vt:variant>
        <vt:i4>728</vt:i4>
      </vt:variant>
      <vt:variant>
        <vt:i4>0</vt:i4>
      </vt:variant>
      <vt:variant>
        <vt:i4>5</vt:i4>
      </vt:variant>
      <vt:variant>
        <vt:lpwstr/>
      </vt:variant>
      <vt:variant>
        <vt:lpwstr>_Toc151373706</vt:lpwstr>
      </vt:variant>
      <vt:variant>
        <vt:i4>1179696</vt:i4>
      </vt:variant>
      <vt:variant>
        <vt:i4>722</vt:i4>
      </vt:variant>
      <vt:variant>
        <vt:i4>0</vt:i4>
      </vt:variant>
      <vt:variant>
        <vt:i4>5</vt:i4>
      </vt:variant>
      <vt:variant>
        <vt:lpwstr/>
      </vt:variant>
      <vt:variant>
        <vt:lpwstr>_Toc151373705</vt:lpwstr>
      </vt:variant>
      <vt:variant>
        <vt:i4>1179696</vt:i4>
      </vt:variant>
      <vt:variant>
        <vt:i4>716</vt:i4>
      </vt:variant>
      <vt:variant>
        <vt:i4>0</vt:i4>
      </vt:variant>
      <vt:variant>
        <vt:i4>5</vt:i4>
      </vt:variant>
      <vt:variant>
        <vt:lpwstr/>
      </vt:variant>
      <vt:variant>
        <vt:lpwstr>_Toc151373704</vt:lpwstr>
      </vt:variant>
      <vt:variant>
        <vt:i4>1179696</vt:i4>
      </vt:variant>
      <vt:variant>
        <vt:i4>710</vt:i4>
      </vt:variant>
      <vt:variant>
        <vt:i4>0</vt:i4>
      </vt:variant>
      <vt:variant>
        <vt:i4>5</vt:i4>
      </vt:variant>
      <vt:variant>
        <vt:lpwstr/>
      </vt:variant>
      <vt:variant>
        <vt:lpwstr>_Toc151373703</vt:lpwstr>
      </vt:variant>
      <vt:variant>
        <vt:i4>1179696</vt:i4>
      </vt:variant>
      <vt:variant>
        <vt:i4>704</vt:i4>
      </vt:variant>
      <vt:variant>
        <vt:i4>0</vt:i4>
      </vt:variant>
      <vt:variant>
        <vt:i4>5</vt:i4>
      </vt:variant>
      <vt:variant>
        <vt:lpwstr/>
      </vt:variant>
      <vt:variant>
        <vt:lpwstr>_Toc151373702</vt:lpwstr>
      </vt:variant>
      <vt:variant>
        <vt:i4>1179696</vt:i4>
      </vt:variant>
      <vt:variant>
        <vt:i4>698</vt:i4>
      </vt:variant>
      <vt:variant>
        <vt:i4>0</vt:i4>
      </vt:variant>
      <vt:variant>
        <vt:i4>5</vt:i4>
      </vt:variant>
      <vt:variant>
        <vt:lpwstr/>
      </vt:variant>
      <vt:variant>
        <vt:lpwstr>_Toc151373701</vt:lpwstr>
      </vt:variant>
      <vt:variant>
        <vt:i4>1179696</vt:i4>
      </vt:variant>
      <vt:variant>
        <vt:i4>692</vt:i4>
      </vt:variant>
      <vt:variant>
        <vt:i4>0</vt:i4>
      </vt:variant>
      <vt:variant>
        <vt:i4>5</vt:i4>
      </vt:variant>
      <vt:variant>
        <vt:lpwstr/>
      </vt:variant>
      <vt:variant>
        <vt:lpwstr>_Toc151373700</vt:lpwstr>
      </vt:variant>
      <vt:variant>
        <vt:i4>1769521</vt:i4>
      </vt:variant>
      <vt:variant>
        <vt:i4>686</vt:i4>
      </vt:variant>
      <vt:variant>
        <vt:i4>0</vt:i4>
      </vt:variant>
      <vt:variant>
        <vt:i4>5</vt:i4>
      </vt:variant>
      <vt:variant>
        <vt:lpwstr/>
      </vt:variant>
      <vt:variant>
        <vt:lpwstr>_Toc151373699</vt:lpwstr>
      </vt:variant>
      <vt:variant>
        <vt:i4>1769521</vt:i4>
      </vt:variant>
      <vt:variant>
        <vt:i4>680</vt:i4>
      </vt:variant>
      <vt:variant>
        <vt:i4>0</vt:i4>
      </vt:variant>
      <vt:variant>
        <vt:i4>5</vt:i4>
      </vt:variant>
      <vt:variant>
        <vt:lpwstr/>
      </vt:variant>
      <vt:variant>
        <vt:lpwstr>_Toc151373698</vt:lpwstr>
      </vt:variant>
      <vt:variant>
        <vt:i4>1769521</vt:i4>
      </vt:variant>
      <vt:variant>
        <vt:i4>674</vt:i4>
      </vt:variant>
      <vt:variant>
        <vt:i4>0</vt:i4>
      </vt:variant>
      <vt:variant>
        <vt:i4>5</vt:i4>
      </vt:variant>
      <vt:variant>
        <vt:lpwstr/>
      </vt:variant>
      <vt:variant>
        <vt:lpwstr>_Toc151373697</vt:lpwstr>
      </vt:variant>
      <vt:variant>
        <vt:i4>1769521</vt:i4>
      </vt:variant>
      <vt:variant>
        <vt:i4>668</vt:i4>
      </vt:variant>
      <vt:variant>
        <vt:i4>0</vt:i4>
      </vt:variant>
      <vt:variant>
        <vt:i4>5</vt:i4>
      </vt:variant>
      <vt:variant>
        <vt:lpwstr/>
      </vt:variant>
      <vt:variant>
        <vt:lpwstr>_Toc151373696</vt:lpwstr>
      </vt:variant>
      <vt:variant>
        <vt:i4>1769521</vt:i4>
      </vt:variant>
      <vt:variant>
        <vt:i4>662</vt:i4>
      </vt:variant>
      <vt:variant>
        <vt:i4>0</vt:i4>
      </vt:variant>
      <vt:variant>
        <vt:i4>5</vt:i4>
      </vt:variant>
      <vt:variant>
        <vt:lpwstr/>
      </vt:variant>
      <vt:variant>
        <vt:lpwstr>_Toc151373695</vt:lpwstr>
      </vt:variant>
      <vt:variant>
        <vt:i4>1769521</vt:i4>
      </vt:variant>
      <vt:variant>
        <vt:i4>656</vt:i4>
      </vt:variant>
      <vt:variant>
        <vt:i4>0</vt:i4>
      </vt:variant>
      <vt:variant>
        <vt:i4>5</vt:i4>
      </vt:variant>
      <vt:variant>
        <vt:lpwstr/>
      </vt:variant>
      <vt:variant>
        <vt:lpwstr>_Toc151373694</vt:lpwstr>
      </vt:variant>
      <vt:variant>
        <vt:i4>1769521</vt:i4>
      </vt:variant>
      <vt:variant>
        <vt:i4>650</vt:i4>
      </vt:variant>
      <vt:variant>
        <vt:i4>0</vt:i4>
      </vt:variant>
      <vt:variant>
        <vt:i4>5</vt:i4>
      </vt:variant>
      <vt:variant>
        <vt:lpwstr/>
      </vt:variant>
      <vt:variant>
        <vt:lpwstr>_Toc151373693</vt:lpwstr>
      </vt:variant>
      <vt:variant>
        <vt:i4>1769521</vt:i4>
      </vt:variant>
      <vt:variant>
        <vt:i4>644</vt:i4>
      </vt:variant>
      <vt:variant>
        <vt:i4>0</vt:i4>
      </vt:variant>
      <vt:variant>
        <vt:i4>5</vt:i4>
      </vt:variant>
      <vt:variant>
        <vt:lpwstr/>
      </vt:variant>
      <vt:variant>
        <vt:lpwstr>_Toc151373692</vt:lpwstr>
      </vt:variant>
      <vt:variant>
        <vt:i4>1769521</vt:i4>
      </vt:variant>
      <vt:variant>
        <vt:i4>638</vt:i4>
      </vt:variant>
      <vt:variant>
        <vt:i4>0</vt:i4>
      </vt:variant>
      <vt:variant>
        <vt:i4>5</vt:i4>
      </vt:variant>
      <vt:variant>
        <vt:lpwstr/>
      </vt:variant>
      <vt:variant>
        <vt:lpwstr>_Toc151373691</vt:lpwstr>
      </vt:variant>
      <vt:variant>
        <vt:i4>1769521</vt:i4>
      </vt:variant>
      <vt:variant>
        <vt:i4>632</vt:i4>
      </vt:variant>
      <vt:variant>
        <vt:i4>0</vt:i4>
      </vt:variant>
      <vt:variant>
        <vt:i4>5</vt:i4>
      </vt:variant>
      <vt:variant>
        <vt:lpwstr/>
      </vt:variant>
      <vt:variant>
        <vt:lpwstr>_Toc151373690</vt:lpwstr>
      </vt:variant>
      <vt:variant>
        <vt:i4>1703985</vt:i4>
      </vt:variant>
      <vt:variant>
        <vt:i4>626</vt:i4>
      </vt:variant>
      <vt:variant>
        <vt:i4>0</vt:i4>
      </vt:variant>
      <vt:variant>
        <vt:i4>5</vt:i4>
      </vt:variant>
      <vt:variant>
        <vt:lpwstr/>
      </vt:variant>
      <vt:variant>
        <vt:lpwstr>_Toc151373689</vt:lpwstr>
      </vt:variant>
      <vt:variant>
        <vt:i4>1703985</vt:i4>
      </vt:variant>
      <vt:variant>
        <vt:i4>620</vt:i4>
      </vt:variant>
      <vt:variant>
        <vt:i4>0</vt:i4>
      </vt:variant>
      <vt:variant>
        <vt:i4>5</vt:i4>
      </vt:variant>
      <vt:variant>
        <vt:lpwstr/>
      </vt:variant>
      <vt:variant>
        <vt:lpwstr>_Toc151373688</vt:lpwstr>
      </vt:variant>
      <vt:variant>
        <vt:i4>1703985</vt:i4>
      </vt:variant>
      <vt:variant>
        <vt:i4>614</vt:i4>
      </vt:variant>
      <vt:variant>
        <vt:i4>0</vt:i4>
      </vt:variant>
      <vt:variant>
        <vt:i4>5</vt:i4>
      </vt:variant>
      <vt:variant>
        <vt:lpwstr/>
      </vt:variant>
      <vt:variant>
        <vt:lpwstr>_Toc151373687</vt:lpwstr>
      </vt:variant>
      <vt:variant>
        <vt:i4>1703985</vt:i4>
      </vt:variant>
      <vt:variant>
        <vt:i4>608</vt:i4>
      </vt:variant>
      <vt:variant>
        <vt:i4>0</vt:i4>
      </vt:variant>
      <vt:variant>
        <vt:i4>5</vt:i4>
      </vt:variant>
      <vt:variant>
        <vt:lpwstr/>
      </vt:variant>
      <vt:variant>
        <vt:lpwstr>_Toc151373686</vt:lpwstr>
      </vt:variant>
      <vt:variant>
        <vt:i4>1703985</vt:i4>
      </vt:variant>
      <vt:variant>
        <vt:i4>602</vt:i4>
      </vt:variant>
      <vt:variant>
        <vt:i4>0</vt:i4>
      </vt:variant>
      <vt:variant>
        <vt:i4>5</vt:i4>
      </vt:variant>
      <vt:variant>
        <vt:lpwstr/>
      </vt:variant>
      <vt:variant>
        <vt:lpwstr>_Toc151373685</vt:lpwstr>
      </vt:variant>
      <vt:variant>
        <vt:i4>1703985</vt:i4>
      </vt:variant>
      <vt:variant>
        <vt:i4>596</vt:i4>
      </vt:variant>
      <vt:variant>
        <vt:i4>0</vt:i4>
      </vt:variant>
      <vt:variant>
        <vt:i4>5</vt:i4>
      </vt:variant>
      <vt:variant>
        <vt:lpwstr/>
      </vt:variant>
      <vt:variant>
        <vt:lpwstr>_Toc151373684</vt:lpwstr>
      </vt:variant>
      <vt:variant>
        <vt:i4>1703985</vt:i4>
      </vt:variant>
      <vt:variant>
        <vt:i4>590</vt:i4>
      </vt:variant>
      <vt:variant>
        <vt:i4>0</vt:i4>
      </vt:variant>
      <vt:variant>
        <vt:i4>5</vt:i4>
      </vt:variant>
      <vt:variant>
        <vt:lpwstr/>
      </vt:variant>
      <vt:variant>
        <vt:lpwstr>_Toc151373683</vt:lpwstr>
      </vt:variant>
      <vt:variant>
        <vt:i4>1703985</vt:i4>
      </vt:variant>
      <vt:variant>
        <vt:i4>584</vt:i4>
      </vt:variant>
      <vt:variant>
        <vt:i4>0</vt:i4>
      </vt:variant>
      <vt:variant>
        <vt:i4>5</vt:i4>
      </vt:variant>
      <vt:variant>
        <vt:lpwstr/>
      </vt:variant>
      <vt:variant>
        <vt:lpwstr>_Toc151373682</vt:lpwstr>
      </vt:variant>
      <vt:variant>
        <vt:i4>1703985</vt:i4>
      </vt:variant>
      <vt:variant>
        <vt:i4>578</vt:i4>
      </vt:variant>
      <vt:variant>
        <vt:i4>0</vt:i4>
      </vt:variant>
      <vt:variant>
        <vt:i4>5</vt:i4>
      </vt:variant>
      <vt:variant>
        <vt:lpwstr/>
      </vt:variant>
      <vt:variant>
        <vt:lpwstr>_Toc151373681</vt:lpwstr>
      </vt:variant>
      <vt:variant>
        <vt:i4>1703985</vt:i4>
      </vt:variant>
      <vt:variant>
        <vt:i4>572</vt:i4>
      </vt:variant>
      <vt:variant>
        <vt:i4>0</vt:i4>
      </vt:variant>
      <vt:variant>
        <vt:i4>5</vt:i4>
      </vt:variant>
      <vt:variant>
        <vt:lpwstr/>
      </vt:variant>
      <vt:variant>
        <vt:lpwstr>_Toc151373680</vt:lpwstr>
      </vt:variant>
      <vt:variant>
        <vt:i4>1376305</vt:i4>
      </vt:variant>
      <vt:variant>
        <vt:i4>566</vt:i4>
      </vt:variant>
      <vt:variant>
        <vt:i4>0</vt:i4>
      </vt:variant>
      <vt:variant>
        <vt:i4>5</vt:i4>
      </vt:variant>
      <vt:variant>
        <vt:lpwstr/>
      </vt:variant>
      <vt:variant>
        <vt:lpwstr>_Toc151373679</vt:lpwstr>
      </vt:variant>
      <vt:variant>
        <vt:i4>1376305</vt:i4>
      </vt:variant>
      <vt:variant>
        <vt:i4>560</vt:i4>
      </vt:variant>
      <vt:variant>
        <vt:i4>0</vt:i4>
      </vt:variant>
      <vt:variant>
        <vt:i4>5</vt:i4>
      </vt:variant>
      <vt:variant>
        <vt:lpwstr/>
      </vt:variant>
      <vt:variant>
        <vt:lpwstr>_Toc151373678</vt:lpwstr>
      </vt:variant>
      <vt:variant>
        <vt:i4>1376305</vt:i4>
      </vt:variant>
      <vt:variant>
        <vt:i4>554</vt:i4>
      </vt:variant>
      <vt:variant>
        <vt:i4>0</vt:i4>
      </vt:variant>
      <vt:variant>
        <vt:i4>5</vt:i4>
      </vt:variant>
      <vt:variant>
        <vt:lpwstr/>
      </vt:variant>
      <vt:variant>
        <vt:lpwstr>_Toc151373677</vt:lpwstr>
      </vt:variant>
      <vt:variant>
        <vt:i4>1376305</vt:i4>
      </vt:variant>
      <vt:variant>
        <vt:i4>548</vt:i4>
      </vt:variant>
      <vt:variant>
        <vt:i4>0</vt:i4>
      </vt:variant>
      <vt:variant>
        <vt:i4>5</vt:i4>
      </vt:variant>
      <vt:variant>
        <vt:lpwstr/>
      </vt:variant>
      <vt:variant>
        <vt:lpwstr>_Toc151373676</vt:lpwstr>
      </vt:variant>
      <vt:variant>
        <vt:i4>1376305</vt:i4>
      </vt:variant>
      <vt:variant>
        <vt:i4>542</vt:i4>
      </vt:variant>
      <vt:variant>
        <vt:i4>0</vt:i4>
      </vt:variant>
      <vt:variant>
        <vt:i4>5</vt:i4>
      </vt:variant>
      <vt:variant>
        <vt:lpwstr/>
      </vt:variant>
      <vt:variant>
        <vt:lpwstr>_Toc151373675</vt:lpwstr>
      </vt:variant>
      <vt:variant>
        <vt:i4>1376305</vt:i4>
      </vt:variant>
      <vt:variant>
        <vt:i4>536</vt:i4>
      </vt:variant>
      <vt:variant>
        <vt:i4>0</vt:i4>
      </vt:variant>
      <vt:variant>
        <vt:i4>5</vt:i4>
      </vt:variant>
      <vt:variant>
        <vt:lpwstr/>
      </vt:variant>
      <vt:variant>
        <vt:lpwstr>_Toc151373674</vt:lpwstr>
      </vt:variant>
      <vt:variant>
        <vt:i4>1376305</vt:i4>
      </vt:variant>
      <vt:variant>
        <vt:i4>530</vt:i4>
      </vt:variant>
      <vt:variant>
        <vt:i4>0</vt:i4>
      </vt:variant>
      <vt:variant>
        <vt:i4>5</vt:i4>
      </vt:variant>
      <vt:variant>
        <vt:lpwstr/>
      </vt:variant>
      <vt:variant>
        <vt:lpwstr>_Toc151373673</vt:lpwstr>
      </vt:variant>
      <vt:variant>
        <vt:i4>1376305</vt:i4>
      </vt:variant>
      <vt:variant>
        <vt:i4>524</vt:i4>
      </vt:variant>
      <vt:variant>
        <vt:i4>0</vt:i4>
      </vt:variant>
      <vt:variant>
        <vt:i4>5</vt:i4>
      </vt:variant>
      <vt:variant>
        <vt:lpwstr/>
      </vt:variant>
      <vt:variant>
        <vt:lpwstr>_Toc151373672</vt:lpwstr>
      </vt:variant>
      <vt:variant>
        <vt:i4>1376305</vt:i4>
      </vt:variant>
      <vt:variant>
        <vt:i4>518</vt:i4>
      </vt:variant>
      <vt:variant>
        <vt:i4>0</vt:i4>
      </vt:variant>
      <vt:variant>
        <vt:i4>5</vt:i4>
      </vt:variant>
      <vt:variant>
        <vt:lpwstr/>
      </vt:variant>
      <vt:variant>
        <vt:lpwstr>_Toc151373671</vt:lpwstr>
      </vt:variant>
      <vt:variant>
        <vt:i4>1376305</vt:i4>
      </vt:variant>
      <vt:variant>
        <vt:i4>512</vt:i4>
      </vt:variant>
      <vt:variant>
        <vt:i4>0</vt:i4>
      </vt:variant>
      <vt:variant>
        <vt:i4>5</vt:i4>
      </vt:variant>
      <vt:variant>
        <vt:lpwstr/>
      </vt:variant>
      <vt:variant>
        <vt:lpwstr>_Toc151373670</vt:lpwstr>
      </vt:variant>
      <vt:variant>
        <vt:i4>1310769</vt:i4>
      </vt:variant>
      <vt:variant>
        <vt:i4>506</vt:i4>
      </vt:variant>
      <vt:variant>
        <vt:i4>0</vt:i4>
      </vt:variant>
      <vt:variant>
        <vt:i4>5</vt:i4>
      </vt:variant>
      <vt:variant>
        <vt:lpwstr/>
      </vt:variant>
      <vt:variant>
        <vt:lpwstr>_Toc151373669</vt:lpwstr>
      </vt:variant>
      <vt:variant>
        <vt:i4>1310769</vt:i4>
      </vt:variant>
      <vt:variant>
        <vt:i4>500</vt:i4>
      </vt:variant>
      <vt:variant>
        <vt:i4>0</vt:i4>
      </vt:variant>
      <vt:variant>
        <vt:i4>5</vt:i4>
      </vt:variant>
      <vt:variant>
        <vt:lpwstr/>
      </vt:variant>
      <vt:variant>
        <vt:lpwstr>_Toc151373668</vt:lpwstr>
      </vt:variant>
      <vt:variant>
        <vt:i4>1310769</vt:i4>
      </vt:variant>
      <vt:variant>
        <vt:i4>494</vt:i4>
      </vt:variant>
      <vt:variant>
        <vt:i4>0</vt:i4>
      </vt:variant>
      <vt:variant>
        <vt:i4>5</vt:i4>
      </vt:variant>
      <vt:variant>
        <vt:lpwstr/>
      </vt:variant>
      <vt:variant>
        <vt:lpwstr>_Toc151373667</vt:lpwstr>
      </vt:variant>
      <vt:variant>
        <vt:i4>1310769</vt:i4>
      </vt:variant>
      <vt:variant>
        <vt:i4>488</vt:i4>
      </vt:variant>
      <vt:variant>
        <vt:i4>0</vt:i4>
      </vt:variant>
      <vt:variant>
        <vt:i4>5</vt:i4>
      </vt:variant>
      <vt:variant>
        <vt:lpwstr/>
      </vt:variant>
      <vt:variant>
        <vt:lpwstr>_Toc151373666</vt:lpwstr>
      </vt:variant>
      <vt:variant>
        <vt:i4>1310769</vt:i4>
      </vt:variant>
      <vt:variant>
        <vt:i4>482</vt:i4>
      </vt:variant>
      <vt:variant>
        <vt:i4>0</vt:i4>
      </vt:variant>
      <vt:variant>
        <vt:i4>5</vt:i4>
      </vt:variant>
      <vt:variant>
        <vt:lpwstr/>
      </vt:variant>
      <vt:variant>
        <vt:lpwstr>_Toc151373665</vt:lpwstr>
      </vt:variant>
      <vt:variant>
        <vt:i4>1310769</vt:i4>
      </vt:variant>
      <vt:variant>
        <vt:i4>476</vt:i4>
      </vt:variant>
      <vt:variant>
        <vt:i4>0</vt:i4>
      </vt:variant>
      <vt:variant>
        <vt:i4>5</vt:i4>
      </vt:variant>
      <vt:variant>
        <vt:lpwstr/>
      </vt:variant>
      <vt:variant>
        <vt:lpwstr>_Toc151373664</vt:lpwstr>
      </vt:variant>
      <vt:variant>
        <vt:i4>1310769</vt:i4>
      </vt:variant>
      <vt:variant>
        <vt:i4>470</vt:i4>
      </vt:variant>
      <vt:variant>
        <vt:i4>0</vt:i4>
      </vt:variant>
      <vt:variant>
        <vt:i4>5</vt:i4>
      </vt:variant>
      <vt:variant>
        <vt:lpwstr/>
      </vt:variant>
      <vt:variant>
        <vt:lpwstr>_Toc151373663</vt:lpwstr>
      </vt:variant>
      <vt:variant>
        <vt:i4>1310769</vt:i4>
      </vt:variant>
      <vt:variant>
        <vt:i4>464</vt:i4>
      </vt:variant>
      <vt:variant>
        <vt:i4>0</vt:i4>
      </vt:variant>
      <vt:variant>
        <vt:i4>5</vt:i4>
      </vt:variant>
      <vt:variant>
        <vt:lpwstr/>
      </vt:variant>
      <vt:variant>
        <vt:lpwstr>_Toc151373662</vt:lpwstr>
      </vt:variant>
      <vt:variant>
        <vt:i4>1310769</vt:i4>
      </vt:variant>
      <vt:variant>
        <vt:i4>458</vt:i4>
      </vt:variant>
      <vt:variant>
        <vt:i4>0</vt:i4>
      </vt:variant>
      <vt:variant>
        <vt:i4>5</vt:i4>
      </vt:variant>
      <vt:variant>
        <vt:lpwstr/>
      </vt:variant>
      <vt:variant>
        <vt:lpwstr>_Toc151373661</vt:lpwstr>
      </vt:variant>
      <vt:variant>
        <vt:i4>1310769</vt:i4>
      </vt:variant>
      <vt:variant>
        <vt:i4>452</vt:i4>
      </vt:variant>
      <vt:variant>
        <vt:i4>0</vt:i4>
      </vt:variant>
      <vt:variant>
        <vt:i4>5</vt:i4>
      </vt:variant>
      <vt:variant>
        <vt:lpwstr/>
      </vt:variant>
      <vt:variant>
        <vt:lpwstr>_Toc151373660</vt:lpwstr>
      </vt:variant>
      <vt:variant>
        <vt:i4>1507377</vt:i4>
      </vt:variant>
      <vt:variant>
        <vt:i4>446</vt:i4>
      </vt:variant>
      <vt:variant>
        <vt:i4>0</vt:i4>
      </vt:variant>
      <vt:variant>
        <vt:i4>5</vt:i4>
      </vt:variant>
      <vt:variant>
        <vt:lpwstr/>
      </vt:variant>
      <vt:variant>
        <vt:lpwstr>_Toc151373659</vt:lpwstr>
      </vt:variant>
      <vt:variant>
        <vt:i4>1507377</vt:i4>
      </vt:variant>
      <vt:variant>
        <vt:i4>440</vt:i4>
      </vt:variant>
      <vt:variant>
        <vt:i4>0</vt:i4>
      </vt:variant>
      <vt:variant>
        <vt:i4>5</vt:i4>
      </vt:variant>
      <vt:variant>
        <vt:lpwstr/>
      </vt:variant>
      <vt:variant>
        <vt:lpwstr>_Toc151373658</vt:lpwstr>
      </vt:variant>
      <vt:variant>
        <vt:i4>1507377</vt:i4>
      </vt:variant>
      <vt:variant>
        <vt:i4>434</vt:i4>
      </vt:variant>
      <vt:variant>
        <vt:i4>0</vt:i4>
      </vt:variant>
      <vt:variant>
        <vt:i4>5</vt:i4>
      </vt:variant>
      <vt:variant>
        <vt:lpwstr/>
      </vt:variant>
      <vt:variant>
        <vt:lpwstr>_Toc151373657</vt:lpwstr>
      </vt:variant>
      <vt:variant>
        <vt:i4>1507377</vt:i4>
      </vt:variant>
      <vt:variant>
        <vt:i4>428</vt:i4>
      </vt:variant>
      <vt:variant>
        <vt:i4>0</vt:i4>
      </vt:variant>
      <vt:variant>
        <vt:i4>5</vt:i4>
      </vt:variant>
      <vt:variant>
        <vt:lpwstr/>
      </vt:variant>
      <vt:variant>
        <vt:lpwstr>_Toc151373656</vt:lpwstr>
      </vt:variant>
      <vt:variant>
        <vt:i4>1507377</vt:i4>
      </vt:variant>
      <vt:variant>
        <vt:i4>422</vt:i4>
      </vt:variant>
      <vt:variant>
        <vt:i4>0</vt:i4>
      </vt:variant>
      <vt:variant>
        <vt:i4>5</vt:i4>
      </vt:variant>
      <vt:variant>
        <vt:lpwstr/>
      </vt:variant>
      <vt:variant>
        <vt:lpwstr>_Toc151373655</vt:lpwstr>
      </vt:variant>
      <vt:variant>
        <vt:i4>1507377</vt:i4>
      </vt:variant>
      <vt:variant>
        <vt:i4>416</vt:i4>
      </vt:variant>
      <vt:variant>
        <vt:i4>0</vt:i4>
      </vt:variant>
      <vt:variant>
        <vt:i4>5</vt:i4>
      </vt:variant>
      <vt:variant>
        <vt:lpwstr/>
      </vt:variant>
      <vt:variant>
        <vt:lpwstr>_Toc151373654</vt:lpwstr>
      </vt:variant>
      <vt:variant>
        <vt:i4>1507377</vt:i4>
      </vt:variant>
      <vt:variant>
        <vt:i4>410</vt:i4>
      </vt:variant>
      <vt:variant>
        <vt:i4>0</vt:i4>
      </vt:variant>
      <vt:variant>
        <vt:i4>5</vt:i4>
      </vt:variant>
      <vt:variant>
        <vt:lpwstr/>
      </vt:variant>
      <vt:variant>
        <vt:lpwstr>_Toc151373653</vt:lpwstr>
      </vt:variant>
      <vt:variant>
        <vt:i4>1507377</vt:i4>
      </vt:variant>
      <vt:variant>
        <vt:i4>404</vt:i4>
      </vt:variant>
      <vt:variant>
        <vt:i4>0</vt:i4>
      </vt:variant>
      <vt:variant>
        <vt:i4>5</vt:i4>
      </vt:variant>
      <vt:variant>
        <vt:lpwstr/>
      </vt:variant>
      <vt:variant>
        <vt:lpwstr>_Toc151373652</vt:lpwstr>
      </vt:variant>
      <vt:variant>
        <vt:i4>5636122</vt:i4>
      </vt:variant>
      <vt:variant>
        <vt:i4>132</vt:i4>
      </vt:variant>
      <vt:variant>
        <vt:i4>0</vt:i4>
      </vt:variant>
      <vt:variant>
        <vt:i4>5</vt:i4>
      </vt:variant>
      <vt:variant>
        <vt:lpwstr>\\Thanos\dnsh_diaxeirishs_ergwn\00.PROTYPA\04_RFP\TEMPLATE_TO_USE\RFP_YPHRESIES_ANOIKTOS_ANW-KATW_ORIWN\PAR_1.4_(THESMIKO_PLAISIO)</vt:lpwstr>
      </vt:variant>
      <vt:variant>
        <vt:lpwstr/>
      </vt:variant>
      <vt:variant>
        <vt:i4>3014701</vt:i4>
      </vt:variant>
      <vt:variant>
        <vt:i4>123</vt:i4>
      </vt:variant>
      <vt:variant>
        <vt:i4>0</vt:i4>
      </vt:variant>
      <vt:variant>
        <vt:i4>5</vt:i4>
      </vt:variant>
      <vt:variant>
        <vt:lpwstr/>
      </vt:variant>
      <vt:variant>
        <vt:lpwstr>_Προδικαστικές_Προσφυγές_-</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65616</vt:i4>
      </vt:variant>
      <vt:variant>
        <vt:i4>3</vt:i4>
      </vt:variant>
      <vt:variant>
        <vt:i4>0</vt:i4>
      </vt:variant>
      <vt:variant>
        <vt:i4>5</vt:i4>
      </vt:variant>
      <vt:variant>
        <vt:lpwstr>https://espdint.eprocurement.gov.gr/</vt:lpwstr>
      </vt:variant>
      <vt:variant>
        <vt:lpwstr/>
      </vt:variant>
      <vt:variant>
        <vt:i4>65616</vt:i4>
      </vt:variant>
      <vt:variant>
        <vt:i4>0</vt:i4>
      </vt:variant>
      <vt:variant>
        <vt:i4>0</vt:i4>
      </vt:variant>
      <vt:variant>
        <vt:i4>5</vt:i4>
      </vt:variant>
      <vt:variant>
        <vt:lpwstr>https://espdint.eprocurement.gov.gr/</vt:lpwstr>
      </vt:variant>
      <vt:variant>
        <vt:lpwstr/>
      </vt:variant>
      <vt:variant>
        <vt:i4>6553682</vt:i4>
      </vt:variant>
      <vt:variant>
        <vt:i4>3</vt:i4>
      </vt:variant>
      <vt:variant>
        <vt:i4>0</vt:i4>
      </vt:variant>
      <vt:variant>
        <vt:i4>5</vt:i4>
      </vt:variant>
      <vt:variant>
        <vt:lpwstr>mailto:info@ktpae.gr</vt:lpwstr>
      </vt:variant>
      <vt:variant>
        <vt:lpwstr/>
      </vt:variant>
      <vt:variant>
        <vt:i4>786467</vt:i4>
      </vt:variant>
      <vt:variant>
        <vt:i4>3</vt:i4>
      </vt:variant>
      <vt:variant>
        <vt:i4>0</vt:i4>
      </vt:variant>
      <vt:variant>
        <vt:i4>5</vt:i4>
      </vt:variant>
      <vt:variant>
        <vt:lpwstr>https://www.eaadhsy.gr/n4412/prosarthmaA_index.html</vt:lpwstr>
      </vt:variant>
      <vt:variant>
        <vt:lpwstr>pararthma_A_XI</vt:lpwstr>
      </vt:variant>
      <vt:variant>
        <vt:i4>786467</vt:i4>
      </vt:variant>
      <vt:variant>
        <vt:i4>0</vt:i4>
      </vt:variant>
      <vt:variant>
        <vt:i4>0</vt:i4>
      </vt:variant>
      <vt:variant>
        <vt:i4>5</vt:i4>
      </vt:variant>
      <vt:variant>
        <vt:lpwstr>https://www.eaadhsy.gr/n4412/prosarthmaA_index.html</vt:lpwstr>
      </vt:variant>
      <vt:variant>
        <vt:lpwstr>pararthma_A_XI</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eaadhsy</dc:creator>
  <cp:keywords/>
  <dc:description/>
  <cp:lastModifiedBy>Βίτσα Μαρία</cp:lastModifiedBy>
  <cp:revision>61</cp:revision>
  <cp:lastPrinted>2026-04-15T13:50:00Z</cp:lastPrinted>
  <dcterms:created xsi:type="dcterms:W3CDTF">2026-04-03T15:45:00Z</dcterms:created>
  <dcterms:modified xsi:type="dcterms:W3CDTF">2026-04-15T13:51:00Z</dcterms:modified>
</cp:coreProperties>
</file>